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54D74" w:rsidRPr="00354D74" w14:paraId="26F28254" w14:textId="77777777">
        <w:trPr>
          <w:trHeight w:hRule="exact" w:val="1417"/>
          <w:jc w:val="center"/>
        </w:trPr>
        <w:tc>
          <w:tcPr>
            <w:tcW w:w="6804" w:type="dxa"/>
            <w:tcBorders>
              <w:top w:val="nil"/>
              <w:left w:val="nil"/>
              <w:bottom w:val="nil"/>
              <w:right w:val="nil"/>
            </w:tcBorders>
            <w:vAlign w:val="center"/>
          </w:tcPr>
          <w:p w14:paraId="309C2DF6" w14:textId="77777777" w:rsidR="003A531B" w:rsidRPr="00354D74" w:rsidRDefault="00DC6B08">
            <w:pPr>
              <w:pStyle w:val="EPName"/>
            </w:pPr>
            <w:r w:rsidRPr="00354D74">
              <w:t>Europski parlament</w:t>
            </w:r>
          </w:p>
          <w:p w14:paraId="729C0FAE" w14:textId="77777777" w:rsidR="003A531B" w:rsidRPr="00354D74" w:rsidRDefault="00DC6B08">
            <w:pPr>
              <w:pStyle w:val="EPTerm"/>
            </w:pPr>
            <w:r w:rsidRPr="00354D74">
              <w:t>2024-2029</w:t>
            </w:r>
          </w:p>
        </w:tc>
        <w:tc>
          <w:tcPr>
            <w:tcW w:w="2268" w:type="dxa"/>
            <w:tcBorders>
              <w:top w:val="nil"/>
              <w:left w:val="nil"/>
              <w:bottom w:val="nil"/>
              <w:right w:val="nil"/>
            </w:tcBorders>
          </w:tcPr>
          <w:p w14:paraId="681273D4" w14:textId="77777777" w:rsidR="003A531B" w:rsidRPr="00354D74" w:rsidRDefault="00354D74">
            <w:pPr>
              <w:pStyle w:val="EPLogo"/>
            </w:pPr>
            <w:r w:rsidRPr="00354D74">
              <w:pict w14:anchorId="72E18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407EA316" w14:textId="77777777" w:rsidR="003A531B" w:rsidRPr="00354D74" w:rsidRDefault="00DC6B08">
      <w:pPr>
        <w:pStyle w:val="LineTop"/>
      </w:pPr>
      <w:r w:rsidRPr="00354D74">
        <w:t xml:space="preserve"> </w:t>
      </w:r>
    </w:p>
    <w:p w14:paraId="55436346" w14:textId="77777777" w:rsidR="003A531B" w:rsidRPr="00354D74" w:rsidRDefault="00DC6B08">
      <w:pPr>
        <w:pStyle w:val="EPBody"/>
      </w:pPr>
      <w:r w:rsidRPr="00354D74">
        <w:rPr>
          <w:rStyle w:val="HideTWBExt"/>
          <w:rFonts w:eastAsia="Times New Roman"/>
          <w:i w:val="0"/>
        </w:rPr>
        <w:t>&lt;Commission&gt;</w:t>
      </w:r>
      <w:r w:rsidRPr="00354D74">
        <w:rPr>
          <w:rStyle w:val="HideTWBInt"/>
          <w:i w:val="0"/>
        </w:rPr>
        <w:t>{EMPL}</w:t>
      </w:r>
      <w:r w:rsidRPr="00354D74">
        <w:t>Odbor za zapošljavanje i socijalna pitanja</w:t>
      </w:r>
      <w:r w:rsidRPr="00354D74">
        <w:rPr>
          <w:rStyle w:val="HideTWBExt"/>
          <w:rFonts w:eastAsia="Times New Roman"/>
          <w:i w:val="0"/>
        </w:rPr>
        <w:t>&lt;/</w:t>
      </w:r>
      <w:proofErr w:type="spellStart"/>
      <w:r w:rsidRPr="00354D74">
        <w:rPr>
          <w:rStyle w:val="HideTWBExt"/>
          <w:rFonts w:eastAsia="Times New Roman"/>
          <w:i w:val="0"/>
        </w:rPr>
        <w:t>Commission</w:t>
      </w:r>
      <w:proofErr w:type="spellEnd"/>
      <w:r w:rsidRPr="00354D74">
        <w:rPr>
          <w:rStyle w:val="HideTWBExt"/>
          <w:rFonts w:eastAsia="Times New Roman"/>
          <w:i w:val="0"/>
        </w:rPr>
        <w:t>&gt;</w:t>
      </w:r>
    </w:p>
    <w:p w14:paraId="15445DEF" w14:textId="77777777" w:rsidR="003A531B" w:rsidRPr="00354D74" w:rsidRDefault="00DC6B08">
      <w:pPr>
        <w:pStyle w:val="LineBottom"/>
      </w:pPr>
      <w:r w:rsidRPr="00354D74">
        <w:t xml:space="preserve"> </w:t>
      </w:r>
    </w:p>
    <w:p w14:paraId="7AD443B5" w14:textId="77777777" w:rsidR="003A531B" w:rsidRPr="00354D74" w:rsidRDefault="00DC6B08">
      <w:pPr>
        <w:pStyle w:val="CoverReference"/>
      </w:pPr>
      <w:r w:rsidRPr="00354D74">
        <w:rPr>
          <w:rStyle w:val="HideTWBExt"/>
          <w:rFonts w:eastAsia="Times New Roman"/>
          <w:b w:val="0"/>
        </w:rPr>
        <w:t>&lt;RefProc&gt;</w:t>
      </w:r>
      <w:r w:rsidRPr="00354D74">
        <w:t>2025/0239</w:t>
      </w:r>
      <w:r w:rsidRPr="00354D74">
        <w:rPr>
          <w:rStyle w:val="HideTWBExt"/>
          <w:rFonts w:eastAsia="Times New Roman"/>
          <w:b w:val="0"/>
        </w:rPr>
        <w:t>&lt;/</w:t>
      </w:r>
      <w:proofErr w:type="spellStart"/>
      <w:r w:rsidRPr="00354D74">
        <w:rPr>
          <w:rStyle w:val="HideTWBExt"/>
          <w:rFonts w:eastAsia="Times New Roman"/>
          <w:b w:val="0"/>
        </w:rPr>
        <w:t>RefProc</w:t>
      </w:r>
      <w:proofErr w:type="spellEnd"/>
      <w:r w:rsidRPr="00354D74">
        <w:rPr>
          <w:rStyle w:val="HideTWBExt"/>
          <w:rFonts w:eastAsia="Times New Roman"/>
          <w:b w:val="0"/>
        </w:rPr>
        <w:t>&gt;&lt;RefTypeProc&gt;</w:t>
      </w:r>
      <w:r w:rsidRPr="00354D74">
        <w:t>(COD)</w:t>
      </w:r>
      <w:r w:rsidRPr="00354D74">
        <w:rPr>
          <w:rStyle w:val="HideTWBExt"/>
          <w:rFonts w:eastAsia="Times New Roman"/>
          <w:b w:val="0"/>
        </w:rPr>
        <w:t>&lt;/</w:t>
      </w:r>
      <w:proofErr w:type="spellStart"/>
      <w:r w:rsidRPr="00354D74">
        <w:rPr>
          <w:rStyle w:val="HideTWBExt"/>
          <w:rFonts w:eastAsia="Times New Roman"/>
          <w:b w:val="0"/>
        </w:rPr>
        <w:t>RefTypeProc</w:t>
      </w:r>
      <w:proofErr w:type="spellEnd"/>
      <w:r w:rsidRPr="00354D74">
        <w:rPr>
          <w:rStyle w:val="HideTWBExt"/>
          <w:rFonts w:eastAsia="Times New Roman"/>
          <w:b w:val="0"/>
        </w:rPr>
        <w:t>&gt;</w:t>
      </w:r>
    </w:p>
    <w:p w14:paraId="3C366533" w14:textId="77777777" w:rsidR="003A531B" w:rsidRPr="00354D74" w:rsidRDefault="00DC6B08">
      <w:pPr>
        <w:pStyle w:val="CoverDate"/>
      </w:pPr>
      <w:r w:rsidRPr="00354D74">
        <w:rPr>
          <w:rStyle w:val="HideTWBExt"/>
        </w:rPr>
        <w:t>&lt;Date&gt;</w:t>
      </w:r>
      <w:r w:rsidRPr="00354D74">
        <w:rPr>
          <w:rStyle w:val="HideTWBInt"/>
        </w:rPr>
        <w:t>{12/05/2026}</w:t>
      </w:r>
      <w:r w:rsidRPr="00354D74">
        <w:t>12.5.2026</w:t>
      </w:r>
      <w:r w:rsidRPr="00354D74">
        <w:rPr>
          <w:rStyle w:val="HideTWBExt"/>
        </w:rPr>
        <w:t>&lt;/Date&gt;</w:t>
      </w:r>
    </w:p>
    <w:p w14:paraId="0DD5257B" w14:textId="77777777" w:rsidR="003A531B" w:rsidRPr="00354D74" w:rsidRDefault="00DC6B08">
      <w:pPr>
        <w:pStyle w:val="CoverDocType"/>
        <w:rPr>
          <w:rStyle w:val="HideTWBExt"/>
        </w:rPr>
      </w:pPr>
      <w:r w:rsidRPr="00354D74">
        <w:rPr>
          <w:rStyle w:val="HideTWBExt"/>
          <w:b w:val="0"/>
        </w:rPr>
        <w:t>&lt;TypeAM&gt;</w:t>
      </w:r>
      <w:r w:rsidRPr="00354D74">
        <w:t>AMANDMANI</w:t>
      </w:r>
      <w:r w:rsidRPr="00354D74">
        <w:rPr>
          <w:rStyle w:val="HideTWBExt"/>
          <w:b w:val="0"/>
        </w:rPr>
        <w:t>&lt;/</w:t>
      </w:r>
      <w:proofErr w:type="spellStart"/>
      <w:r w:rsidRPr="00354D74">
        <w:rPr>
          <w:rStyle w:val="HideTWBExt"/>
          <w:b w:val="0"/>
        </w:rPr>
        <w:t>TypeAM</w:t>
      </w:r>
      <w:proofErr w:type="spellEnd"/>
      <w:r w:rsidRPr="00354D74">
        <w:rPr>
          <w:rStyle w:val="HideTWBExt"/>
          <w:b w:val="0"/>
        </w:rPr>
        <w:t>&gt;</w:t>
      </w:r>
    </w:p>
    <w:p w14:paraId="450B8BE4" w14:textId="77777777" w:rsidR="003A531B" w:rsidRPr="00354D74" w:rsidRDefault="00DC6B08">
      <w:pPr>
        <w:pStyle w:val="CoverDocType24a"/>
      </w:pPr>
      <w:r w:rsidRPr="00354D74">
        <w:rPr>
          <w:rStyle w:val="HideTWBExt"/>
          <w:rFonts w:eastAsia="Times New Roman"/>
          <w:b w:val="0"/>
        </w:rPr>
        <w:t>&lt;RangeAM&gt;</w:t>
      </w:r>
      <w:r w:rsidRPr="00354D74">
        <w:t>47 - 293</w:t>
      </w:r>
      <w:r w:rsidRPr="00354D74">
        <w:rPr>
          <w:rStyle w:val="HideTWBExt"/>
          <w:rFonts w:eastAsia="Times New Roman"/>
          <w:b w:val="0"/>
        </w:rPr>
        <w:t>&lt;/</w:t>
      </w:r>
      <w:proofErr w:type="spellStart"/>
      <w:r w:rsidRPr="00354D74">
        <w:rPr>
          <w:rStyle w:val="HideTWBExt"/>
          <w:rFonts w:eastAsia="Times New Roman"/>
          <w:b w:val="0"/>
        </w:rPr>
        <w:t>RangeAM</w:t>
      </w:r>
      <w:proofErr w:type="spellEnd"/>
      <w:r w:rsidRPr="00354D74">
        <w:rPr>
          <w:rStyle w:val="HideTWBExt"/>
          <w:rFonts w:eastAsia="Times New Roman"/>
          <w:b w:val="0"/>
        </w:rPr>
        <w:t>&gt;</w:t>
      </w:r>
    </w:p>
    <w:p w14:paraId="67028A1C" w14:textId="77777777" w:rsidR="003A531B" w:rsidRPr="00354D74" w:rsidRDefault="00DC6B08">
      <w:pPr>
        <w:pStyle w:val="CoverBold"/>
      </w:pPr>
      <w:r w:rsidRPr="00354D74">
        <w:rPr>
          <w:rStyle w:val="HideTWBExt"/>
          <w:b w:val="0"/>
        </w:rPr>
        <w:t>&lt;TitreType&gt;</w:t>
      </w:r>
      <w:r w:rsidRPr="00354D74">
        <w:t>Nacrt izvješća</w:t>
      </w:r>
      <w:r w:rsidRPr="00354D74">
        <w:rPr>
          <w:rStyle w:val="HideTWBExt"/>
          <w:b w:val="0"/>
        </w:rPr>
        <w:t>&lt;/</w:t>
      </w:r>
      <w:proofErr w:type="spellStart"/>
      <w:r w:rsidRPr="00354D74">
        <w:rPr>
          <w:rStyle w:val="HideTWBExt"/>
          <w:b w:val="0"/>
        </w:rPr>
        <w:t>TitreType</w:t>
      </w:r>
      <w:proofErr w:type="spellEnd"/>
      <w:r w:rsidRPr="00354D74">
        <w:rPr>
          <w:rStyle w:val="HideTWBExt"/>
          <w:b w:val="0"/>
        </w:rPr>
        <w:t>&gt;</w:t>
      </w:r>
    </w:p>
    <w:p w14:paraId="67793DAB" w14:textId="77777777" w:rsidR="003A531B" w:rsidRPr="00354D74" w:rsidRDefault="00DC6B08">
      <w:pPr>
        <w:pStyle w:val="CoverBold"/>
      </w:pPr>
      <w:r w:rsidRPr="00354D74">
        <w:rPr>
          <w:rStyle w:val="HideTWBExt"/>
          <w:b w:val="0"/>
        </w:rPr>
        <w:t>&lt;Rapporteur&gt;</w:t>
      </w:r>
      <w:r w:rsidRPr="00354D74">
        <w:t xml:space="preserve">Marit </w:t>
      </w:r>
      <w:proofErr w:type="spellStart"/>
      <w:r w:rsidRPr="00354D74">
        <w:t>Maij</w:t>
      </w:r>
      <w:proofErr w:type="spellEnd"/>
      <w:r w:rsidRPr="00354D74">
        <w:t xml:space="preserve">, David </w:t>
      </w:r>
      <w:proofErr w:type="spellStart"/>
      <w:r w:rsidRPr="00354D74">
        <w:t>Casa</w:t>
      </w:r>
      <w:proofErr w:type="spellEnd"/>
      <w:r w:rsidRPr="00354D74">
        <w:rPr>
          <w:rStyle w:val="HideTWBExt"/>
          <w:b w:val="0"/>
        </w:rPr>
        <w:t>&lt;/Rapporteur&gt;</w:t>
      </w:r>
    </w:p>
    <w:p w14:paraId="313FBFBC" w14:textId="77777777" w:rsidR="003A531B" w:rsidRPr="00354D74" w:rsidRDefault="00DC6B08">
      <w:pPr>
        <w:pStyle w:val="CoverNormal24a"/>
      </w:pPr>
      <w:r w:rsidRPr="00354D74">
        <w:rPr>
          <w:rStyle w:val="HideTWBExt"/>
        </w:rPr>
        <w:t>&lt;DocRefPE&gt;</w:t>
      </w:r>
      <w:r w:rsidRPr="00354D74">
        <w:t>(PE784.181v01-00)</w:t>
      </w:r>
      <w:r w:rsidRPr="00354D74">
        <w:rPr>
          <w:rStyle w:val="HideTWBExt"/>
        </w:rPr>
        <w:t>&lt;/</w:t>
      </w:r>
      <w:proofErr w:type="spellStart"/>
      <w:r w:rsidRPr="00354D74">
        <w:rPr>
          <w:rStyle w:val="HideTWBExt"/>
        </w:rPr>
        <w:t>DocRefPE</w:t>
      </w:r>
      <w:proofErr w:type="spellEnd"/>
      <w:r w:rsidRPr="00354D74">
        <w:rPr>
          <w:rStyle w:val="HideTWBExt"/>
        </w:rPr>
        <w:t>&gt;</w:t>
      </w:r>
    </w:p>
    <w:p w14:paraId="75AB5760" w14:textId="77777777" w:rsidR="003A531B" w:rsidRPr="00354D74" w:rsidRDefault="00DC6B08">
      <w:pPr>
        <w:pStyle w:val="CoverNormal24a"/>
      </w:pPr>
      <w:r w:rsidRPr="00354D74">
        <w:rPr>
          <w:rStyle w:val="HideTWBExt"/>
        </w:rPr>
        <w:t>&lt;Titre&gt;</w:t>
      </w:r>
      <w:r w:rsidRPr="00354D74">
        <w:t>Uspostava Europskog socijalnog fonda u okviru nacionalnog i regionalnog partnerskog plana iz Uredbe (EU) ... [Uredba o nacionalnom i regionalnom partnerskom planu] o utvrđivanju uvjeta za provedbu potpore Unije kvalitetnom zapošljavanju, vještinama i socijalnoj uključenosti za razdoblje 2028. – 2034.</w:t>
      </w:r>
      <w:r w:rsidRPr="00354D74">
        <w:rPr>
          <w:rStyle w:val="HideTWBExt"/>
        </w:rPr>
        <w:t>&lt;/</w:t>
      </w:r>
      <w:proofErr w:type="spellStart"/>
      <w:r w:rsidRPr="00354D74">
        <w:rPr>
          <w:rStyle w:val="HideTWBExt"/>
        </w:rPr>
        <w:t>Titre</w:t>
      </w:r>
      <w:proofErr w:type="spellEnd"/>
      <w:r w:rsidRPr="00354D74">
        <w:rPr>
          <w:rStyle w:val="HideTWBExt"/>
        </w:rPr>
        <w:t>&gt;</w:t>
      </w:r>
    </w:p>
    <w:p w14:paraId="4943F409" w14:textId="77777777" w:rsidR="003A531B" w:rsidRPr="00354D74" w:rsidRDefault="00DC6B08">
      <w:pPr>
        <w:pStyle w:val="CoverNormal"/>
      </w:pPr>
      <w:r w:rsidRPr="00354D74">
        <w:rPr>
          <w:rStyle w:val="HideTWBExt"/>
        </w:rPr>
        <w:t>&lt;DocAmend&gt;</w:t>
      </w:r>
      <w:r w:rsidRPr="00354D74">
        <w:t>Prijedlog uredbe</w:t>
      </w:r>
      <w:r w:rsidRPr="00354D74">
        <w:rPr>
          <w:rStyle w:val="HideTWBExt"/>
        </w:rPr>
        <w:t>&lt;/</w:t>
      </w:r>
      <w:proofErr w:type="spellStart"/>
      <w:r w:rsidRPr="00354D74">
        <w:rPr>
          <w:rStyle w:val="HideTWBExt"/>
        </w:rPr>
        <w:t>DocAmend</w:t>
      </w:r>
      <w:proofErr w:type="spellEnd"/>
      <w:r w:rsidRPr="00354D74">
        <w:rPr>
          <w:rStyle w:val="HideTWBExt"/>
        </w:rPr>
        <w:t>&gt;</w:t>
      </w:r>
    </w:p>
    <w:p w14:paraId="4EF5E857" w14:textId="77777777" w:rsidR="003A531B" w:rsidRPr="00354D74" w:rsidRDefault="00DC6B08">
      <w:pPr>
        <w:pStyle w:val="CoverNormal24a"/>
      </w:pPr>
      <w:r w:rsidRPr="00354D74">
        <w:rPr>
          <w:rStyle w:val="HideTWBExt"/>
        </w:rPr>
        <w:t>&lt;DocRef&gt;</w:t>
      </w:r>
      <w:r w:rsidRPr="00354D74">
        <w:t>(COM(2025)0558 – 2025/0239(COD))</w:t>
      </w:r>
      <w:r w:rsidRPr="00354D74">
        <w:rPr>
          <w:rStyle w:val="HideTWBExt"/>
        </w:rPr>
        <w:t>&lt;/</w:t>
      </w:r>
      <w:proofErr w:type="spellStart"/>
      <w:r w:rsidRPr="00354D74">
        <w:rPr>
          <w:rStyle w:val="HideTWBExt"/>
        </w:rPr>
        <w:t>DocRef</w:t>
      </w:r>
      <w:proofErr w:type="spellEnd"/>
      <w:r w:rsidRPr="00354D74">
        <w:rPr>
          <w:rStyle w:val="HideTWBExt"/>
        </w:rPr>
        <w:t>&gt;</w:t>
      </w:r>
    </w:p>
    <w:p w14:paraId="4ADF4119" w14:textId="77777777" w:rsidR="003A531B" w:rsidRPr="00354D74" w:rsidRDefault="00DC6B08">
      <w:r w:rsidRPr="00354D74">
        <w:br w:type="page"/>
      </w:r>
      <w:proofErr w:type="spellStart"/>
      <w:r w:rsidRPr="00354D74">
        <w:lastRenderedPageBreak/>
        <w:t>AM_Com_LegReport</w:t>
      </w:r>
      <w:proofErr w:type="spellEnd"/>
    </w:p>
    <w:p w14:paraId="092418CC" w14:textId="67E122FE" w:rsidR="00EB5F14" w:rsidRPr="00354D74" w:rsidRDefault="00DC6B08" w:rsidP="00EB5F14">
      <w:pPr>
        <w:pStyle w:val="AmNumberTabs"/>
      </w:pPr>
      <w:r w:rsidRPr="00354D74">
        <w:br w:type="page"/>
      </w:r>
      <w:r w:rsidR="00EB5F14" w:rsidRPr="00354D74">
        <w:rPr>
          <w:rStyle w:val="HideTWBExt"/>
          <w:b w:val="0"/>
        </w:rPr>
        <w:lastRenderedPageBreak/>
        <w:t>&lt;RepeatBlock-AmendA&gt;&lt;AmendA&gt;</w:t>
      </w:r>
      <w:r w:rsidR="00EB5F14" w:rsidRPr="00354D74">
        <w:t>Amandman</w:t>
      </w:r>
      <w:r w:rsidR="00EB5F14" w:rsidRPr="00354D74">
        <w:tab/>
      </w:r>
      <w:r w:rsidR="00EB5F14" w:rsidRPr="00354D74">
        <w:tab/>
      </w:r>
      <w:r w:rsidR="00EB5F14" w:rsidRPr="00354D74">
        <w:rPr>
          <w:rStyle w:val="HideTWBExt"/>
          <w:b w:val="0"/>
        </w:rPr>
        <w:t>&lt;NumAmA&gt;</w:t>
      </w:r>
      <w:r w:rsidR="00EB5F14" w:rsidRPr="00354D74">
        <w:t>47</w:t>
      </w:r>
      <w:r w:rsidR="00EB5F14" w:rsidRPr="00354D74">
        <w:rPr>
          <w:rStyle w:val="HideTWBExt"/>
          <w:b w:val="0"/>
        </w:rPr>
        <w:t>&lt;/</w:t>
      </w:r>
      <w:proofErr w:type="spellStart"/>
      <w:r w:rsidR="00EB5F14" w:rsidRPr="00354D74">
        <w:rPr>
          <w:rStyle w:val="HideTWBExt"/>
          <w:b w:val="0"/>
        </w:rPr>
        <w:t>NumAmA</w:t>
      </w:r>
      <w:proofErr w:type="spellEnd"/>
      <w:r w:rsidR="00EB5F14" w:rsidRPr="00354D74">
        <w:rPr>
          <w:rStyle w:val="HideTWBExt"/>
          <w:b w:val="0"/>
        </w:rPr>
        <w:t>&gt;</w:t>
      </w:r>
    </w:p>
    <w:p w14:paraId="48D80E98"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23B4B7CF" w14:textId="77777777" w:rsidR="00EB5F14" w:rsidRPr="00354D74" w:rsidRDefault="00EB5F14" w:rsidP="00EB5F14">
      <w:pPr>
        <w:pStyle w:val="NormalBold"/>
      </w:pPr>
      <w:r w:rsidRPr="00354D74">
        <w:rPr>
          <w:rStyle w:val="HideTWBExt"/>
          <w:b w:val="0"/>
        </w:rPr>
        <w:t>&lt;/RepeatBlock-By&gt;</w:t>
      </w:r>
    </w:p>
    <w:p w14:paraId="66FC4AD3" w14:textId="77777777" w:rsidR="00EB5F14" w:rsidRPr="00354D74" w:rsidRDefault="00EB5F14" w:rsidP="00EB5F14">
      <w:pPr>
        <w:pStyle w:val="NormalBold"/>
      </w:pPr>
      <w:r w:rsidRPr="00354D74">
        <w:rPr>
          <w:rStyle w:val="HideTWBExt"/>
          <w:b w:val="0"/>
        </w:rPr>
        <w:t>&lt;DocAmend&gt;</w:t>
      </w:r>
      <w:r w:rsidRPr="00354D74">
        <w:t>Nacrt zakonodavne rezolucije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7CF7D8E" w14:textId="77777777" w:rsidR="00EB5F14" w:rsidRPr="00354D74" w:rsidRDefault="00EB5F14" w:rsidP="00EB5F14">
      <w:pPr>
        <w:pStyle w:val="NormalBold"/>
      </w:pPr>
      <w:r w:rsidRPr="00354D74">
        <w:rPr>
          <w:rStyle w:val="HideTWBExt"/>
          <w:b w:val="0"/>
        </w:rPr>
        <w:t>&lt;Article&gt;</w:t>
      </w:r>
      <w:r w:rsidRPr="00354D74">
        <w:t>Pozivanje 4.a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02D34C9" w14:textId="77777777" w:rsidTr="00994D08">
        <w:trPr>
          <w:trHeight w:hRule="exact" w:val="240"/>
          <w:jc w:val="center"/>
        </w:trPr>
        <w:tc>
          <w:tcPr>
            <w:tcW w:w="9752" w:type="dxa"/>
            <w:gridSpan w:val="2"/>
            <w:tcBorders>
              <w:top w:val="nil"/>
              <w:left w:val="nil"/>
              <w:bottom w:val="nil"/>
              <w:right w:val="nil"/>
            </w:tcBorders>
          </w:tcPr>
          <w:p w14:paraId="6E10A8EB" w14:textId="77777777" w:rsidR="00EB5F14" w:rsidRPr="00354D74" w:rsidRDefault="00EB5F14" w:rsidP="00994D08"/>
        </w:tc>
      </w:tr>
      <w:tr w:rsidR="00354D74" w:rsidRPr="00354D74" w14:paraId="5E3C9E29" w14:textId="77777777" w:rsidTr="00994D08">
        <w:trPr>
          <w:trHeight w:val="240"/>
          <w:jc w:val="center"/>
        </w:trPr>
        <w:tc>
          <w:tcPr>
            <w:tcW w:w="4876" w:type="dxa"/>
            <w:tcBorders>
              <w:top w:val="nil"/>
              <w:left w:val="nil"/>
              <w:bottom w:val="nil"/>
              <w:right w:val="nil"/>
            </w:tcBorders>
          </w:tcPr>
          <w:p w14:paraId="314ECEC6" w14:textId="77777777" w:rsidR="00EB5F14" w:rsidRPr="00354D74" w:rsidRDefault="00EB5F14" w:rsidP="00994D08">
            <w:pPr>
              <w:pStyle w:val="AmColumnHeading"/>
            </w:pPr>
            <w:r w:rsidRPr="00354D74">
              <w:t>Nacrt zakonodavne rezolucije</w:t>
            </w:r>
          </w:p>
        </w:tc>
        <w:tc>
          <w:tcPr>
            <w:tcW w:w="4876" w:type="dxa"/>
            <w:tcBorders>
              <w:top w:val="nil"/>
              <w:left w:val="nil"/>
              <w:bottom w:val="nil"/>
              <w:right w:val="nil"/>
            </w:tcBorders>
          </w:tcPr>
          <w:p w14:paraId="375F4DE8" w14:textId="77777777" w:rsidR="00EB5F14" w:rsidRPr="00354D74" w:rsidRDefault="00EB5F14" w:rsidP="00994D08">
            <w:pPr>
              <w:pStyle w:val="AmColumnHeading"/>
            </w:pPr>
            <w:r w:rsidRPr="00354D74">
              <w:t>Izmjena</w:t>
            </w:r>
          </w:p>
        </w:tc>
      </w:tr>
      <w:tr w:rsidR="00354D74" w:rsidRPr="00354D74" w14:paraId="3BFEDA44" w14:textId="77777777" w:rsidTr="00994D08">
        <w:trPr>
          <w:jc w:val="center"/>
        </w:trPr>
        <w:tc>
          <w:tcPr>
            <w:tcW w:w="4876" w:type="dxa"/>
            <w:tcBorders>
              <w:top w:val="nil"/>
              <w:left w:val="nil"/>
              <w:bottom w:val="nil"/>
              <w:right w:val="nil"/>
            </w:tcBorders>
          </w:tcPr>
          <w:p w14:paraId="568C85C7" w14:textId="77777777" w:rsidR="00EB5F14" w:rsidRPr="00354D74" w:rsidRDefault="00EB5F14" w:rsidP="00994D08">
            <w:pPr>
              <w:pStyle w:val="Normal6a"/>
            </w:pPr>
          </w:p>
        </w:tc>
        <w:tc>
          <w:tcPr>
            <w:tcW w:w="4876" w:type="dxa"/>
            <w:tcBorders>
              <w:top w:val="nil"/>
              <w:left w:val="nil"/>
              <w:bottom w:val="nil"/>
              <w:right w:val="nil"/>
            </w:tcBorders>
          </w:tcPr>
          <w:p w14:paraId="67F4F8EF" w14:textId="77777777" w:rsidR="00EB5F14" w:rsidRPr="00354D74" w:rsidRDefault="00EB5F14" w:rsidP="00994D08">
            <w:pPr>
              <w:pStyle w:val="Normal6a"/>
            </w:pPr>
            <w:r w:rsidRPr="00354D74">
              <w:rPr>
                <w:b/>
                <w:i/>
              </w:rPr>
              <w:t>–</w:t>
            </w:r>
            <w:r w:rsidRPr="00354D74">
              <w:tab/>
            </w:r>
            <w:r w:rsidRPr="00354D74">
              <w:rPr>
                <w:b/>
                <w:i/>
              </w:rPr>
              <w:t>uzimajući u obzir Mišljenje 09/2026 Europskog revizorskog suda o prijedlogu 2025/0240 (COD) uredbe Europskog parlamenta i Vijeća o uspostavi Europskog fonda za ekonomsku, socijalnu i teritorijalnu koheziju, poljoprivredu i ruralni razvoj, ribarstvo i pomorstvo, prosperitet i sigurnost za razdoblje 2028. – 2034. i izmjeni Uredbe (EU) 2023/955 i Uredbe (EU, Euratom) 2024/250;</w:t>
            </w:r>
          </w:p>
        </w:tc>
      </w:tr>
    </w:tbl>
    <w:p w14:paraId="3B083CB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60D31E9" w14:textId="77777777" w:rsidR="00EB5F14" w:rsidRPr="00354D74" w:rsidRDefault="00EB5F14" w:rsidP="00EB5F14">
      <w:r w:rsidRPr="00354D74">
        <w:rPr>
          <w:rStyle w:val="HideTWBExt"/>
        </w:rPr>
        <w:t>&lt;/AmendA&gt;</w:t>
      </w:r>
    </w:p>
    <w:p w14:paraId="58111873" w14:textId="77777777" w:rsidR="00EB5F14" w:rsidRPr="00354D74" w:rsidRDefault="00EB5F14" w:rsidP="00EB5F14">
      <w:pPr>
        <w:pStyle w:val="AmNumberTabs"/>
      </w:pPr>
      <w:r w:rsidRPr="00354D74">
        <w:rPr>
          <w:rStyle w:val="HideTWBExt"/>
          <w:b w:val="0"/>
        </w:rPr>
        <w:t>&lt;AmendA&gt;</w:t>
      </w:r>
      <w:r w:rsidRPr="00354D74">
        <w:t>Amandman</w:t>
      </w:r>
      <w:r w:rsidRPr="00354D74">
        <w:tab/>
      </w:r>
      <w:r w:rsidRPr="00354D74">
        <w:tab/>
      </w:r>
      <w:r w:rsidRPr="00354D74">
        <w:rPr>
          <w:rStyle w:val="HideTWBExt"/>
          <w:b w:val="0"/>
        </w:rPr>
        <w:t>&lt;NumAmA&gt;</w:t>
      </w:r>
      <w:r w:rsidRPr="00354D74">
        <w:t>48</w:t>
      </w:r>
      <w:r w:rsidRPr="00354D74">
        <w:rPr>
          <w:rStyle w:val="HideTWBExt"/>
          <w:b w:val="0"/>
        </w:rPr>
        <w:t>&lt;/</w:t>
      </w:r>
      <w:proofErr w:type="spellStart"/>
      <w:r w:rsidRPr="00354D74">
        <w:rPr>
          <w:rStyle w:val="HideTWBExt"/>
          <w:b w:val="0"/>
        </w:rPr>
        <w:t>NumAmA</w:t>
      </w:r>
      <w:proofErr w:type="spellEnd"/>
      <w:r w:rsidRPr="00354D74">
        <w:rPr>
          <w:rStyle w:val="HideTWBExt"/>
          <w:b w:val="0"/>
        </w:rPr>
        <w:t>&gt;</w:t>
      </w:r>
    </w:p>
    <w:p w14:paraId="22E3CA52"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17D57DC3" w14:textId="77777777" w:rsidR="00EB5F14" w:rsidRPr="00354D74" w:rsidRDefault="00EB5F14" w:rsidP="00EB5F14">
      <w:pPr>
        <w:pStyle w:val="NormalBold"/>
      </w:pPr>
      <w:r w:rsidRPr="00354D74">
        <w:rPr>
          <w:rStyle w:val="HideTWBExt"/>
          <w:b w:val="0"/>
        </w:rPr>
        <w:t>&lt;/RepeatBlock-By&gt;</w:t>
      </w:r>
    </w:p>
    <w:p w14:paraId="744670BD" w14:textId="77777777" w:rsidR="00EB5F14" w:rsidRPr="00354D74" w:rsidRDefault="00EB5F14" w:rsidP="00EB5F14">
      <w:pPr>
        <w:pStyle w:val="NormalBold"/>
      </w:pPr>
      <w:r w:rsidRPr="00354D74">
        <w:rPr>
          <w:rStyle w:val="HideTWBExt"/>
          <w:b w:val="0"/>
        </w:rPr>
        <w:t>&lt;DocAmend&gt;</w:t>
      </w:r>
      <w:r w:rsidRPr="00354D74">
        <w:t>Nacrt zakonodavne rezolucije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D5FE6C4" w14:textId="77777777" w:rsidR="00EB5F14" w:rsidRPr="00354D74" w:rsidRDefault="00EB5F14" w:rsidP="00EB5F14">
      <w:pPr>
        <w:pStyle w:val="NormalBold"/>
      </w:pPr>
      <w:r w:rsidRPr="00354D74">
        <w:rPr>
          <w:rStyle w:val="HideTWBExt"/>
          <w:b w:val="0"/>
        </w:rPr>
        <w:t>&lt;Article&gt;</w:t>
      </w:r>
      <w:r w:rsidRPr="00354D74">
        <w:t>Pozivanje 8.a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311D865" w14:textId="77777777" w:rsidTr="00994D08">
        <w:trPr>
          <w:trHeight w:hRule="exact" w:val="240"/>
          <w:jc w:val="center"/>
        </w:trPr>
        <w:tc>
          <w:tcPr>
            <w:tcW w:w="9752" w:type="dxa"/>
            <w:gridSpan w:val="2"/>
            <w:tcBorders>
              <w:top w:val="nil"/>
              <w:left w:val="nil"/>
              <w:bottom w:val="nil"/>
              <w:right w:val="nil"/>
            </w:tcBorders>
          </w:tcPr>
          <w:p w14:paraId="7324BA74" w14:textId="77777777" w:rsidR="00EB5F14" w:rsidRPr="00354D74" w:rsidRDefault="00EB5F14" w:rsidP="00994D08"/>
        </w:tc>
      </w:tr>
      <w:tr w:rsidR="00354D74" w:rsidRPr="00354D74" w14:paraId="5F4FB977" w14:textId="77777777" w:rsidTr="00994D08">
        <w:trPr>
          <w:trHeight w:val="240"/>
          <w:jc w:val="center"/>
        </w:trPr>
        <w:tc>
          <w:tcPr>
            <w:tcW w:w="4876" w:type="dxa"/>
            <w:tcBorders>
              <w:top w:val="nil"/>
              <w:left w:val="nil"/>
              <w:bottom w:val="nil"/>
              <w:right w:val="nil"/>
            </w:tcBorders>
          </w:tcPr>
          <w:p w14:paraId="3EA77608" w14:textId="77777777" w:rsidR="00EB5F14" w:rsidRPr="00354D74" w:rsidRDefault="00EB5F14" w:rsidP="00994D08">
            <w:pPr>
              <w:pStyle w:val="AmColumnHeading"/>
            </w:pPr>
            <w:r w:rsidRPr="00354D74">
              <w:t>Nacrt zakonodavne rezolucije</w:t>
            </w:r>
          </w:p>
        </w:tc>
        <w:tc>
          <w:tcPr>
            <w:tcW w:w="4876" w:type="dxa"/>
            <w:tcBorders>
              <w:top w:val="nil"/>
              <w:left w:val="nil"/>
              <w:bottom w:val="nil"/>
              <w:right w:val="nil"/>
            </w:tcBorders>
          </w:tcPr>
          <w:p w14:paraId="3967D47E" w14:textId="77777777" w:rsidR="00EB5F14" w:rsidRPr="00354D74" w:rsidRDefault="00EB5F14" w:rsidP="00994D08">
            <w:pPr>
              <w:pStyle w:val="AmColumnHeading"/>
            </w:pPr>
            <w:r w:rsidRPr="00354D74">
              <w:t>Izmjena</w:t>
            </w:r>
          </w:p>
        </w:tc>
      </w:tr>
      <w:tr w:rsidR="00354D74" w:rsidRPr="00354D74" w14:paraId="3C63F10A" w14:textId="77777777" w:rsidTr="00994D08">
        <w:trPr>
          <w:jc w:val="center"/>
        </w:trPr>
        <w:tc>
          <w:tcPr>
            <w:tcW w:w="4876" w:type="dxa"/>
            <w:tcBorders>
              <w:top w:val="nil"/>
              <w:left w:val="nil"/>
              <w:bottom w:val="nil"/>
              <w:right w:val="nil"/>
            </w:tcBorders>
          </w:tcPr>
          <w:p w14:paraId="108B0651" w14:textId="77777777" w:rsidR="00EB5F14" w:rsidRPr="00354D74" w:rsidRDefault="00EB5F14" w:rsidP="00994D08">
            <w:pPr>
              <w:pStyle w:val="Normal6a"/>
            </w:pPr>
          </w:p>
        </w:tc>
        <w:tc>
          <w:tcPr>
            <w:tcW w:w="4876" w:type="dxa"/>
            <w:tcBorders>
              <w:top w:val="nil"/>
              <w:left w:val="nil"/>
              <w:bottom w:val="nil"/>
              <w:right w:val="nil"/>
            </w:tcBorders>
          </w:tcPr>
          <w:p w14:paraId="407DFD1C" w14:textId="77777777" w:rsidR="00EB5F14" w:rsidRPr="00354D74" w:rsidRDefault="00EB5F14" w:rsidP="00994D08">
            <w:pPr>
              <w:pStyle w:val="Normal6a"/>
            </w:pPr>
            <w:r w:rsidRPr="00354D74">
              <w:rPr>
                <w:b/>
                <w:i/>
              </w:rPr>
              <w:t>–</w:t>
            </w:r>
            <w:r w:rsidRPr="00354D74">
              <w:tab/>
            </w:r>
            <w:r w:rsidRPr="00354D74">
              <w:rPr>
                <w:b/>
                <w:i/>
              </w:rPr>
              <w:t>uzimajući u obzir Smjernice Europske komisije o neovisnom životu i uključivanju osoba s invaliditetom u zajednicu od 20. studenoga 2024.;</w:t>
            </w:r>
          </w:p>
        </w:tc>
      </w:tr>
    </w:tbl>
    <w:p w14:paraId="6122EC9D"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3DC3707" w14:textId="77777777" w:rsidR="00EB5F14" w:rsidRPr="00354D74" w:rsidRDefault="00EB5F14" w:rsidP="00EB5F14">
      <w:r w:rsidRPr="00354D74">
        <w:rPr>
          <w:rStyle w:val="HideTWBExt"/>
        </w:rPr>
        <w:t>&lt;/AmendA&gt;</w:t>
      </w:r>
    </w:p>
    <w:p w14:paraId="6B959EF2" w14:textId="77777777" w:rsidR="00EB5F14" w:rsidRPr="00354D74" w:rsidRDefault="00EB5F14" w:rsidP="00EB5F14">
      <w:pPr>
        <w:pStyle w:val="AmNumberTabs"/>
      </w:pPr>
      <w:r w:rsidRPr="00354D74">
        <w:rPr>
          <w:rStyle w:val="HideTWBExt"/>
          <w:b w:val="0"/>
        </w:rPr>
        <w:t>&lt;AmendA&gt;</w:t>
      </w:r>
      <w:r w:rsidRPr="00354D74">
        <w:t>Amandman</w:t>
      </w:r>
      <w:r w:rsidRPr="00354D74">
        <w:tab/>
      </w:r>
      <w:r w:rsidRPr="00354D74">
        <w:tab/>
      </w:r>
      <w:r w:rsidRPr="00354D74">
        <w:rPr>
          <w:rStyle w:val="HideTWBExt"/>
          <w:b w:val="0"/>
        </w:rPr>
        <w:t>&lt;NumAmA&gt;</w:t>
      </w:r>
      <w:r w:rsidRPr="00354D74">
        <w:t>49</w:t>
      </w:r>
      <w:r w:rsidRPr="00354D74">
        <w:rPr>
          <w:rStyle w:val="HideTWBExt"/>
          <w:b w:val="0"/>
        </w:rPr>
        <w:t>&lt;/</w:t>
      </w:r>
      <w:proofErr w:type="spellStart"/>
      <w:r w:rsidRPr="00354D74">
        <w:rPr>
          <w:rStyle w:val="HideTWBExt"/>
          <w:b w:val="0"/>
        </w:rPr>
        <w:t>NumAmA</w:t>
      </w:r>
      <w:proofErr w:type="spellEnd"/>
      <w:r w:rsidRPr="00354D74">
        <w:rPr>
          <w:rStyle w:val="HideTWBExt"/>
          <w:b w:val="0"/>
        </w:rPr>
        <w:t>&gt;</w:t>
      </w:r>
    </w:p>
    <w:p w14:paraId="65FF9FB3"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1A9E848D" w14:textId="77777777" w:rsidR="00EB5F14" w:rsidRPr="00354D74" w:rsidRDefault="00EB5F14" w:rsidP="00EB5F14">
      <w:pPr>
        <w:pStyle w:val="NormalBold"/>
      </w:pPr>
      <w:r w:rsidRPr="00354D74">
        <w:rPr>
          <w:rStyle w:val="HideTWBExt"/>
          <w:b w:val="0"/>
        </w:rPr>
        <w:t>&lt;/RepeatBlock-By&gt;</w:t>
      </w:r>
    </w:p>
    <w:p w14:paraId="4E4FC5A0" w14:textId="77777777" w:rsidR="00EB5F14" w:rsidRPr="00354D74" w:rsidRDefault="00EB5F14" w:rsidP="00EB5F14">
      <w:pPr>
        <w:pStyle w:val="NormalBold"/>
      </w:pPr>
      <w:r w:rsidRPr="00354D74">
        <w:rPr>
          <w:rStyle w:val="HideTWBExt"/>
          <w:b w:val="0"/>
        </w:rPr>
        <w:t>&lt;DocAmend&gt;</w:t>
      </w:r>
      <w:r w:rsidRPr="00354D74">
        <w:t>Nacrt zakonodavne rezolucije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55D7200" w14:textId="77777777" w:rsidR="00EB5F14" w:rsidRPr="00354D74" w:rsidRDefault="00EB5F14" w:rsidP="00EB5F14">
      <w:pPr>
        <w:pStyle w:val="NormalBold"/>
      </w:pPr>
      <w:r w:rsidRPr="00354D74">
        <w:rPr>
          <w:rStyle w:val="HideTWBExt"/>
          <w:b w:val="0"/>
        </w:rPr>
        <w:t>&lt;Article&gt;</w:t>
      </w:r>
      <w:r w:rsidRPr="00354D74">
        <w:t>Pozivanje 9.a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AD826C8" w14:textId="77777777" w:rsidTr="00994D08">
        <w:trPr>
          <w:trHeight w:hRule="exact" w:val="240"/>
          <w:jc w:val="center"/>
        </w:trPr>
        <w:tc>
          <w:tcPr>
            <w:tcW w:w="9752" w:type="dxa"/>
            <w:gridSpan w:val="2"/>
            <w:tcBorders>
              <w:top w:val="nil"/>
              <w:left w:val="nil"/>
              <w:bottom w:val="nil"/>
              <w:right w:val="nil"/>
            </w:tcBorders>
          </w:tcPr>
          <w:p w14:paraId="4CEB52E6" w14:textId="77777777" w:rsidR="00EB5F14" w:rsidRPr="00354D74" w:rsidRDefault="00EB5F14" w:rsidP="00994D08"/>
        </w:tc>
      </w:tr>
      <w:tr w:rsidR="00354D74" w:rsidRPr="00354D74" w14:paraId="57610B22" w14:textId="77777777" w:rsidTr="00994D08">
        <w:trPr>
          <w:trHeight w:val="240"/>
          <w:jc w:val="center"/>
        </w:trPr>
        <w:tc>
          <w:tcPr>
            <w:tcW w:w="4876" w:type="dxa"/>
            <w:tcBorders>
              <w:top w:val="nil"/>
              <w:left w:val="nil"/>
              <w:bottom w:val="nil"/>
              <w:right w:val="nil"/>
            </w:tcBorders>
          </w:tcPr>
          <w:p w14:paraId="5154AFB4" w14:textId="77777777" w:rsidR="00EB5F14" w:rsidRPr="00354D74" w:rsidRDefault="00EB5F14" w:rsidP="00994D08">
            <w:pPr>
              <w:pStyle w:val="AmColumnHeading"/>
            </w:pPr>
            <w:r w:rsidRPr="00354D74">
              <w:lastRenderedPageBreak/>
              <w:t>Nacrt zakonodavne rezolucije</w:t>
            </w:r>
          </w:p>
        </w:tc>
        <w:tc>
          <w:tcPr>
            <w:tcW w:w="4876" w:type="dxa"/>
            <w:tcBorders>
              <w:top w:val="nil"/>
              <w:left w:val="nil"/>
              <w:bottom w:val="nil"/>
              <w:right w:val="nil"/>
            </w:tcBorders>
          </w:tcPr>
          <w:p w14:paraId="38E57FB5" w14:textId="77777777" w:rsidR="00EB5F14" w:rsidRPr="00354D74" w:rsidRDefault="00EB5F14" w:rsidP="00994D08">
            <w:pPr>
              <w:pStyle w:val="AmColumnHeading"/>
            </w:pPr>
            <w:r w:rsidRPr="00354D74">
              <w:t>Izmjena</w:t>
            </w:r>
          </w:p>
        </w:tc>
      </w:tr>
      <w:tr w:rsidR="00354D74" w:rsidRPr="00354D74" w14:paraId="1A3C8B54" w14:textId="77777777" w:rsidTr="00994D08">
        <w:trPr>
          <w:jc w:val="center"/>
        </w:trPr>
        <w:tc>
          <w:tcPr>
            <w:tcW w:w="4876" w:type="dxa"/>
            <w:tcBorders>
              <w:top w:val="nil"/>
              <w:left w:val="nil"/>
              <w:bottom w:val="nil"/>
              <w:right w:val="nil"/>
            </w:tcBorders>
          </w:tcPr>
          <w:p w14:paraId="40F50306" w14:textId="77777777" w:rsidR="00EB5F14" w:rsidRPr="00354D74" w:rsidRDefault="00EB5F14" w:rsidP="00994D08">
            <w:pPr>
              <w:pStyle w:val="Normal6a"/>
            </w:pPr>
          </w:p>
        </w:tc>
        <w:tc>
          <w:tcPr>
            <w:tcW w:w="4876" w:type="dxa"/>
            <w:tcBorders>
              <w:top w:val="nil"/>
              <w:left w:val="nil"/>
              <w:bottom w:val="nil"/>
              <w:right w:val="nil"/>
            </w:tcBorders>
          </w:tcPr>
          <w:p w14:paraId="1281D7B2" w14:textId="77777777" w:rsidR="00EB5F14" w:rsidRPr="00354D74" w:rsidRDefault="00EB5F14" w:rsidP="00994D08">
            <w:pPr>
              <w:pStyle w:val="Normal6a"/>
            </w:pPr>
            <w:r w:rsidRPr="00354D74">
              <w:rPr>
                <w:b/>
                <w:i/>
              </w:rPr>
              <w:t>–</w:t>
            </w:r>
            <w:r w:rsidRPr="00354D74">
              <w:tab/>
            </w:r>
            <w:r w:rsidRPr="00354D74">
              <w:rPr>
                <w:b/>
                <w:i/>
              </w:rPr>
              <w:t>uzimajući u obzir Konvenciju Ujedinjenih naroda o pravima osoba s invaliditetom, koju je ratificirala Europska unija 2010.;</w:t>
            </w:r>
          </w:p>
        </w:tc>
      </w:tr>
    </w:tbl>
    <w:p w14:paraId="1FB9C9D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5802886" w14:textId="77777777" w:rsidR="00EB5F14" w:rsidRPr="00354D74" w:rsidRDefault="00EB5F14" w:rsidP="00EB5F14">
      <w:r w:rsidRPr="00354D74">
        <w:rPr>
          <w:rStyle w:val="HideTWBExt"/>
        </w:rPr>
        <w:t>&lt;/AmendA&gt;</w:t>
      </w:r>
    </w:p>
    <w:p w14:paraId="2DA5999F" w14:textId="77777777" w:rsidR="00EB5F14" w:rsidRPr="00354D74" w:rsidRDefault="00EB5F14" w:rsidP="00EB5F14">
      <w:pPr>
        <w:pStyle w:val="AmNumberTabs"/>
      </w:pPr>
      <w:r w:rsidRPr="00354D74">
        <w:rPr>
          <w:rStyle w:val="HideTWBExt"/>
          <w:b w:val="0"/>
        </w:rPr>
        <w:t>&lt;AmendA&gt;</w:t>
      </w:r>
      <w:r w:rsidRPr="00354D74">
        <w:t>Amandman</w:t>
      </w:r>
      <w:r w:rsidRPr="00354D74">
        <w:tab/>
      </w:r>
      <w:r w:rsidRPr="00354D74">
        <w:tab/>
      </w:r>
      <w:r w:rsidRPr="00354D74">
        <w:rPr>
          <w:rStyle w:val="HideTWBExt"/>
          <w:b w:val="0"/>
        </w:rPr>
        <w:t>&lt;NumAmA&gt;</w:t>
      </w:r>
      <w:r w:rsidRPr="00354D74">
        <w:t>50</w:t>
      </w:r>
      <w:r w:rsidRPr="00354D74">
        <w:rPr>
          <w:rStyle w:val="HideTWBExt"/>
          <w:b w:val="0"/>
        </w:rPr>
        <w:t>&lt;/</w:t>
      </w:r>
      <w:proofErr w:type="spellStart"/>
      <w:r w:rsidRPr="00354D74">
        <w:rPr>
          <w:rStyle w:val="HideTWBExt"/>
          <w:b w:val="0"/>
        </w:rPr>
        <w:t>NumAmA</w:t>
      </w:r>
      <w:proofErr w:type="spellEnd"/>
      <w:r w:rsidRPr="00354D74">
        <w:rPr>
          <w:rStyle w:val="HideTWBExt"/>
          <w:b w:val="0"/>
        </w:rPr>
        <w:t>&gt;</w:t>
      </w:r>
    </w:p>
    <w:p w14:paraId="45032168"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242578E9" w14:textId="77777777" w:rsidR="00EB5F14" w:rsidRPr="00354D74" w:rsidRDefault="00EB5F14" w:rsidP="00EB5F14">
      <w:pPr>
        <w:pStyle w:val="NormalBold"/>
      </w:pPr>
      <w:r w:rsidRPr="00354D74">
        <w:rPr>
          <w:rStyle w:val="HideTWBExt"/>
          <w:b w:val="0"/>
        </w:rPr>
        <w:t>&lt;/RepeatBlock-By&gt;</w:t>
      </w:r>
    </w:p>
    <w:p w14:paraId="4C9C4C39" w14:textId="77777777" w:rsidR="00EB5F14" w:rsidRPr="00354D74" w:rsidRDefault="00EB5F14" w:rsidP="00EB5F14">
      <w:pPr>
        <w:pStyle w:val="NormalBold"/>
      </w:pPr>
      <w:r w:rsidRPr="00354D74">
        <w:rPr>
          <w:rStyle w:val="HideTWBExt"/>
          <w:b w:val="0"/>
        </w:rPr>
        <w:t>&lt;DocAmend&gt;</w:t>
      </w:r>
      <w:r w:rsidRPr="00354D74">
        <w:t>Nacrt zakonodavne rezolucije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3250EC9" w14:textId="77777777" w:rsidR="00EB5F14" w:rsidRPr="00354D74" w:rsidRDefault="00EB5F14" w:rsidP="00EB5F14">
      <w:pPr>
        <w:pStyle w:val="NormalBold"/>
      </w:pPr>
      <w:r w:rsidRPr="00354D74">
        <w:rPr>
          <w:rStyle w:val="HideTWBExt"/>
          <w:b w:val="0"/>
        </w:rPr>
        <w:t>&lt;Article&gt;</w:t>
      </w:r>
      <w:r w:rsidRPr="00354D74">
        <w:t>Pozivanje 9.b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BFFEE06" w14:textId="77777777" w:rsidTr="00994D08">
        <w:trPr>
          <w:trHeight w:hRule="exact" w:val="240"/>
          <w:jc w:val="center"/>
        </w:trPr>
        <w:tc>
          <w:tcPr>
            <w:tcW w:w="9752" w:type="dxa"/>
            <w:gridSpan w:val="2"/>
            <w:tcBorders>
              <w:top w:val="nil"/>
              <w:left w:val="nil"/>
              <w:bottom w:val="nil"/>
              <w:right w:val="nil"/>
            </w:tcBorders>
          </w:tcPr>
          <w:p w14:paraId="5FB4F3F5" w14:textId="77777777" w:rsidR="00EB5F14" w:rsidRPr="00354D74" w:rsidRDefault="00EB5F14" w:rsidP="00994D08"/>
        </w:tc>
      </w:tr>
      <w:tr w:rsidR="00354D74" w:rsidRPr="00354D74" w14:paraId="3A11EED7" w14:textId="77777777" w:rsidTr="00994D08">
        <w:trPr>
          <w:trHeight w:val="240"/>
          <w:jc w:val="center"/>
        </w:trPr>
        <w:tc>
          <w:tcPr>
            <w:tcW w:w="4876" w:type="dxa"/>
            <w:tcBorders>
              <w:top w:val="nil"/>
              <w:left w:val="nil"/>
              <w:bottom w:val="nil"/>
              <w:right w:val="nil"/>
            </w:tcBorders>
          </w:tcPr>
          <w:p w14:paraId="645B24DC" w14:textId="77777777" w:rsidR="00EB5F14" w:rsidRPr="00354D74" w:rsidRDefault="00EB5F14" w:rsidP="00994D08">
            <w:pPr>
              <w:pStyle w:val="AmColumnHeading"/>
            </w:pPr>
            <w:r w:rsidRPr="00354D74">
              <w:t>Nacrt zakonodavne rezolucije</w:t>
            </w:r>
          </w:p>
        </w:tc>
        <w:tc>
          <w:tcPr>
            <w:tcW w:w="4876" w:type="dxa"/>
            <w:tcBorders>
              <w:top w:val="nil"/>
              <w:left w:val="nil"/>
              <w:bottom w:val="nil"/>
              <w:right w:val="nil"/>
            </w:tcBorders>
          </w:tcPr>
          <w:p w14:paraId="17A1ED1B" w14:textId="77777777" w:rsidR="00EB5F14" w:rsidRPr="00354D74" w:rsidRDefault="00EB5F14" w:rsidP="00994D08">
            <w:pPr>
              <w:pStyle w:val="AmColumnHeading"/>
            </w:pPr>
            <w:r w:rsidRPr="00354D74">
              <w:t>Izmjena</w:t>
            </w:r>
          </w:p>
        </w:tc>
      </w:tr>
      <w:tr w:rsidR="00354D74" w:rsidRPr="00354D74" w14:paraId="7A64CA0E" w14:textId="77777777" w:rsidTr="00994D08">
        <w:trPr>
          <w:jc w:val="center"/>
        </w:trPr>
        <w:tc>
          <w:tcPr>
            <w:tcW w:w="4876" w:type="dxa"/>
            <w:tcBorders>
              <w:top w:val="nil"/>
              <w:left w:val="nil"/>
              <w:bottom w:val="nil"/>
              <w:right w:val="nil"/>
            </w:tcBorders>
          </w:tcPr>
          <w:p w14:paraId="5D047343" w14:textId="77777777" w:rsidR="00EB5F14" w:rsidRPr="00354D74" w:rsidRDefault="00EB5F14" w:rsidP="00994D08">
            <w:pPr>
              <w:pStyle w:val="Normal6a"/>
            </w:pPr>
          </w:p>
        </w:tc>
        <w:tc>
          <w:tcPr>
            <w:tcW w:w="4876" w:type="dxa"/>
            <w:tcBorders>
              <w:top w:val="nil"/>
              <w:left w:val="nil"/>
              <w:bottom w:val="nil"/>
              <w:right w:val="nil"/>
            </w:tcBorders>
          </w:tcPr>
          <w:p w14:paraId="0EC6C448" w14:textId="77777777" w:rsidR="00EB5F14" w:rsidRPr="00354D74" w:rsidRDefault="00EB5F14" w:rsidP="00994D08">
            <w:pPr>
              <w:pStyle w:val="Normal6a"/>
            </w:pPr>
            <w:r w:rsidRPr="00354D74">
              <w:rPr>
                <w:b/>
                <w:i/>
              </w:rPr>
              <w:t>–</w:t>
            </w:r>
            <w:r w:rsidRPr="00354D74">
              <w:tab/>
            </w:r>
            <w:r w:rsidRPr="00354D74">
              <w:rPr>
                <w:b/>
                <w:i/>
              </w:rPr>
              <w:t>uzimajući u obzir rezoluciju Europskog parlamenta od 27. studenoga 2025. o Strategiji EU-a za prava osoba s invaliditetom nakon 2024.;</w:t>
            </w:r>
          </w:p>
        </w:tc>
      </w:tr>
    </w:tbl>
    <w:p w14:paraId="07A87B5E"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591776C" w14:textId="77777777" w:rsidR="00EB5F14" w:rsidRPr="00354D74" w:rsidRDefault="00EB5F14" w:rsidP="00EB5F14">
      <w:r w:rsidRPr="00354D74">
        <w:rPr>
          <w:rStyle w:val="HideTWBExt"/>
        </w:rPr>
        <w:t>&lt;/AmendA&gt;</w:t>
      </w:r>
    </w:p>
    <w:p w14:paraId="35A0E27D" w14:textId="77777777" w:rsidR="00EB5F14" w:rsidRPr="00354D74" w:rsidRDefault="00EB5F14" w:rsidP="00EB5F14">
      <w:pPr>
        <w:pStyle w:val="AmNumberTabs"/>
      </w:pPr>
      <w:r w:rsidRPr="00354D74">
        <w:rPr>
          <w:rStyle w:val="HideTWBExt"/>
          <w:b w:val="0"/>
        </w:rPr>
        <w:t>&lt;AmendA&gt;</w:t>
      </w:r>
      <w:r w:rsidRPr="00354D74">
        <w:t>Amandman</w:t>
      </w:r>
      <w:r w:rsidRPr="00354D74">
        <w:tab/>
      </w:r>
      <w:r w:rsidRPr="00354D74">
        <w:tab/>
      </w:r>
      <w:r w:rsidRPr="00354D74">
        <w:rPr>
          <w:rStyle w:val="HideTWBExt"/>
          <w:b w:val="0"/>
        </w:rPr>
        <w:t>&lt;NumAmA&gt;</w:t>
      </w:r>
      <w:r w:rsidRPr="00354D74">
        <w:t>51</w:t>
      </w:r>
      <w:r w:rsidRPr="00354D74">
        <w:rPr>
          <w:rStyle w:val="HideTWBExt"/>
          <w:b w:val="0"/>
        </w:rPr>
        <w:t>&lt;/</w:t>
      </w:r>
      <w:proofErr w:type="spellStart"/>
      <w:r w:rsidRPr="00354D74">
        <w:rPr>
          <w:rStyle w:val="HideTWBExt"/>
          <w:b w:val="0"/>
        </w:rPr>
        <w:t>NumAmA</w:t>
      </w:r>
      <w:proofErr w:type="spellEnd"/>
      <w:r w:rsidRPr="00354D74">
        <w:rPr>
          <w:rStyle w:val="HideTWBExt"/>
          <w:b w:val="0"/>
        </w:rPr>
        <w:t>&gt;</w:t>
      </w:r>
    </w:p>
    <w:p w14:paraId="781DA6EE"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rPr>
          <w:rStyle w:val="HideTWBExt"/>
          <w:b w:val="0"/>
        </w:rPr>
        <w:t>&lt;/Members&gt;</w:t>
      </w:r>
    </w:p>
    <w:p w14:paraId="2499EA47" w14:textId="77777777" w:rsidR="00EB5F14" w:rsidRPr="00354D74" w:rsidRDefault="00EB5F14" w:rsidP="00EB5F14">
      <w:pPr>
        <w:pStyle w:val="NormalBold"/>
      </w:pPr>
      <w:r w:rsidRPr="00354D74">
        <w:rPr>
          <w:rStyle w:val="HideTWBExt"/>
          <w:b w:val="0"/>
        </w:rPr>
        <w:t>&lt;/RepeatBlock-By&gt;</w:t>
      </w:r>
    </w:p>
    <w:p w14:paraId="3FBD7C56" w14:textId="77777777" w:rsidR="00EB5F14" w:rsidRPr="00354D74" w:rsidRDefault="00EB5F14" w:rsidP="00EB5F14">
      <w:pPr>
        <w:pStyle w:val="NormalBold"/>
      </w:pPr>
      <w:r w:rsidRPr="00354D74">
        <w:rPr>
          <w:rStyle w:val="HideTWBExt"/>
          <w:b w:val="0"/>
        </w:rPr>
        <w:t>&lt;DocAmend&gt;</w:t>
      </w:r>
      <w:r w:rsidRPr="00354D74">
        <w:t>Nacrt zakonodavne rezolucije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357C136" w14:textId="77777777" w:rsidR="00EB5F14" w:rsidRPr="00354D74" w:rsidRDefault="00EB5F14" w:rsidP="00EB5F14">
      <w:pPr>
        <w:pStyle w:val="NormalBold"/>
      </w:pPr>
      <w:r w:rsidRPr="00354D74">
        <w:rPr>
          <w:rStyle w:val="HideTWBExt"/>
          <w:b w:val="0"/>
        </w:rPr>
        <w:t>&lt;Article&gt;</w:t>
      </w:r>
      <w:r w:rsidRPr="00354D74">
        <w:t>Stavak 2.a (novi)</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9FF80D7" w14:textId="77777777" w:rsidTr="00994D08">
        <w:trPr>
          <w:trHeight w:hRule="exact" w:val="240"/>
          <w:jc w:val="center"/>
        </w:trPr>
        <w:tc>
          <w:tcPr>
            <w:tcW w:w="9752" w:type="dxa"/>
            <w:gridSpan w:val="2"/>
            <w:tcBorders>
              <w:top w:val="nil"/>
              <w:left w:val="nil"/>
              <w:bottom w:val="nil"/>
              <w:right w:val="nil"/>
            </w:tcBorders>
          </w:tcPr>
          <w:p w14:paraId="389C29E1" w14:textId="77777777" w:rsidR="00EB5F14" w:rsidRPr="00354D74" w:rsidRDefault="00EB5F14" w:rsidP="00994D08"/>
        </w:tc>
      </w:tr>
      <w:tr w:rsidR="00354D74" w:rsidRPr="00354D74" w14:paraId="1CA11846" w14:textId="77777777" w:rsidTr="00994D08">
        <w:trPr>
          <w:trHeight w:val="240"/>
          <w:jc w:val="center"/>
        </w:trPr>
        <w:tc>
          <w:tcPr>
            <w:tcW w:w="4876" w:type="dxa"/>
            <w:tcBorders>
              <w:top w:val="nil"/>
              <w:left w:val="nil"/>
              <w:bottom w:val="nil"/>
              <w:right w:val="nil"/>
            </w:tcBorders>
          </w:tcPr>
          <w:p w14:paraId="39FEABB8" w14:textId="77777777" w:rsidR="00EB5F14" w:rsidRPr="00354D74" w:rsidRDefault="00EB5F14" w:rsidP="00994D08">
            <w:pPr>
              <w:pStyle w:val="AmColumnHeading"/>
            </w:pPr>
            <w:r w:rsidRPr="00354D74">
              <w:t>Nacrt zakonodavne rezolucije</w:t>
            </w:r>
          </w:p>
        </w:tc>
        <w:tc>
          <w:tcPr>
            <w:tcW w:w="4876" w:type="dxa"/>
            <w:tcBorders>
              <w:top w:val="nil"/>
              <w:left w:val="nil"/>
              <w:bottom w:val="nil"/>
              <w:right w:val="nil"/>
            </w:tcBorders>
          </w:tcPr>
          <w:p w14:paraId="7A0E9618" w14:textId="77777777" w:rsidR="00EB5F14" w:rsidRPr="00354D74" w:rsidRDefault="00EB5F14" w:rsidP="00994D08">
            <w:pPr>
              <w:pStyle w:val="AmColumnHeading"/>
            </w:pPr>
            <w:r w:rsidRPr="00354D74">
              <w:t>Izmjena</w:t>
            </w:r>
          </w:p>
        </w:tc>
      </w:tr>
      <w:tr w:rsidR="00354D74" w:rsidRPr="00354D74" w14:paraId="5D631BC0" w14:textId="77777777" w:rsidTr="00994D08">
        <w:trPr>
          <w:jc w:val="center"/>
        </w:trPr>
        <w:tc>
          <w:tcPr>
            <w:tcW w:w="4876" w:type="dxa"/>
            <w:tcBorders>
              <w:top w:val="nil"/>
              <w:left w:val="nil"/>
              <w:bottom w:val="nil"/>
              <w:right w:val="nil"/>
            </w:tcBorders>
          </w:tcPr>
          <w:p w14:paraId="6B2CEB27" w14:textId="77777777" w:rsidR="00EB5F14" w:rsidRPr="00354D74" w:rsidRDefault="00EB5F14" w:rsidP="00994D08">
            <w:pPr>
              <w:pStyle w:val="Normal6a"/>
            </w:pPr>
          </w:p>
        </w:tc>
        <w:tc>
          <w:tcPr>
            <w:tcW w:w="4876" w:type="dxa"/>
            <w:tcBorders>
              <w:top w:val="nil"/>
              <w:left w:val="nil"/>
              <w:bottom w:val="nil"/>
              <w:right w:val="nil"/>
            </w:tcBorders>
          </w:tcPr>
          <w:p w14:paraId="35461A13" w14:textId="77777777" w:rsidR="00EB5F14" w:rsidRPr="00354D74" w:rsidRDefault="00EB5F14" w:rsidP="00994D08">
            <w:pPr>
              <w:pStyle w:val="Normal6a"/>
            </w:pPr>
            <w:r w:rsidRPr="00354D74">
              <w:rPr>
                <w:b/>
                <w:i/>
              </w:rPr>
              <w:t>2.a</w:t>
            </w:r>
            <w:r w:rsidRPr="00354D74">
              <w:tab/>
            </w:r>
            <w:r w:rsidRPr="00354D74">
              <w:rPr>
                <w:b/>
                <w:i/>
              </w:rPr>
              <w:t>poziva Komisiju da na odgovarajući način izmijeni svoje prijedloge Uredbe (EU) XX [Uredba o nacionalnom i regionalnom partnerskom planu], kao i Uredbe XX [Uredba o okviru uspješnosti], u skladu sa zahtjevom Parlamenta za Europski socijalni fond;</w:t>
            </w:r>
          </w:p>
        </w:tc>
      </w:tr>
    </w:tbl>
    <w:p w14:paraId="3E2C6E3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98D092C" w14:textId="430863A8" w:rsidR="00EB5F14" w:rsidRPr="00354D74" w:rsidRDefault="00EB5F14" w:rsidP="00EB5F14">
      <w:r w:rsidRPr="00354D74">
        <w:rPr>
          <w:rStyle w:val="HideTWBExt"/>
        </w:rPr>
        <w:t>&lt;/AmendA&gt;&lt;/RepeatBlock-AmendA&gt;</w:t>
      </w:r>
    </w:p>
    <w:p w14:paraId="4FB9D023" w14:textId="33E407C3" w:rsidR="00EB5F14" w:rsidRPr="00354D74" w:rsidRDefault="00EB5F14" w:rsidP="00EB5F14">
      <w:pPr>
        <w:pStyle w:val="AmNumberTabs"/>
      </w:pPr>
      <w:r w:rsidRPr="00354D74">
        <w:rPr>
          <w:rStyle w:val="HideTWBExt"/>
          <w:b w:val="0"/>
        </w:rPr>
        <w:t>&lt;RepeatBlock-AmendB&gt;&lt;AmendB&gt;</w:t>
      </w:r>
      <w:r w:rsidRPr="00354D74">
        <w:t>Amandman</w:t>
      </w:r>
      <w:r w:rsidRPr="00354D74">
        <w:tab/>
      </w:r>
      <w:r w:rsidRPr="00354D74">
        <w:tab/>
      </w:r>
      <w:r w:rsidRPr="00354D74">
        <w:rPr>
          <w:rStyle w:val="HideTWBExt"/>
          <w:b w:val="0"/>
        </w:rPr>
        <w:t>&lt;NumAmB&gt;</w:t>
      </w:r>
      <w:r w:rsidRPr="00354D74">
        <w:t>52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672AD5A" w14:textId="77777777" w:rsidR="00EB5F14" w:rsidRPr="00354D74" w:rsidRDefault="00EB5F14" w:rsidP="00EB5F14">
      <w:pPr>
        <w:pStyle w:val="NormalBold"/>
      </w:pPr>
      <w:r w:rsidRPr="00354D74">
        <w:rPr>
          <w:rStyle w:val="HideTWBExt"/>
          <w:b w:val="0"/>
        </w:rPr>
        <w:lastRenderedPageBreak/>
        <w:t>&lt;RepeatBlock-By&gt;&lt;Members&gt;</w:t>
      </w:r>
      <w:r w:rsidRPr="00354D74">
        <w:t xml:space="preserve">Séverine </w:t>
      </w:r>
      <w:proofErr w:type="spellStart"/>
      <w:r w:rsidRPr="00354D74">
        <w:t>Werbrouck</w:t>
      </w:r>
      <w:proofErr w:type="spellEnd"/>
      <w:r w:rsidRPr="00354D74">
        <w:t xml:space="preserve">, Mélanie </w:t>
      </w:r>
      <w:proofErr w:type="spellStart"/>
      <w:r w:rsidRPr="00354D74">
        <w:t>Disdier</w:t>
      </w:r>
      <w:proofErr w:type="spellEnd"/>
      <w:r w:rsidRPr="00354D74">
        <w:rPr>
          <w:rStyle w:val="HideTWBExt"/>
          <w:b w:val="0"/>
        </w:rPr>
        <w:t>&lt;/Members&gt;</w:t>
      </w:r>
    </w:p>
    <w:p w14:paraId="187118FC" w14:textId="77777777" w:rsidR="00EB5F14" w:rsidRPr="00354D74" w:rsidRDefault="00EB5F14" w:rsidP="00EB5F14">
      <w:pPr>
        <w:pStyle w:val="NormalBold"/>
      </w:pPr>
      <w:r w:rsidRPr="00354D74">
        <w:rPr>
          <w:rStyle w:val="HideTWBExt"/>
          <w:b w:val="0"/>
        </w:rPr>
        <w:t>&lt;/RepeatBlock-By&gt;</w:t>
      </w:r>
    </w:p>
    <w:p w14:paraId="45D8335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237835B" w14:textId="77777777" w:rsidR="00EB5F14" w:rsidRPr="00354D74" w:rsidRDefault="00EB5F14" w:rsidP="00EB5F14">
      <w:pPr>
        <w:pStyle w:val="NormalBold"/>
      </w:pPr>
      <w:r w:rsidRPr="00354D74">
        <w:rPr>
          <w:rStyle w:val="HideTWBExt"/>
          <w:b w:val="0"/>
        </w:rPr>
        <w:t>&lt;Article&gt;</w:t>
      </w:r>
      <w:r w:rsidRPr="00354D74">
        <w:t>Glava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15F027A" w14:textId="77777777" w:rsidTr="00994D08">
        <w:trPr>
          <w:trHeight w:hRule="exact" w:val="240"/>
          <w:jc w:val="center"/>
        </w:trPr>
        <w:tc>
          <w:tcPr>
            <w:tcW w:w="9752" w:type="dxa"/>
            <w:gridSpan w:val="2"/>
            <w:tcBorders>
              <w:top w:val="nil"/>
              <w:left w:val="nil"/>
              <w:bottom w:val="nil"/>
              <w:right w:val="nil"/>
            </w:tcBorders>
          </w:tcPr>
          <w:p w14:paraId="76B6E43D" w14:textId="77777777" w:rsidR="00EB5F14" w:rsidRPr="00354D74" w:rsidRDefault="00EB5F14" w:rsidP="00994D08"/>
        </w:tc>
      </w:tr>
      <w:tr w:rsidR="00354D74" w:rsidRPr="00354D74" w14:paraId="1982DC93" w14:textId="77777777" w:rsidTr="00994D08">
        <w:trPr>
          <w:trHeight w:val="240"/>
          <w:jc w:val="center"/>
        </w:trPr>
        <w:tc>
          <w:tcPr>
            <w:tcW w:w="4876" w:type="dxa"/>
            <w:tcBorders>
              <w:top w:val="nil"/>
              <w:left w:val="nil"/>
              <w:bottom w:val="nil"/>
              <w:right w:val="nil"/>
            </w:tcBorders>
          </w:tcPr>
          <w:p w14:paraId="14EEE82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C4CCDE0" w14:textId="77777777" w:rsidR="00EB5F14" w:rsidRPr="00354D74" w:rsidRDefault="00EB5F14" w:rsidP="00994D08">
            <w:pPr>
              <w:pStyle w:val="AmColumnHeading"/>
            </w:pPr>
            <w:r w:rsidRPr="00354D74">
              <w:t>Izmjena</w:t>
            </w:r>
          </w:p>
        </w:tc>
      </w:tr>
      <w:tr w:rsidR="00354D74" w:rsidRPr="00354D74" w14:paraId="46A162A7" w14:textId="77777777" w:rsidTr="00994D08">
        <w:trPr>
          <w:jc w:val="center"/>
        </w:trPr>
        <w:tc>
          <w:tcPr>
            <w:tcW w:w="4876" w:type="dxa"/>
            <w:tcBorders>
              <w:top w:val="nil"/>
              <w:left w:val="nil"/>
              <w:bottom w:val="nil"/>
              <w:right w:val="nil"/>
            </w:tcBorders>
          </w:tcPr>
          <w:p w14:paraId="4C54B0D8" w14:textId="77777777" w:rsidR="00EB5F14" w:rsidRPr="00354D74" w:rsidRDefault="00EB5F14" w:rsidP="00994D08">
            <w:pPr>
              <w:pStyle w:val="Normal6a"/>
            </w:pPr>
            <w:r w:rsidRPr="00354D74">
              <w:t>Prijedlog</w:t>
            </w:r>
          </w:p>
          <w:p w14:paraId="68112635" w14:textId="77777777" w:rsidR="00EB5F14" w:rsidRPr="00354D74" w:rsidRDefault="00EB5F14" w:rsidP="00994D08">
            <w:pPr>
              <w:pStyle w:val="Normal6a"/>
            </w:pPr>
            <w:r w:rsidRPr="00354D74">
              <w:t>UREDBE EUROPSKOG PARLAMENTA I VIJEĆA</w:t>
            </w:r>
          </w:p>
          <w:p w14:paraId="74F3B3FD" w14:textId="77777777" w:rsidR="00EB5F14" w:rsidRPr="00354D74" w:rsidRDefault="00EB5F14" w:rsidP="00994D08">
            <w:pPr>
              <w:pStyle w:val="Normal6a"/>
            </w:pPr>
            <w:r w:rsidRPr="00354D74">
              <w:t xml:space="preserve">o uspostavi Europskog socijalnog fonda </w:t>
            </w:r>
            <w:r w:rsidRPr="00354D74">
              <w:rPr>
                <w:b/>
                <w:i/>
              </w:rPr>
              <w:t>u okviru nacionalnog i regionalnog partnerskog plana iz Uredbe</w:t>
            </w:r>
            <w:r w:rsidRPr="00354D74">
              <w:t xml:space="preserve"> (</w:t>
            </w:r>
            <w:r w:rsidRPr="00354D74">
              <w:rPr>
                <w:b/>
                <w:i/>
              </w:rPr>
              <w:t>EU</w:t>
            </w:r>
            <w:r w:rsidRPr="00354D74">
              <w:t xml:space="preserve">) </w:t>
            </w:r>
            <w:r w:rsidRPr="00354D74">
              <w:rPr>
                <w:b/>
                <w:i/>
              </w:rPr>
              <w:t>... [Uredba o nacionalnom i regionalnom partnerskom planu] o utvrđivanju uvjeta za provedbu potpore Unije kvalitetnom zapošljavanju, vještinama i socijalnoj uključenosti za razdoblje 2028. – 2034.</w:t>
            </w:r>
          </w:p>
        </w:tc>
        <w:tc>
          <w:tcPr>
            <w:tcW w:w="4876" w:type="dxa"/>
            <w:tcBorders>
              <w:top w:val="nil"/>
              <w:left w:val="nil"/>
              <w:bottom w:val="nil"/>
              <w:right w:val="nil"/>
            </w:tcBorders>
          </w:tcPr>
          <w:p w14:paraId="444CF0F6" w14:textId="77777777" w:rsidR="00EB5F14" w:rsidRPr="00354D74" w:rsidRDefault="00EB5F14" w:rsidP="00994D08">
            <w:pPr>
              <w:pStyle w:val="Normal6a"/>
            </w:pPr>
            <w:r w:rsidRPr="00354D74">
              <w:t>Prijedlog</w:t>
            </w:r>
          </w:p>
          <w:p w14:paraId="56C4F78A" w14:textId="77777777" w:rsidR="00EB5F14" w:rsidRPr="00354D74" w:rsidRDefault="00EB5F14" w:rsidP="00994D08">
            <w:pPr>
              <w:pStyle w:val="Normal6a"/>
            </w:pPr>
            <w:r w:rsidRPr="00354D74">
              <w:t>UREDBE EUROPSKOG PARLAMENTA I VIJEĆA</w:t>
            </w:r>
          </w:p>
          <w:p w14:paraId="5D5951BB" w14:textId="77777777" w:rsidR="00EB5F14" w:rsidRPr="00354D74" w:rsidRDefault="00EB5F14" w:rsidP="00994D08">
            <w:pPr>
              <w:pStyle w:val="Normal6a"/>
            </w:pPr>
            <w:r w:rsidRPr="00354D74">
              <w:t>o uspostavi Europskog socijalnog fonda (</w:t>
            </w:r>
            <w:r w:rsidRPr="00354D74">
              <w:rPr>
                <w:b/>
                <w:i/>
              </w:rPr>
              <w:t>ESF</w:t>
            </w:r>
            <w:r w:rsidRPr="00354D74">
              <w:t>)</w:t>
            </w:r>
          </w:p>
        </w:tc>
      </w:tr>
    </w:tbl>
    <w:p w14:paraId="385273D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E32CA68" w14:textId="77777777" w:rsidR="00EB5F14" w:rsidRPr="00354D74" w:rsidRDefault="00EB5F14" w:rsidP="00EB5F14">
      <w:r w:rsidRPr="00354D74">
        <w:rPr>
          <w:rStyle w:val="HideTWBExt"/>
        </w:rPr>
        <w:t>&lt;/AmendB&gt;</w:t>
      </w:r>
    </w:p>
    <w:p w14:paraId="34493BE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88C2505"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337526AE" w14:textId="77777777" w:rsidR="00EB5F14" w:rsidRPr="00354D74" w:rsidRDefault="00EB5F14" w:rsidP="00EB5F14">
      <w:pPr>
        <w:pStyle w:val="NormalBold"/>
      </w:pPr>
      <w:r w:rsidRPr="00354D74">
        <w:rPr>
          <w:rStyle w:val="HideTWBExt"/>
          <w:b w:val="0"/>
        </w:rPr>
        <w:t>&lt;/RepeatBlock-By&gt;</w:t>
      </w:r>
    </w:p>
    <w:p w14:paraId="3059B06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BD185C1" w14:textId="77777777" w:rsidR="00EB5F14" w:rsidRPr="00354D74" w:rsidRDefault="00EB5F14" w:rsidP="00EB5F14">
      <w:pPr>
        <w:pStyle w:val="NormalBold"/>
      </w:pPr>
      <w:r w:rsidRPr="00354D74">
        <w:rPr>
          <w:rStyle w:val="HideTWBExt"/>
          <w:b w:val="0"/>
        </w:rPr>
        <w:t>&lt;Article&gt;</w:t>
      </w:r>
      <w:r w:rsidRPr="00354D74">
        <w:t>Glava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5728E23" w14:textId="77777777" w:rsidTr="00994D08">
        <w:trPr>
          <w:trHeight w:hRule="exact" w:val="240"/>
          <w:jc w:val="center"/>
        </w:trPr>
        <w:tc>
          <w:tcPr>
            <w:tcW w:w="9752" w:type="dxa"/>
            <w:gridSpan w:val="2"/>
            <w:tcBorders>
              <w:top w:val="nil"/>
              <w:left w:val="nil"/>
              <w:bottom w:val="nil"/>
              <w:right w:val="nil"/>
            </w:tcBorders>
          </w:tcPr>
          <w:p w14:paraId="3005469C" w14:textId="77777777" w:rsidR="00EB5F14" w:rsidRPr="00354D74" w:rsidRDefault="00EB5F14" w:rsidP="00994D08"/>
        </w:tc>
      </w:tr>
      <w:tr w:rsidR="00354D74" w:rsidRPr="00354D74" w14:paraId="141B96CA" w14:textId="77777777" w:rsidTr="00994D08">
        <w:trPr>
          <w:trHeight w:val="240"/>
          <w:jc w:val="center"/>
        </w:trPr>
        <w:tc>
          <w:tcPr>
            <w:tcW w:w="4876" w:type="dxa"/>
            <w:tcBorders>
              <w:top w:val="nil"/>
              <w:left w:val="nil"/>
              <w:bottom w:val="nil"/>
              <w:right w:val="nil"/>
            </w:tcBorders>
          </w:tcPr>
          <w:p w14:paraId="26C3A8C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B2EF937" w14:textId="77777777" w:rsidR="00EB5F14" w:rsidRPr="00354D74" w:rsidRDefault="00EB5F14" w:rsidP="00994D08">
            <w:pPr>
              <w:pStyle w:val="AmColumnHeading"/>
            </w:pPr>
            <w:r w:rsidRPr="00354D74">
              <w:t>Izmjena</w:t>
            </w:r>
          </w:p>
        </w:tc>
      </w:tr>
      <w:tr w:rsidR="00354D74" w:rsidRPr="00354D74" w14:paraId="0A00EED6" w14:textId="77777777" w:rsidTr="00994D08">
        <w:trPr>
          <w:jc w:val="center"/>
        </w:trPr>
        <w:tc>
          <w:tcPr>
            <w:tcW w:w="4876" w:type="dxa"/>
            <w:tcBorders>
              <w:top w:val="nil"/>
              <w:left w:val="nil"/>
              <w:bottom w:val="nil"/>
              <w:right w:val="nil"/>
            </w:tcBorders>
          </w:tcPr>
          <w:p w14:paraId="017474C4" w14:textId="77777777" w:rsidR="00EB5F14" w:rsidRPr="00354D74" w:rsidRDefault="00EB5F14" w:rsidP="00994D08">
            <w:pPr>
              <w:pStyle w:val="Normal6a"/>
            </w:pPr>
            <w:r w:rsidRPr="00354D74">
              <w:t>Prijedlog</w:t>
            </w:r>
          </w:p>
          <w:p w14:paraId="6BB02B36" w14:textId="77777777" w:rsidR="00EB5F14" w:rsidRPr="00354D74" w:rsidRDefault="00EB5F14" w:rsidP="00994D08">
            <w:pPr>
              <w:pStyle w:val="Normal6a"/>
            </w:pPr>
            <w:r w:rsidRPr="00354D74">
              <w:t>UREDBE EUROPSKOG PARLAMENTA I VIJEĆA</w:t>
            </w:r>
          </w:p>
          <w:p w14:paraId="6076B6AB" w14:textId="77777777" w:rsidR="00EB5F14" w:rsidRPr="00354D74" w:rsidRDefault="00EB5F14" w:rsidP="00994D08">
            <w:pPr>
              <w:pStyle w:val="Normal6a"/>
            </w:pPr>
            <w:r w:rsidRPr="00354D74">
              <w:t xml:space="preserve">o uspostavi Europskog socijalnog fonda </w:t>
            </w:r>
            <w:r w:rsidRPr="00354D74">
              <w:rPr>
                <w:b/>
                <w:i/>
              </w:rPr>
              <w:t>u okviru nacionalnog i regionalnog partnerskog plana iz Uredbe (EU) ... [Uredba o nacionalnom i regionalnom partnerskom planu] o utvrđivanju uvjeta za provedbu potpore Unije kvalitetnom zapošljavanju, vještinama i socijalnoj uključenosti</w:t>
            </w:r>
            <w:r w:rsidRPr="00354D74">
              <w:t xml:space="preserve"> za razdoblje 2028. – 2034.</w:t>
            </w:r>
          </w:p>
        </w:tc>
        <w:tc>
          <w:tcPr>
            <w:tcW w:w="4876" w:type="dxa"/>
            <w:tcBorders>
              <w:top w:val="nil"/>
              <w:left w:val="nil"/>
              <w:bottom w:val="nil"/>
              <w:right w:val="nil"/>
            </w:tcBorders>
          </w:tcPr>
          <w:p w14:paraId="454AB3D5" w14:textId="77777777" w:rsidR="00EB5F14" w:rsidRPr="00354D74" w:rsidRDefault="00EB5F14" w:rsidP="00994D08">
            <w:pPr>
              <w:pStyle w:val="Normal6a"/>
            </w:pPr>
            <w:r w:rsidRPr="00354D74">
              <w:t>Prijedlog</w:t>
            </w:r>
          </w:p>
          <w:p w14:paraId="5DE1D9EE" w14:textId="77777777" w:rsidR="00EB5F14" w:rsidRPr="00354D74" w:rsidRDefault="00EB5F14" w:rsidP="00994D08">
            <w:pPr>
              <w:pStyle w:val="Normal6a"/>
            </w:pPr>
            <w:r w:rsidRPr="00354D74">
              <w:t>UREDBE EUROPSKOG PARLAMENTA I VIJEĆA</w:t>
            </w:r>
          </w:p>
          <w:p w14:paraId="3C725A59" w14:textId="77777777" w:rsidR="00EB5F14" w:rsidRPr="00354D74" w:rsidRDefault="00EB5F14" w:rsidP="00994D08">
            <w:pPr>
              <w:pStyle w:val="Normal6a"/>
            </w:pPr>
            <w:r w:rsidRPr="00354D74">
              <w:t>o uspostavi Europskog socijalnog fonda za razdoblje 2028. – 2034.</w:t>
            </w:r>
          </w:p>
        </w:tc>
      </w:tr>
    </w:tbl>
    <w:p w14:paraId="60D74DC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ED084F1" w14:textId="77777777" w:rsidR="00EB5F14" w:rsidRPr="00354D74" w:rsidRDefault="00EB5F14" w:rsidP="00EB5F14">
      <w:r w:rsidRPr="00354D74">
        <w:rPr>
          <w:rStyle w:val="HideTWBExt"/>
        </w:rPr>
        <w:t>&lt;/AmendB&gt;</w:t>
      </w:r>
    </w:p>
    <w:p w14:paraId="12D12DB0"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54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DD27E65" w14:textId="77777777" w:rsidR="00EB5F14" w:rsidRPr="00354D74" w:rsidRDefault="00EB5F14" w:rsidP="00EB5F14">
      <w:pPr>
        <w:pStyle w:val="NormalBold"/>
      </w:pPr>
      <w:r w:rsidRPr="00354D74">
        <w:rPr>
          <w:rStyle w:val="HideTWBExt"/>
          <w:b w:val="0"/>
        </w:rPr>
        <w:t>&lt;RepeatBlock-By&gt;&lt;Members&gt;</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0F47D125" w14:textId="77777777" w:rsidR="00EB5F14" w:rsidRPr="00354D74" w:rsidRDefault="00EB5F14" w:rsidP="00EB5F14">
      <w:pPr>
        <w:pStyle w:val="NormalBold"/>
      </w:pPr>
      <w:r w:rsidRPr="00354D74">
        <w:rPr>
          <w:rStyle w:val="HideTWBExt"/>
          <w:b w:val="0"/>
        </w:rPr>
        <w:t>&lt;/RepeatBlock-By&gt;</w:t>
      </w:r>
    </w:p>
    <w:p w14:paraId="512F340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AEB1A14" w14:textId="77777777" w:rsidR="00EB5F14" w:rsidRPr="00354D74" w:rsidRDefault="00EB5F14" w:rsidP="00EB5F14">
      <w:pPr>
        <w:pStyle w:val="NormalBold"/>
      </w:pPr>
      <w:r w:rsidRPr="00354D74">
        <w:rPr>
          <w:rStyle w:val="HideTWBExt"/>
          <w:b w:val="0"/>
        </w:rPr>
        <w:t>&lt;Article&gt;</w:t>
      </w:r>
      <w:r w:rsidRPr="00354D74">
        <w:t>Pozivanje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14B8516" w14:textId="77777777" w:rsidTr="00994D08">
        <w:trPr>
          <w:trHeight w:hRule="exact" w:val="240"/>
          <w:jc w:val="center"/>
        </w:trPr>
        <w:tc>
          <w:tcPr>
            <w:tcW w:w="9752" w:type="dxa"/>
            <w:gridSpan w:val="2"/>
            <w:tcBorders>
              <w:top w:val="nil"/>
              <w:left w:val="nil"/>
              <w:bottom w:val="nil"/>
              <w:right w:val="nil"/>
            </w:tcBorders>
          </w:tcPr>
          <w:p w14:paraId="48543394" w14:textId="77777777" w:rsidR="00EB5F14" w:rsidRPr="00354D74" w:rsidRDefault="00EB5F14" w:rsidP="00994D08"/>
        </w:tc>
      </w:tr>
      <w:tr w:rsidR="00354D74" w:rsidRPr="00354D74" w14:paraId="6EF552E0" w14:textId="77777777" w:rsidTr="00994D08">
        <w:trPr>
          <w:trHeight w:val="240"/>
          <w:jc w:val="center"/>
        </w:trPr>
        <w:tc>
          <w:tcPr>
            <w:tcW w:w="4876" w:type="dxa"/>
            <w:tcBorders>
              <w:top w:val="nil"/>
              <w:left w:val="nil"/>
              <w:bottom w:val="nil"/>
              <w:right w:val="nil"/>
            </w:tcBorders>
          </w:tcPr>
          <w:p w14:paraId="293D926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A266B76" w14:textId="77777777" w:rsidR="00EB5F14" w:rsidRPr="00354D74" w:rsidRDefault="00EB5F14" w:rsidP="00994D08">
            <w:pPr>
              <w:pStyle w:val="AmColumnHeading"/>
            </w:pPr>
            <w:r w:rsidRPr="00354D74">
              <w:t>Izmjena</w:t>
            </w:r>
          </w:p>
        </w:tc>
      </w:tr>
      <w:tr w:rsidR="00354D74" w:rsidRPr="00354D74" w14:paraId="1B4D91C5" w14:textId="77777777" w:rsidTr="00994D08">
        <w:trPr>
          <w:jc w:val="center"/>
        </w:trPr>
        <w:tc>
          <w:tcPr>
            <w:tcW w:w="4876" w:type="dxa"/>
            <w:tcBorders>
              <w:top w:val="nil"/>
              <w:left w:val="nil"/>
              <w:bottom w:val="nil"/>
              <w:right w:val="nil"/>
            </w:tcBorders>
          </w:tcPr>
          <w:p w14:paraId="54794061" w14:textId="77777777" w:rsidR="00EB5F14" w:rsidRPr="00354D74" w:rsidRDefault="00EB5F14" w:rsidP="00994D08">
            <w:pPr>
              <w:pStyle w:val="Normal6a"/>
            </w:pPr>
            <w:r w:rsidRPr="00354D74">
              <w:t xml:space="preserve">uzimajući u obzir Ugovor o funkcioniranju Europske unije, a posebno njegov članak </w:t>
            </w:r>
            <w:r w:rsidRPr="00354D74">
              <w:rPr>
                <w:b/>
                <w:i/>
              </w:rPr>
              <w:t>164.</w:t>
            </w:r>
            <w:r w:rsidRPr="00354D74">
              <w:t xml:space="preserve"> i članak 175. stavak 3.,</w:t>
            </w:r>
          </w:p>
        </w:tc>
        <w:tc>
          <w:tcPr>
            <w:tcW w:w="4876" w:type="dxa"/>
            <w:tcBorders>
              <w:top w:val="nil"/>
              <w:left w:val="nil"/>
              <w:bottom w:val="nil"/>
              <w:right w:val="nil"/>
            </w:tcBorders>
          </w:tcPr>
          <w:p w14:paraId="4AA79D62" w14:textId="77777777" w:rsidR="00EB5F14" w:rsidRPr="00354D74" w:rsidRDefault="00EB5F14" w:rsidP="00994D08">
            <w:pPr>
              <w:pStyle w:val="Normal6a"/>
            </w:pPr>
            <w:r w:rsidRPr="00354D74">
              <w:t>uzimajući u obzir Ugovor o funkcioniranju Europske unije, a posebno njegov članak </w:t>
            </w:r>
            <w:r w:rsidRPr="00354D74">
              <w:rPr>
                <w:b/>
                <w:i/>
              </w:rPr>
              <w:t>9., članak 164., članak 168.</w:t>
            </w:r>
            <w:r w:rsidRPr="00354D74">
              <w:t xml:space="preserve"> i članak 175. stavak 3.,</w:t>
            </w:r>
          </w:p>
        </w:tc>
      </w:tr>
    </w:tbl>
    <w:p w14:paraId="09DDEBE4"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1AF3B95" w14:textId="77777777" w:rsidR="00EB5F14" w:rsidRPr="00354D74" w:rsidRDefault="00EB5F14" w:rsidP="00EB5F14">
      <w:r w:rsidRPr="00354D74">
        <w:rPr>
          <w:rStyle w:val="HideTWBExt"/>
        </w:rPr>
        <w:t>&lt;/AmendB&gt;</w:t>
      </w:r>
    </w:p>
    <w:p w14:paraId="06FD78A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50A4149"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35776436" w14:textId="77777777" w:rsidR="00EB5F14" w:rsidRPr="00354D74" w:rsidRDefault="00EB5F14" w:rsidP="00EB5F14">
      <w:pPr>
        <w:pStyle w:val="NormalBold"/>
      </w:pPr>
      <w:r w:rsidRPr="00354D74">
        <w:rPr>
          <w:rStyle w:val="HideTWBExt"/>
          <w:b w:val="0"/>
        </w:rPr>
        <w:t>&lt;/RepeatBlock-By&gt;</w:t>
      </w:r>
    </w:p>
    <w:p w14:paraId="404C4B8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9FA40B3" w14:textId="77777777" w:rsidR="00EB5F14" w:rsidRPr="00354D74" w:rsidRDefault="00EB5F14" w:rsidP="00EB5F14">
      <w:pPr>
        <w:pStyle w:val="NormalBold"/>
      </w:pPr>
      <w:r w:rsidRPr="00354D74">
        <w:rPr>
          <w:rStyle w:val="HideTWBExt"/>
          <w:b w:val="0"/>
        </w:rPr>
        <w:t>&lt;Article&gt;</w:t>
      </w:r>
      <w:r w:rsidRPr="00354D74">
        <w:t>Pozivanje 1.a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4825F4E" w14:textId="77777777" w:rsidTr="00994D08">
        <w:trPr>
          <w:trHeight w:hRule="exact" w:val="240"/>
          <w:jc w:val="center"/>
        </w:trPr>
        <w:tc>
          <w:tcPr>
            <w:tcW w:w="9752" w:type="dxa"/>
            <w:gridSpan w:val="2"/>
            <w:tcBorders>
              <w:top w:val="nil"/>
              <w:left w:val="nil"/>
              <w:bottom w:val="nil"/>
              <w:right w:val="nil"/>
            </w:tcBorders>
          </w:tcPr>
          <w:p w14:paraId="2090F7E2" w14:textId="77777777" w:rsidR="00EB5F14" w:rsidRPr="00354D74" w:rsidRDefault="00EB5F14" w:rsidP="00994D08"/>
        </w:tc>
      </w:tr>
      <w:tr w:rsidR="00354D74" w:rsidRPr="00354D74" w14:paraId="2F0EAD2F" w14:textId="77777777" w:rsidTr="00994D08">
        <w:trPr>
          <w:trHeight w:val="240"/>
          <w:jc w:val="center"/>
        </w:trPr>
        <w:tc>
          <w:tcPr>
            <w:tcW w:w="4876" w:type="dxa"/>
            <w:tcBorders>
              <w:top w:val="nil"/>
              <w:left w:val="nil"/>
              <w:bottom w:val="nil"/>
              <w:right w:val="nil"/>
            </w:tcBorders>
          </w:tcPr>
          <w:p w14:paraId="488F3B1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9DB59BE" w14:textId="77777777" w:rsidR="00EB5F14" w:rsidRPr="00354D74" w:rsidRDefault="00EB5F14" w:rsidP="00994D08">
            <w:pPr>
              <w:pStyle w:val="AmColumnHeading"/>
            </w:pPr>
            <w:r w:rsidRPr="00354D74">
              <w:t>Izmjena</w:t>
            </w:r>
          </w:p>
        </w:tc>
      </w:tr>
      <w:tr w:rsidR="00354D74" w:rsidRPr="00354D74" w14:paraId="55EC6950" w14:textId="77777777" w:rsidTr="00994D08">
        <w:trPr>
          <w:jc w:val="center"/>
        </w:trPr>
        <w:tc>
          <w:tcPr>
            <w:tcW w:w="4876" w:type="dxa"/>
            <w:tcBorders>
              <w:top w:val="nil"/>
              <w:left w:val="nil"/>
              <w:bottom w:val="nil"/>
              <w:right w:val="nil"/>
            </w:tcBorders>
          </w:tcPr>
          <w:p w14:paraId="6116B1C6" w14:textId="77777777" w:rsidR="00EB5F14" w:rsidRPr="00354D74" w:rsidRDefault="00EB5F14" w:rsidP="00994D08">
            <w:pPr>
              <w:pStyle w:val="Normal6a"/>
            </w:pPr>
          </w:p>
        </w:tc>
        <w:tc>
          <w:tcPr>
            <w:tcW w:w="4876" w:type="dxa"/>
            <w:tcBorders>
              <w:top w:val="nil"/>
              <w:left w:val="nil"/>
              <w:bottom w:val="nil"/>
              <w:right w:val="nil"/>
            </w:tcBorders>
          </w:tcPr>
          <w:p w14:paraId="3EAEE0A1" w14:textId="77777777" w:rsidR="00EB5F14" w:rsidRPr="00354D74" w:rsidRDefault="00EB5F14" w:rsidP="00994D08">
            <w:pPr>
              <w:pStyle w:val="Normal6a"/>
            </w:pPr>
            <w:r w:rsidRPr="00354D74">
              <w:rPr>
                <w:b/>
                <w:i/>
              </w:rPr>
              <w:t>uzimajući u obzir Ugovor o funkcioniranju Europske unije (UFEU), a posebno njegovu glavu XI. („Europski socijalni fond”),</w:t>
            </w:r>
          </w:p>
        </w:tc>
      </w:tr>
    </w:tbl>
    <w:p w14:paraId="6991005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7AC636F5" w14:textId="77777777" w:rsidR="00EB5F14" w:rsidRPr="00354D74" w:rsidRDefault="00EB5F14" w:rsidP="00EB5F14">
      <w:r w:rsidRPr="00354D74">
        <w:rPr>
          <w:rStyle w:val="HideTWBExt"/>
        </w:rPr>
        <w:t>&lt;/AmendB&gt;</w:t>
      </w:r>
    </w:p>
    <w:p w14:paraId="03FC40C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F4D6ACD"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5807453D" w14:textId="77777777" w:rsidR="00EB5F14" w:rsidRPr="00354D74" w:rsidRDefault="00EB5F14" w:rsidP="00EB5F14">
      <w:pPr>
        <w:pStyle w:val="NormalBold"/>
      </w:pPr>
      <w:r w:rsidRPr="00354D74">
        <w:rPr>
          <w:rStyle w:val="HideTWBExt"/>
          <w:b w:val="0"/>
        </w:rPr>
        <w:t>&lt;/RepeatBlock-By&gt;</w:t>
      </w:r>
    </w:p>
    <w:p w14:paraId="29F81E4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EAEAA4A" w14:textId="77777777" w:rsidR="00EB5F14" w:rsidRPr="00354D74" w:rsidRDefault="00EB5F14" w:rsidP="00EB5F14">
      <w:pPr>
        <w:pStyle w:val="NormalBold"/>
      </w:pPr>
      <w:r w:rsidRPr="00354D74">
        <w:rPr>
          <w:rStyle w:val="HideTWBExt"/>
          <w:b w:val="0"/>
        </w:rPr>
        <w:t>&lt;Article&gt;</w:t>
      </w:r>
      <w:r w:rsidRPr="00354D74">
        <w:t>Pozivanje 1.b (novo)</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18D6FF6" w14:textId="77777777" w:rsidTr="00994D08">
        <w:trPr>
          <w:trHeight w:hRule="exact" w:val="240"/>
          <w:jc w:val="center"/>
        </w:trPr>
        <w:tc>
          <w:tcPr>
            <w:tcW w:w="9752" w:type="dxa"/>
            <w:gridSpan w:val="2"/>
            <w:tcBorders>
              <w:top w:val="nil"/>
              <w:left w:val="nil"/>
              <w:bottom w:val="nil"/>
              <w:right w:val="nil"/>
            </w:tcBorders>
          </w:tcPr>
          <w:p w14:paraId="7DC7B591" w14:textId="77777777" w:rsidR="00EB5F14" w:rsidRPr="00354D74" w:rsidRDefault="00EB5F14" w:rsidP="00994D08"/>
        </w:tc>
      </w:tr>
      <w:tr w:rsidR="00354D74" w:rsidRPr="00354D74" w14:paraId="30C87EA0" w14:textId="77777777" w:rsidTr="00994D08">
        <w:trPr>
          <w:trHeight w:val="240"/>
          <w:jc w:val="center"/>
        </w:trPr>
        <w:tc>
          <w:tcPr>
            <w:tcW w:w="4876" w:type="dxa"/>
            <w:tcBorders>
              <w:top w:val="nil"/>
              <w:left w:val="nil"/>
              <w:bottom w:val="nil"/>
              <w:right w:val="nil"/>
            </w:tcBorders>
          </w:tcPr>
          <w:p w14:paraId="5A0D2CF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68328FE" w14:textId="77777777" w:rsidR="00EB5F14" w:rsidRPr="00354D74" w:rsidRDefault="00EB5F14" w:rsidP="00994D08">
            <w:pPr>
              <w:pStyle w:val="AmColumnHeading"/>
            </w:pPr>
            <w:r w:rsidRPr="00354D74">
              <w:t>Izmjena</w:t>
            </w:r>
          </w:p>
        </w:tc>
      </w:tr>
      <w:tr w:rsidR="00354D74" w:rsidRPr="00354D74" w14:paraId="73ED7007" w14:textId="77777777" w:rsidTr="00994D08">
        <w:trPr>
          <w:jc w:val="center"/>
        </w:trPr>
        <w:tc>
          <w:tcPr>
            <w:tcW w:w="4876" w:type="dxa"/>
            <w:tcBorders>
              <w:top w:val="nil"/>
              <w:left w:val="nil"/>
              <w:bottom w:val="nil"/>
              <w:right w:val="nil"/>
            </w:tcBorders>
          </w:tcPr>
          <w:p w14:paraId="16AE9E9D" w14:textId="77777777" w:rsidR="00EB5F14" w:rsidRPr="00354D74" w:rsidRDefault="00EB5F14" w:rsidP="00994D08">
            <w:pPr>
              <w:pStyle w:val="Normal6a"/>
            </w:pPr>
          </w:p>
        </w:tc>
        <w:tc>
          <w:tcPr>
            <w:tcW w:w="4876" w:type="dxa"/>
            <w:tcBorders>
              <w:top w:val="nil"/>
              <w:left w:val="nil"/>
              <w:bottom w:val="nil"/>
              <w:right w:val="nil"/>
            </w:tcBorders>
          </w:tcPr>
          <w:p w14:paraId="4407A262" w14:textId="77777777" w:rsidR="00EB5F14" w:rsidRPr="00354D74" w:rsidRDefault="00EB5F14" w:rsidP="00994D08">
            <w:pPr>
              <w:pStyle w:val="Normal6a"/>
            </w:pPr>
            <w:r w:rsidRPr="00354D74">
              <w:rPr>
                <w:b/>
                <w:i/>
              </w:rPr>
              <w:t xml:space="preserve">uzimajući u obzir privremeno izvješće o prijedlogu višegodišnjeg financijskog okvira za razdoblje 2028. – 2034. (P10_TA (2026) 0111), a posebno njegov </w:t>
            </w:r>
            <w:r w:rsidRPr="00354D74">
              <w:rPr>
                <w:b/>
                <w:i/>
              </w:rPr>
              <w:lastRenderedPageBreak/>
              <w:t>stavak 38.,</w:t>
            </w:r>
          </w:p>
        </w:tc>
      </w:tr>
    </w:tbl>
    <w:p w14:paraId="76EFA1F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62268B60" w14:textId="77777777" w:rsidR="00EB5F14" w:rsidRPr="00354D74" w:rsidRDefault="00EB5F14" w:rsidP="00EB5F14">
      <w:r w:rsidRPr="00354D74">
        <w:rPr>
          <w:rStyle w:val="HideTWBExt"/>
        </w:rPr>
        <w:t>&lt;/AmendB&gt;</w:t>
      </w:r>
    </w:p>
    <w:p w14:paraId="73B0D6F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234DF08" w14:textId="77777777" w:rsidR="00EB5F14" w:rsidRPr="00354D74" w:rsidRDefault="00EB5F14" w:rsidP="00EB5F14">
      <w:pPr>
        <w:pStyle w:val="NormalBold"/>
      </w:pPr>
      <w:r w:rsidRPr="00354D74">
        <w:rPr>
          <w:rStyle w:val="HideTWBExt"/>
          <w:b w:val="0"/>
        </w:rPr>
        <w:t>&lt;RepeatBlock-By&gt;&lt;Members&gt;</w:t>
      </w:r>
      <w:r w:rsidRPr="00354D74">
        <w:t xml:space="preserve">Isabelle </w:t>
      </w:r>
      <w:proofErr w:type="spellStart"/>
      <w:r w:rsidRPr="00354D74">
        <w:t>Le</w:t>
      </w:r>
      <w:proofErr w:type="spellEnd"/>
      <w:r w:rsidRPr="00354D74">
        <w:t xml:space="preserve"> </w:t>
      </w:r>
      <w:proofErr w:type="spellStart"/>
      <w:r w:rsidRPr="00354D74">
        <w:t>Callennec</w:t>
      </w:r>
      <w:proofErr w:type="spellEnd"/>
      <w:r w:rsidRPr="00354D74">
        <w:rPr>
          <w:rStyle w:val="HideTWBExt"/>
          <w:b w:val="0"/>
        </w:rPr>
        <w:t>&lt;/Members&gt;</w:t>
      </w:r>
    </w:p>
    <w:p w14:paraId="215D336A" w14:textId="77777777" w:rsidR="00EB5F14" w:rsidRPr="00354D74" w:rsidRDefault="00EB5F14" w:rsidP="00EB5F14">
      <w:pPr>
        <w:pStyle w:val="NormalBold"/>
      </w:pPr>
      <w:r w:rsidRPr="00354D74">
        <w:rPr>
          <w:rStyle w:val="HideTWBExt"/>
          <w:b w:val="0"/>
        </w:rPr>
        <w:t>&lt;/RepeatBlock-By&gt;</w:t>
      </w:r>
    </w:p>
    <w:p w14:paraId="0F8A268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1F3D0CB"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1147646" w14:textId="77777777" w:rsidTr="00994D08">
        <w:trPr>
          <w:trHeight w:hRule="exact" w:val="240"/>
          <w:jc w:val="center"/>
        </w:trPr>
        <w:tc>
          <w:tcPr>
            <w:tcW w:w="9752" w:type="dxa"/>
            <w:gridSpan w:val="2"/>
            <w:tcBorders>
              <w:top w:val="nil"/>
              <w:left w:val="nil"/>
              <w:bottom w:val="nil"/>
              <w:right w:val="nil"/>
            </w:tcBorders>
          </w:tcPr>
          <w:p w14:paraId="419DE2D9" w14:textId="77777777" w:rsidR="00EB5F14" w:rsidRPr="00354D74" w:rsidRDefault="00EB5F14" w:rsidP="00994D08"/>
        </w:tc>
      </w:tr>
      <w:tr w:rsidR="00354D74" w:rsidRPr="00354D74" w14:paraId="5613F078" w14:textId="77777777" w:rsidTr="00994D08">
        <w:trPr>
          <w:trHeight w:val="240"/>
          <w:jc w:val="center"/>
        </w:trPr>
        <w:tc>
          <w:tcPr>
            <w:tcW w:w="4876" w:type="dxa"/>
            <w:tcBorders>
              <w:top w:val="nil"/>
              <w:left w:val="nil"/>
              <w:bottom w:val="nil"/>
              <w:right w:val="nil"/>
            </w:tcBorders>
          </w:tcPr>
          <w:p w14:paraId="690A344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7850B6B" w14:textId="77777777" w:rsidR="00EB5F14" w:rsidRPr="00354D74" w:rsidRDefault="00EB5F14" w:rsidP="00994D08">
            <w:pPr>
              <w:pStyle w:val="AmColumnHeading"/>
            </w:pPr>
            <w:r w:rsidRPr="00354D74">
              <w:t>Izmjena</w:t>
            </w:r>
          </w:p>
        </w:tc>
      </w:tr>
      <w:tr w:rsidR="00354D74" w:rsidRPr="00354D74" w14:paraId="27A28C1A" w14:textId="77777777" w:rsidTr="00994D08">
        <w:trPr>
          <w:jc w:val="center"/>
        </w:trPr>
        <w:tc>
          <w:tcPr>
            <w:tcW w:w="4876" w:type="dxa"/>
            <w:tcBorders>
              <w:top w:val="nil"/>
              <w:left w:val="nil"/>
              <w:bottom w:val="nil"/>
              <w:right w:val="nil"/>
            </w:tcBorders>
          </w:tcPr>
          <w:p w14:paraId="55FD1B50"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w:t>
            </w:r>
            <w:r w:rsidRPr="00354D74">
              <w:rPr>
                <w:b/>
                <w:i/>
              </w:rPr>
              <w:t>Europskog socijalnog fonda (ESF)</w:t>
            </w:r>
            <w:r w:rsidRPr="00354D74">
              <w:t xml:space="preserve">.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w:t>
            </w:r>
            <w:r w:rsidRPr="00354D74">
              <w:lastRenderedPageBreak/>
              <w:t>obrazovanja i socijalne uključenosti i tako poduprijeti ekonomska, socijalna i teritorijalna kohezija u skladu s člankom 174. Ugovora.</w:t>
            </w:r>
          </w:p>
        </w:tc>
        <w:tc>
          <w:tcPr>
            <w:tcW w:w="4876" w:type="dxa"/>
            <w:tcBorders>
              <w:top w:val="nil"/>
              <w:left w:val="nil"/>
              <w:bottom w:val="nil"/>
              <w:right w:val="nil"/>
            </w:tcBorders>
          </w:tcPr>
          <w:p w14:paraId="6A0D9F3B" w14:textId="77777777" w:rsidR="00EB5F14" w:rsidRPr="00354D74" w:rsidRDefault="00EB5F14" w:rsidP="00994D08">
            <w:pPr>
              <w:pStyle w:val="Normal6a"/>
            </w:pPr>
            <w:r w:rsidRPr="00354D74">
              <w:lastRenderedPageBreak/>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w:t>
            </w:r>
            <w:r w:rsidRPr="00354D74">
              <w:rPr>
                <w:b/>
                <w:i/>
              </w:rPr>
              <w:t>Člankom 162. Ugovora o funkcioniranju Europske unije (UFEU) uspostavlja se Europski socijalni fond (ESF) radi poboljšanja mogućnosti zapošljavanja radnika na unutarnjem tržištu, čime se doprinosi poboljšanju životnog standarda, olakšavanju zapošljavanja, povećanju njihove zemljopisne i profesionalne mobilnosti unutar Unije te njihovoj prilagodbi industrijskim transformacijama i promjenama u proizvodnim sustavima, osobito putem strukovnog osposobljavanja i prekvalifikacije.</w:t>
            </w:r>
            <w:r w:rsidRPr="00354D74">
              <w:t xml:space="preserve"> Tih dvadeset načela europskog stupa socijalnih prava trebalo bi poslužiti kao smjernice za djelovanja u okviru </w:t>
            </w:r>
            <w:r w:rsidRPr="00354D74">
              <w:rPr>
                <w:b/>
                <w:i/>
              </w:rPr>
              <w:t>ESF-a</w:t>
            </w:r>
            <w:r w:rsidRPr="00354D74">
              <w:t xml:space="preserve">.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w:t>
            </w:r>
            <w:r w:rsidRPr="00354D74">
              <w:lastRenderedPageBreak/>
              <w:t xml:space="preserve">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w:t>
            </w:r>
            <w:r w:rsidRPr="00354D74">
              <w:rPr>
                <w:b/>
                <w:i/>
              </w:rPr>
              <w:t xml:space="preserve">s ciljem osiguravanja jednakih mogućnosti, doprinosa iskorjenjivanju siromaštva, jednakog pristupa tržištu rada, pravednih i kvalitetnih uvjeta rada, uključenosti i socijalne zaštite, s posebnim naglaskom na kvalitetnom i </w:t>
            </w:r>
            <w:proofErr w:type="spellStart"/>
            <w:r w:rsidRPr="00354D74">
              <w:rPr>
                <w:b/>
                <w:i/>
              </w:rPr>
              <w:t>uključivom</w:t>
            </w:r>
            <w:proofErr w:type="spellEnd"/>
            <w:r w:rsidRPr="00354D74">
              <w:rPr>
                <w:b/>
                <w:i/>
              </w:rPr>
              <w:t xml:space="preserve"> obrazovanju i osposobljavanju, cjeloživotnom učenju, ulaganju u djecu i mlade i pristupu osnovnim uslugama,</w:t>
            </w:r>
            <w:r w:rsidRPr="00354D74">
              <w:t xml:space="preserve"> i tako poduprijeti ekonomska, socijalna i teritorijalna kohezija u skladu s člankom 174. Ugovora.</w:t>
            </w:r>
          </w:p>
        </w:tc>
      </w:tr>
    </w:tbl>
    <w:p w14:paraId="21E589F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DEB0F10" w14:textId="77777777" w:rsidR="00EB5F14" w:rsidRPr="00354D74" w:rsidRDefault="00EB5F14" w:rsidP="00EB5F14">
      <w:r w:rsidRPr="00354D74">
        <w:rPr>
          <w:rStyle w:val="HideTWBExt"/>
        </w:rPr>
        <w:t>&lt;/AmendB&gt;</w:t>
      </w:r>
    </w:p>
    <w:p w14:paraId="7D1CA01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E369BB3"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1FFFF9EC" w14:textId="77777777" w:rsidR="00EB5F14" w:rsidRPr="00354D74" w:rsidRDefault="00EB5F14" w:rsidP="00EB5F14">
      <w:pPr>
        <w:pStyle w:val="NormalBold"/>
      </w:pPr>
      <w:r w:rsidRPr="00354D74">
        <w:rPr>
          <w:rStyle w:val="HideTWBExt"/>
          <w:b w:val="0"/>
        </w:rPr>
        <w:t>&lt;/RepeatBlock-By&gt;</w:t>
      </w:r>
    </w:p>
    <w:p w14:paraId="3A2388A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03F7307"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D116159" w14:textId="77777777" w:rsidTr="00994D08">
        <w:trPr>
          <w:trHeight w:hRule="exact" w:val="240"/>
          <w:jc w:val="center"/>
        </w:trPr>
        <w:tc>
          <w:tcPr>
            <w:tcW w:w="9752" w:type="dxa"/>
            <w:gridSpan w:val="2"/>
            <w:tcBorders>
              <w:top w:val="nil"/>
              <w:left w:val="nil"/>
              <w:bottom w:val="nil"/>
              <w:right w:val="nil"/>
            </w:tcBorders>
          </w:tcPr>
          <w:p w14:paraId="1D2C71AB" w14:textId="77777777" w:rsidR="00EB5F14" w:rsidRPr="00354D74" w:rsidRDefault="00EB5F14" w:rsidP="00994D08"/>
        </w:tc>
      </w:tr>
      <w:tr w:rsidR="00354D74" w:rsidRPr="00354D74" w14:paraId="0AE133A1" w14:textId="77777777" w:rsidTr="00994D08">
        <w:trPr>
          <w:trHeight w:val="240"/>
          <w:jc w:val="center"/>
        </w:trPr>
        <w:tc>
          <w:tcPr>
            <w:tcW w:w="4876" w:type="dxa"/>
            <w:tcBorders>
              <w:top w:val="nil"/>
              <w:left w:val="nil"/>
              <w:bottom w:val="nil"/>
              <w:right w:val="nil"/>
            </w:tcBorders>
          </w:tcPr>
          <w:p w14:paraId="2ED06C5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CD96415" w14:textId="77777777" w:rsidR="00EB5F14" w:rsidRPr="00354D74" w:rsidRDefault="00EB5F14" w:rsidP="00994D08">
            <w:pPr>
              <w:pStyle w:val="AmColumnHeading"/>
            </w:pPr>
            <w:r w:rsidRPr="00354D74">
              <w:t>Izmjena</w:t>
            </w:r>
          </w:p>
        </w:tc>
      </w:tr>
      <w:tr w:rsidR="00354D74" w:rsidRPr="00354D74" w14:paraId="080076C6" w14:textId="77777777" w:rsidTr="00994D08">
        <w:trPr>
          <w:jc w:val="center"/>
        </w:trPr>
        <w:tc>
          <w:tcPr>
            <w:tcW w:w="4876" w:type="dxa"/>
            <w:tcBorders>
              <w:top w:val="nil"/>
              <w:left w:val="nil"/>
              <w:bottom w:val="nil"/>
              <w:right w:val="nil"/>
            </w:tcBorders>
          </w:tcPr>
          <w:p w14:paraId="7C864B3A" w14:textId="77777777" w:rsidR="00EB5F14" w:rsidRPr="00354D74" w:rsidRDefault="00EB5F14" w:rsidP="00994D08">
            <w:pPr>
              <w:pStyle w:val="Normal6a"/>
            </w:pPr>
            <w:r w:rsidRPr="00354D74">
              <w:t>(1)</w:t>
            </w:r>
            <w:r w:rsidRPr="00354D74">
              <w:tab/>
            </w:r>
            <w:r w:rsidRPr="00354D74">
              <w:rPr>
                <w:b/>
                <w:i/>
              </w:rPr>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w:t>
            </w:r>
            <w:r w:rsidRPr="00354D74">
              <w:rPr>
                <w:b/>
                <w:i/>
              </w:rPr>
              <w:lastRenderedPageBreak/>
              <w:t>bi poslužiti kao smjernice za djelovanja u okviru Europskog socijalnog fonda</w:t>
            </w:r>
            <w:r w:rsidRPr="00354D74">
              <w:t xml:space="preserve"> (ESF)</w:t>
            </w:r>
            <w:r w:rsidRPr="00354D74">
              <w:rPr>
                <w:b/>
                <w:i/>
              </w:rPr>
              <w:t xml:space="preserve">.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rPr>
                <w:b/>
                <w:i/>
              </w:rPr>
              <w:t>podciljeve</w:t>
            </w:r>
            <w:proofErr w:type="spellEnd"/>
            <w:r w:rsidRPr="00354D74">
              <w:rPr>
                <w:b/>
                <w:i/>
              </w:rPr>
              <w:t xml:space="preserve"> i revidirani pregled socijalnih pokazatelja. Kako bi se pridonijelo provedbi europskog stupa</w:t>
            </w:r>
            <w:r w:rsidRPr="00354D74">
              <w:t xml:space="preserve"> socijalnih prava</w:t>
            </w:r>
            <w:r w:rsidRPr="00354D74">
              <w:rPr>
                <w:b/>
                <w:i/>
              </w:rPr>
              <w:t>, iz ESF-a bi se trebala podupirati ulaganja u ljude i reforme sustava u politikama zapošljavanja, obrazovanja i socijalne uključenosti i tako poduprijeti ekonomska, socijalna i teritorijalna kohezija u skladu s člankom 174. Ugovora</w:t>
            </w:r>
            <w:r w:rsidRPr="00354D74">
              <w:t>.</w:t>
            </w:r>
          </w:p>
        </w:tc>
        <w:tc>
          <w:tcPr>
            <w:tcW w:w="4876" w:type="dxa"/>
            <w:tcBorders>
              <w:top w:val="nil"/>
              <w:left w:val="nil"/>
              <w:bottom w:val="nil"/>
              <w:right w:val="nil"/>
            </w:tcBorders>
          </w:tcPr>
          <w:p w14:paraId="4700E290" w14:textId="77777777" w:rsidR="00EB5F14" w:rsidRPr="00354D74" w:rsidRDefault="00EB5F14" w:rsidP="00994D08">
            <w:pPr>
              <w:pStyle w:val="Normal6a"/>
            </w:pPr>
            <w:r w:rsidRPr="00354D74">
              <w:lastRenderedPageBreak/>
              <w:t>(1)</w:t>
            </w:r>
            <w:r w:rsidRPr="00354D74">
              <w:tab/>
            </w:r>
            <w:r w:rsidRPr="00354D74">
              <w:rPr>
                <w:b/>
                <w:i/>
              </w:rPr>
              <w:t>Podsjeća da je Europski socijalni fond</w:t>
            </w:r>
            <w:r w:rsidRPr="00354D74">
              <w:t xml:space="preserve"> (ESF) </w:t>
            </w:r>
            <w:r w:rsidRPr="00354D74">
              <w:rPr>
                <w:b/>
                <w:i/>
              </w:rPr>
              <w:t>uspostavljen u skladu s glavom XI. Ugovora o funkcioniranju Europske unije</w:t>
            </w:r>
            <w:r w:rsidRPr="00354D74">
              <w:t>.</w:t>
            </w:r>
            <w:r w:rsidRPr="00354D74">
              <w:rPr>
                <w:b/>
                <w:i/>
              </w:rPr>
              <w:t xml:space="preserve"> U članku 162. UFEU-a utvrđeni su ciljevi ESF-a i sredstva kojima se provodi, a to su promicanje zapošljavanja i zemljopisne mobilnosti te olakšavanje prilagodbe tržišta rada gospodarskim promjenama pružanjem potpore za osposobljavanje i </w:t>
            </w:r>
            <w:r w:rsidRPr="00354D74">
              <w:rPr>
                <w:b/>
                <w:i/>
              </w:rPr>
              <w:lastRenderedPageBreak/>
              <w:t>prekvalifikaciju. U tom pogledu podsjeća da je jedino taj okvir pravno obvezujući. Novi neobvezujući ciljevi koji se dodaju, kao što su europski stup</w:t>
            </w:r>
            <w:r w:rsidRPr="00354D74">
              <w:t xml:space="preserve"> socijalnih prava</w:t>
            </w:r>
            <w:r w:rsidRPr="00354D74">
              <w:rPr>
                <w:b/>
                <w:i/>
              </w:rPr>
              <w:t>, akcijski plan za borbu protiv siromaštva ili preporuke za pojedine zemlje sastavljene u kontekstu europskog semestra, ne čine pravnu osnovu tog fonda</w:t>
            </w:r>
            <w:r w:rsidRPr="00354D74">
              <w:t>.</w:t>
            </w:r>
            <w:r w:rsidRPr="00354D74">
              <w:rPr>
                <w:b/>
                <w:i/>
              </w:rPr>
              <w:t xml:space="preserve"> Stoga se uključivanjem sporednih ciljeva ne smiju znatno izmijeniti, odnosno zamijeniti, ciljevi i sredstva potpore koja se već desetljećima dodjeljuje iz Europskog socijalnog fonda.</w:t>
            </w:r>
          </w:p>
        </w:tc>
      </w:tr>
    </w:tbl>
    <w:p w14:paraId="14D92FD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6B0D47DC" w14:textId="77777777" w:rsidR="00EB5F14" w:rsidRPr="00354D74" w:rsidRDefault="00EB5F14" w:rsidP="00EB5F14">
      <w:r w:rsidRPr="00354D74">
        <w:rPr>
          <w:rStyle w:val="HideTWBExt"/>
        </w:rPr>
        <w:t>&lt;/AmendB&gt;</w:t>
      </w:r>
    </w:p>
    <w:p w14:paraId="43033AE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59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DF7C506"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554E62DA" w14:textId="77777777" w:rsidR="00EB5F14" w:rsidRPr="00354D74" w:rsidRDefault="00EB5F14" w:rsidP="00EB5F14">
      <w:pPr>
        <w:pStyle w:val="NormalBold"/>
      </w:pPr>
      <w:r w:rsidRPr="00354D74">
        <w:rPr>
          <w:rStyle w:val="HideTWBExt"/>
          <w:b w:val="0"/>
        </w:rPr>
        <w:t>&lt;/RepeatBlock-By&gt;</w:t>
      </w:r>
    </w:p>
    <w:p w14:paraId="3B331FC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3572CA6"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D200CF" w14:textId="77777777" w:rsidTr="00994D08">
        <w:trPr>
          <w:trHeight w:hRule="exact" w:val="240"/>
          <w:jc w:val="center"/>
        </w:trPr>
        <w:tc>
          <w:tcPr>
            <w:tcW w:w="9752" w:type="dxa"/>
            <w:gridSpan w:val="2"/>
            <w:tcBorders>
              <w:top w:val="nil"/>
              <w:left w:val="nil"/>
              <w:bottom w:val="nil"/>
              <w:right w:val="nil"/>
            </w:tcBorders>
          </w:tcPr>
          <w:p w14:paraId="3258B2D9" w14:textId="77777777" w:rsidR="00EB5F14" w:rsidRPr="00354D74" w:rsidRDefault="00EB5F14" w:rsidP="00994D08"/>
        </w:tc>
      </w:tr>
      <w:tr w:rsidR="00354D74" w:rsidRPr="00354D74" w14:paraId="1784E1AC" w14:textId="77777777" w:rsidTr="00994D08">
        <w:trPr>
          <w:trHeight w:val="240"/>
          <w:jc w:val="center"/>
        </w:trPr>
        <w:tc>
          <w:tcPr>
            <w:tcW w:w="4876" w:type="dxa"/>
            <w:tcBorders>
              <w:top w:val="nil"/>
              <w:left w:val="nil"/>
              <w:bottom w:val="nil"/>
              <w:right w:val="nil"/>
            </w:tcBorders>
          </w:tcPr>
          <w:p w14:paraId="0675ADB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B96E966" w14:textId="77777777" w:rsidR="00EB5F14" w:rsidRPr="00354D74" w:rsidRDefault="00EB5F14" w:rsidP="00994D08">
            <w:pPr>
              <w:pStyle w:val="AmColumnHeading"/>
            </w:pPr>
            <w:r w:rsidRPr="00354D74">
              <w:t>Izmjena</w:t>
            </w:r>
          </w:p>
        </w:tc>
      </w:tr>
      <w:tr w:rsidR="00354D74" w:rsidRPr="00354D74" w14:paraId="62813AB7" w14:textId="77777777" w:rsidTr="00994D08">
        <w:trPr>
          <w:jc w:val="center"/>
        </w:trPr>
        <w:tc>
          <w:tcPr>
            <w:tcW w:w="4876" w:type="dxa"/>
            <w:tcBorders>
              <w:top w:val="nil"/>
              <w:left w:val="nil"/>
              <w:bottom w:val="nil"/>
              <w:right w:val="nil"/>
            </w:tcBorders>
          </w:tcPr>
          <w:p w14:paraId="5FD24173"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w:t>
            </w:r>
            <w:r w:rsidRPr="00354D74">
              <w:lastRenderedPageBreak/>
              <w:t xml:space="preserve">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i tako poduprijeti ekonomska, socijalna i teritorijalna kohezija u skladu s člankom 174. Ugovora.</w:t>
            </w:r>
          </w:p>
        </w:tc>
        <w:tc>
          <w:tcPr>
            <w:tcW w:w="4876" w:type="dxa"/>
            <w:tcBorders>
              <w:top w:val="nil"/>
              <w:left w:val="nil"/>
              <w:bottom w:val="nil"/>
              <w:right w:val="nil"/>
            </w:tcBorders>
          </w:tcPr>
          <w:p w14:paraId="2025BAF0" w14:textId="77777777" w:rsidR="00EB5F14" w:rsidRPr="00354D74" w:rsidRDefault="00EB5F14" w:rsidP="00994D08">
            <w:pPr>
              <w:pStyle w:val="Normal6a"/>
            </w:pPr>
            <w:r w:rsidRPr="00354D74">
              <w:lastRenderedPageBreak/>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w:t>
            </w:r>
            <w:r w:rsidRPr="00354D74">
              <w:lastRenderedPageBreak/>
              <w:t xml:space="preserve">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w:t>
            </w:r>
            <w:r w:rsidRPr="00354D74">
              <w:rPr>
                <w:b/>
                <w:i/>
              </w:rPr>
              <w:t xml:space="preserve">s ciljem osiguravanja jednakih mogućnosti, doprinosa iskorjenjivanju siromaštva, jednakog pristupa tržištu rada, pravednih i kvalitetnih uvjeta rada, socijalne zaštite i uključenosti, s posebnim naglaskom na kvalitetnom i </w:t>
            </w:r>
            <w:proofErr w:type="spellStart"/>
            <w:r w:rsidRPr="00354D74">
              <w:rPr>
                <w:b/>
                <w:i/>
              </w:rPr>
              <w:t>uključivom</w:t>
            </w:r>
            <w:proofErr w:type="spellEnd"/>
            <w:r w:rsidRPr="00354D74">
              <w:rPr>
                <w:b/>
                <w:i/>
              </w:rPr>
              <w:t xml:space="preserve"> obrazovanju i osposobljavanju, cjeloživotnom učenju, ulaganju u djecu i mlade i skupinu osoba koje su u ranjivom položaju te pristupu osnovnim uslugama,</w:t>
            </w:r>
            <w:r w:rsidRPr="00354D74">
              <w:t xml:space="preserve"> i tako poduprijeti ekonomska, socijalna i teritorijalna kohezija u skladu s člankom 174. Ugovora.</w:t>
            </w:r>
          </w:p>
        </w:tc>
      </w:tr>
    </w:tbl>
    <w:p w14:paraId="12B65AC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8C5EF31" w14:textId="77777777" w:rsidR="00EB5F14" w:rsidRPr="00354D74" w:rsidRDefault="00EB5F14" w:rsidP="00EB5F14">
      <w:r w:rsidRPr="00354D74">
        <w:rPr>
          <w:rStyle w:val="HideTWBExt"/>
        </w:rPr>
        <w:t>&lt;/AmendB&gt;</w:t>
      </w:r>
    </w:p>
    <w:p w14:paraId="3C342A7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84CF04B"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7AAB2C68" w14:textId="77777777" w:rsidR="00EB5F14" w:rsidRPr="00354D74" w:rsidRDefault="00EB5F14" w:rsidP="00EB5F14">
      <w:pPr>
        <w:pStyle w:val="NormalBold"/>
      </w:pPr>
      <w:r w:rsidRPr="00354D74">
        <w:rPr>
          <w:rStyle w:val="HideTWBExt"/>
          <w:b w:val="0"/>
        </w:rPr>
        <w:lastRenderedPageBreak/>
        <w:t>&lt;/RepeatBlock-By&gt;</w:t>
      </w:r>
    </w:p>
    <w:p w14:paraId="13D396B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7495A39"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2648614" w14:textId="77777777" w:rsidTr="00994D08">
        <w:trPr>
          <w:trHeight w:hRule="exact" w:val="240"/>
          <w:jc w:val="center"/>
        </w:trPr>
        <w:tc>
          <w:tcPr>
            <w:tcW w:w="9752" w:type="dxa"/>
            <w:gridSpan w:val="2"/>
            <w:tcBorders>
              <w:top w:val="nil"/>
              <w:left w:val="nil"/>
              <w:bottom w:val="nil"/>
              <w:right w:val="nil"/>
            </w:tcBorders>
          </w:tcPr>
          <w:p w14:paraId="14170697" w14:textId="77777777" w:rsidR="00EB5F14" w:rsidRPr="00354D74" w:rsidRDefault="00EB5F14" w:rsidP="00994D08"/>
        </w:tc>
      </w:tr>
      <w:tr w:rsidR="00354D74" w:rsidRPr="00354D74" w14:paraId="04ECD97A" w14:textId="77777777" w:rsidTr="00994D08">
        <w:trPr>
          <w:trHeight w:val="240"/>
          <w:jc w:val="center"/>
        </w:trPr>
        <w:tc>
          <w:tcPr>
            <w:tcW w:w="4876" w:type="dxa"/>
            <w:tcBorders>
              <w:top w:val="nil"/>
              <w:left w:val="nil"/>
              <w:bottom w:val="nil"/>
              <w:right w:val="nil"/>
            </w:tcBorders>
          </w:tcPr>
          <w:p w14:paraId="7578821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B235126" w14:textId="77777777" w:rsidR="00EB5F14" w:rsidRPr="00354D74" w:rsidRDefault="00EB5F14" w:rsidP="00994D08">
            <w:pPr>
              <w:pStyle w:val="AmColumnHeading"/>
            </w:pPr>
            <w:r w:rsidRPr="00354D74">
              <w:t>Izmjena</w:t>
            </w:r>
          </w:p>
        </w:tc>
      </w:tr>
      <w:tr w:rsidR="00354D74" w:rsidRPr="00354D74" w14:paraId="610BAA78" w14:textId="77777777" w:rsidTr="00994D08">
        <w:trPr>
          <w:jc w:val="center"/>
        </w:trPr>
        <w:tc>
          <w:tcPr>
            <w:tcW w:w="4876" w:type="dxa"/>
            <w:tcBorders>
              <w:top w:val="nil"/>
              <w:left w:val="nil"/>
              <w:bottom w:val="nil"/>
              <w:right w:val="nil"/>
            </w:tcBorders>
          </w:tcPr>
          <w:p w14:paraId="0D5FD96B"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i tako poduprijeti ekonomska, socijalna i teritorijalna kohezija u skladu s člankom 174. Ugovora.</w:t>
            </w:r>
          </w:p>
        </w:tc>
        <w:tc>
          <w:tcPr>
            <w:tcW w:w="4876" w:type="dxa"/>
            <w:tcBorders>
              <w:top w:val="nil"/>
              <w:left w:val="nil"/>
              <w:bottom w:val="nil"/>
              <w:right w:val="nil"/>
            </w:tcBorders>
          </w:tcPr>
          <w:p w14:paraId="312484E9"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w:t>
            </w:r>
            <w:r w:rsidRPr="00354D74">
              <w:rPr>
                <w:b/>
                <w:i/>
              </w:rPr>
              <w:t xml:space="preserve">s ciljem osiguravanja jednakih mogućnosti, doprinosa iskorjenjivanju siromaštva, jednakog pristupa tržištu rada, pravednih i kvalitetnih uvjeta rada, socijalne zaštite i uključenosti, s posebnim naglaskom na kvalitetnom i </w:t>
            </w:r>
            <w:proofErr w:type="spellStart"/>
            <w:r w:rsidRPr="00354D74">
              <w:rPr>
                <w:b/>
                <w:i/>
              </w:rPr>
              <w:t>uključivom</w:t>
            </w:r>
            <w:proofErr w:type="spellEnd"/>
            <w:r w:rsidRPr="00354D74">
              <w:rPr>
                <w:b/>
                <w:i/>
              </w:rPr>
              <w:t xml:space="preserve"> obrazovanju i osposobljavanju, cjeloživotnom učenju, </w:t>
            </w:r>
            <w:r w:rsidRPr="00354D74">
              <w:rPr>
                <w:b/>
                <w:i/>
              </w:rPr>
              <w:lastRenderedPageBreak/>
              <w:t>ulaganju u djecu, mlade i osobe koje su u ranjivom položaju te pristupu osnovnim uslugama,</w:t>
            </w:r>
            <w:r w:rsidRPr="00354D74">
              <w:t xml:space="preserve"> i tako poduprijeti ekonomska, socijalna i teritorijalna kohezija u skladu s člankom 174. Ugovora.</w:t>
            </w:r>
          </w:p>
        </w:tc>
      </w:tr>
    </w:tbl>
    <w:p w14:paraId="1797B6E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25098AE" w14:textId="77777777" w:rsidR="00EB5F14" w:rsidRPr="00354D74" w:rsidRDefault="00EB5F14" w:rsidP="00EB5F14">
      <w:r w:rsidRPr="00354D74">
        <w:rPr>
          <w:rStyle w:val="HideTWBExt"/>
        </w:rPr>
        <w:t>&lt;/AmendB&gt;</w:t>
      </w:r>
    </w:p>
    <w:p w14:paraId="70A0830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8CF78E3"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2A5D721C" w14:textId="77777777" w:rsidR="00EB5F14" w:rsidRPr="00354D74" w:rsidRDefault="00EB5F14" w:rsidP="00EB5F14">
      <w:pPr>
        <w:pStyle w:val="NormalBold"/>
      </w:pPr>
      <w:r w:rsidRPr="00354D74">
        <w:rPr>
          <w:rStyle w:val="HideTWBExt"/>
          <w:b w:val="0"/>
        </w:rPr>
        <w:t>&lt;/RepeatBlock-By&gt;</w:t>
      </w:r>
    </w:p>
    <w:p w14:paraId="5DEF674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458DC3D"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ECC29B7" w14:textId="77777777" w:rsidTr="00994D08">
        <w:trPr>
          <w:trHeight w:hRule="exact" w:val="240"/>
          <w:jc w:val="center"/>
        </w:trPr>
        <w:tc>
          <w:tcPr>
            <w:tcW w:w="9752" w:type="dxa"/>
            <w:gridSpan w:val="2"/>
            <w:tcBorders>
              <w:top w:val="nil"/>
              <w:left w:val="nil"/>
              <w:bottom w:val="nil"/>
              <w:right w:val="nil"/>
            </w:tcBorders>
          </w:tcPr>
          <w:p w14:paraId="2005EFC5" w14:textId="77777777" w:rsidR="00EB5F14" w:rsidRPr="00354D74" w:rsidRDefault="00EB5F14" w:rsidP="00994D08"/>
        </w:tc>
      </w:tr>
      <w:tr w:rsidR="00354D74" w:rsidRPr="00354D74" w14:paraId="64AF201C" w14:textId="77777777" w:rsidTr="00994D08">
        <w:trPr>
          <w:trHeight w:val="240"/>
          <w:jc w:val="center"/>
        </w:trPr>
        <w:tc>
          <w:tcPr>
            <w:tcW w:w="4876" w:type="dxa"/>
            <w:tcBorders>
              <w:top w:val="nil"/>
              <w:left w:val="nil"/>
              <w:bottom w:val="nil"/>
              <w:right w:val="nil"/>
            </w:tcBorders>
          </w:tcPr>
          <w:p w14:paraId="1969207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10EED36" w14:textId="77777777" w:rsidR="00EB5F14" w:rsidRPr="00354D74" w:rsidRDefault="00EB5F14" w:rsidP="00994D08">
            <w:pPr>
              <w:pStyle w:val="AmColumnHeading"/>
            </w:pPr>
            <w:r w:rsidRPr="00354D74">
              <w:t>Izmjena</w:t>
            </w:r>
          </w:p>
        </w:tc>
      </w:tr>
      <w:tr w:rsidR="00354D74" w:rsidRPr="00354D74" w14:paraId="6159627C" w14:textId="77777777" w:rsidTr="00994D08">
        <w:trPr>
          <w:jc w:val="center"/>
        </w:trPr>
        <w:tc>
          <w:tcPr>
            <w:tcW w:w="4876" w:type="dxa"/>
            <w:tcBorders>
              <w:top w:val="nil"/>
              <w:left w:val="nil"/>
              <w:bottom w:val="nil"/>
              <w:right w:val="nil"/>
            </w:tcBorders>
          </w:tcPr>
          <w:p w14:paraId="2D6FB6CD"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w:t>
            </w:r>
            <w:r w:rsidRPr="00354D74">
              <w:lastRenderedPageBreak/>
              <w:t>pregled socijalnih pokazatelja. Kako bi se pridonijelo provedbi europskog stupa socijalnih prava, iz ESF-a bi se trebala podupirati ulaganja u ljude i reforme sustava u politikama zapošljavanja, obrazovanja i socijalne uključenosti i tako poduprijeti ekonomska, socijalna i teritorijalna kohezija u skladu s člankom 174. Ugovora.</w:t>
            </w:r>
          </w:p>
        </w:tc>
        <w:tc>
          <w:tcPr>
            <w:tcW w:w="4876" w:type="dxa"/>
            <w:tcBorders>
              <w:top w:val="nil"/>
              <w:left w:val="nil"/>
              <w:bottom w:val="nil"/>
              <w:right w:val="nil"/>
            </w:tcBorders>
          </w:tcPr>
          <w:p w14:paraId="31C4AE24" w14:textId="77777777" w:rsidR="00EB5F14" w:rsidRPr="00354D74" w:rsidRDefault="00EB5F14" w:rsidP="00994D08">
            <w:pPr>
              <w:pStyle w:val="Normal6a"/>
            </w:pPr>
            <w:r w:rsidRPr="00354D74">
              <w:lastRenderedPageBreak/>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w:t>
            </w:r>
            <w:r w:rsidRPr="00354D74">
              <w:lastRenderedPageBreak/>
              <w:t xml:space="preserve">pregled socijalnih pokazatelja. Kako bi se pridonijelo provedbi europskog stupa socijalnih prava, iz ESF-a bi se trebala podupirati ulaganja u ljude i reforme sustava u politikama zapošljavanja, obrazovanja i socijalne uključenosti </w:t>
            </w:r>
            <w:r w:rsidRPr="00354D74">
              <w:rPr>
                <w:b/>
                <w:i/>
              </w:rPr>
              <w:t xml:space="preserve">s ciljem doprinosa iskorjenjivanju siromaštva i osiguravanja jednakih mogućnosti, jednakog pristupa tržištu rada, pravednih i kvalitetnih uvjeta rada, socijalne zaštite i uključenosti, s posebnim naglaskom na kvalitetnom i </w:t>
            </w:r>
            <w:proofErr w:type="spellStart"/>
            <w:r w:rsidRPr="00354D74">
              <w:rPr>
                <w:b/>
                <w:i/>
              </w:rPr>
              <w:t>uključivom</w:t>
            </w:r>
            <w:proofErr w:type="spellEnd"/>
            <w:r w:rsidRPr="00354D74">
              <w:rPr>
                <w:b/>
                <w:i/>
              </w:rPr>
              <w:t xml:space="preserve"> obrazovanju i osposobljavanju, cjeloživotnom učenju, ulaganju u djecu i mlade i pristupu osnovnim uslugama,</w:t>
            </w:r>
            <w:r w:rsidRPr="00354D74">
              <w:t xml:space="preserve"> i tako poduprijeti ekonomska, socijalna i teritorijalna kohezija u skladu s člankom 174. Ugovora.</w:t>
            </w:r>
          </w:p>
        </w:tc>
      </w:tr>
    </w:tbl>
    <w:p w14:paraId="3D240CD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B0E1749" w14:textId="77777777" w:rsidR="00EB5F14" w:rsidRPr="00354D74" w:rsidRDefault="00EB5F14" w:rsidP="00EB5F14">
      <w:r w:rsidRPr="00354D74">
        <w:rPr>
          <w:rStyle w:val="HideTWBExt"/>
        </w:rPr>
        <w:t>&lt;/AmendB&gt;</w:t>
      </w:r>
    </w:p>
    <w:p w14:paraId="6E8C731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D285D9A"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309B966B" w14:textId="77777777" w:rsidR="00EB5F14" w:rsidRPr="00354D74" w:rsidRDefault="00EB5F14" w:rsidP="00EB5F14">
      <w:pPr>
        <w:pStyle w:val="NormalBold"/>
      </w:pPr>
      <w:r w:rsidRPr="00354D74">
        <w:rPr>
          <w:rStyle w:val="HideTWBExt"/>
          <w:b w:val="0"/>
        </w:rPr>
        <w:t>&lt;/RepeatBlock-By&gt;</w:t>
      </w:r>
    </w:p>
    <w:p w14:paraId="5BE6468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C2DC4ED"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C33F863" w14:textId="77777777" w:rsidTr="00994D08">
        <w:trPr>
          <w:trHeight w:hRule="exact" w:val="240"/>
          <w:jc w:val="center"/>
        </w:trPr>
        <w:tc>
          <w:tcPr>
            <w:tcW w:w="9752" w:type="dxa"/>
            <w:gridSpan w:val="2"/>
            <w:tcBorders>
              <w:top w:val="nil"/>
              <w:left w:val="nil"/>
              <w:bottom w:val="nil"/>
              <w:right w:val="nil"/>
            </w:tcBorders>
          </w:tcPr>
          <w:p w14:paraId="72E87DEE" w14:textId="77777777" w:rsidR="00EB5F14" w:rsidRPr="00354D74" w:rsidRDefault="00EB5F14" w:rsidP="00994D08"/>
        </w:tc>
      </w:tr>
      <w:tr w:rsidR="00354D74" w:rsidRPr="00354D74" w14:paraId="3D70CE01" w14:textId="77777777" w:rsidTr="00994D08">
        <w:trPr>
          <w:trHeight w:val="240"/>
          <w:jc w:val="center"/>
        </w:trPr>
        <w:tc>
          <w:tcPr>
            <w:tcW w:w="4876" w:type="dxa"/>
            <w:tcBorders>
              <w:top w:val="nil"/>
              <w:left w:val="nil"/>
              <w:bottom w:val="nil"/>
              <w:right w:val="nil"/>
            </w:tcBorders>
          </w:tcPr>
          <w:p w14:paraId="50CCE19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EF6CF05" w14:textId="77777777" w:rsidR="00EB5F14" w:rsidRPr="00354D74" w:rsidRDefault="00EB5F14" w:rsidP="00994D08">
            <w:pPr>
              <w:pStyle w:val="AmColumnHeading"/>
            </w:pPr>
            <w:r w:rsidRPr="00354D74">
              <w:t>Izmjena</w:t>
            </w:r>
          </w:p>
        </w:tc>
      </w:tr>
      <w:tr w:rsidR="00354D74" w:rsidRPr="00354D74" w14:paraId="731A1E87" w14:textId="77777777" w:rsidTr="00994D08">
        <w:trPr>
          <w:jc w:val="center"/>
        </w:trPr>
        <w:tc>
          <w:tcPr>
            <w:tcW w:w="4876" w:type="dxa"/>
            <w:tcBorders>
              <w:top w:val="nil"/>
              <w:left w:val="nil"/>
              <w:bottom w:val="nil"/>
              <w:right w:val="nil"/>
            </w:tcBorders>
          </w:tcPr>
          <w:p w14:paraId="2B9BD860"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w:t>
            </w:r>
            <w:r w:rsidRPr="00354D74">
              <w:lastRenderedPageBreak/>
              <w:t xml:space="preserve">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i tako poduprijeti ekonomska, socijalna i teritorijalna kohezija u skladu s člankom 174. Ugovora.</w:t>
            </w:r>
          </w:p>
        </w:tc>
        <w:tc>
          <w:tcPr>
            <w:tcW w:w="4876" w:type="dxa"/>
            <w:tcBorders>
              <w:top w:val="nil"/>
              <w:left w:val="nil"/>
              <w:bottom w:val="nil"/>
              <w:right w:val="nil"/>
            </w:tcBorders>
          </w:tcPr>
          <w:p w14:paraId="14C8B6D1" w14:textId="77777777" w:rsidR="00EB5F14" w:rsidRPr="00354D74" w:rsidRDefault="00EB5F14" w:rsidP="00994D08">
            <w:pPr>
              <w:pStyle w:val="Normal6a"/>
            </w:pPr>
            <w:r w:rsidRPr="00354D74">
              <w:lastRenderedPageBreak/>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socijalnih prava trebalo bi poslužiti kao smjernice za djelovanja u okviru Europskog socijalnog fonda (ESF). Komisija je 4. ožujka 2021. predstavila Akcijski plan za provedbu europskog stupa socijalnih prava („Akcijski plan”), uključujući ambiciozne, no realistične </w:t>
            </w:r>
            <w:r w:rsidRPr="00354D74">
              <w:lastRenderedPageBreak/>
              <w:t xml:space="preserve">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w:t>
            </w:r>
            <w:r w:rsidRPr="00354D74">
              <w:rPr>
                <w:b/>
                <w:i/>
              </w:rPr>
              <w:t>vještina,</w:t>
            </w:r>
            <w:r w:rsidRPr="00354D74">
              <w:t xml:space="preserve"> obrazovanja i </w:t>
            </w:r>
            <w:r w:rsidRPr="00354D74">
              <w:rPr>
                <w:b/>
                <w:i/>
              </w:rPr>
              <w:t>osposobljavanja te</w:t>
            </w:r>
            <w:r w:rsidRPr="00354D74">
              <w:t xml:space="preserve"> socijalne uključenosti i tako </w:t>
            </w:r>
            <w:r w:rsidRPr="00354D74">
              <w:rPr>
                <w:b/>
                <w:i/>
              </w:rPr>
              <w:t>poboljšati mogućnosti zapošljavanja i podizanja životnog standarda s skladu s člankom 162. Ugovora te</w:t>
            </w:r>
            <w:r w:rsidRPr="00354D74">
              <w:t xml:space="preserve"> poduprijeti ekonomska, socijalna i teritorijalna kohezija u skladu s člankom 174. Ugovora.</w:t>
            </w:r>
          </w:p>
        </w:tc>
      </w:tr>
    </w:tbl>
    <w:p w14:paraId="4C12207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E7580ED" w14:textId="77777777" w:rsidR="00EB5F14" w:rsidRPr="00354D74" w:rsidRDefault="00EB5F14" w:rsidP="00EB5F14">
      <w:r w:rsidRPr="00354D74">
        <w:rPr>
          <w:rStyle w:val="HideTWBExt"/>
        </w:rPr>
        <w:t>&lt;/AmendB&gt;</w:t>
      </w:r>
    </w:p>
    <w:p w14:paraId="2EC7931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96334D2"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2DEE371B" w14:textId="77777777" w:rsidR="00EB5F14" w:rsidRPr="00354D74" w:rsidRDefault="00EB5F14" w:rsidP="00EB5F14">
      <w:pPr>
        <w:pStyle w:val="NormalBold"/>
      </w:pPr>
      <w:r w:rsidRPr="00354D74">
        <w:rPr>
          <w:rStyle w:val="HideTWBExt"/>
          <w:b w:val="0"/>
        </w:rPr>
        <w:t>&lt;/RepeatBlock-By&gt;</w:t>
      </w:r>
    </w:p>
    <w:p w14:paraId="26C4BFF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505CA5C" w14:textId="77777777" w:rsidR="00EB5F14" w:rsidRPr="00354D74" w:rsidRDefault="00EB5F14" w:rsidP="00EB5F14">
      <w:pPr>
        <w:pStyle w:val="NormalBold"/>
      </w:pPr>
      <w:r w:rsidRPr="00354D74">
        <w:rPr>
          <w:rStyle w:val="HideTWBExt"/>
          <w:b w:val="0"/>
        </w:rPr>
        <w:t>&lt;Article&gt;</w:t>
      </w:r>
      <w:r w:rsidRPr="00354D74">
        <w:t>Uvodna izjava 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A60B670" w14:textId="77777777" w:rsidTr="00994D08">
        <w:trPr>
          <w:trHeight w:hRule="exact" w:val="240"/>
          <w:jc w:val="center"/>
        </w:trPr>
        <w:tc>
          <w:tcPr>
            <w:tcW w:w="9752" w:type="dxa"/>
            <w:gridSpan w:val="2"/>
            <w:tcBorders>
              <w:top w:val="nil"/>
              <w:left w:val="nil"/>
              <w:bottom w:val="nil"/>
              <w:right w:val="nil"/>
            </w:tcBorders>
          </w:tcPr>
          <w:p w14:paraId="2A3124E2" w14:textId="77777777" w:rsidR="00EB5F14" w:rsidRPr="00354D74" w:rsidRDefault="00EB5F14" w:rsidP="00994D08"/>
        </w:tc>
      </w:tr>
      <w:tr w:rsidR="00354D74" w:rsidRPr="00354D74" w14:paraId="4A7A951D" w14:textId="77777777" w:rsidTr="00994D08">
        <w:trPr>
          <w:trHeight w:val="240"/>
          <w:jc w:val="center"/>
        </w:trPr>
        <w:tc>
          <w:tcPr>
            <w:tcW w:w="4876" w:type="dxa"/>
            <w:tcBorders>
              <w:top w:val="nil"/>
              <w:left w:val="nil"/>
              <w:bottom w:val="nil"/>
              <w:right w:val="nil"/>
            </w:tcBorders>
          </w:tcPr>
          <w:p w14:paraId="2B43B35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F43E379" w14:textId="77777777" w:rsidR="00EB5F14" w:rsidRPr="00354D74" w:rsidRDefault="00EB5F14" w:rsidP="00994D08">
            <w:pPr>
              <w:pStyle w:val="AmColumnHeading"/>
            </w:pPr>
            <w:r w:rsidRPr="00354D74">
              <w:t>Izmjena</w:t>
            </w:r>
          </w:p>
        </w:tc>
      </w:tr>
      <w:tr w:rsidR="00354D74" w:rsidRPr="00354D74" w14:paraId="08EC5675" w14:textId="77777777" w:rsidTr="00994D08">
        <w:trPr>
          <w:jc w:val="center"/>
        </w:trPr>
        <w:tc>
          <w:tcPr>
            <w:tcW w:w="4876" w:type="dxa"/>
            <w:tcBorders>
              <w:top w:val="nil"/>
              <w:left w:val="nil"/>
              <w:bottom w:val="nil"/>
              <w:right w:val="nil"/>
            </w:tcBorders>
          </w:tcPr>
          <w:p w14:paraId="5BB7528C" w14:textId="77777777" w:rsidR="00EB5F14" w:rsidRPr="00354D74" w:rsidRDefault="00EB5F14" w:rsidP="00994D08">
            <w:pPr>
              <w:pStyle w:val="Normal6a"/>
            </w:pPr>
            <w:r w:rsidRPr="00354D74">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w:t>
            </w:r>
            <w:r w:rsidRPr="00354D74">
              <w:lastRenderedPageBreak/>
              <w:t xml:space="preserve">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obrazovanja i socijalne uključenosti i tako poduprijeti ekonomska, socijalna i teritorijalna kohezija u skladu s člankom 174. Ugovora.</w:t>
            </w:r>
          </w:p>
        </w:tc>
        <w:tc>
          <w:tcPr>
            <w:tcW w:w="4876" w:type="dxa"/>
            <w:tcBorders>
              <w:top w:val="nil"/>
              <w:left w:val="nil"/>
              <w:bottom w:val="nil"/>
              <w:right w:val="nil"/>
            </w:tcBorders>
          </w:tcPr>
          <w:p w14:paraId="22E6BCF9" w14:textId="77777777" w:rsidR="00EB5F14" w:rsidRPr="00354D74" w:rsidRDefault="00EB5F14" w:rsidP="00994D08">
            <w:pPr>
              <w:pStyle w:val="Normal6a"/>
            </w:pPr>
            <w:r w:rsidRPr="00354D74">
              <w:lastRenderedPageBreak/>
              <w:t>(1)</w:t>
            </w:r>
            <w:r w:rsidRPr="00354D74">
              <w:tab/>
              <w:t xml:space="preserve">Europski parlament, Vijeće i Komisija zajednički su 17. studenog 2017. proglasili europski stup socijalnih prava kao odgovor na socijalne izazove u Europi. Stup ima dvadeset ključnih načela, podijeljenih u tri kategorije: jednake mogućnosti i pristup tržištu rada; pravedni radni uvjeti; socijalna zaštita i uključenost. Tih dvadeset načela europskog stupa </w:t>
            </w:r>
            <w:r w:rsidRPr="00354D74">
              <w:lastRenderedPageBreak/>
              <w:t xml:space="preserve">socijalnih prava trebalo bi poslužiti kao smjernice za djelovanja u okviru Europskog socijalnog fonda (ESF). Komisija je 4. ožujka 2021. predstavila Akcijski plan za provedbu europskog stupa socijalnih prava („Akcijski plan”), uključujući ambiciozne, no realistične glavne ciljeve Unije za 2030. u pogledu zapošljavanja (najmanje 78 % stanovništva u dobi od 20 do 64 godine trebalo bi biti zaposleno), vještina (najmanje 60 % svih odraslih osoba trebalo bi svake godine sudjelovati u nekom obliku osposobljavanja) i smanjenja siromaštva (broj osoba izloženih riziku od siromaštva ili socijalne isključenosti trebao bi biti smanjen za barem 15 milijuna, što uključuje pet milijuna djece) („glavni ciljevi Unije za 2030.”), kao i komplementarne </w:t>
            </w:r>
            <w:proofErr w:type="spellStart"/>
            <w:r w:rsidRPr="00354D74">
              <w:t>podciljeve</w:t>
            </w:r>
            <w:proofErr w:type="spellEnd"/>
            <w:r w:rsidRPr="00354D74">
              <w:t xml:space="preserve"> i revidirani pregled socijalnih pokazatelja. Kako bi se pridonijelo provedbi europskog stupa socijalnih prava, iz ESF-a bi se trebala podupirati ulaganja u ljude i reforme sustava u politikama zapošljavanja, </w:t>
            </w:r>
            <w:r w:rsidRPr="00354D74">
              <w:rPr>
                <w:b/>
                <w:i/>
              </w:rPr>
              <w:t>vještina,</w:t>
            </w:r>
            <w:r w:rsidRPr="00354D74">
              <w:t xml:space="preserve"> obrazovanja i </w:t>
            </w:r>
            <w:r w:rsidRPr="00354D74">
              <w:rPr>
                <w:b/>
                <w:i/>
              </w:rPr>
              <w:t>osposobljavanja</w:t>
            </w:r>
            <w:r w:rsidRPr="00354D74">
              <w:t xml:space="preserve"> i socijalne uključenosti i tako poduprijeti ekonomska, socijalna i teritorijalna kohezija u skladu s člankom 174. Ugovora.</w:t>
            </w:r>
          </w:p>
        </w:tc>
      </w:tr>
    </w:tbl>
    <w:p w14:paraId="6DBD6A3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6A1BF04" w14:textId="77777777" w:rsidR="00EB5F14" w:rsidRPr="00354D74" w:rsidRDefault="00EB5F14" w:rsidP="00EB5F14">
      <w:r w:rsidRPr="00354D74">
        <w:rPr>
          <w:rStyle w:val="HideTWBExt"/>
        </w:rPr>
        <w:t>&lt;/AmendB&gt;</w:t>
      </w:r>
    </w:p>
    <w:p w14:paraId="6EFED4A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1318873"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244C8603" w14:textId="77777777" w:rsidR="00EB5F14" w:rsidRPr="00354D74" w:rsidRDefault="00EB5F14" w:rsidP="00EB5F14">
      <w:pPr>
        <w:pStyle w:val="NormalBold"/>
      </w:pPr>
      <w:r w:rsidRPr="00354D74">
        <w:rPr>
          <w:rStyle w:val="HideTWBExt"/>
          <w:b w:val="0"/>
        </w:rPr>
        <w:t>&lt;/RepeatBlock-By&gt;</w:t>
      </w:r>
    </w:p>
    <w:p w14:paraId="26BDD99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C5127AE" w14:textId="77777777" w:rsidR="00EB5F14" w:rsidRPr="00354D74" w:rsidRDefault="00EB5F14" w:rsidP="00EB5F14">
      <w:pPr>
        <w:pStyle w:val="NormalBold"/>
      </w:pPr>
      <w:r w:rsidRPr="00354D74">
        <w:rPr>
          <w:rStyle w:val="HideTWBExt"/>
          <w:b w:val="0"/>
        </w:rPr>
        <w:t>&lt;Article&gt;</w:t>
      </w:r>
      <w:r w:rsidRPr="00354D74">
        <w:t>Uvodna izjava 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26FA805" w14:textId="77777777" w:rsidTr="00994D08">
        <w:trPr>
          <w:trHeight w:hRule="exact" w:val="240"/>
          <w:jc w:val="center"/>
        </w:trPr>
        <w:tc>
          <w:tcPr>
            <w:tcW w:w="9752" w:type="dxa"/>
            <w:gridSpan w:val="2"/>
            <w:tcBorders>
              <w:top w:val="nil"/>
              <w:left w:val="nil"/>
              <w:bottom w:val="nil"/>
              <w:right w:val="nil"/>
            </w:tcBorders>
          </w:tcPr>
          <w:p w14:paraId="306C3666" w14:textId="77777777" w:rsidR="00EB5F14" w:rsidRPr="00354D74" w:rsidRDefault="00EB5F14" w:rsidP="00994D08"/>
        </w:tc>
      </w:tr>
      <w:tr w:rsidR="00354D74" w:rsidRPr="00354D74" w14:paraId="62D5E4C1" w14:textId="77777777" w:rsidTr="00994D08">
        <w:trPr>
          <w:trHeight w:val="240"/>
          <w:jc w:val="center"/>
        </w:trPr>
        <w:tc>
          <w:tcPr>
            <w:tcW w:w="4876" w:type="dxa"/>
            <w:tcBorders>
              <w:top w:val="nil"/>
              <w:left w:val="nil"/>
              <w:bottom w:val="nil"/>
              <w:right w:val="nil"/>
            </w:tcBorders>
          </w:tcPr>
          <w:p w14:paraId="508D8DC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185BDF9" w14:textId="77777777" w:rsidR="00EB5F14" w:rsidRPr="00354D74" w:rsidRDefault="00EB5F14" w:rsidP="00994D08">
            <w:pPr>
              <w:pStyle w:val="AmColumnHeading"/>
            </w:pPr>
            <w:r w:rsidRPr="00354D74">
              <w:t>Izmjena</w:t>
            </w:r>
          </w:p>
        </w:tc>
      </w:tr>
      <w:tr w:rsidR="00354D74" w:rsidRPr="00354D74" w14:paraId="0986BB55" w14:textId="77777777" w:rsidTr="00994D08">
        <w:trPr>
          <w:jc w:val="center"/>
        </w:trPr>
        <w:tc>
          <w:tcPr>
            <w:tcW w:w="4876" w:type="dxa"/>
            <w:tcBorders>
              <w:top w:val="nil"/>
              <w:left w:val="nil"/>
              <w:bottom w:val="nil"/>
              <w:right w:val="nil"/>
            </w:tcBorders>
          </w:tcPr>
          <w:p w14:paraId="42B59E26" w14:textId="77777777" w:rsidR="00EB5F14" w:rsidRPr="00354D74" w:rsidRDefault="00EB5F14" w:rsidP="00994D08">
            <w:pPr>
              <w:pStyle w:val="Normal6a"/>
            </w:pPr>
            <w:r w:rsidRPr="00354D74">
              <w:t>(2)</w:t>
            </w:r>
            <w:r w:rsidRPr="00354D74">
              <w:tab/>
              <w:t xml:space="preserve">Smjernice za politike zapošljavanja država članica, kako je propisano u članku 148. stavku 2. Ugovora, koje Vijeće donosi svake godine u kontekstu europskog semestra, važan su instrument za </w:t>
            </w:r>
            <w:r w:rsidRPr="00354D74">
              <w:lastRenderedPageBreak/>
              <w:t xml:space="preserve">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ulaganja, otvaranje radnih mjesta i poticanje socijalne kohezije. ESF je glavni instrument Unije za </w:t>
            </w:r>
            <w:r w:rsidRPr="00354D74">
              <w:rPr>
                <w:b/>
                <w:i/>
              </w:rPr>
              <w:t>potporu smjernicama za zapošljavanje i</w:t>
            </w:r>
            <w:r w:rsidRPr="00354D74">
              <w:t xml:space="preserve"> ostvarivanje ciljeva Unije iz politika zapošljavanja i socijalnih politika. Smjernice za zapošljavanje dopunjuju načela europskog stupa socijalnih prava. U tom bi kontekstu područje primjene ESF-a za razdoblje 2028. – 2034. trebalo u potpunosti uskladiti s Odlukom Vijeća (EU) ...</w:t>
            </w:r>
            <w:r w:rsidRPr="00354D74">
              <w:rPr>
                <w:vertAlign w:val="superscript"/>
              </w:rPr>
              <w:t>1</w:t>
            </w:r>
            <w:r w:rsidRPr="00354D74">
              <w:t xml:space="preserve"> [Smjernice za zapošljavanje koje Vijeće donosi najkasnije do 1. siječnja 2027.].</w:t>
            </w:r>
          </w:p>
        </w:tc>
        <w:tc>
          <w:tcPr>
            <w:tcW w:w="4876" w:type="dxa"/>
            <w:tcBorders>
              <w:top w:val="nil"/>
              <w:left w:val="nil"/>
              <w:bottom w:val="nil"/>
              <w:right w:val="nil"/>
            </w:tcBorders>
          </w:tcPr>
          <w:p w14:paraId="4C80F012" w14:textId="77777777" w:rsidR="00EB5F14" w:rsidRPr="00354D74" w:rsidRDefault="00EB5F14" w:rsidP="00994D08">
            <w:pPr>
              <w:pStyle w:val="Normal6a"/>
            </w:pPr>
            <w:r w:rsidRPr="00354D74">
              <w:lastRenderedPageBreak/>
              <w:t>(2)</w:t>
            </w:r>
            <w:r w:rsidRPr="00354D74">
              <w:tab/>
              <w:t xml:space="preserve">Smjernice za politike zapošljavanja država članica, kako je propisano u članku 148. stavku 2. Ugovora, koje Vijeće donosi svake godine u kontekstu europskog semestra, važan su instrument za </w:t>
            </w:r>
            <w:r w:rsidRPr="00354D74">
              <w:lastRenderedPageBreak/>
              <w:t xml:space="preserve">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ulaganja, otvaranje </w:t>
            </w:r>
            <w:r w:rsidRPr="00354D74">
              <w:rPr>
                <w:b/>
                <w:i/>
              </w:rPr>
              <w:t>kvalitetnih</w:t>
            </w:r>
            <w:r w:rsidRPr="00354D74">
              <w:t xml:space="preserve"> radnih mjesta i poticanje socijalne kohezije. ESF je glavni instrument Unije za </w:t>
            </w:r>
            <w:r w:rsidRPr="00354D74">
              <w:rPr>
                <w:b/>
                <w:i/>
              </w:rPr>
              <w:t>ulaganje u ljude,</w:t>
            </w:r>
            <w:r w:rsidRPr="00354D74">
              <w:t xml:space="preserve"> ostvarivanje ciljeva Unije iz politika zapošljavanja i socijalnih politika</w:t>
            </w:r>
            <w:r w:rsidRPr="00354D74">
              <w:rPr>
                <w:b/>
                <w:i/>
              </w:rPr>
              <w:t xml:space="preserve"> i potporu smjernicama za zapošljavanje</w:t>
            </w:r>
            <w:r w:rsidRPr="00354D74">
              <w:t xml:space="preserve">. Smjernice za zapošljavanje dopunjuju načela europskog stupa socijalnih prava </w:t>
            </w:r>
            <w:r w:rsidRPr="00354D74">
              <w:rPr>
                <w:b/>
                <w:i/>
              </w:rPr>
              <w:t>, a podupire ih europski semestar i njegov okvir za socijalnu konvergenciju</w:t>
            </w:r>
            <w:r w:rsidRPr="00354D74">
              <w:t>. U tom bi kontekstu područje primjene ESF-a za razdoblje 2028. – 2034. trebalo u potpunosti uskladiti s Odlukom Vijeća (EU) ...</w:t>
            </w:r>
            <w:r w:rsidRPr="00354D74">
              <w:rPr>
                <w:vertAlign w:val="superscript"/>
              </w:rPr>
              <w:t>1</w:t>
            </w:r>
            <w:r w:rsidRPr="00354D74">
              <w:t xml:space="preserve"> [Smjernice za zapošljavanje koje Vijeće donosi najkasnije do 1. siječnja 2027.] </w:t>
            </w:r>
            <w:r w:rsidRPr="00354D74">
              <w:rPr>
                <w:b/>
                <w:i/>
              </w:rPr>
              <w:t>i relevantnim preporukama za pojedine zemlje u kontekstu europskog semestra</w:t>
            </w:r>
            <w:r w:rsidRPr="00354D74">
              <w:t>.</w:t>
            </w:r>
          </w:p>
        </w:tc>
      </w:tr>
      <w:tr w:rsidR="00354D74" w:rsidRPr="00354D74" w14:paraId="6AC14EA7" w14:textId="77777777" w:rsidTr="00994D08">
        <w:trPr>
          <w:jc w:val="center"/>
        </w:trPr>
        <w:tc>
          <w:tcPr>
            <w:tcW w:w="4876" w:type="dxa"/>
            <w:tcBorders>
              <w:top w:val="nil"/>
              <w:left w:val="nil"/>
              <w:bottom w:val="nil"/>
              <w:right w:val="nil"/>
            </w:tcBorders>
          </w:tcPr>
          <w:p w14:paraId="10CD68B9" w14:textId="77777777" w:rsidR="00EB5F14" w:rsidRPr="00354D74" w:rsidRDefault="00EB5F14" w:rsidP="00994D08">
            <w:pPr>
              <w:pStyle w:val="Normal6a"/>
            </w:pPr>
            <w:r w:rsidRPr="00354D74">
              <w:rPr>
                <w:b/>
                <w:i/>
              </w:rPr>
              <w:lastRenderedPageBreak/>
              <w:t>_________________</w:t>
            </w:r>
          </w:p>
        </w:tc>
        <w:tc>
          <w:tcPr>
            <w:tcW w:w="4876" w:type="dxa"/>
            <w:tcBorders>
              <w:top w:val="nil"/>
              <w:left w:val="nil"/>
              <w:bottom w:val="nil"/>
              <w:right w:val="nil"/>
            </w:tcBorders>
          </w:tcPr>
          <w:p w14:paraId="33374791" w14:textId="77777777" w:rsidR="00EB5F14" w:rsidRPr="00354D74" w:rsidRDefault="00EB5F14" w:rsidP="00994D08">
            <w:pPr>
              <w:pStyle w:val="Normal6a"/>
            </w:pPr>
            <w:r w:rsidRPr="00354D74">
              <w:rPr>
                <w:b/>
                <w:i/>
              </w:rPr>
              <w:t>_________________</w:t>
            </w:r>
          </w:p>
        </w:tc>
      </w:tr>
      <w:tr w:rsidR="00354D74" w:rsidRPr="00354D74" w14:paraId="024CBB8F" w14:textId="77777777" w:rsidTr="00994D08">
        <w:trPr>
          <w:jc w:val="center"/>
        </w:trPr>
        <w:tc>
          <w:tcPr>
            <w:tcW w:w="4876" w:type="dxa"/>
            <w:tcBorders>
              <w:top w:val="nil"/>
              <w:left w:val="nil"/>
              <w:bottom w:val="nil"/>
              <w:right w:val="nil"/>
            </w:tcBorders>
          </w:tcPr>
          <w:p w14:paraId="14F359BA" w14:textId="77777777" w:rsidR="00EB5F14" w:rsidRPr="00354D74" w:rsidRDefault="00EB5F14" w:rsidP="00994D08">
            <w:pPr>
              <w:pStyle w:val="Normal6a"/>
            </w:pPr>
            <w:r w:rsidRPr="00354D74">
              <w:rPr>
                <w:vertAlign w:val="superscript"/>
              </w:rPr>
              <w:t>1</w:t>
            </w:r>
            <w:r w:rsidRPr="00354D74">
              <w:t xml:space="preserve"> Umetnuti upućivanje na objavu</w:t>
            </w:r>
          </w:p>
        </w:tc>
        <w:tc>
          <w:tcPr>
            <w:tcW w:w="4876" w:type="dxa"/>
            <w:tcBorders>
              <w:top w:val="nil"/>
              <w:left w:val="nil"/>
              <w:bottom w:val="nil"/>
              <w:right w:val="nil"/>
            </w:tcBorders>
          </w:tcPr>
          <w:p w14:paraId="56C5EE1D" w14:textId="77777777" w:rsidR="00EB5F14" w:rsidRPr="00354D74" w:rsidRDefault="00EB5F14" w:rsidP="00994D08">
            <w:pPr>
              <w:pStyle w:val="Normal6a"/>
            </w:pPr>
            <w:r w:rsidRPr="00354D74">
              <w:rPr>
                <w:vertAlign w:val="superscript"/>
              </w:rPr>
              <w:t>1</w:t>
            </w:r>
            <w:r w:rsidRPr="00354D74">
              <w:t xml:space="preserve"> Umetnuti upućivanje na objavu</w:t>
            </w:r>
          </w:p>
        </w:tc>
      </w:tr>
    </w:tbl>
    <w:p w14:paraId="54C41B7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25D8444" w14:textId="77777777" w:rsidR="00EB5F14" w:rsidRPr="00354D74" w:rsidRDefault="00EB5F14" w:rsidP="00EB5F14">
      <w:r w:rsidRPr="00354D74">
        <w:rPr>
          <w:rStyle w:val="HideTWBExt"/>
        </w:rPr>
        <w:t>&lt;/AmendB&gt;</w:t>
      </w:r>
    </w:p>
    <w:p w14:paraId="7709C96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D818549"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rPr>
          <w:rStyle w:val="HideTWBExt"/>
          <w:b w:val="0"/>
        </w:rPr>
        <w:t>&lt;/Members&gt;</w:t>
      </w:r>
    </w:p>
    <w:p w14:paraId="7CE312F7" w14:textId="77777777" w:rsidR="00EB5F14" w:rsidRPr="00354D74" w:rsidRDefault="00EB5F14" w:rsidP="00EB5F14">
      <w:pPr>
        <w:pStyle w:val="NormalBold"/>
      </w:pPr>
      <w:r w:rsidRPr="00354D74">
        <w:rPr>
          <w:rStyle w:val="HideTWBExt"/>
          <w:b w:val="0"/>
        </w:rPr>
        <w:t>&lt;/RepeatBlock-By&gt;</w:t>
      </w:r>
    </w:p>
    <w:p w14:paraId="2E5B789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62DA082" w14:textId="77777777" w:rsidR="00EB5F14" w:rsidRPr="00354D74" w:rsidRDefault="00EB5F14" w:rsidP="00EB5F14">
      <w:pPr>
        <w:pStyle w:val="NormalBold"/>
      </w:pPr>
      <w:r w:rsidRPr="00354D74">
        <w:rPr>
          <w:rStyle w:val="HideTWBExt"/>
          <w:b w:val="0"/>
        </w:rPr>
        <w:t>&lt;Article&gt;</w:t>
      </w:r>
      <w:r w:rsidRPr="00354D74">
        <w:t>Uvodna izjava 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56E4343" w14:textId="77777777" w:rsidTr="00994D08">
        <w:trPr>
          <w:trHeight w:hRule="exact" w:val="240"/>
          <w:jc w:val="center"/>
        </w:trPr>
        <w:tc>
          <w:tcPr>
            <w:tcW w:w="9752" w:type="dxa"/>
            <w:gridSpan w:val="2"/>
            <w:tcBorders>
              <w:top w:val="nil"/>
              <w:left w:val="nil"/>
              <w:bottom w:val="nil"/>
              <w:right w:val="nil"/>
            </w:tcBorders>
          </w:tcPr>
          <w:p w14:paraId="1F734D6E" w14:textId="77777777" w:rsidR="00EB5F14" w:rsidRPr="00354D74" w:rsidRDefault="00EB5F14" w:rsidP="00994D08"/>
        </w:tc>
      </w:tr>
      <w:tr w:rsidR="00354D74" w:rsidRPr="00354D74" w14:paraId="51F3AE61" w14:textId="77777777" w:rsidTr="00994D08">
        <w:trPr>
          <w:trHeight w:val="240"/>
          <w:jc w:val="center"/>
        </w:trPr>
        <w:tc>
          <w:tcPr>
            <w:tcW w:w="4876" w:type="dxa"/>
            <w:tcBorders>
              <w:top w:val="nil"/>
              <w:left w:val="nil"/>
              <w:bottom w:val="nil"/>
              <w:right w:val="nil"/>
            </w:tcBorders>
          </w:tcPr>
          <w:p w14:paraId="1217341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F3511AC" w14:textId="77777777" w:rsidR="00EB5F14" w:rsidRPr="00354D74" w:rsidRDefault="00EB5F14" w:rsidP="00994D08">
            <w:pPr>
              <w:pStyle w:val="AmColumnHeading"/>
            </w:pPr>
            <w:r w:rsidRPr="00354D74">
              <w:t>Izmjena</w:t>
            </w:r>
          </w:p>
        </w:tc>
      </w:tr>
      <w:tr w:rsidR="00354D74" w:rsidRPr="00354D74" w14:paraId="35A4B27B" w14:textId="77777777" w:rsidTr="00994D08">
        <w:trPr>
          <w:jc w:val="center"/>
        </w:trPr>
        <w:tc>
          <w:tcPr>
            <w:tcW w:w="4876" w:type="dxa"/>
            <w:tcBorders>
              <w:top w:val="nil"/>
              <w:left w:val="nil"/>
              <w:bottom w:val="nil"/>
              <w:right w:val="nil"/>
            </w:tcBorders>
          </w:tcPr>
          <w:p w14:paraId="0C75903D" w14:textId="77777777" w:rsidR="00EB5F14" w:rsidRPr="00354D74" w:rsidRDefault="00EB5F14" w:rsidP="00994D08">
            <w:pPr>
              <w:pStyle w:val="Normal6a"/>
            </w:pPr>
            <w:r w:rsidRPr="00354D74">
              <w:t>(2)</w:t>
            </w:r>
            <w:r w:rsidRPr="00354D74">
              <w:tab/>
              <w:t xml:space="preserve">Smjernice za politike zapošljavanja država članica, kako je propisano u članku 148. stavku 2. Ugovora, koje Vijeće donosi svake godine u kontekstu europskog semestra, </w:t>
            </w:r>
            <w:r w:rsidRPr="00354D74">
              <w:rPr>
                <w:b/>
                <w:i/>
              </w:rPr>
              <w:t>važan su</w:t>
            </w:r>
            <w:r w:rsidRPr="00354D74">
              <w:t xml:space="preserve"> instrument za koordinaciju politika zapošljavanja i </w:t>
            </w:r>
            <w:r w:rsidRPr="00354D74">
              <w:lastRenderedPageBreak/>
              <w:t xml:space="preserve">socijalnih politika Unije i država članica. U njima se navode zajednički prioriteti i ciljevi za politike zapošljavanja, obrazovanja, vještina i socijalne politike </w:t>
            </w:r>
            <w:r w:rsidRPr="00354D74">
              <w:rPr>
                <w:b/>
                <w:i/>
              </w:rPr>
              <w:t>kako bi se poboljšala konkurentnost Unije i kako bi Unija postala bolje mjesto za ulaganja, otvaranje radnih mjesta i poticanje socijalne kohezije</w:t>
            </w:r>
            <w:r w:rsidRPr="00354D74">
              <w:t>. ESF je glavni instrument Unije za potporu smjernicama za zapošljavanje i ostvarivanje ciljeva Unije iz politika zapošljavanja i socijalnih politika. Smjernice za zapošljavanje dopunjuju načela europskog stupa socijalnih prava. U tom bi kontekstu područje primjene ESF-a za razdoblje 2028. – 2034. trebalo u potpunosti uskladiti s Odlukom Vijeća (EU) ...</w:t>
            </w:r>
            <w:r w:rsidRPr="00354D74">
              <w:rPr>
                <w:b/>
                <w:i/>
                <w:vertAlign w:val="superscript"/>
              </w:rPr>
              <w:t>1</w:t>
            </w:r>
            <w:r w:rsidRPr="00354D74">
              <w:t xml:space="preserve"> [Smjernice za zapošljavanje koje Vijeće donosi najkasnije do 1. siječnja 2027.].</w:t>
            </w:r>
          </w:p>
        </w:tc>
        <w:tc>
          <w:tcPr>
            <w:tcW w:w="4876" w:type="dxa"/>
            <w:tcBorders>
              <w:top w:val="nil"/>
              <w:left w:val="nil"/>
              <w:bottom w:val="nil"/>
              <w:right w:val="nil"/>
            </w:tcBorders>
          </w:tcPr>
          <w:p w14:paraId="152B3533" w14:textId="77777777" w:rsidR="00EB5F14" w:rsidRPr="00354D74" w:rsidRDefault="00EB5F14" w:rsidP="00994D08">
            <w:pPr>
              <w:pStyle w:val="Normal6a"/>
            </w:pPr>
            <w:r w:rsidRPr="00354D74">
              <w:lastRenderedPageBreak/>
              <w:t>(2)</w:t>
            </w:r>
            <w:r w:rsidRPr="00354D74">
              <w:tab/>
              <w:t xml:space="preserve">Smjernice za politike zapošljavanja država članica, kako je propisano u članku 148. stavku 2. Ugovora, koje Vijeće donosi svake godine u kontekstu europskog semestra, instrument </w:t>
            </w:r>
            <w:r w:rsidRPr="00354D74">
              <w:rPr>
                <w:b/>
                <w:i/>
              </w:rPr>
              <w:t>su</w:t>
            </w:r>
            <w:r w:rsidRPr="00354D74">
              <w:t xml:space="preserve"> za koordinaciju politika zapošljavanja i socijalnih politika </w:t>
            </w:r>
            <w:r w:rsidRPr="00354D74">
              <w:lastRenderedPageBreak/>
              <w:t xml:space="preserve">Unije i država članica. U njima se navode zajednički prioriteti i ciljevi za politike zapošljavanja, obrazovanja, vještina i socijalne politike. ESF je glavni instrument Unije za potporu smjernicama za zapošljavanje i ostvarivanje ciljeva Unije iz politika zapošljavanja i socijalnih politika. Smjernice za zapošljavanje dopunjuju načela europskog stupa socijalnih prava. U tom bi kontekstu područje primjene ESF-a za razdoblje 2028. – 2034. trebalo u potpunosti uskladiti s Odlukom Vijeća (EU) ... </w:t>
            </w:r>
            <w:r w:rsidRPr="00354D74">
              <w:rPr>
                <w:b/>
                <w:i/>
              </w:rPr>
              <w:t>[1]</w:t>
            </w:r>
            <w:r w:rsidRPr="00354D74">
              <w:t xml:space="preserve"> [Smjernice za zapošljavanje koje Vijeće donosi najkasnije do 1. siječnja 2027.].</w:t>
            </w:r>
          </w:p>
        </w:tc>
      </w:tr>
      <w:tr w:rsidR="00354D74" w:rsidRPr="00354D74" w14:paraId="031A8590" w14:textId="77777777" w:rsidTr="00994D08">
        <w:trPr>
          <w:jc w:val="center"/>
        </w:trPr>
        <w:tc>
          <w:tcPr>
            <w:tcW w:w="4876" w:type="dxa"/>
            <w:tcBorders>
              <w:top w:val="nil"/>
              <w:left w:val="nil"/>
              <w:bottom w:val="nil"/>
              <w:right w:val="nil"/>
            </w:tcBorders>
          </w:tcPr>
          <w:p w14:paraId="0A5FE111" w14:textId="77777777" w:rsidR="00EB5F14" w:rsidRPr="00354D74" w:rsidRDefault="00EB5F14" w:rsidP="00994D08">
            <w:pPr>
              <w:pStyle w:val="Normal6a"/>
            </w:pPr>
            <w:r w:rsidRPr="00354D74">
              <w:rPr>
                <w:b/>
                <w:i/>
              </w:rPr>
              <w:lastRenderedPageBreak/>
              <w:t>_________________</w:t>
            </w:r>
          </w:p>
        </w:tc>
        <w:tc>
          <w:tcPr>
            <w:tcW w:w="4876" w:type="dxa"/>
            <w:tcBorders>
              <w:top w:val="nil"/>
              <w:left w:val="nil"/>
              <w:bottom w:val="nil"/>
              <w:right w:val="nil"/>
            </w:tcBorders>
          </w:tcPr>
          <w:p w14:paraId="1B4A0E7D" w14:textId="77777777" w:rsidR="00EB5F14" w:rsidRPr="00354D74" w:rsidRDefault="00EB5F14" w:rsidP="00994D08"/>
        </w:tc>
      </w:tr>
      <w:tr w:rsidR="00354D74" w:rsidRPr="00354D74" w14:paraId="664B14DC" w14:textId="77777777" w:rsidTr="00994D08">
        <w:trPr>
          <w:jc w:val="center"/>
        </w:trPr>
        <w:tc>
          <w:tcPr>
            <w:tcW w:w="4876" w:type="dxa"/>
            <w:tcBorders>
              <w:top w:val="nil"/>
              <w:left w:val="nil"/>
              <w:bottom w:val="nil"/>
              <w:right w:val="nil"/>
            </w:tcBorders>
          </w:tcPr>
          <w:p w14:paraId="2B82A8F9" w14:textId="77777777" w:rsidR="00EB5F14" w:rsidRPr="00354D74" w:rsidRDefault="00EB5F14" w:rsidP="00994D08">
            <w:pPr>
              <w:pStyle w:val="Normal6a"/>
            </w:pPr>
            <w:r w:rsidRPr="00354D74">
              <w:rPr>
                <w:b/>
                <w:i/>
                <w:vertAlign w:val="superscript"/>
              </w:rPr>
              <w:t>1</w:t>
            </w:r>
            <w:r w:rsidRPr="00354D74">
              <w:t xml:space="preserve"> </w:t>
            </w:r>
            <w:r w:rsidRPr="00354D74">
              <w:rPr>
                <w:b/>
                <w:i/>
              </w:rPr>
              <w:t>Umetnuti upućivanje na objavu</w:t>
            </w:r>
          </w:p>
        </w:tc>
        <w:tc>
          <w:tcPr>
            <w:tcW w:w="4876" w:type="dxa"/>
            <w:tcBorders>
              <w:top w:val="nil"/>
              <w:left w:val="nil"/>
              <w:bottom w:val="nil"/>
              <w:right w:val="nil"/>
            </w:tcBorders>
          </w:tcPr>
          <w:p w14:paraId="4E99331F" w14:textId="77777777" w:rsidR="00EB5F14" w:rsidRPr="00354D74" w:rsidRDefault="00EB5F14" w:rsidP="00994D08"/>
        </w:tc>
      </w:tr>
    </w:tbl>
    <w:p w14:paraId="696C2BA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5D305BF" w14:textId="77777777" w:rsidR="00EB5F14" w:rsidRPr="00354D74" w:rsidRDefault="00EB5F14" w:rsidP="00EB5F14">
      <w:r w:rsidRPr="00354D74">
        <w:rPr>
          <w:rStyle w:val="HideTWBExt"/>
        </w:rPr>
        <w:t>&lt;/AmendB&gt;</w:t>
      </w:r>
    </w:p>
    <w:p w14:paraId="7F10CE1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2C01C9B"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5F1639B4" w14:textId="77777777" w:rsidR="00EB5F14" w:rsidRPr="00354D74" w:rsidRDefault="00EB5F14" w:rsidP="00EB5F14">
      <w:pPr>
        <w:pStyle w:val="NormalBold"/>
      </w:pPr>
      <w:r w:rsidRPr="00354D74">
        <w:rPr>
          <w:rStyle w:val="HideTWBExt"/>
          <w:b w:val="0"/>
        </w:rPr>
        <w:t>&lt;/RepeatBlock-By&gt;</w:t>
      </w:r>
    </w:p>
    <w:p w14:paraId="72B08E9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A5B661C" w14:textId="77777777" w:rsidR="00EB5F14" w:rsidRPr="00354D74" w:rsidRDefault="00EB5F14" w:rsidP="00EB5F14">
      <w:pPr>
        <w:pStyle w:val="NormalBold"/>
      </w:pPr>
      <w:r w:rsidRPr="00354D74">
        <w:rPr>
          <w:rStyle w:val="HideTWBExt"/>
          <w:b w:val="0"/>
        </w:rPr>
        <w:t>&lt;Article&gt;</w:t>
      </w:r>
      <w:r w:rsidRPr="00354D74">
        <w:t>Uvodna izjava 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3087DEF" w14:textId="77777777" w:rsidTr="00994D08">
        <w:trPr>
          <w:trHeight w:hRule="exact" w:val="240"/>
          <w:jc w:val="center"/>
        </w:trPr>
        <w:tc>
          <w:tcPr>
            <w:tcW w:w="9752" w:type="dxa"/>
            <w:gridSpan w:val="2"/>
            <w:tcBorders>
              <w:top w:val="nil"/>
              <w:left w:val="nil"/>
              <w:bottom w:val="nil"/>
              <w:right w:val="nil"/>
            </w:tcBorders>
          </w:tcPr>
          <w:p w14:paraId="1F693AFB" w14:textId="77777777" w:rsidR="00EB5F14" w:rsidRPr="00354D74" w:rsidRDefault="00EB5F14" w:rsidP="00994D08"/>
        </w:tc>
      </w:tr>
      <w:tr w:rsidR="00354D74" w:rsidRPr="00354D74" w14:paraId="00383AB6" w14:textId="77777777" w:rsidTr="00994D08">
        <w:trPr>
          <w:trHeight w:val="240"/>
          <w:jc w:val="center"/>
        </w:trPr>
        <w:tc>
          <w:tcPr>
            <w:tcW w:w="4876" w:type="dxa"/>
            <w:tcBorders>
              <w:top w:val="nil"/>
              <w:left w:val="nil"/>
              <w:bottom w:val="nil"/>
              <w:right w:val="nil"/>
            </w:tcBorders>
          </w:tcPr>
          <w:p w14:paraId="17D40FF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D7658C4" w14:textId="77777777" w:rsidR="00EB5F14" w:rsidRPr="00354D74" w:rsidRDefault="00EB5F14" w:rsidP="00994D08">
            <w:pPr>
              <w:pStyle w:val="AmColumnHeading"/>
            </w:pPr>
            <w:r w:rsidRPr="00354D74">
              <w:t>Izmjena</w:t>
            </w:r>
          </w:p>
        </w:tc>
      </w:tr>
      <w:tr w:rsidR="00354D74" w:rsidRPr="00354D74" w14:paraId="571C4159" w14:textId="77777777" w:rsidTr="00994D08">
        <w:trPr>
          <w:jc w:val="center"/>
        </w:trPr>
        <w:tc>
          <w:tcPr>
            <w:tcW w:w="4876" w:type="dxa"/>
            <w:tcBorders>
              <w:top w:val="nil"/>
              <w:left w:val="nil"/>
              <w:bottom w:val="nil"/>
              <w:right w:val="nil"/>
            </w:tcBorders>
          </w:tcPr>
          <w:p w14:paraId="083113FD" w14:textId="77777777" w:rsidR="00EB5F14" w:rsidRPr="00354D74" w:rsidRDefault="00EB5F14" w:rsidP="00994D08">
            <w:pPr>
              <w:pStyle w:val="Normal6a"/>
            </w:pPr>
            <w:r w:rsidRPr="00354D74">
              <w:t>(2)</w:t>
            </w:r>
            <w:r w:rsidRPr="00354D74">
              <w:tab/>
              <w:t xml:space="preserve">Smjernice za politike zapošljavanja država članica, kako je propisano u članku 148. stavku 2. Ugovora, koje Vijeće donosi svake godine u kontekstu europskog semestra, važan su instrument za 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w:t>
            </w:r>
            <w:r w:rsidRPr="00354D74">
              <w:lastRenderedPageBreak/>
              <w:t xml:space="preserve">ulaganja, otvaranje radnih mjesta i poticanje socijalne kohezije. ESF je glavni instrument Unije za potporu smjernicama za zapošljavanje i ostvarivanje ciljeva Unije iz politika zapošljavanja i socijalnih politika. Smjernice za zapošljavanje dopunjuju načela europskog stupa socijalnih prava. U tom bi kontekstu područje primjene ESF-a za razdoblje 2028. – 2034. trebalo u potpunosti uskladiti s Odlukom Vijeća (EU) ... </w:t>
            </w:r>
            <w:r w:rsidRPr="00354D74">
              <w:rPr>
                <w:vertAlign w:val="superscript"/>
              </w:rPr>
              <w:t>1</w:t>
            </w:r>
            <w:r w:rsidRPr="00354D74">
              <w:t xml:space="preserve"> [Smjernice za zapošljavanje koje Vijeće donosi najkasnije do 1. siječnja 2027.].</w:t>
            </w:r>
          </w:p>
        </w:tc>
        <w:tc>
          <w:tcPr>
            <w:tcW w:w="4876" w:type="dxa"/>
            <w:tcBorders>
              <w:top w:val="nil"/>
              <w:left w:val="nil"/>
              <w:bottom w:val="nil"/>
              <w:right w:val="nil"/>
            </w:tcBorders>
          </w:tcPr>
          <w:p w14:paraId="5DD88968" w14:textId="77777777" w:rsidR="00EB5F14" w:rsidRPr="00354D74" w:rsidRDefault="00EB5F14" w:rsidP="00994D08">
            <w:pPr>
              <w:pStyle w:val="Normal6a"/>
            </w:pPr>
            <w:r w:rsidRPr="00354D74">
              <w:lastRenderedPageBreak/>
              <w:t>(2)</w:t>
            </w:r>
            <w:r w:rsidRPr="00354D74">
              <w:tab/>
              <w:t xml:space="preserve">Smjernice za politike zapošljavanja država članica, kako je propisano u članku 148. stavku 2. Ugovora, koje Vijeće donosi svake godine u kontekstu europskog semestra, važan su instrument za 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w:t>
            </w:r>
            <w:r w:rsidRPr="00354D74">
              <w:lastRenderedPageBreak/>
              <w:t xml:space="preserve">ulaganja, otvaranje radnih mjesta i poticanje socijalne kohezije. ESF je glavni instrument Unije za potporu smjernicama za zapošljavanje i ostvarivanje ciljeva Unije iz politika zapošljavanja i socijalnih politika. Smjernice za zapošljavanje dopunjuju načela europskog stupa socijalnih prava. U tom bi kontekstu područje primjene ESF-a za razdoblje 2028. – 2034. trebalo u potpunosti uskladiti s Odlukom Vijeća (EU) ... </w:t>
            </w:r>
            <w:r w:rsidRPr="00354D74">
              <w:rPr>
                <w:vertAlign w:val="superscript"/>
              </w:rPr>
              <w:t>1</w:t>
            </w:r>
            <w:r w:rsidRPr="00354D74">
              <w:t xml:space="preserve"> [Smjernice za zapošljavanje koje Vijeće donosi najkasnije do 1. siječnja 2027.] </w:t>
            </w:r>
            <w:r w:rsidRPr="00354D74">
              <w:rPr>
                <w:b/>
                <w:i/>
              </w:rPr>
              <w:t>i istodobno bi trebalo održavati potrebe i zahtjeve različitih područja EU-a</w:t>
            </w:r>
            <w:r w:rsidRPr="00354D74">
              <w:t>.</w:t>
            </w:r>
          </w:p>
        </w:tc>
      </w:tr>
      <w:tr w:rsidR="00354D74" w:rsidRPr="00354D74" w14:paraId="1CCCCB85" w14:textId="77777777" w:rsidTr="00994D08">
        <w:trPr>
          <w:jc w:val="center"/>
        </w:trPr>
        <w:tc>
          <w:tcPr>
            <w:tcW w:w="4876" w:type="dxa"/>
            <w:tcBorders>
              <w:top w:val="nil"/>
              <w:left w:val="nil"/>
              <w:bottom w:val="nil"/>
              <w:right w:val="nil"/>
            </w:tcBorders>
          </w:tcPr>
          <w:p w14:paraId="7203D76F" w14:textId="77777777" w:rsidR="00EB5F14" w:rsidRPr="00354D74" w:rsidRDefault="00EB5F14" w:rsidP="00994D08">
            <w:pPr>
              <w:pStyle w:val="Normal6a"/>
            </w:pPr>
            <w:r w:rsidRPr="00354D74">
              <w:rPr>
                <w:b/>
                <w:i/>
              </w:rPr>
              <w:lastRenderedPageBreak/>
              <w:t>_________________</w:t>
            </w:r>
          </w:p>
        </w:tc>
        <w:tc>
          <w:tcPr>
            <w:tcW w:w="4876" w:type="dxa"/>
            <w:tcBorders>
              <w:top w:val="nil"/>
              <w:left w:val="nil"/>
              <w:bottom w:val="nil"/>
              <w:right w:val="nil"/>
            </w:tcBorders>
          </w:tcPr>
          <w:p w14:paraId="186CB0F1" w14:textId="77777777" w:rsidR="00EB5F14" w:rsidRPr="00354D74" w:rsidRDefault="00EB5F14" w:rsidP="00994D08">
            <w:pPr>
              <w:pStyle w:val="Normal6a"/>
            </w:pPr>
            <w:r w:rsidRPr="00354D74">
              <w:rPr>
                <w:b/>
                <w:i/>
              </w:rPr>
              <w:t>_________________</w:t>
            </w:r>
          </w:p>
        </w:tc>
      </w:tr>
      <w:tr w:rsidR="00354D74" w:rsidRPr="00354D74" w14:paraId="177B5534" w14:textId="77777777" w:rsidTr="00994D08">
        <w:trPr>
          <w:jc w:val="center"/>
        </w:trPr>
        <w:tc>
          <w:tcPr>
            <w:tcW w:w="4876" w:type="dxa"/>
            <w:tcBorders>
              <w:top w:val="nil"/>
              <w:left w:val="nil"/>
              <w:bottom w:val="nil"/>
              <w:right w:val="nil"/>
            </w:tcBorders>
          </w:tcPr>
          <w:p w14:paraId="77A8691B" w14:textId="77777777" w:rsidR="00EB5F14" w:rsidRPr="00354D74" w:rsidRDefault="00EB5F14" w:rsidP="00994D08">
            <w:pPr>
              <w:pStyle w:val="Normal6a"/>
            </w:pPr>
            <w:r w:rsidRPr="00354D74">
              <w:rPr>
                <w:vertAlign w:val="superscript"/>
              </w:rPr>
              <w:t>1</w:t>
            </w:r>
            <w:r w:rsidRPr="00354D74">
              <w:t xml:space="preserve"> Umetnuti upućivanje na objavu.</w:t>
            </w:r>
          </w:p>
        </w:tc>
        <w:tc>
          <w:tcPr>
            <w:tcW w:w="4876" w:type="dxa"/>
            <w:tcBorders>
              <w:top w:val="nil"/>
              <w:left w:val="nil"/>
              <w:bottom w:val="nil"/>
              <w:right w:val="nil"/>
            </w:tcBorders>
          </w:tcPr>
          <w:p w14:paraId="12D52F11" w14:textId="77777777" w:rsidR="00EB5F14" w:rsidRPr="00354D74" w:rsidRDefault="00EB5F14" w:rsidP="00994D08">
            <w:pPr>
              <w:pStyle w:val="Normal6a"/>
            </w:pPr>
            <w:r w:rsidRPr="00354D74">
              <w:rPr>
                <w:vertAlign w:val="superscript"/>
              </w:rPr>
              <w:t>1</w:t>
            </w:r>
            <w:r w:rsidRPr="00354D74">
              <w:t xml:space="preserve"> Umetnuti upućivanje na objavu.</w:t>
            </w:r>
          </w:p>
        </w:tc>
      </w:tr>
    </w:tbl>
    <w:p w14:paraId="71805DF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64A0CD47" w14:textId="77777777" w:rsidR="00EB5F14" w:rsidRPr="00354D74" w:rsidRDefault="00EB5F14" w:rsidP="00EB5F14">
      <w:r w:rsidRPr="00354D74">
        <w:rPr>
          <w:rStyle w:val="HideTWBExt"/>
        </w:rPr>
        <w:t>&lt;/AmendB&gt;</w:t>
      </w:r>
    </w:p>
    <w:p w14:paraId="068E19E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4840015"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2703E2F6" w14:textId="77777777" w:rsidR="00EB5F14" w:rsidRPr="00354D74" w:rsidRDefault="00EB5F14" w:rsidP="00EB5F14">
      <w:pPr>
        <w:pStyle w:val="NormalBold"/>
      </w:pPr>
      <w:r w:rsidRPr="00354D74">
        <w:rPr>
          <w:rStyle w:val="HideTWBExt"/>
          <w:b w:val="0"/>
        </w:rPr>
        <w:t>&lt;/RepeatBlock-By&gt;</w:t>
      </w:r>
    </w:p>
    <w:p w14:paraId="5B26B17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67356B1" w14:textId="77777777" w:rsidR="00EB5F14" w:rsidRPr="00354D74" w:rsidRDefault="00EB5F14" w:rsidP="00EB5F14">
      <w:pPr>
        <w:pStyle w:val="NormalBold"/>
      </w:pPr>
      <w:r w:rsidRPr="00354D74">
        <w:rPr>
          <w:rStyle w:val="HideTWBExt"/>
          <w:b w:val="0"/>
        </w:rPr>
        <w:t>&lt;Article&gt;</w:t>
      </w:r>
      <w:r w:rsidRPr="00354D74">
        <w:t>Uvodna izjava 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7527BDA" w14:textId="77777777" w:rsidTr="00994D08">
        <w:trPr>
          <w:trHeight w:hRule="exact" w:val="240"/>
          <w:jc w:val="center"/>
        </w:trPr>
        <w:tc>
          <w:tcPr>
            <w:tcW w:w="9752" w:type="dxa"/>
            <w:gridSpan w:val="2"/>
            <w:tcBorders>
              <w:top w:val="nil"/>
              <w:left w:val="nil"/>
              <w:bottom w:val="nil"/>
              <w:right w:val="nil"/>
            </w:tcBorders>
          </w:tcPr>
          <w:p w14:paraId="41D1C3D4" w14:textId="77777777" w:rsidR="00EB5F14" w:rsidRPr="00354D74" w:rsidRDefault="00EB5F14" w:rsidP="00994D08"/>
        </w:tc>
      </w:tr>
      <w:tr w:rsidR="00354D74" w:rsidRPr="00354D74" w14:paraId="7636B119" w14:textId="77777777" w:rsidTr="00994D08">
        <w:trPr>
          <w:trHeight w:val="240"/>
          <w:jc w:val="center"/>
        </w:trPr>
        <w:tc>
          <w:tcPr>
            <w:tcW w:w="4876" w:type="dxa"/>
            <w:tcBorders>
              <w:top w:val="nil"/>
              <w:left w:val="nil"/>
              <w:bottom w:val="nil"/>
              <w:right w:val="nil"/>
            </w:tcBorders>
          </w:tcPr>
          <w:p w14:paraId="226619E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1FBDC14" w14:textId="77777777" w:rsidR="00EB5F14" w:rsidRPr="00354D74" w:rsidRDefault="00EB5F14" w:rsidP="00994D08">
            <w:pPr>
              <w:pStyle w:val="AmColumnHeading"/>
            </w:pPr>
            <w:r w:rsidRPr="00354D74">
              <w:t>Izmjena</w:t>
            </w:r>
          </w:p>
        </w:tc>
      </w:tr>
      <w:tr w:rsidR="00354D74" w:rsidRPr="00354D74" w14:paraId="37E866DC" w14:textId="77777777" w:rsidTr="00994D08">
        <w:trPr>
          <w:jc w:val="center"/>
        </w:trPr>
        <w:tc>
          <w:tcPr>
            <w:tcW w:w="4876" w:type="dxa"/>
            <w:tcBorders>
              <w:top w:val="nil"/>
              <w:left w:val="nil"/>
              <w:bottom w:val="nil"/>
              <w:right w:val="nil"/>
            </w:tcBorders>
          </w:tcPr>
          <w:p w14:paraId="2B34F103" w14:textId="77777777" w:rsidR="00EB5F14" w:rsidRPr="00354D74" w:rsidRDefault="00EB5F14" w:rsidP="00994D08">
            <w:pPr>
              <w:pStyle w:val="Normal6a"/>
            </w:pPr>
            <w:r w:rsidRPr="00354D74">
              <w:t>(2)</w:t>
            </w:r>
            <w:r w:rsidRPr="00354D74">
              <w:tab/>
              <w:t xml:space="preserve">Smjernice za politike zapošljavanja država članica, kako je propisano u članku 148. stavku 2. Ugovora, koje Vijeće donosi svake godine u kontekstu europskog semestra, važan su instrument za 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ulaganja, otvaranje radnih mjesta i poticanje socijalne kohezije. ESF je glavni instrument Unije za </w:t>
            </w:r>
            <w:r w:rsidRPr="00354D74">
              <w:rPr>
                <w:b/>
                <w:i/>
              </w:rPr>
              <w:t>potporu smjernicama za zapošljavanje i</w:t>
            </w:r>
            <w:r w:rsidRPr="00354D74">
              <w:t xml:space="preserve"> ostvarivanje ciljeva </w:t>
            </w:r>
            <w:r w:rsidRPr="00354D74">
              <w:lastRenderedPageBreak/>
              <w:t>Unije iz politika zapošljavanja i socijalnih politika. Smjernice za zapošljavanje dopunjuju načela europskog stupa socijalnih prava. U tom bi kontekstu područje primjene ESF-a za razdoblje 2028. – 2034. trebalo u potpunosti uskladiti s Odlukom Vijeća (EU) ...</w:t>
            </w:r>
            <w:r w:rsidRPr="00354D74">
              <w:rPr>
                <w:vertAlign w:val="superscript"/>
              </w:rPr>
              <w:t>1</w:t>
            </w:r>
            <w:r w:rsidRPr="00354D74">
              <w:t xml:space="preserve"> [Smjernice za zapošljavanje koje Vijeće donosi najkasnije do 1. siječnja 2027.].</w:t>
            </w:r>
          </w:p>
        </w:tc>
        <w:tc>
          <w:tcPr>
            <w:tcW w:w="4876" w:type="dxa"/>
            <w:tcBorders>
              <w:top w:val="nil"/>
              <w:left w:val="nil"/>
              <w:bottom w:val="nil"/>
              <w:right w:val="nil"/>
            </w:tcBorders>
          </w:tcPr>
          <w:p w14:paraId="290ECD58" w14:textId="77777777" w:rsidR="00EB5F14" w:rsidRPr="00354D74" w:rsidRDefault="00EB5F14" w:rsidP="00994D08">
            <w:pPr>
              <w:pStyle w:val="Normal6a"/>
            </w:pPr>
            <w:r w:rsidRPr="00354D74">
              <w:lastRenderedPageBreak/>
              <w:t>(2)</w:t>
            </w:r>
            <w:r w:rsidRPr="00354D74">
              <w:tab/>
              <w:t xml:space="preserve">Smjernice za politike zapošljavanja država članica, kako je propisano u članku 148. stavku 2. Ugovora, koje Vijeće donosi svake godine u kontekstu europskog semestra, važan su instrument za 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ulaganja, otvaranje </w:t>
            </w:r>
            <w:r w:rsidRPr="00354D74">
              <w:rPr>
                <w:b/>
                <w:i/>
              </w:rPr>
              <w:t>kvalitetnih</w:t>
            </w:r>
            <w:r w:rsidRPr="00354D74">
              <w:t xml:space="preserve"> radnih mjesta i poticanje socijalne kohezije. ESF je glavni instrument Unije za </w:t>
            </w:r>
            <w:r w:rsidRPr="00354D74">
              <w:rPr>
                <w:b/>
                <w:i/>
              </w:rPr>
              <w:t>ulaganje u ljude,</w:t>
            </w:r>
            <w:r w:rsidRPr="00354D74">
              <w:t xml:space="preserve"> ostvarivanje ciljeva Unije iz politika </w:t>
            </w:r>
            <w:r w:rsidRPr="00354D74">
              <w:lastRenderedPageBreak/>
              <w:t>zapošljavanja i socijalnih politika</w:t>
            </w:r>
            <w:r w:rsidRPr="00354D74">
              <w:rPr>
                <w:b/>
                <w:i/>
              </w:rPr>
              <w:t xml:space="preserve"> i potporu smjernicama za zapošljavanje</w:t>
            </w:r>
            <w:r w:rsidRPr="00354D74">
              <w:t xml:space="preserve">. Smjernice za zapošljavanje dopunjuju načela europskog stupa socijalnih prava. U tom bi kontekstu područje primjene ESF-a za razdoblje 2028. – 2034. trebalo u potpunosti uskladiti s Odlukom Vijeća (EU) ... </w:t>
            </w:r>
            <w:r w:rsidRPr="00354D74">
              <w:rPr>
                <w:vertAlign w:val="superscript"/>
              </w:rPr>
              <w:t>1</w:t>
            </w:r>
            <w:r w:rsidRPr="00354D74">
              <w:t xml:space="preserve"> [Smjernice za zapošljavanje koje Vijeće donosi najkasnije do 1. siječnja 2027.].</w:t>
            </w:r>
          </w:p>
        </w:tc>
      </w:tr>
      <w:tr w:rsidR="00354D74" w:rsidRPr="00354D74" w14:paraId="4A55A603" w14:textId="77777777" w:rsidTr="00994D08">
        <w:trPr>
          <w:jc w:val="center"/>
        </w:trPr>
        <w:tc>
          <w:tcPr>
            <w:tcW w:w="4876" w:type="dxa"/>
            <w:tcBorders>
              <w:top w:val="nil"/>
              <w:left w:val="nil"/>
              <w:bottom w:val="nil"/>
              <w:right w:val="nil"/>
            </w:tcBorders>
          </w:tcPr>
          <w:p w14:paraId="69BEE11B" w14:textId="77777777" w:rsidR="00EB5F14" w:rsidRPr="00354D74" w:rsidRDefault="00EB5F14" w:rsidP="00994D08">
            <w:pPr>
              <w:pStyle w:val="Normal6a"/>
            </w:pPr>
            <w:r w:rsidRPr="00354D74">
              <w:rPr>
                <w:b/>
                <w:i/>
              </w:rPr>
              <w:lastRenderedPageBreak/>
              <w:t>_________________</w:t>
            </w:r>
          </w:p>
        </w:tc>
        <w:tc>
          <w:tcPr>
            <w:tcW w:w="4876" w:type="dxa"/>
            <w:tcBorders>
              <w:top w:val="nil"/>
              <w:left w:val="nil"/>
              <w:bottom w:val="nil"/>
              <w:right w:val="nil"/>
            </w:tcBorders>
          </w:tcPr>
          <w:p w14:paraId="5ACECB2F" w14:textId="77777777" w:rsidR="00EB5F14" w:rsidRPr="00354D74" w:rsidRDefault="00EB5F14" w:rsidP="00994D08">
            <w:pPr>
              <w:pStyle w:val="Normal6a"/>
            </w:pPr>
            <w:r w:rsidRPr="00354D74">
              <w:rPr>
                <w:b/>
                <w:i/>
              </w:rPr>
              <w:t>_________________</w:t>
            </w:r>
          </w:p>
        </w:tc>
      </w:tr>
      <w:tr w:rsidR="00354D74" w:rsidRPr="00354D74" w14:paraId="201F04DA" w14:textId="77777777" w:rsidTr="00994D08">
        <w:trPr>
          <w:jc w:val="center"/>
        </w:trPr>
        <w:tc>
          <w:tcPr>
            <w:tcW w:w="4876" w:type="dxa"/>
            <w:tcBorders>
              <w:top w:val="nil"/>
              <w:left w:val="nil"/>
              <w:bottom w:val="nil"/>
              <w:right w:val="nil"/>
            </w:tcBorders>
          </w:tcPr>
          <w:p w14:paraId="52CE960F" w14:textId="77777777" w:rsidR="00EB5F14" w:rsidRPr="00354D74" w:rsidRDefault="00EB5F14" w:rsidP="00994D08">
            <w:pPr>
              <w:pStyle w:val="Normal6a"/>
            </w:pPr>
            <w:r w:rsidRPr="00354D74">
              <w:rPr>
                <w:vertAlign w:val="superscript"/>
              </w:rPr>
              <w:t>1</w:t>
            </w:r>
            <w:r w:rsidRPr="00354D74">
              <w:t xml:space="preserve"> Umetnuti upućivanje na objavu</w:t>
            </w:r>
          </w:p>
        </w:tc>
        <w:tc>
          <w:tcPr>
            <w:tcW w:w="4876" w:type="dxa"/>
            <w:tcBorders>
              <w:top w:val="nil"/>
              <w:left w:val="nil"/>
              <w:bottom w:val="nil"/>
              <w:right w:val="nil"/>
            </w:tcBorders>
          </w:tcPr>
          <w:p w14:paraId="5A5F968A" w14:textId="77777777" w:rsidR="00EB5F14" w:rsidRPr="00354D74" w:rsidRDefault="00EB5F14" w:rsidP="00994D08">
            <w:pPr>
              <w:pStyle w:val="Normal6a"/>
            </w:pPr>
            <w:r w:rsidRPr="00354D74">
              <w:rPr>
                <w:vertAlign w:val="superscript"/>
              </w:rPr>
              <w:t>1</w:t>
            </w:r>
            <w:r w:rsidRPr="00354D74">
              <w:t xml:space="preserve"> Umetnuti upućivanje na objavu</w:t>
            </w:r>
          </w:p>
        </w:tc>
      </w:tr>
    </w:tbl>
    <w:p w14:paraId="6109D51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13FDE04" w14:textId="77777777" w:rsidR="00EB5F14" w:rsidRPr="00354D74" w:rsidRDefault="00EB5F14" w:rsidP="00EB5F14">
      <w:r w:rsidRPr="00354D74">
        <w:rPr>
          <w:rStyle w:val="HideTWBExt"/>
        </w:rPr>
        <w:t>&lt;/AmendB&gt;</w:t>
      </w:r>
    </w:p>
    <w:p w14:paraId="33D9CC3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57C9E11"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58C8D993" w14:textId="77777777" w:rsidR="00EB5F14" w:rsidRPr="00354D74" w:rsidRDefault="00EB5F14" w:rsidP="00EB5F14">
      <w:pPr>
        <w:pStyle w:val="NormalBold"/>
      </w:pPr>
      <w:r w:rsidRPr="00354D74">
        <w:rPr>
          <w:rStyle w:val="HideTWBExt"/>
          <w:b w:val="0"/>
        </w:rPr>
        <w:t>&lt;/RepeatBlock-By&gt;</w:t>
      </w:r>
    </w:p>
    <w:p w14:paraId="2C4FCFB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CE08E3A" w14:textId="77777777" w:rsidR="00EB5F14" w:rsidRPr="00354D74" w:rsidRDefault="00EB5F14" w:rsidP="00EB5F14">
      <w:pPr>
        <w:pStyle w:val="NormalBold"/>
      </w:pPr>
      <w:r w:rsidRPr="00354D74">
        <w:rPr>
          <w:rStyle w:val="HideTWBExt"/>
          <w:b w:val="0"/>
        </w:rPr>
        <w:t>&lt;Article&gt;</w:t>
      </w:r>
      <w:r w:rsidRPr="00354D74">
        <w:t>Uvodna izjava 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890BFC0" w14:textId="77777777" w:rsidTr="00994D08">
        <w:trPr>
          <w:trHeight w:hRule="exact" w:val="240"/>
          <w:jc w:val="center"/>
        </w:trPr>
        <w:tc>
          <w:tcPr>
            <w:tcW w:w="9752" w:type="dxa"/>
            <w:gridSpan w:val="2"/>
            <w:tcBorders>
              <w:top w:val="nil"/>
              <w:left w:val="nil"/>
              <w:bottom w:val="nil"/>
              <w:right w:val="nil"/>
            </w:tcBorders>
          </w:tcPr>
          <w:p w14:paraId="1DBD0C62" w14:textId="77777777" w:rsidR="00EB5F14" w:rsidRPr="00354D74" w:rsidRDefault="00EB5F14" w:rsidP="00994D08"/>
        </w:tc>
      </w:tr>
      <w:tr w:rsidR="00354D74" w:rsidRPr="00354D74" w14:paraId="517648B0" w14:textId="77777777" w:rsidTr="00994D08">
        <w:trPr>
          <w:trHeight w:val="240"/>
          <w:jc w:val="center"/>
        </w:trPr>
        <w:tc>
          <w:tcPr>
            <w:tcW w:w="4876" w:type="dxa"/>
            <w:tcBorders>
              <w:top w:val="nil"/>
              <w:left w:val="nil"/>
              <w:bottom w:val="nil"/>
              <w:right w:val="nil"/>
            </w:tcBorders>
          </w:tcPr>
          <w:p w14:paraId="641912C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0F210AB" w14:textId="77777777" w:rsidR="00EB5F14" w:rsidRPr="00354D74" w:rsidRDefault="00EB5F14" w:rsidP="00994D08">
            <w:pPr>
              <w:pStyle w:val="AmColumnHeading"/>
            </w:pPr>
            <w:r w:rsidRPr="00354D74">
              <w:t>Izmjena</w:t>
            </w:r>
          </w:p>
        </w:tc>
      </w:tr>
      <w:tr w:rsidR="00354D74" w:rsidRPr="00354D74" w14:paraId="1CF589F6" w14:textId="77777777" w:rsidTr="00994D08">
        <w:trPr>
          <w:jc w:val="center"/>
        </w:trPr>
        <w:tc>
          <w:tcPr>
            <w:tcW w:w="4876" w:type="dxa"/>
            <w:tcBorders>
              <w:top w:val="nil"/>
              <w:left w:val="nil"/>
              <w:bottom w:val="nil"/>
              <w:right w:val="nil"/>
            </w:tcBorders>
          </w:tcPr>
          <w:p w14:paraId="41CF563D" w14:textId="77777777" w:rsidR="00EB5F14" w:rsidRPr="00354D74" w:rsidRDefault="00EB5F14" w:rsidP="00994D08">
            <w:pPr>
              <w:pStyle w:val="Normal6a"/>
            </w:pPr>
            <w:r w:rsidRPr="00354D74">
              <w:t>(2)</w:t>
            </w:r>
            <w:r w:rsidRPr="00354D74">
              <w:tab/>
            </w:r>
            <w:r w:rsidRPr="00354D74">
              <w:rPr>
                <w:b/>
                <w:i/>
              </w:rPr>
              <w:t>Smjernice za politike zapošljavanja država članica, kako je propisano u članku 148. stavku</w:t>
            </w:r>
            <w:r w:rsidRPr="00354D74">
              <w:t> 2. Ugovora</w:t>
            </w:r>
            <w:r w:rsidRPr="00354D74">
              <w:rPr>
                <w:b/>
                <w:i/>
              </w:rPr>
              <w:t>, koje</w:t>
            </w:r>
            <w:r w:rsidRPr="00354D74">
              <w:t xml:space="preserve"> Vijeće </w:t>
            </w:r>
            <w:r w:rsidRPr="00354D74">
              <w:rPr>
                <w:b/>
                <w:i/>
              </w:rPr>
              <w:t>donosi</w:t>
            </w:r>
            <w:r w:rsidRPr="00354D74">
              <w:t xml:space="preserve"> svake godine </w:t>
            </w:r>
            <w:r w:rsidRPr="00354D74">
              <w:rPr>
                <w:b/>
                <w:i/>
              </w:rPr>
              <w:t>u kontekstu europskog semestra, važan su instrument za koordinaciju politika zapošljavanja i socijalnih politika Unije i država članica. U njima se navode zajednički prioriteti i ciljevi za politike zapošljavanja, obrazovanja, vještina i socijalne politike kako bi se poboljšala konkurentnost Unije i kako bi Unija postala bolje mjesto za ulaganja, otvaranje radnih mjesta i poticanje socijalne kohezije. ESF je glavni instrument Unije za potporu smjernicama</w:t>
            </w:r>
            <w:r w:rsidRPr="00354D74">
              <w:t xml:space="preserve"> za zapošljavanje </w:t>
            </w:r>
            <w:r w:rsidRPr="00354D74">
              <w:rPr>
                <w:b/>
                <w:i/>
              </w:rPr>
              <w:t>i ostvarivanje ciljeva Unije iz politika zapošljavanja i socijalnih politika</w:t>
            </w:r>
            <w:r w:rsidRPr="00354D74">
              <w:t>.</w:t>
            </w:r>
            <w:r w:rsidRPr="00354D74">
              <w:rPr>
                <w:b/>
                <w:i/>
              </w:rPr>
              <w:t xml:space="preserve"> </w:t>
            </w:r>
            <w:r w:rsidRPr="00354D74">
              <w:t xml:space="preserve">Smjernice </w:t>
            </w:r>
            <w:r w:rsidRPr="00354D74">
              <w:rPr>
                <w:b/>
                <w:i/>
              </w:rPr>
              <w:t>za zapošljavanje dopunjuju načela europskog stupa socijalnih prava</w:t>
            </w:r>
            <w:r w:rsidRPr="00354D74">
              <w:t xml:space="preserve">. </w:t>
            </w:r>
            <w:r w:rsidRPr="00354D74">
              <w:rPr>
                <w:b/>
                <w:i/>
              </w:rPr>
              <w:t>U tom bi kontekstu područje</w:t>
            </w:r>
            <w:r w:rsidRPr="00354D74">
              <w:t xml:space="preserve"> primjene </w:t>
            </w:r>
            <w:r w:rsidRPr="00354D74">
              <w:lastRenderedPageBreak/>
              <w:t xml:space="preserve">ESF-a za razdoblje 2028. – 2034. </w:t>
            </w:r>
            <w:r w:rsidRPr="00354D74">
              <w:rPr>
                <w:b/>
                <w:i/>
              </w:rPr>
              <w:t xml:space="preserve">trebalo u potpunosti uskladiti s Odlukom Vijeća (EU) ... </w:t>
            </w:r>
            <w:r w:rsidRPr="00354D74">
              <w:rPr>
                <w:b/>
                <w:i/>
                <w:vertAlign w:val="superscript"/>
              </w:rPr>
              <w:t>1</w:t>
            </w:r>
            <w:r w:rsidRPr="00354D74">
              <w:rPr>
                <w:b/>
                <w:i/>
              </w:rPr>
              <w:t xml:space="preserve"> [Smjernice za zapošljavanje koje Vijeće donosi najkasnije do 1. siječnja 2027.]</w:t>
            </w:r>
            <w:r w:rsidRPr="00354D74">
              <w:t>.</w:t>
            </w:r>
          </w:p>
        </w:tc>
        <w:tc>
          <w:tcPr>
            <w:tcW w:w="4876" w:type="dxa"/>
            <w:tcBorders>
              <w:top w:val="nil"/>
              <w:left w:val="nil"/>
              <w:bottom w:val="nil"/>
              <w:right w:val="nil"/>
            </w:tcBorders>
          </w:tcPr>
          <w:p w14:paraId="4A2C34E1" w14:textId="77777777" w:rsidR="00EB5F14" w:rsidRPr="00354D74" w:rsidRDefault="00EB5F14" w:rsidP="00994D08">
            <w:pPr>
              <w:pStyle w:val="Normal6a"/>
            </w:pPr>
            <w:r w:rsidRPr="00354D74">
              <w:lastRenderedPageBreak/>
              <w:t>(2)</w:t>
            </w:r>
            <w:r w:rsidRPr="00354D74">
              <w:tab/>
            </w:r>
            <w:r w:rsidRPr="00354D74">
              <w:rPr>
                <w:b/>
                <w:i/>
              </w:rPr>
              <w:t>U skladu s člankom 5., a posebno stavcima</w:t>
            </w:r>
            <w:r w:rsidRPr="00354D74">
              <w:t xml:space="preserve"> 2. </w:t>
            </w:r>
            <w:r w:rsidRPr="00354D74">
              <w:rPr>
                <w:b/>
                <w:i/>
              </w:rPr>
              <w:t>i 148.</w:t>
            </w:r>
            <w:r w:rsidRPr="00354D74">
              <w:t xml:space="preserve"> Ugovora </w:t>
            </w:r>
            <w:r w:rsidRPr="00354D74">
              <w:rPr>
                <w:b/>
                <w:i/>
              </w:rPr>
              <w:t>o funkcioniranju Europske unije,</w:t>
            </w:r>
            <w:r w:rsidRPr="00354D74">
              <w:t xml:space="preserve"> Vijeće svake godine</w:t>
            </w:r>
            <w:r w:rsidRPr="00354D74">
              <w:rPr>
                <w:b/>
                <w:i/>
              </w:rPr>
              <w:t xml:space="preserve"> sastavlja smjernice</w:t>
            </w:r>
            <w:r w:rsidRPr="00354D74">
              <w:t xml:space="preserve"> za zapošljavanje.</w:t>
            </w:r>
            <w:r w:rsidRPr="00354D74">
              <w:rPr>
                <w:b/>
                <w:i/>
              </w:rPr>
              <w:t xml:space="preserve"> Te se</w:t>
            </w:r>
            <w:r w:rsidRPr="00354D74">
              <w:t xml:space="preserve"> smjernice </w:t>
            </w:r>
            <w:r w:rsidRPr="00354D74">
              <w:rPr>
                <w:b/>
                <w:i/>
              </w:rPr>
              <w:t>odnose na gospodarsku politiku, a time i na stanje zapošljavanja u državama članicama</w:t>
            </w:r>
            <w:r w:rsidRPr="00354D74">
              <w:t>.</w:t>
            </w:r>
            <w:r w:rsidRPr="00354D74">
              <w:rPr>
                <w:b/>
                <w:i/>
              </w:rPr>
              <w:t xml:space="preserve"> Na temelju njih države članice koordiniraju svoje politike zapošljavanja kako bi postigle ciljeve promicanja kvalificirane radne snage i osnaživanja tržišta rada u kontekstu gospodarskih nestabilnosti.</w:t>
            </w:r>
            <w:r w:rsidRPr="00354D74">
              <w:t xml:space="preserve"> </w:t>
            </w:r>
            <w:r w:rsidRPr="00354D74">
              <w:rPr>
                <w:b/>
                <w:i/>
              </w:rPr>
              <w:t xml:space="preserve">Te se smjernice ne odnose na socijalna pitanja, u kojima su nadležnosti Europske unije u pogledu potpore ograničene sukladno članku 153. UFEU-a. Činjenica da se te smjernice sve više odnose na socijalnu politiku vjerojatno će narušiti opseg i učinkovitost preporuka koje su u njima sadržane. Nadalje, s obzirom na njihovu neobvezujuću prirodu, te </w:t>
            </w:r>
            <w:r w:rsidRPr="00354D74">
              <w:rPr>
                <w:b/>
                <w:i/>
              </w:rPr>
              <w:lastRenderedPageBreak/>
              <w:t>preporuke mogu poslužiti kao osnova za utvrđivanje područja</w:t>
            </w:r>
            <w:r w:rsidRPr="00354D74">
              <w:t xml:space="preserve"> primjene ESF-a za razdoblje 2028. – 2034.</w:t>
            </w:r>
            <w:r w:rsidRPr="00354D74">
              <w:rPr>
                <w:b/>
                <w:i/>
              </w:rPr>
              <w:t>, bez postavljanja obvezujućih ciljeva</w:t>
            </w:r>
            <w:r w:rsidRPr="00354D74">
              <w:t>.</w:t>
            </w:r>
          </w:p>
        </w:tc>
      </w:tr>
      <w:tr w:rsidR="00354D74" w:rsidRPr="00354D74" w14:paraId="04E55EA6" w14:textId="77777777" w:rsidTr="00994D08">
        <w:trPr>
          <w:jc w:val="center"/>
        </w:trPr>
        <w:tc>
          <w:tcPr>
            <w:tcW w:w="4876" w:type="dxa"/>
            <w:tcBorders>
              <w:top w:val="nil"/>
              <w:left w:val="nil"/>
              <w:bottom w:val="nil"/>
              <w:right w:val="nil"/>
            </w:tcBorders>
          </w:tcPr>
          <w:p w14:paraId="12BA5D44" w14:textId="77777777" w:rsidR="00EB5F14" w:rsidRPr="00354D74" w:rsidRDefault="00EB5F14" w:rsidP="00994D08">
            <w:pPr>
              <w:pStyle w:val="Normal6a"/>
            </w:pPr>
            <w:r w:rsidRPr="00354D74">
              <w:rPr>
                <w:b/>
                <w:i/>
              </w:rPr>
              <w:lastRenderedPageBreak/>
              <w:t>_________________</w:t>
            </w:r>
          </w:p>
        </w:tc>
        <w:tc>
          <w:tcPr>
            <w:tcW w:w="4876" w:type="dxa"/>
            <w:tcBorders>
              <w:top w:val="nil"/>
              <w:left w:val="nil"/>
              <w:bottom w:val="nil"/>
              <w:right w:val="nil"/>
            </w:tcBorders>
          </w:tcPr>
          <w:p w14:paraId="1298A457" w14:textId="77777777" w:rsidR="00EB5F14" w:rsidRPr="00354D74" w:rsidRDefault="00EB5F14" w:rsidP="00994D08"/>
        </w:tc>
      </w:tr>
      <w:tr w:rsidR="00354D74" w:rsidRPr="00354D74" w14:paraId="3B43EDDD" w14:textId="77777777" w:rsidTr="00994D08">
        <w:trPr>
          <w:jc w:val="center"/>
        </w:trPr>
        <w:tc>
          <w:tcPr>
            <w:tcW w:w="4876" w:type="dxa"/>
            <w:tcBorders>
              <w:top w:val="nil"/>
              <w:left w:val="nil"/>
              <w:bottom w:val="nil"/>
              <w:right w:val="nil"/>
            </w:tcBorders>
          </w:tcPr>
          <w:p w14:paraId="6E6CACE4" w14:textId="77777777" w:rsidR="00EB5F14" w:rsidRPr="00354D74" w:rsidRDefault="00EB5F14" w:rsidP="00994D08">
            <w:pPr>
              <w:pStyle w:val="Normal6a"/>
            </w:pPr>
            <w:r w:rsidRPr="00354D74">
              <w:rPr>
                <w:b/>
                <w:i/>
                <w:vertAlign w:val="superscript"/>
              </w:rPr>
              <w:t>1</w:t>
            </w:r>
            <w:r w:rsidRPr="00354D74">
              <w:t xml:space="preserve"> </w:t>
            </w:r>
            <w:r w:rsidRPr="00354D74">
              <w:rPr>
                <w:b/>
                <w:i/>
              </w:rPr>
              <w:t>Umetnuti upućivanje na objavu</w:t>
            </w:r>
          </w:p>
        </w:tc>
        <w:tc>
          <w:tcPr>
            <w:tcW w:w="4876" w:type="dxa"/>
            <w:tcBorders>
              <w:top w:val="nil"/>
              <w:left w:val="nil"/>
              <w:bottom w:val="nil"/>
              <w:right w:val="nil"/>
            </w:tcBorders>
          </w:tcPr>
          <w:p w14:paraId="5A319592" w14:textId="77777777" w:rsidR="00EB5F14" w:rsidRPr="00354D74" w:rsidRDefault="00EB5F14" w:rsidP="00994D08"/>
        </w:tc>
      </w:tr>
    </w:tbl>
    <w:p w14:paraId="3808F95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B53934B" w14:textId="77777777" w:rsidR="00EB5F14" w:rsidRPr="00354D74" w:rsidRDefault="00EB5F14" w:rsidP="00EB5F14">
      <w:r w:rsidRPr="00354D74">
        <w:rPr>
          <w:rStyle w:val="HideTWBExt"/>
        </w:rPr>
        <w:t>&lt;/AmendB&gt;</w:t>
      </w:r>
    </w:p>
    <w:p w14:paraId="59C3FD4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69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ED86F79"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Martin </w:t>
      </w:r>
      <w:proofErr w:type="spellStart"/>
      <w:r w:rsidRPr="00354D74">
        <w:t>Hojsík</w:t>
      </w:r>
      <w:proofErr w:type="spellEnd"/>
      <w:r w:rsidRPr="00354D74">
        <w:rPr>
          <w:rStyle w:val="HideTWBExt"/>
          <w:b w:val="0"/>
        </w:rPr>
        <w:t>&lt;/Members&gt;</w:t>
      </w:r>
    </w:p>
    <w:p w14:paraId="60395743" w14:textId="77777777" w:rsidR="00EB5F14" w:rsidRPr="00354D74" w:rsidRDefault="00EB5F14" w:rsidP="00EB5F14">
      <w:pPr>
        <w:pStyle w:val="NormalBold"/>
      </w:pPr>
      <w:r w:rsidRPr="00354D74">
        <w:rPr>
          <w:rStyle w:val="HideTWBExt"/>
          <w:b w:val="0"/>
        </w:rPr>
        <w:t>&lt;/RepeatBlock-By&gt;</w:t>
      </w:r>
    </w:p>
    <w:p w14:paraId="12D58B2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548C4B1" w14:textId="77777777" w:rsidR="00EB5F14" w:rsidRPr="00354D74" w:rsidRDefault="00EB5F14" w:rsidP="00EB5F14">
      <w:pPr>
        <w:pStyle w:val="NormalBold"/>
      </w:pPr>
      <w:r w:rsidRPr="00354D74">
        <w:rPr>
          <w:rStyle w:val="HideTWBExt"/>
          <w:b w:val="0"/>
        </w:rPr>
        <w:t>&lt;Article&gt;</w:t>
      </w:r>
      <w:r w:rsidRPr="00354D74">
        <w:t>Uvodna izjava 2.a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A50C7F2" w14:textId="77777777" w:rsidTr="00994D08">
        <w:trPr>
          <w:trHeight w:hRule="exact" w:val="240"/>
          <w:jc w:val="center"/>
        </w:trPr>
        <w:tc>
          <w:tcPr>
            <w:tcW w:w="9752" w:type="dxa"/>
            <w:gridSpan w:val="2"/>
            <w:tcBorders>
              <w:top w:val="nil"/>
              <w:left w:val="nil"/>
              <w:bottom w:val="nil"/>
              <w:right w:val="nil"/>
            </w:tcBorders>
          </w:tcPr>
          <w:p w14:paraId="73AE8C7F" w14:textId="77777777" w:rsidR="00EB5F14" w:rsidRPr="00354D74" w:rsidRDefault="00EB5F14" w:rsidP="00994D08"/>
        </w:tc>
      </w:tr>
      <w:tr w:rsidR="00354D74" w:rsidRPr="00354D74" w14:paraId="21DFEC74" w14:textId="77777777" w:rsidTr="00994D08">
        <w:trPr>
          <w:trHeight w:val="240"/>
          <w:jc w:val="center"/>
        </w:trPr>
        <w:tc>
          <w:tcPr>
            <w:tcW w:w="4876" w:type="dxa"/>
            <w:tcBorders>
              <w:top w:val="nil"/>
              <w:left w:val="nil"/>
              <w:bottom w:val="nil"/>
              <w:right w:val="nil"/>
            </w:tcBorders>
          </w:tcPr>
          <w:p w14:paraId="5813404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5964B9E" w14:textId="77777777" w:rsidR="00EB5F14" w:rsidRPr="00354D74" w:rsidRDefault="00EB5F14" w:rsidP="00994D08">
            <w:pPr>
              <w:pStyle w:val="AmColumnHeading"/>
            </w:pPr>
            <w:r w:rsidRPr="00354D74">
              <w:t>Izmjena</w:t>
            </w:r>
          </w:p>
        </w:tc>
      </w:tr>
      <w:tr w:rsidR="00354D74" w:rsidRPr="00354D74" w14:paraId="1300F419" w14:textId="77777777" w:rsidTr="00994D08">
        <w:trPr>
          <w:jc w:val="center"/>
        </w:trPr>
        <w:tc>
          <w:tcPr>
            <w:tcW w:w="4876" w:type="dxa"/>
            <w:tcBorders>
              <w:top w:val="nil"/>
              <w:left w:val="nil"/>
              <w:bottom w:val="nil"/>
              <w:right w:val="nil"/>
            </w:tcBorders>
          </w:tcPr>
          <w:p w14:paraId="267EE1F4" w14:textId="77777777" w:rsidR="00EB5F14" w:rsidRPr="00354D74" w:rsidRDefault="00EB5F14" w:rsidP="00994D08">
            <w:pPr>
              <w:pStyle w:val="Normal6a"/>
            </w:pPr>
          </w:p>
        </w:tc>
        <w:tc>
          <w:tcPr>
            <w:tcW w:w="4876" w:type="dxa"/>
            <w:tcBorders>
              <w:top w:val="nil"/>
              <w:left w:val="nil"/>
              <w:bottom w:val="nil"/>
              <w:right w:val="nil"/>
            </w:tcBorders>
          </w:tcPr>
          <w:p w14:paraId="6CAF0FE0" w14:textId="77777777" w:rsidR="00EB5F14" w:rsidRPr="00354D74" w:rsidRDefault="00EB5F14" w:rsidP="00994D08">
            <w:pPr>
              <w:pStyle w:val="Normal6a"/>
            </w:pPr>
            <w:r w:rsidRPr="00354D74">
              <w:rPr>
                <w:b/>
                <w:i/>
              </w:rPr>
              <w:t>(2.a)</w:t>
            </w:r>
            <w:r w:rsidRPr="00354D74">
              <w:tab/>
            </w:r>
            <w:r w:rsidRPr="00354D74">
              <w:rPr>
                <w:b/>
                <w:i/>
              </w:rPr>
              <w:t>Člankom 162. Ugovora o funkcioniranju Europske unije (UFEU) uspostavlja se Europski socijalni fond radi poboljšanja mogućnosti zapošljavanja radnika na unutarnjem tržištu, čime se doprinosi poboljšanju životnog standarda; njegov je cilj olakšati zapošljavanje radnika i povećati njihovu zemljopisnu i profesionalnu mobilnost unutar Unije te olakšati njihovu prilagodbu industrijskim promjenama i promjenama u proizvodnim sustavima, osobito kroz strukovno osposobljavanje i prekvalifikaciju.</w:t>
            </w:r>
          </w:p>
        </w:tc>
      </w:tr>
    </w:tbl>
    <w:p w14:paraId="26A10FF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BEE4901" w14:textId="77777777" w:rsidR="00EB5F14" w:rsidRPr="00354D74" w:rsidRDefault="00EB5F14" w:rsidP="00EB5F14">
      <w:r w:rsidRPr="00354D74">
        <w:rPr>
          <w:rStyle w:val="HideTWBExt"/>
        </w:rPr>
        <w:t>&lt;/AmendB&gt;</w:t>
      </w:r>
    </w:p>
    <w:p w14:paraId="53E16B0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9D46DF9"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358BAF4B"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4AD08ED0" w14:textId="77777777" w:rsidR="00EB5F14" w:rsidRPr="00354D74" w:rsidRDefault="00EB5F14" w:rsidP="00EB5F14">
      <w:pPr>
        <w:pStyle w:val="NormalBold"/>
      </w:pPr>
      <w:r w:rsidRPr="00354D74">
        <w:rPr>
          <w:rStyle w:val="HideTWBExt"/>
          <w:b w:val="0"/>
        </w:rPr>
        <w:t>&lt;/RepeatBlock-By&gt;</w:t>
      </w:r>
    </w:p>
    <w:p w14:paraId="3E038EB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987C5F3" w14:textId="77777777" w:rsidR="00EB5F14" w:rsidRPr="00354D74" w:rsidRDefault="00EB5F14" w:rsidP="00EB5F14">
      <w:pPr>
        <w:pStyle w:val="NormalBold"/>
      </w:pPr>
      <w:r w:rsidRPr="00354D74">
        <w:rPr>
          <w:rStyle w:val="HideTWBExt"/>
          <w:b w:val="0"/>
        </w:rPr>
        <w:t>&lt;Article&gt;</w:t>
      </w:r>
      <w:r w:rsidRPr="00354D74">
        <w:t>Uvodna izjava 2.a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A2BCA59" w14:textId="77777777" w:rsidTr="00994D08">
        <w:trPr>
          <w:trHeight w:hRule="exact" w:val="240"/>
          <w:jc w:val="center"/>
        </w:trPr>
        <w:tc>
          <w:tcPr>
            <w:tcW w:w="9752" w:type="dxa"/>
            <w:gridSpan w:val="2"/>
            <w:tcBorders>
              <w:top w:val="nil"/>
              <w:left w:val="nil"/>
              <w:bottom w:val="nil"/>
              <w:right w:val="nil"/>
            </w:tcBorders>
          </w:tcPr>
          <w:p w14:paraId="58C1B439" w14:textId="77777777" w:rsidR="00EB5F14" w:rsidRPr="00354D74" w:rsidRDefault="00EB5F14" w:rsidP="00994D08"/>
        </w:tc>
      </w:tr>
      <w:tr w:rsidR="00354D74" w:rsidRPr="00354D74" w14:paraId="38410B34" w14:textId="77777777" w:rsidTr="00994D08">
        <w:trPr>
          <w:trHeight w:val="240"/>
          <w:jc w:val="center"/>
        </w:trPr>
        <w:tc>
          <w:tcPr>
            <w:tcW w:w="4876" w:type="dxa"/>
            <w:tcBorders>
              <w:top w:val="nil"/>
              <w:left w:val="nil"/>
              <w:bottom w:val="nil"/>
              <w:right w:val="nil"/>
            </w:tcBorders>
          </w:tcPr>
          <w:p w14:paraId="1CFE716E"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68524C2B" w14:textId="77777777" w:rsidR="00EB5F14" w:rsidRPr="00354D74" w:rsidRDefault="00EB5F14" w:rsidP="00994D08">
            <w:pPr>
              <w:pStyle w:val="AmColumnHeading"/>
            </w:pPr>
            <w:r w:rsidRPr="00354D74">
              <w:t>Izmjena</w:t>
            </w:r>
          </w:p>
        </w:tc>
      </w:tr>
      <w:tr w:rsidR="00354D74" w:rsidRPr="00354D74" w14:paraId="17B961A1" w14:textId="77777777" w:rsidTr="00994D08">
        <w:trPr>
          <w:jc w:val="center"/>
        </w:trPr>
        <w:tc>
          <w:tcPr>
            <w:tcW w:w="4876" w:type="dxa"/>
            <w:tcBorders>
              <w:top w:val="nil"/>
              <w:left w:val="nil"/>
              <w:bottom w:val="nil"/>
              <w:right w:val="nil"/>
            </w:tcBorders>
          </w:tcPr>
          <w:p w14:paraId="32578DDA" w14:textId="77777777" w:rsidR="00EB5F14" w:rsidRPr="00354D74" w:rsidRDefault="00EB5F14" w:rsidP="00994D08">
            <w:pPr>
              <w:pStyle w:val="Normal6a"/>
            </w:pPr>
          </w:p>
        </w:tc>
        <w:tc>
          <w:tcPr>
            <w:tcW w:w="4876" w:type="dxa"/>
            <w:tcBorders>
              <w:top w:val="nil"/>
              <w:left w:val="nil"/>
              <w:bottom w:val="nil"/>
              <w:right w:val="nil"/>
            </w:tcBorders>
          </w:tcPr>
          <w:p w14:paraId="63E9B45E" w14:textId="77777777" w:rsidR="00EB5F14" w:rsidRPr="00354D74" w:rsidRDefault="00EB5F14" w:rsidP="00994D08">
            <w:pPr>
              <w:pStyle w:val="Normal6a"/>
            </w:pPr>
            <w:r w:rsidRPr="00354D74">
              <w:rPr>
                <w:b/>
                <w:i/>
              </w:rPr>
              <w:t>(2.a)</w:t>
            </w:r>
            <w:r w:rsidRPr="00354D74">
              <w:tab/>
            </w:r>
            <w:r w:rsidRPr="00354D74">
              <w:rPr>
                <w:b/>
                <w:i/>
              </w:rPr>
              <w:t>S obzirom na postojane razine siromaštva i socijalne isključenosti diljem Europske unije, Europski socijalni fond trebao bi doprinijeti učinkovitoj provedbi okvira i ciljeva Unije usmjerenih na postupno smanjenje siromaštva i njegovo konačno iskorjenjivanje do 2050. U tom bi pogledu intervencijama Europskog socijalnog fonda trebalo poduprijeti ostvarivanje načela utvrđenih u europskom stupu socijalnih prava, doprinijeti postizanju socijalnih ciljeva iz Porta i ojačati provedbu Strategije EU-a za borbu protiv siromaštva.</w:t>
            </w:r>
          </w:p>
        </w:tc>
      </w:tr>
    </w:tbl>
    <w:p w14:paraId="3DE30B0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A2B8F9E" w14:textId="77777777" w:rsidR="00EB5F14" w:rsidRPr="00354D74" w:rsidRDefault="00EB5F14" w:rsidP="00EB5F14">
      <w:r w:rsidRPr="00354D74">
        <w:rPr>
          <w:rStyle w:val="HideTWBExt"/>
        </w:rPr>
        <w:t>&lt;/AmendB&gt;</w:t>
      </w:r>
    </w:p>
    <w:p w14:paraId="544A2E9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CE9EA43"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Martin </w:t>
      </w:r>
      <w:proofErr w:type="spellStart"/>
      <w:r w:rsidRPr="00354D74">
        <w:t>Hojsík</w:t>
      </w:r>
      <w:proofErr w:type="spellEnd"/>
      <w:r w:rsidRPr="00354D74">
        <w:rPr>
          <w:rStyle w:val="HideTWBExt"/>
          <w:b w:val="0"/>
        </w:rPr>
        <w:t>&lt;/Members&gt;</w:t>
      </w:r>
    </w:p>
    <w:p w14:paraId="74CCE7E6" w14:textId="77777777" w:rsidR="00EB5F14" w:rsidRPr="00354D74" w:rsidRDefault="00EB5F14" w:rsidP="00EB5F14">
      <w:pPr>
        <w:pStyle w:val="NormalBold"/>
      </w:pPr>
      <w:r w:rsidRPr="00354D74">
        <w:rPr>
          <w:rStyle w:val="HideTWBExt"/>
          <w:b w:val="0"/>
        </w:rPr>
        <w:t>&lt;/RepeatBlock-By&gt;</w:t>
      </w:r>
    </w:p>
    <w:p w14:paraId="73E9616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B4AC08D" w14:textId="77777777" w:rsidR="00EB5F14" w:rsidRPr="00354D74" w:rsidRDefault="00EB5F14" w:rsidP="00EB5F14">
      <w:pPr>
        <w:pStyle w:val="NormalBold"/>
      </w:pPr>
      <w:r w:rsidRPr="00354D74">
        <w:rPr>
          <w:rStyle w:val="HideTWBExt"/>
          <w:b w:val="0"/>
        </w:rPr>
        <w:t>&lt;Article&gt;</w:t>
      </w:r>
      <w:r w:rsidRPr="00354D74">
        <w:t>Uvodna izjava 2.b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FB55F81" w14:textId="77777777" w:rsidTr="00994D08">
        <w:trPr>
          <w:trHeight w:hRule="exact" w:val="240"/>
          <w:jc w:val="center"/>
        </w:trPr>
        <w:tc>
          <w:tcPr>
            <w:tcW w:w="9752" w:type="dxa"/>
            <w:gridSpan w:val="2"/>
            <w:tcBorders>
              <w:top w:val="nil"/>
              <w:left w:val="nil"/>
              <w:bottom w:val="nil"/>
              <w:right w:val="nil"/>
            </w:tcBorders>
          </w:tcPr>
          <w:p w14:paraId="5DC9BF1B" w14:textId="77777777" w:rsidR="00EB5F14" w:rsidRPr="00354D74" w:rsidRDefault="00EB5F14" w:rsidP="00994D08"/>
        </w:tc>
      </w:tr>
      <w:tr w:rsidR="00354D74" w:rsidRPr="00354D74" w14:paraId="2C36E4B0" w14:textId="77777777" w:rsidTr="00994D08">
        <w:trPr>
          <w:trHeight w:val="240"/>
          <w:jc w:val="center"/>
        </w:trPr>
        <w:tc>
          <w:tcPr>
            <w:tcW w:w="4876" w:type="dxa"/>
            <w:tcBorders>
              <w:top w:val="nil"/>
              <w:left w:val="nil"/>
              <w:bottom w:val="nil"/>
              <w:right w:val="nil"/>
            </w:tcBorders>
          </w:tcPr>
          <w:p w14:paraId="0C1D928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8B4DDC" w14:textId="77777777" w:rsidR="00EB5F14" w:rsidRPr="00354D74" w:rsidRDefault="00EB5F14" w:rsidP="00994D08">
            <w:pPr>
              <w:pStyle w:val="AmColumnHeading"/>
            </w:pPr>
            <w:r w:rsidRPr="00354D74">
              <w:t>Izmjena</w:t>
            </w:r>
          </w:p>
        </w:tc>
      </w:tr>
      <w:tr w:rsidR="00354D74" w:rsidRPr="00354D74" w14:paraId="3984EF91" w14:textId="77777777" w:rsidTr="00994D08">
        <w:trPr>
          <w:jc w:val="center"/>
        </w:trPr>
        <w:tc>
          <w:tcPr>
            <w:tcW w:w="4876" w:type="dxa"/>
            <w:tcBorders>
              <w:top w:val="nil"/>
              <w:left w:val="nil"/>
              <w:bottom w:val="nil"/>
              <w:right w:val="nil"/>
            </w:tcBorders>
          </w:tcPr>
          <w:p w14:paraId="50EFFFC4" w14:textId="77777777" w:rsidR="00EB5F14" w:rsidRPr="00354D74" w:rsidRDefault="00EB5F14" w:rsidP="00994D08">
            <w:pPr>
              <w:pStyle w:val="Normal6a"/>
            </w:pPr>
          </w:p>
        </w:tc>
        <w:tc>
          <w:tcPr>
            <w:tcW w:w="4876" w:type="dxa"/>
            <w:tcBorders>
              <w:top w:val="nil"/>
              <w:left w:val="nil"/>
              <w:bottom w:val="nil"/>
              <w:right w:val="nil"/>
            </w:tcBorders>
          </w:tcPr>
          <w:p w14:paraId="2233D527" w14:textId="77777777" w:rsidR="00EB5F14" w:rsidRPr="00354D74" w:rsidRDefault="00EB5F14" w:rsidP="00994D08">
            <w:pPr>
              <w:pStyle w:val="Normal6a"/>
            </w:pPr>
            <w:r w:rsidRPr="00354D74">
              <w:rPr>
                <w:b/>
                <w:i/>
              </w:rPr>
              <w:t>(2.b)</w:t>
            </w:r>
            <w:r w:rsidRPr="00354D74">
              <w:tab/>
            </w:r>
            <w:r w:rsidRPr="00354D74">
              <w:rPr>
                <w:b/>
                <w:i/>
              </w:rPr>
              <w:t>U članku 174. Ugovora o funkcioniranju Europske unije (UFEU) predviđa se da radi promicanja svojeg sveukupnog skladnog razvoja Unija razvija i provodi aktivnosti koje vode jačanju njezine ekonomske, socijalne i teritorijalne kohezije. Unija osobito nastoji smanjiti razlike u stupnju razvijenosti među različitim regijama i zaostalost regija u najnepovoljnijem položaju.</w:t>
            </w:r>
          </w:p>
        </w:tc>
      </w:tr>
    </w:tbl>
    <w:p w14:paraId="3BE7629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BD4D29" w14:textId="77777777" w:rsidR="00EB5F14" w:rsidRPr="00354D74" w:rsidRDefault="00EB5F14" w:rsidP="00EB5F14">
      <w:r w:rsidRPr="00354D74">
        <w:rPr>
          <w:rStyle w:val="HideTWBExt"/>
        </w:rPr>
        <w:t>&lt;/AmendB&gt;</w:t>
      </w:r>
    </w:p>
    <w:p w14:paraId="0F14BA2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937683B"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4DA65A07" w14:textId="77777777" w:rsidR="00EB5F14" w:rsidRPr="00354D74" w:rsidRDefault="00EB5F14" w:rsidP="00EB5F14">
      <w:pPr>
        <w:pStyle w:val="NormalBold"/>
      </w:pPr>
      <w:r w:rsidRPr="00354D74">
        <w:rPr>
          <w:rStyle w:val="HideTWBExt"/>
          <w:b w:val="0"/>
        </w:rPr>
        <w:lastRenderedPageBreak/>
        <w:t>&lt;/RepeatBlock-By&gt;</w:t>
      </w:r>
    </w:p>
    <w:p w14:paraId="01D89A0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D99F66D"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C9C0FB" w14:textId="77777777" w:rsidTr="00994D08">
        <w:trPr>
          <w:trHeight w:hRule="exact" w:val="240"/>
          <w:jc w:val="center"/>
        </w:trPr>
        <w:tc>
          <w:tcPr>
            <w:tcW w:w="9752" w:type="dxa"/>
            <w:gridSpan w:val="2"/>
            <w:tcBorders>
              <w:top w:val="nil"/>
              <w:left w:val="nil"/>
              <w:bottom w:val="nil"/>
              <w:right w:val="nil"/>
            </w:tcBorders>
          </w:tcPr>
          <w:p w14:paraId="468FA56A" w14:textId="77777777" w:rsidR="00EB5F14" w:rsidRPr="00354D74" w:rsidRDefault="00EB5F14" w:rsidP="00994D08"/>
        </w:tc>
      </w:tr>
      <w:tr w:rsidR="00354D74" w:rsidRPr="00354D74" w14:paraId="21003B77" w14:textId="77777777" w:rsidTr="00994D08">
        <w:trPr>
          <w:trHeight w:val="240"/>
          <w:jc w:val="center"/>
        </w:trPr>
        <w:tc>
          <w:tcPr>
            <w:tcW w:w="4876" w:type="dxa"/>
            <w:tcBorders>
              <w:top w:val="nil"/>
              <w:left w:val="nil"/>
              <w:bottom w:val="nil"/>
              <w:right w:val="nil"/>
            </w:tcBorders>
          </w:tcPr>
          <w:p w14:paraId="49FD1F1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E9FBC1C" w14:textId="77777777" w:rsidR="00EB5F14" w:rsidRPr="00354D74" w:rsidRDefault="00EB5F14" w:rsidP="00994D08">
            <w:pPr>
              <w:pStyle w:val="AmColumnHeading"/>
            </w:pPr>
            <w:r w:rsidRPr="00354D74">
              <w:t>Izmjena</w:t>
            </w:r>
          </w:p>
        </w:tc>
      </w:tr>
      <w:tr w:rsidR="00354D74" w:rsidRPr="00354D74" w14:paraId="05D6EE69" w14:textId="77777777" w:rsidTr="00994D08">
        <w:trPr>
          <w:jc w:val="center"/>
        </w:trPr>
        <w:tc>
          <w:tcPr>
            <w:tcW w:w="4876" w:type="dxa"/>
            <w:tcBorders>
              <w:top w:val="nil"/>
              <w:left w:val="nil"/>
              <w:bottom w:val="nil"/>
              <w:right w:val="nil"/>
            </w:tcBorders>
          </w:tcPr>
          <w:p w14:paraId="20F60E09" w14:textId="77777777" w:rsidR="00EB5F14" w:rsidRPr="00354D74" w:rsidRDefault="00EB5F14" w:rsidP="00994D08">
            <w:pPr>
              <w:pStyle w:val="Normal6a"/>
            </w:pPr>
            <w:r w:rsidRPr="00354D74">
              <w:t>(3)</w:t>
            </w:r>
            <w:r w:rsidRPr="00354D74">
              <w:tab/>
              <w:t>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1A8545E4" w14:textId="77777777" w:rsidR="00EB5F14" w:rsidRPr="00354D74" w:rsidRDefault="00EB5F14" w:rsidP="00994D08">
            <w:pPr>
              <w:pStyle w:val="Normal6a"/>
            </w:pPr>
            <w:r w:rsidRPr="00354D74">
              <w:t>(3)</w:t>
            </w:r>
            <w:r w:rsidRPr="00354D74">
              <w:tab/>
              <w:t xml:space="preserve">Na razini Unije europski semestar za koordinaciju ekonomskih </w:t>
            </w:r>
            <w:r w:rsidRPr="00354D74">
              <w:rPr>
                <w:b/>
                <w:i/>
              </w:rPr>
              <w:t>i socijalnih</w:t>
            </w:r>
            <w:r w:rsidRPr="00354D74">
              <w:t xml:space="preserve"> politika okvir je za određivanje prioriteta nacionalnih reformi </w:t>
            </w:r>
            <w:r w:rsidRPr="00354D74">
              <w:rPr>
                <w:b/>
                <w:i/>
              </w:rPr>
              <w:t>i ulaganja</w:t>
            </w:r>
            <w:r w:rsidRPr="00354D74">
              <w:t xml:space="preserve"> i praćenje njihove provedbe. Države članice trebale bi podnositi godišnja izvješća o napretku u provedbi svojih srednjoročnih fiskalno-strukturnih planova</w:t>
            </w:r>
            <w:r w:rsidRPr="00354D74">
              <w:rPr>
                <w:b/>
                <w:i/>
              </w:rPr>
              <w:t>, uključujući informacije o provedbi širih reformi i ulaganja u okviru europskog semestra</w:t>
            </w:r>
            <w:r w:rsidRPr="00354D74">
              <w:t xml:space="preserve">. Taj bi okvir trebao biti temelj za dosljedno korištenje financijskih sredstava Unije, među ostalim kako bi se maksimalno povećala dodana vrijednost financijske potpore koja se dodjeljuje. </w:t>
            </w:r>
            <w:r w:rsidRPr="00354D74">
              <w:rPr>
                <w:b/>
                <w:i/>
              </w:rPr>
              <w:t>Države članice trebale bi koristiti sredstva ESF-a za rješavanje izazova utvrđenih u relevantnim preporukama za pojedine zemlje donesenima u skladu s člankom 121. stavkom 2. i člankom 148. stavkom 4. UFEU-a te u okviru europskog semestra, a koji su obuhvaćeni specifičnim ciljevima ESF-a.</w:t>
            </w:r>
          </w:p>
        </w:tc>
      </w:tr>
    </w:tbl>
    <w:p w14:paraId="2184D69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028106F" w14:textId="77777777" w:rsidR="00EB5F14" w:rsidRPr="00354D74" w:rsidRDefault="00EB5F14" w:rsidP="00EB5F14">
      <w:r w:rsidRPr="00354D74">
        <w:rPr>
          <w:rStyle w:val="HideTWBExt"/>
        </w:rPr>
        <w:t>&lt;/AmendB&gt;</w:t>
      </w:r>
    </w:p>
    <w:p w14:paraId="2774F69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D24F6F7"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1E234217" w14:textId="77777777" w:rsidR="00EB5F14" w:rsidRPr="00354D74" w:rsidRDefault="00EB5F14" w:rsidP="00EB5F14">
      <w:pPr>
        <w:pStyle w:val="NormalBold"/>
      </w:pPr>
      <w:r w:rsidRPr="00354D74">
        <w:rPr>
          <w:rStyle w:val="HideTWBExt"/>
          <w:b w:val="0"/>
        </w:rPr>
        <w:t>&lt;/RepeatBlock-By&gt;</w:t>
      </w:r>
    </w:p>
    <w:p w14:paraId="49AB367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85518FF"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3F8E000" w14:textId="77777777" w:rsidTr="00994D08">
        <w:trPr>
          <w:trHeight w:hRule="exact" w:val="240"/>
          <w:jc w:val="center"/>
        </w:trPr>
        <w:tc>
          <w:tcPr>
            <w:tcW w:w="9752" w:type="dxa"/>
            <w:gridSpan w:val="2"/>
            <w:tcBorders>
              <w:top w:val="nil"/>
              <w:left w:val="nil"/>
              <w:bottom w:val="nil"/>
              <w:right w:val="nil"/>
            </w:tcBorders>
          </w:tcPr>
          <w:p w14:paraId="03ACB719" w14:textId="77777777" w:rsidR="00EB5F14" w:rsidRPr="00354D74" w:rsidRDefault="00EB5F14" w:rsidP="00994D08"/>
        </w:tc>
      </w:tr>
      <w:tr w:rsidR="00354D74" w:rsidRPr="00354D74" w14:paraId="5F89E2B1" w14:textId="77777777" w:rsidTr="00994D08">
        <w:trPr>
          <w:trHeight w:val="240"/>
          <w:jc w:val="center"/>
        </w:trPr>
        <w:tc>
          <w:tcPr>
            <w:tcW w:w="4876" w:type="dxa"/>
            <w:tcBorders>
              <w:top w:val="nil"/>
              <w:left w:val="nil"/>
              <w:bottom w:val="nil"/>
              <w:right w:val="nil"/>
            </w:tcBorders>
          </w:tcPr>
          <w:p w14:paraId="4DB6100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C91C6F1" w14:textId="77777777" w:rsidR="00EB5F14" w:rsidRPr="00354D74" w:rsidRDefault="00EB5F14" w:rsidP="00994D08">
            <w:pPr>
              <w:pStyle w:val="AmColumnHeading"/>
            </w:pPr>
            <w:r w:rsidRPr="00354D74">
              <w:t>Izmjena</w:t>
            </w:r>
          </w:p>
        </w:tc>
      </w:tr>
      <w:tr w:rsidR="00354D74" w:rsidRPr="00354D74" w14:paraId="39C58F41" w14:textId="77777777" w:rsidTr="00994D08">
        <w:trPr>
          <w:jc w:val="center"/>
        </w:trPr>
        <w:tc>
          <w:tcPr>
            <w:tcW w:w="4876" w:type="dxa"/>
            <w:tcBorders>
              <w:top w:val="nil"/>
              <w:left w:val="nil"/>
              <w:bottom w:val="nil"/>
              <w:right w:val="nil"/>
            </w:tcBorders>
          </w:tcPr>
          <w:p w14:paraId="47CA83A8" w14:textId="77777777" w:rsidR="00EB5F14" w:rsidRPr="00354D74" w:rsidRDefault="00EB5F14" w:rsidP="00994D08">
            <w:pPr>
              <w:pStyle w:val="Normal6a"/>
            </w:pPr>
            <w:r w:rsidRPr="00354D74">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w:t>
            </w:r>
            <w:r w:rsidRPr="00354D74">
              <w:lastRenderedPageBreak/>
              <w:t>svojih srednjoročnih fiskalno-strukturnih planova. Taj bi 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3F299853" w14:textId="77777777" w:rsidR="00EB5F14" w:rsidRPr="00354D74" w:rsidRDefault="00EB5F14" w:rsidP="00994D08">
            <w:pPr>
              <w:pStyle w:val="Normal6a"/>
            </w:pPr>
            <w:r w:rsidRPr="00354D74">
              <w:lastRenderedPageBreak/>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w:t>
            </w:r>
            <w:r w:rsidRPr="00354D74">
              <w:lastRenderedPageBreak/>
              <w:t xml:space="preserve">svojih srednjoročnih fiskalno-strukturnih planova. Taj bi okvir trebao biti </w:t>
            </w:r>
            <w:r w:rsidRPr="00354D74">
              <w:rPr>
                <w:b/>
                <w:i/>
              </w:rPr>
              <w:t>razvijen u bliskoj suradnji sa socijalnim partnerima, posebno sindikatima, te uz djelotvorno i strukturirano sudjelovanje civilnog društva, i služiti kao</w:t>
            </w:r>
            <w:r w:rsidRPr="00354D74">
              <w:t xml:space="preserve"> temelj za dosljedno korištenje financijskih sredstava Unije, među ostalim kako bi se maksimalno povećala dodana vrijednost financijske potpore koja se dodjeljuje. </w:t>
            </w:r>
            <w:r w:rsidRPr="00354D74">
              <w:rPr>
                <w:b/>
                <w:i/>
              </w:rPr>
              <w:t>Ovaj mehanizam osigurava potpunu integraciju ciljeva socijalne kohezije i socijalne uključenosti, ravnopravno s gospodarskim ciljevima. Posebno, sustavno i dosljedno uzima u obzir položaj ranjivih skupina.</w:t>
            </w:r>
          </w:p>
        </w:tc>
      </w:tr>
    </w:tbl>
    <w:p w14:paraId="6B15880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41159F4" w14:textId="77777777" w:rsidR="00EB5F14" w:rsidRPr="00354D74" w:rsidRDefault="00EB5F14" w:rsidP="00EB5F14">
      <w:r w:rsidRPr="00354D74">
        <w:rPr>
          <w:rStyle w:val="HideTWBExt"/>
        </w:rPr>
        <w:t>&lt;/AmendB&gt;</w:t>
      </w:r>
    </w:p>
    <w:p w14:paraId="0B9A453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85DC59E"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0072FD31" w14:textId="77777777" w:rsidR="00EB5F14" w:rsidRPr="00354D74" w:rsidRDefault="00EB5F14" w:rsidP="00EB5F14">
      <w:pPr>
        <w:pStyle w:val="NormalBold"/>
      </w:pPr>
      <w:r w:rsidRPr="00354D74">
        <w:rPr>
          <w:rStyle w:val="HideTWBExt"/>
          <w:b w:val="0"/>
        </w:rPr>
        <w:t>&lt;/RepeatBlock-By&gt;</w:t>
      </w:r>
    </w:p>
    <w:p w14:paraId="5667FC8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4F4B3D"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413BB81" w14:textId="77777777" w:rsidTr="00994D08">
        <w:trPr>
          <w:trHeight w:hRule="exact" w:val="240"/>
          <w:jc w:val="center"/>
        </w:trPr>
        <w:tc>
          <w:tcPr>
            <w:tcW w:w="9752" w:type="dxa"/>
            <w:gridSpan w:val="2"/>
            <w:tcBorders>
              <w:top w:val="nil"/>
              <w:left w:val="nil"/>
              <w:bottom w:val="nil"/>
              <w:right w:val="nil"/>
            </w:tcBorders>
          </w:tcPr>
          <w:p w14:paraId="73064F0E" w14:textId="77777777" w:rsidR="00EB5F14" w:rsidRPr="00354D74" w:rsidRDefault="00EB5F14" w:rsidP="00994D08"/>
        </w:tc>
      </w:tr>
      <w:tr w:rsidR="00354D74" w:rsidRPr="00354D74" w14:paraId="56A84584" w14:textId="77777777" w:rsidTr="00994D08">
        <w:trPr>
          <w:trHeight w:val="240"/>
          <w:jc w:val="center"/>
        </w:trPr>
        <w:tc>
          <w:tcPr>
            <w:tcW w:w="4876" w:type="dxa"/>
            <w:tcBorders>
              <w:top w:val="nil"/>
              <w:left w:val="nil"/>
              <w:bottom w:val="nil"/>
              <w:right w:val="nil"/>
            </w:tcBorders>
          </w:tcPr>
          <w:p w14:paraId="140D219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6CECD56" w14:textId="77777777" w:rsidR="00EB5F14" w:rsidRPr="00354D74" w:rsidRDefault="00EB5F14" w:rsidP="00994D08">
            <w:pPr>
              <w:pStyle w:val="AmColumnHeading"/>
            </w:pPr>
            <w:r w:rsidRPr="00354D74">
              <w:t>Izmjena</w:t>
            </w:r>
          </w:p>
        </w:tc>
      </w:tr>
      <w:tr w:rsidR="00354D74" w:rsidRPr="00354D74" w14:paraId="286E3BC8" w14:textId="77777777" w:rsidTr="00994D08">
        <w:trPr>
          <w:jc w:val="center"/>
        </w:trPr>
        <w:tc>
          <w:tcPr>
            <w:tcW w:w="4876" w:type="dxa"/>
            <w:tcBorders>
              <w:top w:val="nil"/>
              <w:left w:val="nil"/>
              <w:bottom w:val="nil"/>
              <w:right w:val="nil"/>
            </w:tcBorders>
          </w:tcPr>
          <w:p w14:paraId="107FBAAA" w14:textId="77777777" w:rsidR="00EB5F14" w:rsidRPr="00354D74" w:rsidRDefault="00EB5F14" w:rsidP="00994D08">
            <w:pPr>
              <w:pStyle w:val="Normal6a"/>
            </w:pPr>
            <w:r w:rsidRPr="00354D74">
              <w:t>(3)</w:t>
            </w:r>
            <w:r w:rsidRPr="00354D74">
              <w:tab/>
              <w:t>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0F28B9D8" w14:textId="77777777" w:rsidR="00EB5F14" w:rsidRPr="00354D74" w:rsidRDefault="00EB5F14" w:rsidP="00994D08">
            <w:pPr>
              <w:pStyle w:val="Normal6a"/>
            </w:pPr>
            <w:r w:rsidRPr="00354D74">
              <w:t>(3)</w:t>
            </w:r>
            <w:r w:rsidRPr="00354D74">
              <w:tab/>
              <w:t xml:space="preserve">Na razini Unije europski semestar za koordinaciju ekonomskih </w:t>
            </w:r>
            <w:r w:rsidRPr="00354D74">
              <w:rPr>
                <w:b/>
                <w:i/>
              </w:rPr>
              <w:t>i socijalnih</w:t>
            </w:r>
            <w:r w:rsidRPr="00354D74">
              <w:t xml:space="preserve"> politika okvir je za određivanje prioriteta nacionalnih reformi </w:t>
            </w:r>
            <w:r w:rsidRPr="00354D74">
              <w:rPr>
                <w:b/>
                <w:i/>
              </w:rPr>
              <w:t>i ulaganja</w:t>
            </w:r>
            <w:r w:rsidRPr="00354D74">
              <w:t xml:space="preserve"> i praćenje njihove provedbe. 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 </w:t>
            </w:r>
            <w:r w:rsidRPr="00354D74">
              <w:rPr>
                <w:b/>
                <w:i/>
              </w:rPr>
              <w:t xml:space="preserve">Države članice trebale bi koristiti sredstva ESF-a za rješavanje izazova utvrđenih u relevantnim preporukama za pojedine zemlje donesenima u skladu s člankom 121. stavkom 2. i člankom 148. stavkom 4. UFEU-a te u okviru europskog </w:t>
            </w:r>
            <w:r w:rsidRPr="00354D74">
              <w:rPr>
                <w:b/>
                <w:i/>
              </w:rPr>
              <w:lastRenderedPageBreak/>
              <w:t>semestra, a koji su obuhvaćeni specifičnim ciljevima ESF-a.</w:t>
            </w:r>
          </w:p>
        </w:tc>
      </w:tr>
    </w:tbl>
    <w:p w14:paraId="27F836D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85D492B" w14:textId="77777777" w:rsidR="00EB5F14" w:rsidRPr="00354D74" w:rsidRDefault="00EB5F14" w:rsidP="00EB5F14">
      <w:r w:rsidRPr="00354D74">
        <w:rPr>
          <w:rStyle w:val="HideTWBExt"/>
        </w:rPr>
        <w:t>&lt;/AmendB&gt;</w:t>
      </w:r>
    </w:p>
    <w:p w14:paraId="47B96F4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EE3F92"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6209A2E6" w14:textId="77777777" w:rsidR="00EB5F14" w:rsidRPr="00354D74" w:rsidRDefault="00EB5F14" w:rsidP="00EB5F14">
      <w:pPr>
        <w:pStyle w:val="NormalBold"/>
      </w:pPr>
      <w:r w:rsidRPr="00354D74">
        <w:rPr>
          <w:rStyle w:val="HideTWBExt"/>
          <w:b w:val="0"/>
        </w:rPr>
        <w:t>&lt;/RepeatBlock-By&gt;</w:t>
      </w:r>
    </w:p>
    <w:p w14:paraId="26BB29B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53D5635"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96C1831" w14:textId="77777777" w:rsidTr="00994D08">
        <w:trPr>
          <w:trHeight w:hRule="exact" w:val="240"/>
          <w:jc w:val="center"/>
        </w:trPr>
        <w:tc>
          <w:tcPr>
            <w:tcW w:w="9752" w:type="dxa"/>
            <w:gridSpan w:val="2"/>
            <w:tcBorders>
              <w:top w:val="nil"/>
              <w:left w:val="nil"/>
              <w:bottom w:val="nil"/>
              <w:right w:val="nil"/>
            </w:tcBorders>
          </w:tcPr>
          <w:p w14:paraId="4D211694" w14:textId="77777777" w:rsidR="00EB5F14" w:rsidRPr="00354D74" w:rsidRDefault="00EB5F14" w:rsidP="00994D08"/>
        </w:tc>
      </w:tr>
      <w:tr w:rsidR="00354D74" w:rsidRPr="00354D74" w14:paraId="7E5921E9" w14:textId="77777777" w:rsidTr="00994D08">
        <w:trPr>
          <w:trHeight w:val="240"/>
          <w:jc w:val="center"/>
        </w:trPr>
        <w:tc>
          <w:tcPr>
            <w:tcW w:w="4876" w:type="dxa"/>
            <w:tcBorders>
              <w:top w:val="nil"/>
              <w:left w:val="nil"/>
              <w:bottom w:val="nil"/>
              <w:right w:val="nil"/>
            </w:tcBorders>
          </w:tcPr>
          <w:p w14:paraId="12E8BCE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5A3F776" w14:textId="77777777" w:rsidR="00EB5F14" w:rsidRPr="00354D74" w:rsidRDefault="00EB5F14" w:rsidP="00994D08">
            <w:pPr>
              <w:pStyle w:val="AmColumnHeading"/>
            </w:pPr>
            <w:r w:rsidRPr="00354D74">
              <w:t>Izmjena</w:t>
            </w:r>
          </w:p>
        </w:tc>
      </w:tr>
      <w:tr w:rsidR="00354D74" w:rsidRPr="00354D74" w14:paraId="05918A90" w14:textId="77777777" w:rsidTr="00994D08">
        <w:trPr>
          <w:jc w:val="center"/>
        </w:trPr>
        <w:tc>
          <w:tcPr>
            <w:tcW w:w="4876" w:type="dxa"/>
            <w:tcBorders>
              <w:top w:val="nil"/>
              <w:left w:val="nil"/>
              <w:bottom w:val="nil"/>
              <w:right w:val="nil"/>
            </w:tcBorders>
          </w:tcPr>
          <w:p w14:paraId="3C76E2C1" w14:textId="77777777" w:rsidR="00EB5F14" w:rsidRPr="00354D74" w:rsidRDefault="00EB5F14" w:rsidP="00994D08">
            <w:pPr>
              <w:pStyle w:val="Normal6a"/>
            </w:pPr>
            <w:r w:rsidRPr="00354D74">
              <w:t>(3)</w:t>
            </w:r>
            <w:r w:rsidRPr="00354D74">
              <w:tab/>
              <w:t>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37E5CA60" w14:textId="77777777" w:rsidR="00EB5F14" w:rsidRPr="00354D74" w:rsidRDefault="00EB5F14" w:rsidP="00994D08">
            <w:pPr>
              <w:pStyle w:val="Normal6a"/>
            </w:pPr>
            <w:r w:rsidRPr="00354D74">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 </w:t>
            </w:r>
            <w:r w:rsidRPr="00354D74">
              <w:rPr>
                <w:b/>
                <w:i/>
              </w:rPr>
              <w:t>Ključno je da ti mehanizmi u potpunosti uključe ciljeve socijalne kohezije i socijalne uključenosti, uz gospodarske ciljeve. Posebno bi trebali formalno i dosljedno uzimati u obzir položaj ranjivih skupina, poput Roma.</w:t>
            </w:r>
          </w:p>
        </w:tc>
      </w:tr>
    </w:tbl>
    <w:p w14:paraId="3B7D66F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4E300F8" w14:textId="77777777" w:rsidR="00EB5F14" w:rsidRPr="00354D74" w:rsidRDefault="00EB5F14" w:rsidP="00EB5F14">
      <w:r w:rsidRPr="00354D74">
        <w:rPr>
          <w:rStyle w:val="HideTWBExt"/>
        </w:rPr>
        <w:t>&lt;/AmendB&gt;</w:t>
      </w:r>
    </w:p>
    <w:p w14:paraId="0C4E781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962752E"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11364998" w14:textId="77777777" w:rsidR="00EB5F14" w:rsidRPr="00354D74" w:rsidRDefault="00EB5F14" w:rsidP="00EB5F14">
      <w:pPr>
        <w:pStyle w:val="NormalBold"/>
      </w:pPr>
      <w:r w:rsidRPr="00354D74">
        <w:rPr>
          <w:rStyle w:val="HideTWBExt"/>
          <w:b w:val="0"/>
        </w:rPr>
        <w:t>&lt;/RepeatBlock-By&gt;</w:t>
      </w:r>
    </w:p>
    <w:p w14:paraId="6AB2049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A65F8EE"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980A741" w14:textId="77777777" w:rsidTr="00994D08">
        <w:trPr>
          <w:trHeight w:hRule="exact" w:val="240"/>
          <w:jc w:val="center"/>
        </w:trPr>
        <w:tc>
          <w:tcPr>
            <w:tcW w:w="9752" w:type="dxa"/>
            <w:gridSpan w:val="2"/>
            <w:tcBorders>
              <w:top w:val="nil"/>
              <w:left w:val="nil"/>
              <w:bottom w:val="nil"/>
              <w:right w:val="nil"/>
            </w:tcBorders>
          </w:tcPr>
          <w:p w14:paraId="450B9C86" w14:textId="77777777" w:rsidR="00EB5F14" w:rsidRPr="00354D74" w:rsidRDefault="00EB5F14" w:rsidP="00994D08"/>
        </w:tc>
      </w:tr>
      <w:tr w:rsidR="00354D74" w:rsidRPr="00354D74" w14:paraId="26B46AAC" w14:textId="77777777" w:rsidTr="00994D08">
        <w:trPr>
          <w:trHeight w:val="240"/>
          <w:jc w:val="center"/>
        </w:trPr>
        <w:tc>
          <w:tcPr>
            <w:tcW w:w="4876" w:type="dxa"/>
            <w:tcBorders>
              <w:top w:val="nil"/>
              <w:left w:val="nil"/>
              <w:bottom w:val="nil"/>
              <w:right w:val="nil"/>
            </w:tcBorders>
          </w:tcPr>
          <w:p w14:paraId="079D5C0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ADF61B7" w14:textId="77777777" w:rsidR="00EB5F14" w:rsidRPr="00354D74" w:rsidRDefault="00EB5F14" w:rsidP="00994D08">
            <w:pPr>
              <w:pStyle w:val="AmColumnHeading"/>
            </w:pPr>
            <w:r w:rsidRPr="00354D74">
              <w:t>Izmjena</w:t>
            </w:r>
          </w:p>
        </w:tc>
      </w:tr>
      <w:tr w:rsidR="00354D74" w:rsidRPr="00354D74" w14:paraId="75CEC97D" w14:textId="77777777" w:rsidTr="00994D08">
        <w:trPr>
          <w:jc w:val="center"/>
        </w:trPr>
        <w:tc>
          <w:tcPr>
            <w:tcW w:w="4876" w:type="dxa"/>
            <w:tcBorders>
              <w:top w:val="nil"/>
              <w:left w:val="nil"/>
              <w:bottom w:val="nil"/>
              <w:right w:val="nil"/>
            </w:tcBorders>
          </w:tcPr>
          <w:p w14:paraId="726CFD02" w14:textId="77777777" w:rsidR="00EB5F14" w:rsidRPr="00354D74" w:rsidRDefault="00EB5F14" w:rsidP="00994D08">
            <w:pPr>
              <w:pStyle w:val="Normal6a"/>
            </w:pPr>
            <w:r w:rsidRPr="00354D74">
              <w:t>(3)</w:t>
            </w:r>
            <w:r w:rsidRPr="00354D74">
              <w:tab/>
            </w:r>
            <w:r w:rsidRPr="00354D74">
              <w:rPr>
                <w:b/>
                <w:i/>
              </w:rPr>
              <w:t>Na razini Unije, europski semestar za koordinaciju ekonomskih politika okvir je za određivanje prioriteta</w:t>
            </w:r>
            <w:r w:rsidRPr="00354D74">
              <w:t xml:space="preserve"> nacionalnih </w:t>
            </w:r>
            <w:r w:rsidRPr="00354D74">
              <w:lastRenderedPageBreak/>
              <w:t xml:space="preserve">reformi </w:t>
            </w:r>
            <w:r w:rsidRPr="00354D74">
              <w:rPr>
                <w:b/>
                <w:i/>
              </w:rPr>
              <w:t>i praćenje njihove provedbe</w:t>
            </w:r>
            <w:r w:rsidRPr="00354D74">
              <w:t xml:space="preserve">. </w:t>
            </w:r>
            <w:r w:rsidRPr="00354D74">
              <w:rPr>
                <w:b/>
                <w:i/>
              </w:rPr>
              <w:t>Države članice trebale bi podnositi godišnja izvješća o napretku u provedbi svojih srednjoročnih fiskalno-strukturnih planova. Taj bi 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5A331C3A" w14:textId="77777777" w:rsidR="00EB5F14" w:rsidRPr="00354D74" w:rsidRDefault="00EB5F14" w:rsidP="00994D08">
            <w:pPr>
              <w:pStyle w:val="Normal6a"/>
            </w:pPr>
            <w:r w:rsidRPr="00354D74">
              <w:lastRenderedPageBreak/>
              <w:t>(3)</w:t>
            </w:r>
            <w:r w:rsidRPr="00354D74">
              <w:tab/>
            </w:r>
            <w:r w:rsidRPr="00354D74">
              <w:rPr>
                <w:b/>
                <w:i/>
              </w:rPr>
              <w:t xml:space="preserve">Države članice programiraju sredstva Europskog socijalnog fonda dajući prednost intervencijama koje </w:t>
            </w:r>
            <w:r w:rsidRPr="00354D74">
              <w:rPr>
                <w:b/>
                <w:i/>
              </w:rPr>
              <w:lastRenderedPageBreak/>
              <w:t>odgovaraju na izazove utvrđene u okviru europskog semestra, uključujući one navedene u njihovim programima</w:t>
            </w:r>
            <w:r w:rsidRPr="00354D74">
              <w:t xml:space="preserve"> nacionalnih reformi.</w:t>
            </w:r>
          </w:p>
        </w:tc>
      </w:tr>
    </w:tbl>
    <w:p w14:paraId="1914BA3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B39C3D9" w14:textId="77777777" w:rsidR="00EB5F14" w:rsidRPr="00354D74" w:rsidRDefault="00EB5F14" w:rsidP="00EB5F14">
      <w:r w:rsidRPr="00354D74">
        <w:rPr>
          <w:rStyle w:val="HideTWBExt"/>
        </w:rPr>
        <w:t>&lt;/AmendB&gt;</w:t>
      </w:r>
    </w:p>
    <w:p w14:paraId="2DBEAD2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7052B8D"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6C648228" w14:textId="77777777" w:rsidR="00EB5F14" w:rsidRPr="00354D74" w:rsidRDefault="00EB5F14" w:rsidP="00EB5F14">
      <w:pPr>
        <w:pStyle w:val="NormalBold"/>
      </w:pPr>
      <w:r w:rsidRPr="00354D74">
        <w:rPr>
          <w:rStyle w:val="HideTWBExt"/>
          <w:b w:val="0"/>
        </w:rPr>
        <w:t>&lt;/RepeatBlock-By&gt;</w:t>
      </w:r>
    </w:p>
    <w:p w14:paraId="66E232B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EC16065"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E4C90F2" w14:textId="77777777" w:rsidTr="00994D08">
        <w:trPr>
          <w:trHeight w:hRule="exact" w:val="240"/>
          <w:jc w:val="center"/>
        </w:trPr>
        <w:tc>
          <w:tcPr>
            <w:tcW w:w="9752" w:type="dxa"/>
            <w:gridSpan w:val="2"/>
            <w:tcBorders>
              <w:top w:val="nil"/>
              <w:left w:val="nil"/>
              <w:bottom w:val="nil"/>
              <w:right w:val="nil"/>
            </w:tcBorders>
          </w:tcPr>
          <w:p w14:paraId="2B9BAD1A" w14:textId="77777777" w:rsidR="00EB5F14" w:rsidRPr="00354D74" w:rsidRDefault="00EB5F14" w:rsidP="00994D08"/>
        </w:tc>
      </w:tr>
      <w:tr w:rsidR="00354D74" w:rsidRPr="00354D74" w14:paraId="21998928" w14:textId="77777777" w:rsidTr="00994D08">
        <w:trPr>
          <w:trHeight w:val="240"/>
          <w:jc w:val="center"/>
        </w:trPr>
        <w:tc>
          <w:tcPr>
            <w:tcW w:w="4876" w:type="dxa"/>
            <w:tcBorders>
              <w:top w:val="nil"/>
              <w:left w:val="nil"/>
              <w:bottom w:val="nil"/>
              <w:right w:val="nil"/>
            </w:tcBorders>
          </w:tcPr>
          <w:p w14:paraId="2A6146D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0E879E7" w14:textId="77777777" w:rsidR="00EB5F14" w:rsidRPr="00354D74" w:rsidRDefault="00EB5F14" w:rsidP="00994D08">
            <w:pPr>
              <w:pStyle w:val="AmColumnHeading"/>
            </w:pPr>
            <w:r w:rsidRPr="00354D74">
              <w:t>Izmjena</w:t>
            </w:r>
          </w:p>
        </w:tc>
      </w:tr>
      <w:tr w:rsidR="00354D74" w:rsidRPr="00354D74" w14:paraId="55917C05" w14:textId="77777777" w:rsidTr="00994D08">
        <w:trPr>
          <w:jc w:val="center"/>
        </w:trPr>
        <w:tc>
          <w:tcPr>
            <w:tcW w:w="4876" w:type="dxa"/>
            <w:tcBorders>
              <w:top w:val="nil"/>
              <w:left w:val="nil"/>
              <w:bottom w:val="nil"/>
              <w:right w:val="nil"/>
            </w:tcBorders>
          </w:tcPr>
          <w:p w14:paraId="1A2F8F49" w14:textId="77777777" w:rsidR="00EB5F14" w:rsidRPr="00354D74" w:rsidRDefault="00EB5F14" w:rsidP="00994D08">
            <w:pPr>
              <w:pStyle w:val="Normal6a"/>
            </w:pPr>
            <w:r w:rsidRPr="00354D74">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w:t>
            </w:r>
            <w:r w:rsidRPr="00354D74">
              <w:rPr>
                <w:b/>
                <w:i/>
              </w:rPr>
              <w:t>Taj</w:t>
            </w:r>
            <w:r w:rsidRPr="00354D74">
              <w:t xml:space="preserve"> bi </w:t>
            </w:r>
            <w:r w:rsidRPr="00354D74">
              <w:rPr>
                <w:b/>
                <w:i/>
              </w:rPr>
              <w:t>okvir trebao biti temelj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2D98AF80" w14:textId="77777777" w:rsidR="00EB5F14" w:rsidRPr="00354D74" w:rsidRDefault="00EB5F14" w:rsidP="00994D08">
            <w:pPr>
              <w:pStyle w:val="Normal6a"/>
            </w:pPr>
            <w:r w:rsidRPr="00354D74">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w:t>
            </w:r>
            <w:r w:rsidRPr="00354D74">
              <w:rPr>
                <w:b/>
                <w:i/>
              </w:rPr>
              <w:t>Ključno je da ti mehanizmi u potpunosti uključe ciljeve socijalne kohezije i socijalne uključenosti, uz gospodarske ciljeve. Posebno</w:t>
            </w:r>
            <w:r w:rsidRPr="00354D74">
              <w:t xml:space="preserve"> bi </w:t>
            </w:r>
            <w:r w:rsidRPr="00354D74">
              <w:rPr>
                <w:b/>
                <w:i/>
              </w:rPr>
              <w:t>trebali formalno i dosljedno uzimati u obzir položaj ranjivih skupina.</w:t>
            </w:r>
          </w:p>
        </w:tc>
      </w:tr>
    </w:tbl>
    <w:p w14:paraId="494FA05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EC6D8E3" w14:textId="77777777" w:rsidR="00EB5F14" w:rsidRPr="00354D74" w:rsidRDefault="00EB5F14" w:rsidP="00EB5F14">
      <w:r w:rsidRPr="00354D74">
        <w:rPr>
          <w:rStyle w:val="HideTWBExt"/>
        </w:rPr>
        <w:t>&lt;/AmendB&gt;</w:t>
      </w:r>
    </w:p>
    <w:p w14:paraId="06ADCC0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4788D0B"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2FC7C5CD" w14:textId="77777777" w:rsidR="00EB5F14" w:rsidRPr="00354D74" w:rsidRDefault="00EB5F14" w:rsidP="00EB5F14">
      <w:pPr>
        <w:pStyle w:val="NormalBold"/>
      </w:pPr>
      <w:r w:rsidRPr="00354D74">
        <w:rPr>
          <w:rStyle w:val="HideTWBExt"/>
          <w:b w:val="0"/>
        </w:rPr>
        <w:t>&lt;/RepeatBlock-By&gt;</w:t>
      </w:r>
    </w:p>
    <w:p w14:paraId="1DFC050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85A39FB" w14:textId="77777777" w:rsidR="00EB5F14" w:rsidRPr="00354D74" w:rsidRDefault="00EB5F14" w:rsidP="00EB5F14">
      <w:pPr>
        <w:pStyle w:val="NormalBold"/>
      </w:pPr>
      <w:r w:rsidRPr="00354D74">
        <w:rPr>
          <w:rStyle w:val="HideTWBExt"/>
          <w:b w:val="0"/>
        </w:rPr>
        <w:t>&lt;Article&gt;</w:t>
      </w:r>
      <w:r w:rsidRPr="00354D74">
        <w:t>Uvodna izjava 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E31DA40" w14:textId="77777777" w:rsidTr="00994D08">
        <w:trPr>
          <w:trHeight w:hRule="exact" w:val="240"/>
          <w:jc w:val="center"/>
        </w:trPr>
        <w:tc>
          <w:tcPr>
            <w:tcW w:w="9752" w:type="dxa"/>
            <w:gridSpan w:val="2"/>
            <w:tcBorders>
              <w:top w:val="nil"/>
              <w:left w:val="nil"/>
              <w:bottom w:val="nil"/>
              <w:right w:val="nil"/>
            </w:tcBorders>
          </w:tcPr>
          <w:p w14:paraId="686F3ADB" w14:textId="77777777" w:rsidR="00EB5F14" w:rsidRPr="00354D74" w:rsidRDefault="00EB5F14" w:rsidP="00994D08"/>
        </w:tc>
      </w:tr>
      <w:tr w:rsidR="00354D74" w:rsidRPr="00354D74" w14:paraId="51F43CA8" w14:textId="77777777" w:rsidTr="00994D08">
        <w:trPr>
          <w:trHeight w:val="240"/>
          <w:jc w:val="center"/>
        </w:trPr>
        <w:tc>
          <w:tcPr>
            <w:tcW w:w="4876" w:type="dxa"/>
            <w:tcBorders>
              <w:top w:val="nil"/>
              <w:left w:val="nil"/>
              <w:bottom w:val="nil"/>
              <w:right w:val="nil"/>
            </w:tcBorders>
          </w:tcPr>
          <w:p w14:paraId="298E71F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8B5CFDD" w14:textId="77777777" w:rsidR="00EB5F14" w:rsidRPr="00354D74" w:rsidRDefault="00EB5F14" w:rsidP="00994D08">
            <w:pPr>
              <w:pStyle w:val="AmColumnHeading"/>
            </w:pPr>
            <w:r w:rsidRPr="00354D74">
              <w:t>Izmjena</w:t>
            </w:r>
          </w:p>
        </w:tc>
      </w:tr>
      <w:tr w:rsidR="00354D74" w:rsidRPr="00354D74" w14:paraId="40C462AC" w14:textId="77777777" w:rsidTr="00994D08">
        <w:trPr>
          <w:jc w:val="center"/>
        </w:trPr>
        <w:tc>
          <w:tcPr>
            <w:tcW w:w="4876" w:type="dxa"/>
            <w:tcBorders>
              <w:top w:val="nil"/>
              <w:left w:val="nil"/>
              <w:bottom w:val="nil"/>
              <w:right w:val="nil"/>
            </w:tcBorders>
          </w:tcPr>
          <w:p w14:paraId="21C7DE09" w14:textId="77777777" w:rsidR="00EB5F14" w:rsidRPr="00354D74" w:rsidRDefault="00EB5F14" w:rsidP="00994D08">
            <w:pPr>
              <w:pStyle w:val="Normal6a"/>
            </w:pPr>
            <w:r w:rsidRPr="00354D74">
              <w:lastRenderedPageBreak/>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w:t>
            </w:r>
            <w:r w:rsidRPr="00354D74">
              <w:rPr>
                <w:b/>
                <w:i/>
              </w:rPr>
              <w:t>temelj</w:t>
            </w:r>
            <w:r w:rsidRPr="00354D74">
              <w:t xml:space="preserve"> za dosljedno korištenje financijskih sredstava Unije, među ostalim kako bi se maksimalno povećala dodana vrijednost financijske potpore koja se dodjeljuje.</w:t>
            </w:r>
          </w:p>
        </w:tc>
        <w:tc>
          <w:tcPr>
            <w:tcW w:w="4876" w:type="dxa"/>
            <w:tcBorders>
              <w:top w:val="nil"/>
              <w:left w:val="nil"/>
              <w:bottom w:val="nil"/>
              <w:right w:val="nil"/>
            </w:tcBorders>
          </w:tcPr>
          <w:p w14:paraId="0B9DD36B" w14:textId="77777777" w:rsidR="00EB5F14" w:rsidRPr="00354D74" w:rsidRDefault="00EB5F14" w:rsidP="00994D08">
            <w:pPr>
              <w:pStyle w:val="Normal6a"/>
            </w:pPr>
            <w:r w:rsidRPr="00354D74">
              <w:t>(3)</w:t>
            </w:r>
            <w:r w:rsidRPr="00354D74">
              <w:tab/>
              <w:t xml:space="preserve">Na razini Unije, europski semestar za koordinaciju ekonomskih politika okvir je za određivanje prioriteta nacionalnih reformi i praćenje njihove provedbe. Države članice trebale bi podnositi godišnja izvješća o napretku u provedbi svojih srednjoročnih fiskalno-strukturnih planova. Taj bi okvir trebao biti </w:t>
            </w:r>
            <w:r w:rsidRPr="00354D74">
              <w:rPr>
                <w:b/>
                <w:i/>
              </w:rPr>
              <w:t>neobvezujući prijedlog</w:t>
            </w:r>
            <w:r w:rsidRPr="00354D74">
              <w:t xml:space="preserve"> za dosljedno korištenje financijskih sredstava Unije, među ostalim kako bi se maksimalno povećala dodana vrijednost financijske potpore koja se dodjeljuje.</w:t>
            </w:r>
          </w:p>
        </w:tc>
      </w:tr>
    </w:tbl>
    <w:p w14:paraId="490A402B"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294C89BD" w14:textId="77777777" w:rsidR="00EB5F14" w:rsidRPr="00354D74" w:rsidRDefault="00EB5F14" w:rsidP="00EB5F14">
      <w:r w:rsidRPr="00354D74">
        <w:rPr>
          <w:rStyle w:val="HideTWBExt"/>
        </w:rPr>
        <w:t>&lt;/AmendB&gt;</w:t>
      </w:r>
    </w:p>
    <w:p w14:paraId="2E67B68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79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BD2A5E5"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Elisabetta</w:t>
      </w:r>
      <w:proofErr w:type="spellEnd"/>
      <w:r w:rsidRPr="00354D74">
        <w:t xml:space="preserve"> </w:t>
      </w:r>
      <w:proofErr w:type="spellStart"/>
      <w:r w:rsidRPr="00354D74">
        <w:t>Gualmini</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3B333342" w14:textId="77777777" w:rsidR="00EB5F14" w:rsidRPr="00354D74" w:rsidRDefault="00EB5F14" w:rsidP="00EB5F14">
      <w:pPr>
        <w:pStyle w:val="NormalBold"/>
      </w:pPr>
      <w:r w:rsidRPr="00354D74">
        <w:rPr>
          <w:rStyle w:val="HideTWBExt"/>
          <w:b w:val="0"/>
        </w:rPr>
        <w:t>&lt;/RepeatBlock-By&gt;</w:t>
      </w:r>
    </w:p>
    <w:p w14:paraId="3642487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7E3B143"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11A359E" w14:textId="77777777" w:rsidTr="00994D08">
        <w:trPr>
          <w:trHeight w:hRule="exact" w:val="240"/>
          <w:jc w:val="center"/>
        </w:trPr>
        <w:tc>
          <w:tcPr>
            <w:tcW w:w="9752" w:type="dxa"/>
            <w:gridSpan w:val="2"/>
            <w:tcBorders>
              <w:top w:val="nil"/>
              <w:left w:val="nil"/>
              <w:bottom w:val="nil"/>
              <w:right w:val="nil"/>
            </w:tcBorders>
          </w:tcPr>
          <w:p w14:paraId="6514269D" w14:textId="77777777" w:rsidR="00EB5F14" w:rsidRPr="00354D74" w:rsidRDefault="00EB5F14" w:rsidP="00994D08"/>
        </w:tc>
      </w:tr>
      <w:tr w:rsidR="00354D74" w:rsidRPr="00354D74" w14:paraId="2BC3584D" w14:textId="77777777" w:rsidTr="00994D08">
        <w:trPr>
          <w:trHeight w:val="240"/>
          <w:jc w:val="center"/>
        </w:trPr>
        <w:tc>
          <w:tcPr>
            <w:tcW w:w="4876" w:type="dxa"/>
            <w:tcBorders>
              <w:top w:val="nil"/>
              <w:left w:val="nil"/>
              <w:bottom w:val="nil"/>
              <w:right w:val="nil"/>
            </w:tcBorders>
          </w:tcPr>
          <w:p w14:paraId="7587CD6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5DFF4E8" w14:textId="77777777" w:rsidR="00EB5F14" w:rsidRPr="00354D74" w:rsidRDefault="00EB5F14" w:rsidP="00994D08">
            <w:pPr>
              <w:pStyle w:val="AmColumnHeading"/>
            </w:pPr>
            <w:r w:rsidRPr="00354D74">
              <w:t>Izmjena</w:t>
            </w:r>
          </w:p>
        </w:tc>
      </w:tr>
      <w:tr w:rsidR="00354D74" w:rsidRPr="00354D74" w14:paraId="6EB5E41D" w14:textId="77777777" w:rsidTr="00994D08">
        <w:trPr>
          <w:jc w:val="center"/>
        </w:trPr>
        <w:tc>
          <w:tcPr>
            <w:tcW w:w="4876" w:type="dxa"/>
            <w:tcBorders>
              <w:top w:val="nil"/>
              <w:left w:val="nil"/>
              <w:bottom w:val="nil"/>
              <w:right w:val="nil"/>
            </w:tcBorders>
          </w:tcPr>
          <w:p w14:paraId="001F4ABB"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w:t>
            </w:r>
            <w:r w:rsidRPr="00354D74">
              <w:rPr>
                <w:b/>
                <w:i/>
              </w:rPr>
              <w:t>i</w:t>
            </w:r>
            <w:r w:rsidRPr="00354D74">
              <w:t xml:space="preserve"> povećanim sigurnosnim prijetnjama, prelaskom na čistu energiju, tehnološkim promjenama, demografskim promjenama, starenjem radne snage, nedostatkom socijalnog stanovanja i sve većim nedostatkom vještina i radne snage u mnogim sektorima i regijama.</w:t>
            </w:r>
          </w:p>
        </w:tc>
        <w:tc>
          <w:tcPr>
            <w:tcW w:w="4876" w:type="dxa"/>
            <w:tcBorders>
              <w:top w:val="nil"/>
              <w:left w:val="nil"/>
              <w:bottom w:val="nil"/>
              <w:right w:val="nil"/>
            </w:tcBorders>
          </w:tcPr>
          <w:p w14:paraId="4B82A9B8" w14:textId="77777777" w:rsidR="00EB5F14" w:rsidRPr="00354D74" w:rsidRDefault="00EB5F14" w:rsidP="00994D08">
            <w:pPr>
              <w:pStyle w:val="Normal6a"/>
            </w:pPr>
            <w:r w:rsidRPr="00354D74">
              <w:t>(4)</w:t>
            </w:r>
            <w:r w:rsidRPr="00354D74">
              <w:tab/>
              <w:t xml:space="preserve">Unija se suočava sa strukturnim poteškoćama </w:t>
            </w:r>
            <w:r w:rsidRPr="00354D74">
              <w:rPr>
                <w:b/>
                <w:i/>
              </w:rPr>
              <w:t>i šokovima</w:t>
            </w:r>
            <w:r w:rsidRPr="00354D74">
              <w:t xml:space="preserve"> povezanima s gospodarskom globalizacijom, osjetljivošću lanaca opskrbe, upravljanjem migracijskim tokovima</w:t>
            </w:r>
            <w:r w:rsidRPr="00354D74">
              <w:rPr>
                <w:b/>
                <w:i/>
              </w:rPr>
              <w:t>,</w:t>
            </w:r>
            <w:r w:rsidRPr="00354D74">
              <w:t xml:space="preserve"> povećanim sigurnosnim prijetnjama, prelaskom na čistu energiju, tehnološkim promjenama, demografskim promjenama, </w:t>
            </w:r>
            <w:r w:rsidRPr="00354D74">
              <w:rPr>
                <w:b/>
                <w:i/>
              </w:rPr>
              <w:t>otpuštanjem i</w:t>
            </w:r>
            <w:r w:rsidRPr="00354D74">
              <w:t xml:space="preserve"> starenjem radne snage, </w:t>
            </w:r>
            <w:r w:rsidRPr="00354D74">
              <w:rPr>
                <w:b/>
                <w:i/>
              </w:rPr>
              <w:t>sve većom društvenom polarizacijom koja pogađa različite skupine stanovništva, ukorijenjenim rodnim nejednakostima i sve većim napadima na prava žena,</w:t>
            </w:r>
            <w:r w:rsidRPr="00354D74">
              <w:t xml:space="preserve"> nedostatkom socijalnog </w:t>
            </w:r>
            <w:r w:rsidRPr="00354D74">
              <w:rPr>
                <w:b/>
                <w:i/>
              </w:rPr>
              <w:t xml:space="preserve">i </w:t>
            </w:r>
            <w:proofErr w:type="spellStart"/>
            <w:r w:rsidRPr="00354D74">
              <w:rPr>
                <w:b/>
                <w:i/>
              </w:rPr>
              <w:t>priuštivog</w:t>
            </w:r>
            <w:proofErr w:type="spellEnd"/>
            <w:r w:rsidRPr="00354D74">
              <w:t xml:space="preserve"> stanovanja</w:t>
            </w:r>
            <w:r w:rsidRPr="00354D74">
              <w:rPr>
                <w:b/>
                <w:i/>
              </w:rPr>
              <w:t>, trajnim siromaštvom, uključujući siromaštvo djece i socijalnu isključenost</w:t>
            </w:r>
            <w:r w:rsidRPr="00354D74">
              <w:t xml:space="preserve"> i sve većim nedostatkom vještina i radne snage u mnogim sektorima i regijama.</w:t>
            </w:r>
          </w:p>
        </w:tc>
      </w:tr>
    </w:tbl>
    <w:p w14:paraId="52FD26D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4C70A8C" w14:textId="77777777" w:rsidR="00EB5F14" w:rsidRPr="00354D74" w:rsidRDefault="00EB5F14" w:rsidP="00EB5F14">
      <w:r w:rsidRPr="00354D74">
        <w:rPr>
          <w:rStyle w:val="HideTWBExt"/>
        </w:rPr>
        <w:lastRenderedPageBreak/>
        <w:t>&lt;/AmendB&gt;</w:t>
      </w:r>
    </w:p>
    <w:p w14:paraId="2666831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5BF2D45"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523880D7" w14:textId="77777777" w:rsidR="00EB5F14" w:rsidRPr="00354D74" w:rsidRDefault="00EB5F14" w:rsidP="00EB5F14">
      <w:pPr>
        <w:pStyle w:val="NormalBold"/>
      </w:pPr>
      <w:r w:rsidRPr="00354D74">
        <w:rPr>
          <w:rStyle w:val="HideTWBExt"/>
          <w:b w:val="0"/>
        </w:rPr>
        <w:t>&lt;/RepeatBlock-By&gt;</w:t>
      </w:r>
    </w:p>
    <w:p w14:paraId="5CB38A9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D90F42"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EF37188" w14:textId="77777777" w:rsidTr="00994D08">
        <w:trPr>
          <w:trHeight w:hRule="exact" w:val="240"/>
          <w:jc w:val="center"/>
        </w:trPr>
        <w:tc>
          <w:tcPr>
            <w:tcW w:w="9752" w:type="dxa"/>
            <w:gridSpan w:val="2"/>
            <w:tcBorders>
              <w:top w:val="nil"/>
              <w:left w:val="nil"/>
              <w:bottom w:val="nil"/>
              <w:right w:val="nil"/>
            </w:tcBorders>
          </w:tcPr>
          <w:p w14:paraId="182B4499" w14:textId="77777777" w:rsidR="00EB5F14" w:rsidRPr="00354D74" w:rsidRDefault="00EB5F14" w:rsidP="00994D08"/>
        </w:tc>
      </w:tr>
      <w:tr w:rsidR="00354D74" w:rsidRPr="00354D74" w14:paraId="3005AA05" w14:textId="77777777" w:rsidTr="00994D08">
        <w:trPr>
          <w:trHeight w:val="240"/>
          <w:jc w:val="center"/>
        </w:trPr>
        <w:tc>
          <w:tcPr>
            <w:tcW w:w="4876" w:type="dxa"/>
            <w:tcBorders>
              <w:top w:val="nil"/>
              <w:left w:val="nil"/>
              <w:bottom w:val="nil"/>
              <w:right w:val="nil"/>
            </w:tcBorders>
          </w:tcPr>
          <w:p w14:paraId="6C5740F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A64971A" w14:textId="77777777" w:rsidR="00EB5F14" w:rsidRPr="00354D74" w:rsidRDefault="00EB5F14" w:rsidP="00994D08">
            <w:pPr>
              <w:pStyle w:val="AmColumnHeading"/>
            </w:pPr>
            <w:r w:rsidRPr="00354D74">
              <w:t>Izmjena</w:t>
            </w:r>
          </w:p>
        </w:tc>
      </w:tr>
      <w:tr w:rsidR="00354D74" w:rsidRPr="00354D74" w14:paraId="7197119B" w14:textId="77777777" w:rsidTr="00994D08">
        <w:trPr>
          <w:jc w:val="center"/>
        </w:trPr>
        <w:tc>
          <w:tcPr>
            <w:tcW w:w="4876" w:type="dxa"/>
            <w:tcBorders>
              <w:top w:val="nil"/>
              <w:left w:val="nil"/>
              <w:bottom w:val="nil"/>
              <w:right w:val="nil"/>
            </w:tcBorders>
          </w:tcPr>
          <w:p w14:paraId="64585908"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i sve većim nedostatkom vještina i radne snage u mnogim sektorima i regijama.</w:t>
            </w:r>
          </w:p>
        </w:tc>
        <w:tc>
          <w:tcPr>
            <w:tcW w:w="4876" w:type="dxa"/>
            <w:tcBorders>
              <w:top w:val="nil"/>
              <w:left w:val="nil"/>
              <w:bottom w:val="nil"/>
              <w:right w:val="nil"/>
            </w:tcBorders>
          </w:tcPr>
          <w:p w14:paraId="2C5C723B"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i povećanim sigurnosnim prijetnjama, prelaskom na čistu energiju </w:t>
            </w:r>
            <w:r w:rsidRPr="00354D74">
              <w:rPr>
                <w:b/>
                <w:i/>
              </w:rPr>
              <w:t>i digitalnom tranzicijom</w:t>
            </w:r>
            <w:r w:rsidRPr="00354D74">
              <w:t xml:space="preserve">, tehnološkim promjenama, demografskim promjenama </w:t>
            </w:r>
            <w:r w:rsidRPr="00354D74">
              <w:rPr>
                <w:b/>
                <w:i/>
              </w:rPr>
              <w:t>krizom skrbi i društvene organizacije skrbi</w:t>
            </w:r>
            <w:r w:rsidRPr="00354D74">
              <w:t>, starenjem radne snage, nedostatkom socijalnog stanovanja</w:t>
            </w:r>
            <w:r w:rsidRPr="00354D74">
              <w:rPr>
                <w:b/>
                <w:i/>
              </w:rPr>
              <w:t>, povećanjem višedimenzionalnog siromaštva, uključujući siromaštvo unatoč zaposlenju i siromaštvo djece</w:t>
            </w:r>
            <w:r w:rsidRPr="00354D74">
              <w:t xml:space="preserve"> i sve većim nedostatkom vještina i radne snage u mnogim sektorima i regijama.</w:t>
            </w:r>
          </w:p>
        </w:tc>
      </w:tr>
    </w:tbl>
    <w:p w14:paraId="4B8B4EC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A5A4904" w14:textId="77777777" w:rsidR="00EB5F14" w:rsidRPr="00354D74" w:rsidRDefault="00EB5F14" w:rsidP="00EB5F14">
      <w:r w:rsidRPr="00354D74">
        <w:rPr>
          <w:rStyle w:val="HideTWBExt"/>
        </w:rPr>
        <w:t>&lt;/AmendB&gt;</w:t>
      </w:r>
    </w:p>
    <w:p w14:paraId="1CC2219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E8F5F6B"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Martin </w:t>
      </w:r>
      <w:proofErr w:type="spellStart"/>
      <w:r w:rsidRPr="00354D74">
        <w:t>Hojsík</w:t>
      </w:r>
      <w:proofErr w:type="spellEnd"/>
      <w:r w:rsidRPr="00354D74">
        <w:rPr>
          <w:rStyle w:val="HideTWBExt"/>
          <w:b w:val="0"/>
        </w:rPr>
        <w:t>&lt;/Members&gt;</w:t>
      </w:r>
    </w:p>
    <w:p w14:paraId="3D4C633D" w14:textId="77777777" w:rsidR="00EB5F14" w:rsidRPr="00354D74" w:rsidRDefault="00EB5F14" w:rsidP="00EB5F14">
      <w:pPr>
        <w:pStyle w:val="NormalBold"/>
      </w:pPr>
      <w:r w:rsidRPr="00354D74">
        <w:rPr>
          <w:rStyle w:val="HideTWBExt"/>
          <w:b w:val="0"/>
        </w:rPr>
        <w:t>&lt;/RepeatBlock-By&gt;</w:t>
      </w:r>
    </w:p>
    <w:p w14:paraId="3687ED0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79E2062"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FA3CF1C" w14:textId="77777777" w:rsidTr="00994D08">
        <w:trPr>
          <w:trHeight w:hRule="exact" w:val="240"/>
          <w:jc w:val="center"/>
        </w:trPr>
        <w:tc>
          <w:tcPr>
            <w:tcW w:w="9752" w:type="dxa"/>
            <w:gridSpan w:val="2"/>
            <w:tcBorders>
              <w:top w:val="nil"/>
              <w:left w:val="nil"/>
              <w:bottom w:val="nil"/>
              <w:right w:val="nil"/>
            </w:tcBorders>
          </w:tcPr>
          <w:p w14:paraId="284D1177" w14:textId="77777777" w:rsidR="00EB5F14" w:rsidRPr="00354D74" w:rsidRDefault="00EB5F14" w:rsidP="00994D08"/>
        </w:tc>
      </w:tr>
      <w:tr w:rsidR="00354D74" w:rsidRPr="00354D74" w14:paraId="489264DF" w14:textId="77777777" w:rsidTr="00994D08">
        <w:trPr>
          <w:trHeight w:val="240"/>
          <w:jc w:val="center"/>
        </w:trPr>
        <w:tc>
          <w:tcPr>
            <w:tcW w:w="4876" w:type="dxa"/>
            <w:tcBorders>
              <w:top w:val="nil"/>
              <w:left w:val="nil"/>
              <w:bottom w:val="nil"/>
              <w:right w:val="nil"/>
            </w:tcBorders>
          </w:tcPr>
          <w:p w14:paraId="3A4D269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CCE11EC" w14:textId="77777777" w:rsidR="00EB5F14" w:rsidRPr="00354D74" w:rsidRDefault="00EB5F14" w:rsidP="00994D08">
            <w:pPr>
              <w:pStyle w:val="AmColumnHeading"/>
            </w:pPr>
            <w:r w:rsidRPr="00354D74">
              <w:t>Izmjena</w:t>
            </w:r>
          </w:p>
        </w:tc>
      </w:tr>
      <w:tr w:rsidR="00354D74" w:rsidRPr="00354D74" w14:paraId="75F64B48" w14:textId="77777777" w:rsidTr="00994D08">
        <w:trPr>
          <w:jc w:val="center"/>
        </w:trPr>
        <w:tc>
          <w:tcPr>
            <w:tcW w:w="4876" w:type="dxa"/>
            <w:tcBorders>
              <w:top w:val="nil"/>
              <w:left w:val="nil"/>
              <w:bottom w:val="nil"/>
              <w:right w:val="nil"/>
            </w:tcBorders>
          </w:tcPr>
          <w:p w14:paraId="3334AC8F"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i sve </w:t>
            </w:r>
            <w:r w:rsidRPr="00354D74">
              <w:lastRenderedPageBreak/>
              <w:t>većim nedostatkom vještina i radne snage u mnogim sektorima i regijama.</w:t>
            </w:r>
          </w:p>
        </w:tc>
        <w:tc>
          <w:tcPr>
            <w:tcW w:w="4876" w:type="dxa"/>
            <w:tcBorders>
              <w:top w:val="nil"/>
              <w:left w:val="nil"/>
              <w:bottom w:val="nil"/>
              <w:right w:val="nil"/>
            </w:tcBorders>
          </w:tcPr>
          <w:p w14:paraId="06CCB2DC" w14:textId="77777777" w:rsidR="00EB5F14" w:rsidRPr="00354D74" w:rsidRDefault="00EB5F14" w:rsidP="00994D08">
            <w:pPr>
              <w:pStyle w:val="Normal6a"/>
            </w:pPr>
            <w:r w:rsidRPr="00354D74">
              <w:lastRenderedPageBreak/>
              <w:t>(4)</w:t>
            </w:r>
            <w:r w:rsidRPr="00354D74">
              <w:tab/>
              <w:t>Unija se suočava sa strukturnim poteškoćama povezanima s gospodarskom globalizacijom, osjetljivošću lanaca opskrbe, upravljanjem migracijskim tokovima i povećanim sigurnosnim prijetnjama</w:t>
            </w:r>
            <w:r w:rsidRPr="00354D74">
              <w:rPr>
                <w:b/>
                <w:i/>
              </w:rPr>
              <w:t>, kao i potrebom za jačanjem pripravnosti i otpornosti europskih društava suočenih s klimatskim katastrofama i velikim krizama</w:t>
            </w:r>
            <w:r w:rsidRPr="00354D74">
              <w:t xml:space="preserve">, prelaskom </w:t>
            </w:r>
            <w:r w:rsidRPr="00354D74">
              <w:lastRenderedPageBreak/>
              <w:t>na čistu energiju, tehnološkim promjenama, demografskim promjenama, starenjem radne snage, nedostatkom socijalnog stanovanja i sve većim nedostatkom vještina i radne snage u mnogim sektorima i regijama.</w:t>
            </w:r>
          </w:p>
        </w:tc>
      </w:tr>
    </w:tbl>
    <w:p w14:paraId="04B2ED3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F4210CB" w14:textId="77777777" w:rsidR="00EB5F14" w:rsidRPr="00354D74" w:rsidRDefault="00EB5F14" w:rsidP="00EB5F14">
      <w:r w:rsidRPr="00354D74">
        <w:rPr>
          <w:rStyle w:val="HideTWBExt"/>
        </w:rPr>
        <w:t>&lt;/AmendB&gt;</w:t>
      </w:r>
    </w:p>
    <w:p w14:paraId="0168CFC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CF8C490"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5E99A107"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46C37148" w14:textId="77777777" w:rsidR="00EB5F14" w:rsidRPr="00354D74" w:rsidRDefault="00EB5F14" w:rsidP="00EB5F14">
      <w:pPr>
        <w:pStyle w:val="NormalBold"/>
      </w:pPr>
      <w:r w:rsidRPr="00354D74">
        <w:rPr>
          <w:rStyle w:val="HideTWBExt"/>
          <w:b w:val="0"/>
        </w:rPr>
        <w:t>&lt;/RepeatBlock-By&gt;</w:t>
      </w:r>
    </w:p>
    <w:p w14:paraId="52DDB05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DC2197A"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F4716C1" w14:textId="77777777" w:rsidTr="00994D08">
        <w:trPr>
          <w:trHeight w:hRule="exact" w:val="240"/>
          <w:jc w:val="center"/>
        </w:trPr>
        <w:tc>
          <w:tcPr>
            <w:tcW w:w="9752" w:type="dxa"/>
            <w:gridSpan w:val="2"/>
            <w:tcBorders>
              <w:top w:val="nil"/>
              <w:left w:val="nil"/>
              <w:bottom w:val="nil"/>
              <w:right w:val="nil"/>
            </w:tcBorders>
          </w:tcPr>
          <w:p w14:paraId="3A580F13" w14:textId="77777777" w:rsidR="00EB5F14" w:rsidRPr="00354D74" w:rsidRDefault="00EB5F14" w:rsidP="00994D08"/>
        </w:tc>
      </w:tr>
      <w:tr w:rsidR="00354D74" w:rsidRPr="00354D74" w14:paraId="3808BFC2" w14:textId="77777777" w:rsidTr="00994D08">
        <w:trPr>
          <w:trHeight w:val="240"/>
          <w:jc w:val="center"/>
        </w:trPr>
        <w:tc>
          <w:tcPr>
            <w:tcW w:w="4876" w:type="dxa"/>
            <w:tcBorders>
              <w:top w:val="nil"/>
              <w:left w:val="nil"/>
              <w:bottom w:val="nil"/>
              <w:right w:val="nil"/>
            </w:tcBorders>
          </w:tcPr>
          <w:p w14:paraId="4540D58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34DBAEB" w14:textId="77777777" w:rsidR="00EB5F14" w:rsidRPr="00354D74" w:rsidRDefault="00EB5F14" w:rsidP="00994D08">
            <w:pPr>
              <w:pStyle w:val="AmColumnHeading"/>
            </w:pPr>
            <w:r w:rsidRPr="00354D74">
              <w:t>Izmjena</w:t>
            </w:r>
          </w:p>
        </w:tc>
      </w:tr>
      <w:tr w:rsidR="00354D74" w:rsidRPr="00354D74" w14:paraId="23EFF8E9" w14:textId="77777777" w:rsidTr="00994D08">
        <w:trPr>
          <w:jc w:val="center"/>
        </w:trPr>
        <w:tc>
          <w:tcPr>
            <w:tcW w:w="4876" w:type="dxa"/>
            <w:tcBorders>
              <w:top w:val="nil"/>
              <w:left w:val="nil"/>
              <w:bottom w:val="nil"/>
              <w:right w:val="nil"/>
            </w:tcBorders>
          </w:tcPr>
          <w:p w14:paraId="42B14F04"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i sve većim nedostatkom vještina i radne snage u mnogim sektorima i regijama.</w:t>
            </w:r>
          </w:p>
        </w:tc>
        <w:tc>
          <w:tcPr>
            <w:tcW w:w="4876" w:type="dxa"/>
            <w:tcBorders>
              <w:top w:val="nil"/>
              <w:left w:val="nil"/>
              <w:bottom w:val="nil"/>
              <w:right w:val="nil"/>
            </w:tcBorders>
          </w:tcPr>
          <w:p w14:paraId="2731289E" w14:textId="77777777" w:rsidR="00EB5F14" w:rsidRPr="00354D74" w:rsidRDefault="00EB5F14" w:rsidP="00994D08">
            <w:pPr>
              <w:pStyle w:val="Normal6a"/>
            </w:pPr>
            <w:r w:rsidRPr="00354D74">
              <w:t>(4)</w:t>
            </w:r>
            <w:r w:rsidRPr="00354D74">
              <w:tab/>
              <w:t xml:space="preserve">Unija se suočava sa strukturnim poteškoćama povezanima s </w:t>
            </w:r>
            <w:r w:rsidRPr="00354D74">
              <w:rPr>
                <w:b/>
                <w:i/>
              </w:rPr>
              <w:t>klimatskim promjenama,</w:t>
            </w:r>
            <w:r w:rsidRPr="00354D74">
              <w:t xml:space="preserve"> gospodarskom globalizacijom, osjetljivošću lanaca opskrbe, upravljanjem migracijskim tokovima i povećanim sigurnosnim prijetnjama, prelaskom na čistu energiju, tehnološkim promjenama, demografskim promjenama, starenjem radne snage, </w:t>
            </w:r>
            <w:r w:rsidRPr="00354D74">
              <w:rPr>
                <w:b/>
                <w:i/>
              </w:rPr>
              <w:t xml:space="preserve">ukorijenjenim rodnim i </w:t>
            </w:r>
            <w:proofErr w:type="spellStart"/>
            <w:r w:rsidRPr="00354D74">
              <w:rPr>
                <w:b/>
                <w:i/>
              </w:rPr>
              <w:t>intersekcijskim</w:t>
            </w:r>
            <w:proofErr w:type="spellEnd"/>
            <w:r w:rsidRPr="00354D74">
              <w:rPr>
                <w:b/>
                <w:i/>
              </w:rPr>
              <w:t xml:space="preserve"> oblicima nejednakosti, neravnopravnim pristupom </w:t>
            </w:r>
            <w:proofErr w:type="spellStart"/>
            <w:r w:rsidRPr="00354D74">
              <w:rPr>
                <w:b/>
                <w:i/>
              </w:rPr>
              <w:t>priuštivim</w:t>
            </w:r>
            <w:proofErr w:type="spellEnd"/>
            <w:r w:rsidRPr="00354D74">
              <w:rPr>
                <w:b/>
                <w:i/>
              </w:rPr>
              <w:t xml:space="preserve"> i kvalitetnim uslugama,</w:t>
            </w:r>
            <w:r w:rsidRPr="00354D74">
              <w:t xml:space="preserve"> nedostatkom socijalnog </w:t>
            </w:r>
            <w:r w:rsidRPr="00354D74">
              <w:rPr>
                <w:b/>
                <w:i/>
              </w:rPr>
              <w:t xml:space="preserve">i </w:t>
            </w:r>
            <w:proofErr w:type="spellStart"/>
            <w:r w:rsidRPr="00354D74">
              <w:rPr>
                <w:b/>
                <w:i/>
              </w:rPr>
              <w:t>priuštivog</w:t>
            </w:r>
            <w:proofErr w:type="spellEnd"/>
            <w:r w:rsidRPr="00354D74">
              <w:t xml:space="preserve"> stanovanja i sve većim nedostatkom vještina i radne snage u mnogim sektorima i regijama.</w:t>
            </w:r>
          </w:p>
        </w:tc>
      </w:tr>
    </w:tbl>
    <w:p w14:paraId="482CCF5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A1C4959" w14:textId="77777777" w:rsidR="00EB5F14" w:rsidRPr="00354D74" w:rsidRDefault="00EB5F14" w:rsidP="00EB5F14">
      <w:r w:rsidRPr="00354D74">
        <w:rPr>
          <w:rStyle w:val="HideTWBExt"/>
        </w:rPr>
        <w:t>&lt;/AmendB&gt;</w:t>
      </w:r>
    </w:p>
    <w:p w14:paraId="4ADD5B5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906F03A"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0A3ABB10" w14:textId="77777777" w:rsidR="00EB5F14" w:rsidRPr="00354D74" w:rsidRDefault="00EB5F14" w:rsidP="00EB5F14">
      <w:pPr>
        <w:pStyle w:val="NormalBold"/>
      </w:pPr>
      <w:r w:rsidRPr="00354D74">
        <w:rPr>
          <w:rStyle w:val="HideTWBExt"/>
          <w:b w:val="0"/>
        </w:rPr>
        <w:t>&lt;/RepeatBlock-By&gt;</w:t>
      </w:r>
    </w:p>
    <w:p w14:paraId="0A270E1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7532699"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25C54A8" w14:textId="77777777" w:rsidTr="00994D08">
        <w:trPr>
          <w:trHeight w:hRule="exact" w:val="240"/>
          <w:jc w:val="center"/>
        </w:trPr>
        <w:tc>
          <w:tcPr>
            <w:tcW w:w="9752" w:type="dxa"/>
            <w:gridSpan w:val="2"/>
            <w:tcBorders>
              <w:top w:val="nil"/>
              <w:left w:val="nil"/>
              <w:bottom w:val="nil"/>
              <w:right w:val="nil"/>
            </w:tcBorders>
          </w:tcPr>
          <w:p w14:paraId="6BFC8A8E" w14:textId="77777777" w:rsidR="00EB5F14" w:rsidRPr="00354D74" w:rsidRDefault="00EB5F14" w:rsidP="00994D08"/>
        </w:tc>
      </w:tr>
      <w:tr w:rsidR="00354D74" w:rsidRPr="00354D74" w14:paraId="1A552D42" w14:textId="77777777" w:rsidTr="00994D08">
        <w:trPr>
          <w:trHeight w:val="240"/>
          <w:jc w:val="center"/>
        </w:trPr>
        <w:tc>
          <w:tcPr>
            <w:tcW w:w="4876" w:type="dxa"/>
            <w:tcBorders>
              <w:top w:val="nil"/>
              <w:left w:val="nil"/>
              <w:bottom w:val="nil"/>
              <w:right w:val="nil"/>
            </w:tcBorders>
          </w:tcPr>
          <w:p w14:paraId="3B28A09A"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20A5F92E" w14:textId="77777777" w:rsidR="00EB5F14" w:rsidRPr="00354D74" w:rsidRDefault="00EB5F14" w:rsidP="00994D08">
            <w:pPr>
              <w:pStyle w:val="AmColumnHeading"/>
            </w:pPr>
            <w:r w:rsidRPr="00354D74">
              <w:t>Izmjena</w:t>
            </w:r>
          </w:p>
        </w:tc>
      </w:tr>
      <w:tr w:rsidR="00354D74" w:rsidRPr="00354D74" w14:paraId="6E4A1452" w14:textId="77777777" w:rsidTr="00994D08">
        <w:trPr>
          <w:jc w:val="center"/>
        </w:trPr>
        <w:tc>
          <w:tcPr>
            <w:tcW w:w="4876" w:type="dxa"/>
            <w:tcBorders>
              <w:top w:val="nil"/>
              <w:left w:val="nil"/>
              <w:bottom w:val="nil"/>
              <w:right w:val="nil"/>
            </w:tcBorders>
          </w:tcPr>
          <w:p w14:paraId="50B604C2"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i sve većim nedostatkom vještina i radne snage u mnogim sektorima i regijama.</w:t>
            </w:r>
          </w:p>
        </w:tc>
        <w:tc>
          <w:tcPr>
            <w:tcW w:w="4876" w:type="dxa"/>
            <w:tcBorders>
              <w:top w:val="nil"/>
              <w:left w:val="nil"/>
              <w:bottom w:val="nil"/>
              <w:right w:val="nil"/>
            </w:tcBorders>
          </w:tcPr>
          <w:p w14:paraId="71E160C3"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i povećanim sigurnosnim prijetnjama, prelaskom na čistu energiju </w:t>
            </w:r>
            <w:r w:rsidRPr="00354D74">
              <w:rPr>
                <w:b/>
                <w:i/>
              </w:rPr>
              <w:t>i digitalnom tranzicijom</w:t>
            </w:r>
            <w:r w:rsidRPr="00354D74">
              <w:t xml:space="preserve">, tehnološkim promjenama, demografskim promjenama </w:t>
            </w:r>
            <w:r w:rsidRPr="00354D74">
              <w:rPr>
                <w:b/>
                <w:i/>
              </w:rPr>
              <w:t>krizom skrbi i društvene organizacije skrbi</w:t>
            </w:r>
            <w:r w:rsidRPr="00354D74">
              <w:t>, starenjem radne snage, nedostatkom socijalnog stanovanja</w:t>
            </w:r>
            <w:r w:rsidRPr="00354D74">
              <w:rPr>
                <w:b/>
                <w:i/>
              </w:rPr>
              <w:t>, povećanjem siromaštva, uključujući siromaštvo unatoč zaposlenju i siromaštvo djece</w:t>
            </w:r>
            <w:r w:rsidRPr="00354D74">
              <w:t xml:space="preserve"> i sve većim nedostatkom vještina i radne snage u mnogim sektorima i regijama.</w:t>
            </w:r>
          </w:p>
        </w:tc>
      </w:tr>
    </w:tbl>
    <w:p w14:paraId="2AFA74D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5604679" w14:textId="77777777" w:rsidR="00EB5F14" w:rsidRPr="00354D74" w:rsidRDefault="00EB5F14" w:rsidP="00EB5F14">
      <w:r w:rsidRPr="00354D74">
        <w:rPr>
          <w:rStyle w:val="HideTWBExt"/>
        </w:rPr>
        <w:t>&lt;/AmendB&gt;</w:t>
      </w:r>
    </w:p>
    <w:p w14:paraId="0E89A79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1EF7544"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6A72A5FD" w14:textId="77777777" w:rsidR="00EB5F14" w:rsidRPr="00354D74" w:rsidRDefault="00EB5F14" w:rsidP="00EB5F14">
      <w:pPr>
        <w:pStyle w:val="NormalBold"/>
      </w:pPr>
      <w:r w:rsidRPr="00354D74">
        <w:rPr>
          <w:rStyle w:val="HideTWBExt"/>
          <w:b w:val="0"/>
        </w:rPr>
        <w:t>&lt;/RepeatBlock-By&gt;</w:t>
      </w:r>
    </w:p>
    <w:p w14:paraId="4B56D78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D96BF6A"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0A62170" w14:textId="77777777" w:rsidTr="00994D08">
        <w:trPr>
          <w:trHeight w:hRule="exact" w:val="240"/>
          <w:jc w:val="center"/>
        </w:trPr>
        <w:tc>
          <w:tcPr>
            <w:tcW w:w="9752" w:type="dxa"/>
            <w:gridSpan w:val="2"/>
            <w:tcBorders>
              <w:top w:val="nil"/>
              <w:left w:val="nil"/>
              <w:bottom w:val="nil"/>
              <w:right w:val="nil"/>
            </w:tcBorders>
          </w:tcPr>
          <w:p w14:paraId="7B3A24E3" w14:textId="77777777" w:rsidR="00EB5F14" w:rsidRPr="00354D74" w:rsidRDefault="00EB5F14" w:rsidP="00994D08"/>
        </w:tc>
      </w:tr>
      <w:tr w:rsidR="00354D74" w:rsidRPr="00354D74" w14:paraId="77830229" w14:textId="77777777" w:rsidTr="00994D08">
        <w:trPr>
          <w:trHeight w:val="240"/>
          <w:jc w:val="center"/>
        </w:trPr>
        <w:tc>
          <w:tcPr>
            <w:tcW w:w="4876" w:type="dxa"/>
            <w:tcBorders>
              <w:top w:val="nil"/>
              <w:left w:val="nil"/>
              <w:bottom w:val="nil"/>
              <w:right w:val="nil"/>
            </w:tcBorders>
          </w:tcPr>
          <w:p w14:paraId="005D7AA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D378F59" w14:textId="77777777" w:rsidR="00EB5F14" w:rsidRPr="00354D74" w:rsidRDefault="00EB5F14" w:rsidP="00994D08">
            <w:pPr>
              <w:pStyle w:val="AmColumnHeading"/>
            </w:pPr>
            <w:r w:rsidRPr="00354D74">
              <w:t>Izmjena</w:t>
            </w:r>
          </w:p>
        </w:tc>
      </w:tr>
      <w:tr w:rsidR="00354D74" w:rsidRPr="00354D74" w14:paraId="16D41A72" w14:textId="77777777" w:rsidTr="00994D08">
        <w:trPr>
          <w:jc w:val="center"/>
        </w:trPr>
        <w:tc>
          <w:tcPr>
            <w:tcW w:w="4876" w:type="dxa"/>
            <w:tcBorders>
              <w:top w:val="nil"/>
              <w:left w:val="nil"/>
              <w:bottom w:val="nil"/>
              <w:right w:val="nil"/>
            </w:tcBorders>
          </w:tcPr>
          <w:p w14:paraId="77F6D581"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w:t>
            </w:r>
            <w:r w:rsidRPr="00354D74">
              <w:rPr>
                <w:b/>
                <w:i/>
              </w:rPr>
              <w:t>,</w:t>
            </w:r>
            <w:r w:rsidRPr="00354D74">
              <w:t xml:space="preserve"> starenjem radne snage, nedostatkom socijalnog stanovanja i sve većim nedostatkom vještina i radne snage u mnogim sektorima i regijama.</w:t>
            </w:r>
          </w:p>
        </w:tc>
        <w:tc>
          <w:tcPr>
            <w:tcW w:w="4876" w:type="dxa"/>
            <w:tcBorders>
              <w:top w:val="nil"/>
              <w:left w:val="nil"/>
              <w:bottom w:val="nil"/>
              <w:right w:val="nil"/>
            </w:tcBorders>
          </w:tcPr>
          <w:p w14:paraId="5369A462" w14:textId="77777777" w:rsidR="00EB5F14" w:rsidRPr="00354D74" w:rsidRDefault="00EB5F14" w:rsidP="00994D08">
            <w:pPr>
              <w:pStyle w:val="Normal6a"/>
            </w:pPr>
            <w:r w:rsidRPr="00354D74">
              <w:t>(4)</w:t>
            </w:r>
            <w:r w:rsidRPr="00354D74">
              <w:tab/>
              <w:t xml:space="preserve">Unija se suočava sa strukturnim poteškoćama </w:t>
            </w:r>
            <w:r w:rsidRPr="00354D74">
              <w:rPr>
                <w:b/>
                <w:i/>
              </w:rPr>
              <w:t>i šokovima</w:t>
            </w:r>
            <w:r w:rsidRPr="00354D74">
              <w:t xml:space="preserve"> povezanima s gospodarskom globalizacijom, osjetljivošću lanaca opskrbe, upravljanjem migracijskim tokovima i povećanim sigurnosnim prijetnjama, prelaskom na čistu energiju, tehnološkim promjenama, demografskim promjenama </w:t>
            </w:r>
            <w:r w:rsidRPr="00354D74">
              <w:rPr>
                <w:b/>
                <w:i/>
              </w:rPr>
              <w:t>i</w:t>
            </w:r>
            <w:r w:rsidRPr="00354D74">
              <w:t xml:space="preserve"> starenjem radne snage, </w:t>
            </w:r>
            <w:r w:rsidRPr="00354D74">
              <w:rPr>
                <w:b/>
                <w:i/>
              </w:rPr>
              <w:t>ukorijenjenim rodnim nejednakostima i sve većim napadima na prava žena,</w:t>
            </w:r>
            <w:r w:rsidRPr="00354D74">
              <w:t xml:space="preserve"> nedostatkom socijalnog </w:t>
            </w:r>
            <w:r w:rsidRPr="00354D74">
              <w:rPr>
                <w:b/>
                <w:i/>
              </w:rPr>
              <w:t xml:space="preserve">i </w:t>
            </w:r>
            <w:proofErr w:type="spellStart"/>
            <w:r w:rsidRPr="00354D74">
              <w:rPr>
                <w:b/>
                <w:i/>
              </w:rPr>
              <w:t>priuštivog</w:t>
            </w:r>
            <w:proofErr w:type="spellEnd"/>
            <w:r w:rsidRPr="00354D74">
              <w:t xml:space="preserve"> stanovanja i sve većim nedostatkom vještina i radne snage u mnogim sektorima i regijama.</w:t>
            </w:r>
          </w:p>
        </w:tc>
      </w:tr>
    </w:tbl>
    <w:p w14:paraId="62074EE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D6A8BF8" w14:textId="77777777" w:rsidR="00EB5F14" w:rsidRPr="00354D74" w:rsidRDefault="00EB5F14" w:rsidP="00EB5F14">
      <w:r w:rsidRPr="00354D74">
        <w:rPr>
          <w:rStyle w:val="HideTWBExt"/>
        </w:rPr>
        <w:lastRenderedPageBreak/>
        <w:t>&lt;/AmendB&gt;</w:t>
      </w:r>
    </w:p>
    <w:p w14:paraId="705F28F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DB36C64"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3751F818" w14:textId="77777777" w:rsidR="00EB5F14" w:rsidRPr="00354D74" w:rsidRDefault="00EB5F14" w:rsidP="00EB5F14">
      <w:pPr>
        <w:pStyle w:val="NormalBold"/>
      </w:pPr>
      <w:r w:rsidRPr="00354D74">
        <w:rPr>
          <w:rStyle w:val="HideTWBExt"/>
          <w:b w:val="0"/>
        </w:rPr>
        <w:t>&lt;/RepeatBlock-By&gt;</w:t>
      </w:r>
    </w:p>
    <w:p w14:paraId="5EA77A4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A0B9DAF"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FDFAC65" w14:textId="77777777" w:rsidTr="00994D08">
        <w:trPr>
          <w:trHeight w:hRule="exact" w:val="240"/>
          <w:jc w:val="center"/>
        </w:trPr>
        <w:tc>
          <w:tcPr>
            <w:tcW w:w="9752" w:type="dxa"/>
            <w:gridSpan w:val="2"/>
            <w:tcBorders>
              <w:top w:val="nil"/>
              <w:left w:val="nil"/>
              <w:bottom w:val="nil"/>
              <w:right w:val="nil"/>
            </w:tcBorders>
          </w:tcPr>
          <w:p w14:paraId="0AAD27E1" w14:textId="77777777" w:rsidR="00EB5F14" w:rsidRPr="00354D74" w:rsidRDefault="00EB5F14" w:rsidP="00994D08"/>
        </w:tc>
      </w:tr>
      <w:tr w:rsidR="00354D74" w:rsidRPr="00354D74" w14:paraId="2677DEB2" w14:textId="77777777" w:rsidTr="00994D08">
        <w:trPr>
          <w:trHeight w:val="240"/>
          <w:jc w:val="center"/>
        </w:trPr>
        <w:tc>
          <w:tcPr>
            <w:tcW w:w="4876" w:type="dxa"/>
            <w:tcBorders>
              <w:top w:val="nil"/>
              <w:left w:val="nil"/>
              <w:bottom w:val="nil"/>
              <w:right w:val="nil"/>
            </w:tcBorders>
          </w:tcPr>
          <w:p w14:paraId="32E5675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5BB88B2" w14:textId="77777777" w:rsidR="00EB5F14" w:rsidRPr="00354D74" w:rsidRDefault="00EB5F14" w:rsidP="00994D08">
            <w:pPr>
              <w:pStyle w:val="AmColumnHeading"/>
            </w:pPr>
            <w:r w:rsidRPr="00354D74">
              <w:t>Izmjena</w:t>
            </w:r>
          </w:p>
        </w:tc>
      </w:tr>
      <w:tr w:rsidR="00354D74" w:rsidRPr="00354D74" w14:paraId="31469156" w14:textId="77777777" w:rsidTr="00994D08">
        <w:trPr>
          <w:jc w:val="center"/>
        </w:trPr>
        <w:tc>
          <w:tcPr>
            <w:tcW w:w="4876" w:type="dxa"/>
            <w:tcBorders>
              <w:top w:val="nil"/>
              <w:left w:val="nil"/>
              <w:bottom w:val="nil"/>
              <w:right w:val="nil"/>
            </w:tcBorders>
          </w:tcPr>
          <w:p w14:paraId="5FA717D2"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w:t>
            </w:r>
            <w:r w:rsidRPr="00354D74">
              <w:rPr>
                <w:b/>
                <w:i/>
              </w:rPr>
              <w:t>upravljanjem migracijskim tokovima i povećanim sigurnosnim prijetnjama</w:t>
            </w:r>
            <w:r w:rsidRPr="00354D74">
              <w:t xml:space="preserve">, prelaskom na čistu energiju, tehnološkim promjenama, demografskim promjenama, </w:t>
            </w:r>
            <w:r w:rsidRPr="00354D74">
              <w:rPr>
                <w:b/>
                <w:i/>
              </w:rPr>
              <w:t>starenjem radne snage</w:t>
            </w:r>
            <w:r w:rsidRPr="00354D74">
              <w:t>, nedostatkom socijalnog stanovanja</w:t>
            </w:r>
            <w:r w:rsidRPr="00354D74">
              <w:rPr>
                <w:b/>
                <w:i/>
              </w:rPr>
              <w:t xml:space="preserve"> i sve većim nedostatkom vještina i radne snage u mnogim sektorima i regijama</w:t>
            </w:r>
            <w:r w:rsidRPr="00354D74">
              <w:t>.</w:t>
            </w:r>
          </w:p>
        </w:tc>
        <w:tc>
          <w:tcPr>
            <w:tcW w:w="4876" w:type="dxa"/>
            <w:tcBorders>
              <w:top w:val="nil"/>
              <w:left w:val="nil"/>
              <w:bottom w:val="nil"/>
              <w:right w:val="nil"/>
            </w:tcBorders>
          </w:tcPr>
          <w:p w14:paraId="2849C63B"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prelaskom na čistu energiju, tehnološkim promjenama, demografskim promjenama, </w:t>
            </w:r>
            <w:r w:rsidRPr="00354D74">
              <w:rPr>
                <w:b/>
                <w:i/>
              </w:rPr>
              <w:t>općim povećanjem socioekonomske nesigurnosti, nedostatkom mogućnosti zapošljavanja uz pravednu plaću za mlade, povećanjem nejednakosti,</w:t>
            </w:r>
            <w:r w:rsidRPr="00354D74">
              <w:t xml:space="preserve"> nedostatkom socijalnog stanovanja</w:t>
            </w:r>
            <w:r w:rsidRPr="00354D74">
              <w:rPr>
                <w:b/>
                <w:i/>
              </w:rPr>
              <w:t>, pogoršanjem energetskog siromaštva, kao i općenitim pogoršanjem javnih usluga, posebno u području obrazovanja, stanovanja i zdravlja</w:t>
            </w:r>
            <w:r w:rsidRPr="00354D74">
              <w:t>.</w:t>
            </w:r>
          </w:p>
        </w:tc>
      </w:tr>
    </w:tbl>
    <w:p w14:paraId="7B426A2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DEF592C" w14:textId="77777777" w:rsidR="00EB5F14" w:rsidRPr="00354D74" w:rsidRDefault="00EB5F14" w:rsidP="00EB5F14">
      <w:r w:rsidRPr="00354D74">
        <w:rPr>
          <w:rStyle w:val="HideTWBExt"/>
        </w:rPr>
        <w:t>&lt;/AmendB&gt;</w:t>
      </w:r>
    </w:p>
    <w:p w14:paraId="1A1D771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76DA2B3"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4407A0B7" w14:textId="77777777" w:rsidR="00EB5F14" w:rsidRPr="00354D74" w:rsidRDefault="00EB5F14" w:rsidP="00EB5F14">
      <w:pPr>
        <w:pStyle w:val="NormalBold"/>
      </w:pPr>
      <w:r w:rsidRPr="00354D74">
        <w:rPr>
          <w:rStyle w:val="HideTWBExt"/>
          <w:b w:val="0"/>
        </w:rPr>
        <w:t>&lt;/RepeatBlock-By&gt;</w:t>
      </w:r>
    </w:p>
    <w:p w14:paraId="73AD77B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0D60B75"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B44B9FC" w14:textId="77777777" w:rsidTr="00994D08">
        <w:trPr>
          <w:trHeight w:hRule="exact" w:val="240"/>
          <w:jc w:val="center"/>
        </w:trPr>
        <w:tc>
          <w:tcPr>
            <w:tcW w:w="9752" w:type="dxa"/>
            <w:gridSpan w:val="2"/>
            <w:tcBorders>
              <w:top w:val="nil"/>
              <w:left w:val="nil"/>
              <w:bottom w:val="nil"/>
              <w:right w:val="nil"/>
            </w:tcBorders>
          </w:tcPr>
          <w:p w14:paraId="0E82640B" w14:textId="77777777" w:rsidR="00EB5F14" w:rsidRPr="00354D74" w:rsidRDefault="00EB5F14" w:rsidP="00994D08"/>
        </w:tc>
      </w:tr>
      <w:tr w:rsidR="00354D74" w:rsidRPr="00354D74" w14:paraId="738E78D3" w14:textId="77777777" w:rsidTr="00994D08">
        <w:trPr>
          <w:trHeight w:val="240"/>
          <w:jc w:val="center"/>
        </w:trPr>
        <w:tc>
          <w:tcPr>
            <w:tcW w:w="4876" w:type="dxa"/>
            <w:tcBorders>
              <w:top w:val="nil"/>
              <w:left w:val="nil"/>
              <w:bottom w:val="nil"/>
              <w:right w:val="nil"/>
            </w:tcBorders>
          </w:tcPr>
          <w:p w14:paraId="569FD70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D09299E" w14:textId="77777777" w:rsidR="00EB5F14" w:rsidRPr="00354D74" w:rsidRDefault="00EB5F14" w:rsidP="00994D08">
            <w:pPr>
              <w:pStyle w:val="AmColumnHeading"/>
            </w:pPr>
            <w:r w:rsidRPr="00354D74">
              <w:t>Izmjena</w:t>
            </w:r>
          </w:p>
        </w:tc>
      </w:tr>
      <w:tr w:rsidR="00354D74" w:rsidRPr="00354D74" w14:paraId="18E6629A" w14:textId="77777777" w:rsidTr="00994D08">
        <w:trPr>
          <w:jc w:val="center"/>
        </w:trPr>
        <w:tc>
          <w:tcPr>
            <w:tcW w:w="4876" w:type="dxa"/>
            <w:tcBorders>
              <w:top w:val="nil"/>
              <w:left w:val="nil"/>
              <w:bottom w:val="nil"/>
              <w:right w:val="nil"/>
            </w:tcBorders>
          </w:tcPr>
          <w:p w14:paraId="3BBE1C1B"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i sve većim nedostatkom vještina i radne snage u mnogim sektorima i regijama.</w:t>
            </w:r>
          </w:p>
        </w:tc>
        <w:tc>
          <w:tcPr>
            <w:tcW w:w="4876" w:type="dxa"/>
            <w:tcBorders>
              <w:top w:val="nil"/>
              <w:left w:val="nil"/>
              <w:bottom w:val="nil"/>
              <w:right w:val="nil"/>
            </w:tcBorders>
          </w:tcPr>
          <w:p w14:paraId="07490F8E"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 nedostatkom socijalnog stanovanja, </w:t>
            </w:r>
            <w:r w:rsidRPr="00354D74">
              <w:rPr>
                <w:b/>
                <w:i/>
              </w:rPr>
              <w:t xml:space="preserve">povećanjem višedimenzionalnog siromaštva, uključujući siromaštvo unatoč </w:t>
            </w:r>
            <w:r w:rsidRPr="00354D74">
              <w:rPr>
                <w:b/>
                <w:i/>
              </w:rPr>
              <w:lastRenderedPageBreak/>
              <w:t>zaposlenju</w:t>
            </w:r>
            <w:r w:rsidRPr="00354D74">
              <w:t xml:space="preserve"> i sve većim nedostatkom vještina i radne snage u mnogim sektorima i regijama</w:t>
            </w:r>
            <w:r w:rsidRPr="00354D74">
              <w:rPr>
                <w:b/>
                <w:i/>
              </w:rPr>
              <w:t>, kao i nezaposlenost mladih</w:t>
            </w:r>
            <w:r w:rsidRPr="00354D74">
              <w:t>.</w:t>
            </w:r>
          </w:p>
        </w:tc>
      </w:tr>
    </w:tbl>
    <w:p w14:paraId="59616145"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7DD7E2B" w14:textId="77777777" w:rsidR="00EB5F14" w:rsidRPr="00354D74" w:rsidRDefault="00EB5F14" w:rsidP="00EB5F14">
      <w:r w:rsidRPr="00354D74">
        <w:rPr>
          <w:rStyle w:val="HideTWBExt"/>
        </w:rPr>
        <w:t>&lt;/AmendB&gt;</w:t>
      </w:r>
    </w:p>
    <w:p w14:paraId="7AD87E4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E71A962"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497BFFF9" w14:textId="77777777" w:rsidR="00EB5F14" w:rsidRPr="00354D74" w:rsidRDefault="00EB5F14" w:rsidP="00EB5F14">
      <w:pPr>
        <w:pStyle w:val="NormalBold"/>
      </w:pPr>
      <w:r w:rsidRPr="00354D74">
        <w:rPr>
          <w:rStyle w:val="HideTWBExt"/>
          <w:b w:val="0"/>
        </w:rPr>
        <w:t>&lt;/RepeatBlock-By&gt;</w:t>
      </w:r>
    </w:p>
    <w:p w14:paraId="3517D87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D7FB02" w14:textId="77777777" w:rsidR="00EB5F14" w:rsidRPr="00354D74" w:rsidRDefault="00EB5F14" w:rsidP="00EB5F14">
      <w:pPr>
        <w:pStyle w:val="NormalBold"/>
      </w:pPr>
      <w:r w:rsidRPr="00354D74">
        <w:rPr>
          <w:rStyle w:val="HideTWBExt"/>
          <w:b w:val="0"/>
        </w:rPr>
        <w:t>&lt;Article&gt;</w:t>
      </w:r>
      <w:r w:rsidRPr="00354D74">
        <w:t>Uvodna izjava 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9164C73" w14:textId="77777777" w:rsidTr="00994D08">
        <w:trPr>
          <w:trHeight w:hRule="exact" w:val="240"/>
          <w:jc w:val="center"/>
        </w:trPr>
        <w:tc>
          <w:tcPr>
            <w:tcW w:w="9752" w:type="dxa"/>
            <w:gridSpan w:val="2"/>
            <w:tcBorders>
              <w:top w:val="nil"/>
              <w:left w:val="nil"/>
              <w:bottom w:val="nil"/>
              <w:right w:val="nil"/>
            </w:tcBorders>
          </w:tcPr>
          <w:p w14:paraId="6EC57B41" w14:textId="77777777" w:rsidR="00EB5F14" w:rsidRPr="00354D74" w:rsidRDefault="00EB5F14" w:rsidP="00994D08"/>
        </w:tc>
      </w:tr>
      <w:tr w:rsidR="00354D74" w:rsidRPr="00354D74" w14:paraId="0262B5FB" w14:textId="77777777" w:rsidTr="00994D08">
        <w:trPr>
          <w:trHeight w:val="240"/>
          <w:jc w:val="center"/>
        </w:trPr>
        <w:tc>
          <w:tcPr>
            <w:tcW w:w="4876" w:type="dxa"/>
            <w:tcBorders>
              <w:top w:val="nil"/>
              <w:left w:val="nil"/>
              <w:bottom w:val="nil"/>
              <w:right w:val="nil"/>
            </w:tcBorders>
          </w:tcPr>
          <w:p w14:paraId="577F978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4E57913" w14:textId="77777777" w:rsidR="00EB5F14" w:rsidRPr="00354D74" w:rsidRDefault="00EB5F14" w:rsidP="00994D08">
            <w:pPr>
              <w:pStyle w:val="AmColumnHeading"/>
            </w:pPr>
            <w:r w:rsidRPr="00354D74">
              <w:t>Izmjena</w:t>
            </w:r>
          </w:p>
        </w:tc>
      </w:tr>
      <w:tr w:rsidR="00354D74" w:rsidRPr="00354D74" w14:paraId="11648FD8" w14:textId="77777777" w:rsidTr="00994D08">
        <w:trPr>
          <w:jc w:val="center"/>
        </w:trPr>
        <w:tc>
          <w:tcPr>
            <w:tcW w:w="4876" w:type="dxa"/>
            <w:tcBorders>
              <w:top w:val="nil"/>
              <w:left w:val="nil"/>
              <w:bottom w:val="nil"/>
              <w:right w:val="nil"/>
            </w:tcBorders>
          </w:tcPr>
          <w:p w14:paraId="1FEC1D20" w14:textId="77777777" w:rsidR="00EB5F14" w:rsidRPr="00354D74" w:rsidRDefault="00EB5F14" w:rsidP="00994D08">
            <w:pPr>
              <w:pStyle w:val="Normal6a"/>
            </w:pPr>
            <w:r w:rsidRPr="00354D74">
              <w:t>(4)</w:t>
            </w:r>
            <w:r w:rsidRPr="00354D74">
              <w:tab/>
              <w:t>Unija se suočava sa strukturnim poteškoćama povezanima s gospodarskom globalizacijom, osjetljivošću lanaca opskrbe, upravljanjem migracijskim tokovima i povećanim sigurnosnim prijetnjama, prelaskom na čistu energiju, tehnološkim promjenama, demografskim promjenama, starenjem radne snage</w:t>
            </w:r>
            <w:r w:rsidRPr="00354D74">
              <w:rPr>
                <w:b/>
                <w:i/>
              </w:rPr>
              <w:t>, nedostatkom socijalnog stanovanja</w:t>
            </w:r>
            <w:r w:rsidRPr="00354D74">
              <w:t xml:space="preserve"> i sve većim nedostatkom vještina i radne snage u mnogim sektorima i regijama.</w:t>
            </w:r>
          </w:p>
        </w:tc>
        <w:tc>
          <w:tcPr>
            <w:tcW w:w="4876" w:type="dxa"/>
            <w:tcBorders>
              <w:top w:val="nil"/>
              <w:left w:val="nil"/>
              <w:bottom w:val="nil"/>
              <w:right w:val="nil"/>
            </w:tcBorders>
          </w:tcPr>
          <w:p w14:paraId="40261E48" w14:textId="77777777" w:rsidR="00EB5F14" w:rsidRPr="00354D74" w:rsidRDefault="00EB5F14" w:rsidP="00994D08">
            <w:pPr>
              <w:pStyle w:val="Normal6a"/>
            </w:pPr>
            <w:r w:rsidRPr="00354D74">
              <w:t>(4)</w:t>
            </w:r>
            <w:r w:rsidRPr="00354D74">
              <w:tab/>
              <w:t xml:space="preserve">Unija se suočava sa strukturnim poteškoćama povezanima s gospodarskom globalizacijom, osjetljivošću lanaca opskrbe, upravljanjem migracijskim tokovima i povećanim sigurnosnim prijetnjama, prelaskom na čistu energiju, tehnološkim promjenama, demografskim promjenama, </w:t>
            </w:r>
            <w:r w:rsidRPr="00354D74">
              <w:rPr>
                <w:b/>
                <w:i/>
              </w:rPr>
              <w:t>uključujući razvoj umjetne inteligencije koji ugrožava mnoga radna mjesta,</w:t>
            </w:r>
            <w:r w:rsidRPr="00354D74">
              <w:t xml:space="preserve"> starenjem radne snage i sve većim nedostatkom vještina i radne snage u mnogim sektorima i regijama.</w:t>
            </w:r>
          </w:p>
        </w:tc>
      </w:tr>
    </w:tbl>
    <w:p w14:paraId="59EF033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15B6C90" w14:textId="77777777" w:rsidR="00EB5F14" w:rsidRPr="00354D74" w:rsidRDefault="00EB5F14" w:rsidP="00EB5F14">
      <w:r w:rsidRPr="00354D74">
        <w:rPr>
          <w:rStyle w:val="HideTWBExt"/>
        </w:rPr>
        <w:t>&lt;/AmendB&gt;</w:t>
      </w:r>
    </w:p>
    <w:p w14:paraId="041B157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E12BA71"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4F873679" w14:textId="77777777" w:rsidR="00EB5F14" w:rsidRPr="00354D74" w:rsidRDefault="00EB5F14" w:rsidP="00EB5F14">
      <w:pPr>
        <w:pStyle w:val="NormalBold"/>
      </w:pPr>
      <w:r w:rsidRPr="00354D74">
        <w:rPr>
          <w:rStyle w:val="HideTWBExt"/>
          <w:b w:val="0"/>
        </w:rPr>
        <w:t>&lt;/RepeatBlock-By&gt;</w:t>
      </w:r>
    </w:p>
    <w:p w14:paraId="1141AD5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FA43708" w14:textId="77777777" w:rsidR="00EB5F14" w:rsidRPr="00354D74" w:rsidRDefault="00EB5F14" w:rsidP="00EB5F14">
      <w:pPr>
        <w:pStyle w:val="NormalBold"/>
      </w:pPr>
      <w:r w:rsidRPr="00354D74">
        <w:rPr>
          <w:rStyle w:val="HideTWBExt"/>
          <w:b w:val="0"/>
        </w:rPr>
        <w:t>&lt;Article&gt;</w:t>
      </w:r>
      <w:r w:rsidRPr="00354D74">
        <w:t>Uvodna izjava 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C8E6182" w14:textId="77777777" w:rsidTr="00994D08">
        <w:trPr>
          <w:trHeight w:hRule="exact" w:val="240"/>
          <w:jc w:val="center"/>
        </w:trPr>
        <w:tc>
          <w:tcPr>
            <w:tcW w:w="9752" w:type="dxa"/>
            <w:gridSpan w:val="2"/>
            <w:tcBorders>
              <w:top w:val="nil"/>
              <w:left w:val="nil"/>
              <w:bottom w:val="nil"/>
              <w:right w:val="nil"/>
            </w:tcBorders>
          </w:tcPr>
          <w:p w14:paraId="79DFDF81" w14:textId="77777777" w:rsidR="00EB5F14" w:rsidRPr="00354D74" w:rsidRDefault="00EB5F14" w:rsidP="00994D08"/>
        </w:tc>
      </w:tr>
      <w:tr w:rsidR="00354D74" w:rsidRPr="00354D74" w14:paraId="099B1F60" w14:textId="77777777" w:rsidTr="00994D08">
        <w:trPr>
          <w:trHeight w:val="240"/>
          <w:jc w:val="center"/>
        </w:trPr>
        <w:tc>
          <w:tcPr>
            <w:tcW w:w="4876" w:type="dxa"/>
            <w:tcBorders>
              <w:top w:val="nil"/>
              <w:left w:val="nil"/>
              <w:bottom w:val="nil"/>
              <w:right w:val="nil"/>
            </w:tcBorders>
          </w:tcPr>
          <w:p w14:paraId="1D3F85A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8F63D51" w14:textId="77777777" w:rsidR="00EB5F14" w:rsidRPr="00354D74" w:rsidRDefault="00EB5F14" w:rsidP="00994D08">
            <w:pPr>
              <w:pStyle w:val="AmColumnHeading"/>
            </w:pPr>
            <w:r w:rsidRPr="00354D74">
              <w:t>Izmjena</w:t>
            </w:r>
          </w:p>
        </w:tc>
      </w:tr>
      <w:tr w:rsidR="00354D74" w:rsidRPr="00354D74" w14:paraId="46B94846" w14:textId="77777777" w:rsidTr="00994D08">
        <w:trPr>
          <w:jc w:val="center"/>
        </w:trPr>
        <w:tc>
          <w:tcPr>
            <w:tcW w:w="4876" w:type="dxa"/>
            <w:tcBorders>
              <w:top w:val="nil"/>
              <w:left w:val="nil"/>
              <w:bottom w:val="nil"/>
              <w:right w:val="nil"/>
            </w:tcBorders>
          </w:tcPr>
          <w:p w14:paraId="1F0F5C46" w14:textId="77777777" w:rsidR="00EB5F14" w:rsidRPr="00354D74" w:rsidRDefault="00EB5F14" w:rsidP="00994D08">
            <w:pPr>
              <w:pStyle w:val="Normal6a"/>
            </w:pPr>
          </w:p>
        </w:tc>
        <w:tc>
          <w:tcPr>
            <w:tcW w:w="4876" w:type="dxa"/>
            <w:tcBorders>
              <w:top w:val="nil"/>
              <w:left w:val="nil"/>
              <w:bottom w:val="nil"/>
              <w:right w:val="nil"/>
            </w:tcBorders>
          </w:tcPr>
          <w:p w14:paraId="2B53BE53" w14:textId="77777777" w:rsidR="00EB5F14" w:rsidRPr="00354D74" w:rsidRDefault="00EB5F14" w:rsidP="00994D08">
            <w:pPr>
              <w:pStyle w:val="Normal6a"/>
            </w:pPr>
            <w:r w:rsidRPr="00354D74">
              <w:rPr>
                <w:b/>
                <w:i/>
              </w:rPr>
              <w:t>(4.a)</w:t>
            </w:r>
            <w:r w:rsidRPr="00354D74">
              <w:tab/>
            </w:r>
            <w:r w:rsidRPr="00354D74">
              <w:rPr>
                <w:b/>
                <w:i/>
              </w:rPr>
              <w:t xml:space="preserve">S obzirom na postojane razine siromaštva i socijalne isključenosti diljem Europske unije, Europski socijalni fond trebao bi doprinijeti učinkovitoj provedbi okvira i ciljeva Unije usmjerenih na postupno smanjenje siromaštva i njegovo </w:t>
            </w:r>
            <w:r w:rsidRPr="00354D74">
              <w:rPr>
                <w:b/>
                <w:i/>
              </w:rPr>
              <w:lastRenderedPageBreak/>
              <w:t>konačno iskorjenjivanje što je prije moguće, najkasnije do 2035. U tom bi pogledu intervencijama Europskog socijalnog fonda trebalo poduprijeti ostvarivanje načela utvrđenih u europskom stupu socijalnih prava, doprinijeti postizanju socijalnih ciljeva iz Porta i ojačati provedbu Strategije EU-a za borbu protiv siromaštva.</w:t>
            </w:r>
          </w:p>
        </w:tc>
      </w:tr>
    </w:tbl>
    <w:p w14:paraId="4D16824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3904690" w14:textId="77777777" w:rsidR="00EB5F14" w:rsidRPr="00354D74" w:rsidRDefault="00EB5F14" w:rsidP="00EB5F14">
      <w:r w:rsidRPr="00354D74">
        <w:rPr>
          <w:rStyle w:val="HideTWBExt"/>
        </w:rPr>
        <w:t>&lt;/AmendB&gt;</w:t>
      </w:r>
    </w:p>
    <w:p w14:paraId="3CB849B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89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4F04F8B"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1228301C" w14:textId="77777777" w:rsidR="00EB5F14" w:rsidRPr="00354D74" w:rsidRDefault="00EB5F14" w:rsidP="00EB5F14">
      <w:pPr>
        <w:pStyle w:val="NormalBold"/>
      </w:pPr>
      <w:r w:rsidRPr="00354D74">
        <w:rPr>
          <w:rStyle w:val="HideTWBExt"/>
          <w:b w:val="0"/>
        </w:rPr>
        <w:t>&lt;/RepeatBlock-By&gt;</w:t>
      </w:r>
    </w:p>
    <w:p w14:paraId="2ACA66E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1D9B53C" w14:textId="77777777" w:rsidR="00EB5F14" w:rsidRPr="00354D74" w:rsidRDefault="00EB5F14" w:rsidP="00EB5F14">
      <w:pPr>
        <w:pStyle w:val="NormalBold"/>
      </w:pPr>
      <w:r w:rsidRPr="00354D74">
        <w:rPr>
          <w:rStyle w:val="HideTWBExt"/>
          <w:b w:val="0"/>
        </w:rPr>
        <w:t>&lt;Article&gt;</w:t>
      </w:r>
      <w:r w:rsidRPr="00354D74">
        <w:t>Uvodna izjava 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56CA67B" w14:textId="77777777" w:rsidTr="00994D08">
        <w:trPr>
          <w:trHeight w:hRule="exact" w:val="240"/>
          <w:jc w:val="center"/>
        </w:trPr>
        <w:tc>
          <w:tcPr>
            <w:tcW w:w="9752" w:type="dxa"/>
            <w:gridSpan w:val="2"/>
            <w:tcBorders>
              <w:top w:val="nil"/>
              <w:left w:val="nil"/>
              <w:bottom w:val="nil"/>
              <w:right w:val="nil"/>
            </w:tcBorders>
          </w:tcPr>
          <w:p w14:paraId="080A7D11" w14:textId="77777777" w:rsidR="00EB5F14" w:rsidRPr="00354D74" w:rsidRDefault="00EB5F14" w:rsidP="00994D08"/>
        </w:tc>
      </w:tr>
      <w:tr w:rsidR="00354D74" w:rsidRPr="00354D74" w14:paraId="1B0EE8FC" w14:textId="77777777" w:rsidTr="00994D08">
        <w:trPr>
          <w:trHeight w:val="240"/>
          <w:jc w:val="center"/>
        </w:trPr>
        <w:tc>
          <w:tcPr>
            <w:tcW w:w="4876" w:type="dxa"/>
            <w:tcBorders>
              <w:top w:val="nil"/>
              <w:left w:val="nil"/>
              <w:bottom w:val="nil"/>
              <w:right w:val="nil"/>
            </w:tcBorders>
          </w:tcPr>
          <w:p w14:paraId="043B841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A47442A" w14:textId="77777777" w:rsidR="00EB5F14" w:rsidRPr="00354D74" w:rsidRDefault="00EB5F14" w:rsidP="00994D08">
            <w:pPr>
              <w:pStyle w:val="AmColumnHeading"/>
            </w:pPr>
            <w:r w:rsidRPr="00354D74">
              <w:t>Izmjena</w:t>
            </w:r>
          </w:p>
        </w:tc>
      </w:tr>
      <w:tr w:rsidR="00354D74" w:rsidRPr="00354D74" w14:paraId="3C26D5F7" w14:textId="77777777" w:rsidTr="00994D08">
        <w:trPr>
          <w:jc w:val="center"/>
        </w:trPr>
        <w:tc>
          <w:tcPr>
            <w:tcW w:w="4876" w:type="dxa"/>
            <w:tcBorders>
              <w:top w:val="nil"/>
              <w:left w:val="nil"/>
              <w:bottom w:val="nil"/>
              <w:right w:val="nil"/>
            </w:tcBorders>
          </w:tcPr>
          <w:p w14:paraId="260CCA6A" w14:textId="77777777" w:rsidR="00EB5F14" w:rsidRPr="00354D74" w:rsidRDefault="00EB5F14" w:rsidP="00994D08">
            <w:pPr>
              <w:pStyle w:val="Normal6a"/>
            </w:pPr>
          </w:p>
        </w:tc>
        <w:tc>
          <w:tcPr>
            <w:tcW w:w="4876" w:type="dxa"/>
            <w:tcBorders>
              <w:top w:val="nil"/>
              <w:left w:val="nil"/>
              <w:bottom w:val="nil"/>
              <w:right w:val="nil"/>
            </w:tcBorders>
          </w:tcPr>
          <w:p w14:paraId="53BE0731" w14:textId="77777777" w:rsidR="00EB5F14" w:rsidRPr="00354D74" w:rsidRDefault="00EB5F14" w:rsidP="00994D08">
            <w:pPr>
              <w:pStyle w:val="Normal6a"/>
            </w:pPr>
            <w:r w:rsidRPr="00354D74">
              <w:rPr>
                <w:b/>
                <w:i/>
              </w:rPr>
              <w:t>(4a)</w:t>
            </w:r>
            <w:r w:rsidRPr="00354D74">
              <w:tab/>
            </w:r>
            <w:r w:rsidRPr="00354D74">
              <w:rPr>
                <w:b/>
                <w:i/>
              </w:rPr>
              <w:t>Potporom iz Europskog socijalnog fonda trebalo bi promicati socijalno stanovanje za radnike u javnom i privatnom sektoru, posebno u zdravstvenom, obrazovnom i sigurnosnom sektoru, kako bi se promicala socijalna uključenost i teritorijalna kohezija. Tim se intervencijama nastoji riješiti problem depopulacije i poduprijeti stopa nataliteta, pri čemu se prednost daje obiteljima s djecom i potiče suradnja među javnim tijelima, poduzećima i zadrugama za pristupačno stanovanje.</w:t>
            </w:r>
          </w:p>
        </w:tc>
      </w:tr>
    </w:tbl>
    <w:p w14:paraId="38EB458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34D78CAF" w14:textId="77777777" w:rsidR="00EB5F14" w:rsidRPr="00354D74" w:rsidRDefault="00EB5F14" w:rsidP="00EB5F14">
      <w:r w:rsidRPr="00354D74">
        <w:rPr>
          <w:rStyle w:val="HideTWBExt"/>
        </w:rPr>
        <w:t>&lt;/AmendB&gt;</w:t>
      </w:r>
    </w:p>
    <w:p w14:paraId="7A84E5A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76BCD20"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5DA93624" w14:textId="77777777" w:rsidR="00EB5F14" w:rsidRPr="00354D74" w:rsidRDefault="00EB5F14" w:rsidP="00EB5F14">
      <w:pPr>
        <w:pStyle w:val="NormalBold"/>
      </w:pPr>
      <w:r w:rsidRPr="00354D74">
        <w:rPr>
          <w:rStyle w:val="HideTWBExt"/>
          <w:b w:val="0"/>
        </w:rPr>
        <w:t>&lt;/RepeatBlock-By&gt;</w:t>
      </w:r>
    </w:p>
    <w:p w14:paraId="3F8EE40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7CF08C1" w14:textId="77777777" w:rsidR="00EB5F14" w:rsidRPr="00354D74" w:rsidRDefault="00EB5F14" w:rsidP="00EB5F14">
      <w:pPr>
        <w:pStyle w:val="NormalBold"/>
      </w:pPr>
      <w:r w:rsidRPr="00354D74">
        <w:rPr>
          <w:rStyle w:val="HideTWBExt"/>
          <w:b w:val="0"/>
        </w:rPr>
        <w:t>&lt;Article&gt;</w:t>
      </w:r>
      <w:r w:rsidRPr="00354D74">
        <w:t>Uvodna izjava 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391E775" w14:textId="77777777" w:rsidTr="00994D08">
        <w:trPr>
          <w:trHeight w:hRule="exact" w:val="240"/>
          <w:jc w:val="center"/>
        </w:trPr>
        <w:tc>
          <w:tcPr>
            <w:tcW w:w="9752" w:type="dxa"/>
            <w:gridSpan w:val="2"/>
            <w:tcBorders>
              <w:top w:val="nil"/>
              <w:left w:val="nil"/>
              <w:bottom w:val="nil"/>
              <w:right w:val="nil"/>
            </w:tcBorders>
          </w:tcPr>
          <w:p w14:paraId="0C8FCC01" w14:textId="77777777" w:rsidR="00EB5F14" w:rsidRPr="00354D74" w:rsidRDefault="00EB5F14" w:rsidP="00994D08"/>
        </w:tc>
      </w:tr>
      <w:tr w:rsidR="00354D74" w:rsidRPr="00354D74" w14:paraId="2B0FD9DF" w14:textId="77777777" w:rsidTr="00994D08">
        <w:trPr>
          <w:trHeight w:val="240"/>
          <w:jc w:val="center"/>
        </w:trPr>
        <w:tc>
          <w:tcPr>
            <w:tcW w:w="4876" w:type="dxa"/>
            <w:tcBorders>
              <w:top w:val="nil"/>
              <w:left w:val="nil"/>
              <w:bottom w:val="nil"/>
              <w:right w:val="nil"/>
            </w:tcBorders>
          </w:tcPr>
          <w:p w14:paraId="0F69239C"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4F87E2AD" w14:textId="77777777" w:rsidR="00EB5F14" w:rsidRPr="00354D74" w:rsidRDefault="00EB5F14" w:rsidP="00994D08">
            <w:pPr>
              <w:pStyle w:val="AmColumnHeading"/>
            </w:pPr>
            <w:r w:rsidRPr="00354D74">
              <w:t>Izmjena</w:t>
            </w:r>
          </w:p>
        </w:tc>
      </w:tr>
      <w:tr w:rsidR="00354D74" w:rsidRPr="00354D74" w14:paraId="59F59C96" w14:textId="77777777" w:rsidTr="00994D08">
        <w:trPr>
          <w:jc w:val="center"/>
        </w:trPr>
        <w:tc>
          <w:tcPr>
            <w:tcW w:w="4876" w:type="dxa"/>
            <w:tcBorders>
              <w:top w:val="nil"/>
              <w:left w:val="nil"/>
              <w:bottom w:val="nil"/>
              <w:right w:val="nil"/>
            </w:tcBorders>
          </w:tcPr>
          <w:p w14:paraId="1A25FD61" w14:textId="77777777" w:rsidR="00EB5F14" w:rsidRPr="00354D74" w:rsidRDefault="00EB5F14" w:rsidP="00994D08">
            <w:pPr>
              <w:pStyle w:val="Normal6a"/>
            </w:pPr>
          </w:p>
        </w:tc>
        <w:tc>
          <w:tcPr>
            <w:tcW w:w="4876" w:type="dxa"/>
            <w:tcBorders>
              <w:top w:val="nil"/>
              <w:left w:val="nil"/>
              <w:bottom w:val="nil"/>
              <w:right w:val="nil"/>
            </w:tcBorders>
          </w:tcPr>
          <w:p w14:paraId="3E764303" w14:textId="77777777" w:rsidR="00EB5F14" w:rsidRPr="00354D74" w:rsidRDefault="00EB5F14" w:rsidP="00994D08">
            <w:pPr>
              <w:pStyle w:val="Normal6a"/>
            </w:pPr>
            <w:r w:rsidRPr="00354D74">
              <w:rPr>
                <w:b/>
                <w:i/>
              </w:rPr>
              <w:t>(4.a)</w:t>
            </w:r>
            <w:r w:rsidRPr="00354D74">
              <w:tab/>
            </w:r>
            <w:r w:rsidRPr="00354D74">
              <w:rPr>
                <w:b/>
                <w:i/>
              </w:rPr>
              <w:t>Unatoč postignutom napretku mnoge osobe s invaliditetom i dalje su izložene riziku od višestruke diskriminacije, među ostalim na temelju spola, nemaju pravedan pristup tržištu rada, obrazovanju, tehnologijama, prijevozu i izgrađenom okolišu te se suočavaju s velikim izazovima kad je riječ o autonomiji i socijalnoj uključenosti.</w:t>
            </w:r>
          </w:p>
        </w:tc>
      </w:tr>
    </w:tbl>
    <w:p w14:paraId="3E84FFC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F566F76" w14:textId="77777777" w:rsidR="00EB5F14" w:rsidRPr="00354D74" w:rsidRDefault="00EB5F14" w:rsidP="00EB5F14">
      <w:r w:rsidRPr="00354D74">
        <w:rPr>
          <w:rStyle w:val="HideTWBExt"/>
        </w:rPr>
        <w:t>&lt;/AmendB&gt;</w:t>
      </w:r>
    </w:p>
    <w:p w14:paraId="3B962C0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B250B1A"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Martin </w:t>
      </w:r>
      <w:proofErr w:type="spellStart"/>
      <w:r w:rsidRPr="00354D74">
        <w:t>Hojsík</w:t>
      </w:r>
      <w:proofErr w:type="spellEnd"/>
      <w:r w:rsidRPr="00354D74">
        <w:rPr>
          <w:rStyle w:val="HideTWBExt"/>
          <w:b w:val="0"/>
        </w:rPr>
        <w:t>&lt;/Members&gt;</w:t>
      </w:r>
    </w:p>
    <w:p w14:paraId="27279B25" w14:textId="77777777" w:rsidR="00EB5F14" w:rsidRPr="00354D74" w:rsidRDefault="00EB5F14" w:rsidP="00EB5F14">
      <w:pPr>
        <w:pStyle w:val="NormalBold"/>
      </w:pPr>
      <w:r w:rsidRPr="00354D74">
        <w:rPr>
          <w:rStyle w:val="HideTWBExt"/>
          <w:b w:val="0"/>
        </w:rPr>
        <w:t>&lt;/RepeatBlock-By&gt;</w:t>
      </w:r>
    </w:p>
    <w:p w14:paraId="3577A4D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9FBDA78" w14:textId="77777777" w:rsidR="00EB5F14" w:rsidRPr="00354D74" w:rsidRDefault="00EB5F14" w:rsidP="00EB5F14">
      <w:pPr>
        <w:pStyle w:val="NormalBold"/>
      </w:pPr>
      <w:r w:rsidRPr="00354D74">
        <w:rPr>
          <w:rStyle w:val="HideTWBExt"/>
          <w:b w:val="0"/>
        </w:rPr>
        <w:t>&lt;Article&gt;</w:t>
      </w:r>
      <w:r w:rsidRPr="00354D74">
        <w:t>Uvodna izjava 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64B773D" w14:textId="77777777" w:rsidTr="00994D08">
        <w:trPr>
          <w:trHeight w:hRule="exact" w:val="240"/>
          <w:jc w:val="center"/>
        </w:trPr>
        <w:tc>
          <w:tcPr>
            <w:tcW w:w="9752" w:type="dxa"/>
            <w:gridSpan w:val="2"/>
            <w:tcBorders>
              <w:top w:val="nil"/>
              <w:left w:val="nil"/>
              <w:bottom w:val="nil"/>
              <w:right w:val="nil"/>
            </w:tcBorders>
          </w:tcPr>
          <w:p w14:paraId="5DF90BED" w14:textId="77777777" w:rsidR="00EB5F14" w:rsidRPr="00354D74" w:rsidRDefault="00EB5F14" w:rsidP="00994D08"/>
        </w:tc>
      </w:tr>
      <w:tr w:rsidR="00354D74" w:rsidRPr="00354D74" w14:paraId="25B38376" w14:textId="77777777" w:rsidTr="00994D08">
        <w:trPr>
          <w:trHeight w:val="240"/>
          <w:jc w:val="center"/>
        </w:trPr>
        <w:tc>
          <w:tcPr>
            <w:tcW w:w="4876" w:type="dxa"/>
            <w:tcBorders>
              <w:top w:val="nil"/>
              <w:left w:val="nil"/>
              <w:bottom w:val="nil"/>
              <w:right w:val="nil"/>
            </w:tcBorders>
          </w:tcPr>
          <w:p w14:paraId="082A277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438E4EF" w14:textId="77777777" w:rsidR="00EB5F14" w:rsidRPr="00354D74" w:rsidRDefault="00EB5F14" w:rsidP="00994D08">
            <w:pPr>
              <w:pStyle w:val="AmColumnHeading"/>
            </w:pPr>
            <w:r w:rsidRPr="00354D74">
              <w:t>Izmjena</w:t>
            </w:r>
          </w:p>
        </w:tc>
      </w:tr>
      <w:tr w:rsidR="00354D74" w:rsidRPr="00354D74" w14:paraId="7ED591F8" w14:textId="77777777" w:rsidTr="00994D08">
        <w:trPr>
          <w:jc w:val="center"/>
        </w:trPr>
        <w:tc>
          <w:tcPr>
            <w:tcW w:w="4876" w:type="dxa"/>
            <w:tcBorders>
              <w:top w:val="nil"/>
              <w:left w:val="nil"/>
              <w:bottom w:val="nil"/>
              <w:right w:val="nil"/>
            </w:tcBorders>
          </w:tcPr>
          <w:p w14:paraId="72C70926" w14:textId="77777777" w:rsidR="00EB5F14" w:rsidRPr="00354D74" w:rsidRDefault="00EB5F14" w:rsidP="00994D08">
            <w:pPr>
              <w:pStyle w:val="Normal6a"/>
            </w:pPr>
          </w:p>
        </w:tc>
        <w:tc>
          <w:tcPr>
            <w:tcW w:w="4876" w:type="dxa"/>
            <w:tcBorders>
              <w:top w:val="nil"/>
              <w:left w:val="nil"/>
              <w:bottom w:val="nil"/>
              <w:right w:val="nil"/>
            </w:tcBorders>
          </w:tcPr>
          <w:p w14:paraId="58B6FB5A" w14:textId="77777777" w:rsidR="00EB5F14" w:rsidRPr="00354D74" w:rsidRDefault="00EB5F14" w:rsidP="00994D08">
            <w:pPr>
              <w:pStyle w:val="Normal6a"/>
            </w:pPr>
            <w:r w:rsidRPr="00354D74">
              <w:rPr>
                <w:b/>
                <w:i/>
              </w:rPr>
              <w:t>(4.a)</w:t>
            </w:r>
            <w:r w:rsidRPr="00354D74">
              <w:tab/>
            </w:r>
            <w:r w:rsidRPr="00354D74">
              <w:rPr>
                <w:b/>
                <w:i/>
              </w:rPr>
              <w:t>U kontekstu obilježenom sve učestalijim klimatskim katastrofama, hibridnim prijetnjama i rizicima koji utječu na kritičnu infrastrukturu, Unija bi trebala ojačati civilnu pripravnost i društvenu otpornost, osobito putem ulaganja u vještine, osposobljavanje i suradnju između civilnih aktera i hitnih službi.</w:t>
            </w:r>
          </w:p>
        </w:tc>
      </w:tr>
    </w:tbl>
    <w:p w14:paraId="624DD4F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EF0344A" w14:textId="77777777" w:rsidR="00EB5F14" w:rsidRPr="00354D74" w:rsidRDefault="00EB5F14" w:rsidP="00EB5F14">
      <w:r w:rsidRPr="00354D74">
        <w:rPr>
          <w:rStyle w:val="HideTWBExt"/>
        </w:rPr>
        <w:t>&lt;/AmendB&gt;</w:t>
      </w:r>
    </w:p>
    <w:p w14:paraId="18E2FE0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738A414"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32FB7EAD" w14:textId="77777777" w:rsidR="00EB5F14" w:rsidRPr="00354D74" w:rsidRDefault="00EB5F14" w:rsidP="00EB5F14">
      <w:pPr>
        <w:pStyle w:val="NormalBold"/>
      </w:pPr>
      <w:r w:rsidRPr="00354D74">
        <w:rPr>
          <w:rStyle w:val="HideTWBExt"/>
          <w:b w:val="0"/>
        </w:rPr>
        <w:t>&lt;/RepeatBlock-By&gt;</w:t>
      </w:r>
    </w:p>
    <w:p w14:paraId="7537881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6DB57F"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2103E9D" w14:textId="77777777" w:rsidTr="00994D08">
        <w:trPr>
          <w:trHeight w:hRule="exact" w:val="240"/>
          <w:jc w:val="center"/>
        </w:trPr>
        <w:tc>
          <w:tcPr>
            <w:tcW w:w="9752" w:type="dxa"/>
            <w:gridSpan w:val="2"/>
            <w:tcBorders>
              <w:top w:val="nil"/>
              <w:left w:val="nil"/>
              <w:bottom w:val="nil"/>
              <w:right w:val="nil"/>
            </w:tcBorders>
          </w:tcPr>
          <w:p w14:paraId="01D8B7CF" w14:textId="77777777" w:rsidR="00EB5F14" w:rsidRPr="00354D74" w:rsidRDefault="00EB5F14" w:rsidP="00994D08"/>
        </w:tc>
      </w:tr>
      <w:tr w:rsidR="00354D74" w:rsidRPr="00354D74" w14:paraId="516F7BD3" w14:textId="77777777" w:rsidTr="00994D08">
        <w:trPr>
          <w:trHeight w:val="240"/>
          <w:jc w:val="center"/>
        </w:trPr>
        <w:tc>
          <w:tcPr>
            <w:tcW w:w="4876" w:type="dxa"/>
            <w:tcBorders>
              <w:top w:val="nil"/>
              <w:left w:val="nil"/>
              <w:bottom w:val="nil"/>
              <w:right w:val="nil"/>
            </w:tcBorders>
          </w:tcPr>
          <w:p w14:paraId="743EF2A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DEF53D2" w14:textId="77777777" w:rsidR="00EB5F14" w:rsidRPr="00354D74" w:rsidRDefault="00EB5F14" w:rsidP="00994D08">
            <w:pPr>
              <w:pStyle w:val="AmColumnHeading"/>
            </w:pPr>
            <w:r w:rsidRPr="00354D74">
              <w:t>Izmjena</w:t>
            </w:r>
          </w:p>
        </w:tc>
      </w:tr>
      <w:tr w:rsidR="00354D74" w:rsidRPr="00354D74" w14:paraId="5CEAA88B" w14:textId="77777777" w:rsidTr="00994D08">
        <w:trPr>
          <w:jc w:val="center"/>
        </w:trPr>
        <w:tc>
          <w:tcPr>
            <w:tcW w:w="4876" w:type="dxa"/>
            <w:tcBorders>
              <w:top w:val="nil"/>
              <w:left w:val="nil"/>
              <w:bottom w:val="nil"/>
              <w:right w:val="nil"/>
            </w:tcBorders>
          </w:tcPr>
          <w:p w14:paraId="3CEE3401" w14:textId="77777777" w:rsidR="00EB5F14" w:rsidRPr="00354D74" w:rsidRDefault="00EB5F14" w:rsidP="00994D08">
            <w:pPr>
              <w:pStyle w:val="Normal6a"/>
            </w:pPr>
            <w:r w:rsidRPr="00354D74">
              <w:t>(5)</w:t>
            </w:r>
            <w:r w:rsidRPr="00354D74">
              <w:tab/>
              <w:t xml:space="preserve">Uzimajući u obzir promjenjivu situaciju u svijetu rada, Unija bi se trebala </w:t>
            </w:r>
            <w:r w:rsidRPr="00354D74">
              <w:lastRenderedPageBreak/>
              <w:t xml:space="preserve">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194DE8DA" w14:textId="77777777" w:rsidR="00EB5F14" w:rsidRPr="00354D74" w:rsidRDefault="00EB5F14" w:rsidP="00994D08">
            <w:pPr>
              <w:pStyle w:val="Normal6a"/>
            </w:pPr>
            <w:r w:rsidRPr="00354D74">
              <w:lastRenderedPageBreak/>
              <w:t>(5)</w:t>
            </w:r>
            <w:r w:rsidRPr="00354D74">
              <w:tab/>
              <w:t xml:space="preserve">Uzimajući u obzir promjenjivu situaciju u svijetu rada, Unija bi se trebala </w:t>
            </w:r>
            <w:r w:rsidRPr="00354D74">
              <w:lastRenderedPageBreak/>
              <w:t xml:space="preserve">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 </w:t>
            </w:r>
            <w:r w:rsidRPr="00354D74">
              <w:rPr>
                <w:b/>
                <w:i/>
              </w:rPr>
              <w:t>i osiguravajući da, u skladu s Preporukom Komisije od 23. travnja 2024. o razvoju i jačanju integriranih sustava za zaštitu djece, zaštita djece od svih oblika nasilja bude prioritetni cilj Europske unije</w:t>
            </w:r>
            <w:r w:rsidRPr="00354D74">
              <w:t>.</w:t>
            </w:r>
          </w:p>
        </w:tc>
      </w:tr>
    </w:tbl>
    <w:p w14:paraId="3150C2E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0252BD31" w14:textId="77777777" w:rsidR="00EB5F14" w:rsidRPr="00354D74" w:rsidRDefault="00EB5F14" w:rsidP="00EB5F14">
      <w:r w:rsidRPr="00354D74">
        <w:rPr>
          <w:rStyle w:val="HideTWBExt"/>
        </w:rPr>
        <w:t>&lt;/AmendB&gt;</w:t>
      </w:r>
    </w:p>
    <w:p w14:paraId="6F7BEEE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0889B6A"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13BEEB48"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E54DE5C" w14:textId="77777777" w:rsidR="00EB5F14" w:rsidRPr="00354D74" w:rsidRDefault="00EB5F14" w:rsidP="00EB5F14">
      <w:pPr>
        <w:pStyle w:val="NormalBold"/>
      </w:pPr>
      <w:r w:rsidRPr="00354D74">
        <w:rPr>
          <w:rStyle w:val="HideTWBExt"/>
          <w:b w:val="0"/>
        </w:rPr>
        <w:t>&lt;/RepeatBlock-By&gt;</w:t>
      </w:r>
    </w:p>
    <w:p w14:paraId="38E32D0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E4421B3"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0559DA1" w14:textId="77777777" w:rsidTr="00994D08">
        <w:trPr>
          <w:trHeight w:hRule="exact" w:val="240"/>
          <w:jc w:val="center"/>
        </w:trPr>
        <w:tc>
          <w:tcPr>
            <w:tcW w:w="9752" w:type="dxa"/>
            <w:gridSpan w:val="2"/>
            <w:tcBorders>
              <w:top w:val="nil"/>
              <w:left w:val="nil"/>
              <w:bottom w:val="nil"/>
              <w:right w:val="nil"/>
            </w:tcBorders>
          </w:tcPr>
          <w:p w14:paraId="16CDCD9C" w14:textId="77777777" w:rsidR="00EB5F14" w:rsidRPr="00354D74" w:rsidRDefault="00EB5F14" w:rsidP="00994D08"/>
        </w:tc>
      </w:tr>
      <w:tr w:rsidR="00354D74" w:rsidRPr="00354D74" w14:paraId="520B59B1" w14:textId="77777777" w:rsidTr="00994D08">
        <w:trPr>
          <w:trHeight w:val="240"/>
          <w:jc w:val="center"/>
        </w:trPr>
        <w:tc>
          <w:tcPr>
            <w:tcW w:w="4876" w:type="dxa"/>
            <w:tcBorders>
              <w:top w:val="nil"/>
              <w:left w:val="nil"/>
              <w:bottom w:val="nil"/>
              <w:right w:val="nil"/>
            </w:tcBorders>
          </w:tcPr>
          <w:p w14:paraId="1F8D200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4126DCF" w14:textId="77777777" w:rsidR="00EB5F14" w:rsidRPr="00354D74" w:rsidRDefault="00EB5F14" w:rsidP="00994D08">
            <w:pPr>
              <w:pStyle w:val="AmColumnHeading"/>
            </w:pPr>
            <w:r w:rsidRPr="00354D74">
              <w:t>Izmjena</w:t>
            </w:r>
          </w:p>
        </w:tc>
      </w:tr>
      <w:tr w:rsidR="00354D74" w:rsidRPr="00354D74" w14:paraId="16B181AE" w14:textId="77777777" w:rsidTr="00994D08">
        <w:trPr>
          <w:jc w:val="center"/>
        </w:trPr>
        <w:tc>
          <w:tcPr>
            <w:tcW w:w="4876" w:type="dxa"/>
            <w:tcBorders>
              <w:top w:val="nil"/>
              <w:left w:val="nil"/>
              <w:bottom w:val="nil"/>
              <w:right w:val="nil"/>
            </w:tcBorders>
          </w:tcPr>
          <w:p w14:paraId="187CBDAF"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w:t>
            </w:r>
            <w:r w:rsidRPr="00354D74">
              <w:rPr>
                <w:b/>
                <w:i/>
              </w:rPr>
              <w:t xml:space="preserve"> i socijalnih politika</w:t>
            </w:r>
            <w:r w:rsidRPr="00354D74">
              <w:t>,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0485A903"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w:t>
            </w:r>
            <w:r w:rsidRPr="00354D74">
              <w:rPr>
                <w:b/>
                <w:i/>
              </w:rPr>
              <w:t>i rodno osjetljivijim održivim</w:t>
            </w:r>
            <w:r w:rsidRPr="00354D74">
              <w:t xml:space="preserve"> rastom i poboljšanjem politike zapošljavanja</w:t>
            </w:r>
            <w:r w:rsidRPr="00354D74">
              <w:rPr>
                <w:b/>
                <w:i/>
              </w:rPr>
              <w:t xml:space="preserve">, socijalne politike i politike rodne ravnopravnosti, posebice promicanjem pristupa kvalitetnom, sigurnom, pošteno plaćenom i </w:t>
            </w:r>
            <w:proofErr w:type="spellStart"/>
            <w:r w:rsidRPr="00354D74">
              <w:rPr>
                <w:b/>
                <w:i/>
              </w:rPr>
              <w:t>neprekarnom</w:t>
            </w:r>
            <w:proofErr w:type="spellEnd"/>
            <w:r w:rsidRPr="00354D74">
              <w:rPr>
                <w:b/>
                <w:i/>
              </w:rPr>
              <w:t xml:space="preserve"> zapošljavanju</w:t>
            </w:r>
            <w:r w:rsidRPr="00354D74">
              <w:t>, među ostalim u pogledu mobilnosti radne snage i restrukturiranja sektora, obraćajući pritom pozornost na urbana i ruralna područja koja se suočavaju s posebno teškim socijalnim uvjetima.</w:t>
            </w:r>
          </w:p>
        </w:tc>
      </w:tr>
    </w:tbl>
    <w:p w14:paraId="32C89C6B"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5259527" w14:textId="77777777" w:rsidR="00EB5F14" w:rsidRPr="00354D74" w:rsidRDefault="00EB5F14" w:rsidP="00EB5F14">
      <w:r w:rsidRPr="00354D74">
        <w:rPr>
          <w:rStyle w:val="HideTWBExt"/>
        </w:rPr>
        <w:lastRenderedPageBreak/>
        <w:t>&lt;/AmendB&gt;</w:t>
      </w:r>
    </w:p>
    <w:p w14:paraId="2C6115D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38F987F"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56DA0D3D" w14:textId="77777777" w:rsidR="00EB5F14" w:rsidRPr="00354D74" w:rsidRDefault="00EB5F14" w:rsidP="00EB5F14">
      <w:pPr>
        <w:pStyle w:val="NormalBold"/>
      </w:pPr>
      <w:r w:rsidRPr="00354D74">
        <w:rPr>
          <w:rStyle w:val="HideTWBExt"/>
          <w:b w:val="0"/>
        </w:rPr>
        <w:t>&lt;/RepeatBlock-By&gt;</w:t>
      </w:r>
    </w:p>
    <w:p w14:paraId="063AB37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50432C1"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E481513" w14:textId="77777777" w:rsidTr="00994D08">
        <w:trPr>
          <w:trHeight w:hRule="exact" w:val="240"/>
          <w:jc w:val="center"/>
        </w:trPr>
        <w:tc>
          <w:tcPr>
            <w:tcW w:w="9752" w:type="dxa"/>
            <w:gridSpan w:val="2"/>
            <w:tcBorders>
              <w:top w:val="nil"/>
              <w:left w:val="nil"/>
              <w:bottom w:val="nil"/>
              <w:right w:val="nil"/>
            </w:tcBorders>
          </w:tcPr>
          <w:p w14:paraId="5D1BCB03" w14:textId="77777777" w:rsidR="00EB5F14" w:rsidRPr="00354D74" w:rsidRDefault="00EB5F14" w:rsidP="00994D08"/>
        </w:tc>
      </w:tr>
      <w:tr w:rsidR="00354D74" w:rsidRPr="00354D74" w14:paraId="766FA00F" w14:textId="77777777" w:rsidTr="00994D08">
        <w:trPr>
          <w:trHeight w:val="240"/>
          <w:jc w:val="center"/>
        </w:trPr>
        <w:tc>
          <w:tcPr>
            <w:tcW w:w="4876" w:type="dxa"/>
            <w:tcBorders>
              <w:top w:val="nil"/>
              <w:left w:val="nil"/>
              <w:bottom w:val="nil"/>
              <w:right w:val="nil"/>
            </w:tcBorders>
          </w:tcPr>
          <w:p w14:paraId="7E5D2B5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7551767" w14:textId="77777777" w:rsidR="00EB5F14" w:rsidRPr="00354D74" w:rsidRDefault="00EB5F14" w:rsidP="00994D08">
            <w:pPr>
              <w:pStyle w:val="AmColumnHeading"/>
            </w:pPr>
            <w:r w:rsidRPr="00354D74">
              <w:t>Izmjena</w:t>
            </w:r>
          </w:p>
        </w:tc>
      </w:tr>
      <w:tr w:rsidR="00354D74" w:rsidRPr="00354D74" w14:paraId="20693547" w14:textId="77777777" w:rsidTr="00994D08">
        <w:trPr>
          <w:jc w:val="center"/>
        </w:trPr>
        <w:tc>
          <w:tcPr>
            <w:tcW w:w="4876" w:type="dxa"/>
            <w:tcBorders>
              <w:top w:val="nil"/>
              <w:left w:val="nil"/>
              <w:bottom w:val="nil"/>
              <w:right w:val="nil"/>
            </w:tcBorders>
          </w:tcPr>
          <w:p w14:paraId="335C50E4"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779814F7"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w:t>
            </w:r>
            <w:r w:rsidRPr="00354D74">
              <w:rPr>
                <w:b/>
                <w:i/>
              </w:rPr>
              <w:t xml:space="preserve">pravednu i </w:t>
            </w:r>
            <w:proofErr w:type="spellStart"/>
            <w:r w:rsidRPr="00354D74">
              <w:rPr>
                <w:b/>
                <w:i/>
              </w:rPr>
              <w:t>uključivu</w:t>
            </w:r>
            <w:proofErr w:type="spellEnd"/>
            <w:r w:rsidRPr="00354D74">
              <w:rPr>
                <w:b/>
                <w:i/>
              </w:rPr>
              <w:t xml:space="preserve"> tranziciju, među ostalim poticanjem inovacija i ulaganjem u</w:t>
            </w:r>
            <w:r w:rsidRPr="00354D74">
              <w:t xml:space="preserve"> odgovarajuće vještine, </w:t>
            </w:r>
            <w:r w:rsidRPr="00354D74">
              <w:rPr>
                <w:b/>
                <w:i/>
              </w:rPr>
              <w:t>kako je istaknuto u sklopu Unije vještina,</w:t>
            </w:r>
            <w:r w:rsidRPr="00354D74">
              <w:t xml:space="preserv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r>
    </w:tbl>
    <w:p w14:paraId="7F2DADD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6733B7F" w14:textId="77777777" w:rsidR="00EB5F14" w:rsidRPr="00354D74" w:rsidRDefault="00EB5F14" w:rsidP="00EB5F14">
      <w:r w:rsidRPr="00354D74">
        <w:rPr>
          <w:rStyle w:val="HideTWBExt"/>
        </w:rPr>
        <w:t>&lt;/AmendB&gt;</w:t>
      </w:r>
    </w:p>
    <w:p w14:paraId="2D0C36D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8A17754"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756BB072" w14:textId="77777777" w:rsidR="00EB5F14" w:rsidRPr="00354D74" w:rsidRDefault="00EB5F14" w:rsidP="00EB5F14">
      <w:pPr>
        <w:pStyle w:val="NormalBold"/>
      </w:pPr>
      <w:r w:rsidRPr="00354D74">
        <w:rPr>
          <w:rStyle w:val="HideTWBExt"/>
          <w:b w:val="0"/>
        </w:rPr>
        <w:t>&lt;/RepeatBlock-By&gt;</w:t>
      </w:r>
    </w:p>
    <w:p w14:paraId="3F5D0AF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F796709"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52DA04" w14:textId="77777777" w:rsidTr="00994D08">
        <w:trPr>
          <w:trHeight w:hRule="exact" w:val="240"/>
          <w:jc w:val="center"/>
        </w:trPr>
        <w:tc>
          <w:tcPr>
            <w:tcW w:w="9752" w:type="dxa"/>
            <w:gridSpan w:val="2"/>
            <w:tcBorders>
              <w:top w:val="nil"/>
              <w:left w:val="nil"/>
              <w:bottom w:val="nil"/>
              <w:right w:val="nil"/>
            </w:tcBorders>
          </w:tcPr>
          <w:p w14:paraId="1F72B9E9" w14:textId="77777777" w:rsidR="00EB5F14" w:rsidRPr="00354D74" w:rsidRDefault="00EB5F14" w:rsidP="00994D08"/>
        </w:tc>
      </w:tr>
      <w:tr w:rsidR="00354D74" w:rsidRPr="00354D74" w14:paraId="7DB565EE" w14:textId="77777777" w:rsidTr="00994D08">
        <w:trPr>
          <w:trHeight w:val="240"/>
          <w:jc w:val="center"/>
        </w:trPr>
        <w:tc>
          <w:tcPr>
            <w:tcW w:w="4876" w:type="dxa"/>
            <w:tcBorders>
              <w:top w:val="nil"/>
              <w:left w:val="nil"/>
              <w:bottom w:val="nil"/>
              <w:right w:val="nil"/>
            </w:tcBorders>
          </w:tcPr>
          <w:p w14:paraId="7882920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4294128" w14:textId="77777777" w:rsidR="00EB5F14" w:rsidRPr="00354D74" w:rsidRDefault="00EB5F14" w:rsidP="00994D08">
            <w:pPr>
              <w:pStyle w:val="AmColumnHeading"/>
            </w:pPr>
            <w:r w:rsidRPr="00354D74">
              <w:t>Izmjena</w:t>
            </w:r>
          </w:p>
        </w:tc>
      </w:tr>
      <w:tr w:rsidR="00354D74" w:rsidRPr="00354D74" w14:paraId="184F34B0" w14:textId="77777777" w:rsidTr="00994D08">
        <w:trPr>
          <w:jc w:val="center"/>
        </w:trPr>
        <w:tc>
          <w:tcPr>
            <w:tcW w:w="4876" w:type="dxa"/>
            <w:tcBorders>
              <w:top w:val="nil"/>
              <w:left w:val="nil"/>
              <w:bottom w:val="nil"/>
              <w:right w:val="nil"/>
            </w:tcBorders>
          </w:tcPr>
          <w:p w14:paraId="331469D3"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312CA1FD"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w:t>
            </w:r>
            <w:r w:rsidRPr="00354D74">
              <w:rPr>
                <w:b/>
                <w:i/>
              </w:rPr>
              <w:t xml:space="preserve">pravednu i </w:t>
            </w:r>
            <w:proofErr w:type="spellStart"/>
            <w:r w:rsidRPr="00354D74">
              <w:rPr>
                <w:b/>
                <w:i/>
              </w:rPr>
              <w:t>uključivu</w:t>
            </w:r>
            <w:proofErr w:type="spellEnd"/>
            <w:r w:rsidRPr="00354D74">
              <w:rPr>
                <w:b/>
                <w:i/>
              </w:rPr>
              <w:t xml:space="preserve"> tranziciju, među ostalim poticanjem inovacija i ulaganjem u</w:t>
            </w:r>
            <w:r w:rsidRPr="00354D74">
              <w:t xml:space="preserve"> odgovarajuće vještine, </w:t>
            </w:r>
            <w:r w:rsidRPr="00354D74">
              <w:rPr>
                <w:b/>
                <w:i/>
              </w:rPr>
              <w:t>kako je istaknuto u sklopu Unije vještina,</w:t>
            </w:r>
            <w:r w:rsidRPr="00354D74">
              <w:t xml:space="preserv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w:t>
            </w:r>
            <w:r w:rsidRPr="00354D74">
              <w:lastRenderedPageBreak/>
              <w:t>urbana i ruralna područja koja se suočavaju s posebno teškim socijalnim uvjetima.</w:t>
            </w:r>
          </w:p>
        </w:tc>
      </w:tr>
    </w:tbl>
    <w:p w14:paraId="31A50C3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3D38B3B" w14:textId="77777777" w:rsidR="00EB5F14" w:rsidRPr="00354D74" w:rsidRDefault="00EB5F14" w:rsidP="00EB5F14">
      <w:r w:rsidRPr="00354D74">
        <w:rPr>
          <w:rStyle w:val="HideTWBExt"/>
        </w:rPr>
        <w:t>&lt;/AmendB&gt;</w:t>
      </w:r>
    </w:p>
    <w:p w14:paraId="0A8D2EA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542D471"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Ciaran</w:t>
      </w:r>
      <w:proofErr w:type="spellEnd"/>
      <w:r w:rsidRPr="00354D74">
        <w:t xml:space="preserve"> </w:t>
      </w:r>
      <w:proofErr w:type="spellStart"/>
      <w:r w:rsidRPr="00354D74">
        <w:t>Mullooly</w:t>
      </w:r>
      <w:proofErr w:type="spellEnd"/>
      <w:r w:rsidRPr="00354D74">
        <w:t xml:space="preserve">, Irena </w:t>
      </w:r>
      <w:proofErr w:type="spellStart"/>
      <w:r w:rsidRPr="00354D74">
        <w:t>Joveva</w:t>
      </w:r>
      <w:proofErr w:type="spellEnd"/>
      <w:r w:rsidRPr="00354D74">
        <w:rPr>
          <w:rStyle w:val="HideTWBExt"/>
          <w:b w:val="0"/>
        </w:rPr>
        <w:t>&lt;/Members&gt;</w:t>
      </w:r>
    </w:p>
    <w:p w14:paraId="4FDCD9DA" w14:textId="77777777" w:rsidR="00EB5F14" w:rsidRPr="00354D74" w:rsidRDefault="00EB5F14" w:rsidP="00EB5F14">
      <w:pPr>
        <w:pStyle w:val="NormalBold"/>
      </w:pPr>
      <w:r w:rsidRPr="00354D74">
        <w:rPr>
          <w:rStyle w:val="HideTWBExt"/>
          <w:b w:val="0"/>
        </w:rPr>
        <w:t>&lt;/RepeatBlock-By&gt;</w:t>
      </w:r>
    </w:p>
    <w:p w14:paraId="669E622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5274EF9"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338DBAE" w14:textId="77777777" w:rsidTr="00994D08">
        <w:trPr>
          <w:trHeight w:hRule="exact" w:val="240"/>
          <w:jc w:val="center"/>
        </w:trPr>
        <w:tc>
          <w:tcPr>
            <w:tcW w:w="9752" w:type="dxa"/>
            <w:gridSpan w:val="2"/>
            <w:tcBorders>
              <w:top w:val="nil"/>
              <w:left w:val="nil"/>
              <w:bottom w:val="nil"/>
              <w:right w:val="nil"/>
            </w:tcBorders>
          </w:tcPr>
          <w:p w14:paraId="300D8F22" w14:textId="77777777" w:rsidR="00EB5F14" w:rsidRPr="00354D74" w:rsidRDefault="00EB5F14" w:rsidP="00994D08"/>
        </w:tc>
      </w:tr>
      <w:tr w:rsidR="00354D74" w:rsidRPr="00354D74" w14:paraId="39DF33CE" w14:textId="77777777" w:rsidTr="00994D08">
        <w:trPr>
          <w:trHeight w:val="240"/>
          <w:jc w:val="center"/>
        </w:trPr>
        <w:tc>
          <w:tcPr>
            <w:tcW w:w="4876" w:type="dxa"/>
            <w:tcBorders>
              <w:top w:val="nil"/>
              <w:left w:val="nil"/>
              <w:bottom w:val="nil"/>
              <w:right w:val="nil"/>
            </w:tcBorders>
          </w:tcPr>
          <w:p w14:paraId="07504AE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E56253C" w14:textId="77777777" w:rsidR="00EB5F14" w:rsidRPr="00354D74" w:rsidRDefault="00EB5F14" w:rsidP="00994D08">
            <w:pPr>
              <w:pStyle w:val="AmColumnHeading"/>
            </w:pPr>
            <w:r w:rsidRPr="00354D74">
              <w:t>Izmjena</w:t>
            </w:r>
          </w:p>
        </w:tc>
      </w:tr>
      <w:tr w:rsidR="00354D74" w:rsidRPr="00354D74" w14:paraId="55C2E66A" w14:textId="77777777" w:rsidTr="00994D08">
        <w:trPr>
          <w:jc w:val="center"/>
        </w:trPr>
        <w:tc>
          <w:tcPr>
            <w:tcW w:w="4876" w:type="dxa"/>
            <w:tcBorders>
              <w:top w:val="nil"/>
              <w:left w:val="nil"/>
              <w:bottom w:val="nil"/>
              <w:right w:val="nil"/>
            </w:tcBorders>
          </w:tcPr>
          <w:p w14:paraId="42D34AD7"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3EEAEE40"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r w:rsidRPr="00354D74">
              <w:rPr>
                <w:b/>
                <w:i/>
              </w:rPr>
              <w:t>obrazovanje i osposobljavanje,</w:t>
            </w:r>
            <w:r w:rsidRPr="00354D74">
              <w:t xml:space="preserve"> </w:t>
            </w:r>
            <w:proofErr w:type="spellStart"/>
            <w:r w:rsidRPr="00354D74">
              <w:t>uključivijim</w:t>
            </w:r>
            <w:proofErr w:type="spellEnd"/>
            <w:r w:rsidRPr="00354D74">
              <w:t xml:space="preserve"> rastom i poboljšanjem politika zapošljavanja i socijalnih politika, među ostalim u pogledu mobilnosti radne snage i restrukturiranja </w:t>
            </w:r>
            <w:r w:rsidRPr="00354D74">
              <w:rPr>
                <w:b/>
                <w:i/>
              </w:rPr>
              <w:t>i transformacije</w:t>
            </w:r>
            <w:r w:rsidRPr="00354D74">
              <w:t xml:space="preserve"> sektora, obraćajući pritom pozornost </w:t>
            </w:r>
            <w:r w:rsidRPr="00354D74">
              <w:rPr>
                <w:b/>
                <w:i/>
              </w:rPr>
              <w:t>na potrebu osiguranja pravedne tranzicije i</w:t>
            </w:r>
            <w:r w:rsidRPr="00354D74">
              <w:t xml:space="preserve"> na urbana i ruralna područja koja se suočavaju s posebno teškim socijalnim uvjetima.</w:t>
            </w:r>
          </w:p>
        </w:tc>
      </w:tr>
    </w:tbl>
    <w:p w14:paraId="310E503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D273FEB" w14:textId="77777777" w:rsidR="00EB5F14" w:rsidRPr="00354D74" w:rsidRDefault="00EB5F14" w:rsidP="00EB5F14">
      <w:r w:rsidRPr="00354D74">
        <w:rPr>
          <w:rStyle w:val="HideTWBExt"/>
        </w:rPr>
        <w:t>&lt;/AmendB&gt;</w:t>
      </w:r>
    </w:p>
    <w:p w14:paraId="207E4D1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860B211"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209C04ED" w14:textId="77777777" w:rsidR="00EB5F14" w:rsidRPr="00354D74" w:rsidRDefault="00EB5F14" w:rsidP="00EB5F14">
      <w:pPr>
        <w:pStyle w:val="NormalBold"/>
      </w:pPr>
      <w:r w:rsidRPr="00354D74">
        <w:rPr>
          <w:rStyle w:val="HideTWBExt"/>
          <w:b w:val="0"/>
        </w:rPr>
        <w:t>&lt;/RepeatBlock-By&gt;</w:t>
      </w:r>
    </w:p>
    <w:p w14:paraId="1C75CE4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76DC32"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7B27B5B" w14:textId="77777777" w:rsidTr="00994D08">
        <w:trPr>
          <w:trHeight w:hRule="exact" w:val="240"/>
          <w:jc w:val="center"/>
        </w:trPr>
        <w:tc>
          <w:tcPr>
            <w:tcW w:w="9752" w:type="dxa"/>
            <w:gridSpan w:val="2"/>
            <w:tcBorders>
              <w:top w:val="nil"/>
              <w:left w:val="nil"/>
              <w:bottom w:val="nil"/>
              <w:right w:val="nil"/>
            </w:tcBorders>
          </w:tcPr>
          <w:p w14:paraId="60EA4DAB" w14:textId="77777777" w:rsidR="00EB5F14" w:rsidRPr="00354D74" w:rsidRDefault="00EB5F14" w:rsidP="00994D08"/>
        </w:tc>
      </w:tr>
      <w:tr w:rsidR="00354D74" w:rsidRPr="00354D74" w14:paraId="709EC11D" w14:textId="77777777" w:rsidTr="00994D08">
        <w:trPr>
          <w:trHeight w:val="240"/>
          <w:jc w:val="center"/>
        </w:trPr>
        <w:tc>
          <w:tcPr>
            <w:tcW w:w="4876" w:type="dxa"/>
            <w:tcBorders>
              <w:top w:val="nil"/>
              <w:left w:val="nil"/>
              <w:bottom w:val="nil"/>
              <w:right w:val="nil"/>
            </w:tcBorders>
          </w:tcPr>
          <w:p w14:paraId="35330A8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228C1C8" w14:textId="77777777" w:rsidR="00EB5F14" w:rsidRPr="00354D74" w:rsidRDefault="00EB5F14" w:rsidP="00994D08">
            <w:pPr>
              <w:pStyle w:val="AmColumnHeading"/>
            </w:pPr>
            <w:r w:rsidRPr="00354D74">
              <w:t>Izmjena</w:t>
            </w:r>
          </w:p>
        </w:tc>
      </w:tr>
      <w:tr w:rsidR="00354D74" w:rsidRPr="00354D74" w14:paraId="17FCABDE" w14:textId="77777777" w:rsidTr="00994D08">
        <w:trPr>
          <w:jc w:val="center"/>
        </w:trPr>
        <w:tc>
          <w:tcPr>
            <w:tcW w:w="4876" w:type="dxa"/>
            <w:tcBorders>
              <w:top w:val="nil"/>
              <w:left w:val="nil"/>
              <w:bottom w:val="nil"/>
              <w:right w:val="nil"/>
            </w:tcBorders>
          </w:tcPr>
          <w:p w14:paraId="15635CDE"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w:t>
            </w:r>
            <w:r w:rsidRPr="00354D74">
              <w:lastRenderedPageBreak/>
              <w:t xml:space="preserve">ostalim u pogledu mobilnosti radne snage i restrukturiranja sektora, obraćajući pritom pozornost na </w:t>
            </w:r>
            <w:r w:rsidRPr="00354D74">
              <w:rPr>
                <w:b/>
                <w:i/>
              </w:rPr>
              <w:t>urbana i</w:t>
            </w:r>
            <w:r w:rsidRPr="00354D74">
              <w:t xml:space="preserve"> ruralna područja koja se suočavaju s posebno teškim socijalnim uvjetima.</w:t>
            </w:r>
          </w:p>
        </w:tc>
        <w:tc>
          <w:tcPr>
            <w:tcW w:w="4876" w:type="dxa"/>
            <w:tcBorders>
              <w:top w:val="nil"/>
              <w:left w:val="nil"/>
              <w:bottom w:val="nil"/>
              <w:right w:val="nil"/>
            </w:tcBorders>
          </w:tcPr>
          <w:p w14:paraId="1FEE6746" w14:textId="77777777" w:rsidR="00EB5F14" w:rsidRPr="00354D74" w:rsidRDefault="00EB5F14" w:rsidP="00994D08">
            <w:pPr>
              <w:pStyle w:val="Normal6a"/>
            </w:pPr>
            <w:r w:rsidRPr="00354D74">
              <w:lastRenderedPageBreak/>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w:t>
            </w:r>
            <w:r w:rsidRPr="00354D74">
              <w:lastRenderedPageBreak/>
              <w:t xml:space="preserve">ostalim u pogledu mobilnosti radne snage i restrukturiranja sektora, obraćajući pritom </w:t>
            </w:r>
            <w:r w:rsidRPr="00354D74">
              <w:rPr>
                <w:b/>
                <w:i/>
              </w:rPr>
              <w:t>posebnu</w:t>
            </w:r>
            <w:r w:rsidRPr="00354D74">
              <w:t xml:space="preserve"> pozornost na ruralna</w:t>
            </w:r>
            <w:r w:rsidRPr="00354D74">
              <w:rPr>
                <w:b/>
                <w:i/>
              </w:rPr>
              <w:t>, planinska, otočna i udaljena</w:t>
            </w:r>
            <w:r w:rsidRPr="00354D74">
              <w:t xml:space="preserve"> područja koja se suočavaju s </w:t>
            </w:r>
            <w:r w:rsidRPr="00354D74">
              <w:rPr>
                <w:b/>
                <w:i/>
              </w:rPr>
              <w:t>demografskim padom, nedostatkom radne snage ili</w:t>
            </w:r>
            <w:r w:rsidRPr="00354D74">
              <w:t xml:space="preserve"> posebno teškim socijalnim </w:t>
            </w:r>
            <w:r w:rsidRPr="00354D74">
              <w:rPr>
                <w:b/>
                <w:i/>
              </w:rPr>
              <w:t>i gospodarskim</w:t>
            </w:r>
            <w:r w:rsidRPr="00354D74">
              <w:t xml:space="preserve"> uvjetima.</w:t>
            </w:r>
          </w:p>
        </w:tc>
      </w:tr>
    </w:tbl>
    <w:p w14:paraId="535A296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4F358BE" w14:textId="77777777" w:rsidR="00EB5F14" w:rsidRPr="00354D74" w:rsidRDefault="00EB5F14" w:rsidP="00EB5F14">
      <w:r w:rsidRPr="00354D74">
        <w:rPr>
          <w:rStyle w:val="HideTWBExt"/>
        </w:rPr>
        <w:t>&lt;/AmendB&gt;</w:t>
      </w:r>
    </w:p>
    <w:p w14:paraId="3316BE8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A98DE13"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258C30E2" w14:textId="77777777" w:rsidR="00EB5F14" w:rsidRPr="00354D74" w:rsidRDefault="00EB5F14" w:rsidP="00EB5F14">
      <w:pPr>
        <w:pStyle w:val="NormalBold"/>
      </w:pPr>
      <w:r w:rsidRPr="00354D74">
        <w:rPr>
          <w:rStyle w:val="HideTWBExt"/>
          <w:b w:val="0"/>
        </w:rPr>
        <w:t>&lt;/RepeatBlock-By&gt;</w:t>
      </w:r>
    </w:p>
    <w:p w14:paraId="0E3C078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FF87239"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01DA382" w14:textId="77777777" w:rsidTr="00994D08">
        <w:trPr>
          <w:trHeight w:hRule="exact" w:val="240"/>
          <w:jc w:val="center"/>
        </w:trPr>
        <w:tc>
          <w:tcPr>
            <w:tcW w:w="9752" w:type="dxa"/>
            <w:gridSpan w:val="2"/>
            <w:tcBorders>
              <w:top w:val="nil"/>
              <w:left w:val="nil"/>
              <w:bottom w:val="nil"/>
              <w:right w:val="nil"/>
            </w:tcBorders>
          </w:tcPr>
          <w:p w14:paraId="6942BB70" w14:textId="77777777" w:rsidR="00EB5F14" w:rsidRPr="00354D74" w:rsidRDefault="00EB5F14" w:rsidP="00994D08"/>
        </w:tc>
      </w:tr>
      <w:tr w:rsidR="00354D74" w:rsidRPr="00354D74" w14:paraId="0E42BBE7" w14:textId="77777777" w:rsidTr="00994D08">
        <w:trPr>
          <w:trHeight w:val="240"/>
          <w:jc w:val="center"/>
        </w:trPr>
        <w:tc>
          <w:tcPr>
            <w:tcW w:w="4876" w:type="dxa"/>
            <w:tcBorders>
              <w:top w:val="nil"/>
              <w:left w:val="nil"/>
              <w:bottom w:val="nil"/>
              <w:right w:val="nil"/>
            </w:tcBorders>
          </w:tcPr>
          <w:p w14:paraId="4C169AA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A38C0A2" w14:textId="77777777" w:rsidR="00EB5F14" w:rsidRPr="00354D74" w:rsidRDefault="00EB5F14" w:rsidP="00994D08">
            <w:pPr>
              <w:pStyle w:val="AmColumnHeading"/>
            </w:pPr>
            <w:r w:rsidRPr="00354D74">
              <w:t>Izmjena</w:t>
            </w:r>
          </w:p>
        </w:tc>
      </w:tr>
      <w:tr w:rsidR="00354D74" w:rsidRPr="00354D74" w14:paraId="078B1381" w14:textId="77777777" w:rsidTr="00994D08">
        <w:trPr>
          <w:jc w:val="center"/>
        </w:trPr>
        <w:tc>
          <w:tcPr>
            <w:tcW w:w="4876" w:type="dxa"/>
            <w:tcBorders>
              <w:top w:val="nil"/>
              <w:left w:val="nil"/>
              <w:bottom w:val="nil"/>
              <w:right w:val="nil"/>
            </w:tcBorders>
          </w:tcPr>
          <w:p w14:paraId="312F5779"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003B8C89" w14:textId="77777777" w:rsidR="00EB5F14" w:rsidRPr="00354D74" w:rsidRDefault="00EB5F14" w:rsidP="00994D08">
            <w:pPr>
              <w:pStyle w:val="Normal6a"/>
            </w:pPr>
            <w:r w:rsidRPr="00354D74">
              <w:t>(5)</w:t>
            </w:r>
            <w:r w:rsidRPr="00354D74">
              <w:tab/>
              <w:t xml:space="preserve">Uzimajući u obzir promjenjivu situaciju u svijetu rada, Unija bi se trebala pripremiti na trenutačne i buduće izazove ulaganjem u </w:t>
            </w:r>
            <w:r w:rsidRPr="00354D74">
              <w:rPr>
                <w:b/>
                <w:i/>
              </w:rPr>
              <w:t>socijalnu uključenost i</w:t>
            </w:r>
            <w:r w:rsidRPr="00354D74">
              <w:t xml:space="preserve"> odgovarajuće vještine, </w:t>
            </w:r>
            <w:proofErr w:type="spellStart"/>
            <w:r w:rsidRPr="00354D74">
              <w:t>uključivijim</w:t>
            </w:r>
            <w:proofErr w:type="spellEnd"/>
            <w:r w:rsidRPr="00354D74">
              <w:t xml:space="preserve"> rastom i poboljšanjem politika zapošljavanja i socijalnih politika, među ostalim u pogledu mobilnosti radne snage i restrukturiranja sektora, obraćajući pritom pozornost na urbana i ruralna područja koja se suočavaju s posebno teškim socijalnim uvjetima.</w:t>
            </w:r>
          </w:p>
        </w:tc>
      </w:tr>
    </w:tbl>
    <w:p w14:paraId="7D77E40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B73B02E" w14:textId="77777777" w:rsidR="00EB5F14" w:rsidRPr="00354D74" w:rsidRDefault="00EB5F14" w:rsidP="00EB5F14">
      <w:r w:rsidRPr="00354D74">
        <w:rPr>
          <w:rStyle w:val="HideTWBExt"/>
        </w:rPr>
        <w:t>&lt;/AmendB&gt;</w:t>
      </w:r>
    </w:p>
    <w:p w14:paraId="29D50B3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99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D1CEDF0"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09E0F4AC" w14:textId="77777777" w:rsidR="00EB5F14" w:rsidRPr="00354D74" w:rsidRDefault="00EB5F14" w:rsidP="00EB5F14">
      <w:pPr>
        <w:pStyle w:val="NormalBold"/>
      </w:pPr>
      <w:r w:rsidRPr="00354D74">
        <w:rPr>
          <w:rStyle w:val="HideTWBExt"/>
          <w:b w:val="0"/>
        </w:rPr>
        <w:t>&lt;/RepeatBlock-By&gt;</w:t>
      </w:r>
    </w:p>
    <w:p w14:paraId="16170DE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D7E13B8" w14:textId="77777777" w:rsidR="00EB5F14" w:rsidRPr="00354D74" w:rsidRDefault="00EB5F14" w:rsidP="00EB5F14">
      <w:pPr>
        <w:pStyle w:val="NormalBold"/>
      </w:pPr>
      <w:r w:rsidRPr="00354D74">
        <w:rPr>
          <w:rStyle w:val="HideTWBExt"/>
          <w:b w:val="0"/>
        </w:rPr>
        <w:t>&lt;Article&gt;</w:t>
      </w:r>
      <w:r w:rsidRPr="00354D74">
        <w:t>Uvodna izjava 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BFFF603" w14:textId="77777777" w:rsidTr="00994D08">
        <w:trPr>
          <w:trHeight w:hRule="exact" w:val="240"/>
          <w:jc w:val="center"/>
        </w:trPr>
        <w:tc>
          <w:tcPr>
            <w:tcW w:w="9752" w:type="dxa"/>
            <w:gridSpan w:val="2"/>
            <w:tcBorders>
              <w:top w:val="nil"/>
              <w:left w:val="nil"/>
              <w:bottom w:val="nil"/>
              <w:right w:val="nil"/>
            </w:tcBorders>
          </w:tcPr>
          <w:p w14:paraId="38C72C6C" w14:textId="77777777" w:rsidR="00EB5F14" w:rsidRPr="00354D74" w:rsidRDefault="00EB5F14" w:rsidP="00994D08"/>
        </w:tc>
      </w:tr>
      <w:tr w:rsidR="00354D74" w:rsidRPr="00354D74" w14:paraId="51E23437" w14:textId="77777777" w:rsidTr="00994D08">
        <w:trPr>
          <w:trHeight w:val="240"/>
          <w:jc w:val="center"/>
        </w:trPr>
        <w:tc>
          <w:tcPr>
            <w:tcW w:w="4876" w:type="dxa"/>
            <w:tcBorders>
              <w:top w:val="nil"/>
              <w:left w:val="nil"/>
              <w:bottom w:val="nil"/>
              <w:right w:val="nil"/>
            </w:tcBorders>
          </w:tcPr>
          <w:p w14:paraId="358DB59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87B6BC5" w14:textId="77777777" w:rsidR="00EB5F14" w:rsidRPr="00354D74" w:rsidRDefault="00EB5F14" w:rsidP="00994D08">
            <w:pPr>
              <w:pStyle w:val="AmColumnHeading"/>
            </w:pPr>
            <w:r w:rsidRPr="00354D74">
              <w:t>Izmjena</w:t>
            </w:r>
          </w:p>
        </w:tc>
      </w:tr>
      <w:tr w:rsidR="00354D74" w:rsidRPr="00354D74" w14:paraId="3F871821" w14:textId="77777777" w:rsidTr="00994D08">
        <w:trPr>
          <w:jc w:val="center"/>
        </w:trPr>
        <w:tc>
          <w:tcPr>
            <w:tcW w:w="4876" w:type="dxa"/>
            <w:tcBorders>
              <w:top w:val="nil"/>
              <w:left w:val="nil"/>
              <w:bottom w:val="nil"/>
              <w:right w:val="nil"/>
            </w:tcBorders>
          </w:tcPr>
          <w:p w14:paraId="6DF9FF0A" w14:textId="77777777" w:rsidR="00EB5F14" w:rsidRPr="00354D74" w:rsidRDefault="00EB5F14" w:rsidP="00994D08">
            <w:pPr>
              <w:pStyle w:val="Normal6a"/>
            </w:pPr>
            <w:r w:rsidRPr="00354D74">
              <w:t>(5)</w:t>
            </w:r>
            <w:r w:rsidRPr="00354D74">
              <w:tab/>
              <w:t xml:space="preserve">Uzimajući u obzir promjenjivu situaciju u svijetu rada, Unija bi se trebala </w:t>
            </w:r>
            <w:r w:rsidRPr="00354D74">
              <w:lastRenderedPageBreak/>
              <w:t xml:space="preserve">pripremiti na trenutačne i buduće izazove </w:t>
            </w:r>
            <w:r w:rsidRPr="00354D74">
              <w:rPr>
                <w:b/>
                <w:i/>
              </w:rPr>
              <w:t>ulaganjem</w:t>
            </w:r>
            <w:r w:rsidRPr="00354D74">
              <w:t xml:space="preserve"> u </w:t>
            </w:r>
            <w:r w:rsidRPr="00354D74">
              <w:rPr>
                <w:b/>
                <w:i/>
              </w:rPr>
              <w:t>odgovarajuće</w:t>
            </w:r>
            <w:r w:rsidRPr="00354D74">
              <w:t xml:space="preserve"> vještine, </w:t>
            </w:r>
            <w:proofErr w:type="spellStart"/>
            <w:r w:rsidRPr="00354D74">
              <w:rPr>
                <w:b/>
                <w:i/>
              </w:rPr>
              <w:t>uključivijim</w:t>
            </w:r>
            <w:proofErr w:type="spellEnd"/>
            <w:r w:rsidRPr="00354D74">
              <w:rPr>
                <w:b/>
                <w:i/>
              </w:rPr>
              <w:t xml:space="preserve"> rastom i poboljšanjem</w:t>
            </w:r>
            <w:r w:rsidRPr="00354D74">
              <w:t xml:space="preserve"> politika zapošljavanja i socijalnih politika, među ostalim u pogledu mobilnosti radne snage i restrukturiranja sektora, obraćajući pritom pozornost na urbana i ruralna područja koja se suočavaju s posebno teškim socijalnim uvjetima.</w:t>
            </w:r>
          </w:p>
        </w:tc>
        <w:tc>
          <w:tcPr>
            <w:tcW w:w="4876" w:type="dxa"/>
            <w:tcBorders>
              <w:top w:val="nil"/>
              <w:left w:val="nil"/>
              <w:bottom w:val="nil"/>
              <w:right w:val="nil"/>
            </w:tcBorders>
          </w:tcPr>
          <w:p w14:paraId="2ABA1367" w14:textId="77777777" w:rsidR="00EB5F14" w:rsidRPr="00354D74" w:rsidRDefault="00EB5F14" w:rsidP="00994D08">
            <w:pPr>
              <w:pStyle w:val="Normal6a"/>
            </w:pPr>
            <w:r w:rsidRPr="00354D74">
              <w:lastRenderedPageBreak/>
              <w:t>(5)</w:t>
            </w:r>
            <w:r w:rsidRPr="00354D74">
              <w:tab/>
              <w:t xml:space="preserve">Uzimajući u obzir promjenjivu situaciju u svijetu rada, Unija bi se trebala </w:t>
            </w:r>
            <w:r w:rsidRPr="00354D74">
              <w:lastRenderedPageBreak/>
              <w:t xml:space="preserve">pripremiti na trenutačne i buduće izazove </w:t>
            </w:r>
            <w:r w:rsidRPr="00354D74">
              <w:rPr>
                <w:b/>
                <w:i/>
              </w:rPr>
              <w:t>promicanjem ulaganja</w:t>
            </w:r>
            <w:r w:rsidRPr="00354D74">
              <w:t xml:space="preserve"> u vještine, </w:t>
            </w:r>
            <w:r w:rsidRPr="00354D74">
              <w:rPr>
                <w:b/>
                <w:i/>
              </w:rPr>
              <w:t>omogućavanjem rasta i zajedničkom koordinacijom</w:t>
            </w:r>
            <w:r w:rsidRPr="00354D74">
              <w:t xml:space="preserve"> politika zapošljavanja i socijalnih politika, među ostalim u pogledu mobilnosti radne snage i restrukturiranja sektora, obraćajući pritom pozornost na urbana i ruralna područja koja se suočavaju s posebno teškim socijalnim uvjetima.</w:t>
            </w:r>
          </w:p>
        </w:tc>
      </w:tr>
    </w:tbl>
    <w:p w14:paraId="3CB58F4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1C46F9E7" w14:textId="77777777" w:rsidR="00EB5F14" w:rsidRPr="00354D74" w:rsidRDefault="00EB5F14" w:rsidP="00EB5F14">
      <w:r w:rsidRPr="00354D74">
        <w:rPr>
          <w:rStyle w:val="HideTWBExt"/>
        </w:rPr>
        <w:t>&lt;/AmendB&gt;</w:t>
      </w:r>
    </w:p>
    <w:p w14:paraId="75C8A77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DCD5DD1"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3A94EFD2" w14:textId="77777777" w:rsidR="00EB5F14" w:rsidRPr="00354D74" w:rsidRDefault="00EB5F14" w:rsidP="00EB5F14">
      <w:pPr>
        <w:pStyle w:val="NormalBold"/>
      </w:pPr>
      <w:r w:rsidRPr="00354D74">
        <w:rPr>
          <w:rStyle w:val="HideTWBExt"/>
          <w:b w:val="0"/>
        </w:rPr>
        <w:t>&lt;/RepeatBlock-By&gt;</w:t>
      </w:r>
    </w:p>
    <w:p w14:paraId="7EC11D6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19221FB" w14:textId="77777777" w:rsidR="00EB5F14" w:rsidRPr="00354D74" w:rsidRDefault="00EB5F14" w:rsidP="00EB5F14">
      <w:pPr>
        <w:pStyle w:val="NormalBold"/>
      </w:pPr>
      <w:r w:rsidRPr="00354D74">
        <w:rPr>
          <w:rStyle w:val="HideTWBExt"/>
          <w:b w:val="0"/>
        </w:rPr>
        <w:t>&lt;Article&gt;</w:t>
      </w:r>
      <w:r w:rsidRPr="00354D74">
        <w:t>Uvodna izjava 5.a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776583C" w14:textId="77777777" w:rsidTr="00994D08">
        <w:trPr>
          <w:trHeight w:hRule="exact" w:val="240"/>
          <w:jc w:val="center"/>
        </w:trPr>
        <w:tc>
          <w:tcPr>
            <w:tcW w:w="9752" w:type="dxa"/>
            <w:gridSpan w:val="2"/>
            <w:tcBorders>
              <w:top w:val="nil"/>
              <w:left w:val="nil"/>
              <w:bottom w:val="nil"/>
              <w:right w:val="nil"/>
            </w:tcBorders>
          </w:tcPr>
          <w:p w14:paraId="6E2E761E" w14:textId="77777777" w:rsidR="00EB5F14" w:rsidRPr="00354D74" w:rsidRDefault="00EB5F14" w:rsidP="00994D08"/>
        </w:tc>
      </w:tr>
      <w:tr w:rsidR="00354D74" w:rsidRPr="00354D74" w14:paraId="6ED3D3B5" w14:textId="77777777" w:rsidTr="00994D08">
        <w:trPr>
          <w:trHeight w:val="240"/>
          <w:jc w:val="center"/>
        </w:trPr>
        <w:tc>
          <w:tcPr>
            <w:tcW w:w="4876" w:type="dxa"/>
            <w:tcBorders>
              <w:top w:val="nil"/>
              <w:left w:val="nil"/>
              <w:bottom w:val="nil"/>
              <w:right w:val="nil"/>
            </w:tcBorders>
          </w:tcPr>
          <w:p w14:paraId="6223A8A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D0AB524" w14:textId="77777777" w:rsidR="00EB5F14" w:rsidRPr="00354D74" w:rsidRDefault="00EB5F14" w:rsidP="00994D08">
            <w:pPr>
              <w:pStyle w:val="AmColumnHeading"/>
            </w:pPr>
            <w:r w:rsidRPr="00354D74">
              <w:t>Izmjena</w:t>
            </w:r>
          </w:p>
        </w:tc>
      </w:tr>
      <w:tr w:rsidR="00354D74" w:rsidRPr="00354D74" w14:paraId="7910FB8E" w14:textId="77777777" w:rsidTr="00994D08">
        <w:trPr>
          <w:jc w:val="center"/>
        </w:trPr>
        <w:tc>
          <w:tcPr>
            <w:tcW w:w="4876" w:type="dxa"/>
            <w:tcBorders>
              <w:top w:val="nil"/>
              <w:left w:val="nil"/>
              <w:bottom w:val="nil"/>
              <w:right w:val="nil"/>
            </w:tcBorders>
          </w:tcPr>
          <w:p w14:paraId="4F6DB858" w14:textId="77777777" w:rsidR="00EB5F14" w:rsidRPr="00354D74" w:rsidRDefault="00EB5F14" w:rsidP="00994D08">
            <w:pPr>
              <w:pStyle w:val="Normal6a"/>
            </w:pPr>
          </w:p>
        </w:tc>
        <w:tc>
          <w:tcPr>
            <w:tcW w:w="4876" w:type="dxa"/>
            <w:tcBorders>
              <w:top w:val="nil"/>
              <w:left w:val="nil"/>
              <w:bottom w:val="nil"/>
              <w:right w:val="nil"/>
            </w:tcBorders>
          </w:tcPr>
          <w:p w14:paraId="3F45EFE5" w14:textId="77777777" w:rsidR="00EB5F14" w:rsidRPr="00354D74" w:rsidRDefault="00EB5F14" w:rsidP="00994D08">
            <w:pPr>
              <w:pStyle w:val="Normal6a"/>
            </w:pPr>
            <w:r w:rsidRPr="00354D74">
              <w:rPr>
                <w:b/>
                <w:i/>
              </w:rPr>
              <w:t>(5.a)</w:t>
            </w:r>
            <w:r w:rsidRPr="00354D74">
              <w:tab/>
            </w:r>
            <w:r w:rsidRPr="00354D74">
              <w:rPr>
                <w:b/>
                <w:i/>
              </w:rPr>
              <w:t>Europski socijalni fond trebao bi doprinositi jačanju socijalne kohezije promicanjem jednakih mogućnosti i jednakog pristupa zapošljavanju za roditelje i pružatelje skrbi, među ostalim podupiranjem mjera za usklađivanje poslovnog i privatnog života te, prema potrebi, olakšavanjem mjera koje omogućuju ili promiču fleksibilne oblike rada.</w:t>
            </w:r>
          </w:p>
        </w:tc>
      </w:tr>
    </w:tbl>
    <w:p w14:paraId="1B8F6ED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89C42D6" w14:textId="77777777" w:rsidR="00EB5F14" w:rsidRPr="00354D74" w:rsidRDefault="00EB5F14" w:rsidP="00EB5F14">
      <w:r w:rsidRPr="00354D74">
        <w:rPr>
          <w:rStyle w:val="HideTWBExt"/>
        </w:rPr>
        <w:t>&lt;/AmendB&gt;</w:t>
      </w:r>
    </w:p>
    <w:p w14:paraId="339B83D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01C9116"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12F6F7A0" w14:textId="77777777" w:rsidR="00EB5F14" w:rsidRPr="00354D74" w:rsidRDefault="00EB5F14" w:rsidP="00EB5F14">
      <w:pPr>
        <w:pStyle w:val="NormalBold"/>
      </w:pPr>
      <w:r w:rsidRPr="00354D74">
        <w:rPr>
          <w:rStyle w:val="HideTWBExt"/>
          <w:b w:val="0"/>
        </w:rPr>
        <w:t>&lt;/RepeatBlock-By&gt;</w:t>
      </w:r>
    </w:p>
    <w:p w14:paraId="278667B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A452F2B"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4DFD42C" w14:textId="77777777" w:rsidTr="00994D08">
        <w:trPr>
          <w:trHeight w:hRule="exact" w:val="240"/>
          <w:jc w:val="center"/>
        </w:trPr>
        <w:tc>
          <w:tcPr>
            <w:tcW w:w="9752" w:type="dxa"/>
            <w:gridSpan w:val="2"/>
            <w:tcBorders>
              <w:top w:val="nil"/>
              <w:left w:val="nil"/>
              <w:bottom w:val="nil"/>
              <w:right w:val="nil"/>
            </w:tcBorders>
          </w:tcPr>
          <w:p w14:paraId="7B2F6919" w14:textId="77777777" w:rsidR="00EB5F14" w:rsidRPr="00354D74" w:rsidRDefault="00EB5F14" w:rsidP="00994D08"/>
        </w:tc>
      </w:tr>
      <w:tr w:rsidR="00354D74" w:rsidRPr="00354D74" w14:paraId="07F95D96" w14:textId="77777777" w:rsidTr="00994D08">
        <w:trPr>
          <w:trHeight w:val="240"/>
          <w:jc w:val="center"/>
        </w:trPr>
        <w:tc>
          <w:tcPr>
            <w:tcW w:w="4876" w:type="dxa"/>
            <w:tcBorders>
              <w:top w:val="nil"/>
              <w:left w:val="nil"/>
              <w:bottom w:val="nil"/>
              <w:right w:val="nil"/>
            </w:tcBorders>
          </w:tcPr>
          <w:p w14:paraId="79DB91F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77CC0B2" w14:textId="77777777" w:rsidR="00EB5F14" w:rsidRPr="00354D74" w:rsidRDefault="00EB5F14" w:rsidP="00994D08">
            <w:pPr>
              <w:pStyle w:val="AmColumnHeading"/>
            </w:pPr>
            <w:r w:rsidRPr="00354D74">
              <w:t>Izmjena</w:t>
            </w:r>
          </w:p>
        </w:tc>
      </w:tr>
      <w:tr w:rsidR="00354D74" w:rsidRPr="00354D74" w14:paraId="4B8A4C76" w14:textId="77777777" w:rsidTr="00994D08">
        <w:trPr>
          <w:jc w:val="center"/>
        </w:trPr>
        <w:tc>
          <w:tcPr>
            <w:tcW w:w="4876" w:type="dxa"/>
            <w:tcBorders>
              <w:top w:val="nil"/>
              <w:left w:val="nil"/>
              <w:bottom w:val="nil"/>
              <w:right w:val="nil"/>
            </w:tcBorders>
          </w:tcPr>
          <w:p w14:paraId="0487ECC8"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w:t>
            </w:r>
            <w:r w:rsidRPr="00354D74">
              <w:lastRenderedPageBreak/>
              <w:t xml:space="preserve">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w:t>
            </w:r>
            <w:r w:rsidRPr="00354D74">
              <w:rPr>
                <w:b/>
                <w:i/>
              </w:rPr>
              <w:t>žena i</w:t>
            </w:r>
            <w:r w:rsidRPr="00354D74">
              <w:t xml:space="preserve"> mladih, osoba s invaliditetom i </w:t>
            </w:r>
            <w:r w:rsidRPr="00354D74">
              <w:rPr>
                <w:b/>
                <w:i/>
              </w:rPr>
              <w:t>romskih zajednica</w:t>
            </w:r>
            <w:r w:rsidRPr="00354D74">
              <w:t>,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6D936B5A"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w:t>
            </w:r>
            <w:r w:rsidRPr="00354D74">
              <w:lastRenderedPageBreak/>
              <w:t xml:space="preserve">stanovništva sa završenim </w:t>
            </w:r>
            <w:r w:rsidRPr="00354D74">
              <w:rPr>
                <w:b/>
                <w:i/>
              </w:rPr>
              <w:t>akademskim ili strukovno usmjerenim</w:t>
            </w:r>
            <w:r w:rsidRPr="00354D74">
              <w:t xml:space="preserve"> tercijarnim obrazovanjem stagnira na niskoj razini</w:t>
            </w:r>
            <w:r w:rsidRPr="00354D74">
              <w:rPr>
                <w:b/>
                <w:i/>
              </w:rPr>
              <w:t>, posebno s obzirom na nedovoljnu ponudu strukovno usmjerenog tercijarnog obrazovanja u više država članica</w:t>
            </w:r>
            <w:r w:rsidRPr="00354D74">
              <w:t xml:space="preserve">,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mladih, osoba s invaliditetom, državljana trećih zemalja i </w:t>
            </w:r>
            <w:r w:rsidRPr="00354D74">
              <w:rPr>
                <w:b/>
                <w:i/>
              </w:rPr>
              <w:t>žena, uz istodobno jačanje pristupa žena ekonomskom, socijalnom i institucijskom vodstvu, donošenju odluka i odgovornim ulogama, kao uvjet za uključiv i održiv rast</w:t>
            </w:r>
            <w:r w:rsidRPr="00354D74">
              <w:t>, pomagati poslodavcima da pronađu prave osobe za dostupna radna mjesta, podupirati starije radnike odgovarajućim mjerama na tržištu rada i na radnom mjestu</w:t>
            </w:r>
            <w:r w:rsidRPr="00354D74">
              <w:rPr>
                <w:b/>
                <w:i/>
              </w:rPr>
              <w:t>, promicati kontinuirano usavršavanje rukovoditelja tijekom njihova radnog vijeka</w:t>
            </w:r>
            <w:r w:rsidRPr="00354D74">
              <w:t>, osiguravati kvalificiranu radnu snagu koja se može nositi s glavnim društvenim izazovima i podržavati zdravu ravnotežu između poslovnog i privatnog života, među ostalim osiguravanjem pristupa kvalitetnoj skrbi za djecu.</w:t>
            </w:r>
          </w:p>
        </w:tc>
      </w:tr>
    </w:tbl>
    <w:p w14:paraId="13A432F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1D432CDB" w14:textId="77777777" w:rsidR="00EB5F14" w:rsidRPr="00354D74" w:rsidRDefault="00EB5F14" w:rsidP="00EB5F14">
      <w:r w:rsidRPr="00354D74">
        <w:rPr>
          <w:rStyle w:val="HideTWBExt"/>
        </w:rPr>
        <w:t>&lt;/AmendB&gt;</w:t>
      </w:r>
    </w:p>
    <w:p w14:paraId="3356313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CAA89A3"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056EDB5B"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08E1DAD3" w14:textId="77777777" w:rsidR="00EB5F14" w:rsidRPr="00354D74" w:rsidRDefault="00EB5F14" w:rsidP="00EB5F14">
      <w:pPr>
        <w:pStyle w:val="NormalBold"/>
      </w:pPr>
      <w:r w:rsidRPr="00354D74">
        <w:rPr>
          <w:rStyle w:val="HideTWBExt"/>
          <w:b w:val="0"/>
        </w:rPr>
        <w:t>&lt;/RepeatBlock-By&gt;</w:t>
      </w:r>
    </w:p>
    <w:p w14:paraId="5B947CE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A89C413"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DE284C7" w14:textId="77777777" w:rsidTr="00994D08">
        <w:trPr>
          <w:trHeight w:hRule="exact" w:val="240"/>
          <w:jc w:val="center"/>
        </w:trPr>
        <w:tc>
          <w:tcPr>
            <w:tcW w:w="9752" w:type="dxa"/>
            <w:gridSpan w:val="2"/>
            <w:tcBorders>
              <w:top w:val="nil"/>
              <w:left w:val="nil"/>
              <w:bottom w:val="nil"/>
              <w:right w:val="nil"/>
            </w:tcBorders>
          </w:tcPr>
          <w:p w14:paraId="4233F248" w14:textId="77777777" w:rsidR="00EB5F14" w:rsidRPr="00354D74" w:rsidRDefault="00EB5F14" w:rsidP="00994D08"/>
        </w:tc>
      </w:tr>
      <w:tr w:rsidR="00354D74" w:rsidRPr="00354D74" w14:paraId="120BB0A5" w14:textId="77777777" w:rsidTr="00994D08">
        <w:trPr>
          <w:trHeight w:val="240"/>
          <w:jc w:val="center"/>
        </w:trPr>
        <w:tc>
          <w:tcPr>
            <w:tcW w:w="4876" w:type="dxa"/>
            <w:tcBorders>
              <w:top w:val="nil"/>
              <w:left w:val="nil"/>
              <w:bottom w:val="nil"/>
              <w:right w:val="nil"/>
            </w:tcBorders>
          </w:tcPr>
          <w:p w14:paraId="560CB137"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3FF76C8A" w14:textId="77777777" w:rsidR="00EB5F14" w:rsidRPr="00354D74" w:rsidRDefault="00EB5F14" w:rsidP="00994D08">
            <w:pPr>
              <w:pStyle w:val="AmColumnHeading"/>
            </w:pPr>
            <w:r w:rsidRPr="00354D74">
              <w:t>Izmjena</w:t>
            </w:r>
          </w:p>
        </w:tc>
      </w:tr>
      <w:tr w:rsidR="00354D74" w:rsidRPr="00354D74" w14:paraId="40D4C326" w14:textId="77777777" w:rsidTr="00994D08">
        <w:trPr>
          <w:jc w:val="center"/>
        </w:trPr>
        <w:tc>
          <w:tcPr>
            <w:tcW w:w="4876" w:type="dxa"/>
            <w:tcBorders>
              <w:top w:val="nil"/>
              <w:left w:val="nil"/>
              <w:bottom w:val="nil"/>
              <w:right w:val="nil"/>
            </w:tcBorders>
          </w:tcPr>
          <w:p w14:paraId="65845A7E"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w:t>
            </w:r>
            <w:r w:rsidRPr="00354D74">
              <w:rPr>
                <w:b/>
                <w:i/>
              </w:rPr>
              <w:t>gospodarski</w:t>
            </w:r>
            <w:r w:rsidRPr="00354D74">
              <w:t xml:space="preserve"> rast </w:t>
            </w:r>
            <w:r w:rsidRPr="00354D74">
              <w:rPr>
                <w:b/>
                <w:i/>
              </w:rPr>
              <w:t>i smanjiti konkurentnost</w:t>
            </w:r>
            <w:r w:rsidRPr="00354D74">
              <w:t xml:space="preserve">. U nekim će sektorima to dovesti do </w:t>
            </w:r>
            <w:r w:rsidRPr="00354D74">
              <w:rPr>
                <w:b/>
                <w:i/>
              </w:rPr>
              <w:t>povećanja troškova</w:t>
            </w:r>
            <w:r w:rsidRPr="00354D74">
              <w:t xml:space="preserve"> rada. Zbog toga ESF treba doprinositi povećanju sudjelovanja na tržištu rada, posebno žena i mladih, osoba s invaliditetom i romskih zajednica</w:t>
            </w:r>
            <w:r w:rsidRPr="00354D74">
              <w:rPr>
                <w:b/>
                <w:i/>
              </w:rPr>
              <w:t>, pomagati</w:t>
            </w:r>
            <w:r w:rsidRPr="00354D74">
              <w:t xml:space="preserve">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21908897"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w:t>
            </w:r>
            <w:r w:rsidRPr="00354D74">
              <w:rPr>
                <w:b/>
                <w:i/>
              </w:rPr>
              <w:t xml:space="preserve">Zajedno sa stopom osoba koje ne rade, nisu u sustavu redovitog obrazovanja te nisu u sustavu obrazovanja odraslih u EU-u, geografskim razlikama i nejednakim pristupom kvalitetnom obrazovanju, osposobljavanju i cjeloživotnom učenju, </w:t>
            </w:r>
            <w:r w:rsidRPr="00354D74">
              <w:t xml:space="preserve">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w:t>
            </w:r>
            <w:r w:rsidRPr="00354D74">
              <w:rPr>
                <w:b/>
                <w:i/>
              </w:rPr>
              <w:t>održivi</w:t>
            </w:r>
            <w:r w:rsidRPr="00354D74">
              <w:t xml:space="preserve"> rast</w:t>
            </w:r>
            <w:r w:rsidRPr="00354D74">
              <w:rPr>
                <w:b/>
                <w:i/>
              </w:rPr>
              <w:t>, ali i utjecati na blagostanje stanovnika i njihovu mogućnost da napreduju unutar socijalne Europe</w:t>
            </w:r>
            <w:r w:rsidRPr="00354D74">
              <w:t xml:space="preserve">. U nekim će sektorima dovesti do </w:t>
            </w:r>
            <w:r w:rsidRPr="00354D74">
              <w:rPr>
                <w:b/>
                <w:i/>
              </w:rPr>
              <w:t>ulaganja u održivo i prilagođeno tržište</w:t>
            </w:r>
            <w:r w:rsidRPr="00354D74">
              <w:t xml:space="preserve"> rada</w:t>
            </w:r>
            <w:r w:rsidRPr="00354D74">
              <w:rPr>
                <w:b/>
                <w:i/>
              </w:rPr>
              <w:t>, osobito u njihovu infrastrukturu i radnu snagu</w:t>
            </w:r>
            <w:r w:rsidRPr="00354D74">
              <w:t xml:space="preserve">. Zbog toga ESF treba doprinositi povećanju sudjelovanja na tržištu rada, posebno žena i mladih, osoba s invaliditetom, romskih zajednica </w:t>
            </w:r>
            <w:r w:rsidRPr="00354D74">
              <w:rPr>
                <w:b/>
                <w:i/>
              </w:rPr>
              <w:t>i drugih skupina u ranjivom položaju, uz istovremeno pomaganje</w:t>
            </w:r>
            <w:r w:rsidRPr="00354D74">
              <w:t xml:space="preserve">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w:t>
            </w:r>
            <w:r w:rsidRPr="00354D74">
              <w:rPr>
                <w:b/>
                <w:i/>
              </w:rPr>
              <w:t>i univerzalnoj</w:t>
            </w:r>
            <w:r w:rsidRPr="00354D74">
              <w:t xml:space="preserve"> skrbi za djecu </w:t>
            </w:r>
            <w:r w:rsidRPr="00354D74">
              <w:rPr>
                <w:b/>
                <w:i/>
              </w:rPr>
              <w:t>i uslugama dugotrajne skrbi</w:t>
            </w:r>
            <w:r w:rsidRPr="00354D74">
              <w:t>.</w:t>
            </w:r>
          </w:p>
        </w:tc>
      </w:tr>
    </w:tbl>
    <w:p w14:paraId="3D4F6EC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B59D0AA" w14:textId="77777777" w:rsidR="00EB5F14" w:rsidRPr="00354D74" w:rsidRDefault="00EB5F14" w:rsidP="00EB5F14">
      <w:r w:rsidRPr="00354D74">
        <w:rPr>
          <w:rStyle w:val="HideTWBExt"/>
        </w:rPr>
        <w:t>&lt;/AmendB&gt;</w:t>
      </w:r>
    </w:p>
    <w:p w14:paraId="1794143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6D8074D" w14:textId="77777777" w:rsidR="00EB5F14" w:rsidRPr="00354D74" w:rsidRDefault="00EB5F14" w:rsidP="00EB5F14">
      <w:pPr>
        <w:pStyle w:val="NormalBold"/>
      </w:pPr>
      <w:r w:rsidRPr="00354D74">
        <w:rPr>
          <w:rStyle w:val="HideTWBExt"/>
          <w:b w:val="0"/>
        </w:rPr>
        <w:lastRenderedPageBreak/>
        <w:t>&lt;RepeatBlock-By&gt;&lt;Members&gt;</w:t>
      </w:r>
      <w:r w:rsidRPr="00354D74">
        <w:t xml:space="preserve">Miriam </w:t>
      </w:r>
      <w:proofErr w:type="spellStart"/>
      <w:r w:rsidRPr="00354D74">
        <w:t>Lexmann</w:t>
      </w:r>
      <w:proofErr w:type="spellEnd"/>
      <w:r w:rsidRPr="00354D74">
        <w:rPr>
          <w:rStyle w:val="HideTWBExt"/>
          <w:b w:val="0"/>
        </w:rPr>
        <w:t>&lt;/Members&gt;</w:t>
      </w:r>
    </w:p>
    <w:p w14:paraId="489CEAD7" w14:textId="77777777" w:rsidR="00EB5F14" w:rsidRPr="00354D74" w:rsidRDefault="00EB5F14" w:rsidP="00EB5F14">
      <w:pPr>
        <w:pStyle w:val="NormalBold"/>
      </w:pPr>
      <w:r w:rsidRPr="00354D74">
        <w:rPr>
          <w:rStyle w:val="HideTWBExt"/>
          <w:b w:val="0"/>
        </w:rPr>
        <w:t>&lt;/RepeatBlock-By&gt;</w:t>
      </w:r>
    </w:p>
    <w:p w14:paraId="46EA1A1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DF7B1FC"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F3C5FF3" w14:textId="77777777" w:rsidTr="00994D08">
        <w:trPr>
          <w:trHeight w:hRule="exact" w:val="240"/>
          <w:jc w:val="center"/>
        </w:trPr>
        <w:tc>
          <w:tcPr>
            <w:tcW w:w="9752" w:type="dxa"/>
            <w:gridSpan w:val="2"/>
            <w:tcBorders>
              <w:top w:val="nil"/>
              <w:left w:val="nil"/>
              <w:bottom w:val="nil"/>
              <w:right w:val="nil"/>
            </w:tcBorders>
          </w:tcPr>
          <w:p w14:paraId="4273CAEB" w14:textId="77777777" w:rsidR="00EB5F14" w:rsidRPr="00354D74" w:rsidRDefault="00EB5F14" w:rsidP="00994D08"/>
        </w:tc>
      </w:tr>
      <w:tr w:rsidR="00354D74" w:rsidRPr="00354D74" w14:paraId="6A46077D" w14:textId="77777777" w:rsidTr="00994D08">
        <w:trPr>
          <w:trHeight w:val="240"/>
          <w:jc w:val="center"/>
        </w:trPr>
        <w:tc>
          <w:tcPr>
            <w:tcW w:w="4876" w:type="dxa"/>
            <w:tcBorders>
              <w:top w:val="nil"/>
              <w:left w:val="nil"/>
              <w:bottom w:val="nil"/>
              <w:right w:val="nil"/>
            </w:tcBorders>
          </w:tcPr>
          <w:p w14:paraId="7A39F18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BF39273" w14:textId="77777777" w:rsidR="00EB5F14" w:rsidRPr="00354D74" w:rsidRDefault="00EB5F14" w:rsidP="00994D08">
            <w:pPr>
              <w:pStyle w:val="AmColumnHeading"/>
            </w:pPr>
            <w:r w:rsidRPr="00354D74">
              <w:t>Izmjena</w:t>
            </w:r>
          </w:p>
        </w:tc>
      </w:tr>
      <w:tr w:rsidR="00354D74" w:rsidRPr="00354D74" w14:paraId="037C6866" w14:textId="77777777" w:rsidTr="00994D08">
        <w:trPr>
          <w:jc w:val="center"/>
        </w:trPr>
        <w:tc>
          <w:tcPr>
            <w:tcW w:w="4876" w:type="dxa"/>
            <w:tcBorders>
              <w:top w:val="nil"/>
              <w:left w:val="nil"/>
              <w:bottom w:val="nil"/>
              <w:right w:val="nil"/>
            </w:tcBorders>
          </w:tcPr>
          <w:p w14:paraId="1B9A2BB7"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048BD524"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 </w:t>
            </w:r>
            <w:r w:rsidRPr="00354D74">
              <w:rPr>
                <w:b/>
                <w:i/>
              </w:rPr>
              <w:t xml:space="preserve">i primjerenoj </w:t>
            </w:r>
            <w:proofErr w:type="spellStart"/>
            <w:r w:rsidRPr="00354D74">
              <w:rPr>
                <w:b/>
                <w:i/>
              </w:rPr>
              <w:t>rodiljnoj</w:t>
            </w:r>
            <w:proofErr w:type="spellEnd"/>
            <w:r w:rsidRPr="00354D74">
              <w:rPr>
                <w:b/>
                <w:i/>
              </w:rPr>
              <w:t xml:space="preserve"> i roditeljskoj potpori te podršku u postizanju ravnoteže između poslovnog i privatnog života</w:t>
            </w:r>
            <w:r w:rsidRPr="00354D74">
              <w:t xml:space="preserve">. </w:t>
            </w:r>
            <w:r w:rsidRPr="00354D74">
              <w:rPr>
                <w:b/>
                <w:i/>
              </w:rPr>
              <w:t xml:space="preserve">ESF bi istodobno trebao podupirati mjere za prilagodbu tržišta rada i radnih mjesta promjenjivoj radnoj snazi kako bi se osigurali </w:t>
            </w:r>
            <w:proofErr w:type="spellStart"/>
            <w:r w:rsidRPr="00354D74">
              <w:rPr>
                <w:b/>
                <w:i/>
              </w:rPr>
              <w:t>uključivi</w:t>
            </w:r>
            <w:proofErr w:type="spellEnd"/>
            <w:r w:rsidRPr="00354D74">
              <w:rPr>
                <w:b/>
                <w:i/>
              </w:rPr>
              <w:t xml:space="preserve"> i fleksibilni uvjeti za osobe s invaliditetom, osobe s kroničnim bolestima, stariju radnu snagu te roditelje i pružatelje skrbi.</w:t>
            </w:r>
          </w:p>
        </w:tc>
      </w:tr>
    </w:tbl>
    <w:p w14:paraId="56BDCBD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A431A67" w14:textId="77777777" w:rsidR="00EB5F14" w:rsidRPr="00354D74" w:rsidRDefault="00EB5F14" w:rsidP="00EB5F14">
      <w:r w:rsidRPr="00354D74">
        <w:rPr>
          <w:rStyle w:val="HideTWBExt"/>
        </w:rPr>
        <w:t>&lt;/AmendB&gt;</w:t>
      </w:r>
    </w:p>
    <w:p w14:paraId="405ADBF1"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104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8B47CDF"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3F276C6D" w14:textId="77777777" w:rsidR="00EB5F14" w:rsidRPr="00354D74" w:rsidRDefault="00EB5F14" w:rsidP="00EB5F14">
      <w:pPr>
        <w:pStyle w:val="NormalBold"/>
      </w:pPr>
      <w:r w:rsidRPr="00354D74">
        <w:rPr>
          <w:rStyle w:val="HideTWBExt"/>
          <w:b w:val="0"/>
        </w:rPr>
        <w:t>&lt;/RepeatBlock-By&gt;</w:t>
      </w:r>
    </w:p>
    <w:p w14:paraId="66775D5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C4511AD"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3B6EEAC" w14:textId="77777777" w:rsidTr="00994D08">
        <w:trPr>
          <w:trHeight w:hRule="exact" w:val="240"/>
          <w:jc w:val="center"/>
        </w:trPr>
        <w:tc>
          <w:tcPr>
            <w:tcW w:w="9752" w:type="dxa"/>
            <w:gridSpan w:val="2"/>
            <w:tcBorders>
              <w:top w:val="nil"/>
              <w:left w:val="nil"/>
              <w:bottom w:val="nil"/>
              <w:right w:val="nil"/>
            </w:tcBorders>
          </w:tcPr>
          <w:p w14:paraId="50C3D45E" w14:textId="77777777" w:rsidR="00EB5F14" w:rsidRPr="00354D74" w:rsidRDefault="00EB5F14" w:rsidP="00994D08"/>
        </w:tc>
      </w:tr>
      <w:tr w:rsidR="00354D74" w:rsidRPr="00354D74" w14:paraId="62BA6925" w14:textId="77777777" w:rsidTr="00994D08">
        <w:trPr>
          <w:trHeight w:val="240"/>
          <w:jc w:val="center"/>
        </w:trPr>
        <w:tc>
          <w:tcPr>
            <w:tcW w:w="4876" w:type="dxa"/>
            <w:tcBorders>
              <w:top w:val="nil"/>
              <w:left w:val="nil"/>
              <w:bottom w:val="nil"/>
              <w:right w:val="nil"/>
            </w:tcBorders>
          </w:tcPr>
          <w:p w14:paraId="1BEEEBC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7D78948" w14:textId="77777777" w:rsidR="00EB5F14" w:rsidRPr="00354D74" w:rsidRDefault="00EB5F14" w:rsidP="00994D08">
            <w:pPr>
              <w:pStyle w:val="AmColumnHeading"/>
            </w:pPr>
            <w:r w:rsidRPr="00354D74">
              <w:t>Izmjena</w:t>
            </w:r>
          </w:p>
        </w:tc>
      </w:tr>
      <w:tr w:rsidR="00354D74" w:rsidRPr="00354D74" w14:paraId="6A9E20FC" w14:textId="77777777" w:rsidTr="00994D08">
        <w:trPr>
          <w:jc w:val="center"/>
        </w:trPr>
        <w:tc>
          <w:tcPr>
            <w:tcW w:w="4876" w:type="dxa"/>
            <w:tcBorders>
              <w:top w:val="nil"/>
              <w:left w:val="nil"/>
              <w:bottom w:val="nil"/>
              <w:right w:val="nil"/>
            </w:tcBorders>
          </w:tcPr>
          <w:p w14:paraId="2460900D"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w:t>
            </w:r>
            <w:r w:rsidRPr="00354D74">
              <w:rPr>
                <w:b/>
                <w:i/>
              </w:rPr>
              <w:t xml:space="preserve"> i romskih</w:t>
            </w:r>
            <w:r w:rsidRPr="00354D74">
              <w:t xml:space="preserve"> zajednica, pomagati poslodavcima da pronađu prave osobe za dostupna radna mjesta, podupirati starije radnike </w:t>
            </w:r>
            <w:r w:rsidRPr="00354D74">
              <w:rPr>
                <w:b/>
                <w:i/>
              </w:rPr>
              <w:t>odgovarajućim</w:t>
            </w:r>
            <w:r w:rsidRPr="00354D74">
              <w:t xml:space="preserve"> mjerama </w:t>
            </w:r>
            <w:r w:rsidRPr="00354D74">
              <w:rPr>
                <w:b/>
                <w:i/>
              </w:rPr>
              <w:t>na tržištu rada i na radnom mjestu, osiguravati kvalificiranu radnu snagu</w:t>
            </w:r>
            <w:r w:rsidRPr="00354D74">
              <w:t xml:space="preserve">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278313DF"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w:t>
            </w:r>
            <w:r w:rsidRPr="00354D74">
              <w:rPr>
                <w:b/>
                <w:i/>
              </w:rPr>
              <w:t>i osoba s kroničnim bolestima, marginaliziranih</w:t>
            </w:r>
            <w:r w:rsidRPr="00354D74">
              <w:t xml:space="preserve"> zajednica</w:t>
            </w:r>
            <w:r w:rsidRPr="00354D74">
              <w:rPr>
                <w:b/>
                <w:i/>
              </w:rPr>
              <w:t xml:space="preserve"> kao što su Romi</w:t>
            </w:r>
            <w:r w:rsidRPr="00354D74">
              <w:t xml:space="preserve">, pomagati poslodavcima da pronađu prave osobe za dostupna radna mjesta, </w:t>
            </w:r>
            <w:r w:rsidRPr="00354D74">
              <w:rPr>
                <w:b/>
                <w:i/>
              </w:rPr>
              <w:t xml:space="preserve">podupirati osobe koje žele osnovati ili razviti </w:t>
            </w:r>
            <w:proofErr w:type="spellStart"/>
            <w:r w:rsidRPr="00354D74">
              <w:rPr>
                <w:b/>
                <w:i/>
              </w:rPr>
              <w:t>mikropoduzeće</w:t>
            </w:r>
            <w:proofErr w:type="spellEnd"/>
            <w:r w:rsidRPr="00354D74">
              <w:rPr>
                <w:b/>
                <w:i/>
              </w:rPr>
              <w:t>, </w:t>
            </w:r>
            <w:r w:rsidRPr="00354D74">
              <w:t xml:space="preserve">podupirati starije radnike </w:t>
            </w:r>
            <w:r w:rsidRPr="00354D74">
              <w:rPr>
                <w:b/>
                <w:i/>
              </w:rPr>
              <w:t>, među ostalim radnim uvjetima koji će pogodovati starijima, mogućnostima cjeloživotnog učenja, fleksibilnim oblicima rada, digitalnim usavršavanjem i</w:t>
            </w:r>
            <w:r w:rsidRPr="00354D74">
              <w:t xml:space="preserve"> mjerama </w:t>
            </w:r>
            <w:r w:rsidRPr="00354D74">
              <w:rPr>
                <w:b/>
                <w:i/>
              </w:rPr>
              <w:t>prilagodbe radnog mjesta kojima se podupire zdraviji i dulji radni vijek kako bi se osigurala kvalificirana radna snaga</w:t>
            </w:r>
            <w:r w:rsidRPr="00354D74">
              <w:t xml:space="preserve"> koja se može nositi s glavnim društvenim izazovima i podržavati zdravu ravnotežu između poslovnog i privatnog života, među ostalim osiguravanjem pristupa kvalitetnoj skrbi za djecu.</w:t>
            </w:r>
          </w:p>
        </w:tc>
      </w:tr>
    </w:tbl>
    <w:p w14:paraId="4F644E9E"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628F2E4" w14:textId="77777777" w:rsidR="00EB5F14" w:rsidRPr="00354D74" w:rsidRDefault="00EB5F14" w:rsidP="00EB5F14">
      <w:r w:rsidRPr="00354D74">
        <w:rPr>
          <w:rStyle w:val="HideTWBExt"/>
        </w:rPr>
        <w:t>&lt;/AmendB&gt;</w:t>
      </w:r>
    </w:p>
    <w:p w14:paraId="32B5B223"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105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F7FABB2" w14:textId="77777777" w:rsidR="00EB5F14" w:rsidRPr="00354D74" w:rsidRDefault="00EB5F14" w:rsidP="00EB5F14">
      <w:pPr>
        <w:pStyle w:val="NormalBold"/>
      </w:pPr>
      <w:r w:rsidRPr="00354D74">
        <w:rPr>
          <w:rStyle w:val="HideTWBExt"/>
          <w:b w:val="0"/>
        </w:rPr>
        <w:t>&lt;RepeatBlock-By&gt;&lt;Members&gt;</w:t>
      </w:r>
      <w:proofErr w:type="spellStart"/>
      <w:r w:rsidRPr="00354D74">
        <w:t>Loucas</w:t>
      </w:r>
      <w:proofErr w:type="spellEnd"/>
      <w:r w:rsidRPr="00354D74">
        <w:t xml:space="preserve"> </w:t>
      </w:r>
      <w:proofErr w:type="spellStart"/>
      <w:r w:rsidRPr="00354D74">
        <w:t>Fourlas</w:t>
      </w:r>
      <w:proofErr w:type="spellEnd"/>
      <w:r w:rsidRPr="00354D74">
        <w:rPr>
          <w:rStyle w:val="HideTWBExt"/>
          <w:b w:val="0"/>
        </w:rPr>
        <w:t>&lt;/Members&gt;</w:t>
      </w:r>
    </w:p>
    <w:p w14:paraId="5FEADAB3" w14:textId="77777777" w:rsidR="00EB5F14" w:rsidRPr="00354D74" w:rsidRDefault="00EB5F14" w:rsidP="00EB5F14">
      <w:pPr>
        <w:pStyle w:val="NormalBold"/>
      </w:pPr>
      <w:r w:rsidRPr="00354D74">
        <w:rPr>
          <w:rStyle w:val="HideTWBExt"/>
          <w:b w:val="0"/>
        </w:rPr>
        <w:t>&lt;/RepeatBlock-By&gt;</w:t>
      </w:r>
    </w:p>
    <w:p w14:paraId="4FD4FBC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8CC4A67"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57DF434" w14:textId="77777777" w:rsidTr="00994D08">
        <w:trPr>
          <w:trHeight w:hRule="exact" w:val="240"/>
          <w:jc w:val="center"/>
        </w:trPr>
        <w:tc>
          <w:tcPr>
            <w:tcW w:w="9752" w:type="dxa"/>
            <w:gridSpan w:val="2"/>
            <w:tcBorders>
              <w:top w:val="nil"/>
              <w:left w:val="nil"/>
              <w:bottom w:val="nil"/>
              <w:right w:val="nil"/>
            </w:tcBorders>
          </w:tcPr>
          <w:p w14:paraId="104F18FA" w14:textId="77777777" w:rsidR="00EB5F14" w:rsidRPr="00354D74" w:rsidRDefault="00EB5F14" w:rsidP="00994D08"/>
        </w:tc>
      </w:tr>
      <w:tr w:rsidR="00354D74" w:rsidRPr="00354D74" w14:paraId="3350E78C" w14:textId="77777777" w:rsidTr="00994D08">
        <w:trPr>
          <w:trHeight w:val="240"/>
          <w:jc w:val="center"/>
        </w:trPr>
        <w:tc>
          <w:tcPr>
            <w:tcW w:w="4876" w:type="dxa"/>
            <w:tcBorders>
              <w:top w:val="nil"/>
              <w:left w:val="nil"/>
              <w:bottom w:val="nil"/>
              <w:right w:val="nil"/>
            </w:tcBorders>
          </w:tcPr>
          <w:p w14:paraId="0C0E506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C2E326B" w14:textId="77777777" w:rsidR="00EB5F14" w:rsidRPr="00354D74" w:rsidRDefault="00EB5F14" w:rsidP="00994D08">
            <w:pPr>
              <w:pStyle w:val="AmColumnHeading"/>
            </w:pPr>
            <w:r w:rsidRPr="00354D74">
              <w:t>Izmjena</w:t>
            </w:r>
          </w:p>
        </w:tc>
      </w:tr>
      <w:tr w:rsidR="00354D74" w:rsidRPr="00354D74" w14:paraId="46D74695" w14:textId="77777777" w:rsidTr="00994D08">
        <w:trPr>
          <w:jc w:val="center"/>
        </w:trPr>
        <w:tc>
          <w:tcPr>
            <w:tcW w:w="4876" w:type="dxa"/>
            <w:tcBorders>
              <w:top w:val="nil"/>
              <w:left w:val="nil"/>
              <w:bottom w:val="nil"/>
              <w:right w:val="nil"/>
            </w:tcBorders>
          </w:tcPr>
          <w:p w14:paraId="41CFB3EF"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5836BC01"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w:t>
            </w:r>
            <w:r w:rsidRPr="00354D74">
              <w:rPr>
                <w:b/>
                <w:i/>
              </w:rPr>
              <w:t>uključujući one koji žive u izoliranim ili udaljenim područjima te mlade osobe koje žive u okupiranim područjima Republike Cipar,</w:t>
            </w:r>
            <w:r w:rsidRPr="00354D74">
              <w:t xml:space="preserve">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r>
    </w:tbl>
    <w:p w14:paraId="4BBBA24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84CBFE6" w14:textId="77777777" w:rsidR="00EB5F14" w:rsidRPr="00354D74" w:rsidRDefault="00EB5F14" w:rsidP="00EB5F14">
      <w:r w:rsidRPr="00354D74">
        <w:rPr>
          <w:rStyle w:val="HideTWBExt"/>
        </w:rPr>
        <w:t>&lt;/AmendB&gt;</w:t>
      </w:r>
    </w:p>
    <w:p w14:paraId="6B94BC8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41177F6"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6D33E803" w14:textId="77777777" w:rsidR="00EB5F14" w:rsidRPr="00354D74" w:rsidRDefault="00EB5F14" w:rsidP="00EB5F14">
      <w:pPr>
        <w:pStyle w:val="NormalBold"/>
      </w:pPr>
      <w:r w:rsidRPr="00354D74">
        <w:rPr>
          <w:rStyle w:val="HideTWBExt"/>
          <w:b w:val="0"/>
        </w:rPr>
        <w:t>&lt;/RepeatBlock-By&gt;</w:t>
      </w:r>
    </w:p>
    <w:p w14:paraId="7B58BE8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6919882" w14:textId="77777777" w:rsidR="00EB5F14" w:rsidRPr="00354D74" w:rsidRDefault="00EB5F14" w:rsidP="00EB5F14">
      <w:pPr>
        <w:pStyle w:val="NormalBold"/>
      </w:pPr>
      <w:r w:rsidRPr="00354D74">
        <w:rPr>
          <w:rStyle w:val="HideTWBExt"/>
          <w:b w:val="0"/>
        </w:rPr>
        <w:lastRenderedPageBreak/>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E6DA86F" w14:textId="77777777" w:rsidTr="00994D08">
        <w:trPr>
          <w:trHeight w:hRule="exact" w:val="240"/>
          <w:jc w:val="center"/>
        </w:trPr>
        <w:tc>
          <w:tcPr>
            <w:tcW w:w="9752" w:type="dxa"/>
            <w:gridSpan w:val="2"/>
            <w:tcBorders>
              <w:top w:val="nil"/>
              <w:left w:val="nil"/>
              <w:bottom w:val="nil"/>
              <w:right w:val="nil"/>
            </w:tcBorders>
          </w:tcPr>
          <w:p w14:paraId="6A9482E0" w14:textId="77777777" w:rsidR="00EB5F14" w:rsidRPr="00354D74" w:rsidRDefault="00EB5F14" w:rsidP="00994D08"/>
        </w:tc>
      </w:tr>
      <w:tr w:rsidR="00354D74" w:rsidRPr="00354D74" w14:paraId="258AE665" w14:textId="77777777" w:rsidTr="00994D08">
        <w:trPr>
          <w:trHeight w:val="240"/>
          <w:jc w:val="center"/>
        </w:trPr>
        <w:tc>
          <w:tcPr>
            <w:tcW w:w="4876" w:type="dxa"/>
            <w:tcBorders>
              <w:top w:val="nil"/>
              <w:left w:val="nil"/>
              <w:bottom w:val="nil"/>
              <w:right w:val="nil"/>
            </w:tcBorders>
          </w:tcPr>
          <w:p w14:paraId="2FE39B1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9C1A95B" w14:textId="77777777" w:rsidR="00EB5F14" w:rsidRPr="00354D74" w:rsidRDefault="00EB5F14" w:rsidP="00994D08">
            <w:pPr>
              <w:pStyle w:val="AmColumnHeading"/>
            </w:pPr>
            <w:r w:rsidRPr="00354D74">
              <w:t>Izmjena</w:t>
            </w:r>
          </w:p>
        </w:tc>
      </w:tr>
      <w:tr w:rsidR="00354D74" w:rsidRPr="00354D74" w14:paraId="50D42142" w14:textId="77777777" w:rsidTr="00994D08">
        <w:trPr>
          <w:jc w:val="center"/>
        </w:trPr>
        <w:tc>
          <w:tcPr>
            <w:tcW w:w="4876" w:type="dxa"/>
            <w:tcBorders>
              <w:top w:val="nil"/>
              <w:left w:val="nil"/>
              <w:bottom w:val="nil"/>
              <w:right w:val="nil"/>
            </w:tcBorders>
          </w:tcPr>
          <w:p w14:paraId="5CB57E77"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39C189E6"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w:t>
            </w:r>
            <w:r w:rsidRPr="00354D74">
              <w:rPr>
                <w:b/>
                <w:i/>
              </w:rPr>
              <w:t>, nisko kvalificiranih osoba, državljana trećih zemalja, osoba koje se zbog svoje odmakle životne dobi suočavaju s diskriminacijom ili socijalnom isključenosti</w:t>
            </w:r>
            <w:r w:rsidRPr="00354D74">
              <w:t xml:space="preserve">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r>
    </w:tbl>
    <w:p w14:paraId="750CBF9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51FAD53" w14:textId="77777777" w:rsidR="00EB5F14" w:rsidRPr="00354D74" w:rsidRDefault="00EB5F14" w:rsidP="00EB5F14">
      <w:r w:rsidRPr="00354D74">
        <w:rPr>
          <w:rStyle w:val="HideTWBExt"/>
        </w:rPr>
        <w:t>&lt;/AmendB&gt;</w:t>
      </w:r>
    </w:p>
    <w:p w14:paraId="5792035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797F95A"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3C45C11F" w14:textId="77777777" w:rsidR="00EB5F14" w:rsidRPr="00354D74" w:rsidRDefault="00EB5F14" w:rsidP="00EB5F14">
      <w:pPr>
        <w:pStyle w:val="NormalBold"/>
      </w:pPr>
      <w:r w:rsidRPr="00354D74">
        <w:rPr>
          <w:rStyle w:val="HideTWBExt"/>
          <w:b w:val="0"/>
        </w:rPr>
        <w:t>&lt;/RepeatBlock-By&gt;</w:t>
      </w:r>
    </w:p>
    <w:p w14:paraId="5B0E8A6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7E101A3"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E7EA841" w14:textId="77777777" w:rsidTr="00994D08">
        <w:trPr>
          <w:trHeight w:hRule="exact" w:val="240"/>
          <w:jc w:val="center"/>
        </w:trPr>
        <w:tc>
          <w:tcPr>
            <w:tcW w:w="9752" w:type="dxa"/>
            <w:gridSpan w:val="2"/>
            <w:tcBorders>
              <w:top w:val="nil"/>
              <w:left w:val="nil"/>
              <w:bottom w:val="nil"/>
              <w:right w:val="nil"/>
            </w:tcBorders>
          </w:tcPr>
          <w:p w14:paraId="6E08B117" w14:textId="77777777" w:rsidR="00EB5F14" w:rsidRPr="00354D74" w:rsidRDefault="00EB5F14" w:rsidP="00994D08"/>
        </w:tc>
      </w:tr>
      <w:tr w:rsidR="00354D74" w:rsidRPr="00354D74" w14:paraId="49764255" w14:textId="77777777" w:rsidTr="00994D08">
        <w:trPr>
          <w:trHeight w:val="240"/>
          <w:jc w:val="center"/>
        </w:trPr>
        <w:tc>
          <w:tcPr>
            <w:tcW w:w="4876" w:type="dxa"/>
            <w:tcBorders>
              <w:top w:val="nil"/>
              <w:left w:val="nil"/>
              <w:bottom w:val="nil"/>
              <w:right w:val="nil"/>
            </w:tcBorders>
          </w:tcPr>
          <w:p w14:paraId="3C09AAD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9EBE327" w14:textId="77777777" w:rsidR="00EB5F14" w:rsidRPr="00354D74" w:rsidRDefault="00EB5F14" w:rsidP="00994D08">
            <w:pPr>
              <w:pStyle w:val="AmColumnHeading"/>
            </w:pPr>
            <w:r w:rsidRPr="00354D74">
              <w:t>Izmjena</w:t>
            </w:r>
          </w:p>
        </w:tc>
      </w:tr>
      <w:tr w:rsidR="00354D74" w:rsidRPr="00354D74" w14:paraId="54ED7D2C" w14:textId="77777777" w:rsidTr="00994D08">
        <w:trPr>
          <w:jc w:val="center"/>
        </w:trPr>
        <w:tc>
          <w:tcPr>
            <w:tcW w:w="4876" w:type="dxa"/>
            <w:tcBorders>
              <w:top w:val="nil"/>
              <w:left w:val="nil"/>
              <w:bottom w:val="nil"/>
              <w:right w:val="nil"/>
            </w:tcBorders>
          </w:tcPr>
          <w:p w14:paraId="58DB97AF" w14:textId="77777777" w:rsidR="00EB5F14" w:rsidRPr="00354D74" w:rsidRDefault="00EB5F14" w:rsidP="00994D08">
            <w:pPr>
              <w:pStyle w:val="Normal6a"/>
            </w:pPr>
            <w:r w:rsidRPr="00354D74">
              <w:lastRenderedPageBreak/>
              <w:t>(6)</w:t>
            </w:r>
            <w:r w:rsidRPr="00354D74">
              <w:tab/>
              <w:t>Do 2040. tržište rada Unije gubit će oko milijun osoba godišnje. Uz smanjenje radne snage, u nekim regijama udio stanovništva sa završenim tercijarnim obrazovanjem stagnira na niskoj razini, zbog čega je teško nadoknaditi gubitak radne snage</w:t>
            </w:r>
            <w:r w:rsidRPr="00354D74">
              <w:rPr>
                <w:b/>
                <w:i/>
              </w:rPr>
              <w:t xml:space="preserve"> većom produktivnošću rada. </w:t>
            </w:r>
            <w:r w:rsidRPr="00354D74">
              <w:t xml:space="preserve">To </w:t>
            </w:r>
            <w:r w:rsidRPr="00354D74">
              <w:rPr>
                <w:b/>
                <w:i/>
              </w:rPr>
              <w:t>će</w:t>
            </w:r>
            <w:r w:rsidRPr="00354D74">
              <w:t xml:space="preserv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w:t>
            </w:r>
            <w:r w:rsidRPr="00354D74">
              <w:rPr>
                <w:b/>
                <w:i/>
              </w:rPr>
              <w:t>, što će usporiti gospodarski rast i smanjiti konkurentnost. U nekim će sektorima to dovesti do povećanja troškova rada</w:t>
            </w:r>
            <w:r w:rsidRPr="00354D74">
              <w:t xml:space="preserve">. Zbog toga ESF treba doprinositi povećanju sudjelovanja na tržištu rada, posebno žena i mladih, osoba s invaliditetom i romskih zajednica, pomagati poslodavcima da pronađu prave osobe za dostupna radna mjesta, podupirati </w:t>
            </w:r>
            <w:r w:rsidRPr="00354D74">
              <w:rPr>
                <w:b/>
                <w:i/>
              </w:rPr>
              <w:t>starije</w:t>
            </w:r>
            <w:r w:rsidRPr="00354D74">
              <w:t xml:space="preserv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7B57087C" w14:textId="77777777" w:rsidR="00EB5F14" w:rsidRPr="00354D74" w:rsidRDefault="00EB5F14" w:rsidP="00994D08">
            <w:pPr>
              <w:pStyle w:val="Normal6a"/>
            </w:pPr>
            <w:r w:rsidRPr="00354D74">
              <w:t>(6)</w:t>
            </w:r>
            <w:r w:rsidRPr="00354D74">
              <w:tab/>
              <w:t>Do 2040. tržište rada Unije gubit će oko milijun osoba godišnje. Uz smanjenje radne snage, u nekim regijama udio stanovništva sa završenim tercijarnim obrazovanjem stagnira na niskoj razini, zbog čega je teško nadoknaditi gubitak radne snage</w:t>
            </w:r>
            <w:r w:rsidRPr="00354D74">
              <w:rPr>
                <w:b/>
                <w:i/>
              </w:rPr>
              <w:t xml:space="preserve">. </w:t>
            </w:r>
            <w:r w:rsidRPr="00354D74">
              <w:t xml:space="preserve">To </w:t>
            </w:r>
            <w:r w:rsidRPr="00354D74">
              <w:rPr>
                <w:b/>
                <w:i/>
              </w:rPr>
              <w:t>bi moglo</w:t>
            </w:r>
            <w:r w:rsidRPr="00354D74">
              <w:t xml:space="preserv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Zbog toga ESF treba doprinositi povećanju sudjelovanja na tržištu rada, posebno žena i mladih, osoba s invaliditetom i romskih zajednica, pomagati poslodavcima da pronađu prave osobe za dostupna radna mjesta, podupirati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r>
    </w:tbl>
    <w:p w14:paraId="35E7F234"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E4379FA" w14:textId="77777777" w:rsidR="00EB5F14" w:rsidRPr="00354D74" w:rsidRDefault="00EB5F14" w:rsidP="00EB5F14">
      <w:r w:rsidRPr="00354D74">
        <w:rPr>
          <w:rStyle w:val="HideTWBExt"/>
        </w:rPr>
        <w:t>&lt;/AmendB&gt;</w:t>
      </w:r>
    </w:p>
    <w:p w14:paraId="1C0E371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864C11A"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7C50E86B" w14:textId="77777777" w:rsidR="00EB5F14" w:rsidRPr="00354D74" w:rsidRDefault="00EB5F14" w:rsidP="00EB5F14">
      <w:pPr>
        <w:pStyle w:val="NormalBold"/>
      </w:pPr>
      <w:r w:rsidRPr="00354D74">
        <w:rPr>
          <w:rStyle w:val="HideTWBExt"/>
          <w:b w:val="0"/>
        </w:rPr>
        <w:t>&lt;/RepeatBlock-By&gt;</w:t>
      </w:r>
    </w:p>
    <w:p w14:paraId="46F1593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3F9697B"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E61CF12" w14:textId="77777777" w:rsidTr="00994D08">
        <w:trPr>
          <w:trHeight w:hRule="exact" w:val="240"/>
          <w:jc w:val="center"/>
        </w:trPr>
        <w:tc>
          <w:tcPr>
            <w:tcW w:w="9752" w:type="dxa"/>
            <w:gridSpan w:val="2"/>
            <w:tcBorders>
              <w:top w:val="nil"/>
              <w:left w:val="nil"/>
              <w:bottom w:val="nil"/>
              <w:right w:val="nil"/>
            </w:tcBorders>
          </w:tcPr>
          <w:p w14:paraId="025051E1" w14:textId="77777777" w:rsidR="00EB5F14" w:rsidRPr="00354D74" w:rsidRDefault="00EB5F14" w:rsidP="00994D08"/>
        </w:tc>
      </w:tr>
      <w:tr w:rsidR="00354D74" w:rsidRPr="00354D74" w14:paraId="596AAC3C" w14:textId="77777777" w:rsidTr="00994D08">
        <w:trPr>
          <w:trHeight w:val="240"/>
          <w:jc w:val="center"/>
        </w:trPr>
        <w:tc>
          <w:tcPr>
            <w:tcW w:w="4876" w:type="dxa"/>
            <w:tcBorders>
              <w:top w:val="nil"/>
              <w:left w:val="nil"/>
              <w:bottom w:val="nil"/>
              <w:right w:val="nil"/>
            </w:tcBorders>
          </w:tcPr>
          <w:p w14:paraId="6951D76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3C28B67" w14:textId="77777777" w:rsidR="00EB5F14" w:rsidRPr="00354D74" w:rsidRDefault="00EB5F14" w:rsidP="00994D08">
            <w:pPr>
              <w:pStyle w:val="AmColumnHeading"/>
            </w:pPr>
            <w:r w:rsidRPr="00354D74">
              <w:t>Izmjena</w:t>
            </w:r>
          </w:p>
        </w:tc>
      </w:tr>
      <w:tr w:rsidR="00354D74" w:rsidRPr="00354D74" w14:paraId="569F8921" w14:textId="77777777" w:rsidTr="00994D08">
        <w:trPr>
          <w:jc w:val="center"/>
        </w:trPr>
        <w:tc>
          <w:tcPr>
            <w:tcW w:w="4876" w:type="dxa"/>
            <w:tcBorders>
              <w:top w:val="nil"/>
              <w:left w:val="nil"/>
              <w:bottom w:val="nil"/>
              <w:right w:val="nil"/>
            </w:tcBorders>
          </w:tcPr>
          <w:p w14:paraId="6C5E4E04"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w:t>
            </w:r>
            <w:r w:rsidRPr="00354D74">
              <w:lastRenderedPageBreak/>
              <w:t>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r w:rsidRPr="00354D74">
              <w:rPr>
                <w:b/>
                <w:i/>
              </w:rPr>
              <w:t>.</w:t>
            </w:r>
          </w:p>
        </w:tc>
        <w:tc>
          <w:tcPr>
            <w:tcW w:w="4876" w:type="dxa"/>
            <w:tcBorders>
              <w:top w:val="nil"/>
              <w:left w:val="nil"/>
              <w:bottom w:val="nil"/>
              <w:right w:val="nil"/>
            </w:tcBorders>
          </w:tcPr>
          <w:p w14:paraId="78E3CF95"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w:t>
            </w:r>
            <w:r w:rsidRPr="00354D74">
              <w:lastRenderedPageBreak/>
              <w:t xml:space="preserve">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w:t>
            </w:r>
            <w:r w:rsidRPr="00354D74">
              <w:rPr>
                <w:b/>
                <w:i/>
              </w:rPr>
              <w:t>(i njihovih pružatelja skrbi)</w:t>
            </w:r>
            <w:r w:rsidRPr="00354D74">
              <w:t xml:space="preserve">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w:t>
            </w:r>
            <w:r w:rsidRPr="00354D74">
              <w:rPr>
                <w:b/>
                <w:i/>
              </w:rPr>
              <w:t>širokog</w:t>
            </w:r>
            <w:r w:rsidRPr="00354D74">
              <w:t xml:space="preserve"> pristupa kvalitetnoj skrbi za djecu</w:t>
            </w:r>
            <w:r w:rsidRPr="00354D74">
              <w:rPr>
                <w:b/>
                <w:i/>
              </w:rPr>
              <w:t>, pristup uslugama osobne pomoći i pristup uslugama stanovanja uz podršku;</w:t>
            </w:r>
          </w:p>
        </w:tc>
      </w:tr>
    </w:tbl>
    <w:p w14:paraId="415C968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8075CDD" w14:textId="77777777" w:rsidR="00EB5F14" w:rsidRPr="00354D74" w:rsidRDefault="00EB5F14" w:rsidP="00EB5F14">
      <w:r w:rsidRPr="00354D74">
        <w:rPr>
          <w:rStyle w:val="HideTWBExt"/>
        </w:rPr>
        <w:t>&lt;/AmendB&gt;</w:t>
      </w:r>
    </w:p>
    <w:p w14:paraId="2C06E37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109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F504596"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658A55AB" w14:textId="77777777" w:rsidR="00EB5F14" w:rsidRPr="00354D74" w:rsidRDefault="00EB5F14" w:rsidP="00EB5F14">
      <w:pPr>
        <w:pStyle w:val="NormalBold"/>
      </w:pPr>
      <w:r w:rsidRPr="00354D74">
        <w:rPr>
          <w:rStyle w:val="HideTWBExt"/>
          <w:b w:val="0"/>
        </w:rPr>
        <w:t>&lt;/RepeatBlock-By&gt;</w:t>
      </w:r>
    </w:p>
    <w:p w14:paraId="07057A9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83C6A76"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8E6680D" w14:textId="77777777" w:rsidTr="00994D08">
        <w:trPr>
          <w:trHeight w:hRule="exact" w:val="240"/>
          <w:jc w:val="center"/>
        </w:trPr>
        <w:tc>
          <w:tcPr>
            <w:tcW w:w="9752" w:type="dxa"/>
            <w:gridSpan w:val="2"/>
            <w:tcBorders>
              <w:top w:val="nil"/>
              <w:left w:val="nil"/>
              <w:bottom w:val="nil"/>
              <w:right w:val="nil"/>
            </w:tcBorders>
          </w:tcPr>
          <w:p w14:paraId="40CD23E2" w14:textId="77777777" w:rsidR="00EB5F14" w:rsidRPr="00354D74" w:rsidRDefault="00EB5F14" w:rsidP="00994D08"/>
        </w:tc>
      </w:tr>
      <w:tr w:rsidR="00354D74" w:rsidRPr="00354D74" w14:paraId="668FDBA7" w14:textId="77777777" w:rsidTr="00994D08">
        <w:trPr>
          <w:trHeight w:val="240"/>
          <w:jc w:val="center"/>
        </w:trPr>
        <w:tc>
          <w:tcPr>
            <w:tcW w:w="4876" w:type="dxa"/>
            <w:tcBorders>
              <w:top w:val="nil"/>
              <w:left w:val="nil"/>
              <w:bottom w:val="nil"/>
              <w:right w:val="nil"/>
            </w:tcBorders>
          </w:tcPr>
          <w:p w14:paraId="5A32711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C2A8727" w14:textId="77777777" w:rsidR="00EB5F14" w:rsidRPr="00354D74" w:rsidRDefault="00EB5F14" w:rsidP="00994D08">
            <w:pPr>
              <w:pStyle w:val="AmColumnHeading"/>
            </w:pPr>
            <w:r w:rsidRPr="00354D74">
              <w:t>Izmjena</w:t>
            </w:r>
          </w:p>
        </w:tc>
      </w:tr>
      <w:tr w:rsidR="00354D74" w:rsidRPr="00354D74" w14:paraId="48379F92" w14:textId="77777777" w:rsidTr="00994D08">
        <w:trPr>
          <w:jc w:val="center"/>
        </w:trPr>
        <w:tc>
          <w:tcPr>
            <w:tcW w:w="4876" w:type="dxa"/>
            <w:tcBorders>
              <w:top w:val="nil"/>
              <w:left w:val="nil"/>
              <w:bottom w:val="nil"/>
              <w:right w:val="nil"/>
            </w:tcBorders>
          </w:tcPr>
          <w:p w14:paraId="37EA7281"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w:t>
            </w:r>
            <w:r w:rsidRPr="00354D74">
              <w:lastRenderedPageBreak/>
              <w:t>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38379ABA"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w:t>
            </w:r>
            <w:r w:rsidRPr="00354D74">
              <w:lastRenderedPageBreak/>
              <w:t>dovesti do povećanja troškova rada. Zbog toga ESF treba doprinositi povećanju sudjelovanja na tržištu rada, posebno žena i mladih, osoba s invaliditetom</w:t>
            </w:r>
            <w:r w:rsidRPr="00354D74">
              <w:rPr>
                <w:b/>
                <w:i/>
              </w:rPr>
              <w:t>, nisko kvalificiranih osoba, osoba koje se zbog svoje odmakle životne dobi suočavaju s diskriminacijom ili socijalnom isključenosti</w:t>
            </w:r>
            <w:r w:rsidRPr="00354D74">
              <w:t xml:space="preserve">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r>
    </w:tbl>
    <w:p w14:paraId="18F1814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3F84C98" w14:textId="77777777" w:rsidR="00EB5F14" w:rsidRPr="00354D74" w:rsidRDefault="00EB5F14" w:rsidP="00EB5F14">
      <w:r w:rsidRPr="00354D74">
        <w:rPr>
          <w:rStyle w:val="HideTWBExt"/>
        </w:rPr>
        <w:t>&lt;/AmendB&gt;</w:t>
      </w:r>
    </w:p>
    <w:p w14:paraId="185E63F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82EFBC9"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D7E392B" w14:textId="77777777" w:rsidR="00EB5F14" w:rsidRPr="00354D74" w:rsidRDefault="00EB5F14" w:rsidP="00EB5F14">
      <w:pPr>
        <w:pStyle w:val="NormalBold"/>
      </w:pPr>
      <w:r w:rsidRPr="00354D74">
        <w:rPr>
          <w:rStyle w:val="HideTWBExt"/>
          <w:b w:val="0"/>
        </w:rPr>
        <w:t>&lt;/RepeatBlock-By&gt;</w:t>
      </w:r>
    </w:p>
    <w:p w14:paraId="2E63F6D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C029118"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19753F4" w14:textId="77777777" w:rsidTr="00994D08">
        <w:trPr>
          <w:trHeight w:hRule="exact" w:val="240"/>
          <w:jc w:val="center"/>
        </w:trPr>
        <w:tc>
          <w:tcPr>
            <w:tcW w:w="9752" w:type="dxa"/>
            <w:gridSpan w:val="2"/>
            <w:tcBorders>
              <w:top w:val="nil"/>
              <w:left w:val="nil"/>
              <w:bottom w:val="nil"/>
              <w:right w:val="nil"/>
            </w:tcBorders>
          </w:tcPr>
          <w:p w14:paraId="19851585" w14:textId="77777777" w:rsidR="00EB5F14" w:rsidRPr="00354D74" w:rsidRDefault="00EB5F14" w:rsidP="00994D08"/>
        </w:tc>
      </w:tr>
      <w:tr w:rsidR="00354D74" w:rsidRPr="00354D74" w14:paraId="2EE4E000" w14:textId="77777777" w:rsidTr="00994D08">
        <w:trPr>
          <w:trHeight w:val="240"/>
          <w:jc w:val="center"/>
        </w:trPr>
        <w:tc>
          <w:tcPr>
            <w:tcW w:w="4876" w:type="dxa"/>
            <w:tcBorders>
              <w:top w:val="nil"/>
              <w:left w:val="nil"/>
              <w:bottom w:val="nil"/>
              <w:right w:val="nil"/>
            </w:tcBorders>
          </w:tcPr>
          <w:p w14:paraId="457C79C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3599639" w14:textId="77777777" w:rsidR="00EB5F14" w:rsidRPr="00354D74" w:rsidRDefault="00EB5F14" w:rsidP="00994D08">
            <w:pPr>
              <w:pStyle w:val="AmColumnHeading"/>
            </w:pPr>
            <w:r w:rsidRPr="00354D74">
              <w:t>Izmjena</w:t>
            </w:r>
          </w:p>
        </w:tc>
      </w:tr>
      <w:tr w:rsidR="00354D74" w:rsidRPr="00354D74" w14:paraId="6AE46170" w14:textId="77777777" w:rsidTr="00994D08">
        <w:trPr>
          <w:jc w:val="center"/>
        </w:trPr>
        <w:tc>
          <w:tcPr>
            <w:tcW w:w="4876" w:type="dxa"/>
            <w:tcBorders>
              <w:top w:val="nil"/>
              <w:left w:val="nil"/>
              <w:bottom w:val="nil"/>
              <w:right w:val="nil"/>
            </w:tcBorders>
          </w:tcPr>
          <w:p w14:paraId="1D722AEE"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w:t>
            </w:r>
            <w:r w:rsidRPr="00354D74">
              <w:lastRenderedPageBreak/>
              <w:t>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3FE5B883"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w:t>
            </w:r>
            <w:r w:rsidRPr="00354D74">
              <w:lastRenderedPageBreak/>
              <w:t xml:space="preserve">mladih, osoba s invaliditetom i romskih </w:t>
            </w:r>
            <w:r w:rsidRPr="00354D74">
              <w:rPr>
                <w:b/>
                <w:i/>
              </w:rPr>
              <w:t>i migrantskih</w:t>
            </w:r>
            <w:r w:rsidRPr="00354D74">
              <w:t xml:space="preserve"> zajednica, pomagati poslodavcima da pronađu prave osobe za dostupna radna mjesta, podupirati starije radnike odgovarajućim mjerama na tržištu rada i na radnom mjestu, osiguravati </w:t>
            </w:r>
            <w:r w:rsidRPr="00354D74">
              <w:rPr>
                <w:b/>
                <w:i/>
              </w:rPr>
              <w:t>politike vještina i cjeloživotnog učenja za</w:t>
            </w:r>
            <w:r w:rsidRPr="00354D74">
              <w:t xml:space="preserve"> kvalificiranu radnu snagu koja se može nositi s glavnim društvenim izazovima </w:t>
            </w:r>
            <w:r w:rsidRPr="00354D74">
              <w:rPr>
                <w:b/>
                <w:i/>
              </w:rPr>
              <w:t>i promjenama na radnom mjestu</w:t>
            </w:r>
            <w:r w:rsidRPr="00354D74">
              <w:t xml:space="preserve"> i podržavati zdravu ravnotežu između poslovnog i privatnog života, među ostalim osiguravanjem pristupa kvalitetnoj </w:t>
            </w:r>
            <w:proofErr w:type="spellStart"/>
            <w:r w:rsidRPr="00354D74">
              <w:rPr>
                <w:b/>
                <w:i/>
              </w:rPr>
              <w:t>priuštivoj</w:t>
            </w:r>
            <w:proofErr w:type="spellEnd"/>
            <w:r w:rsidRPr="00354D74">
              <w:t xml:space="preserve"> skrbi za djecu.</w:t>
            </w:r>
          </w:p>
        </w:tc>
      </w:tr>
    </w:tbl>
    <w:p w14:paraId="567AFC7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7339DDF" w14:textId="77777777" w:rsidR="00EB5F14" w:rsidRPr="00354D74" w:rsidRDefault="00EB5F14" w:rsidP="00EB5F14">
      <w:r w:rsidRPr="00354D74">
        <w:rPr>
          <w:rStyle w:val="HideTWBExt"/>
        </w:rPr>
        <w:t>&lt;/AmendB&gt;</w:t>
      </w:r>
    </w:p>
    <w:p w14:paraId="7739260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67584D5"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4575BD90" w14:textId="77777777" w:rsidR="00EB5F14" w:rsidRPr="00354D74" w:rsidRDefault="00EB5F14" w:rsidP="00EB5F14">
      <w:pPr>
        <w:pStyle w:val="NormalBold"/>
      </w:pPr>
      <w:r w:rsidRPr="00354D74">
        <w:rPr>
          <w:rStyle w:val="HideTWBExt"/>
          <w:b w:val="0"/>
        </w:rPr>
        <w:t>&lt;/RepeatBlock-By&gt;</w:t>
      </w:r>
    </w:p>
    <w:p w14:paraId="50F6238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DBD4F81"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666D8D2" w14:textId="77777777" w:rsidTr="00994D08">
        <w:trPr>
          <w:trHeight w:hRule="exact" w:val="240"/>
          <w:jc w:val="center"/>
        </w:trPr>
        <w:tc>
          <w:tcPr>
            <w:tcW w:w="9752" w:type="dxa"/>
            <w:gridSpan w:val="2"/>
            <w:tcBorders>
              <w:top w:val="nil"/>
              <w:left w:val="nil"/>
              <w:bottom w:val="nil"/>
              <w:right w:val="nil"/>
            </w:tcBorders>
          </w:tcPr>
          <w:p w14:paraId="329FC575" w14:textId="77777777" w:rsidR="00EB5F14" w:rsidRPr="00354D74" w:rsidRDefault="00EB5F14" w:rsidP="00994D08"/>
        </w:tc>
      </w:tr>
      <w:tr w:rsidR="00354D74" w:rsidRPr="00354D74" w14:paraId="764DD489" w14:textId="77777777" w:rsidTr="00994D08">
        <w:trPr>
          <w:trHeight w:val="240"/>
          <w:jc w:val="center"/>
        </w:trPr>
        <w:tc>
          <w:tcPr>
            <w:tcW w:w="4876" w:type="dxa"/>
            <w:tcBorders>
              <w:top w:val="nil"/>
              <w:left w:val="nil"/>
              <w:bottom w:val="nil"/>
              <w:right w:val="nil"/>
            </w:tcBorders>
          </w:tcPr>
          <w:p w14:paraId="2298B66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79B27AC" w14:textId="77777777" w:rsidR="00EB5F14" w:rsidRPr="00354D74" w:rsidRDefault="00EB5F14" w:rsidP="00994D08">
            <w:pPr>
              <w:pStyle w:val="AmColumnHeading"/>
            </w:pPr>
            <w:r w:rsidRPr="00354D74">
              <w:t>Izmjena</w:t>
            </w:r>
          </w:p>
        </w:tc>
      </w:tr>
      <w:tr w:rsidR="00354D74" w:rsidRPr="00354D74" w14:paraId="7BA17507" w14:textId="77777777" w:rsidTr="00994D08">
        <w:trPr>
          <w:jc w:val="center"/>
        </w:trPr>
        <w:tc>
          <w:tcPr>
            <w:tcW w:w="4876" w:type="dxa"/>
            <w:tcBorders>
              <w:top w:val="nil"/>
              <w:left w:val="nil"/>
              <w:bottom w:val="nil"/>
              <w:right w:val="nil"/>
            </w:tcBorders>
          </w:tcPr>
          <w:p w14:paraId="22DF90EB"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w:t>
            </w:r>
            <w:r w:rsidRPr="00354D74">
              <w:lastRenderedPageBreak/>
              <w:t>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75C758AA"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w:t>
            </w:r>
            <w:r w:rsidRPr="00354D74">
              <w:lastRenderedPageBreak/>
              <w:t>radnom mjestu, osiguravati kvalificiranu radnu snagu koja se može nositi s glavnim društvenim izazovima i podržavati zdravu ravnotežu između poslovnog i privatnog života, među ostalim osiguravanjem pristupa kvalitetnoj skrbi za djecu</w:t>
            </w:r>
            <w:r w:rsidRPr="00354D74">
              <w:rPr>
                <w:b/>
                <w:i/>
              </w:rPr>
              <w:t>, uslugama dugotrajne skrbi i uključivanja osoba s invaliditetom te podršku neformalnim pružateljima skrbi</w:t>
            </w:r>
            <w:r w:rsidRPr="00354D74">
              <w:t>.</w:t>
            </w:r>
          </w:p>
        </w:tc>
      </w:tr>
    </w:tbl>
    <w:p w14:paraId="7C1396B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68A9A9E" w14:textId="77777777" w:rsidR="00EB5F14" w:rsidRPr="00354D74" w:rsidRDefault="00EB5F14" w:rsidP="00EB5F14">
      <w:r w:rsidRPr="00354D74">
        <w:rPr>
          <w:rStyle w:val="HideTWBExt"/>
        </w:rPr>
        <w:t>&lt;/AmendB&gt;</w:t>
      </w:r>
    </w:p>
    <w:p w14:paraId="7A6DBCA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EEC2305"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24085F7E" w14:textId="77777777" w:rsidR="00EB5F14" w:rsidRPr="00354D74" w:rsidRDefault="00EB5F14" w:rsidP="00EB5F14">
      <w:pPr>
        <w:pStyle w:val="NormalBold"/>
      </w:pPr>
      <w:r w:rsidRPr="00354D74">
        <w:rPr>
          <w:rStyle w:val="HideTWBExt"/>
          <w:b w:val="0"/>
        </w:rPr>
        <w:t>&lt;/RepeatBlock-By&gt;</w:t>
      </w:r>
    </w:p>
    <w:p w14:paraId="7044351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3B5CF23"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CFB32CA" w14:textId="77777777" w:rsidTr="00994D08">
        <w:trPr>
          <w:trHeight w:hRule="exact" w:val="240"/>
          <w:jc w:val="center"/>
        </w:trPr>
        <w:tc>
          <w:tcPr>
            <w:tcW w:w="9752" w:type="dxa"/>
            <w:gridSpan w:val="2"/>
            <w:tcBorders>
              <w:top w:val="nil"/>
              <w:left w:val="nil"/>
              <w:bottom w:val="nil"/>
              <w:right w:val="nil"/>
            </w:tcBorders>
          </w:tcPr>
          <w:p w14:paraId="70D8171A" w14:textId="77777777" w:rsidR="00EB5F14" w:rsidRPr="00354D74" w:rsidRDefault="00EB5F14" w:rsidP="00994D08"/>
        </w:tc>
      </w:tr>
      <w:tr w:rsidR="00354D74" w:rsidRPr="00354D74" w14:paraId="0CD00D1E" w14:textId="77777777" w:rsidTr="00994D08">
        <w:trPr>
          <w:trHeight w:val="240"/>
          <w:jc w:val="center"/>
        </w:trPr>
        <w:tc>
          <w:tcPr>
            <w:tcW w:w="4876" w:type="dxa"/>
            <w:tcBorders>
              <w:top w:val="nil"/>
              <w:left w:val="nil"/>
              <w:bottom w:val="nil"/>
              <w:right w:val="nil"/>
            </w:tcBorders>
          </w:tcPr>
          <w:p w14:paraId="3BD82A0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ED2172D" w14:textId="77777777" w:rsidR="00EB5F14" w:rsidRPr="00354D74" w:rsidRDefault="00EB5F14" w:rsidP="00994D08">
            <w:pPr>
              <w:pStyle w:val="AmColumnHeading"/>
            </w:pPr>
            <w:r w:rsidRPr="00354D74">
              <w:t>Izmjena</w:t>
            </w:r>
          </w:p>
        </w:tc>
      </w:tr>
      <w:tr w:rsidR="00354D74" w:rsidRPr="00354D74" w14:paraId="20354B96" w14:textId="77777777" w:rsidTr="00994D08">
        <w:trPr>
          <w:jc w:val="center"/>
        </w:trPr>
        <w:tc>
          <w:tcPr>
            <w:tcW w:w="4876" w:type="dxa"/>
            <w:tcBorders>
              <w:top w:val="nil"/>
              <w:left w:val="nil"/>
              <w:bottom w:val="nil"/>
              <w:right w:val="nil"/>
            </w:tcBorders>
          </w:tcPr>
          <w:p w14:paraId="2493DD71"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w:t>
            </w:r>
            <w:r w:rsidRPr="00354D74">
              <w:lastRenderedPageBreak/>
              <w:t>života, među ostalim osiguravanjem pristupa kvalitetnoj skrbi za djecu.</w:t>
            </w:r>
          </w:p>
        </w:tc>
        <w:tc>
          <w:tcPr>
            <w:tcW w:w="4876" w:type="dxa"/>
            <w:tcBorders>
              <w:top w:val="nil"/>
              <w:left w:val="nil"/>
              <w:bottom w:val="nil"/>
              <w:right w:val="nil"/>
            </w:tcBorders>
          </w:tcPr>
          <w:p w14:paraId="57A2EB9A" w14:textId="77777777" w:rsidR="00EB5F14" w:rsidRPr="00354D74" w:rsidRDefault="00EB5F14" w:rsidP="00994D08">
            <w:pPr>
              <w:pStyle w:val="Normal6a"/>
            </w:pPr>
            <w:r w:rsidRPr="00354D74">
              <w:lastRenderedPageBreak/>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w:t>
            </w:r>
            <w:r w:rsidRPr="00354D74">
              <w:rPr>
                <w:b/>
                <w:i/>
              </w:rPr>
              <w:t>, osoba koje žive daleko od dobre ponude radnih mjesta ili u područjima pogođenima katastrofama</w:t>
            </w:r>
            <w:r w:rsidRPr="00354D74">
              <w:t xml:space="preserve"> i romskih zajednica, pomagati poslodavcima da pronađu prave osobe za dostupna radna mjesta, podupirati starije radnike odgovarajućim mjerama na tržištu rada i na radnom mjestu, osiguravati kvalificiranu radnu snagu koja se može </w:t>
            </w:r>
            <w:r w:rsidRPr="00354D74">
              <w:lastRenderedPageBreak/>
              <w:t>nositi s glavnim društvenim izazovima i podržavati zdravu ravnotežu između poslovnog i privatnog života, među ostalim osiguravanjem pristupa kvalitetnoj skrbi za djecu.</w:t>
            </w:r>
          </w:p>
        </w:tc>
      </w:tr>
    </w:tbl>
    <w:p w14:paraId="37A18EC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BEE9D70" w14:textId="77777777" w:rsidR="00EB5F14" w:rsidRPr="00354D74" w:rsidRDefault="00EB5F14" w:rsidP="00EB5F14">
      <w:r w:rsidRPr="00354D74">
        <w:rPr>
          <w:rStyle w:val="HideTWBExt"/>
        </w:rPr>
        <w:t>&lt;/AmendB&gt;</w:t>
      </w:r>
    </w:p>
    <w:p w14:paraId="55E41F7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B973840"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6355AEF0" w14:textId="77777777" w:rsidR="00EB5F14" w:rsidRPr="00354D74" w:rsidRDefault="00EB5F14" w:rsidP="00EB5F14">
      <w:pPr>
        <w:pStyle w:val="NormalBold"/>
      </w:pPr>
      <w:r w:rsidRPr="00354D74">
        <w:rPr>
          <w:rStyle w:val="HideTWBExt"/>
          <w:b w:val="0"/>
        </w:rPr>
        <w:t>&lt;/RepeatBlock-By&gt;</w:t>
      </w:r>
    </w:p>
    <w:p w14:paraId="6925162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ED00F17" w14:textId="77777777" w:rsidR="00EB5F14" w:rsidRPr="00354D74" w:rsidRDefault="00EB5F14" w:rsidP="00EB5F14">
      <w:pPr>
        <w:pStyle w:val="NormalBold"/>
      </w:pPr>
      <w:r w:rsidRPr="00354D74">
        <w:rPr>
          <w:rStyle w:val="HideTWBExt"/>
          <w:b w:val="0"/>
        </w:rPr>
        <w:t>&lt;Article&gt;</w:t>
      </w:r>
      <w:r w:rsidRPr="00354D74">
        <w:t>Uvodna izjava 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A601FB3" w14:textId="77777777" w:rsidTr="00994D08">
        <w:trPr>
          <w:trHeight w:hRule="exact" w:val="240"/>
          <w:jc w:val="center"/>
        </w:trPr>
        <w:tc>
          <w:tcPr>
            <w:tcW w:w="9752" w:type="dxa"/>
            <w:gridSpan w:val="2"/>
            <w:tcBorders>
              <w:top w:val="nil"/>
              <w:left w:val="nil"/>
              <w:bottom w:val="nil"/>
              <w:right w:val="nil"/>
            </w:tcBorders>
          </w:tcPr>
          <w:p w14:paraId="1EDFCA49" w14:textId="77777777" w:rsidR="00EB5F14" w:rsidRPr="00354D74" w:rsidRDefault="00EB5F14" w:rsidP="00994D08"/>
        </w:tc>
      </w:tr>
      <w:tr w:rsidR="00354D74" w:rsidRPr="00354D74" w14:paraId="5F290721" w14:textId="77777777" w:rsidTr="00994D08">
        <w:trPr>
          <w:trHeight w:val="240"/>
          <w:jc w:val="center"/>
        </w:trPr>
        <w:tc>
          <w:tcPr>
            <w:tcW w:w="4876" w:type="dxa"/>
            <w:tcBorders>
              <w:top w:val="nil"/>
              <w:left w:val="nil"/>
              <w:bottom w:val="nil"/>
              <w:right w:val="nil"/>
            </w:tcBorders>
          </w:tcPr>
          <w:p w14:paraId="24ACCCF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43F6597" w14:textId="77777777" w:rsidR="00EB5F14" w:rsidRPr="00354D74" w:rsidRDefault="00EB5F14" w:rsidP="00994D08">
            <w:pPr>
              <w:pStyle w:val="AmColumnHeading"/>
            </w:pPr>
            <w:r w:rsidRPr="00354D74">
              <w:t>Izmjena</w:t>
            </w:r>
          </w:p>
        </w:tc>
      </w:tr>
      <w:tr w:rsidR="00354D74" w:rsidRPr="00354D74" w14:paraId="6E5B4320" w14:textId="77777777" w:rsidTr="00994D08">
        <w:trPr>
          <w:jc w:val="center"/>
        </w:trPr>
        <w:tc>
          <w:tcPr>
            <w:tcW w:w="4876" w:type="dxa"/>
            <w:tcBorders>
              <w:top w:val="nil"/>
              <w:left w:val="nil"/>
              <w:bottom w:val="nil"/>
              <w:right w:val="nil"/>
            </w:tcBorders>
          </w:tcPr>
          <w:p w14:paraId="44035C72"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w:t>
            </w:r>
          </w:p>
        </w:tc>
        <w:tc>
          <w:tcPr>
            <w:tcW w:w="4876" w:type="dxa"/>
            <w:tcBorders>
              <w:top w:val="nil"/>
              <w:left w:val="nil"/>
              <w:bottom w:val="nil"/>
              <w:right w:val="nil"/>
            </w:tcBorders>
          </w:tcPr>
          <w:p w14:paraId="4FFE6AFD" w14:textId="77777777" w:rsidR="00EB5F14" w:rsidRPr="00354D74" w:rsidRDefault="00EB5F14" w:rsidP="00994D08">
            <w:pPr>
              <w:pStyle w:val="Normal6a"/>
            </w:pPr>
            <w:r w:rsidRPr="00354D74">
              <w:t>(6)</w:t>
            </w:r>
            <w:r w:rsidRPr="00354D74">
              <w:tab/>
              <w:t xml:space="preserve">Do 2040. tržište rada Unije gubit će oko milijun osoba godišnje. Uz smanjenje radne snage, u nekim regijama udio stanovništva sa završenim tercijarnim obrazovanjem stagnira na niskoj razini, zbog čega je teško nadoknaditi gubitak radne snage većom produktivnošću rada. To će povećati pritisak na </w:t>
            </w:r>
            <w:proofErr w:type="spellStart"/>
            <w:r w:rsidRPr="00354D74">
              <w:t>Unijin</w:t>
            </w:r>
            <w:proofErr w:type="spellEnd"/>
            <w:r w:rsidRPr="00354D74">
              <w:t xml:space="preserve"> model socijalne skrbi i ugroziti njegovu održivost i primjerenost. Nedostatak radne snage i vještina na tržištu rada postat će izraženiji, što će usporiti gospodarski rast i smanjiti konkurentnost. U nekim će sektorima to dovesti do povećanja troškova rada. Zbog toga ESF treba doprinositi povećanju sudjelovanja na tržištu rada, posebno žena i mladih, osoba s invaliditetom i romskih zajednica, pomagati poslodavcima da pronađu prave osobe za dostupna radna mjesta, podupirati starije radnike odgovarajućim mjerama na tržištu rada i na radnom mjestu, osiguravati kvalificiranu radnu snagu koja se može nositi s glavnim društvenim izazovima i podržavati zdravu ravnotežu između poslovnog i privatnog života, među ostalim osiguravanjem pristupa kvalitetnoj skrbi za djecu </w:t>
            </w:r>
            <w:r w:rsidRPr="00354D74">
              <w:rPr>
                <w:b/>
                <w:i/>
              </w:rPr>
              <w:t>i starije osobe</w:t>
            </w:r>
            <w:r w:rsidRPr="00354D74">
              <w:t>.</w:t>
            </w:r>
          </w:p>
        </w:tc>
      </w:tr>
    </w:tbl>
    <w:p w14:paraId="3E2B0CF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149C9687" w14:textId="77777777" w:rsidR="00EB5F14" w:rsidRPr="00354D74" w:rsidRDefault="00EB5F14" w:rsidP="00EB5F14">
      <w:r w:rsidRPr="00354D74">
        <w:rPr>
          <w:rStyle w:val="HideTWBExt"/>
        </w:rPr>
        <w:lastRenderedPageBreak/>
        <w:t>&lt;/AmendB&gt;</w:t>
      </w:r>
    </w:p>
    <w:p w14:paraId="633AD33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2C57BE8"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4D2F6373" w14:textId="77777777" w:rsidR="00EB5F14" w:rsidRPr="00354D74" w:rsidRDefault="00EB5F14" w:rsidP="00EB5F14">
      <w:pPr>
        <w:pStyle w:val="NormalBold"/>
      </w:pPr>
      <w:r w:rsidRPr="00354D74">
        <w:rPr>
          <w:rStyle w:val="HideTWBExt"/>
          <w:b w:val="0"/>
        </w:rPr>
        <w:t>&lt;/RepeatBlock-By&gt;</w:t>
      </w:r>
    </w:p>
    <w:p w14:paraId="2E07096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F0040A1" w14:textId="77777777" w:rsidR="00EB5F14" w:rsidRPr="00354D74" w:rsidRDefault="00EB5F14" w:rsidP="00EB5F14">
      <w:pPr>
        <w:pStyle w:val="NormalBold"/>
      </w:pPr>
      <w:r w:rsidRPr="00354D74">
        <w:rPr>
          <w:rStyle w:val="HideTWBExt"/>
          <w:b w:val="0"/>
        </w:rPr>
        <w:t>&lt;Article&gt;</w:t>
      </w:r>
      <w:r w:rsidRPr="00354D74">
        <w:t>Uvodna izjava 6.a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E9471F7" w14:textId="77777777" w:rsidTr="00994D08">
        <w:trPr>
          <w:trHeight w:hRule="exact" w:val="240"/>
          <w:jc w:val="center"/>
        </w:trPr>
        <w:tc>
          <w:tcPr>
            <w:tcW w:w="9752" w:type="dxa"/>
            <w:gridSpan w:val="2"/>
            <w:tcBorders>
              <w:top w:val="nil"/>
              <w:left w:val="nil"/>
              <w:bottom w:val="nil"/>
              <w:right w:val="nil"/>
            </w:tcBorders>
          </w:tcPr>
          <w:p w14:paraId="27BC51A2" w14:textId="77777777" w:rsidR="00EB5F14" w:rsidRPr="00354D74" w:rsidRDefault="00EB5F14" w:rsidP="00994D08"/>
        </w:tc>
      </w:tr>
      <w:tr w:rsidR="00354D74" w:rsidRPr="00354D74" w14:paraId="2E5D5D09" w14:textId="77777777" w:rsidTr="00994D08">
        <w:trPr>
          <w:trHeight w:val="240"/>
          <w:jc w:val="center"/>
        </w:trPr>
        <w:tc>
          <w:tcPr>
            <w:tcW w:w="4876" w:type="dxa"/>
            <w:tcBorders>
              <w:top w:val="nil"/>
              <w:left w:val="nil"/>
              <w:bottom w:val="nil"/>
              <w:right w:val="nil"/>
            </w:tcBorders>
          </w:tcPr>
          <w:p w14:paraId="1FE500D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F5D6E4D" w14:textId="77777777" w:rsidR="00EB5F14" w:rsidRPr="00354D74" w:rsidRDefault="00EB5F14" w:rsidP="00994D08">
            <w:pPr>
              <w:pStyle w:val="AmColumnHeading"/>
            </w:pPr>
            <w:r w:rsidRPr="00354D74">
              <w:t>Izmjena</w:t>
            </w:r>
          </w:p>
        </w:tc>
      </w:tr>
      <w:tr w:rsidR="00354D74" w:rsidRPr="00354D74" w14:paraId="006BF563" w14:textId="77777777" w:rsidTr="00994D08">
        <w:trPr>
          <w:jc w:val="center"/>
        </w:trPr>
        <w:tc>
          <w:tcPr>
            <w:tcW w:w="4876" w:type="dxa"/>
            <w:tcBorders>
              <w:top w:val="nil"/>
              <w:left w:val="nil"/>
              <w:bottom w:val="nil"/>
              <w:right w:val="nil"/>
            </w:tcBorders>
          </w:tcPr>
          <w:p w14:paraId="4EC6ECAC" w14:textId="77777777" w:rsidR="00EB5F14" w:rsidRPr="00354D74" w:rsidRDefault="00EB5F14" w:rsidP="00994D08">
            <w:pPr>
              <w:pStyle w:val="Normal6a"/>
            </w:pPr>
          </w:p>
        </w:tc>
        <w:tc>
          <w:tcPr>
            <w:tcW w:w="4876" w:type="dxa"/>
            <w:tcBorders>
              <w:top w:val="nil"/>
              <w:left w:val="nil"/>
              <w:bottom w:val="nil"/>
              <w:right w:val="nil"/>
            </w:tcBorders>
          </w:tcPr>
          <w:p w14:paraId="40726A7C" w14:textId="77777777" w:rsidR="00EB5F14" w:rsidRPr="00354D74" w:rsidRDefault="00EB5F14" w:rsidP="00994D08">
            <w:pPr>
              <w:pStyle w:val="Normal6a"/>
            </w:pPr>
            <w:r w:rsidRPr="00354D74">
              <w:rPr>
                <w:b/>
                <w:i/>
              </w:rPr>
              <w:t>(6a)</w:t>
            </w:r>
            <w:r w:rsidRPr="00354D74">
              <w:tab/>
            </w:r>
            <w:r w:rsidRPr="00354D74">
              <w:rPr>
                <w:b/>
                <w:i/>
              </w:rPr>
              <w:t>Strukovno usmjereno tercijarno obrazovanje, koje odgovara razinama 5 i 6 ISCED-a te razinama 5 i 6 EQF-a, ključan je kanal osposobljavanja za zadovoljavanje potražnje na tržištu rada za visokim i specijaliziranim tehničkim vještinama. U više država članica stope zaposlenosti osoba sa završenim strukovno usmjerenim tercijarnim obrazovanjem znatno su više od prosječnog akademskog tercijarnog obrazovanja, što izravno doprinosi smanjenju nezaposlenosti mladih i jačanju industrijske konkurentnosti. ESF-om bi se trebao podupirati razvoj i širenje takvih putova, razlikujući ih od akademskog tercijarnog obrazovanja i početnog strukovnog obrazovanja i osposobljavanja, kako bi se osiguralo ciljano programiranje i praćenje.</w:t>
            </w:r>
          </w:p>
        </w:tc>
      </w:tr>
    </w:tbl>
    <w:p w14:paraId="48B17E6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5C4A178B" w14:textId="77777777" w:rsidR="00EB5F14" w:rsidRPr="00354D74" w:rsidRDefault="00EB5F14" w:rsidP="00EB5F14">
      <w:r w:rsidRPr="00354D74">
        <w:rPr>
          <w:rStyle w:val="HideTWBExt"/>
        </w:rPr>
        <w:t>&lt;/AmendB&gt;</w:t>
      </w:r>
    </w:p>
    <w:p w14:paraId="141C4DD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CE40B20"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rPr>
          <w:rStyle w:val="HideTWBExt"/>
          <w:b w:val="0"/>
        </w:rPr>
        <w:t>&lt;/Members&gt;</w:t>
      </w:r>
    </w:p>
    <w:p w14:paraId="738B9D6B" w14:textId="77777777" w:rsidR="00EB5F14" w:rsidRPr="00354D74" w:rsidRDefault="00EB5F14" w:rsidP="00EB5F14">
      <w:pPr>
        <w:pStyle w:val="NormalBold"/>
      </w:pPr>
      <w:r w:rsidRPr="00354D74">
        <w:rPr>
          <w:rStyle w:val="HideTWBExt"/>
          <w:b w:val="0"/>
        </w:rPr>
        <w:t>&lt;/RepeatBlock-By&gt;</w:t>
      </w:r>
    </w:p>
    <w:p w14:paraId="4E23070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0D2A796"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7D2602B" w14:textId="77777777" w:rsidTr="00994D08">
        <w:trPr>
          <w:trHeight w:hRule="exact" w:val="240"/>
          <w:jc w:val="center"/>
        </w:trPr>
        <w:tc>
          <w:tcPr>
            <w:tcW w:w="9752" w:type="dxa"/>
            <w:gridSpan w:val="2"/>
            <w:tcBorders>
              <w:top w:val="nil"/>
              <w:left w:val="nil"/>
              <w:bottom w:val="nil"/>
              <w:right w:val="nil"/>
            </w:tcBorders>
          </w:tcPr>
          <w:p w14:paraId="1C73F6DE" w14:textId="77777777" w:rsidR="00EB5F14" w:rsidRPr="00354D74" w:rsidRDefault="00EB5F14" w:rsidP="00994D08"/>
        </w:tc>
      </w:tr>
      <w:tr w:rsidR="00354D74" w:rsidRPr="00354D74" w14:paraId="26E3E566" w14:textId="77777777" w:rsidTr="00994D08">
        <w:trPr>
          <w:trHeight w:val="240"/>
          <w:jc w:val="center"/>
        </w:trPr>
        <w:tc>
          <w:tcPr>
            <w:tcW w:w="4876" w:type="dxa"/>
            <w:tcBorders>
              <w:top w:val="nil"/>
              <w:left w:val="nil"/>
              <w:bottom w:val="nil"/>
              <w:right w:val="nil"/>
            </w:tcBorders>
          </w:tcPr>
          <w:p w14:paraId="4CC009F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E4B3958" w14:textId="77777777" w:rsidR="00EB5F14" w:rsidRPr="00354D74" w:rsidRDefault="00EB5F14" w:rsidP="00994D08">
            <w:pPr>
              <w:pStyle w:val="AmColumnHeading"/>
            </w:pPr>
            <w:r w:rsidRPr="00354D74">
              <w:t>Izmjena</w:t>
            </w:r>
          </w:p>
        </w:tc>
      </w:tr>
      <w:tr w:rsidR="00354D74" w:rsidRPr="00354D74" w14:paraId="7D60D9D9" w14:textId="77777777" w:rsidTr="00994D08">
        <w:trPr>
          <w:jc w:val="center"/>
        </w:trPr>
        <w:tc>
          <w:tcPr>
            <w:tcW w:w="4876" w:type="dxa"/>
            <w:tcBorders>
              <w:top w:val="nil"/>
              <w:left w:val="nil"/>
              <w:bottom w:val="nil"/>
              <w:right w:val="nil"/>
            </w:tcBorders>
          </w:tcPr>
          <w:p w14:paraId="0FE43A6C" w14:textId="77777777" w:rsidR="00EB5F14" w:rsidRPr="00354D74" w:rsidRDefault="00EB5F14" w:rsidP="00994D08">
            <w:pPr>
              <w:pStyle w:val="Normal6a"/>
            </w:pPr>
            <w:r w:rsidRPr="00354D74">
              <w:rPr>
                <w:b/>
                <w:i/>
              </w:rPr>
              <w:t>(7)</w:t>
            </w:r>
            <w:r w:rsidRPr="00354D74">
              <w:tab/>
            </w:r>
            <w:r w:rsidRPr="00354D74">
              <w:rPr>
                <w:b/>
                <w:i/>
              </w:rPr>
              <w:t xml:space="preserve">Komisija je 29. siječnja 2025. predstavila Kompas konkurentnosti. Kompas će voditi Europu na putu da postane prvi klimatski neutralan </w:t>
            </w:r>
            <w:r w:rsidRPr="00354D74">
              <w:rPr>
                <w:b/>
                <w:i/>
              </w:rPr>
              <w:lastRenderedPageBreak/>
              <w:t>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41A1F5D6" w14:textId="77777777" w:rsidR="00EB5F14" w:rsidRPr="00354D74" w:rsidRDefault="00EB5F14" w:rsidP="00994D08">
            <w:pPr>
              <w:pStyle w:val="Normal6a"/>
            </w:pPr>
            <w:r w:rsidRPr="00354D74">
              <w:rPr>
                <w:b/>
                <w:i/>
              </w:rPr>
              <w:lastRenderedPageBreak/>
              <w:t>Briše se.</w:t>
            </w:r>
          </w:p>
        </w:tc>
      </w:tr>
    </w:tbl>
    <w:p w14:paraId="0792422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10FFE633" w14:textId="77777777" w:rsidR="00EB5F14" w:rsidRPr="00354D74" w:rsidRDefault="00EB5F14" w:rsidP="00EB5F14">
      <w:r w:rsidRPr="00354D74">
        <w:rPr>
          <w:rStyle w:val="HideTWBExt"/>
        </w:rPr>
        <w:t>&lt;/AmendB&gt;</w:t>
      </w:r>
    </w:p>
    <w:p w14:paraId="7B7C86F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35298FB"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rPr>
          <w:rStyle w:val="HideTWBExt"/>
          <w:b w:val="0"/>
        </w:rPr>
        <w:t>&lt;/Members&gt;</w:t>
      </w:r>
    </w:p>
    <w:p w14:paraId="42C3BAB6" w14:textId="77777777" w:rsidR="00EB5F14" w:rsidRPr="00354D74" w:rsidRDefault="00EB5F14" w:rsidP="00EB5F14">
      <w:pPr>
        <w:pStyle w:val="NormalBold"/>
      </w:pPr>
      <w:r w:rsidRPr="00354D74">
        <w:rPr>
          <w:rStyle w:val="HideTWBExt"/>
          <w:b w:val="0"/>
        </w:rPr>
        <w:t>&lt;/RepeatBlock-By&gt;</w:t>
      </w:r>
    </w:p>
    <w:p w14:paraId="69DEB6C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015CD67"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E912A5C" w14:textId="77777777" w:rsidTr="00994D08">
        <w:trPr>
          <w:trHeight w:hRule="exact" w:val="240"/>
          <w:jc w:val="center"/>
        </w:trPr>
        <w:tc>
          <w:tcPr>
            <w:tcW w:w="9752" w:type="dxa"/>
            <w:gridSpan w:val="2"/>
            <w:tcBorders>
              <w:top w:val="nil"/>
              <w:left w:val="nil"/>
              <w:bottom w:val="nil"/>
              <w:right w:val="nil"/>
            </w:tcBorders>
          </w:tcPr>
          <w:p w14:paraId="7F75A03C" w14:textId="77777777" w:rsidR="00EB5F14" w:rsidRPr="00354D74" w:rsidRDefault="00EB5F14" w:rsidP="00994D08"/>
        </w:tc>
      </w:tr>
      <w:tr w:rsidR="00354D74" w:rsidRPr="00354D74" w14:paraId="68A2830F" w14:textId="77777777" w:rsidTr="00994D08">
        <w:trPr>
          <w:trHeight w:val="240"/>
          <w:jc w:val="center"/>
        </w:trPr>
        <w:tc>
          <w:tcPr>
            <w:tcW w:w="4876" w:type="dxa"/>
            <w:tcBorders>
              <w:top w:val="nil"/>
              <w:left w:val="nil"/>
              <w:bottom w:val="nil"/>
              <w:right w:val="nil"/>
            </w:tcBorders>
          </w:tcPr>
          <w:p w14:paraId="0213025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E4D5AD6" w14:textId="77777777" w:rsidR="00EB5F14" w:rsidRPr="00354D74" w:rsidRDefault="00EB5F14" w:rsidP="00994D08">
            <w:pPr>
              <w:pStyle w:val="AmColumnHeading"/>
            </w:pPr>
            <w:r w:rsidRPr="00354D74">
              <w:t>Izmjena</w:t>
            </w:r>
          </w:p>
        </w:tc>
      </w:tr>
      <w:tr w:rsidR="00354D74" w:rsidRPr="00354D74" w14:paraId="792FCC29" w14:textId="77777777" w:rsidTr="00994D08">
        <w:trPr>
          <w:jc w:val="center"/>
        </w:trPr>
        <w:tc>
          <w:tcPr>
            <w:tcW w:w="4876" w:type="dxa"/>
            <w:tcBorders>
              <w:top w:val="nil"/>
              <w:left w:val="nil"/>
              <w:bottom w:val="nil"/>
              <w:right w:val="nil"/>
            </w:tcBorders>
          </w:tcPr>
          <w:p w14:paraId="3D8AB396" w14:textId="77777777" w:rsidR="00EB5F14" w:rsidRPr="00354D74" w:rsidRDefault="00EB5F14" w:rsidP="00994D08">
            <w:pPr>
              <w:pStyle w:val="Normal6a"/>
            </w:pPr>
            <w:r w:rsidRPr="00354D74">
              <w:rPr>
                <w:b/>
                <w:i/>
              </w:rPr>
              <w:t>(7)</w:t>
            </w:r>
            <w:r w:rsidRPr="00354D74">
              <w:tab/>
            </w:r>
            <w:r w:rsidRPr="00354D74">
              <w:rPr>
                <w:b/>
                <w:i/>
              </w:rPr>
              <w:t>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0D1852DE" w14:textId="77777777" w:rsidR="00EB5F14" w:rsidRPr="00354D74" w:rsidRDefault="00EB5F14" w:rsidP="00994D08">
            <w:pPr>
              <w:pStyle w:val="Normal6a"/>
            </w:pPr>
            <w:r w:rsidRPr="00354D74">
              <w:rPr>
                <w:b/>
                <w:i/>
              </w:rPr>
              <w:t>Briše se.</w:t>
            </w:r>
          </w:p>
        </w:tc>
      </w:tr>
    </w:tbl>
    <w:p w14:paraId="39B845F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D610558" w14:textId="77777777" w:rsidR="00EB5F14" w:rsidRPr="00354D74" w:rsidRDefault="00EB5F14" w:rsidP="00EB5F14">
      <w:r w:rsidRPr="00354D74">
        <w:rPr>
          <w:rStyle w:val="HideTWBExt"/>
        </w:rPr>
        <w:t>&lt;/AmendB&gt;</w:t>
      </w:r>
    </w:p>
    <w:p w14:paraId="42AC0A89"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117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D1CF61F"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3B1AE09F"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1281A0B" w14:textId="77777777" w:rsidR="00EB5F14" w:rsidRPr="00354D74" w:rsidRDefault="00EB5F14" w:rsidP="00EB5F14">
      <w:pPr>
        <w:pStyle w:val="NormalBold"/>
      </w:pPr>
      <w:r w:rsidRPr="00354D74">
        <w:rPr>
          <w:rStyle w:val="HideTWBExt"/>
          <w:b w:val="0"/>
        </w:rPr>
        <w:t>&lt;/RepeatBlock-By&gt;</w:t>
      </w:r>
    </w:p>
    <w:p w14:paraId="4A7BC92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9E096A4"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C0C06AD" w14:textId="77777777" w:rsidTr="00994D08">
        <w:trPr>
          <w:trHeight w:hRule="exact" w:val="240"/>
          <w:jc w:val="center"/>
        </w:trPr>
        <w:tc>
          <w:tcPr>
            <w:tcW w:w="9752" w:type="dxa"/>
            <w:gridSpan w:val="2"/>
            <w:tcBorders>
              <w:top w:val="nil"/>
              <w:left w:val="nil"/>
              <w:bottom w:val="nil"/>
              <w:right w:val="nil"/>
            </w:tcBorders>
          </w:tcPr>
          <w:p w14:paraId="07FFD145" w14:textId="77777777" w:rsidR="00EB5F14" w:rsidRPr="00354D74" w:rsidRDefault="00EB5F14" w:rsidP="00994D08"/>
        </w:tc>
      </w:tr>
      <w:tr w:rsidR="00354D74" w:rsidRPr="00354D74" w14:paraId="4195F259" w14:textId="77777777" w:rsidTr="00994D08">
        <w:trPr>
          <w:trHeight w:val="240"/>
          <w:jc w:val="center"/>
        </w:trPr>
        <w:tc>
          <w:tcPr>
            <w:tcW w:w="4876" w:type="dxa"/>
            <w:tcBorders>
              <w:top w:val="nil"/>
              <w:left w:val="nil"/>
              <w:bottom w:val="nil"/>
              <w:right w:val="nil"/>
            </w:tcBorders>
          </w:tcPr>
          <w:p w14:paraId="7469070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C4015EC" w14:textId="77777777" w:rsidR="00EB5F14" w:rsidRPr="00354D74" w:rsidRDefault="00EB5F14" w:rsidP="00994D08">
            <w:pPr>
              <w:pStyle w:val="AmColumnHeading"/>
            </w:pPr>
            <w:r w:rsidRPr="00354D74">
              <w:t>Izmjena</w:t>
            </w:r>
          </w:p>
        </w:tc>
      </w:tr>
      <w:tr w:rsidR="00354D74" w:rsidRPr="00354D74" w14:paraId="71487E1C" w14:textId="77777777" w:rsidTr="00994D08">
        <w:trPr>
          <w:jc w:val="center"/>
        </w:trPr>
        <w:tc>
          <w:tcPr>
            <w:tcW w:w="4876" w:type="dxa"/>
            <w:tcBorders>
              <w:top w:val="nil"/>
              <w:left w:val="nil"/>
              <w:bottom w:val="nil"/>
              <w:right w:val="nil"/>
            </w:tcBorders>
          </w:tcPr>
          <w:p w14:paraId="307F24AA" w14:textId="77777777" w:rsidR="00EB5F14" w:rsidRPr="00354D74" w:rsidRDefault="00EB5F14" w:rsidP="00994D08">
            <w:pPr>
              <w:pStyle w:val="Normal6a"/>
            </w:pPr>
            <w:r w:rsidRPr="00354D74">
              <w:t>(7)</w:t>
            </w:r>
            <w:r w:rsidRPr="00354D74">
              <w:tab/>
              <w:t>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18AE498E" w14:textId="77777777" w:rsidR="00EB5F14" w:rsidRPr="00354D74" w:rsidRDefault="00EB5F14" w:rsidP="00994D08">
            <w:pPr>
              <w:pStyle w:val="Normal6a"/>
            </w:pPr>
            <w:r w:rsidRPr="00354D74">
              <w:t>(7)</w:t>
            </w:r>
            <w:r w:rsidRPr="00354D74">
              <w:tab/>
              <w:t xml:space="preserve">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w:t>
            </w:r>
            <w:r w:rsidRPr="00354D74">
              <w:rPr>
                <w:b/>
                <w:i/>
              </w:rPr>
              <w:t xml:space="preserve">osigurati gospodarsku stabilnost na tržištu rada, </w:t>
            </w:r>
            <w:proofErr w:type="spellStart"/>
            <w:r w:rsidRPr="00354D74">
              <w:rPr>
                <w:b/>
                <w:i/>
              </w:rPr>
              <w:t>priuštivo</w:t>
            </w:r>
            <w:proofErr w:type="spellEnd"/>
            <w:r w:rsidRPr="00354D74">
              <w:rPr>
                <w:b/>
                <w:i/>
              </w:rPr>
              <w:t xml:space="preserve"> stanovanje za sve te preraspodijeliti neplaćeno pružanje skrbi i odgovornosti kako bi se uklonile prepreke punom sudjelovanju žena na tržištu rada i u društvu te</w:t>
            </w:r>
            <w:r w:rsidRPr="00354D74">
              <w:t xml:space="preserve"> podupirati i razvijati vještine i kompetencije građana koje su potrebne za uspjeh u učenju, radu i životu. </w:t>
            </w:r>
            <w:r w:rsidRPr="00354D74">
              <w:rPr>
                <w:b/>
                <w:i/>
              </w:rPr>
              <w:t xml:space="preserve">Uklanjanje rodnih nejednakosti na tržištu rada, uključujući razlike u plaćama, mirovinama i skrbi, nezaposlenost žena, kontinuirano podcjenjivanje sektora u kojima prevladavaju žene i osiguravanje jednakih mogućnosti, ključno je za poticanje pravednog, </w:t>
            </w:r>
            <w:proofErr w:type="spellStart"/>
            <w:r w:rsidRPr="00354D74">
              <w:rPr>
                <w:b/>
                <w:i/>
              </w:rPr>
              <w:t>uključivog</w:t>
            </w:r>
            <w:proofErr w:type="spellEnd"/>
            <w:r w:rsidRPr="00354D74">
              <w:rPr>
                <w:b/>
                <w:i/>
              </w:rPr>
              <w:t xml:space="preserve"> i otpornog gospodarstva, jačanje socijalne kohezije i osiguravanje da u zelenoj i digitalnoj tranziciji nitko ne bude zapostavljen, u skladu s načelima europskog stupa socijalnih prava i načelima za rodno ravnopravno društvo.</w:t>
            </w:r>
          </w:p>
        </w:tc>
      </w:tr>
    </w:tbl>
    <w:p w14:paraId="051AFAD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7162847" w14:textId="77777777" w:rsidR="00EB5F14" w:rsidRPr="00354D74" w:rsidRDefault="00EB5F14" w:rsidP="00EB5F14">
      <w:r w:rsidRPr="00354D74">
        <w:rPr>
          <w:rStyle w:val="HideTWBExt"/>
        </w:rPr>
        <w:t>&lt;/AmendB&gt;</w:t>
      </w:r>
    </w:p>
    <w:p w14:paraId="62475515"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118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597E290"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0EDBA9A6" w14:textId="77777777" w:rsidR="00EB5F14" w:rsidRPr="00354D74" w:rsidRDefault="00EB5F14" w:rsidP="00EB5F14">
      <w:pPr>
        <w:pStyle w:val="NormalBold"/>
      </w:pPr>
      <w:r w:rsidRPr="00354D74">
        <w:rPr>
          <w:rStyle w:val="HideTWBExt"/>
          <w:b w:val="0"/>
        </w:rPr>
        <w:t>&lt;/RepeatBlock-By&gt;</w:t>
      </w:r>
    </w:p>
    <w:p w14:paraId="1C07F80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8C3239E"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88E358D" w14:textId="77777777" w:rsidTr="00994D08">
        <w:trPr>
          <w:trHeight w:hRule="exact" w:val="240"/>
          <w:jc w:val="center"/>
        </w:trPr>
        <w:tc>
          <w:tcPr>
            <w:tcW w:w="9752" w:type="dxa"/>
            <w:gridSpan w:val="2"/>
            <w:tcBorders>
              <w:top w:val="nil"/>
              <w:left w:val="nil"/>
              <w:bottom w:val="nil"/>
              <w:right w:val="nil"/>
            </w:tcBorders>
          </w:tcPr>
          <w:p w14:paraId="713A66FF" w14:textId="77777777" w:rsidR="00EB5F14" w:rsidRPr="00354D74" w:rsidRDefault="00EB5F14" w:rsidP="00994D08"/>
        </w:tc>
      </w:tr>
      <w:tr w:rsidR="00354D74" w:rsidRPr="00354D74" w14:paraId="25680C54" w14:textId="77777777" w:rsidTr="00994D08">
        <w:trPr>
          <w:trHeight w:val="240"/>
          <w:jc w:val="center"/>
        </w:trPr>
        <w:tc>
          <w:tcPr>
            <w:tcW w:w="4876" w:type="dxa"/>
            <w:tcBorders>
              <w:top w:val="nil"/>
              <w:left w:val="nil"/>
              <w:bottom w:val="nil"/>
              <w:right w:val="nil"/>
            </w:tcBorders>
          </w:tcPr>
          <w:p w14:paraId="32A9583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5AAD2DC" w14:textId="77777777" w:rsidR="00EB5F14" w:rsidRPr="00354D74" w:rsidRDefault="00EB5F14" w:rsidP="00994D08">
            <w:pPr>
              <w:pStyle w:val="AmColumnHeading"/>
            </w:pPr>
            <w:r w:rsidRPr="00354D74">
              <w:t>Izmjena</w:t>
            </w:r>
          </w:p>
        </w:tc>
      </w:tr>
      <w:tr w:rsidR="00354D74" w:rsidRPr="00354D74" w14:paraId="453694A4" w14:textId="77777777" w:rsidTr="00994D08">
        <w:trPr>
          <w:jc w:val="center"/>
        </w:trPr>
        <w:tc>
          <w:tcPr>
            <w:tcW w:w="4876" w:type="dxa"/>
            <w:tcBorders>
              <w:top w:val="nil"/>
              <w:left w:val="nil"/>
              <w:bottom w:val="nil"/>
              <w:right w:val="nil"/>
            </w:tcBorders>
          </w:tcPr>
          <w:p w14:paraId="23ADB428" w14:textId="77777777" w:rsidR="00EB5F14" w:rsidRPr="00354D74" w:rsidRDefault="00EB5F14" w:rsidP="00994D08">
            <w:pPr>
              <w:pStyle w:val="Normal6a"/>
            </w:pPr>
            <w:r w:rsidRPr="00354D74">
              <w:t>(7)</w:t>
            </w:r>
            <w:r w:rsidRPr="00354D74">
              <w:tab/>
              <w:t>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59E51A80" w14:textId="77777777" w:rsidR="00EB5F14" w:rsidRPr="00354D74" w:rsidRDefault="00EB5F14" w:rsidP="00994D08">
            <w:pPr>
              <w:pStyle w:val="Normal6a"/>
            </w:pPr>
            <w:r w:rsidRPr="00354D74">
              <w:t>(7)</w:t>
            </w:r>
            <w:r w:rsidRPr="00354D74">
              <w:tab/>
            </w:r>
            <w:r w:rsidRPr="00354D74">
              <w:rPr>
                <w:b/>
                <w:i/>
              </w:rPr>
              <w:t xml:space="preserve">U </w:t>
            </w:r>
            <w:proofErr w:type="spellStart"/>
            <w:r w:rsidRPr="00354D74">
              <w:rPr>
                <w:b/>
                <w:i/>
              </w:rPr>
              <w:t>Draghijevom</w:t>
            </w:r>
            <w:proofErr w:type="spellEnd"/>
            <w:r w:rsidRPr="00354D74">
              <w:rPr>
                <w:b/>
                <w:i/>
              </w:rPr>
              <w:t xml:space="preserve"> izvješću ističe se da je očuvanje socijalne uključenosti ključno za europsku konkurentnost te da transformacija gospodarstva može najbolje dovesti do prosperiteta za sve kada je popraćena snažnim društvenim ugovorom koji osigurava kvalitetne javne usluge, socijalnu zaštitu, stanovanje, prijevoz i skrb o djeci.</w:t>
            </w:r>
            <w:r w:rsidRPr="00354D74">
              <w:t xml:space="preserve"> 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r>
    </w:tbl>
    <w:p w14:paraId="59F11FE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26105CF" w14:textId="77777777" w:rsidR="00EB5F14" w:rsidRPr="00354D74" w:rsidRDefault="00EB5F14" w:rsidP="00EB5F14">
      <w:r w:rsidRPr="00354D74">
        <w:rPr>
          <w:rStyle w:val="HideTWBExt"/>
        </w:rPr>
        <w:t>&lt;/AmendB&gt;</w:t>
      </w:r>
    </w:p>
    <w:p w14:paraId="141AD6E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119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4B31CBB"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46621058" w14:textId="77777777" w:rsidR="00EB5F14" w:rsidRPr="00354D74" w:rsidRDefault="00EB5F14" w:rsidP="00EB5F14">
      <w:pPr>
        <w:pStyle w:val="NormalBold"/>
      </w:pPr>
      <w:r w:rsidRPr="00354D74">
        <w:rPr>
          <w:rStyle w:val="HideTWBExt"/>
          <w:b w:val="0"/>
        </w:rPr>
        <w:t>&lt;/RepeatBlock-By&gt;</w:t>
      </w:r>
    </w:p>
    <w:p w14:paraId="3B19D4B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90234AA"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92FE6DC" w14:textId="77777777" w:rsidTr="00994D08">
        <w:trPr>
          <w:trHeight w:hRule="exact" w:val="240"/>
          <w:jc w:val="center"/>
        </w:trPr>
        <w:tc>
          <w:tcPr>
            <w:tcW w:w="9752" w:type="dxa"/>
            <w:gridSpan w:val="2"/>
            <w:tcBorders>
              <w:top w:val="nil"/>
              <w:left w:val="nil"/>
              <w:bottom w:val="nil"/>
              <w:right w:val="nil"/>
            </w:tcBorders>
          </w:tcPr>
          <w:p w14:paraId="14AB42D7" w14:textId="77777777" w:rsidR="00EB5F14" w:rsidRPr="00354D74" w:rsidRDefault="00EB5F14" w:rsidP="00994D08"/>
        </w:tc>
      </w:tr>
      <w:tr w:rsidR="00354D74" w:rsidRPr="00354D74" w14:paraId="5D5972F5" w14:textId="77777777" w:rsidTr="00994D08">
        <w:trPr>
          <w:trHeight w:val="240"/>
          <w:jc w:val="center"/>
        </w:trPr>
        <w:tc>
          <w:tcPr>
            <w:tcW w:w="4876" w:type="dxa"/>
            <w:tcBorders>
              <w:top w:val="nil"/>
              <w:left w:val="nil"/>
              <w:bottom w:val="nil"/>
              <w:right w:val="nil"/>
            </w:tcBorders>
          </w:tcPr>
          <w:p w14:paraId="0DB8349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EC6D800" w14:textId="77777777" w:rsidR="00EB5F14" w:rsidRPr="00354D74" w:rsidRDefault="00EB5F14" w:rsidP="00994D08">
            <w:pPr>
              <w:pStyle w:val="AmColumnHeading"/>
            </w:pPr>
            <w:r w:rsidRPr="00354D74">
              <w:t>Izmjena</w:t>
            </w:r>
          </w:p>
        </w:tc>
      </w:tr>
      <w:tr w:rsidR="00354D74" w:rsidRPr="00354D74" w14:paraId="1919B051" w14:textId="77777777" w:rsidTr="00994D08">
        <w:trPr>
          <w:jc w:val="center"/>
        </w:trPr>
        <w:tc>
          <w:tcPr>
            <w:tcW w:w="4876" w:type="dxa"/>
            <w:tcBorders>
              <w:top w:val="nil"/>
              <w:left w:val="nil"/>
              <w:bottom w:val="nil"/>
              <w:right w:val="nil"/>
            </w:tcBorders>
          </w:tcPr>
          <w:p w14:paraId="4B9BFDB1" w14:textId="77777777" w:rsidR="00EB5F14" w:rsidRPr="00354D74" w:rsidRDefault="00EB5F14" w:rsidP="00994D08">
            <w:pPr>
              <w:pStyle w:val="Normal6a"/>
            </w:pPr>
            <w:r w:rsidRPr="00354D74">
              <w:t>(7)</w:t>
            </w:r>
            <w:r w:rsidRPr="00354D74">
              <w:tab/>
              <w:t xml:space="preserve">Komisija je 29. siječnja 2025. predstavila Kompas konkurentnosti. </w:t>
            </w:r>
            <w:r w:rsidRPr="00354D74">
              <w:lastRenderedPageBreak/>
              <w:t>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3A603D3A" w14:textId="77777777" w:rsidR="00EB5F14" w:rsidRPr="00354D74" w:rsidRDefault="00EB5F14" w:rsidP="00994D08">
            <w:pPr>
              <w:pStyle w:val="Normal6a"/>
            </w:pPr>
            <w:r w:rsidRPr="00354D74">
              <w:lastRenderedPageBreak/>
              <w:t>(7)</w:t>
            </w:r>
            <w:r w:rsidRPr="00354D74">
              <w:tab/>
              <w:t xml:space="preserve">Komisija je 29. siječnja 2025. predstavila Kompas konkurentnosti. </w:t>
            </w:r>
            <w:r w:rsidRPr="00354D74">
              <w:lastRenderedPageBreak/>
              <w:t xml:space="preserve">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 </w:t>
            </w:r>
            <w:r w:rsidRPr="00354D74">
              <w:rPr>
                <w:b/>
                <w:i/>
              </w:rPr>
              <w:t>Da bi ostala konkurentna, Unija bi trebala osigurati da radnici imaju dobre radne uvjete i mogućnosti za rast i napredovanje u karijeri te jamčiti da se iskoriste talenti svih ljudi i da nitko nije isključen</w:t>
            </w:r>
          </w:p>
        </w:tc>
      </w:tr>
    </w:tbl>
    <w:p w14:paraId="098DC98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F78F911" w14:textId="77777777" w:rsidR="00EB5F14" w:rsidRPr="00354D74" w:rsidRDefault="00EB5F14" w:rsidP="00EB5F14">
      <w:r w:rsidRPr="00354D74">
        <w:rPr>
          <w:rStyle w:val="HideTWBExt"/>
        </w:rPr>
        <w:t>&lt;/AmendB&gt;</w:t>
      </w:r>
    </w:p>
    <w:p w14:paraId="7CBFBCA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2B49B72"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45BC4359" w14:textId="77777777" w:rsidR="00EB5F14" w:rsidRPr="00354D74" w:rsidRDefault="00EB5F14" w:rsidP="00EB5F14">
      <w:pPr>
        <w:pStyle w:val="NormalBold"/>
      </w:pPr>
      <w:r w:rsidRPr="00354D74">
        <w:rPr>
          <w:rStyle w:val="HideTWBExt"/>
          <w:b w:val="0"/>
        </w:rPr>
        <w:t>&lt;/RepeatBlock-By&gt;</w:t>
      </w:r>
    </w:p>
    <w:p w14:paraId="62708C7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2CA8B7A" w14:textId="77777777" w:rsidR="00EB5F14" w:rsidRPr="00354D74" w:rsidRDefault="00EB5F14" w:rsidP="00EB5F14">
      <w:pPr>
        <w:pStyle w:val="NormalBold"/>
      </w:pPr>
      <w:r w:rsidRPr="00354D74">
        <w:rPr>
          <w:rStyle w:val="HideTWBExt"/>
          <w:b w:val="0"/>
        </w:rPr>
        <w:t>&lt;Article&gt;</w:t>
      </w:r>
      <w:r w:rsidRPr="00354D74">
        <w:t>Uvodna izjava 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687DDC" w14:textId="77777777" w:rsidTr="00994D08">
        <w:trPr>
          <w:trHeight w:hRule="exact" w:val="240"/>
          <w:jc w:val="center"/>
        </w:trPr>
        <w:tc>
          <w:tcPr>
            <w:tcW w:w="9752" w:type="dxa"/>
            <w:gridSpan w:val="2"/>
            <w:tcBorders>
              <w:top w:val="nil"/>
              <w:left w:val="nil"/>
              <w:bottom w:val="nil"/>
              <w:right w:val="nil"/>
            </w:tcBorders>
          </w:tcPr>
          <w:p w14:paraId="7F5588A7" w14:textId="77777777" w:rsidR="00EB5F14" w:rsidRPr="00354D74" w:rsidRDefault="00EB5F14" w:rsidP="00994D08"/>
        </w:tc>
      </w:tr>
      <w:tr w:rsidR="00354D74" w:rsidRPr="00354D74" w14:paraId="1187B067" w14:textId="77777777" w:rsidTr="00994D08">
        <w:trPr>
          <w:trHeight w:val="240"/>
          <w:jc w:val="center"/>
        </w:trPr>
        <w:tc>
          <w:tcPr>
            <w:tcW w:w="4876" w:type="dxa"/>
            <w:tcBorders>
              <w:top w:val="nil"/>
              <w:left w:val="nil"/>
              <w:bottom w:val="nil"/>
              <w:right w:val="nil"/>
            </w:tcBorders>
          </w:tcPr>
          <w:p w14:paraId="36B118E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314D6F8" w14:textId="77777777" w:rsidR="00EB5F14" w:rsidRPr="00354D74" w:rsidRDefault="00EB5F14" w:rsidP="00994D08">
            <w:pPr>
              <w:pStyle w:val="AmColumnHeading"/>
            </w:pPr>
            <w:r w:rsidRPr="00354D74">
              <w:t>Izmjena</w:t>
            </w:r>
          </w:p>
        </w:tc>
      </w:tr>
      <w:tr w:rsidR="00354D74" w:rsidRPr="00354D74" w14:paraId="45926DD2" w14:textId="77777777" w:rsidTr="00994D08">
        <w:trPr>
          <w:jc w:val="center"/>
        </w:trPr>
        <w:tc>
          <w:tcPr>
            <w:tcW w:w="4876" w:type="dxa"/>
            <w:tcBorders>
              <w:top w:val="nil"/>
              <w:left w:val="nil"/>
              <w:bottom w:val="nil"/>
              <w:right w:val="nil"/>
            </w:tcBorders>
          </w:tcPr>
          <w:p w14:paraId="1D871DC3" w14:textId="77777777" w:rsidR="00EB5F14" w:rsidRPr="00354D74" w:rsidRDefault="00EB5F14" w:rsidP="00994D08">
            <w:pPr>
              <w:pStyle w:val="Normal6a"/>
            </w:pPr>
            <w:r w:rsidRPr="00354D74">
              <w:t>(7)</w:t>
            </w:r>
            <w:r w:rsidRPr="00354D74">
              <w:tab/>
              <w:t>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w:t>
            </w:r>
          </w:p>
        </w:tc>
        <w:tc>
          <w:tcPr>
            <w:tcW w:w="4876" w:type="dxa"/>
            <w:tcBorders>
              <w:top w:val="nil"/>
              <w:left w:val="nil"/>
              <w:bottom w:val="nil"/>
              <w:right w:val="nil"/>
            </w:tcBorders>
          </w:tcPr>
          <w:p w14:paraId="638D7A1C" w14:textId="77777777" w:rsidR="00EB5F14" w:rsidRPr="00354D74" w:rsidRDefault="00EB5F14" w:rsidP="00994D08">
            <w:pPr>
              <w:pStyle w:val="Normal6a"/>
            </w:pPr>
            <w:r w:rsidRPr="00354D74">
              <w:t>(7)</w:t>
            </w:r>
            <w:r w:rsidRPr="00354D74">
              <w:tab/>
              <w:t xml:space="preserve">Komisija je 29. siječnja 2025. predstavila Kompas konkurentnosti. Kompas će voditi Europu na putu da postane prvi klimatski neutralan kontinent i mjesto gdje se buduće tehnologije, usluge i čisti proizvodi izumljuju, proizvode i stavljaju na tržište. U njemu se utvrđuje pet horizontalnih pokretača konkurentnosti, uključujući promicanje vještina i kvalitetnih radnih mjesta, te ističe da su temelj konkurentnosti Europe njezini građani. Da bi bila konkurentna i spremna za budućnost, Unija treba podupirati i razvijati vještine i kompetencije građana koje su potrebne za uspjeh u učenju, radu i životu. </w:t>
            </w:r>
            <w:r w:rsidRPr="00354D74">
              <w:rPr>
                <w:b/>
                <w:i/>
              </w:rPr>
              <w:t xml:space="preserve">Unija bi trebala osigurati jednake </w:t>
            </w:r>
            <w:r w:rsidRPr="00354D74">
              <w:rPr>
                <w:b/>
                <w:i/>
              </w:rPr>
              <w:lastRenderedPageBreak/>
              <w:t>radne uvjete za sve, suzbijati diskriminaciju osoba s invaliditetom na tržištu rada te olakšati ponovnu integraciju njihovih pružatelja skrbi na tržište rada.</w:t>
            </w:r>
          </w:p>
        </w:tc>
      </w:tr>
    </w:tbl>
    <w:p w14:paraId="1D8BEF7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C6EDB29" w14:textId="77777777" w:rsidR="00EB5F14" w:rsidRPr="00354D74" w:rsidRDefault="00EB5F14" w:rsidP="00EB5F14">
      <w:r w:rsidRPr="00354D74">
        <w:rPr>
          <w:rStyle w:val="HideTWBExt"/>
        </w:rPr>
        <w:t>&lt;/AmendB&gt;</w:t>
      </w:r>
    </w:p>
    <w:p w14:paraId="060E273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8020A5E"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31549F40" w14:textId="77777777" w:rsidR="00EB5F14" w:rsidRPr="00354D74" w:rsidRDefault="00EB5F14" w:rsidP="00EB5F14">
      <w:pPr>
        <w:pStyle w:val="NormalBold"/>
      </w:pPr>
      <w:r w:rsidRPr="00354D74">
        <w:rPr>
          <w:rStyle w:val="HideTWBExt"/>
          <w:b w:val="0"/>
        </w:rPr>
        <w:t>&lt;/RepeatBlock-By&gt;</w:t>
      </w:r>
    </w:p>
    <w:p w14:paraId="166E31B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C752C2B"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871318F" w14:textId="77777777" w:rsidTr="00994D08">
        <w:trPr>
          <w:trHeight w:hRule="exact" w:val="240"/>
          <w:jc w:val="center"/>
        </w:trPr>
        <w:tc>
          <w:tcPr>
            <w:tcW w:w="9752" w:type="dxa"/>
            <w:gridSpan w:val="2"/>
            <w:tcBorders>
              <w:top w:val="nil"/>
              <w:left w:val="nil"/>
              <w:bottom w:val="nil"/>
              <w:right w:val="nil"/>
            </w:tcBorders>
          </w:tcPr>
          <w:p w14:paraId="562C316E" w14:textId="77777777" w:rsidR="00EB5F14" w:rsidRPr="00354D74" w:rsidRDefault="00EB5F14" w:rsidP="00994D08"/>
        </w:tc>
      </w:tr>
      <w:tr w:rsidR="00354D74" w:rsidRPr="00354D74" w14:paraId="6846A96B" w14:textId="77777777" w:rsidTr="00994D08">
        <w:trPr>
          <w:trHeight w:val="240"/>
          <w:jc w:val="center"/>
        </w:trPr>
        <w:tc>
          <w:tcPr>
            <w:tcW w:w="4876" w:type="dxa"/>
            <w:tcBorders>
              <w:top w:val="nil"/>
              <w:left w:val="nil"/>
              <w:bottom w:val="nil"/>
              <w:right w:val="nil"/>
            </w:tcBorders>
          </w:tcPr>
          <w:p w14:paraId="29872AA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17CB55E" w14:textId="77777777" w:rsidR="00EB5F14" w:rsidRPr="00354D74" w:rsidRDefault="00EB5F14" w:rsidP="00994D08">
            <w:pPr>
              <w:pStyle w:val="AmColumnHeading"/>
            </w:pPr>
            <w:r w:rsidRPr="00354D74">
              <w:t>Izmjena</w:t>
            </w:r>
          </w:p>
        </w:tc>
      </w:tr>
      <w:tr w:rsidR="00354D74" w:rsidRPr="00354D74" w14:paraId="093FB411" w14:textId="77777777" w:rsidTr="00994D08">
        <w:trPr>
          <w:jc w:val="center"/>
        </w:trPr>
        <w:tc>
          <w:tcPr>
            <w:tcW w:w="4876" w:type="dxa"/>
            <w:tcBorders>
              <w:top w:val="nil"/>
              <w:left w:val="nil"/>
              <w:bottom w:val="nil"/>
              <w:right w:val="nil"/>
            </w:tcBorders>
          </w:tcPr>
          <w:p w14:paraId="79DE58A4" w14:textId="77777777" w:rsidR="00EB5F14" w:rsidRPr="00354D74" w:rsidRDefault="00EB5F14" w:rsidP="00994D08">
            <w:pPr>
              <w:pStyle w:val="Normal6a"/>
            </w:pPr>
            <w:r w:rsidRPr="00354D74">
              <w:rPr>
                <w:b/>
                <w:i/>
              </w:rPr>
              <w:t>(8)</w:t>
            </w:r>
            <w:r w:rsidRPr="00354D74">
              <w:tab/>
            </w:r>
            <w:r w:rsidRPr="00354D74">
              <w:rPr>
                <w:b/>
                <w:i/>
              </w:rPr>
              <w:t xml:space="preserve">Usto, Komisija je 26. veljače 2025. donijela komunikaciju „Plan za čistu industriju: zajednički plan za konkurentnost i </w:t>
            </w:r>
            <w:proofErr w:type="spellStart"/>
            <w:r w:rsidRPr="00354D74">
              <w:rPr>
                <w:b/>
                <w:i/>
              </w:rPr>
              <w:t>dekarbonizaciju</w:t>
            </w:r>
            <w:proofErr w:type="spellEnd"/>
            <w:r w:rsidRPr="00354D74">
              <w:rPr>
                <w:b/>
                <w:i/>
              </w:rPr>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rPr>
                <w:b/>
                <w:i/>
              </w:rPr>
              <w:t>dekarbonizaciju</w:t>
            </w:r>
            <w:proofErr w:type="spellEnd"/>
            <w:r w:rsidRPr="00354D74">
              <w:rPr>
                <w:b/>
                <w:i/>
              </w:rPr>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 Vjerojatnije je da će nerazmjerno biti pogođene ranjive skupine.</w:t>
            </w:r>
          </w:p>
        </w:tc>
        <w:tc>
          <w:tcPr>
            <w:tcW w:w="4876" w:type="dxa"/>
            <w:tcBorders>
              <w:top w:val="nil"/>
              <w:left w:val="nil"/>
              <w:bottom w:val="nil"/>
              <w:right w:val="nil"/>
            </w:tcBorders>
          </w:tcPr>
          <w:p w14:paraId="61FB858F" w14:textId="77777777" w:rsidR="00EB5F14" w:rsidRPr="00354D74" w:rsidRDefault="00EB5F14" w:rsidP="00994D08">
            <w:pPr>
              <w:pStyle w:val="Normal6a"/>
            </w:pPr>
            <w:r w:rsidRPr="00354D74">
              <w:rPr>
                <w:b/>
                <w:i/>
              </w:rPr>
              <w:t>Briše se.</w:t>
            </w:r>
          </w:p>
        </w:tc>
      </w:tr>
    </w:tbl>
    <w:p w14:paraId="6BEB9FF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96535AD" w14:textId="77777777" w:rsidR="00EB5F14" w:rsidRPr="00354D74" w:rsidRDefault="00EB5F14" w:rsidP="00EB5F14">
      <w:r w:rsidRPr="00354D74">
        <w:rPr>
          <w:rStyle w:val="HideTWBExt"/>
        </w:rPr>
        <w:t>&lt;/AmendB&gt;</w:t>
      </w:r>
    </w:p>
    <w:p w14:paraId="0D552BB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77B2ADB" w14:textId="77777777" w:rsidR="00EB5F14" w:rsidRPr="00354D74" w:rsidRDefault="00EB5F14" w:rsidP="00EB5F14">
      <w:pPr>
        <w:pStyle w:val="NormalBold"/>
      </w:pPr>
      <w:r w:rsidRPr="00354D74">
        <w:rPr>
          <w:rStyle w:val="HideTWBExt"/>
          <w:b w:val="0"/>
        </w:rPr>
        <w:lastRenderedPageBreak/>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6B27D472" w14:textId="77777777" w:rsidR="00EB5F14" w:rsidRPr="00354D74" w:rsidRDefault="00EB5F14" w:rsidP="00EB5F14">
      <w:pPr>
        <w:pStyle w:val="NormalBold"/>
      </w:pPr>
      <w:r w:rsidRPr="00354D74">
        <w:rPr>
          <w:rStyle w:val="HideTWBExt"/>
          <w:b w:val="0"/>
        </w:rPr>
        <w:t>&lt;/RepeatBlock-By&gt;</w:t>
      </w:r>
    </w:p>
    <w:p w14:paraId="720DFEC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DF48272"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B424CDB" w14:textId="77777777" w:rsidTr="00994D08">
        <w:trPr>
          <w:trHeight w:hRule="exact" w:val="240"/>
          <w:jc w:val="center"/>
        </w:trPr>
        <w:tc>
          <w:tcPr>
            <w:tcW w:w="9752" w:type="dxa"/>
            <w:gridSpan w:val="2"/>
            <w:tcBorders>
              <w:top w:val="nil"/>
              <w:left w:val="nil"/>
              <w:bottom w:val="nil"/>
              <w:right w:val="nil"/>
            </w:tcBorders>
          </w:tcPr>
          <w:p w14:paraId="483D1B04" w14:textId="77777777" w:rsidR="00EB5F14" w:rsidRPr="00354D74" w:rsidRDefault="00EB5F14" w:rsidP="00994D08"/>
        </w:tc>
      </w:tr>
      <w:tr w:rsidR="00354D74" w:rsidRPr="00354D74" w14:paraId="2B1F2B87" w14:textId="77777777" w:rsidTr="00994D08">
        <w:trPr>
          <w:trHeight w:val="240"/>
          <w:jc w:val="center"/>
        </w:trPr>
        <w:tc>
          <w:tcPr>
            <w:tcW w:w="4876" w:type="dxa"/>
            <w:tcBorders>
              <w:top w:val="nil"/>
              <w:left w:val="nil"/>
              <w:bottom w:val="nil"/>
              <w:right w:val="nil"/>
            </w:tcBorders>
          </w:tcPr>
          <w:p w14:paraId="698B56A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1894B6C" w14:textId="77777777" w:rsidR="00EB5F14" w:rsidRPr="00354D74" w:rsidRDefault="00EB5F14" w:rsidP="00994D08">
            <w:pPr>
              <w:pStyle w:val="AmColumnHeading"/>
            </w:pPr>
            <w:r w:rsidRPr="00354D74">
              <w:t>Izmjena</w:t>
            </w:r>
          </w:p>
        </w:tc>
      </w:tr>
      <w:tr w:rsidR="00354D74" w:rsidRPr="00354D74" w14:paraId="012E1EB9" w14:textId="77777777" w:rsidTr="00994D08">
        <w:trPr>
          <w:jc w:val="center"/>
        </w:trPr>
        <w:tc>
          <w:tcPr>
            <w:tcW w:w="4876" w:type="dxa"/>
            <w:tcBorders>
              <w:top w:val="nil"/>
              <w:left w:val="nil"/>
              <w:bottom w:val="nil"/>
              <w:right w:val="nil"/>
            </w:tcBorders>
          </w:tcPr>
          <w:p w14:paraId="65D5A3D8"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w:t>
            </w:r>
            <w:r w:rsidRPr="00354D74">
              <w:rPr>
                <w:b/>
                <w:i/>
              </w:rPr>
              <w:t xml:space="preserve">. </w:t>
            </w:r>
            <w:r w:rsidRPr="00354D74">
              <w:t xml:space="preserve">Vjerojatnije </w:t>
            </w:r>
            <w:r w:rsidRPr="00354D74">
              <w:rPr>
                <w:b/>
                <w:i/>
              </w:rPr>
              <w:t>je</w:t>
            </w:r>
            <w:r w:rsidRPr="00354D74">
              <w:t xml:space="preserve"> da će nerazmjerno biti pogođene </w:t>
            </w:r>
            <w:r w:rsidRPr="00354D74">
              <w:rPr>
                <w:b/>
                <w:i/>
              </w:rPr>
              <w:t>ranjive</w:t>
            </w:r>
            <w:r w:rsidRPr="00354D74">
              <w:t xml:space="preserve"> skupine.</w:t>
            </w:r>
          </w:p>
        </w:tc>
        <w:tc>
          <w:tcPr>
            <w:tcW w:w="4876" w:type="dxa"/>
            <w:tcBorders>
              <w:top w:val="nil"/>
              <w:left w:val="nil"/>
              <w:bottom w:val="nil"/>
              <w:right w:val="nil"/>
            </w:tcBorders>
          </w:tcPr>
          <w:p w14:paraId="4FFB9273"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w:t>
            </w:r>
            <w:r w:rsidRPr="00354D74">
              <w:rPr>
                <w:b/>
                <w:i/>
              </w:rPr>
              <w:t>i strukovno obrazovanje i osposobljavanje (SOO)</w:t>
            </w:r>
            <w:r w:rsidRPr="00354D74">
              <w:t xml:space="preserve"> važna je za postizanje ciljeva Unije u vezi s pravednom tranzicijom te za održavanje i jačanje globalne konkurentnosti Unije</w:t>
            </w:r>
            <w:r w:rsidRPr="00354D74">
              <w:rPr>
                <w:b/>
                <w:i/>
              </w:rPr>
              <w:t>. S obzirom na to, države članice trebale bi moći nastaviti pristup koji se prethodno podupirao Fondom za pravednu tranziciju, podupirući ulaganja u nove gospodarske prilike u regijama koje su nerazmjerno pogođene zelenom tranzicijom, uključujući ulaganja u prekvalifikaciju i usavršavanje</w:t>
            </w:r>
            <w:r w:rsidRPr="00354D74">
              <w:t>. Nadalje, nemaju svi građani jednak pristup prirodnim resursima i njihovim koristima, niti su opasnosti za okoliš i zdravstveni rizici svuda jednaki</w:t>
            </w:r>
            <w:r w:rsidRPr="00354D74">
              <w:rPr>
                <w:b/>
                <w:i/>
              </w:rPr>
              <w:t>, već je</w:t>
            </w:r>
            <w:r w:rsidRPr="00354D74">
              <w:t xml:space="preserve"> vjerojatnije da će nerazmjerno biti pogođene skupine </w:t>
            </w:r>
            <w:r w:rsidRPr="00354D74">
              <w:rPr>
                <w:b/>
                <w:i/>
              </w:rPr>
              <w:t>u nepovoljnom položaju</w:t>
            </w:r>
            <w:r w:rsidRPr="00354D74">
              <w:t xml:space="preserve">. </w:t>
            </w:r>
            <w:r w:rsidRPr="00354D74">
              <w:rPr>
                <w:b/>
                <w:i/>
              </w:rPr>
              <w:t xml:space="preserve">Sukladno tome, pozornost treba posvetiti ne samo osiguravanju razvoja odgovarajućih vještina za radnu snagu, već i rješavanju prostorne i socijalne dimenzije okolišnih rizika. Posebno je ključno osigurati potporu zajednicama koje žive u neposrednoj blizini ili izravno na lokacijama opasnim za okoliš. To zahtijeva integrirane političke mjere koje kombiniraju razvoj vještina i industrijsku </w:t>
            </w:r>
            <w:r w:rsidRPr="00354D74">
              <w:rPr>
                <w:b/>
                <w:i/>
              </w:rPr>
              <w:lastRenderedPageBreak/>
              <w:t>transformaciju kako bi se učinkovito odgovorilo na te međusobno povezane izazove.</w:t>
            </w:r>
          </w:p>
        </w:tc>
      </w:tr>
    </w:tbl>
    <w:p w14:paraId="615D439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1F80F3E" w14:textId="77777777" w:rsidR="00EB5F14" w:rsidRPr="00354D74" w:rsidRDefault="00EB5F14" w:rsidP="00EB5F14">
      <w:r w:rsidRPr="00354D74">
        <w:rPr>
          <w:rStyle w:val="HideTWBExt"/>
        </w:rPr>
        <w:t>&lt;/AmendB&gt;</w:t>
      </w:r>
    </w:p>
    <w:p w14:paraId="602A92D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C509F84"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Ciaran</w:t>
      </w:r>
      <w:proofErr w:type="spellEnd"/>
      <w:r w:rsidRPr="00354D74">
        <w:t xml:space="preserve"> </w:t>
      </w:r>
      <w:proofErr w:type="spellStart"/>
      <w:r w:rsidRPr="00354D74">
        <w:t>Mullooly</w:t>
      </w:r>
      <w:proofErr w:type="spellEnd"/>
      <w:r w:rsidRPr="00354D74">
        <w:t xml:space="preserve">, Irena </w:t>
      </w:r>
      <w:proofErr w:type="spellStart"/>
      <w:r w:rsidRPr="00354D74">
        <w:t>Joveva</w:t>
      </w:r>
      <w:proofErr w:type="spellEnd"/>
      <w:r w:rsidRPr="00354D74">
        <w:rPr>
          <w:rStyle w:val="HideTWBExt"/>
          <w:b w:val="0"/>
        </w:rPr>
        <w:t>&lt;/Members&gt;</w:t>
      </w:r>
    </w:p>
    <w:p w14:paraId="1C04817E" w14:textId="77777777" w:rsidR="00EB5F14" w:rsidRPr="00354D74" w:rsidRDefault="00EB5F14" w:rsidP="00EB5F14">
      <w:pPr>
        <w:pStyle w:val="NormalBold"/>
      </w:pPr>
      <w:r w:rsidRPr="00354D74">
        <w:rPr>
          <w:rStyle w:val="HideTWBExt"/>
          <w:b w:val="0"/>
        </w:rPr>
        <w:t>&lt;/RepeatBlock-By&gt;</w:t>
      </w:r>
    </w:p>
    <w:p w14:paraId="73E87FE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97EFB63"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5FA7BC1" w14:textId="77777777" w:rsidTr="00994D08">
        <w:trPr>
          <w:trHeight w:hRule="exact" w:val="240"/>
          <w:jc w:val="center"/>
        </w:trPr>
        <w:tc>
          <w:tcPr>
            <w:tcW w:w="9752" w:type="dxa"/>
            <w:gridSpan w:val="2"/>
            <w:tcBorders>
              <w:top w:val="nil"/>
              <w:left w:val="nil"/>
              <w:bottom w:val="nil"/>
              <w:right w:val="nil"/>
            </w:tcBorders>
          </w:tcPr>
          <w:p w14:paraId="577EC939" w14:textId="77777777" w:rsidR="00EB5F14" w:rsidRPr="00354D74" w:rsidRDefault="00EB5F14" w:rsidP="00994D08"/>
        </w:tc>
      </w:tr>
      <w:tr w:rsidR="00354D74" w:rsidRPr="00354D74" w14:paraId="365ACC9C" w14:textId="77777777" w:rsidTr="00994D08">
        <w:trPr>
          <w:trHeight w:val="240"/>
          <w:jc w:val="center"/>
        </w:trPr>
        <w:tc>
          <w:tcPr>
            <w:tcW w:w="4876" w:type="dxa"/>
            <w:tcBorders>
              <w:top w:val="nil"/>
              <w:left w:val="nil"/>
              <w:bottom w:val="nil"/>
              <w:right w:val="nil"/>
            </w:tcBorders>
          </w:tcPr>
          <w:p w14:paraId="656A721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FA84B3A" w14:textId="77777777" w:rsidR="00EB5F14" w:rsidRPr="00354D74" w:rsidRDefault="00EB5F14" w:rsidP="00994D08">
            <w:pPr>
              <w:pStyle w:val="AmColumnHeading"/>
            </w:pPr>
            <w:r w:rsidRPr="00354D74">
              <w:t>Izmjena</w:t>
            </w:r>
          </w:p>
        </w:tc>
      </w:tr>
      <w:tr w:rsidR="00354D74" w:rsidRPr="00354D74" w14:paraId="21777C74" w14:textId="77777777" w:rsidTr="00994D08">
        <w:trPr>
          <w:jc w:val="center"/>
        </w:trPr>
        <w:tc>
          <w:tcPr>
            <w:tcW w:w="4876" w:type="dxa"/>
            <w:tcBorders>
              <w:top w:val="nil"/>
              <w:left w:val="nil"/>
              <w:bottom w:val="nil"/>
              <w:right w:val="nil"/>
            </w:tcBorders>
          </w:tcPr>
          <w:p w14:paraId="54683CA9"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w:t>
            </w:r>
            <w:r w:rsidRPr="00354D74">
              <w:rPr>
                <w:b/>
                <w:i/>
              </w:rPr>
              <w:t xml:space="preserve">. </w:t>
            </w:r>
            <w:r w:rsidRPr="00354D74">
              <w:t xml:space="preserve">Vjerojatnije </w:t>
            </w:r>
            <w:r w:rsidRPr="00354D74">
              <w:rPr>
                <w:b/>
                <w:i/>
              </w:rPr>
              <w:t>je</w:t>
            </w:r>
            <w:r w:rsidRPr="00354D74">
              <w:t xml:space="preserve"> da će nerazmjerno biti pogođene </w:t>
            </w:r>
            <w:r w:rsidRPr="00354D74">
              <w:rPr>
                <w:b/>
                <w:i/>
              </w:rPr>
              <w:t>ranjive</w:t>
            </w:r>
            <w:r w:rsidRPr="00354D74">
              <w:t xml:space="preserve"> skupine.</w:t>
            </w:r>
          </w:p>
        </w:tc>
        <w:tc>
          <w:tcPr>
            <w:tcW w:w="4876" w:type="dxa"/>
            <w:tcBorders>
              <w:top w:val="nil"/>
              <w:left w:val="nil"/>
              <w:bottom w:val="nil"/>
              <w:right w:val="nil"/>
            </w:tcBorders>
          </w:tcPr>
          <w:p w14:paraId="3DEBFDE1"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w:t>
            </w:r>
            <w:r w:rsidRPr="00354D74">
              <w:rPr>
                <w:b/>
                <w:i/>
              </w:rPr>
              <w:t>i strukovno obrazovanje i osposobljavanje (SOO)</w:t>
            </w:r>
            <w:r w:rsidRPr="00354D74">
              <w:t xml:space="preserve"> važna je za postizanje ciljeva Unije u vezi s pravednom tranzicijom te za održavanje i jačanje globalne konkurentnosti Unije</w:t>
            </w:r>
            <w:r w:rsidRPr="00354D74">
              <w:rPr>
                <w:b/>
                <w:i/>
              </w:rPr>
              <w:t>. S obzirom na to, države članice trebale bi moći nastaviti pristup koji se prethodno podupirao Fondom za pravednu tranziciju, podupirući ulaganja u nove gospodarske prilike u regijama koje su nerazmjerno pogođene zelenom tranzicijom, uključujući ulaganja u prekvalifikaciju i usavršavanje</w:t>
            </w:r>
            <w:r w:rsidRPr="00354D74">
              <w:t>. Nadalje, nemaju svi građani jednak pristup prirodnim resursima i njihovim koristima, niti su opasnosti za okoliš i zdravstveni rizici svuda jednaki</w:t>
            </w:r>
            <w:r w:rsidRPr="00354D74">
              <w:rPr>
                <w:b/>
                <w:i/>
              </w:rPr>
              <w:t>, već je</w:t>
            </w:r>
            <w:r w:rsidRPr="00354D74">
              <w:t xml:space="preserve"> vjerojatnije da će nerazmjerno biti pogođene skupine </w:t>
            </w:r>
            <w:r w:rsidRPr="00354D74">
              <w:rPr>
                <w:b/>
                <w:i/>
              </w:rPr>
              <w:t xml:space="preserve">u nepovoljnom </w:t>
            </w:r>
            <w:r w:rsidRPr="00354D74">
              <w:rPr>
                <w:b/>
                <w:i/>
              </w:rPr>
              <w:lastRenderedPageBreak/>
              <w:t>položaju</w:t>
            </w:r>
            <w:r w:rsidRPr="00354D74">
              <w:t>.</w:t>
            </w:r>
          </w:p>
        </w:tc>
      </w:tr>
    </w:tbl>
    <w:p w14:paraId="7FEE2E3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F6F6657" w14:textId="77777777" w:rsidR="00EB5F14" w:rsidRPr="00354D74" w:rsidRDefault="00EB5F14" w:rsidP="00EB5F14">
      <w:r w:rsidRPr="00354D74">
        <w:rPr>
          <w:rStyle w:val="HideTWBExt"/>
        </w:rPr>
        <w:t>&lt;/AmendB&gt;</w:t>
      </w:r>
    </w:p>
    <w:p w14:paraId="08CDD05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ABDE109"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416EEACA" w14:textId="77777777" w:rsidR="00EB5F14" w:rsidRPr="00354D74" w:rsidRDefault="00EB5F14" w:rsidP="00EB5F14">
      <w:pPr>
        <w:pStyle w:val="NormalBold"/>
      </w:pPr>
      <w:r w:rsidRPr="00354D74">
        <w:rPr>
          <w:rStyle w:val="HideTWBExt"/>
          <w:b w:val="0"/>
        </w:rPr>
        <w:t>&lt;/RepeatBlock-By&gt;</w:t>
      </w:r>
    </w:p>
    <w:p w14:paraId="57321D0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890609F"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965DE5D" w14:textId="77777777" w:rsidTr="00994D08">
        <w:trPr>
          <w:trHeight w:hRule="exact" w:val="240"/>
          <w:jc w:val="center"/>
        </w:trPr>
        <w:tc>
          <w:tcPr>
            <w:tcW w:w="9752" w:type="dxa"/>
            <w:gridSpan w:val="2"/>
            <w:tcBorders>
              <w:top w:val="nil"/>
              <w:left w:val="nil"/>
              <w:bottom w:val="nil"/>
              <w:right w:val="nil"/>
            </w:tcBorders>
          </w:tcPr>
          <w:p w14:paraId="15D78DC1" w14:textId="77777777" w:rsidR="00EB5F14" w:rsidRPr="00354D74" w:rsidRDefault="00EB5F14" w:rsidP="00994D08"/>
        </w:tc>
      </w:tr>
      <w:tr w:rsidR="00354D74" w:rsidRPr="00354D74" w14:paraId="2CC98E2A" w14:textId="77777777" w:rsidTr="00994D08">
        <w:trPr>
          <w:trHeight w:val="240"/>
          <w:jc w:val="center"/>
        </w:trPr>
        <w:tc>
          <w:tcPr>
            <w:tcW w:w="4876" w:type="dxa"/>
            <w:tcBorders>
              <w:top w:val="nil"/>
              <w:left w:val="nil"/>
              <w:bottom w:val="nil"/>
              <w:right w:val="nil"/>
            </w:tcBorders>
          </w:tcPr>
          <w:p w14:paraId="2410409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E89F004" w14:textId="77777777" w:rsidR="00EB5F14" w:rsidRPr="00354D74" w:rsidRDefault="00EB5F14" w:rsidP="00994D08">
            <w:pPr>
              <w:pStyle w:val="AmColumnHeading"/>
            </w:pPr>
            <w:r w:rsidRPr="00354D74">
              <w:t>Izmjena</w:t>
            </w:r>
          </w:p>
        </w:tc>
      </w:tr>
      <w:tr w:rsidR="00354D74" w:rsidRPr="00354D74" w14:paraId="3670AAE3" w14:textId="77777777" w:rsidTr="00994D08">
        <w:trPr>
          <w:jc w:val="center"/>
        </w:trPr>
        <w:tc>
          <w:tcPr>
            <w:tcW w:w="4876" w:type="dxa"/>
            <w:tcBorders>
              <w:top w:val="nil"/>
              <w:left w:val="nil"/>
              <w:bottom w:val="nil"/>
              <w:right w:val="nil"/>
            </w:tcBorders>
          </w:tcPr>
          <w:p w14:paraId="4B5FAA63"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 Vjerojatnije je da će nerazmjerno biti pogođene ranjive skupine.</w:t>
            </w:r>
          </w:p>
        </w:tc>
        <w:tc>
          <w:tcPr>
            <w:tcW w:w="4876" w:type="dxa"/>
            <w:tcBorders>
              <w:top w:val="nil"/>
              <w:left w:val="nil"/>
              <w:bottom w:val="nil"/>
              <w:right w:val="nil"/>
            </w:tcBorders>
          </w:tcPr>
          <w:p w14:paraId="30187C98"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w:t>
            </w:r>
            <w:r w:rsidRPr="00354D74">
              <w:rPr>
                <w:b/>
                <w:i/>
              </w:rPr>
              <w:t>promicanje kulture cjeloživotnog učenja,</w:t>
            </w:r>
            <w:r w:rsidRPr="00354D74">
              <w:t xml:space="preserve"> unapređenje vještina </w:t>
            </w:r>
            <w:r w:rsidRPr="00354D74">
              <w:rPr>
                <w:b/>
                <w:i/>
              </w:rPr>
              <w:t>i poboljšanje kvalifikacija</w:t>
            </w:r>
            <w:r w:rsidRPr="00354D74">
              <w:t xml:space="preserve"> važna je za postizanje ciljeva Unije u vezi s pravednom tranzicijom te za održavanje i jačanje globalne konkurentnosti Unije. Nadalje, nemaju svi građani jednak pristup prirodnim resursima i njihovim koristima, niti su opasnosti za okoliš i zdravstveni rizici svuda jednaki. Vjerojatnije je da će nerazmjerno biti pogođene ranjive skupine.</w:t>
            </w:r>
          </w:p>
        </w:tc>
      </w:tr>
    </w:tbl>
    <w:p w14:paraId="1B588DE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2F4781D3" w14:textId="77777777" w:rsidR="00EB5F14" w:rsidRPr="00354D74" w:rsidRDefault="00EB5F14" w:rsidP="00EB5F14">
      <w:r w:rsidRPr="00354D74">
        <w:rPr>
          <w:rStyle w:val="HideTWBExt"/>
        </w:rPr>
        <w:t>&lt;/AmendB&gt;</w:t>
      </w:r>
    </w:p>
    <w:p w14:paraId="26536B6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94C4434"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2DE16D69" w14:textId="77777777" w:rsidR="00EB5F14" w:rsidRPr="00354D74" w:rsidRDefault="00EB5F14" w:rsidP="00EB5F14">
      <w:pPr>
        <w:pStyle w:val="NormalBold"/>
      </w:pPr>
      <w:r w:rsidRPr="00354D74">
        <w:rPr>
          <w:rStyle w:val="HideTWBExt"/>
          <w:b w:val="0"/>
        </w:rPr>
        <w:t>&lt;/RepeatBlock-By&gt;</w:t>
      </w:r>
    </w:p>
    <w:p w14:paraId="3C2F2BE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8B47085"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2492E35" w14:textId="77777777" w:rsidTr="00994D08">
        <w:trPr>
          <w:trHeight w:hRule="exact" w:val="240"/>
          <w:jc w:val="center"/>
        </w:trPr>
        <w:tc>
          <w:tcPr>
            <w:tcW w:w="9752" w:type="dxa"/>
            <w:gridSpan w:val="2"/>
            <w:tcBorders>
              <w:top w:val="nil"/>
              <w:left w:val="nil"/>
              <w:bottom w:val="nil"/>
              <w:right w:val="nil"/>
            </w:tcBorders>
          </w:tcPr>
          <w:p w14:paraId="3D4D8737" w14:textId="77777777" w:rsidR="00EB5F14" w:rsidRPr="00354D74" w:rsidRDefault="00EB5F14" w:rsidP="00994D08"/>
        </w:tc>
      </w:tr>
      <w:tr w:rsidR="00354D74" w:rsidRPr="00354D74" w14:paraId="65349885" w14:textId="77777777" w:rsidTr="00994D08">
        <w:trPr>
          <w:trHeight w:val="240"/>
          <w:jc w:val="center"/>
        </w:trPr>
        <w:tc>
          <w:tcPr>
            <w:tcW w:w="4876" w:type="dxa"/>
            <w:tcBorders>
              <w:top w:val="nil"/>
              <w:left w:val="nil"/>
              <w:bottom w:val="nil"/>
              <w:right w:val="nil"/>
            </w:tcBorders>
          </w:tcPr>
          <w:p w14:paraId="2C7E904E"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0E72CD24" w14:textId="77777777" w:rsidR="00EB5F14" w:rsidRPr="00354D74" w:rsidRDefault="00EB5F14" w:rsidP="00994D08">
            <w:pPr>
              <w:pStyle w:val="AmColumnHeading"/>
            </w:pPr>
            <w:r w:rsidRPr="00354D74">
              <w:t>Izmjena</w:t>
            </w:r>
          </w:p>
        </w:tc>
      </w:tr>
      <w:tr w:rsidR="00354D74" w:rsidRPr="00354D74" w14:paraId="34AE263B" w14:textId="77777777" w:rsidTr="00994D08">
        <w:trPr>
          <w:jc w:val="center"/>
        </w:trPr>
        <w:tc>
          <w:tcPr>
            <w:tcW w:w="4876" w:type="dxa"/>
            <w:tcBorders>
              <w:top w:val="nil"/>
              <w:left w:val="nil"/>
              <w:bottom w:val="nil"/>
              <w:right w:val="nil"/>
            </w:tcBorders>
          </w:tcPr>
          <w:p w14:paraId="2DCC1A3B"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w:t>
            </w:r>
            <w:r w:rsidRPr="00354D74">
              <w:rPr>
                <w:b/>
                <w:i/>
              </w:rPr>
              <w:t>i konkurentnijoj</w:t>
            </w:r>
            <w:r w:rsidRPr="00354D74">
              <w:t xml:space="preserve">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w:t>
            </w:r>
            <w:r w:rsidRPr="00354D74">
              <w:rPr>
                <w:b/>
                <w:i/>
              </w:rPr>
              <w:t>važna je za postizanje</w:t>
            </w:r>
            <w:r w:rsidRPr="00354D74">
              <w:t xml:space="preserve"> ciljeva Unije u vezi s pravednom tranzicijom</w:t>
            </w:r>
            <w:r w:rsidRPr="00354D74">
              <w:rPr>
                <w:b/>
                <w:i/>
              </w:rPr>
              <w:t xml:space="preserve"> te za održavanje i jačanje globalne konkurentnosti Unije</w:t>
            </w:r>
            <w:r w:rsidRPr="00354D74">
              <w:t>. Nadalje, nemaju svi građani jednak pristup prirodnim resursima i njihovim koristima, niti su opasnosti za okoliš i zdravstveni rizici svuda jednaki. Vjerojatnije je da će nerazmjerno biti pogođene ranjive skupine.</w:t>
            </w:r>
          </w:p>
        </w:tc>
        <w:tc>
          <w:tcPr>
            <w:tcW w:w="4876" w:type="dxa"/>
            <w:tcBorders>
              <w:top w:val="nil"/>
              <w:left w:val="nil"/>
              <w:bottom w:val="nil"/>
              <w:right w:val="nil"/>
            </w:tcBorders>
          </w:tcPr>
          <w:p w14:paraId="0A172334"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w:t>
            </w:r>
            <w:r w:rsidRPr="00354D74">
              <w:rPr>
                <w:b/>
                <w:i/>
              </w:rPr>
              <w:t>moglo bi pomoći u postizanju</w:t>
            </w:r>
            <w:r w:rsidRPr="00354D74">
              <w:t xml:space="preserve"> ciljeva Unije u vezi s pravednom tranzicijom. Nadalje, nemaju svi građani jednak pristup prirodnim resursima i njihovim koristima, niti su opasnosti za okoliš i zdravstveni rizici svuda jednaki. Vjerojatnije je da će nerazmjerno biti pogođene ranjive skupine.</w:t>
            </w:r>
          </w:p>
        </w:tc>
      </w:tr>
    </w:tbl>
    <w:p w14:paraId="17FD82F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3954BC3" w14:textId="77777777" w:rsidR="00EB5F14" w:rsidRPr="00354D74" w:rsidRDefault="00EB5F14" w:rsidP="00EB5F14">
      <w:r w:rsidRPr="00354D74">
        <w:rPr>
          <w:rStyle w:val="HideTWBExt"/>
        </w:rPr>
        <w:t>&lt;/AmendB&gt;</w:t>
      </w:r>
    </w:p>
    <w:p w14:paraId="3A526D2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7337F6A"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5DABC917" w14:textId="77777777" w:rsidR="00EB5F14" w:rsidRPr="00354D74" w:rsidRDefault="00EB5F14" w:rsidP="00EB5F14">
      <w:pPr>
        <w:pStyle w:val="NormalBold"/>
      </w:pPr>
      <w:r w:rsidRPr="00354D74">
        <w:rPr>
          <w:rStyle w:val="HideTWBExt"/>
          <w:b w:val="0"/>
        </w:rPr>
        <w:t>&lt;/RepeatBlock-By&gt;</w:t>
      </w:r>
    </w:p>
    <w:p w14:paraId="224E716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661C53A"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F8898C3" w14:textId="77777777" w:rsidTr="00994D08">
        <w:trPr>
          <w:trHeight w:hRule="exact" w:val="240"/>
          <w:jc w:val="center"/>
        </w:trPr>
        <w:tc>
          <w:tcPr>
            <w:tcW w:w="9752" w:type="dxa"/>
            <w:gridSpan w:val="2"/>
            <w:tcBorders>
              <w:top w:val="nil"/>
              <w:left w:val="nil"/>
              <w:bottom w:val="nil"/>
              <w:right w:val="nil"/>
            </w:tcBorders>
          </w:tcPr>
          <w:p w14:paraId="5FD8141D" w14:textId="77777777" w:rsidR="00EB5F14" w:rsidRPr="00354D74" w:rsidRDefault="00EB5F14" w:rsidP="00994D08"/>
        </w:tc>
      </w:tr>
      <w:tr w:rsidR="00354D74" w:rsidRPr="00354D74" w14:paraId="6B49386A" w14:textId="77777777" w:rsidTr="00994D08">
        <w:trPr>
          <w:trHeight w:val="240"/>
          <w:jc w:val="center"/>
        </w:trPr>
        <w:tc>
          <w:tcPr>
            <w:tcW w:w="4876" w:type="dxa"/>
            <w:tcBorders>
              <w:top w:val="nil"/>
              <w:left w:val="nil"/>
              <w:bottom w:val="nil"/>
              <w:right w:val="nil"/>
            </w:tcBorders>
          </w:tcPr>
          <w:p w14:paraId="3659773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13E3A24" w14:textId="77777777" w:rsidR="00EB5F14" w:rsidRPr="00354D74" w:rsidRDefault="00EB5F14" w:rsidP="00994D08">
            <w:pPr>
              <w:pStyle w:val="AmColumnHeading"/>
            </w:pPr>
            <w:r w:rsidRPr="00354D74">
              <w:t>Izmjena</w:t>
            </w:r>
          </w:p>
        </w:tc>
      </w:tr>
      <w:tr w:rsidR="00354D74" w:rsidRPr="00354D74" w14:paraId="350CD5D5" w14:textId="77777777" w:rsidTr="00994D08">
        <w:trPr>
          <w:jc w:val="center"/>
        </w:trPr>
        <w:tc>
          <w:tcPr>
            <w:tcW w:w="4876" w:type="dxa"/>
            <w:tcBorders>
              <w:top w:val="nil"/>
              <w:left w:val="nil"/>
              <w:bottom w:val="nil"/>
              <w:right w:val="nil"/>
            </w:tcBorders>
          </w:tcPr>
          <w:p w14:paraId="73062354"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w:t>
            </w:r>
            <w:r w:rsidRPr="00354D74">
              <w:lastRenderedPageBreak/>
              <w:t xml:space="preserve">pravednom tranzicijom te za održavanje i jačanje globalne konkurentnosti Unije. Nadalje, nemaju svi građani jednak pristup prirodnim resursima i njihovim koristima, niti su opasnosti za okoliš i zdravstveni rizici svuda jednaki. Vjerojatnije je da će nerazmjerno biti pogođene </w:t>
            </w:r>
            <w:r w:rsidRPr="00354D74">
              <w:rPr>
                <w:b/>
                <w:i/>
              </w:rPr>
              <w:t>ranjive</w:t>
            </w:r>
            <w:r w:rsidRPr="00354D74">
              <w:t xml:space="preserve"> skupine.</w:t>
            </w:r>
          </w:p>
        </w:tc>
        <w:tc>
          <w:tcPr>
            <w:tcW w:w="4876" w:type="dxa"/>
            <w:tcBorders>
              <w:top w:val="nil"/>
              <w:left w:val="nil"/>
              <w:bottom w:val="nil"/>
              <w:right w:val="nil"/>
            </w:tcBorders>
          </w:tcPr>
          <w:p w14:paraId="4D865237" w14:textId="77777777" w:rsidR="00EB5F14" w:rsidRPr="00354D74" w:rsidRDefault="00EB5F14" w:rsidP="00994D08">
            <w:pPr>
              <w:pStyle w:val="Normal6a"/>
            </w:pPr>
            <w:r w:rsidRPr="00354D74">
              <w:lastRenderedPageBreak/>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w:t>
            </w:r>
            <w:r w:rsidRPr="00354D74">
              <w:rPr>
                <w:b/>
                <w:i/>
              </w:rPr>
              <w:t xml:space="preserve">i </w:t>
            </w:r>
            <w:proofErr w:type="spellStart"/>
            <w:r w:rsidRPr="00354D74">
              <w:rPr>
                <w:b/>
                <w:i/>
              </w:rPr>
              <w:t>uključivog</w:t>
            </w:r>
            <w:proofErr w:type="spellEnd"/>
            <w:r w:rsidRPr="00354D74">
              <w:t xml:space="preserve">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w:t>
            </w:r>
            <w:r w:rsidRPr="00354D74">
              <w:lastRenderedPageBreak/>
              <w:t>pravednom tranzicijom te za održavanje i jačanje globalne konkurentnosti Unije. Nadalje, nemaju svi građani jednak pristup prirodnim resursima i njihovim koristima, niti su opasnosti za okoliš i zdravstveni rizici svuda jednaki. Vjerojatnije je da će nerazmjerno biti pogođene skupine</w:t>
            </w:r>
            <w:r w:rsidRPr="00354D74">
              <w:rPr>
                <w:b/>
                <w:i/>
              </w:rPr>
              <w:t xml:space="preserve"> u ranjivom položaju</w:t>
            </w:r>
            <w:r w:rsidRPr="00354D74">
              <w:t>.</w:t>
            </w:r>
          </w:p>
        </w:tc>
      </w:tr>
    </w:tbl>
    <w:p w14:paraId="48741BA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955B641" w14:textId="77777777" w:rsidR="00EB5F14" w:rsidRPr="00354D74" w:rsidRDefault="00EB5F14" w:rsidP="00EB5F14">
      <w:r w:rsidRPr="00354D74">
        <w:rPr>
          <w:rStyle w:val="HideTWBExt"/>
        </w:rPr>
        <w:t>&lt;/AmendB&gt;</w:t>
      </w:r>
    </w:p>
    <w:p w14:paraId="7BBC2CF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D1625D8"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55B6C422" w14:textId="77777777" w:rsidR="00EB5F14" w:rsidRPr="00354D74" w:rsidRDefault="00EB5F14" w:rsidP="00EB5F14">
      <w:pPr>
        <w:pStyle w:val="NormalBold"/>
      </w:pPr>
      <w:r w:rsidRPr="00354D74">
        <w:rPr>
          <w:rStyle w:val="HideTWBExt"/>
          <w:b w:val="0"/>
        </w:rPr>
        <w:t>&lt;/RepeatBlock-By&gt;</w:t>
      </w:r>
    </w:p>
    <w:p w14:paraId="5F8F1F2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0AAC3A2" w14:textId="77777777" w:rsidR="00EB5F14" w:rsidRPr="00354D74" w:rsidRDefault="00EB5F14" w:rsidP="00EB5F14">
      <w:pPr>
        <w:pStyle w:val="NormalBold"/>
      </w:pPr>
      <w:r w:rsidRPr="00354D74">
        <w:rPr>
          <w:rStyle w:val="HideTWBExt"/>
          <w:b w:val="0"/>
        </w:rPr>
        <w:t>&lt;Article&gt;</w:t>
      </w:r>
      <w:r w:rsidRPr="00354D74">
        <w:t>Uvodna izjava 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A2CCF80" w14:textId="77777777" w:rsidTr="00994D08">
        <w:trPr>
          <w:trHeight w:hRule="exact" w:val="240"/>
          <w:jc w:val="center"/>
        </w:trPr>
        <w:tc>
          <w:tcPr>
            <w:tcW w:w="9752" w:type="dxa"/>
            <w:gridSpan w:val="2"/>
            <w:tcBorders>
              <w:top w:val="nil"/>
              <w:left w:val="nil"/>
              <w:bottom w:val="nil"/>
              <w:right w:val="nil"/>
            </w:tcBorders>
          </w:tcPr>
          <w:p w14:paraId="021FD4A1" w14:textId="77777777" w:rsidR="00EB5F14" w:rsidRPr="00354D74" w:rsidRDefault="00EB5F14" w:rsidP="00994D08"/>
        </w:tc>
      </w:tr>
      <w:tr w:rsidR="00354D74" w:rsidRPr="00354D74" w14:paraId="051E7CD0" w14:textId="77777777" w:rsidTr="00994D08">
        <w:trPr>
          <w:trHeight w:val="240"/>
          <w:jc w:val="center"/>
        </w:trPr>
        <w:tc>
          <w:tcPr>
            <w:tcW w:w="4876" w:type="dxa"/>
            <w:tcBorders>
              <w:top w:val="nil"/>
              <w:left w:val="nil"/>
              <w:bottom w:val="nil"/>
              <w:right w:val="nil"/>
            </w:tcBorders>
          </w:tcPr>
          <w:p w14:paraId="44211F0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5AFD22A" w14:textId="77777777" w:rsidR="00EB5F14" w:rsidRPr="00354D74" w:rsidRDefault="00EB5F14" w:rsidP="00994D08">
            <w:pPr>
              <w:pStyle w:val="AmColumnHeading"/>
            </w:pPr>
            <w:r w:rsidRPr="00354D74">
              <w:t>Izmjena</w:t>
            </w:r>
          </w:p>
        </w:tc>
      </w:tr>
      <w:tr w:rsidR="00354D74" w:rsidRPr="00354D74" w14:paraId="4FB94432" w14:textId="77777777" w:rsidTr="00994D08">
        <w:trPr>
          <w:jc w:val="center"/>
        </w:trPr>
        <w:tc>
          <w:tcPr>
            <w:tcW w:w="4876" w:type="dxa"/>
            <w:tcBorders>
              <w:top w:val="nil"/>
              <w:left w:val="nil"/>
              <w:bottom w:val="nil"/>
              <w:right w:val="nil"/>
            </w:tcBorders>
          </w:tcPr>
          <w:p w14:paraId="7DA6EC15"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 Vjerojatnije je da će nerazmjerno biti pogođene </w:t>
            </w:r>
            <w:r w:rsidRPr="00354D74">
              <w:rPr>
                <w:b/>
                <w:i/>
              </w:rPr>
              <w:t>ranjive</w:t>
            </w:r>
            <w:r w:rsidRPr="00354D74">
              <w:t xml:space="preserve"> skupine.</w:t>
            </w:r>
          </w:p>
        </w:tc>
        <w:tc>
          <w:tcPr>
            <w:tcW w:w="4876" w:type="dxa"/>
            <w:tcBorders>
              <w:top w:val="nil"/>
              <w:left w:val="nil"/>
              <w:bottom w:val="nil"/>
              <w:right w:val="nil"/>
            </w:tcBorders>
          </w:tcPr>
          <w:p w14:paraId="07BBEE7F" w14:textId="77777777" w:rsidR="00EB5F14" w:rsidRPr="00354D74" w:rsidRDefault="00EB5F14" w:rsidP="00994D08">
            <w:pPr>
              <w:pStyle w:val="Normal6a"/>
            </w:pPr>
            <w:r w:rsidRPr="00354D74">
              <w:t>(8)</w:t>
            </w:r>
            <w:r w:rsidRPr="00354D74">
              <w:tab/>
              <w:t xml:space="preserve">Usto, Komisija je 26. veljače 2025. donijela komunikaciju „Plan za čistu industriju: zajednički plan za konkurentnost i </w:t>
            </w:r>
            <w:proofErr w:type="spellStart"/>
            <w:r w:rsidRPr="00354D74">
              <w:t>dekarbonizaciju</w:t>
            </w:r>
            <w:proofErr w:type="spellEnd"/>
            <w:r w:rsidRPr="00354D74">
              <w:t xml:space="preserve">”. Od presudne je važnosti prepoznati važnu ulogu vještina u olakšavanju uspješnog </w:t>
            </w:r>
            <w:r w:rsidRPr="00354D74">
              <w:rPr>
                <w:b/>
                <w:i/>
              </w:rPr>
              <w:t xml:space="preserve">i </w:t>
            </w:r>
            <w:proofErr w:type="spellStart"/>
            <w:r w:rsidRPr="00354D74">
              <w:rPr>
                <w:b/>
                <w:i/>
              </w:rPr>
              <w:t>uključivog</w:t>
            </w:r>
            <w:proofErr w:type="spellEnd"/>
            <w:r w:rsidRPr="00354D74">
              <w:t xml:space="preserve"> napretka prema čišćoj i konkurentnijoj industrijskoj budućnosti u Uniji. Visokokvalificirana radna snaga neophodna je za inovacije, </w:t>
            </w:r>
            <w:proofErr w:type="spellStart"/>
            <w:r w:rsidRPr="00354D74">
              <w:t>dekarbonizaciju</w:t>
            </w:r>
            <w:proofErr w:type="spellEnd"/>
            <w:r w:rsidRPr="00354D74">
              <w:t xml:space="preserve"> i kružnost u svim osnovnim industrijama. Usmjerenost na unapređenje vještina važna je za postizanje ciljeva Unije u vezi s pravednom tranzicijom te za održavanje i jačanje globalne konkurentnosti Unije. Nadalje, nemaju svi građani jednak pristup prirodnim resursima i njihovim koristima, niti su opasnosti za okoliš i zdravstveni rizici svuda jednaki. Vjerojatnije je da će nerazmjerno biti pogođene skupine</w:t>
            </w:r>
            <w:r w:rsidRPr="00354D74">
              <w:rPr>
                <w:b/>
                <w:i/>
              </w:rPr>
              <w:t xml:space="preserve"> u ranjivom položaju</w:t>
            </w:r>
            <w:r w:rsidRPr="00354D74">
              <w:t>.</w:t>
            </w:r>
          </w:p>
        </w:tc>
      </w:tr>
    </w:tbl>
    <w:p w14:paraId="117A05A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136FF08" w14:textId="77777777" w:rsidR="00EB5F14" w:rsidRPr="00354D74" w:rsidRDefault="00EB5F14" w:rsidP="00EB5F14">
      <w:r w:rsidRPr="00354D74">
        <w:rPr>
          <w:rStyle w:val="HideTWBExt"/>
        </w:rPr>
        <w:t>&lt;/AmendB&gt;</w:t>
      </w:r>
    </w:p>
    <w:p w14:paraId="1E8236F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4834DCB" w14:textId="77777777" w:rsidR="00EB5F14" w:rsidRPr="00354D74" w:rsidRDefault="00EB5F14" w:rsidP="00EB5F14">
      <w:pPr>
        <w:pStyle w:val="NormalBold"/>
      </w:pPr>
      <w:r w:rsidRPr="00354D74">
        <w:rPr>
          <w:rStyle w:val="HideTWBExt"/>
          <w:b w:val="0"/>
        </w:rPr>
        <w:lastRenderedPageBreak/>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Ciaran</w:t>
      </w:r>
      <w:proofErr w:type="spellEnd"/>
      <w:r w:rsidRPr="00354D74">
        <w:t xml:space="preserve"> </w:t>
      </w:r>
      <w:proofErr w:type="spellStart"/>
      <w:r w:rsidRPr="00354D74">
        <w:t>Mullooly</w:t>
      </w:r>
      <w:proofErr w:type="spellEnd"/>
      <w:r w:rsidRPr="00354D74">
        <w:t xml:space="preserve">, Irena </w:t>
      </w:r>
      <w:proofErr w:type="spellStart"/>
      <w:r w:rsidRPr="00354D74">
        <w:t>Joveva</w:t>
      </w:r>
      <w:proofErr w:type="spellEnd"/>
      <w:r w:rsidRPr="00354D74">
        <w:rPr>
          <w:rStyle w:val="HideTWBExt"/>
          <w:b w:val="0"/>
        </w:rPr>
        <w:t>&lt;/Members&gt;</w:t>
      </w:r>
    </w:p>
    <w:p w14:paraId="3C4C10BB" w14:textId="77777777" w:rsidR="00EB5F14" w:rsidRPr="00354D74" w:rsidRDefault="00EB5F14" w:rsidP="00EB5F14">
      <w:pPr>
        <w:pStyle w:val="NormalBold"/>
      </w:pPr>
      <w:r w:rsidRPr="00354D74">
        <w:rPr>
          <w:rStyle w:val="HideTWBExt"/>
          <w:b w:val="0"/>
        </w:rPr>
        <w:t>&lt;/RepeatBlock-By&gt;</w:t>
      </w:r>
    </w:p>
    <w:p w14:paraId="4D2AA15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77B498F" w14:textId="77777777" w:rsidR="00EB5F14" w:rsidRPr="00354D74" w:rsidRDefault="00EB5F14" w:rsidP="00EB5F14">
      <w:pPr>
        <w:pStyle w:val="NormalBold"/>
      </w:pPr>
      <w:r w:rsidRPr="00354D74">
        <w:rPr>
          <w:rStyle w:val="HideTWBExt"/>
          <w:b w:val="0"/>
        </w:rPr>
        <w:t>&lt;Article&gt;</w:t>
      </w:r>
      <w:r w:rsidRPr="00354D74">
        <w:t>Uvodna izjava 8.a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CFEE355" w14:textId="77777777" w:rsidTr="00994D08">
        <w:trPr>
          <w:trHeight w:hRule="exact" w:val="240"/>
          <w:jc w:val="center"/>
        </w:trPr>
        <w:tc>
          <w:tcPr>
            <w:tcW w:w="9752" w:type="dxa"/>
            <w:gridSpan w:val="2"/>
            <w:tcBorders>
              <w:top w:val="nil"/>
              <w:left w:val="nil"/>
              <w:bottom w:val="nil"/>
              <w:right w:val="nil"/>
            </w:tcBorders>
          </w:tcPr>
          <w:p w14:paraId="4FC1E870" w14:textId="77777777" w:rsidR="00EB5F14" w:rsidRPr="00354D74" w:rsidRDefault="00EB5F14" w:rsidP="00994D08"/>
        </w:tc>
      </w:tr>
      <w:tr w:rsidR="00354D74" w:rsidRPr="00354D74" w14:paraId="330834C6" w14:textId="77777777" w:rsidTr="00994D08">
        <w:trPr>
          <w:trHeight w:val="240"/>
          <w:jc w:val="center"/>
        </w:trPr>
        <w:tc>
          <w:tcPr>
            <w:tcW w:w="4876" w:type="dxa"/>
            <w:tcBorders>
              <w:top w:val="nil"/>
              <w:left w:val="nil"/>
              <w:bottom w:val="nil"/>
              <w:right w:val="nil"/>
            </w:tcBorders>
          </w:tcPr>
          <w:p w14:paraId="39641B2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071A65E" w14:textId="77777777" w:rsidR="00EB5F14" w:rsidRPr="00354D74" w:rsidRDefault="00EB5F14" w:rsidP="00994D08">
            <w:pPr>
              <w:pStyle w:val="AmColumnHeading"/>
            </w:pPr>
            <w:r w:rsidRPr="00354D74">
              <w:t>Izmjena</w:t>
            </w:r>
          </w:p>
        </w:tc>
      </w:tr>
      <w:tr w:rsidR="00354D74" w:rsidRPr="00354D74" w14:paraId="23A0909A" w14:textId="77777777" w:rsidTr="00994D08">
        <w:trPr>
          <w:jc w:val="center"/>
        </w:trPr>
        <w:tc>
          <w:tcPr>
            <w:tcW w:w="4876" w:type="dxa"/>
            <w:tcBorders>
              <w:top w:val="nil"/>
              <w:left w:val="nil"/>
              <w:bottom w:val="nil"/>
              <w:right w:val="nil"/>
            </w:tcBorders>
          </w:tcPr>
          <w:p w14:paraId="5CDD547D" w14:textId="77777777" w:rsidR="00EB5F14" w:rsidRPr="00354D74" w:rsidRDefault="00EB5F14" w:rsidP="00994D08">
            <w:pPr>
              <w:pStyle w:val="Normal6a"/>
            </w:pPr>
          </w:p>
        </w:tc>
        <w:tc>
          <w:tcPr>
            <w:tcW w:w="4876" w:type="dxa"/>
            <w:tcBorders>
              <w:top w:val="nil"/>
              <w:left w:val="nil"/>
              <w:bottom w:val="nil"/>
              <w:right w:val="nil"/>
            </w:tcBorders>
          </w:tcPr>
          <w:p w14:paraId="31FF20F8" w14:textId="77777777" w:rsidR="00EB5F14" w:rsidRPr="00354D74" w:rsidRDefault="00EB5F14" w:rsidP="00994D08">
            <w:pPr>
              <w:pStyle w:val="Normal6a"/>
            </w:pPr>
            <w:r w:rsidRPr="00354D74">
              <w:rPr>
                <w:b/>
                <w:i/>
              </w:rPr>
              <w:t>(8.a)</w:t>
            </w:r>
            <w:r w:rsidRPr="00354D74">
              <w:tab/>
            </w:r>
            <w:r w:rsidRPr="00354D74">
              <w:rPr>
                <w:b/>
                <w:i/>
              </w:rPr>
              <w:t xml:space="preserve">Komisija je 26. veljače 2026. donijela odluku o europskoj građanskoj inicijativi „My </w:t>
            </w:r>
            <w:proofErr w:type="spellStart"/>
            <w:r w:rsidRPr="00354D74">
              <w:rPr>
                <w:b/>
                <w:i/>
              </w:rPr>
              <w:t>Voice</w:t>
            </w:r>
            <w:proofErr w:type="spellEnd"/>
            <w:r w:rsidRPr="00354D74">
              <w:rPr>
                <w:b/>
                <w:i/>
              </w:rPr>
              <w:t xml:space="preserve"> My </w:t>
            </w:r>
            <w:proofErr w:type="spellStart"/>
            <w:r w:rsidRPr="00354D74">
              <w:rPr>
                <w:b/>
                <w:i/>
              </w:rPr>
              <w:t>Choice</w:t>
            </w:r>
            <w:proofErr w:type="spellEnd"/>
            <w:r w:rsidRPr="00354D74">
              <w:rPr>
                <w:b/>
                <w:i/>
              </w:rPr>
              <w:t xml:space="preserve">: za siguran i dostupan pobačaj”, za koju je prikupljeno 1,2 milijuna potpisa. U odluci se prepoznaje potreba za rješavanjem problema nesigurnog pobačaja kao ozbiljnog javnozdravstvenog problema koji može dovesti do različitih oblika tjelesne štete i ozbiljnog mentalnog stresa. U svojem je odgovoru Komisija istaknula da države članice mogu iskoristiti fond ESF+ za poboljšanje ravnopravnog pristupa zakonito dostupnim i </w:t>
            </w:r>
            <w:proofErr w:type="spellStart"/>
            <w:r w:rsidRPr="00354D74">
              <w:rPr>
                <w:b/>
                <w:i/>
              </w:rPr>
              <w:t>priuštivim</w:t>
            </w:r>
            <w:proofErr w:type="spellEnd"/>
            <w:r w:rsidRPr="00354D74">
              <w:rPr>
                <w:b/>
                <w:i/>
              </w:rPr>
              <w:t xml:space="preserve"> zdravstvenim uslugama, uključujući usluge sigurnog pobačaja.</w:t>
            </w:r>
          </w:p>
        </w:tc>
      </w:tr>
    </w:tbl>
    <w:p w14:paraId="61D83AD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F56FEBC" w14:textId="77777777" w:rsidR="00EB5F14" w:rsidRPr="00354D74" w:rsidRDefault="00EB5F14" w:rsidP="00EB5F14">
      <w:r w:rsidRPr="00354D74">
        <w:rPr>
          <w:rStyle w:val="HideTWBExt"/>
        </w:rPr>
        <w:t>&lt;/AmendB&gt;</w:t>
      </w:r>
    </w:p>
    <w:p w14:paraId="46B4A7D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129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B98F0E7"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555E8E0E" w14:textId="77777777" w:rsidR="00EB5F14" w:rsidRPr="00354D74" w:rsidRDefault="00EB5F14" w:rsidP="00EB5F14">
      <w:pPr>
        <w:pStyle w:val="NormalBold"/>
      </w:pPr>
      <w:r w:rsidRPr="00354D74">
        <w:rPr>
          <w:rStyle w:val="HideTWBExt"/>
          <w:b w:val="0"/>
        </w:rPr>
        <w:t>&lt;/RepeatBlock-By&gt;</w:t>
      </w:r>
    </w:p>
    <w:p w14:paraId="277C9B8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2669DB2" w14:textId="77777777" w:rsidR="00EB5F14" w:rsidRPr="00354D74" w:rsidRDefault="00EB5F14" w:rsidP="00EB5F14">
      <w:pPr>
        <w:pStyle w:val="NormalBold"/>
      </w:pPr>
      <w:r w:rsidRPr="00354D74">
        <w:rPr>
          <w:rStyle w:val="HideTWBExt"/>
          <w:b w:val="0"/>
        </w:rPr>
        <w:t>&lt;Article&gt;</w:t>
      </w:r>
      <w:r w:rsidRPr="00354D74">
        <w:t>Uvodna izjava 8.a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D9C298" w14:textId="77777777" w:rsidTr="00994D08">
        <w:trPr>
          <w:trHeight w:hRule="exact" w:val="240"/>
          <w:jc w:val="center"/>
        </w:trPr>
        <w:tc>
          <w:tcPr>
            <w:tcW w:w="9752" w:type="dxa"/>
            <w:gridSpan w:val="2"/>
            <w:tcBorders>
              <w:top w:val="nil"/>
              <w:left w:val="nil"/>
              <w:bottom w:val="nil"/>
              <w:right w:val="nil"/>
            </w:tcBorders>
          </w:tcPr>
          <w:p w14:paraId="65BC9CD7" w14:textId="77777777" w:rsidR="00EB5F14" w:rsidRPr="00354D74" w:rsidRDefault="00EB5F14" w:rsidP="00994D08"/>
        </w:tc>
      </w:tr>
      <w:tr w:rsidR="00354D74" w:rsidRPr="00354D74" w14:paraId="74C46DE5" w14:textId="77777777" w:rsidTr="00994D08">
        <w:trPr>
          <w:trHeight w:val="240"/>
          <w:jc w:val="center"/>
        </w:trPr>
        <w:tc>
          <w:tcPr>
            <w:tcW w:w="4876" w:type="dxa"/>
            <w:tcBorders>
              <w:top w:val="nil"/>
              <w:left w:val="nil"/>
              <w:bottom w:val="nil"/>
              <w:right w:val="nil"/>
            </w:tcBorders>
          </w:tcPr>
          <w:p w14:paraId="300AF69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FA1FF1B" w14:textId="77777777" w:rsidR="00EB5F14" w:rsidRPr="00354D74" w:rsidRDefault="00EB5F14" w:rsidP="00994D08">
            <w:pPr>
              <w:pStyle w:val="AmColumnHeading"/>
            </w:pPr>
            <w:r w:rsidRPr="00354D74">
              <w:t>Izmjena</w:t>
            </w:r>
          </w:p>
        </w:tc>
      </w:tr>
      <w:tr w:rsidR="00354D74" w:rsidRPr="00354D74" w14:paraId="782E9E53" w14:textId="77777777" w:rsidTr="00994D08">
        <w:trPr>
          <w:jc w:val="center"/>
        </w:trPr>
        <w:tc>
          <w:tcPr>
            <w:tcW w:w="4876" w:type="dxa"/>
            <w:tcBorders>
              <w:top w:val="nil"/>
              <w:left w:val="nil"/>
              <w:bottom w:val="nil"/>
              <w:right w:val="nil"/>
            </w:tcBorders>
          </w:tcPr>
          <w:p w14:paraId="2EB8E826" w14:textId="77777777" w:rsidR="00EB5F14" w:rsidRPr="00354D74" w:rsidRDefault="00EB5F14" w:rsidP="00994D08">
            <w:pPr>
              <w:pStyle w:val="Normal6a"/>
            </w:pPr>
          </w:p>
        </w:tc>
        <w:tc>
          <w:tcPr>
            <w:tcW w:w="4876" w:type="dxa"/>
            <w:tcBorders>
              <w:top w:val="nil"/>
              <w:left w:val="nil"/>
              <w:bottom w:val="nil"/>
              <w:right w:val="nil"/>
            </w:tcBorders>
          </w:tcPr>
          <w:p w14:paraId="06AEBA52" w14:textId="77777777" w:rsidR="00EB5F14" w:rsidRPr="00354D74" w:rsidRDefault="00EB5F14" w:rsidP="00994D08">
            <w:pPr>
              <w:pStyle w:val="Normal6a"/>
            </w:pPr>
            <w:r w:rsidRPr="00354D74">
              <w:rPr>
                <w:b/>
                <w:i/>
              </w:rPr>
              <w:t>(8.a)</w:t>
            </w:r>
            <w:r w:rsidRPr="00354D74">
              <w:tab/>
            </w:r>
            <w:r w:rsidRPr="00354D74">
              <w:rPr>
                <w:b/>
                <w:i/>
              </w:rPr>
              <w:t xml:space="preserve">U kontekstu sve većih klimatski uzrokovanih katastrofa i rastućeg pritiska na sustave hitnog odgovora, dobrovoljne hitne službe imaju ključnu ulogu u jačanju teritorijalne otpornosti i socijalne kohezije, osobito u ruralnim i udaljenim područjima. Stoga bi Europski socijalni fond trebao podupirati mjere usmjerene na promicanje volontiranja, osposobljavanja i generacijske obnove </w:t>
            </w:r>
            <w:r w:rsidRPr="00354D74">
              <w:rPr>
                <w:b/>
                <w:i/>
              </w:rPr>
              <w:lastRenderedPageBreak/>
              <w:t>unutar hitnih službi i službi civilne zaštite.</w:t>
            </w:r>
          </w:p>
        </w:tc>
      </w:tr>
    </w:tbl>
    <w:p w14:paraId="2F7CBB6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F2D615C" w14:textId="77777777" w:rsidR="00EB5F14" w:rsidRPr="00354D74" w:rsidRDefault="00EB5F14" w:rsidP="00EB5F14">
      <w:r w:rsidRPr="00354D74">
        <w:rPr>
          <w:rStyle w:val="HideTWBExt"/>
        </w:rPr>
        <w:t>&lt;/AmendB&gt;</w:t>
      </w:r>
    </w:p>
    <w:p w14:paraId="4E4BFA2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3C830C3"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42038214"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BA21FEC" w14:textId="77777777" w:rsidR="00EB5F14" w:rsidRPr="00354D74" w:rsidRDefault="00EB5F14" w:rsidP="00EB5F14">
      <w:pPr>
        <w:pStyle w:val="NormalBold"/>
      </w:pPr>
      <w:r w:rsidRPr="00354D74">
        <w:rPr>
          <w:rStyle w:val="HideTWBExt"/>
          <w:b w:val="0"/>
        </w:rPr>
        <w:t>&lt;/RepeatBlock-By&gt;</w:t>
      </w:r>
    </w:p>
    <w:p w14:paraId="35AF4E5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15E3761"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BA5A0D7" w14:textId="77777777" w:rsidTr="00994D08">
        <w:trPr>
          <w:trHeight w:hRule="exact" w:val="240"/>
          <w:jc w:val="center"/>
        </w:trPr>
        <w:tc>
          <w:tcPr>
            <w:tcW w:w="9752" w:type="dxa"/>
            <w:gridSpan w:val="2"/>
            <w:tcBorders>
              <w:top w:val="nil"/>
              <w:left w:val="nil"/>
              <w:bottom w:val="nil"/>
              <w:right w:val="nil"/>
            </w:tcBorders>
          </w:tcPr>
          <w:p w14:paraId="367F45CD" w14:textId="77777777" w:rsidR="00EB5F14" w:rsidRPr="00354D74" w:rsidRDefault="00EB5F14" w:rsidP="00994D08"/>
        </w:tc>
      </w:tr>
      <w:tr w:rsidR="00354D74" w:rsidRPr="00354D74" w14:paraId="26199579" w14:textId="77777777" w:rsidTr="00994D08">
        <w:trPr>
          <w:trHeight w:val="240"/>
          <w:jc w:val="center"/>
        </w:trPr>
        <w:tc>
          <w:tcPr>
            <w:tcW w:w="4876" w:type="dxa"/>
            <w:tcBorders>
              <w:top w:val="nil"/>
              <w:left w:val="nil"/>
              <w:bottom w:val="nil"/>
              <w:right w:val="nil"/>
            </w:tcBorders>
          </w:tcPr>
          <w:p w14:paraId="2C182A0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610304C" w14:textId="77777777" w:rsidR="00EB5F14" w:rsidRPr="00354D74" w:rsidRDefault="00EB5F14" w:rsidP="00994D08">
            <w:pPr>
              <w:pStyle w:val="AmColumnHeading"/>
            </w:pPr>
            <w:r w:rsidRPr="00354D74">
              <w:t>Izmjena</w:t>
            </w:r>
          </w:p>
        </w:tc>
      </w:tr>
      <w:tr w:rsidR="00354D74" w:rsidRPr="00354D74" w14:paraId="5E9435F6" w14:textId="77777777" w:rsidTr="00994D08">
        <w:trPr>
          <w:jc w:val="center"/>
        </w:trPr>
        <w:tc>
          <w:tcPr>
            <w:tcW w:w="4876" w:type="dxa"/>
            <w:tcBorders>
              <w:top w:val="nil"/>
              <w:left w:val="nil"/>
              <w:bottom w:val="nil"/>
              <w:right w:val="nil"/>
            </w:tcBorders>
          </w:tcPr>
          <w:p w14:paraId="3E880FD5"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w:t>
            </w:r>
            <w:r w:rsidRPr="00354D74">
              <w:lastRenderedPageBreak/>
              <w:t>među ostalim lakšom prenosivošću vještina, te moći privući i zadržati vještine u EU-u.</w:t>
            </w:r>
          </w:p>
        </w:tc>
        <w:tc>
          <w:tcPr>
            <w:tcW w:w="4876" w:type="dxa"/>
            <w:tcBorders>
              <w:top w:val="nil"/>
              <w:left w:val="nil"/>
              <w:bottom w:val="nil"/>
              <w:right w:val="nil"/>
            </w:tcBorders>
          </w:tcPr>
          <w:p w14:paraId="04D44629"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w:t>
            </w:r>
            <w:r w:rsidRPr="00354D74">
              <w:rPr>
                <w:b/>
                <w:i/>
              </w:rPr>
              <w:t xml:space="preserve">pri čemu treba obraćati posebnu pozornost na žene i osobe suočene s </w:t>
            </w:r>
            <w:proofErr w:type="spellStart"/>
            <w:r w:rsidRPr="00354D74">
              <w:rPr>
                <w:b/>
                <w:i/>
              </w:rPr>
              <w:t>intersekcijskom</w:t>
            </w:r>
            <w:proofErr w:type="spellEnd"/>
            <w:r w:rsidRPr="00354D74">
              <w:rPr>
                <w:b/>
                <w:i/>
              </w:rPr>
              <w:t xml:space="preserve"> diskriminacijom,</w:t>
            </w:r>
            <w:r w:rsidRPr="00354D74">
              <w:t xml:space="preserve">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w:t>
            </w:r>
            <w:r w:rsidRPr="00354D74">
              <w:rPr>
                <w:b/>
                <w:i/>
              </w:rPr>
              <w:t xml:space="preserve"> ženama i djevojčicama te</w:t>
            </w:r>
            <w:r w:rsidRPr="00354D74">
              <w:t xml:space="preserve"> niskokvalificiranim odraslim osobama</w:t>
            </w:r>
            <w:r w:rsidRPr="00354D74">
              <w:rPr>
                <w:b/>
                <w:i/>
              </w:rPr>
              <w:t xml:space="preserve">. U tom je kontekstu stoga ključno suzbiti rodne stereotipe koji oblikuju obrazovne i profesionalne putove te promicati ravnopravno sudjelovanje žena u tim sektorima, među ostalim na vodećim položajima, i ukloniti prepreke s </w:t>
            </w:r>
            <w:r w:rsidRPr="00354D74">
              <w:rPr>
                <w:b/>
                <w:i/>
              </w:rPr>
              <w:lastRenderedPageBreak/>
              <w:t>kojima se i dalje suočavaju u pristupu digitalnom i zelenom usavršavanju i prekvalifikaciji na tržištu rada, među ostalim podupiranjem ženskog poduzetništva, samozapošljavanja i pristupa financiranju</w:t>
            </w:r>
            <w:r w:rsidRPr="00354D74">
              <w:t>.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w:t>
            </w:r>
            <w:r w:rsidRPr="00354D74">
              <w:rPr>
                <w:b/>
                <w:i/>
              </w:rPr>
              <w:t xml:space="preserve">, ali i podupiranjem vrednovanja i priznavanja prethodnog učenja te neformalnog i </w:t>
            </w:r>
            <w:proofErr w:type="spellStart"/>
            <w:r w:rsidRPr="00354D74">
              <w:rPr>
                <w:b/>
                <w:i/>
              </w:rPr>
              <w:t>informalnog</w:t>
            </w:r>
            <w:proofErr w:type="spellEnd"/>
            <w:r w:rsidRPr="00354D74">
              <w:rPr>
                <w:b/>
                <w:i/>
              </w:rPr>
              <w:t xml:space="preserve"> učenja</w:t>
            </w:r>
            <w:r w:rsidRPr="00354D74">
              <w:t>, te moći privući i zadržati vještine u EU-u</w:t>
            </w:r>
            <w:r w:rsidRPr="00354D74">
              <w:rPr>
                <w:b/>
                <w:i/>
              </w:rPr>
              <w:t>, uz poštovanje poštenih radnih uvjeta i sprečavanje iskorištavanja vještina i odljeva mozgova iz manje razvijenih regija</w:t>
            </w:r>
            <w:r w:rsidRPr="00354D74">
              <w:t xml:space="preserve">. </w:t>
            </w:r>
            <w:r w:rsidRPr="00354D74">
              <w:rPr>
                <w:b/>
                <w:i/>
              </w:rPr>
              <w:t>Nadalje, potrebno je osigurati da se riješi problem manjka osnovnih vještina za sve dobne skupine te prilike za inkluzivno cjeloživotno učenje za osobe u najnepovoljnijem položaju u društvu.</w:t>
            </w:r>
          </w:p>
        </w:tc>
      </w:tr>
    </w:tbl>
    <w:p w14:paraId="76E6F88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5D85A69" w14:textId="77777777" w:rsidR="00EB5F14" w:rsidRPr="00354D74" w:rsidRDefault="00EB5F14" w:rsidP="00EB5F14">
      <w:r w:rsidRPr="00354D74">
        <w:rPr>
          <w:rStyle w:val="HideTWBExt"/>
        </w:rPr>
        <w:t>&lt;/AmendB&gt;</w:t>
      </w:r>
    </w:p>
    <w:p w14:paraId="63A6F3F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6E980C7"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16FE216C" w14:textId="77777777" w:rsidR="00EB5F14" w:rsidRPr="00354D74" w:rsidRDefault="00EB5F14" w:rsidP="00EB5F14">
      <w:pPr>
        <w:pStyle w:val="NormalBold"/>
      </w:pPr>
      <w:r w:rsidRPr="00354D74">
        <w:rPr>
          <w:rStyle w:val="HideTWBExt"/>
          <w:b w:val="0"/>
        </w:rPr>
        <w:t>&lt;/RepeatBlock-By&gt;</w:t>
      </w:r>
    </w:p>
    <w:p w14:paraId="2E54D88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8032735"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AFFB6B1" w14:textId="77777777" w:rsidTr="00994D08">
        <w:trPr>
          <w:trHeight w:hRule="exact" w:val="240"/>
          <w:jc w:val="center"/>
        </w:trPr>
        <w:tc>
          <w:tcPr>
            <w:tcW w:w="9752" w:type="dxa"/>
            <w:gridSpan w:val="2"/>
            <w:tcBorders>
              <w:top w:val="nil"/>
              <w:left w:val="nil"/>
              <w:bottom w:val="nil"/>
              <w:right w:val="nil"/>
            </w:tcBorders>
          </w:tcPr>
          <w:p w14:paraId="7C03DB44" w14:textId="77777777" w:rsidR="00EB5F14" w:rsidRPr="00354D74" w:rsidRDefault="00EB5F14" w:rsidP="00994D08"/>
        </w:tc>
      </w:tr>
      <w:tr w:rsidR="00354D74" w:rsidRPr="00354D74" w14:paraId="41A6B257" w14:textId="77777777" w:rsidTr="00994D08">
        <w:trPr>
          <w:trHeight w:val="240"/>
          <w:jc w:val="center"/>
        </w:trPr>
        <w:tc>
          <w:tcPr>
            <w:tcW w:w="4876" w:type="dxa"/>
            <w:tcBorders>
              <w:top w:val="nil"/>
              <w:left w:val="nil"/>
              <w:bottom w:val="nil"/>
              <w:right w:val="nil"/>
            </w:tcBorders>
          </w:tcPr>
          <w:p w14:paraId="7F1068D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393A17B" w14:textId="77777777" w:rsidR="00EB5F14" w:rsidRPr="00354D74" w:rsidRDefault="00EB5F14" w:rsidP="00994D08">
            <w:pPr>
              <w:pStyle w:val="AmColumnHeading"/>
            </w:pPr>
            <w:r w:rsidRPr="00354D74">
              <w:t>Izmjena</w:t>
            </w:r>
          </w:p>
        </w:tc>
      </w:tr>
      <w:tr w:rsidR="00354D74" w:rsidRPr="00354D74" w14:paraId="31E1934F" w14:textId="77777777" w:rsidTr="00994D08">
        <w:trPr>
          <w:jc w:val="center"/>
        </w:trPr>
        <w:tc>
          <w:tcPr>
            <w:tcW w:w="4876" w:type="dxa"/>
            <w:tcBorders>
              <w:top w:val="nil"/>
              <w:left w:val="nil"/>
              <w:bottom w:val="nil"/>
              <w:right w:val="nil"/>
            </w:tcBorders>
          </w:tcPr>
          <w:p w14:paraId="33149876"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w:t>
            </w:r>
            <w:r w:rsidRPr="00354D74">
              <w:lastRenderedPageBreak/>
              <w:t xml:space="preserve">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w:t>
            </w:r>
            <w:r w:rsidRPr="00354D74">
              <w:rPr>
                <w:b/>
                <w:i/>
              </w:rPr>
              <w:t>odraslim</w:t>
            </w:r>
            <w:r w:rsidRPr="00354D74">
              <w:t xml:space="preserve">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3829AD13"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w:t>
            </w:r>
            <w:r w:rsidRPr="00354D74">
              <w:lastRenderedPageBreak/>
              <w:t xml:space="preserve">dostatna financijska sredstva za izgradnju čvrstih temelja </w:t>
            </w:r>
            <w:r w:rsidRPr="00354D74">
              <w:rPr>
                <w:b/>
                <w:i/>
              </w:rPr>
              <w:t>osnovnih</w:t>
            </w:r>
            <w:r w:rsidRPr="00354D74">
              <w:t xml:space="preserve">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osobama. U skladu s Unijom vještina, na izazove digitalne i zelene tranzicije treba odgovoriti usavršavanjem i prekvalifikacijom radnika, usklađivanjem obrazovanja </w:t>
            </w:r>
            <w:r w:rsidRPr="00354D74">
              <w:rPr>
                <w:b/>
                <w:i/>
              </w:rPr>
              <w:t>i osposobljavanja</w:t>
            </w:r>
            <w:r w:rsidRPr="00354D74">
              <w:t xml:space="preserve"> s potrebama industrije i poticanjem partnerstava među obrazovnim ustanovama, poslodavcima</w:t>
            </w:r>
            <w:r w:rsidRPr="00354D74">
              <w:rPr>
                <w:b/>
                <w:i/>
              </w:rPr>
              <w:t>, industrijskim akterima</w:t>
            </w:r>
            <w:r w:rsidRPr="00354D74">
              <w:t xml:space="preserve"> i javnim tijelima. Potrebno je i poboljšati cirkulaciju i raspodjelu vještina na unutarnjem tržištu, među ostalim lakšom prenosivošću vještina, te moći privući i zadržati vještine u EU-u. </w:t>
            </w:r>
            <w:r w:rsidRPr="00354D74">
              <w:rPr>
                <w:b/>
                <w:i/>
              </w:rPr>
              <w:t>Ti bi napori trebali uzeti u obzir potrebu poboljšanja mogućnosti obrazovanja i moderniziranja strukovnog obrazovanja i osposobljavanja u području znanosti, tehnologije, inženjerstva i matematike (STEM), s posebnim naglaskom na žene i djevojčice, kako bi se premostile postojeće rodne razlike u radnoj snazi u područjima STEM-a i osiguralo šire sudjelovanje žena u tom području i zajamčio njihov ravnopravan pristup tom sektoru.</w:t>
            </w:r>
          </w:p>
        </w:tc>
      </w:tr>
    </w:tbl>
    <w:p w14:paraId="35DD1CA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EA05202" w14:textId="77777777" w:rsidR="00EB5F14" w:rsidRPr="00354D74" w:rsidRDefault="00EB5F14" w:rsidP="00EB5F14">
      <w:r w:rsidRPr="00354D74">
        <w:rPr>
          <w:rStyle w:val="HideTWBExt"/>
        </w:rPr>
        <w:t>&lt;/AmendB&gt;</w:t>
      </w:r>
    </w:p>
    <w:p w14:paraId="1C71EB7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96286E6"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3DE0384" w14:textId="77777777" w:rsidR="00EB5F14" w:rsidRPr="00354D74" w:rsidRDefault="00EB5F14" w:rsidP="00EB5F14">
      <w:pPr>
        <w:pStyle w:val="NormalBold"/>
      </w:pPr>
      <w:r w:rsidRPr="00354D74">
        <w:rPr>
          <w:rStyle w:val="HideTWBExt"/>
          <w:b w:val="0"/>
        </w:rPr>
        <w:lastRenderedPageBreak/>
        <w:t>&lt;/RepeatBlock-By&gt;</w:t>
      </w:r>
    </w:p>
    <w:p w14:paraId="6739B04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B2B642A"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E01B873" w14:textId="77777777" w:rsidTr="00994D08">
        <w:trPr>
          <w:trHeight w:hRule="exact" w:val="240"/>
          <w:jc w:val="center"/>
        </w:trPr>
        <w:tc>
          <w:tcPr>
            <w:tcW w:w="9752" w:type="dxa"/>
            <w:gridSpan w:val="2"/>
            <w:tcBorders>
              <w:top w:val="nil"/>
              <w:left w:val="nil"/>
              <w:bottom w:val="nil"/>
              <w:right w:val="nil"/>
            </w:tcBorders>
          </w:tcPr>
          <w:p w14:paraId="3AAE5BBA" w14:textId="77777777" w:rsidR="00EB5F14" w:rsidRPr="00354D74" w:rsidRDefault="00EB5F14" w:rsidP="00994D08"/>
        </w:tc>
      </w:tr>
      <w:tr w:rsidR="00354D74" w:rsidRPr="00354D74" w14:paraId="1CD47277" w14:textId="77777777" w:rsidTr="00994D08">
        <w:trPr>
          <w:trHeight w:val="240"/>
          <w:jc w:val="center"/>
        </w:trPr>
        <w:tc>
          <w:tcPr>
            <w:tcW w:w="4876" w:type="dxa"/>
            <w:tcBorders>
              <w:top w:val="nil"/>
              <w:left w:val="nil"/>
              <w:bottom w:val="nil"/>
              <w:right w:val="nil"/>
            </w:tcBorders>
          </w:tcPr>
          <w:p w14:paraId="330DF15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8F1519B" w14:textId="77777777" w:rsidR="00EB5F14" w:rsidRPr="00354D74" w:rsidRDefault="00EB5F14" w:rsidP="00994D08">
            <w:pPr>
              <w:pStyle w:val="AmColumnHeading"/>
            </w:pPr>
            <w:r w:rsidRPr="00354D74">
              <w:t>Izmjena</w:t>
            </w:r>
          </w:p>
        </w:tc>
      </w:tr>
      <w:tr w:rsidR="00354D74" w:rsidRPr="00354D74" w14:paraId="1F1E099A" w14:textId="77777777" w:rsidTr="00994D08">
        <w:trPr>
          <w:jc w:val="center"/>
        </w:trPr>
        <w:tc>
          <w:tcPr>
            <w:tcW w:w="4876" w:type="dxa"/>
            <w:tcBorders>
              <w:top w:val="nil"/>
              <w:left w:val="nil"/>
              <w:bottom w:val="nil"/>
              <w:right w:val="nil"/>
            </w:tcBorders>
          </w:tcPr>
          <w:p w14:paraId="1D37F9D4"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0777EF25"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 </w:t>
            </w:r>
            <w:r w:rsidRPr="00354D74">
              <w:rPr>
                <w:b/>
                <w:i/>
              </w:rPr>
              <w:t xml:space="preserve">Ti bi napori trebali uzeti u obzir potrebu poboljšanja mogućnosti obrazovanja i moderniziranja strukovnog obrazovanja i osposobljavanja u području znanosti, tehnologije, inženjerstva i matematike (STEM), s posebnim naglaskom na žene i djevojčice, kako bi se premostile postojeće rodne razlike u </w:t>
            </w:r>
            <w:r w:rsidRPr="00354D74">
              <w:rPr>
                <w:b/>
                <w:i/>
              </w:rPr>
              <w:lastRenderedPageBreak/>
              <w:t>radnoj snazi u područjima STEM-a i osiguralo šire sudjelovanje žena u tom području i zajamčio njihov ravnopravan pristup tom sektoru.</w:t>
            </w:r>
          </w:p>
        </w:tc>
      </w:tr>
    </w:tbl>
    <w:p w14:paraId="5E63246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C783386" w14:textId="77777777" w:rsidR="00EB5F14" w:rsidRPr="00354D74" w:rsidRDefault="00EB5F14" w:rsidP="00EB5F14">
      <w:r w:rsidRPr="00354D74">
        <w:rPr>
          <w:rStyle w:val="HideTWBExt"/>
        </w:rPr>
        <w:t>&lt;/AmendB&gt;</w:t>
      </w:r>
    </w:p>
    <w:p w14:paraId="04ADA54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4AB344C"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0701F95E" w14:textId="77777777" w:rsidR="00EB5F14" w:rsidRPr="00354D74" w:rsidRDefault="00EB5F14" w:rsidP="00EB5F14">
      <w:pPr>
        <w:pStyle w:val="NormalBold"/>
      </w:pPr>
      <w:r w:rsidRPr="00354D74">
        <w:rPr>
          <w:rStyle w:val="HideTWBExt"/>
          <w:b w:val="0"/>
        </w:rPr>
        <w:t>&lt;/RepeatBlock-By&gt;</w:t>
      </w:r>
    </w:p>
    <w:p w14:paraId="71C82FA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7D86BAA"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A4A8BEB" w14:textId="77777777" w:rsidTr="00994D08">
        <w:trPr>
          <w:trHeight w:hRule="exact" w:val="240"/>
          <w:jc w:val="center"/>
        </w:trPr>
        <w:tc>
          <w:tcPr>
            <w:tcW w:w="9752" w:type="dxa"/>
            <w:gridSpan w:val="2"/>
            <w:tcBorders>
              <w:top w:val="nil"/>
              <w:left w:val="nil"/>
              <w:bottom w:val="nil"/>
              <w:right w:val="nil"/>
            </w:tcBorders>
          </w:tcPr>
          <w:p w14:paraId="34A71E84" w14:textId="77777777" w:rsidR="00EB5F14" w:rsidRPr="00354D74" w:rsidRDefault="00EB5F14" w:rsidP="00994D08"/>
        </w:tc>
      </w:tr>
      <w:tr w:rsidR="00354D74" w:rsidRPr="00354D74" w14:paraId="696EB5B7" w14:textId="77777777" w:rsidTr="00994D08">
        <w:trPr>
          <w:trHeight w:val="240"/>
          <w:jc w:val="center"/>
        </w:trPr>
        <w:tc>
          <w:tcPr>
            <w:tcW w:w="4876" w:type="dxa"/>
            <w:tcBorders>
              <w:top w:val="nil"/>
              <w:left w:val="nil"/>
              <w:bottom w:val="nil"/>
              <w:right w:val="nil"/>
            </w:tcBorders>
          </w:tcPr>
          <w:p w14:paraId="68E6614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92FCA3F" w14:textId="77777777" w:rsidR="00EB5F14" w:rsidRPr="00354D74" w:rsidRDefault="00EB5F14" w:rsidP="00994D08">
            <w:pPr>
              <w:pStyle w:val="AmColumnHeading"/>
            </w:pPr>
            <w:r w:rsidRPr="00354D74">
              <w:t>Izmjena</w:t>
            </w:r>
          </w:p>
        </w:tc>
      </w:tr>
      <w:tr w:rsidR="00354D74" w:rsidRPr="00354D74" w14:paraId="7D5B8390" w14:textId="77777777" w:rsidTr="00994D08">
        <w:trPr>
          <w:jc w:val="center"/>
        </w:trPr>
        <w:tc>
          <w:tcPr>
            <w:tcW w:w="4876" w:type="dxa"/>
            <w:tcBorders>
              <w:top w:val="nil"/>
              <w:left w:val="nil"/>
              <w:bottom w:val="nil"/>
              <w:right w:val="nil"/>
            </w:tcBorders>
          </w:tcPr>
          <w:p w14:paraId="573E1DB9"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w:t>
            </w:r>
            <w:r w:rsidRPr="00354D74">
              <w:lastRenderedPageBreak/>
              <w:t>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05071FCC"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w:t>
            </w:r>
            <w:r w:rsidRPr="00354D74">
              <w:rPr>
                <w:b/>
                <w:i/>
              </w:rPr>
              <w:t>, jednakih mogućnosti</w:t>
            </w:r>
            <w:r w:rsidRPr="00354D74">
              <w:t xml:space="preserve">,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w:t>
            </w:r>
            <w:r w:rsidRPr="00354D74">
              <w:rPr>
                <w:b/>
                <w:i/>
              </w:rPr>
              <w:t>uz pojačanu i ciljanu potporu za osobe u ranjivom položaju, kako bi se riješili strukturni nedostaci,</w:t>
            </w:r>
            <w:r w:rsidRPr="00354D74">
              <w:t xml:space="preserve"> usklađivanjem obrazovanja s </w:t>
            </w:r>
            <w:r w:rsidRPr="00354D74">
              <w:lastRenderedPageBreak/>
              <w:t>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r>
    </w:tbl>
    <w:p w14:paraId="3AD31CD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005D20C" w14:textId="77777777" w:rsidR="00EB5F14" w:rsidRPr="00354D74" w:rsidRDefault="00EB5F14" w:rsidP="00EB5F14">
      <w:r w:rsidRPr="00354D74">
        <w:rPr>
          <w:rStyle w:val="HideTWBExt"/>
        </w:rPr>
        <w:t>&lt;/AmendB&gt;</w:t>
      </w:r>
    </w:p>
    <w:p w14:paraId="451B68F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79613D5"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6383BF3F" w14:textId="77777777" w:rsidR="00EB5F14" w:rsidRPr="00354D74" w:rsidRDefault="00EB5F14" w:rsidP="00EB5F14">
      <w:pPr>
        <w:pStyle w:val="NormalBold"/>
      </w:pPr>
      <w:r w:rsidRPr="00354D74">
        <w:rPr>
          <w:rStyle w:val="HideTWBExt"/>
          <w:b w:val="0"/>
        </w:rPr>
        <w:t>&lt;/RepeatBlock-By&gt;</w:t>
      </w:r>
    </w:p>
    <w:p w14:paraId="504CD12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E012D13"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FB42024" w14:textId="77777777" w:rsidTr="00994D08">
        <w:trPr>
          <w:trHeight w:hRule="exact" w:val="240"/>
          <w:jc w:val="center"/>
        </w:trPr>
        <w:tc>
          <w:tcPr>
            <w:tcW w:w="9752" w:type="dxa"/>
            <w:gridSpan w:val="2"/>
            <w:tcBorders>
              <w:top w:val="nil"/>
              <w:left w:val="nil"/>
              <w:bottom w:val="nil"/>
              <w:right w:val="nil"/>
            </w:tcBorders>
          </w:tcPr>
          <w:p w14:paraId="7E2AEC31" w14:textId="77777777" w:rsidR="00EB5F14" w:rsidRPr="00354D74" w:rsidRDefault="00EB5F14" w:rsidP="00994D08"/>
        </w:tc>
      </w:tr>
      <w:tr w:rsidR="00354D74" w:rsidRPr="00354D74" w14:paraId="21B6925C" w14:textId="77777777" w:rsidTr="00994D08">
        <w:trPr>
          <w:trHeight w:val="240"/>
          <w:jc w:val="center"/>
        </w:trPr>
        <w:tc>
          <w:tcPr>
            <w:tcW w:w="4876" w:type="dxa"/>
            <w:tcBorders>
              <w:top w:val="nil"/>
              <w:left w:val="nil"/>
              <w:bottom w:val="nil"/>
              <w:right w:val="nil"/>
            </w:tcBorders>
          </w:tcPr>
          <w:p w14:paraId="4C41E72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74DE0D2" w14:textId="77777777" w:rsidR="00EB5F14" w:rsidRPr="00354D74" w:rsidRDefault="00EB5F14" w:rsidP="00994D08">
            <w:pPr>
              <w:pStyle w:val="AmColumnHeading"/>
            </w:pPr>
            <w:r w:rsidRPr="00354D74">
              <w:t>Izmjena</w:t>
            </w:r>
          </w:p>
        </w:tc>
      </w:tr>
      <w:tr w:rsidR="00354D74" w:rsidRPr="00354D74" w14:paraId="20B6A859" w14:textId="77777777" w:rsidTr="00994D08">
        <w:trPr>
          <w:jc w:val="center"/>
        </w:trPr>
        <w:tc>
          <w:tcPr>
            <w:tcW w:w="4876" w:type="dxa"/>
            <w:tcBorders>
              <w:top w:val="nil"/>
              <w:left w:val="nil"/>
              <w:bottom w:val="nil"/>
              <w:right w:val="nil"/>
            </w:tcBorders>
          </w:tcPr>
          <w:p w14:paraId="7419A47E"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w:t>
            </w:r>
            <w:r w:rsidRPr="00354D74">
              <w:lastRenderedPageBreak/>
              <w:t>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16C86425"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w:t>
            </w:r>
            <w:r w:rsidRPr="00354D74">
              <w:rPr>
                <w:b/>
                <w:i/>
              </w:rPr>
              <w:t>, jednakih mogućnosti</w:t>
            </w:r>
            <w:r w:rsidRPr="00354D74">
              <w:t>, sigurnosti i demokratičnosti Unije. Stoga bi, u skladu s Unijom vještina, Unija trebala osigurati dostatna financijska sredstva za izgradnju čvrstih temelja vještina i promicati mogućnosti cjeloživotnog usavršavanja i prekvalifikacije usmjerene na budućnost za svakoga</w:t>
            </w:r>
            <w:r w:rsidRPr="00354D74">
              <w:rPr>
                <w:b/>
                <w:i/>
              </w:rPr>
              <w:t>, bez zanemarivanja osoba u ranjivom položaju</w:t>
            </w:r>
            <w:r w:rsidRPr="00354D74">
              <w:t xml:space="preserve">,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w:t>
            </w:r>
            <w:r w:rsidRPr="00354D74">
              <w:lastRenderedPageBreak/>
              <w:t>digitalne i zelene tranzicije treba odgovoriti usavršavanjem i prekvalifikacijom radnika, usklađivanjem obrazovanja s potrebama industrije i poticanjem partnerstava među obrazovnim ustanovama, poslodavcima</w:t>
            </w:r>
            <w:r w:rsidRPr="00354D74">
              <w:rPr>
                <w:b/>
                <w:i/>
              </w:rPr>
              <w:t>, socijalnim i civilnim organizacijama</w:t>
            </w:r>
            <w:r w:rsidRPr="00354D74">
              <w:t xml:space="preserve"> i javnim tijelima. Potrebno je i poboljšati cirkulaciju i raspodjelu vještina na unutarnjem tržištu, među ostalim lakšom prenosivošću vještina, te moći privući i zadržati vještine u EU-u.</w:t>
            </w:r>
          </w:p>
        </w:tc>
      </w:tr>
    </w:tbl>
    <w:p w14:paraId="1A652E0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A4B31E" w14:textId="77777777" w:rsidR="00EB5F14" w:rsidRPr="00354D74" w:rsidRDefault="00EB5F14" w:rsidP="00EB5F14">
      <w:r w:rsidRPr="00354D74">
        <w:rPr>
          <w:rStyle w:val="HideTWBExt"/>
        </w:rPr>
        <w:t>&lt;/AmendB&gt;</w:t>
      </w:r>
    </w:p>
    <w:p w14:paraId="2E093CA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367B1CC"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2C1CB9A0" w14:textId="77777777" w:rsidR="00EB5F14" w:rsidRPr="00354D74" w:rsidRDefault="00EB5F14" w:rsidP="00EB5F14">
      <w:pPr>
        <w:pStyle w:val="NormalBold"/>
      </w:pPr>
      <w:r w:rsidRPr="00354D74">
        <w:rPr>
          <w:rStyle w:val="HideTWBExt"/>
          <w:b w:val="0"/>
        </w:rPr>
        <w:t>&lt;/RepeatBlock-By&gt;</w:t>
      </w:r>
    </w:p>
    <w:p w14:paraId="6509F2C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9B3E3AF"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DB8A468" w14:textId="77777777" w:rsidTr="00994D08">
        <w:trPr>
          <w:trHeight w:hRule="exact" w:val="240"/>
          <w:jc w:val="center"/>
        </w:trPr>
        <w:tc>
          <w:tcPr>
            <w:tcW w:w="9752" w:type="dxa"/>
            <w:gridSpan w:val="2"/>
            <w:tcBorders>
              <w:top w:val="nil"/>
              <w:left w:val="nil"/>
              <w:bottom w:val="nil"/>
              <w:right w:val="nil"/>
            </w:tcBorders>
          </w:tcPr>
          <w:p w14:paraId="1532822D" w14:textId="77777777" w:rsidR="00EB5F14" w:rsidRPr="00354D74" w:rsidRDefault="00EB5F14" w:rsidP="00994D08"/>
        </w:tc>
      </w:tr>
      <w:tr w:rsidR="00354D74" w:rsidRPr="00354D74" w14:paraId="5D6B6AA5" w14:textId="77777777" w:rsidTr="00994D08">
        <w:trPr>
          <w:trHeight w:val="240"/>
          <w:jc w:val="center"/>
        </w:trPr>
        <w:tc>
          <w:tcPr>
            <w:tcW w:w="4876" w:type="dxa"/>
            <w:tcBorders>
              <w:top w:val="nil"/>
              <w:left w:val="nil"/>
              <w:bottom w:val="nil"/>
              <w:right w:val="nil"/>
            </w:tcBorders>
          </w:tcPr>
          <w:p w14:paraId="3F87FC2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EE0495D" w14:textId="77777777" w:rsidR="00EB5F14" w:rsidRPr="00354D74" w:rsidRDefault="00EB5F14" w:rsidP="00994D08">
            <w:pPr>
              <w:pStyle w:val="AmColumnHeading"/>
            </w:pPr>
            <w:r w:rsidRPr="00354D74">
              <w:t>Izmjena</w:t>
            </w:r>
          </w:p>
        </w:tc>
      </w:tr>
      <w:tr w:rsidR="00354D74" w:rsidRPr="00354D74" w14:paraId="1E0FF0A3" w14:textId="77777777" w:rsidTr="00994D08">
        <w:trPr>
          <w:jc w:val="center"/>
        </w:trPr>
        <w:tc>
          <w:tcPr>
            <w:tcW w:w="4876" w:type="dxa"/>
            <w:tcBorders>
              <w:top w:val="nil"/>
              <w:left w:val="nil"/>
              <w:bottom w:val="nil"/>
              <w:right w:val="nil"/>
            </w:tcBorders>
          </w:tcPr>
          <w:p w14:paraId="7CE7316D"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w:t>
            </w:r>
            <w:r w:rsidRPr="00354D74">
              <w:lastRenderedPageBreak/>
              <w:t>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4C601B9B"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w:t>
            </w:r>
            <w:r w:rsidRPr="00354D74">
              <w:rPr>
                <w:b/>
                <w:i/>
              </w:rPr>
              <w:t>, jednakih mogućnosti</w:t>
            </w:r>
            <w:r w:rsidRPr="00354D74">
              <w:t>, sigurnosti i demokratičnosti Unije. Stoga bi, u skladu s Unijom vještina, Unija trebala osigurati dostatna financijska sredstva za izgradnju čvrstih temelja vještina i promicati mogućnosti cjeloživotnog usavršavanja i prekvalifikacije usmjerene na budućnost za svakoga</w:t>
            </w:r>
            <w:r w:rsidRPr="00354D74">
              <w:rPr>
                <w:b/>
                <w:i/>
              </w:rPr>
              <w:t>, bez zanemarivanja osoba u ranjivom položaju</w:t>
            </w:r>
            <w:r w:rsidRPr="00354D74">
              <w:t xml:space="preserve">,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w:t>
            </w:r>
            <w:r w:rsidRPr="00354D74">
              <w:lastRenderedPageBreak/>
              <w:t>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w:t>
            </w:r>
            <w:r w:rsidRPr="00354D74">
              <w:rPr>
                <w:b/>
                <w:i/>
              </w:rPr>
              <w:t>, socijalnim i civilnim organizacijama</w:t>
            </w:r>
            <w:r w:rsidRPr="00354D74">
              <w:t xml:space="preserve"> i javnim tijelima. Potrebno je i poboljšati cirkulaciju i raspodjelu vještina na unutarnjem tržištu, među ostalim lakšom prenosivošću vještina, te moći privući i zadržati vještine u EU-u.</w:t>
            </w:r>
          </w:p>
        </w:tc>
      </w:tr>
    </w:tbl>
    <w:p w14:paraId="648F633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BDD6807" w14:textId="77777777" w:rsidR="00EB5F14" w:rsidRPr="00354D74" w:rsidRDefault="00EB5F14" w:rsidP="00EB5F14">
      <w:r w:rsidRPr="00354D74">
        <w:rPr>
          <w:rStyle w:val="HideTWBExt"/>
        </w:rPr>
        <w:t>&lt;/AmendB&gt;</w:t>
      </w:r>
    </w:p>
    <w:p w14:paraId="61872D1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9D8A8FD"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27D7B426" w14:textId="77777777" w:rsidR="00EB5F14" w:rsidRPr="00354D74" w:rsidRDefault="00EB5F14" w:rsidP="00EB5F14">
      <w:pPr>
        <w:pStyle w:val="NormalBold"/>
      </w:pPr>
      <w:r w:rsidRPr="00354D74">
        <w:rPr>
          <w:rStyle w:val="HideTWBExt"/>
          <w:b w:val="0"/>
        </w:rPr>
        <w:t>&lt;/RepeatBlock-By&gt;</w:t>
      </w:r>
    </w:p>
    <w:p w14:paraId="1926DF2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34BFB12"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A92E538" w14:textId="77777777" w:rsidTr="00994D08">
        <w:trPr>
          <w:trHeight w:hRule="exact" w:val="240"/>
          <w:jc w:val="center"/>
        </w:trPr>
        <w:tc>
          <w:tcPr>
            <w:tcW w:w="9752" w:type="dxa"/>
            <w:gridSpan w:val="2"/>
            <w:tcBorders>
              <w:top w:val="nil"/>
              <w:left w:val="nil"/>
              <w:bottom w:val="nil"/>
              <w:right w:val="nil"/>
            </w:tcBorders>
          </w:tcPr>
          <w:p w14:paraId="14EB867B" w14:textId="77777777" w:rsidR="00EB5F14" w:rsidRPr="00354D74" w:rsidRDefault="00EB5F14" w:rsidP="00994D08"/>
        </w:tc>
      </w:tr>
      <w:tr w:rsidR="00354D74" w:rsidRPr="00354D74" w14:paraId="38AB59D0" w14:textId="77777777" w:rsidTr="00994D08">
        <w:trPr>
          <w:trHeight w:val="240"/>
          <w:jc w:val="center"/>
        </w:trPr>
        <w:tc>
          <w:tcPr>
            <w:tcW w:w="4876" w:type="dxa"/>
            <w:tcBorders>
              <w:top w:val="nil"/>
              <w:left w:val="nil"/>
              <w:bottom w:val="nil"/>
              <w:right w:val="nil"/>
            </w:tcBorders>
          </w:tcPr>
          <w:p w14:paraId="6070593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11BF5A3" w14:textId="77777777" w:rsidR="00EB5F14" w:rsidRPr="00354D74" w:rsidRDefault="00EB5F14" w:rsidP="00994D08">
            <w:pPr>
              <w:pStyle w:val="AmColumnHeading"/>
            </w:pPr>
            <w:r w:rsidRPr="00354D74">
              <w:t>Izmjena</w:t>
            </w:r>
          </w:p>
        </w:tc>
      </w:tr>
      <w:tr w:rsidR="00354D74" w:rsidRPr="00354D74" w14:paraId="5B00D3EE" w14:textId="77777777" w:rsidTr="00994D08">
        <w:trPr>
          <w:jc w:val="center"/>
        </w:trPr>
        <w:tc>
          <w:tcPr>
            <w:tcW w:w="4876" w:type="dxa"/>
            <w:tcBorders>
              <w:top w:val="nil"/>
              <w:left w:val="nil"/>
              <w:bottom w:val="nil"/>
              <w:right w:val="nil"/>
            </w:tcBorders>
          </w:tcPr>
          <w:p w14:paraId="20A1541C"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w:t>
            </w:r>
            <w:r w:rsidRPr="00354D74">
              <w:rPr>
                <w:b/>
                <w:i/>
              </w:rPr>
              <w:t>radi povećanja konkurentnosti, pripravnosti, sigurnosti i demokratičnosti Unije</w:t>
            </w:r>
            <w:r w:rsidRPr="00354D74">
              <w:t xml:space="preserv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w:t>
            </w:r>
            <w:r w:rsidRPr="00354D74">
              <w:lastRenderedPageBreak/>
              <w:t xml:space="preserve">promjenama, lakšim promjenama u karijeri, mobilnosti i vještinama posebno prilagođenima </w:t>
            </w:r>
            <w:r w:rsidRPr="00354D74">
              <w:rPr>
                <w:b/>
                <w:i/>
              </w:rPr>
              <w:t>niskokvalificiranim odraslim osobama</w:t>
            </w:r>
            <w:r w:rsidRPr="00354D74">
              <w:t>. U skladu s Unijom vještina, na izazove digitalne i zelene tranzicije treba odgovoriti usavršavanjem i prekvalifikacijom radnika</w:t>
            </w:r>
            <w:r w:rsidRPr="00354D74">
              <w:rPr>
                <w:b/>
                <w:i/>
              </w:rPr>
              <w:t>, usklađivanjem obrazovanja s potrebama industrije</w:t>
            </w:r>
            <w:r w:rsidRPr="00354D74">
              <w:t xml:space="preserve"> i poticanjem partnerstava među obrazovnim ustanovama, poslodavcima i javnim tijelima. Potrebno je i poboljšati cirkulaciju i raspodjelu vještina na unutarnjem tržištu, među ostalim lakšom prenosivošću vještina, te moći </w:t>
            </w:r>
            <w:r w:rsidRPr="00354D74">
              <w:rPr>
                <w:b/>
                <w:i/>
              </w:rPr>
              <w:t>privući i</w:t>
            </w:r>
            <w:r w:rsidRPr="00354D74">
              <w:t xml:space="preserve"> zadržati vještine u EU-u.</w:t>
            </w:r>
          </w:p>
        </w:tc>
        <w:tc>
          <w:tcPr>
            <w:tcW w:w="4876" w:type="dxa"/>
            <w:tcBorders>
              <w:top w:val="nil"/>
              <w:left w:val="nil"/>
              <w:bottom w:val="nil"/>
              <w:right w:val="nil"/>
            </w:tcBorders>
          </w:tcPr>
          <w:p w14:paraId="68247DF3"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Stoga bi, u skladu s Unijom vještina, Unija trebala osigurati dostatna financijska sredstva za izgradnju čvrstih temelja vještina i promicati mogućnosti cjeloživotnog usavršavanja i prekvalifikacije usmjerene na budućnost za svakoga</w:t>
            </w:r>
            <w:r w:rsidRPr="00354D74">
              <w:rPr>
                <w:b/>
                <w:i/>
              </w:rPr>
              <w:t>, uz pojačanu i ciljanu potporu za osobe u ranjivom položaju, kako bi se riješili strukturni nedostaci i osigurale jednake mogućnosti</w:t>
            </w:r>
            <w:r w:rsidRPr="00354D74">
              <w:t>, posebno kako bi se odgovorilo na izazove digitalne i zelene tranzicije</w:t>
            </w:r>
            <w:r w:rsidRPr="00354D74">
              <w:rPr>
                <w:b/>
                <w:i/>
              </w:rPr>
              <w:t>, uvijek na dobrovoljnoj osnovi za radnike</w:t>
            </w:r>
            <w:r w:rsidRPr="00354D74">
              <w:t xml:space="preserve">. To će posebno pridonijeti digitalnim vještinama i ključnim razvojnim tehnologijama, ali i vještinama za potporu novim sektorima kako bi se građane oboružalo vještinama </w:t>
            </w:r>
            <w:r w:rsidRPr="00354D74">
              <w:lastRenderedPageBreak/>
              <w:t>prilagođenima digitalizaciji, promjenama koje se temelje na tehnologiji i inovacijama, društvenim i gospodarskim promjenama, lakšim promjenama u karijeri, mobilnosti i vještinama posebno prilagođenima</w:t>
            </w:r>
            <w:r w:rsidRPr="00354D74">
              <w:rPr>
                <w:b/>
                <w:i/>
              </w:rPr>
              <w:t xml:space="preserve"> osobama kojima je cilj sudjelovati u osposobljavanju</w:t>
            </w:r>
            <w:r w:rsidRPr="00354D74">
              <w:t>. U skladu s Unijom vještina, na izazove digitalne i zelene tranzicije treba odgovoriti usavršavanjem i prekvalifikacijom radnika i poticanjem partnerstava među obrazovnim ustanovama, poslodavcima i javnim tijelima. Potrebno je i poboljšati cirkulaciju i raspodjelu vještina na unutarnjem tržištu, među ostalim lakšom prenosivošću vještina, te moći zadržati vještine u EU-u.</w:t>
            </w:r>
          </w:p>
        </w:tc>
      </w:tr>
    </w:tbl>
    <w:p w14:paraId="49CF269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B07E2CB" w14:textId="77777777" w:rsidR="00EB5F14" w:rsidRPr="00354D74" w:rsidRDefault="00EB5F14" w:rsidP="00EB5F14">
      <w:r w:rsidRPr="00354D74">
        <w:rPr>
          <w:rStyle w:val="HideTWBExt"/>
        </w:rPr>
        <w:t>&lt;/AmendB&gt;</w:t>
      </w:r>
    </w:p>
    <w:p w14:paraId="2403E11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3DFEB41" w14:textId="77777777" w:rsidR="00EB5F14" w:rsidRPr="00354D74" w:rsidRDefault="00EB5F14" w:rsidP="00EB5F14">
      <w:pPr>
        <w:pStyle w:val="NormalBold"/>
      </w:pPr>
      <w:r w:rsidRPr="00354D74">
        <w:rPr>
          <w:rStyle w:val="HideTWBExt"/>
          <w:b w:val="0"/>
        </w:rPr>
        <w:t>&lt;RepeatBlock-By&gt;&lt;Members&gt;</w:t>
      </w:r>
      <w:proofErr w:type="spellStart"/>
      <w:r w:rsidRPr="00354D74">
        <w:t>Loucas</w:t>
      </w:r>
      <w:proofErr w:type="spellEnd"/>
      <w:r w:rsidRPr="00354D74">
        <w:t xml:space="preserve"> </w:t>
      </w:r>
      <w:proofErr w:type="spellStart"/>
      <w:r w:rsidRPr="00354D74">
        <w:t>Fourlas</w:t>
      </w:r>
      <w:proofErr w:type="spellEnd"/>
      <w:r w:rsidRPr="00354D74">
        <w:rPr>
          <w:rStyle w:val="HideTWBExt"/>
          <w:b w:val="0"/>
        </w:rPr>
        <w:t>&lt;/Members&gt;</w:t>
      </w:r>
    </w:p>
    <w:p w14:paraId="0050EEAA" w14:textId="77777777" w:rsidR="00EB5F14" w:rsidRPr="00354D74" w:rsidRDefault="00EB5F14" w:rsidP="00EB5F14">
      <w:pPr>
        <w:pStyle w:val="NormalBold"/>
      </w:pPr>
      <w:r w:rsidRPr="00354D74">
        <w:rPr>
          <w:rStyle w:val="HideTWBExt"/>
          <w:b w:val="0"/>
        </w:rPr>
        <w:t>&lt;/RepeatBlock-By&gt;</w:t>
      </w:r>
    </w:p>
    <w:p w14:paraId="3BE09F4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34AAD53"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EE69832" w14:textId="77777777" w:rsidTr="00994D08">
        <w:trPr>
          <w:trHeight w:hRule="exact" w:val="240"/>
          <w:jc w:val="center"/>
        </w:trPr>
        <w:tc>
          <w:tcPr>
            <w:tcW w:w="9752" w:type="dxa"/>
            <w:gridSpan w:val="2"/>
            <w:tcBorders>
              <w:top w:val="nil"/>
              <w:left w:val="nil"/>
              <w:bottom w:val="nil"/>
              <w:right w:val="nil"/>
            </w:tcBorders>
          </w:tcPr>
          <w:p w14:paraId="52E8252A" w14:textId="77777777" w:rsidR="00EB5F14" w:rsidRPr="00354D74" w:rsidRDefault="00EB5F14" w:rsidP="00994D08"/>
        </w:tc>
      </w:tr>
      <w:tr w:rsidR="00354D74" w:rsidRPr="00354D74" w14:paraId="24E577C5" w14:textId="77777777" w:rsidTr="00994D08">
        <w:trPr>
          <w:trHeight w:val="240"/>
          <w:jc w:val="center"/>
        </w:trPr>
        <w:tc>
          <w:tcPr>
            <w:tcW w:w="4876" w:type="dxa"/>
            <w:tcBorders>
              <w:top w:val="nil"/>
              <w:left w:val="nil"/>
              <w:bottom w:val="nil"/>
              <w:right w:val="nil"/>
            </w:tcBorders>
          </w:tcPr>
          <w:p w14:paraId="5F698B2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F0B7070" w14:textId="77777777" w:rsidR="00EB5F14" w:rsidRPr="00354D74" w:rsidRDefault="00EB5F14" w:rsidP="00994D08">
            <w:pPr>
              <w:pStyle w:val="AmColumnHeading"/>
            </w:pPr>
            <w:r w:rsidRPr="00354D74">
              <w:t>Izmjena</w:t>
            </w:r>
          </w:p>
        </w:tc>
      </w:tr>
      <w:tr w:rsidR="00354D74" w:rsidRPr="00354D74" w14:paraId="778E0502" w14:textId="77777777" w:rsidTr="00994D08">
        <w:trPr>
          <w:jc w:val="center"/>
        </w:trPr>
        <w:tc>
          <w:tcPr>
            <w:tcW w:w="4876" w:type="dxa"/>
            <w:tcBorders>
              <w:top w:val="nil"/>
              <w:left w:val="nil"/>
              <w:bottom w:val="nil"/>
              <w:right w:val="nil"/>
            </w:tcBorders>
          </w:tcPr>
          <w:p w14:paraId="12307671"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ključnim razvojnim tehnologijama, ali i vještinama za potporu novim sektorima kako bi se građane oboružalo vještinama prilagođenima digitalizaciji, promjenama </w:t>
            </w:r>
            <w:r w:rsidRPr="00354D74">
              <w:lastRenderedPageBreak/>
              <w:t>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683C9787"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w:t>
            </w:r>
            <w:r w:rsidRPr="00354D74">
              <w:rPr>
                <w:b/>
                <w:i/>
              </w:rPr>
              <w:t>u skladu s ciljevima Europske godine vještina</w:t>
            </w:r>
            <w:r w:rsidRPr="00354D74">
              <w:t xml:space="preserve">, posebno kako bi se odgovorilo na izazove digitalne i zelene tranzicije. To će posebno pridonijeti digitalnim vještinama i ključnim razvojnim tehnologijama, ali i vještinama za potporu novim sektorima kako bi se građane </w:t>
            </w:r>
            <w:r w:rsidRPr="00354D74">
              <w:lastRenderedPageBreak/>
              <w:t>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r>
    </w:tbl>
    <w:p w14:paraId="1E631E4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B8E647C" w14:textId="77777777" w:rsidR="00EB5F14" w:rsidRPr="00354D74" w:rsidRDefault="00EB5F14" w:rsidP="00EB5F14">
      <w:r w:rsidRPr="00354D74">
        <w:rPr>
          <w:rStyle w:val="HideTWBExt"/>
        </w:rPr>
        <w:t>&lt;/AmendB&gt;</w:t>
      </w:r>
    </w:p>
    <w:p w14:paraId="691FE92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83F673D"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0368573F" w14:textId="77777777" w:rsidR="00EB5F14" w:rsidRPr="00354D74" w:rsidRDefault="00EB5F14" w:rsidP="00EB5F14">
      <w:pPr>
        <w:pStyle w:val="NormalBold"/>
      </w:pPr>
      <w:r w:rsidRPr="00354D74">
        <w:rPr>
          <w:rStyle w:val="HideTWBExt"/>
          <w:b w:val="0"/>
        </w:rPr>
        <w:t>&lt;/RepeatBlock-By&gt;</w:t>
      </w:r>
    </w:p>
    <w:p w14:paraId="54E7B55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823F5C9"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7E9A53E" w14:textId="77777777" w:rsidTr="00994D08">
        <w:trPr>
          <w:trHeight w:hRule="exact" w:val="240"/>
          <w:jc w:val="center"/>
        </w:trPr>
        <w:tc>
          <w:tcPr>
            <w:tcW w:w="9752" w:type="dxa"/>
            <w:gridSpan w:val="2"/>
            <w:tcBorders>
              <w:top w:val="nil"/>
              <w:left w:val="nil"/>
              <w:bottom w:val="nil"/>
              <w:right w:val="nil"/>
            </w:tcBorders>
          </w:tcPr>
          <w:p w14:paraId="7699088B" w14:textId="77777777" w:rsidR="00EB5F14" w:rsidRPr="00354D74" w:rsidRDefault="00EB5F14" w:rsidP="00994D08"/>
        </w:tc>
      </w:tr>
      <w:tr w:rsidR="00354D74" w:rsidRPr="00354D74" w14:paraId="38F1876A" w14:textId="77777777" w:rsidTr="00994D08">
        <w:trPr>
          <w:trHeight w:val="240"/>
          <w:jc w:val="center"/>
        </w:trPr>
        <w:tc>
          <w:tcPr>
            <w:tcW w:w="4876" w:type="dxa"/>
            <w:tcBorders>
              <w:top w:val="nil"/>
              <w:left w:val="nil"/>
              <w:bottom w:val="nil"/>
              <w:right w:val="nil"/>
            </w:tcBorders>
          </w:tcPr>
          <w:p w14:paraId="0975395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1252461" w14:textId="77777777" w:rsidR="00EB5F14" w:rsidRPr="00354D74" w:rsidRDefault="00EB5F14" w:rsidP="00994D08">
            <w:pPr>
              <w:pStyle w:val="AmColumnHeading"/>
            </w:pPr>
            <w:r w:rsidRPr="00354D74">
              <w:t>Izmjena</w:t>
            </w:r>
          </w:p>
        </w:tc>
      </w:tr>
      <w:tr w:rsidR="00354D74" w:rsidRPr="00354D74" w14:paraId="6AAAE515" w14:textId="77777777" w:rsidTr="00994D08">
        <w:trPr>
          <w:jc w:val="center"/>
        </w:trPr>
        <w:tc>
          <w:tcPr>
            <w:tcW w:w="4876" w:type="dxa"/>
            <w:tcBorders>
              <w:top w:val="nil"/>
              <w:left w:val="nil"/>
              <w:bottom w:val="nil"/>
              <w:right w:val="nil"/>
            </w:tcBorders>
          </w:tcPr>
          <w:p w14:paraId="24E4AFD2"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w:t>
            </w:r>
            <w:r w:rsidRPr="00354D74">
              <w:rPr>
                <w:b/>
                <w:i/>
              </w:rPr>
              <w:t>, posebno kako bi se odgovorilo na izazove digitalne i zelene tranzicije</w:t>
            </w:r>
            <w:r w:rsidRPr="00354D74">
              <w:t xml:space="preserve">. To će posebno pridonijeti digitalnim vještinama i ključnim razvojnim tehnologijama, ali i vještinama za potporu novim sektorima kako bi se građane oboružalo vještinama </w:t>
            </w:r>
            <w:r w:rsidRPr="00354D74">
              <w:lastRenderedPageBreak/>
              <w:t xml:space="preserve">prilagođenima digitalizaciji, promjenama koje se temelje na tehnologiji i inovacijama, društvenim i gospodarskim promjenama, lakšim promjenama u karijeri, mobilnosti i vještinama posebno prilagođenima niskokvalificiranim odraslim osobama. U skladu s Unijom vještina, na izazove </w:t>
            </w:r>
            <w:r w:rsidRPr="00354D74">
              <w:rPr>
                <w:b/>
                <w:i/>
              </w:rPr>
              <w:t>digitalne i zelene tranzicije</w:t>
            </w:r>
            <w:r w:rsidRPr="00354D74">
              <w:t xml:space="preserv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7439DB9C"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To će posebno pridonijeti digitalnim vještinama i ključnim razvojnim tehnologijama, ali i vještinama za potporu novim sektorima kako bi se građane oboružalo vještinama prilagođenima digitalizaciji, promjenama koje se temelje </w:t>
            </w:r>
            <w:r w:rsidRPr="00354D74">
              <w:lastRenderedPageBreak/>
              <w:t xml:space="preserve">na tehnologiji i inovacijama, </w:t>
            </w:r>
            <w:r w:rsidRPr="00354D74">
              <w:rPr>
                <w:b/>
                <w:i/>
              </w:rPr>
              <w:t>poduzetničkim,</w:t>
            </w:r>
            <w:r w:rsidRPr="00354D74">
              <w:t xml:space="preserve"> društvenim i gospodarskim promjenama, lakšim promjenama u karijeri, mobilnosti i vještinama posebno prilagođenima niskokvalificiranim odraslim osobama. U skladu s Unijom vještina, na </w:t>
            </w:r>
            <w:r w:rsidRPr="00354D74">
              <w:rPr>
                <w:b/>
                <w:i/>
              </w:rPr>
              <w:t>trenutačne</w:t>
            </w:r>
            <w:r w:rsidRPr="00354D74">
              <w:t xml:space="preserve"> izazove treba odgovoriti usavršavanjem i prekvalifikacijom radnika, usklađivanjem obrazovanja s potrebama industrije i poticanjem partnerstava među obrazovnim ustanovama, poslodavcima i javnim tijelima</w:t>
            </w:r>
            <w:r w:rsidRPr="00354D74">
              <w:rPr>
                <w:b/>
                <w:i/>
              </w:rPr>
              <w:t>, davanjem prednosti integriranim ulaganjima u dvojno strukovno obrazovanje i pripadajuću infrastrukturu strukovnih škola</w:t>
            </w:r>
            <w:r w:rsidRPr="00354D74">
              <w:t>. Potrebno je i poboljšati cirkulaciju i raspodjelu vještina na unutarnjem tržištu, među ostalim lakšom prenosivošću vještina, te moći privući i zadržati vještine u EU-u.</w:t>
            </w:r>
          </w:p>
        </w:tc>
      </w:tr>
    </w:tbl>
    <w:p w14:paraId="392348B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9AA935E" w14:textId="77777777" w:rsidR="00EB5F14" w:rsidRPr="00354D74" w:rsidRDefault="00EB5F14" w:rsidP="00EB5F14">
      <w:r w:rsidRPr="00354D74">
        <w:rPr>
          <w:rStyle w:val="HideTWBExt"/>
        </w:rPr>
        <w:t>&lt;/AmendB&gt;</w:t>
      </w:r>
    </w:p>
    <w:p w14:paraId="3BE5A1A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139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3780BCA"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5F692916" w14:textId="77777777" w:rsidR="00EB5F14" w:rsidRPr="00354D74" w:rsidRDefault="00EB5F14" w:rsidP="00EB5F14">
      <w:pPr>
        <w:pStyle w:val="NormalBold"/>
      </w:pPr>
      <w:r w:rsidRPr="00354D74">
        <w:rPr>
          <w:rStyle w:val="HideTWBExt"/>
          <w:b w:val="0"/>
        </w:rPr>
        <w:t>&lt;/RepeatBlock-By&gt;</w:t>
      </w:r>
    </w:p>
    <w:p w14:paraId="605A0FA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A1656C5"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D08E6D0" w14:textId="77777777" w:rsidTr="00994D08">
        <w:trPr>
          <w:trHeight w:hRule="exact" w:val="240"/>
          <w:jc w:val="center"/>
        </w:trPr>
        <w:tc>
          <w:tcPr>
            <w:tcW w:w="9752" w:type="dxa"/>
            <w:gridSpan w:val="2"/>
            <w:tcBorders>
              <w:top w:val="nil"/>
              <w:left w:val="nil"/>
              <w:bottom w:val="nil"/>
              <w:right w:val="nil"/>
            </w:tcBorders>
          </w:tcPr>
          <w:p w14:paraId="460BC81D" w14:textId="77777777" w:rsidR="00EB5F14" w:rsidRPr="00354D74" w:rsidRDefault="00EB5F14" w:rsidP="00994D08"/>
        </w:tc>
      </w:tr>
      <w:tr w:rsidR="00354D74" w:rsidRPr="00354D74" w14:paraId="62908122" w14:textId="77777777" w:rsidTr="00994D08">
        <w:trPr>
          <w:trHeight w:val="240"/>
          <w:jc w:val="center"/>
        </w:trPr>
        <w:tc>
          <w:tcPr>
            <w:tcW w:w="4876" w:type="dxa"/>
            <w:tcBorders>
              <w:top w:val="nil"/>
              <w:left w:val="nil"/>
              <w:bottom w:val="nil"/>
              <w:right w:val="nil"/>
            </w:tcBorders>
          </w:tcPr>
          <w:p w14:paraId="698B911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A498C1A" w14:textId="77777777" w:rsidR="00EB5F14" w:rsidRPr="00354D74" w:rsidRDefault="00EB5F14" w:rsidP="00994D08">
            <w:pPr>
              <w:pStyle w:val="AmColumnHeading"/>
            </w:pPr>
            <w:r w:rsidRPr="00354D74">
              <w:t>Izmjena</w:t>
            </w:r>
          </w:p>
        </w:tc>
      </w:tr>
      <w:tr w:rsidR="00354D74" w:rsidRPr="00354D74" w14:paraId="2672F543" w14:textId="77777777" w:rsidTr="00994D08">
        <w:trPr>
          <w:jc w:val="center"/>
        </w:trPr>
        <w:tc>
          <w:tcPr>
            <w:tcW w:w="4876" w:type="dxa"/>
            <w:tcBorders>
              <w:top w:val="nil"/>
              <w:left w:val="nil"/>
              <w:bottom w:val="nil"/>
              <w:right w:val="nil"/>
            </w:tcBorders>
          </w:tcPr>
          <w:p w14:paraId="5CB6DE53"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i zelene tranzicije. To će posebno pridonijeti digitalnim vještinama i </w:t>
            </w:r>
            <w:r w:rsidRPr="00354D74">
              <w:lastRenderedPageBreak/>
              <w:t>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6E7C0259"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w:t>
            </w:r>
            <w:r w:rsidRPr="00354D74">
              <w:rPr>
                <w:b/>
                <w:i/>
              </w:rPr>
              <w:t>i SOO-a</w:t>
            </w:r>
            <w:r w:rsidRPr="00354D74">
              <w:t xml:space="preserve"> usmjerene na budućnost za svakoga, posebno kako bi se odgovorilo na izazove digitalne i zelene tranzicije. To će posebno pridonijeti </w:t>
            </w:r>
            <w:r w:rsidRPr="00354D74">
              <w:lastRenderedPageBreak/>
              <w:t>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i zelene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r>
    </w:tbl>
    <w:p w14:paraId="2337D89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07CFD1C" w14:textId="77777777" w:rsidR="00EB5F14" w:rsidRPr="00354D74" w:rsidRDefault="00EB5F14" w:rsidP="00EB5F14">
      <w:r w:rsidRPr="00354D74">
        <w:rPr>
          <w:rStyle w:val="HideTWBExt"/>
        </w:rPr>
        <w:t>&lt;/AmendB&gt;</w:t>
      </w:r>
    </w:p>
    <w:p w14:paraId="0188D3A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92D0DC6"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50767026" w14:textId="77777777" w:rsidR="00EB5F14" w:rsidRPr="00354D74" w:rsidRDefault="00EB5F14" w:rsidP="00EB5F14">
      <w:pPr>
        <w:pStyle w:val="NormalBold"/>
      </w:pPr>
      <w:r w:rsidRPr="00354D74">
        <w:rPr>
          <w:rStyle w:val="HideTWBExt"/>
          <w:b w:val="0"/>
        </w:rPr>
        <w:t>&lt;/RepeatBlock-By&gt;</w:t>
      </w:r>
    </w:p>
    <w:p w14:paraId="6AB9338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DFB8894" w14:textId="77777777" w:rsidR="00EB5F14" w:rsidRPr="00354D74" w:rsidRDefault="00EB5F14" w:rsidP="00EB5F14">
      <w:pPr>
        <w:pStyle w:val="NormalBold"/>
      </w:pPr>
      <w:r w:rsidRPr="00354D74">
        <w:rPr>
          <w:rStyle w:val="HideTWBExt"/>
          <w:b w:val="0"/>
        </w:rPr>
        <w:t>&lt;Article&gt;</w:t>
      </w:r>
      <w:r w:rsidRPr="00354D74">
        <w:t>Uvodna izjava 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33177ED" w14:textId="77777777" w:rsidTr="00994D08">
        <w:trPr>
          <w:trHeight w:hRule="exact" w:val="240"/>
          <w:jc w:val="center"/>
        </w:trPr>
        <w:tc>
          <w:tcPr>
            <w:tcW w:w="9752" w:type="dxa"/>
            <w:gridSpan w:val="2"/>
            <w:tcBorders>
              <w:top w:val="nil"/>
              <w:left w:val="nil"/>
              <w:bottom w:val="nil"/>
              <w:right w:val="nil"/>
            </w:tcBorders>
          </w:tcPr>
          <w:p w14:paraId="15B3863C" w14:textId="77777777" w:rsidR="00EB5F14" w:rsidRPr="00354D74" w:rsidRDefault="00EB5F14" w:rsidP="00994D08"/>
        </w:tc>
      </w:tr>
      <w:tr w:rsidR="00354D74" w:rsidRPr="00354D74" w14:paraId="2457DAAE" w14:textId="77777777" w:rsidTr="00994D08">
        <w:trPr>
          <w:trHeight w:val="240"/>
          <w:jc w:val="center"/>
        </w:trPr>
        <w:tc>
          <w:tcPr>
            <w:tcW w:w="4876" w:type="dxa"/>
            <w:tcBorders>
              <w:top w:val="nil"/>
              <w:left w:val="nil"/>
              <w:bottom w:val="nil"/>
              <w:right w:val="nil"/>
            </w:tcBorders>
          </w:tcPr>
          <w:p w14:paraId="3BD2878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6A71EDE" w14:textId="77777777" w:rsidR="00EB5F14" w:rsidRPr="00354D74" w:rsidRDefault="00EB5F14" w:rsidP="00994D08">
            <w:pPr>
              <w:pStyle w:val="AmColumnHeading"/>
            </w:pPr>
            <w:r w:rsidRPr="00354D74">
              <w:t>Izmjena</w:t>
            </w:r>
          </w:p>
        </w:tc>
      </w:tr>
      <w:tr w:rsidR="00354D74" w:rsidRPr="00354D74" w14:paraId="2E1728E6" w14:textId="77777777" w:rsidTr="00994D08">
        <w:trPr>
          <w:jc w:val="center"/>
        </w:trPr>
        <w:tc>
          <w:tcPr>
            <w:tcW w:w="4876" w:type="dxa"/>
            <w:tcBorders>
              <w:top w:val="nil"/>
              <w:left w:val="nil"/>
              <w:bottom w:val="nil"/>
              <w:right w:val="nil"/>
            </w:tcBorders>
          </w:tcPr>
          <w:p w14:paraId="596D093F" w14:textId="77777777" w:rsidR="00EB5F14" w:rsidRPr="00354D74" w:rsidRDefault="00EB5F14" w:rsidP="00994D08">
            <w:pPr>
              <w:pStyle w:val="Normal6a"/>
            </w:pPr>
            <w:r w:rsidRPr="00354D74">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w:t>
            </w:r>
            <w:r w:rsidRPr="00354D74">
              <w:rPr>
                <w:b/>
                <w:i/>
              </w:rPr>
              <w:t>i zelene</w:t>
            </w:r>
            <w:r w:rsidRPr="00354D74">
              <w:t xml:space="preserve"> tranzicije. To će </w:t>
            </w:r>
            <w:r w:rsidRPr="00354D74">
              <w:lastRenderedPageBreak/>
              <w:t xml:space="preserve">posebno 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w:t>
            </w:r>
            <w:r w:rsidRPr="00354D74">
              <w:rPr>
                <w:b/>
                <w:i/>
              </w:rPr>
              <w:t>i zelene</w:t>
            </w:r>
            <w:r w:rsidRPr="00354D74">
              <w:t xml:space="preserv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c>
          <w:tcPr>
            <w:tcW w:w="4876" w:type="dxa"/>
            <w:tcBorders>
              <w:top w:val="nil"/>
              <w:left w:val="nil"/>
              <w:bottom w:val="nil"/>
              <w:right w:val="nil"/>
            </w:tcBorders>
          </w:tcPr>
          <w:p w14:paraId="47088D07" w14:textId="77777777" w:rsidR="00EB5F14" w:rsidRPr="00354D74" w:rsidRDefault="00EB5F14" w:rsidP="00994D08">
            <w:pPr>
              <w:pStyle w:val="Normal6a"/>
            </w:pPr>
            <w:r w:rsidRPr="00354D74">
              <w:lastRenderedPageBreak/>
              <w:t>(9)</w:t>
            </w:r>
            <w:r w:rsidRPr="00354D74">
              <w:tab/>
              <w:t xml:space="preserve">Cilj je Unije vještina poduprijeti razvoj kvalitetnih, </w:t>
            </w:r>
            <w:proofErr w:type="spellStart"/>
            <w:r w:rsidRPr="00354D74">
              <w:t>uključivih</w:t>
            </w:r>
            <w:proofErr w:type="spellEnd"/>
            <w:r w:rsidRPr="00354D74">
              <w:t xml:space="preserve"> i prilagodljivih sustava obrazovanja, osposobljavanja i vještina radi povećanja konkurentnosti, pripravnosti, sigurnosti i demokratičnosti Unije. Stoga bi, u skladu s Unijom vještina, Unija trebala osigurati dostatna financijska sredstva za izgradnju čvrstih temelja vještina i promicati mogućnosti cjeloživotnog usavršavanja i prekvalifikacije usmjerene na budućnost za svakoga, posebno kako bi se odgovorilo na izazove digitalne tranzicije. To će posebno </w:t>
            </w:r>
            <w:r w:rsidRPr="00354D74">
              <w:lastRenderedPageBreak/>
              <w:t>pridonijeti digitalnim vještinama i ključnim razvojnim tehnologijama, ali i vještinama za potporu novim sektorima kako bi se građane oboružalo vještinama prilagođenima digitalizaciji, promjenama koje se temelje na tehnologiji i inovacijama, društvenim i gospodarskim promjenama, lakšim promjenama u karijeri, mobilnosti i vještinama posebno prilagođenima niskokvalificiranim odraslim osobama. U skladu s Unijom vještina, na izazove digitalne tranzicije treba odgovoriti usavršavanjem i prekvalifikacijom radnika, usklađivanjem obrazovanja s potrebama industrije i poticanjem partnerstava među obrazovnim ustanovama, poslodavcima i javnim tijelima. Potrebno je i poboljšati cirkulaciju i raspodjelu vještina na unutarnjem tržištu, među ostalim lakšom prenosivošću vještina, te moći privući i zadržati vještine u EU-u.</w:t>
            </w:r>
          </w:p>
        </w:tc>
      </w:tr>
    </w:tbl>
    <w:p w14:paraId="4988D3D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213412F0" w14:textId="77777777" w:rsidR="00EB5F14" w:rsidRPr="00354D74" w:rsidRDefault="00EB5F14" w:rsidP="00EB5F14">
      <w:r w:rsidRPr="00354D74">
        <w:rPr>
          <w:rStyle w:val="HideTWBExt"/>
        </w:rPr>
        <w:t>&lt;/AmendB&gt;</w:t>
      </w:r>
    </w:p>
    <w:p w14:paraId="4ECC8A6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7E5D2EE"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Elisabetta</w:t>
      </w:r>
      <w:proofErr w:type="spellEnd"/>
      <w:r w:rsidRPr="00354D74">
        <w:t xml:space="preserve"> </w:t>
      </w:r>
      <w:proofErr w:type="spellStart"/>
      <w:r w:rsidRPr="00354D74">
        <w:t>Gualmini</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66D9BB91" w14:textId="77777777" w:rsidR="00EB5F14" w:rsidRPr="00354D74" w:rsidRDefault="00EB5F14" w:rsidP="00EB5F14">
      <w:pPr>
        <w:pStyle w:val="NormalBold"/>
      </w:pPr>
      <w:r w:rsidRPr="00354D74">
        <w:rPr>
          <w:rStyle w:val="HideTWBExt"/>
          <w:b w:val="0"/>
        </w:rPr>
        <w:t>&lt;/RepeatBlock-By&gt;</w:t>
      </w:r>
    </w:p>
    <w:p w14:paraId="49FD91F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FD5F7AB" w14:textId="77777777" w:rsidR="00EB5F14" w:rsidRPr="00354D74" w:rsidRDefault="00EB5F14" w:rsidP="00EB5F14">
      <w:pPr>
        <w:pStyle w:val="NormalBold"/>
      </w:pPr>
      <w:r w:rsidRPr="00354D74">
        <w:rPr>
          <w:rStyle w:val="HideTWBExt"/>
          <w:b w:val="0"/>
        </w:rPr>
        <w:t>&lt;Article&gt;</w:t>
      </w:r>
      <w:r w:rsidRPr="00354D74">
        <w:t>Uvodna izjava 9.a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934644F" w14:textId="77777777" w:rsidTr="00994D08">
        <w:trPr>
          <w:trHeight w:hRule="exact" w:val="240"/>
          <w:jc w:val="center"/>
        </w:trPr>
        <w:tc>
          <w:tcPr>
            <w:tcW w:w="9752" w:type="dxa"/>
            <w:gridSpan w:val="2"/>
            <w:tcBorders>
              <w:top w:val="nil"/>
              <w:left w:val="nil"/>
              <w:bottom w:val="nil"/>
              <w:right w:val="nil"/>
            </w:tcBorders>
          </w:tcPr>
          <w:p w14:paraId="6E8B1869" w14:textId="77777777" w:rsidR="00EB5F14" w:rsidRPr="00354D74" w:rsidRDefault="00EB5F14" w:rsidP="00994D08"/>
        </w:tc>
      </w:tr>
      <w:tr w:rsidR="00354D74" w:rsidRPr="00354D74" w14:paraId="1CEF67D7" w14:textId="77777777" w:rsidTr="00994D08">
        <w:trPr>
          <w:trHeight w:val="240"/>
          <w:jc w:val="center"/>
        </w:trPr>
        <w:tc>
          <w:tcPr>
            <w:tcW w:w="4876" w:type="dxa"/>
            <w:tcBorders>
              <w:top w:val="nil"/>
              <w:left w:val="nil"/>
              <w:bottom w:val="nil"/>
              <w:right w:val="nil"/>
            </w:tcBorders>
          </w:tcPr>
          <w:p w14:paraId="19F927C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676F706" w14:textId="77777777" w:rsidR="00EB5F14" w:rsidRPr="00354D74" w:rsidRDefault="00EB5F14" w:rsidP="00994D08">
            <w:pPr>
              <w:pStyle w:val="AmColumnHeading"/>
            </w:pPr>
            <w:r w:rsidRPr="00354D74">
              <w:t>Izmjena</w:t>
            </w:r>
          </w:p>
        </w:tc>
      </w:tr>
      <w:tr w:rsidR="00354D74" w:rsidRPr="00354D74" w14:paraId="53C556CA" w14:textId="77777777" w:rsidTr="00994D08">
        <w:trPr>
          <w:jc w:val="center"/>
        </w:trPr>
        <w:tc>
          <w:tcPr>
            <w:tcW w:w="4876" w:type="dxa"/>
            <w:tcBorders>
              <w:top w:val="nil"/>
              <w:left w:val="nil"/>
              <w:bottom w:val="nil"/>
              <w:right w:val="nil"/>
            </w:tcBorders>
          </w:tcPr>
          <w:p w14:paraId="276F6199" w14:textId="77777777" w:rsidR="00EB5F14" w:rsidRPr="00354D74" w:rsidRDefault="00EB5F14" w:rsidP="00994D08">
            <w:pPr>
              <w:pStyle w:val="Normal6a"/>
            </w:pPr>
          </w:p>
        </w:tc>
        <w:tc>
          <w:tcPr>
            <w:tcW w:w="4876" w:type="dxa"/>
            <w:tcBorders>
              <w:top w:val="nil"/>
              <w:left w:val="nil"/>
              <w:bottom w:val="nil"/>
              <w:right w:val="nil"/>
            </w:tcBorders>
          </w:tcPr>
          <w:p w14:paraId="76FFF0C9" w14:textId="77777777" w:rsidR="00EB5F14" w:rsidRPr="00354D74" w:rsidRDefault="00EB5F14" w:rsidP="00994D08">
            <w:pPr>
              <w:pStyle w:val="Normal6a"/>
            </w:pPr>
            <w:r w:rsidRPr="00354D74">
              <w:rPr>
                <w:b/>
                <w:i/>
              </w:rPr>
              <w:t>(9.a)</w:t>
            </w:r>
            <w:r w:rsidRPr="00354D74">
              <w:tab/>
            </w:r>
            <w:r w:rsidRPr="00354D74">
              <w:rPr>
                <w:b/>
                <w:i/>
              </w:rPr>
              <w:t xml:space="preserve">Dana 6. svibnja 2026. Europska komisija usvojila je prvu Strategiju EU-a za borbu protiv siromaštva i tako uspostavila sveobuhvatan okvir usmjeren na sprječavanje i suzbijanje siromaštva tijekom cijelog životnog ciklusa, s ciljem iskorjenjivanja siromaštva u EU-u do 2050. godine. Nadovezujući se na europski stup socijalnih prava, strategija promiče integrirani pristup temeljen na aktivnom uključivanju, koji objedinjuje pristup kvalitetnim radnim mjestima, </w:t>
            </w:r>
            <w:r w:rsidRPr="00354D74">
              <w:rPr>
                <w:b/>
                <w:i/>
              </w:rPr>
              <w:lastRenderedPageBreak/>
              <w:t xml:space="preserve">odgovarajuću dohodovnu potporu te </w:t>
            </w:r>
            <w:proofErr w:type="spellStart"/>
            <w:r w:rsidRPr="00354D74">
              <w:rPr>
                <w:b/>
                <w:i/>
              </w:rPr>
              <w:t>priuštive</w:t>
            </w:r>
            <w:proofErr w:type="spellEnd"/>
            <w:r w:rsidRPr="00354D74">
              <w:rPr>
                <w:b/>
                <w:i/>
              </w:rPr>
              <w:t>, dostupne i visokokvalitetne usluge. Uključuje ciljane mjere za djecu, mlade, radno sposobne osobe i starije osobe, uz istodobno rješavanje horizontalnih izazova kao što su diskriminacija i stigma, isključenost u pogledu stanovanja, nejednak pristup uslugama te rastući troškovi života. Strategija također ističe važnost jačanja upravljanja, koordiniranog djelovanja na svim razinama te održivih javnih i privatnih ulaganja, osobito putem Europskog socijalnog fonda plus i budućih financijskih instrumenata EU-a. Strategija osobito jača provedbu Europskog jamstva za djecu</w:t>
            </w:r>
            <w:r w:rsidRPr="00354D74">
              <w:rPr>
                <w:b/>
                <w:i/>
                <w:vertAlign w:val="superscript"/>
              </w:rPr>
              <w:t>1a</w:t>
            </w:r>
            <w:r w:rsidRPr="00354D74">
              <w:rPr>
                <w:b/>
                <w:i/>
              </w:rPr>
              <w:t xml:space="preserve"> putem Komunikacije „Prekidanje kruga dječjeg siromaštva – jačanje Europskog jamstva za djecu”, čiji je cilj spriječiti i smanjiti siromaštvo među obiteljima, unaprijediti pristup ključnim uslugama za djecu kojoj je potrebna pomoć, ojačati sustave naknada povezanih s djecom te poboljšati koordinaciju između Europskog jamstva za djecu i Garancije za mlade, kako bi se podržali prijelazi i prekinuo međugeneracijski krug siromaštva.</w:t>
            </w:r>
          </w:p>
        </w:tc>
      </w:tr>
      <w:tr w:rsidR="00354D74" w:rsidRPr="00354D74" w14:paraId="6402F431" w14:textId="77777777" w:rsidTr="00994D08">
        <w:trPr>
          <w:jc w:val="center"/>
        </w:trPr>
        <w:tc>
          <w:tcPr>
            <w:tcW w:w="4876" w:type="dxa"/>
            <w:tcBorders>
              <w:top w:val="nil"/>
              <w:left w:val="nil"/>
              <w:bottom w:val="nil"/>
              <w:right w:val="nil"/>
            </w:tcBorders>
          </w:tcPr>
          <w:p w14:paraId="549F6251" w14:textId="77777777" w:rsidR="00EB5F14" w:rsidRPr="00354D74" w:rsidRDefault="00EB5F14" w:rsidP="00994D08"/>
        </w:tc>
        <w:tc>
          <w:tcPr>
            <w:tcW w:w="4876" w:type="dxa"/>
            <w:tcBorders>
              <w:top w:val="nil"/>
              <w:left w:val="nil"/>
              <w:bottom w:val="nil"/>
              <w:right w:val="nil"/>
            </w:tcBorders>
          </w:tcPr>
          <w:p w14:paraId="018B9C97" w14:textId="77777777" w:rsidR="00EB5F14" w:rsidRPr="00354D74" w:rsidRDefault="00EB5F14" w:rsidP="00994D08">
            <w:pPr>
              <w:pStyle w:val="Normal6a"/>
            </w:pPr>
            <w:r w:rsidRPr="00354D74">
              <w:rPr>
                <w:b/>
                <w:i/>
              </w:rPr>
              <w:t>_________________</w:t>
            </w:r>
          </w:p>
        </w:tc>
      </w:tr>
      <w:tr w:rsidR="00354D74" w:rsidRPr="00354D74" w14:paraId="4FFAB0A0" w14:textId="77777777" w:rsidTr="00994D08">
        <w:trPr>
          <w:jc w:val="center"/>
        </w:trPr>
        <w:tc>
          <w:tcPr>
            <w:tcW w:w="4876" w:type="dxa"/>
            <w:tcBorders>
              <w:top w:val="nil"/>
              <w:left w:val="nil"/>
              <w:bottom w:val="nil"/>
              <w:right w:val="nil"/>
            </w:tcBorders>
          </w:tcPr>
          <w:p w14:paraId="605EE380" w14:textId="77777777" w:rsidR="00EB5F14" w:rsidRPr="00354D74" w:rsidRDefault="00EB5F14" w:rsidP="00994D08"/>
        </w:tc>
        <w:tc>
          <w:tcPr>
            <w:tcW w:w="4876" w:type="dxa"/>
            <w:tcBorders>
              <w:top w:val="nil"/>
              <w:left w:val="nil"/>
              <w:bottom w:val="nil"/>
              <w:right w:val="nil"/>
            </w:tcBorders>
          </w:tcPr>
          <w:p w14:paraId="334A99CA" w14:textId="77777777" w:rsidR="00EB5F14" w:rsidRPr="00354D74" w:rsidRDefault="00EB5F14" w:rsidP="00994D08">
            <w:pPr>
              <w:pStyle w:val="Normal6a"/>
            </w:pPr>
            <w:r w:rsidRPr="00354D74">
              <w:rPr>
                <w:b/>
                <w:i/>
                <w:vertAlign w:val="superscript"/>
              </w:rPr>
              <w:t>1a</w:t>
            </w:r>
            <w:r w:rsidRPr="00354D74">
              <w:t xml:space="preserve"> </w:t>
            </w:r>
            <w:r w:rsidRPr="00354D74">
              <w:rPr>
                <w:b/>
                <w:i/>
              </w:rPr>
              <w:t>SL L 223, 22.6.2021., str. 14–23.</w:t>
            </w:r>
          </w:p>
        </w:tc>
      </w:tr>
    </w:tbl>
    <w:p w14:paraId="5F56C69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F0D47E1" w14:textId="77777777" w:rsidR="00EB5F14" w:rsidRPr="00354D74" w:rsidRDefault="00EB5F14" w:rsidP="00EB5F14">
      <w:r w:rsidRPr="00354D74">
        <w:rPr>
          <w:rStyle w:val="HideTWBExt"/>
        </w:rPr>
        <w:t>&lt;/AmendB&gt;</w:t>
      </w:r>
    </w:p>
    <w:p w14:paraId="1C24FBB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1D9266B"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12A3C4A5" w14:textId="77777777" w:rsidR="00EB5F14" w:rsidRPr="00354D74" w:rsidRDefault="00EB5F14" w:rsidP="00EB5F14">
      <w:pPr>
        <w:pStyle w:val="NormalBold"/>
      </w:pPr>
      <w:r w:rsidRPr="00354D74">
        <w:rPr>
          <w:rStyle w:val="HideTWBExt"/>
          <w:b w:val="0"/>
        </w:rPr>
        <w:t>&lt;/RepeatBlock-By&gt;</w:t>
      </w:r>
    </w:p>
    <w:p w14:paraId="2FBBA56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CC4B0B0" w14:textId="77777777" w:rsidR="00EB5F14" w:rsidRPr="00354D74" w:rsidRDefault="00EB5F14" w:rsidP="00EB5F14">
      <w:pPr>
        <w:pStyle w:val="NormalBold"/>
      </w:pPr>
      <w:r w:rsidRPr="00354D74">
        <w:rPr>
          <w:rStyle w:val="HideTWBExt"/>
          <w:b w:val="0"/>
        </w:rPr>
        <w:t>&lt;Article&gt;</w:t>
      </w:r>
      <w:r w:rsidRPr="00354D74">
        <w:t>Uvodna izjava 9.a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8F09570" w14:textId="77777777" w:rsidTr="00994D08">
        <w:trPr>
          <w:trHeight w:hRule="exact" w:val="240"/>
          <w:jc w:val="center"/>
        </w:trPr>
        <w:tc>
          <w:tcPr>
            <w:tcW w:w="9752" w:type="dxa"/>
            <w:gridSpan w:val="2"/>
            <w:tcBorders>
              <w:top w:val="nil"/>
              <w:left w:val="nil"/>
              <w:bottom w:val="nil"/>
              <w:right w:val="nil"/>
            </w:tcBorders>
          </w:tcPr>
          <w:p w14:paraId="30BB3518" w14:textId="77777777" w:rsidR="00EB5F14" w:rsidRPr="00354D74" w:rsidRDefault="00EB5F14" w:rsidP="00994D08"/>
        </w:tc>
      </w:tr>
      <w:tr w:rsidR="00354D74" w:rsidRPr="00354D74" w14:paraId="642F83E1" w14:textId="77777777" w:rsidTr="00994D08">
        <w:trPr>
          <w:trHeight w:val="240"/>
          <w:jc w:val="center"/>
        </w:trPr>
        <w:tc>
          <w:tcPr>
            <w:tcW w:w="4876" w:type="dxa"/>
            <w:tcBorders>
              <w:top w:val="nil"/>
              <w:left w:val="nil"/>
              <w:bottom w:val="nil"/>
              <w:right w:val="nil"/>
            </w:tcBorders>
          </w:tcPr>
          <w:p w14:paraId="60A1BA9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780D31B" w14:textId="77777777" w:rsidR="00EB5F14" w:rsidRPr="00354D74" w:rsidRDefault="00EB5F14" w:rsidP="00994D08">
            <w:pPr>
              <w:pStyle w:val="AmColumnHeading"/>
            </w:pPr>
            <w:r w:rsidRPr="00354D74">
              <w:t>Izmjena</w:t>
            </w:r>
          </w:p>
        </w:tc>
      </w:tr>
      <w:tr w:rsidR="00354D74" w:rsidRPr="00354D74" w14:paraId="23EE031F" w14:textId="77777777" w:rsidTr="00994D08">
        <w:trPr>
          <w:jc w:val="center"/>
        </w:trPr>
        <w:tc>
          <w:tcPr>
            <w:tcW w:w="4876" w:type="dxa"/>
            <w:tcBorders>
              <w:top w:val="nil"/>
              <w:left w:val="nil"/>
              <w:bottom w:val="nil"/>
              <w:right w:val="nil"/>
            </w:tcBorders>
          </w:tcPr>
          <w:p w14:paraId="0DE33D1C" w14:textId="77777777" w:rsidR="00EB5F14" w:rsidRPr="00354D74" w:rsidRDefault="00EB5F14" w:rsidP="00994D08">
            <w:pPr>
              <w:pStyle w:val="Normal6a"/>
            </w:pPr>
          </w:p>
        </w:tc>
        <w:tc>
          <w:tcPr>
            <w:tcW w:w="4876" w:type="dxa"/>
            <w:tcBorders>
              <w:top w:val="nil"/>
              <w:left w:val="nil"/>
              <w:bottom w:val="nil"/>
              <w:right w:val="nil"/>
            </w:tcBorders>
          </w:tcPr>
          <w:p w14:paraId="61AC2400" w14:textId="77777777" w:rsidR="00EB5F14" w:rsidRPr="00354D74" w:rsidRDefault="00EB5F14" w:rsidP="00994D08">
            <w:pPr>
              <w:pStyle w:val="Normal6a"/>
            </w:pPr>
            <w:r w:rsidRPr="00354D74">
              <w:rPr>
                <w:b/>
                <w:i/>
              </w:rPr>
              <w:t>(9.a)</w:t>
            </w:r>
            <w:r w:rsidRPr="00354D74">
              <w:tab/>
            </w:r>
            <w:r w:rsidRPr="00354D74">
              <w:rPr>
                <w:b/>
                <w:i/>
              </w:rPr>
              <w:t xml:space="preserve">Preispitivanje u sredini programskog razdoblja Akcijskog plana za socijalnu ekonomiju ponovno je potvrdilo ključan doprinos socijalne </w:t>
            </w:r>
            <w:r w:rsidRPr="00354D74">
              <w:rPr>
                <w:b/>
                <w:i/>
              </w:rPr>
              <w:lastRenderedPageBreak/>
              <w:t>ekonomije zapošljavanju, socijalnoj uključenosti, gospodarskoj otpornosti i teritorijalnoj koheziji diljem Unije; budući da subjekti socijalne ekonomije, uključujući zadruge, uzajamne organizacije, zaklade i socijalna poduzeća, doprinose lokalno ukorijenjenom rastu, stvaranju kvalitetnih radnih mjesta i socijalnim inovacijama; budući da bi Europski socijalni fond u okviru sljedećeg VFO-a trebao nastaviti podupirati i jačati socijalnu ekonomiju, osobito olakšavanjem pristupa financiranju, razvoja vještina, jačanja kapaciteta i integracije na tržište rada, posebno za ranjive skupine.</w:t>
            </w:r>
          </w:p>
        </w:tc>
      </w:tr>
    </w:tbl>
    <w:p w14:paraId="7CFA7E0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0C27EA2" w14:textId="77777777" w:rsidR="00EB5F14" w:rsidRPr="00354D74" w:rsidRDefault="00EB5F14" w:rsidP="00EB5F14">
      <w:r w:rsidRPr="00354D74">
        <w:rPr>
          <w:rStyle w:val="HideTWBExt"/>
        </w:rPr>
        <w:t>&lt;/AmendB&gt;</w:t>
      </w:r>
    </w:p>
    <w:p w14:paraId="686C9F2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A217D25"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61CACB35" w14:textId="77777777" w:rsidR="00EB5F14" w:rsidRPr="00354D74" w:rsidRDefault="00EB5F14" w:rsidP="00EB5F14">
      <w:pPr>
        <w:pStyle w:val="NormalBold"/>
      </w:pPr>
      <w:r w:rsidRPr="00354D74">
        <w:rPr>
          <w:rStyle w:val="HideTWBExt"/>
          <w:b w:val="0"/>
        </w:rPr>
        <w:t>&lt;/RepeatBlock-By&gt;</w:t>
      </w:r>
    </w:p>
    <w:p w14:paraId="3BE2972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ECCB5E2" w14:textId="77777777" w:rsidR="00EB5F14" w:rsidRPr="00354D74" w:rsidRDefault="00EB5F14" w:rsidP="00EB5F14">
      <w:pPr>
        <w:pStyle w:val="NormalBold"/>
      </w:pPr>
      <w:r w:rsidRPr="00354D74">
        <w:rPr>
          <w:rStyle w:val="HideTWBExt"/>
          <w:b w:val="0"/>
        </w:rPr>
        <w:t>&lt;Article&gt;</w:t>
      </w:r>
      <w:r w:rsidRPr="00354D74">
        <w:t>Uvodna izjava 9.a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D23316D" w14:textId="77777777" w:rsidTr="00994D08">
        <w:trPr>
          <w:trHeight w:hRule="exact" w:val="240"/>
          <w:jc w:val="center"/>
        </w:trPr>
        <w:tc>
          <w:tcPr>
            <w:tcW w:w="9752" w:type="dxa"/>
            <w:gridSpan w:val="2"/>
            <w:tcBorders>
              <w:top w:val="nil"/>
              <w:left w:val="nil"/>
              <w:bottom w:val="nil"/>
              <w:right w:val="nil"/>
            </w:tcBorders>
          </w:tcPr>
          <w:p w14:paraId="0E6AAAB2" w14:textId="77777777" w:rsidR="00EB5F14" w:rsidRPr="00354D74" w:rsidRDefault="00EB5F14" w:rsidP="00994D08"/>
        </w:tc>
      </w:tr>
      <w:tr w:rsidR="00354D74" w:rsidRPr="00354D74" w14:paraId="1F04EFAC" w14:textId="77777777" w:rsidTr="00994D08">
        <w:trPr>
          <w:trHeight w:val="240"/>
          <w:jc w:val="center"/>
        </w:trPr>
        <w:tc>
          <w:tcPr>
            <w:tcW w:w="4876" w:type="dxa"/>
            <w:tcBorders>
              <w:top w:val="nil"/>
              <w:left w:val="nil"/>
              <w:bottom w:val="nil"/>
              <w:right w:val="nil"/>
            </w:tcBorders>
          </w:tcPr>
          <w:p w14:paraId="3A2BF65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39750D6" w14:textId="77777777" w:rsidR="00EB5F14" w:rsidRPr="00354D74" w:rsidRDefault="00EB5F14" w:rsidP="00994D08">
            <w:pPr>
              <w:pStyle w:val="AmColumnHeading"/>
            </w:pPr>
            <w:r w:rsidRPr="00354D74">
              <w:t>Izmjena</w:t>
            </w:r>
          </w:p>
        </w:tc>
      </w:tr>
      <w:tr w:rsidR="00354D74" w:rsidRPr="00354D74" w14:paraId="213BBD46" w14:textId="77777777" w:rsidTr="00994D08">
        <w:trPr>
          <w:jc w:val="center"/>
        </w:trPr>
        <w:tc>
          <w:tcPr>
            <w:tcW w:w="4876" w:type="dxa"/>
            <w:tcBorders>
              <w:top w:val="nil"/>
              <w:left w:val="nil"/>
              <w:bottom w:val="nil"/>
              <w:right w:val="nil"/>
            </w:tcBorders>
          </w:tcPr>
          <w:p w14:paraId="1B6B495E" w14:textId="77777777" w:rsidR="00EB5F14" w:rsidRPr="00354D74" w:rsidRDefault="00EB5F14" w:rsidP="00994D08">
            <w:pPr>
              <w:pStyle w:val="Normal6a"/>
            </w:pPr>
          </w:p>
        </w:tc>
        <w:tc>
          <w:tcPr>
            <w:tcW w:w="4876" w:type="dxa"/>
            <w:tcBorders>
              <w:top w:val="nil"/>
              <w:left w:val="nil"/>
              <w:bottom w:val="nil"/>
              <w:right w:val="nil"/>
            </w:tcBorders>
          </w:tcPr>
          <w:p w14:paraId="7DEA513E" w14:textId="77777777" w:rsidR="00EB5F14" w:rsidRPr="00354D74" w:rsidRDefault="00EB5F14" w:rsidP="00994D08">
            <w:pPr>
              <w:pStyle w:val="Normal6a"/>
            </w:pPr>
            <w:r w:rsidRPr="00354D74">
              <w:rPr>
                <w:b/>
                <w:i/>
              </w:rPr>
              <w:t>(9.a)</w:t>
            </w:r>
            <w:r w:rsidRPr="00354D74">
              <w:tab/>
            </w:r>
            <w:r w:rsidRPr="00354D74">
              <w:rPr>
                <w:b/>
                <w:i/>
              </w:rPr>
              <w:t>S obzirom na postojane razine siromaštva i socijalne isključenosti diljem Europske unije, Europski socijalni fond trebao bi doprinijeti učinkovitoj provedbi okvira i ciljeva Unije usmjerenih na postupno smanjenje siromaštva i njegovo konačno iskorjenjivanje do 2050. U tom bi pogledu intervencijama Europskog socijalnog fonda trebalo poduprijeti ostvarivanje načela utvrđenih u europskom stupu socijalnih prava, doprinijeti postizanju socijalnih ciljeva iz Porta i ojačati provedbu Strategije EU-a za borbu protiv siromaštva, Europskog jamstva za djecu i Strateškog okvira EU-a za Rome.</w:t>
            </w:r>
          </w:p>
        </w:tc>
      </w:tr>
    </w:tbl>
    <w:p w14:paraId="0BD8E2C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A7F9BB2" w14:textId="77777777" w:rsidR="00EB5F14" w:rsidRPr="00354D74" w:rsidRDefault="00EB5F14" w:rsidP="00EB5F14">
      <w:r w:rsidRPr="00354D74">
        <w:rPr>
          <w:rStyle w:val="HideTWBExt"/>
        </w:rPr>
        <w:lastRenderedPageBreak/>
        <w:t>&lt;/AmendB&gt;</w:t>
      </w:r>
    </w:p>
    <w:p w14:paraId="6CA2309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530319C"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44EBEC3D" w14:textId="77777777" w:rsidR="00EB5F14" w:rsidRPr="00354D74" w:rsidRDefault="00EB5F14" w:rsidP="00EB5F14">
      <w:pPr>
        <w:pStyle w:val="NormalBold"/>
      </w:pPr>
      <w:r w:rsidRPr="00354D74">
        <w:rPr>
          <w:rStyle w:val="HideTWBExt"/>
          <w:b w:val="0"/>
        </w:rPr>
        <w:t>&lt;/RepeatBlock-By&gt;</w:t>
      </w:r>
    </w:p>
    <w:p w14:paraId="29D2AD5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2509988" w14:textId="77777777" w:rsidR="00EB5F14" w:rsidRPr="00354D74" w:rsidRDefault="00EB5F14" w:rsidP="00EB5F14">
      <w:pPr>
        <w:pStyle w:val="NormalBold"/>
      </w:pPr>
      <w:r w:rsidRPr="00354D74">
        <w:rPr>
          <w:rStyle w:val="HideTWBExt"/>
          <w:b w:val="0"/>
        </w:rPr>
        <w:t>&lt;Article&gt;</w:t>
      </w:r>
      <w:r w:rsidRPr="00354D74">
        <w:t>Uvodna izjava 9.b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939EB55" w14:textId="77777777" w:rsidTr="00994D08">
        <w:trPr>
          <w:trHeight w:hRule="exact" w:val="240"/>
          <w:jc w:val="center"/>
        </w:trPr>
        <w:tc>
          <w:tcPr>
            <w:tcW w:w="9752" w:type="dxa"/>
            <w:gridSpan w:val="2"/>
            <w:tcBorders>
              <w:top w:val="nil"/>
              <w:left w:val="nil"/>
              <w:bottom w:val="nil"/>
              <w:right w:val="nil"/>
            </w:tcBorders>
          </w:tcPr>
          <w:p w14:paraId="391EAF5A" w14:textId="77777777" w:rsidR="00EB5F14" w:rsidRPr="00354D74" w:rsidRDefault="00EB5F14" w:rsidP="00994D08"/>
        </w:tc>
      </w:tr>
      <w:tr w:rsidR="00354D74" w:rsidRPr="00354D74" w14:paraId="59D45837" w14:textId="77777777" w:rsidTr="00994D08">
        <w:trPr>
          <w:trHeight w:val="240"/>
          <w:jc w:val="center"/>
        </w:trPr>
        <w:tc>
          <w:tcPr>
            <w:tcW w:w="4876" w:type="dxa"/>
            <w:tcBorders>
              <w:top w:val="nil"/>
              <w:left w:val="nil"/>
              <w:bottom w:val="nil"/>
              <w:right w:val="nil"/>
            </w:tcBorders>
          </w:tcPr>
          <w:p w14:paraId="6E05FB5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687FBD0" w14:textId="77777777" w:rsidR="00EB5F14" w:rsidRPr="00354D74" w:rsidRDefault="00EB5F14" w:rsidP="00994D08">
            <w:pPr>
              <w:pStyle w:val="AmColumnHeading"/>
            </w:pPr>
            <w:r w:rsidRPr="00354D74">
              <w:t>Izmjena</w:t>
            </w:r>
          </w:p>
        </w:tc>
      </w:tr>
      <w:tr w:rsidR="00354D74" w:rsidRPr="00354D74" w14:paraId="7BEBE46C" w14:textId="77777777" w:rsidTr="00994D08">
        <w:trPr>
          <w:jc w:val="center"/>
        </w:trPr>
        <w:tc>
          <w:tcPr>
            <w:tcW w:w="4876" w:type="dxa"/>
            <w:tcBorders>
              <w:top w:val="nil"/>
              <w:left w:val="nil"/>
              <w:bottom w:val="nil"/>
              <w:right w:val="nil"/>
            </w:tcBorders>
          </w:tcPr>
          <w:p w14:paraId="42492759" w14:textId="77777777" w:rsidR="00EB5F14" w:rsidRPr="00354D74" w:rsidRDefault="00EB5F14" w:rsidP="00994D08">
            <w:pPr>
              <w:pStyle w:val="Normal6a"/>
            </w:pPr>
          </w:p>
        </w:tc>
        <w:tc>
          <w:tcPr>
            <w:tcW w:w="4876" w:type="dxa"/>
            <w:tcBorders>
              <w:top w:val="nil"/>
              <w:left w:val="nil"/>
              <w:bottom w:val="nil"/>
              <w:right w:val="nil"/>
            </w:tcBorders>
          </w:tcPr>
          <w:p w14:paraId="0B77545B" w14:textId="77777777" w:rsidR="00EB5F14" w:rsidRPr="00354D74" w:rsidRDefault="00EB5F14" w:rsidP="00994D08">
            <w:pPr>
              <w:pStyle w:val="Normal6a"/>
            </w:pPr>
            <w:r w:rsidRPr="00354D74">
              <w:rPr>
                <w:b/>
                <w:i/>
              </w:rPr>
              <w:t>(9.b)</w:t>
            </w:r>
            <w:r w:rsidRPr="00354D74">
              <w:tab/>
            </w:r>
            <w:r w:rsidRPr="00354D74">
              <w:rPr>
                <w:b/>
                <w:i/>
              </w:rPr>
              <w:t xml:space="preserve">Poboljšanje prenosivosti vještina, vrednovanja i priznavanja vještina stečenih </w:t>
            </w:r>
            <w:proofErr w:type="spellStart"/>
            <w:r w:rsidRPr="00354D74">
              <w:rPr>
                <w:b/>
                <w:i/>
              </w:rPr>
              <w:t>informalnim</w:t>
            </w:r>
            <w:proofErr w:type="spellEnd"/>
            <w:r w:rsidRPr="00354D74">
              <w:rPr>
                <w:b/>
                <w:i/>
              </w:rPr>
              <w:t xml:space="preserve"> ili neformalnim učenjem te priznavanja kvalifikacija ključne su mjere za ostvarenje socijalnih ciljeva ESF-a. One jačaju položaj radnika na tržištu rada, posebno onih s kvalifikacijama u području strukovnog obrazovanja i osposobljavanja, povećavaju mobilnost u razdobljima tranzicije te potiču integraciju radnika koji su stekli formalne kvalifikacije u drugim zemljama od onih u kojima traže posao. Promicanje programa koji podupiru te mjere, uključujući nadogradnju na postojeće programe u određenim područjima ili u pograničnim regijama, trebalo bi biti podržano iz ESF-a kao oblik socijalne inovacije ili putem EU instrumenta u okviru NRP plana.</w:t>
            </w:r>
          </w:p>
        </w:tc>
      </w:tr>
    </w:tbl>
    <w:p w14:paraId="23A6FA5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7DFE128" w14:textId="77777777" w:rsidR="00EB5F14" w:rsidRPr="00354D74" w:rsidRDefault="00EB5F14" w:rsidP="00EB5F14">
      <w:r w:rsidRPr="00354D74">
        <w:rPr>
          <w:rStyle w:val="HideTWBExt"/>
        </w:rPr>
        <w:t>&lt;/AmendB&gt;</w:t>
      </w:r>
    </w:p>
    <w:p w14:paraId="3433420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D78A292"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080182F9" w14:textId="77777777" w:rsidR="00EB5F14" w:rsidRPr="00354D74" w:rsidRDefault="00EB5F14" w:rsidP="00EB5F14">
      <w:pPr>
        <w:pStyle w:val="NormalBold"/>
      </w:pPr>
      <w:r w:rsidRPr="00354D74">
        <w:rPr>
          <w:rStyle w:val="HideTWBExt"/>
          <w:b w:val="0"/>
        </w:rPr>
        <w:t>&lt;/RepeatBlock-By&gt;</w:t>
      </w:r>
    </w:p>
    <w:p w14:paraId="3D0A4C5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F1EB2AA" w14:textId="77777777" w:rsidR="00EB5F14" w:rsidRPr="00354D74" w:rsidRDefault="00EB5F14" w:rsidP="00EB5F14">
      <w:pPr>
        <w:pStyle w:val="NormalBold"/>
      </w:pPr>
      <w:r w:rsidRPr="00354D74">
        <w:rPr>
          <w:rStyle w:val="HideTWBExt"/>
          <w:b w:val="0"/>
        </w:rPr>
        <w:t>&lt;Article&gt;</w:t>
      </w:r>
      <w:r w:rsidRPr="00354D74">
        <w:t>Uvodna izjava 10.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0FC5033" w14:textId="77777777" w:rsidTr="00994D08">
        <w:trPr>
          <w:trHeight w:hRule="exact" w:val="240"/>
          <w:jc w:val="center"/>
        </w:trPr>
        <w:tc>
          <w:tcPr>
            <w:tcW w:w="9752" w:type="dxa"/>
            <w:gridSpan w:val="2"/>
            <w:tcBorders>
              <w:top w:val="nil"/>
              <w:left w:val="nil"/>
              <w:bottom w:val="nil"/>
              <w:right w:val="nil"/>
            </w:tcBorders>
          </w:tcPr>
          <w:p w14:paraId="67B90B88" w14:textId="77777777" w:rsidR="00EB5F14" w:rsidRPr="00354D74" w:rsidRDefault="00EB5F14" w:rsidP="00994D08"/>
        </w:tc>
      </w:tr>
      <w:tr w:rsidR="00354D74" w:rsidRPr="00354D74" w14:paraId="64E0623D" w14:textId="77777777" w:rsidTr="00994D08">
        <w:trPr>
          <w:trHeight w:val="240"/>
          <w:jc w:val="center"/>
        </w:trPr>
        <w:tc>
          <w:tcPr>
            <w:tcW w:w="4876" w:type="dxa"/>
            <w:tcBorders>
              <w:top w:val="nil"/>
              <w:left w:val="nil"/>
              <w:bottom w:val="nil"/>
              <w:right w:val="nil"/>
            </w:tcBorders>
          </w:tcPr>
          <w:p w14:paraId="2A9D8EA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976FD4D" w14:textId="77777777" w:rsidR="00EB5F14" w:rsidRPr="00354D74" w:rsidRDefault="00EB5F14" w:rsidP="00994D08">
            <w:pPr>
              <w:pStyle w:val="AmColumnHeading"/>
            </w:pPr>
            <w:r w:rsidRPr="00354D74">
              <w:t>Izmjena</w:t>
            </w:r>
          </w:p>
        </w:tc>
      </w:tr>
      <w:tr w:rsidR="00354D74" w:rsidRPr="00354D74" w14:paraId="37893F8C" w14:textId="77777777" w:rsidTr="00994D08">
        <w:trPr>
          <w:jc w:val="center"/>
        </w:trPr>
        <w:tc>
          <w:tcPr>
            <w:tcW w:w="4876" w:type="dxa"/>
            <w:tcBorders>
              <w:top w:val="nil"/>
              <w:left w:val="nil"/>
              <w:bottom w:val="nil"/>
              <w:right w:val="nil"/>
            </w:tcBorders>
          </w:tcPr>
          <w:p w14:paraId="0F25B453" w14:textId="77777777" w:rsidR="00EB5F14" w:rsidRPr="00354D74" w:rsidRDefault="00EB5F14" w:rsidP="00994D08">
            <w:pPr>
              <w:pStyle w:val="Normal6a"/>
            </w:pPr>
            <w:r w:rsidRPr="00354D74">
              <w:t>(10)</w:t>
            </w:r>
            <w:r w:rsidRPr="00354D74">
              <w:tab/>
              <w:t xml:space="preserve">Uredbom (EU) [Uredba o nacionalnom i regionalnom partnerskom planu] utvrđuju se opća pravila o nacionalnom i regionalnom partnerskom planu, posebno ciljevi koje trebaju </w:t>
            </w:r>
            <w:r w:rsidRPr="00354D74">
              <w:lastRenderedPageBreak/>
              <w:t>podupirati nacionalni i regionalni partnerski planovi te pravila o pripremi, provedbi, upravljanju i kontroli takvih planova. ESF je jedan od unaprijed dodijeljenih nacionalnih fondova grupiranih u okviru nacionalnog i regionalnog partnerskog plana, u skladu s Uredbom (EU) [...] [Uredba o nacionalnom i regionalnom partnerskom planu]. Stoga je potrebno pojasniti područje primjene potpore iz ESF-a u odnosu na ciljeve utvrđene u Uredbi o nacionalnom i regionalnom partnerskom planu i utvrditi posebne odredbe o provedbi ESF-a.</w:t>
            </w:r>
          </w:p>
        </w:tc>
        <w:tc>
          <w:tcPr>
            <w:tcW w:w="4876" w:type="dxa"/>
            <w:tcBorders>
              <w:top w:val="nil"/>
              <w:left w:val="nil"/>
              <w:bottom w:val="nil"/>
              <w:right w:val="nil"/>
            </w:tcBorders>
          </w:tcPr>
          <w:p w14:paraId="348398CA" w14:textId="77777777" w:rsidR="00EB5F14" w:rsidRPr="00354D74" w:rsidRDefault="00EB5F14" w:rsidP="00994D08">
            <w:pPr>
              <w:pStyle w:val="Normal6a"/>
            </w:pPr>
            <w:r w:rsidRPr="00354D74">
              <w:lastRenderedPageBreak/>
              <w:t>(10)</w:t>
            </w:r>
            <w:r w:rsidRPr="00354D74">
              <w:tab/>
              <w:t xml:space="preserve">Uredbom (EU) [Uredba o nacionalnom i regionalnom partnerskom planu] utvrđuju se opća pravila o nacionalnom i regionalnom partnerskom planu, posebno ciljevi koje trebaju </w:t>
            </w:r>
            <w:r w:rsidRPr="00354D74">
              <w:lastRenderedPageBreak/>
              <w:t xml:space="preserve">podupirati nacionalni i regionalni partnerski planovi te pravila o pripremi, provedbi, upravljanju i kontroli takvih planova. ESF je jedan od unaprijed dodijeljenih nacionalnih fondova grupiranih u okviru nacionalnog i regionalnog partnerskog plana, u skladu s Uredbom (EU) [...] [Uredba o nacionalnom i regionalnom partnerskom planu]. Stoga je potrebno pojasniti područje primjene potpore iz ESF-a u odnosu na ciljeve utvrđene u Uredbi o nacionalnom i regionalnom partnerskom planu i utvrditi posebne odredbe o provedbi ESF-a. </w:t>
            </w:r>
            <w:r w:rsidRPr="00354D74">
              <w:rPr>
                <w:b/>
                <w:i/>
              </w:rPr>
              <w:t>Višegodišnji financijski okvir za razdoblje 2028. – 2034. trebao bi osigurati da Europski socijalni fond ostane zaseban program s odgovarajućom proračunskom linijom i dostatnim sredstvima za postizanje utvrđenih ciljeva. Ni u kojem slučaju ne bi trebalo doći do smanjenja proračuna fonda ESF+, neispunjavanja njegovih temeljnih ciljeva ili gubitka njegova europskog karaktera zbog različitih interesa vlada država članica.</w:t>
            </w:r>
          </w:p>
        </w:tc>
      </w:tr>
    </w:tbl>
    <w:p w14:paraId="2757A03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67AB682D" w14:textId="77777777" w:rsidR="00EB5F14" w:rsidRPr="00354D74" w:rsidRDefault="00EB5F14" w:rsidP="00EB5F14">
      <w:r w:rsidRPr="00354D74">
        <w:rPr>
          <w:rStyle w:val="HideTWBExt"/>
        </w:rPr>
        <w:t>&lt;/AmendB&gt;</w:t>
      </w:r>
    </w:p>
    <w:p w14:paraId="576A087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9D3B02C"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Mélanie </w:t>
      </w:r>
      <w:proofErr w:type="spellStart"/>
      <w:r w:rsidRPr="00354D74">
        <w:t>Disdier</w:t>
      </w:r>
      <w:proofErr w:type="spellEnd"/>
      <w:r w:rsidRPr="00354D74">
        <w:rPr>
          <w:rStyle w:val="HideTWBExt"/>
          <w:b w:val="0"/>
        </w:rPr>
        <w:t>&lt;/Members&gt;</w:t>
      </w:r>
    </w:p>
    <w:p w14:paraId="691A53E2" w14:textId="77777777" w:rsidR="00EB5F14" w:rsidRPr="00354D74" w:rsidRDefault="00EB5F14" w:rsidP="00EB5F14">
      <w:pPr>
        <w:pStyle w:val="NormalBold"/>
      </w:pPr>
      <w:r w:rsidRPr="00354D74">
        <w:rPr>
          <w:rStyle w:val="HideTWBExt"/>
          <w:b w:val="0"/>
        </w:rPr>
        <w:t>&lt;/RepeatBlock-By&gt;</w:t>
      </w:r>
    </w:p>
    <w:p w14:paraId="3211056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20832E1" w14:textId="77777777" w:rsidR="00EB5F14" w:rsidRPr="00354D74" w:rsidRDefault="00EB5F14" w:rsidP="00EB5F14">
      <w:pPr>
        <w:pStyle w:val="NormalBold"/>
      </w:pPr>
      <w:r w:rsidRPr="00354D74">
        <w:rPr>
          <w:rStyle w:val="HideTWBExt"/>
          <w:b w:val="0"/>
        </w:rPr>
        <w:t>&lt;Article&gt;</w:t>
      </w:r>
      <w:r w:rsidRPr="00354D74">
        <w:t>Uvodna izjava 10.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73D9654" w14:textId="77777777" w:rsidTr="00994D08">
        <w:trPr>
          <w:trHeight w:hRule="exact" w:val="240"/>
          <w:jc w:val="center"/>
        </w:trPr>
        <w:tc>
          <w:tcPr>
            <w:tcW w:w="9752" w:type="dxa"/>
            <w:gridSpan w:val="2"/>
            <w:tcBorders>
              <w:top w:val="nil"/>
              <w:left w:val="nil"/>
              <w:bottom w:val="nil"/>
              <w:right w:val="nil"/>
            </w:tcBorders>
          </w:tcPr>
          <w:p w14:paraId="1F94B702" w14:textId="77777777" w:rsidR="00EB5F14" w:rsidRPr="00354D74" w:rsidRDefault="00EB5F14" w:rsidP="00994D08"/>
        </w:tc>
      </w:tr>
      <w:tr w:rsidR="00354D74" w:rsidRPr="00354D74" w14:paraId="4866AD05" w14:textId="77777777" w:rsidTr="00994D08">
        <w:trPr>
          <w:trHeight w:val="240"/>
          <w:jc w:val="center"/>
        </w:trPr>
        <w:tc>
          <w:tcPr>
            <w:tcW w:w="4876" w:type="dxa"/>
            <w:tcBorders>
              <w:top w:val="nil"/>
              <w:left w:val="nil"/>
              <w:bottom w:val="nil"/>
              <w:right w:val="nil"/>
            </w:tcBorders>
          </w:tcPr>
          <w:p w14:paraId="00BCDCC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86D691F" w14:textId="77777777" w:rsidR="00EB5F14" w:rsidRPr="00354D74" w:rsidRDefault="00EB5F14" w:rsidP="00994D08">
            <w:pPr>
              <w:pStyle w:val="AmColumnHeading"/>
            </w:pPr>
            <w:r w:rsidRPr="00354D74">
              <w:t>Izmjena</w:t>
            </w:r>
          </w:p>
        </w:tc>
      </w:tr>
      <w:tr w:rsidR="00354D74" w:rsidRPr="00354D74" w14:paraId="5A5F5182" w14:textId="77777777" w:rsidTr="00994D08">
        <w:trPr>
          <w:jc w:val="center"/>
        </w:trPr>
        <w:tc>
          <w:tcPr>
            <w:tcW w:w="4876" w:type="dxa"/>
            <w:tcBorders>
              <w:top w:val="nil"/>
              <w:left w:val="nil"/>
              <w:bottom w:val="nil"/>
              <w:right w:val="nil"/>
            </w:tcBorders>
          </w:tcPr>
          <w:p w14:paraId="26086731" w14:textId="77777777" w:rsidR="00EB5F14" w:rsidRPr="00354D74" w:rsidRDefault="00EB5F14" w:rsidP="00994D08">
            <w:pPr>
              <w:pStyle w:val="Normal6a"/>
            </w:pPr>
            <w:r w:rsidRPr="00354D74">
              <w:t>(10)</w:t>
            </w:r>
            <w:r w:rsidRPr="00354D74">
              <w:tab/>
            </w:r>
            <w:r w:rsidRPr="00354D74">
              <w:rPr>
                <w:b/>
                <w:i/>
              </w:rPr>
              <w:t>Uredbom (EU) [Uredba o nacionalnom i regionalnom partnerskom planu] utvrđuju se opća pravila o nacionalnom i regionalnom partnerskom planu, posebno ciljevi koje trebaju podupirati nacionalni i regionalni partnerski planovi te pravila o pripremi, provedbi, upravljanju i kontroli takvih planova.</w:t>
            </w:r>
            <w:r w:rsidRPr="00354D74">
              <w:t xml:space="preserve"> ESF je jedan od unaprijed dodijeljenih nacionalnih fondova </w:t>
            </w:r>
            <w:r w:rsidRPr="00354D74">
              <w:rPr>
                <w:b/>
                <w:i/>
              </w:rPr>
              <w:lastRenderedPageBreak/>
              <w:t>grupiranih u okviru nacionalnog i regionalnog partnerskog plana, u skladu s Uredbom (EU) [Uredba o nacionalnom i regionalnom partnerskom planu]</w:t>
            </w:r>
            <w:r w:rsidRPr="00354D74">
              <w:t xml:space="preserve">. Stoga je potrebno pojasniti područje primjene potpore iz ESF-a </w:t>
            </w:r>
            <w:r w:rsidRPr="00354D74">
              <w:rPr>
                <w:b/>
                <w:i/>
              </w:rPr>
              <w:t>u odnosu na ciljeve utvrđene u Uredbi o nacionalnom i regionalnom partnerskom planu</w:t>
            </w:r>
            <w:r w:rsidRPr="00354D74">
              <w:t xml:space="preserve"> i utvrditi posebne odredbe o provedbi ESF-a.</w:t>
            </w:r>
          </w:p>
        </w:tc>
        <w:tc>
          <w:tcPr>
            <w:tcW w:w="4876" w:type="dxa"/>
            <w:tcBorders>
              <w:top w:val="nil"/>
              <w:left w:val="nil"/>
              <w:bottom w:val="nil"/>
              <w:right w:val="nil"/>
            </w:tcBorders>
          </w:tcPr>
          <w:p w14:paraId="2B6B9C7E" w14:textId="77777777" w:rsidR="00EB5F14" w:rsidRPr="00354D74" w:rsidRDefault="00EB5F14" w:rsidP="00994D08">
            <w:pPr>
              <w:pStyle w:val="Normal6a"/>
            </w:pPr>
            <w:r w:rsidRPr="00354D74">
              <w:lastRenderedPageBreak/>
              <w:t>(10)</w:t>
            </w:r>
            <w:r w:rsidRPr="00354D74">
              <w:tab/>
              <w:t>ESF je jedan od unaprijed dodijeljenih nacionalnih fondova. Stoga je potrebno pojasniti područje primjene potpore iz ESF-a i utvrditi posebne odredbe o provedbi ESF-a.</w:t>
            </w:r>
          </w:p>
        </w:tc>
      </w:tr>
    </w:tbl>
    <w:p w14:paraId="15C6C9D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063ACA67" w14:textId="77777777" w:rsidR="00EB5F14" w:rsidRPr="00354D74" w:rsidRDefault="00EB5F14" w:rsidP="00EB5F14">
      <w:r w:rsidRPr="00354D74">
        <w:rPr>
          <w:rStyle w:val="HideTWBExt"/>
        </w:rPr>
        <w:t>&lt;/AmendB&gt;</w:t>
      </w:r>
    </w:p>
    <w:p w14:paraId="6390E5E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8D006C3"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6FA043C0" w14:textId="77777777" w:rsidR="00EB5F14" w:rsidRPr="00354D74" w:rsidRDefault="00EB5F14" w:rsidP="00EB5F14">
      <w:pPr>
        <w:pStyle w:val="NormalBold"/>
      </w:pPr>
      <w:r w:rsidRPr="00354D74">
        <w:rPr>
          <w:rStyle w:val="HideTWBExt"/>
          <w:b w:val="0"/>
        </w:rPr>
        <w:t>&lt;/RepeatBlock-By&gt;</w:t>
      </w:r>
    </w:p>
    <w:p w14:paraId="7253FF9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B80C116" w14:textId="77777777" w:rsidR="00EB5F14" w:rsidRPr="00354D74" w:rsidRDefault="00EB5F14" w:rsidP="00EB5F14">
      <w:pPr>
        <w:pStyle w:val="NormalBold"/>
      </w:pPr>
      <w:r w:rsidRPr="00354D74">
        <w:rPr>
          <w:rStyle w:val="HideTWBExt"/>
          <w:b w:val="0"/>
        </w:rPr>
        <w:t>&lt;Article&gt;</w:t>
      </w:r>
      <w:r w:rsidRPr="00354D74">
        <w:t>Uvodna izjava 10.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6FAE6A4" w14:textId="77777777" w:rsidTr="00994D08">
        <w:trPr>
          <w:trHeight w:hRule="exact" w:val="240"/>
          <w:jc w:val="center"/>
        </w:trPr>
        <w:tc>
          <w:tcPr>
            <w:tcW w:w="9752" w:type="dxa"/>
            <w:gridSpan w:val="2"/>
            <w:tcBorders>
              <w:top w:val="nil"/>
              <w:left w:val="nil"/>
              <w:bottom w:val="nil"/>
              <w:right w:val="nil"/>
            </w:tcBorders>
          </w:tcPr>
          <w:p w14:paraId="357C2742" w14:textId="77777777" w:rsidR="00EB5F14" w:rsidRPr="00354D74" w:rsidRDefault="00EB5F14" w:rsidP="00994D08"/>
        </w:tc>
      </w:tr>
      <w:tr w:rsidR="00354D74" w:rsidRPr="00354D74" w14:paraId="7F97D9AB" w14:textId="77777777" w:rsidTr="00994D08">
        <w:trPr>
          <w:trHeight w:val="240"/>
          <w:jc w:val="center"/>
        </w:trPr>
        <w:tc>
          <w:tcPr>
            <w:tcW w:w="4876" w:type="dxa"/>
            <w:tcBorders>
              <w:top w:val="nil"/>
              <w:left w:val="nil"/>
              <w:bottom w:val="nil"/>
              <w:right w:val="nil"/>
            </w:tcBorders>
          </w:tcPr>
          <w:p w14:paraId="126F0F5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9ACA738" w14:textId="77777777" w:rsidR="00EB5F14" w:rsidRPr="00354D74" w:rsidRDefault="00EB5F14" w:rsidP="00994D08">
            <w:pPr>
              <w:pStyle w:val="AmColumnHeading"/>
            </w:pPr>
            <w:r w:rsidRPr="00354D74">
              <w:t>Izmjena</w:t>
            </w:r>
          </w:p>
        </w:tc>
      </w:tr>
      <w:tr w:rsidR="00354D74" w:rsidRPr="00354D74" w14:paraId="3D5C877E" w14:textId="77777777" w:rsidTr="00994D08">
        <w:trPr>
          <w:jc w:val="center"/>
        </w:trPr>
        <w:tc>
          <w:tcPr>
            <w:tcW w:w="4876" w:type="dxa"/>
            <w:tcBorders>
              <w:top w:val="nil"/>
              <w:left w:val="nil"/>
              <w:bottom w:val="nil"/>
              <w:right w:val="nil"/>
            </w:tcBorders>
          </w:tcPr>
          <w:p w14:paraId="7F867C83" w14:textId="77777777" w:rsidR="00EB5F14" w:rsidRPr="00354D74" w:rsidRDefault="00EB5F14" w:rsidP="00994D08">
            <w:pPr>
              <w:pStyle w:val="Normal6a"/>
            </w:pPr>
            <w:r w:rsidRPr="00354D74">
              <w:t>(10)</w:t>
            </w:r>
            <w:r w:rsidRPr="00354D74">
              <w:tab/>
              <w:t xml:space="preserve">Uredbom (EU) [Uredba o nacionalnom i regionalnom partnerskom planu] utvrđuju se opća pravila o nacionalnom i regionalnom partnerskom planu, posebno ciljevi koje trebaju podupirati nacionalni i regionalni partnerski planovi te pravila o pripremi, provedbi, upravljanju i kontroli takvih planova. </w:t>
            </w:r>
            <w:r w:rsidRPr="00354D74">
              <w:rPr>
                <w:b/>
                <w:i/>
              </w:rPr>
              <w:t>ESF je jedan od unaprijed dodijeljenih nacionalnih fondova grupiranih u okviru nacionalnog i regionalnog partnerskog plana, u skladu s Uredbom (EU) [...] [Uredba o nacionalnom i regionalnom partnerskom planu]. Stoga je potrebno pojasniti područje primjene potpore iz ESF-a u odnosu na ciljeve utvrđene u Uredbi o nacionalnom i regionalnom partnerskom planu i utvrditi posebne odredbe o provedbi ESF-a.</w:t>
            </w:r>
          </w:p>
        </w:tc>
        <w:tc>
          <w:tcPr>
            <w:tcW w:w="4876" w:type="dxa"/>
            <w:tcBorders>
              <w:top w:val="nil"/>
              <w:left w:val="nil"/>
              <w:bottom w:val="nil"/>
              <w:right w:val="nil"/>
            </w:tcBorders>
          </w:tcPr>
          <w:p w14:paraId="6563B67B" w14:textId="77777777" w:rsidR="00EB5F14" w:rsidRPr="00354D74" w:rsidRDefault="00EB5F14" w:rsidP="00994D08">
            <w:pPr>
              <w:pStyle w:val="Normal6a"/>
            </w:pPr>
            <w:r w:rsidRPr="00354D74">
              <w:t>(10)</w:t>
            </w:r>
            <w:r w:rsidRPr="00354D74">
              <w:tab/>
              <w:t>Uredbom (EU) [Uredba o nacionalnom i regionalnom partnerskom planu] utvrđuju se opća pravila o nacionalnom i regionalnom partnerskom planu, posebno ciljevi koje trebaju podupirati nacionalni i regionalni partnerski planovi te pravila o pripremi, provedbi, upravljanju i kontroli takvih planova.</w:t>
            </w:r>
          </w:p>
        </w:tc>
      </w:tr>
    </w:tbl>
    <w:p w14:paraId="21C6BB7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011F9FA" w14:textId="77777777" w:rsidR="00EB5F14" w:rsidRPr="00354D74" w:rsidRDefault="00EB5F14" w:rsidP="00EB5F14">
      <w:r w:rsidRPr="00354D74">
        <w:rPr>
          <w:rStyle w:val="HideTWBExt"/>
        </w:rPr>
        <w:t>&lt;/AmendB&gt;</w:t>
      </w:r>
    </w:p>
    <w:p w14:paraId="5BB04DC5"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148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5A474BB"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611EEE91" w14:textId="77777777" w:rsidR="00EB5F14" w:rsidRPr="00354D74" w:rsidRDefault="00EB5F14" w:rsidP="00EB5F14">
      <w:pPr>
        <w:pStyle w:val="NormalBold"/>
      </w:pPr>
      <w:r w:rsidRPr="00354D74">
        <w:rPr>
          <w:rStyle w:val="HideTWBExt"/>
          <w:b w:val="0"/>
        </w:rPr>
        <w:t>&lt;/RepeatBlock-By&gt;</w:t>
      </w:r>
    </w:p>
    <w:p w14:paraId="7AB3193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3DAA247" w14:textId="77777777" w:rsidR="00EB5F14" w:rsidRPr="00354D74" w:rsidRDefault="00EB5F14" w:rsidP="00EB5F14">
      <w:pPr>
        <w:pStyle w:val="NormalBold"/>
      </w:pPr>
      <w:r w:rsidRPr="00354D74">
        <w:rPr>
          <w:rStyle w:val="HideTWBExt"/>
          <w:b w:val="0"/>
        </w:rPr>
        <w:t>&lt;Article&gt;</w:t>
      </w:r>
      <w:r w:rsidRPr="00354D74">
        <w:t>Uvodna izjava 10.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D22B7A9" w14:textId="77777777" w:rsidTr="00994D08">
        <w:trPr>
          <w:trHeight w:hRule="exact" w:val="240"/>
          <w:jc w:val="center"/>
        </w:trPr>
        <w:tc>
          <w:tcPr>
            <w:tcW w:w="9752" w:type="dxa"/>
            <w:gridSpan w:val="2"/>
            <w:tcBorders>
              <w:top w:val="nil"/>
              <w:left w:val="nil"/>
              <w:bottom w:val="nil"/>
              <w:right w:val="nil"/>
            </w:tcBorders>
          </w:tcPr>
          <w:p w14:paraId="3590553C" w14:textId="77777777" w:rsidR="00EB5F14" w:rsidRPr="00354D74" w:rsidRDefault="00EB5F14" w:rsidP="00994D08"/>
        </w:tc>
      </w:tr>
      <w:tr w:rsidR="00354D74" w:rsidRPr="00354D74" w14:paraId="0F95FC06" w14:textId="77777777" w:rsidTr="00994D08">
        <w:trPr>
          <w:trHeight w:val="240"/>
          <w:jc w:val="center"/>
        </w:trPr>
        <w:tc>
          <w:tcPr>
            <w:tcW w:w="4876" w:type="dxa"/>
            <w:tcBorders>
              <w:top w:val="nil"/>
              <w:left w:val="nil"/>
              <w:bottom w:val="nil"/>
              <w:right w:val="nil"/>
            </w:tcBorders>
          </w:tcPr>
          <w:p w14:paraId="37ECB89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F717B5B" w14:textId="77777777" w:rsidR="00EB5F14" w:rsidRPr="00354D74" w:rsidRDefault="00EB5F14" w:rsidP="00994D08">
            <w:pPr>
              <w:pStyle w:val="AmColumnHeading"/>
            </w:pPr>
            <w:r w:rsidRPr="00354D74">
              <w:t>Izmjena</w:t>
            </w:r>
          </w:p>
        </w:tc>
      </w:tr>
      <w:tr w:rsidR="00354D74" w:rsidRPr="00354D74" w14:paraId="317D9587" w14:textId="77777777" w:rsidTr="00994D08">
        <w:trPr>
          <w:jc w:val="center"/>
        </w:trPr>
        <w:tc>
          <w:tcPr>
            <w:tcW w:w="4876" w:type="dxa"/>
            <w:tcBorders>
              <w:top w:val="nil"/>
              <w:left w:val="nil"/>
              <w:bottom w:val="nil"/>
              <w:right w:val="nil"/>
            </w:tcBorders>
          </w:tcPr>
          <w:p w14:paraId="07F21ADF" w14:textId="77777777" w:rsidR="00EB5F14" w:rsidRPr="00354D74" w:rsidRDefault="00EB5F14" w:rsidP="00994D08">
            <w:pPr>
              <w:pStyle w:val="Normal6a"/>
            </w:pPr>
            <w:r w:rsidRPr="00354D74">
              <w:t>(10)</w:t>
            </w:r>
            <w:r w:rsidRPr="00354D74">
              <w:tab/>
              <w:t xml:space="preserve">Uredbom (EU) [Uredba o nacionalnom i regionalnom partnerskom planu] utvrđuju se opća pravila o nacionalnom i regionalnom partnerskom planu, posebno ciljevi koje trebaju podupirati nacionalni i regionalni partnerski planovi te pravila o pripremi, provedbi, upravljanju i kontroli takvih planova. ESF je jedan od unaprijed dodijeljenih nacionalnih fondova </w:t>
            </w:r>
            <w:r w:rsidRPr="00354D74">
              <w:rPr>
                <w:b/>
                <w:i/>
              </w:rPr>
              <w:t>grupiranih</w:t>
            </w:r>
            <w:r w:rsidRPr="00354D74">
              <w:t xml:space="preserve"> u okviru nacionalnog i regionalnog partnerskog plana, u skladu s Uredbom (EU) [...] [Uredba o nacionalnom i regionalnom partnerskom planu]. Stoga je potrebno pojasniti područje primjene potpore iz ESF-a </w:t>
            </w:r>
            <w:r w:rsidRPr="00354D74">
              <w:rPr>
                <w:b/>
                <w:i/>
              </w:rPr>
              <w:t>u odnosu na</w:t>
            </w:r>
            <w:r w:rsidRPr="00354D74">
              <w:t xml:space="preserve"> ciljeve utvrđene u Uredbi o nacionalnom i regionalnom partnerskom planu i utvrditi posebne odredbe o provedbi ESF-a.</w:t>
            </w:r>
          </w:p>
        </w:tc>
        <w:tc>
          <w:tcPr>
            <w:tcW w:w="4876" w:type="dxa"/>
            <w:tcBorders>
              <w:top w:val="nil"/>
              <w:left w:val="nil"/>
              <w:bottom w:val="nil"/>
              <w:right w:val="nil"/>
            </w:tcBorders>
          </w:tcPr>
          <w:p w14:paraId="6DFD8253" w14:textId="77777777" w:rsidR="00EB5F14" w:rsidRPr="00354D74" w:rsidRDefault="00EB5F14" w:rsidP="00994D08">
            <w:pPr>
              <w:pStyle w:val="Normal6a"/>
            </w:pPr>
            <w:r w:rsidRPr="00354D74">
              <w:t>(10)</w:t>
            </w:r>
            <w:r w:rsidRPr="00354D74">
              <w:tab/>
              <w:t xml:space="preserve">Uredbom (EU) [Uredba o nacionalnom i regionalnom partnerskom planu] utvrđuju se opća pravila o nacionalnom i regionalnom partnerskom planu, posebno ciljevi koje trebaju podupirati nacionalni i regionalni partnerski planovi te pravila o pripremi, provedbi, upravljanju i kontroli takvih planova. ESF je jedan od unaprijed dodijeljenih </w:t>
            </w:r>
            <w:r w:rsidRPr="00354D74">
              <w:rPr>
                <w:b/>
                <w:i/>
              </w:rPr>
              <w:t>namjenskih</w:t>
            </w:r>
            <w:r w:rsidRPr="00354D74">
              <w:t xml:space="preserve"> nacionalnih fondova u okviru nacionalnog i regionalnog partnerskog plana, u skladu s Uredbom (EU) [...] [Uredba o nacionalnom i regionalnom partnerskom planu]. Stoga je potrebno pojasniti područje primjene potpore</w:t>
            </w:r>
            <w:r w:rsidRPr="00354D74">
              <w:rPr>
                <w:b/>
                <w:i/>
              </w:rPr>
              <w:t>, specifičnih ciljeva i tematskih koncentracija</w:t>
            </w:r>
            <w:r w:rsidRPr="00354D74">
              <w:t xml:space="preserve"> iz ESF-a </w:t>
            </w:r>
            <w:r w:rsidRPr="00354D74">
              <w:rPr>
                <w:b/>
                <w:i/>
              </w:rPr>
              <w:t>koje nadopunjuju</w:t>
            </w:r>
            <w:r w:rsidRPr="00354D74">
              <w:t xml:space="preserve"> ciljeve utvrđene u Uredbi o nacionalnom i regionalnom partnerskom planu i utvrditi posebne odredbe o provedbi ESF-a.</w:t>
            </w:r>
          </w:p>
        </w:tc>
      </w:tr>
    </w:tbl>
    <w:p w14:paraId="39DE1AC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8B55F98" w14:textId="77777777" w:rsidR="00EB5F14" w:rsidRPr="00354D74" w:rsidRDefault="00EB5F14" w:rsidP="00EB5F14">
      <w:r w:rsidRPr="00354D74">
        <w:rPr>
          <w:rStyle w:val="HideTWBExt"/>
        </w:rPr>
        <w:t>&lt;/AmendB&gt;</w:t>
      </w:r>
    </w:p>
    <w:p w14:paraId="772833B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149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C53F287"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1B8C0E2B" w14:textId="77777777" w:rsidR="00EB5F14" w:rsidRPr="00354D74" w:rsidRDefault="00EB5F14" w:rsidP="00EB5F14">
      <w:pPr>
        <w:pStyle w:val="NormalBold"/>
      </w:pPr>
      <w:r w:rsidRPr="00354D74">
        <w:rPr>
          <w:rStyle w:val="HideTWBExt"/>
          <w:b w:val="0"/>
        </w:rPr>
        <w:t>&lt;/RepeatBlock-By&gt;</w:t>
      </w:r>
    </w:p>
    <w:p w14:paraId="67085B6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6A6E804" w14:textId="77777777" w:rsidR="00EB5F14" w:rsidRPr="00354D74" w:rsidRDefault="00EB5F14" w:rsidP="00EB5F14">
      <w:pPr>
        <w:pStyle w:val="NormalBold"/>
      </w:pPr>
      <w:r w:rsidRPr="00354D74">
        <w:rPr>
          <w:rStyle w:val="HideTWBExt"/>
          <w:b w:val="0"/>
        </w:rPr>
        <w:t>&lt;Article&gt;</w:t>
      </w:r>
      <w:r w:rsidRPr="00354D74">
        <w:t>Uvodna izjava 10.a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697F27B" w14:textId="77777777" w:rsidTr="00994D08">
        <w:trPr>
          <w:trHeight w:hRule="exact" w:val="240"/>
          <w:jc w:val="center"/>
        </w:trPr>
        <w:tc>
          <w:tcPr>
            <w:tcW w:w="9752" w:type="dxa"/>
            <w:gridSpan w:val="2"/>
            <w:tcBorders>
              <w:top w:val="nil"/>
              <w:left w:val="nil"/>
              <w:bottom w:val="nil"/>
              <w:right w:val="nil"/>
            </w:tcBorders>
          </w:tcPr>
          <w:p w14:paraId="0C1FAF62" w14:textId="77777777" w:rsidR="00EB5F14" w:rsidRPr="00354D74" w:rsidRDefault="00EB5F14" w:rsidP="00994D08"/>
        </w:tc>
      </w:tr>
      <w:tr w:rsidR="00354D74" w:rsidRPr="00354D74" w14:paraId="4391A055" w14:textId="77777777" w:rsidTr="00994D08">
        <w:trPr>
          <w:trHeight w:val="240"/>
          <w:jc w:val="center"/>
        </w:trPr>
        <w:tc>
          <w:tcPr>
            <w:tcW w:w="4876" w:type="dxa"/>
            <w:tcBorders>
              <w:top w:val="nil"/>
              <w:left w:val="nil"/>
              <w:bottom w:val="nil"/>
              <w:right w:val="nil"/>
            </w:tcBorders>
          </w:tcPr>
          <w:p w14:paraId="7E3E352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389ABD4" w14:textId="77777777" w:rsidR="00EB5F14" w:rsidRPr="00354D74" w:rsidRDefault="00EB5F14" w:rsidP="00994D08">
            <w:pPr>
              <w:pStyle w:val="AmColumnHeading"/>
            </w:pPr>
            <w:r w:rsidRPr="00354D74">
              <w:t>Izmjena</w:t>
            </w:r>
          </w:p>
        </w:tc>
      </w:tr>
      <w:tr w:rsidR="00354D74" w:rsidRPr="00354D74" w14:paraId="306698FD" w14:textId="77777777" w:rsidTr="00994D08">
        <w:trPr>
          <w:jc w:val="center"/>
        </w:trPr>
        <w:tc>
          <w:tcPr>
            <w:tcW w:w="4876" w:type="dxa"/>
            <w:tcBorders>
              <w:top w:val="nil"/>
              <w:left w:val="nil"/>
              <w:bottom w:val="nil"/>
              <w:right w:val="nil"/>
            </w:tcBorders>
          </w:tcPr>
          <w:p w14:paraId="44C0BF2F" w14:textId="77777777" w:rsidR="00EB5F14" w:rsidRPr="00354D74" w:rsidRDefault="00EB5F14" w:rsidP="00994D08">
            <w:pPr>
              <w:pStyle w:val="Normal6a"/>
            </w:pPr>
          </w:p>
        </w:tc>
        <w:tc>
          <w:tcPr>
            <w:tcW w:w="4876" w:type="dxa"/>
            <w:tcBorders>
              <w:top w:val="nil"/>
              <w:left w:val="nil"/>
              <w:bottom w:val="nil"/>
              <w:right w:val="nil"/>
            </w:tcBorders>
          </w:tcPr>
          <w:p w14:paraId="317353E7" w14:textId="77777777" w:rsidR="00EB5F14" w:rsidRPr="00354D74" w:rsidRDefault="00EB5F14" w:rsidP="00994D08">
            <w:pPr>
              <w:pStyle w:val="Normal6a"/>
            </w:pPr>
            <w:r w:rsidRPr="00354D74">
              <w:rPr>
                <w:b/>
                <w:i/>
              </w:rPr>
              <w:t>(10.a)</w:t>
            </w:r>
            <w:r w:rsidRPr="00354D74">
              <w:tab/>
            </w:r>
            <w:r w:rsidRPr="00354D74">
              <w:rPr>
                <w:b/>
                <w:i/>
              </w:rPr>
              <w:t xml:space="preserve">Iako se Uredbom (EU) [Uredba o planu za nacionalno i regionalno partnerstvo] uspostavlja zajednički okvir, Europski socijalni fond (ESF), koji se temelji na člancima 162. i 164. UFEU-a i koji je glavni financijski instrument Unije </w:t>
            </w:r>
            <w:r w:rsidRPr="00354D74">
              <w:rPr>
                <w:b/>
                <w:i/>
              </w:rPr>
              <w:lastRenderedPageBreak/>
              <w:t>za provedbu europskog stupa socijalnih prava, promicanje socijalne uključenosti i doprinos ekonomskoj, socijalnoj i teritorijalnoj koheziji u skladu s člankom 174. UFEU-a, trebao bi ostati zaseban i autonoman program, kao što je dosad bio slučaj. Održavanje vlastitog pravnog okvira važno je kako bi se osigurala odgovornost, transparentnost i potpuno izvršavanje ovlasti Europskog parlamenta za kontrolu i proračunski nadzor. Njime se također pridonosi pojednostavnjenju i izravnijem pristupu za krajnje korisnike, uz istodobno promicanje učinkovite provedbe i ograničavanje preraspodjele sredstava koja bi mogla ugroziti ostvarivanje njegovih posebnih ciljeva.</w:t>
            </w:r>
          </w:p>
        </w:tc>
      </w:tr>
    </w:tbl>
    <w:p w14:paraId="6B07F41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B2C939D" w14:textId="77777777" w:rsidR="00EB5F14" w:rsidRPr="00354D74" w:rsidRDefault="00EB5F14" w:rsidP="00EB5F14">
      <w:r w:rsidRPr="00354D74">
        <w:rPr>
          <w:rStyle w:val="HideTWBExt"/>
        </w:rPr>
        <w:t>&lt;/AmendB&gt;</w:t>
      </w:r>
    </w:p>
    <w:p w14:paraId="10F7D42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E92C2AC"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2F43068B" w14:textId="77777777" w:rsidR="00EB5F14" w:rsidRPr="00354D74" w:rsidRDefault="00EB5F14" w:rsidP="00EB5F14">
      <w:pPr>
        <w:pStyle w:val="NormalBold"/>
      </w:pPr>
      <w:r w:rsidRPr="00354D74">
        <w:rPr>
          <w:rStyle w:val="HideTWBExt"/>
          <w:b w:val="0"/>
        </w:rPr>
        <w:t>&lt;/RepeatBlock-By&gt;</w:t>
      </w:r>
    </w:p>
    <w:p w14:paraId="395ED5F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6434BE9" w14:textId="77777777" w:rsidR="00EB5F14" w:rsidRPr="00354D74" w:rsidRDefault="00EB5F14" w:rsidP="00EB5F14">
      <w:pPr>
        <w:pStyle w:val="NormalBold"/>
      </w:pPr>
      <w:r w:rsidRPr="00354D74">
        <w:rPr>
          <w:rStyle w:val="HideTWBExt"/>
          <w:b w:val="0"/>
        </w:rPr>
        <w:t>&lt;Article&gt;</w:t>
      </w:r>
      <w:r w:rsidRPr="00354D74">
        <w:t>Uvodna izjava 10.a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BB6180C" w14:textId="77777777" w:rsidTr="00994D08">
        <w:trPr>
          <w:trHeight w:hRule="exact" w:val="240"/>
          <w:jc w:val="center"/>
        </w:trPr>
        <w:tc>
          <w:tcPr>
            <w:tcW w:w="9752" w:type="dxa"/>
            <w:gridSpan w:val="2"/>
            <w:tcBorders>
              <w:top w:val="nil"/>
              <w:left w:val="nil"/>
              <w:bottom w:val="nil"/>
              <w:right w:val="nil"/>
            </w:tcBorders>
          </w:tcPr>
          <w:p w14:paraId="5EC3E1B0" w14:textId="77777777" w:rsidR="00EB5F14" w:rsidRPr="00354D74" w:rsidRDefault="00EB5F14" w:rsidP="00994D08"/>
        </w:tc>
      </w:tr>
      <w:tr w:rsidR="00354D74" w:rsidRPr="00354D74" w14:paraId="7BE69F83" w14:textId="77777777" w:rsidTr="00994D08">
        <w:trPr>
          <w:trHeight w:val="240"/>
          <w:jc w:val="center"/>
        </w:trPr>
        <w:tc>
          <w:tcPr>
            <w:tcW w:w="4876" w:type="dxa"/>
            <w:tcBorders>
              <w:top w:val="nil"/>
              <w:left w:val="nil"/>
              <w:bottom w:val="nil"/>
              <w:right w:val="nil"/>
            </w:tcBorders>
          </w:tcPr>
          <w:p w14:paraId="33C5488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27CE193" w14:textId="77777777" w:rsidR="00EB5F14" w:rsidRPr="00354D74" w:rsidRDefault="00EB5F14" w:rsidP="00994D08">
            <w:pPr>
              <w:pStyle w:val="AmColumnHeading"/>
            </w:pPr>
            <w:r w:rsidRPr="00354D74">
              <w:t>Izmjena</w:t>
            </w:r>
          </w:p>
        </w:tc>
      </w:tr>
      <w:tr w:rsidR="00354D74" w:rsidRPr="00354D74" w14:paraId="7A7CF620" w14:textId="77777777" w:rsidTr="00994D08">
        <w:trPr>
          <w:jc w:val="center"/>
        </w:trPr>
        <w:tc>
          <w:tcPr>
            <w:tcW w:w="4876" w:type="dxa"/>
            <w:tcBorders>
              <w:top w:val="nil"/>
              <w:left w:val="nil"/>
              <w:bottom w:val="nil"/>
              <w:right w:val="nil"/>
            </w:tcBorders>
          </w:tcPr>
          <w:p w14:paraId="59825FFF" w14:textId="77777777" w:rsidR="00EB5F14" w:rsidRPr="00354D74" w:rsidRDefault="00EB5F14" w:rsidP="00994D08">
            <w:pPr>
              <w:pStyle w:val="Normal6a"/>
            </w:pPr>
          </w:p>
        </w:tc>
        <w:tc>
          <w:tcPr>
            <w:tcW w:w="4876" w:type="dxa"/>
            <w:tcBorders>
              <w:top w:val="nil"/>
              <w:left w:val="nil"/>
              <w:bottom w:val="nil"/>
              <w:right w:val="nil"/>
            </w:tcBorders>
          </w:tcPr>
          <w:p w14:paraId="79A999C4" w14:textId="77777777" w:rsidR="00EB5F14" w:rsidRPr="00354D74" w:rsidRDefault="00EB5F14" w:rsidP="00994D08">
            <w:pPr>
              <w:pStyle w:val="Normal6a"/>
            </w:pPr>
            <w:r w:rsidRPr="00354D74">
              <w:rPr>
                <w:b/>
                <w:i/>
              </w:rPr>
              <w:t>(10.a)</w:t>
            </w:r>
            <w:r w:rsidRPr="00354D74">
              <w:tab/>
            </w:r>
            <w:r w:rsidRPr="00354D74">
              <w:rPr>
                <w:b/>
                <w:i/>
              </w:rPr>
              <w:t>Kako bi se osiguralo učinkovito korištenje sredstava Unije, treba izbjeći preklapanja i rizike dvostrukog financiranja između ESF-a i drugih instrumenata. Potrebno je uspostaviti jasne mehanizme razgraničenja i komplementarnosti.</w:t>
            </w:r>
          </w:p>
        </w:tc>
      </w:tr>
    </w:tbl>
    <w:p w14:paraId="26FB28A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C527DD6" w14:textId="77777777" w:rsidR="00EB5F14" w:rsidRPr="00354D74" w:rsidRDefault="00EB5F14" w:rsidP="00EB5F14">
      <w:r w:rsidRPr="00354D74">
        <w:rPr>
          <w:rStyle w:val="HideTWBExt"/>
        </w:rPr>
        <w:t>&lt;/AmendB&gt;</w:t>
      </w:r>
    </w:p>
    <w:p w14:paraId="1795699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A01BEBE"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0FFF71E4" w14:textId="77777777" w:rsidR="00EB5F14" w:rsidRPr="00354D74" w:rsidRDefault="00EB5F14" w:rsidP="00EB5F14">
      <w:pPr>
        <w:pStyle w:val="NormalBold"/>
      </w:pPr>
      <w:r w:rsidRPr="00354D74">
        <w:rPr>
          <w:rStyle w:val="HideTWBExt"/>
          <w:b w:val="0"/>
        </w:rPr>
        <w:t>&lt;/RepeatBlock-By&gt;</w:t>
      </w:r>
    </w:p>
    <w:p w14:paraId="55C0FCC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7ADA2DF"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485C35E" w14:textId="77777777" w:rsidTr="00994D08">
        <w:trPr>
          <w:trHeight w:hRule="exact" w:val="240"/>
          <w:jc w:val="center"/>
        </w:trPr>
        <w:tc>
          <w:tcPr>
            <w:tcW w:w="9752" w:type="dxa"/>
            <w:gridSpan w:val="2"/>
            <w:tcBorders>
              <w:top w:val="nil"/>
              <w:left w:val="nil"/>
              <w:bottom w:val="nil"/>
              <w:right w:val="nil"/>
            </w:tcBorders>
          </w:tcPr>
          <w:p w14:paraId="0B4E43A5" w14:textId="77777777" w:rsidR="00EB5F14" w:rsidRPr="00354D74" w:rsidRDefault="00EB5F14" w:rsidP="00994D08"/>
        </w:tc>
      </w:tr>
      <w:tr w:rsidR="00354D74" w:rsidRPr="00354D74" w14:paraId="384246DA" w14:textId="77777777" w:rsidTr="00994D08">
        <w:trPr>
          <w:trHeight w:val="240"/>
          <w:jc w:val="center"/>
        </w:trPr>
        <w:tc>
          <w:tcPr>
            <w:tcW w:w="4876" w:type="dxa"/>
            <w:tcBorders>
              <w:top w:val="nil"/>
              <w:left w:val="nil"/>
              <w:bottom w:val="nil"/>
              <w:right w:val="nil"/>
            </w:tcBorders>
          </w:tcPr>
          <w:p w14:paraId="2AA4D05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FD9F96B" w14:textId="77777777" w:rsidR="00EB5F14" w:rsidRPr="00354D74" w:rsidRDefault="00EB5F14" w:rsidP="00994D08">
            <w:pPr>
              <w:pStyle w:val="AmColumnHeading"/>
            </w:pPr>
            <w:r w:rsidRPr="00354D74">
              <w:t>Izmjena</w:t>
            </w:r>
          </w:p>
        </w:tc>
      </w:tr>
      <w:tr w:rsidR="00354D74" w:rsidRPr="00354D74" w14:paraId="30EEA489" w14:textId="77777777" w:rsidTr="00994D08">
        <w:trPr>
          <w:jc w:val="center"/>
        </w:trPr>
        <w:tc>
          <w:tcPr>
            <w:tcW w:w="4876" w:type="dxa"/>
            <w:tcBorders>
              <w:top w:val="nil"/>
              <w:left w:val="nil"/>
              <w:bottom w:val="nil"/>
              <w:right w:val="nil"/>
            </w:tcBorders>
          </w:tcPr>
          <w:p w14:paraId="61A4EFE3" w14:textId="77777777" w:rsidR="00EB5F14" w:rsidRPr="00354D74" w:rsidRDefault="00EB5F14" w:rsidP="00994D08">
            <w:pPr>
              <w:pStyle w:val="Normal6a"/>
            </w:pPr>
            <w:r w:rsidRPr="00354D74">
              <w:rPr>
                <w:b/>
                <w:i/>
              </w:rPr>
              <w:t>(11)</w:t>
            </w:r>
            <w:r w:rsidRPr="00354D74">
              <w:tab/>
            </w:r>
            <w:r w:rsidRPr="00354D74">
              <w:rPr>
                <w:b/>
                <w:i/>
              </w:rPr>
              <w:t>Učinkovita i djelotvorna provedba mjera koje se podupiru nacionalnim i regionalnim partnerskim planom, uključujući ESF, ovisi o dobrom upravljanju i partnerstvu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0F93B760" w14:textId="77777777" w:rsidR="00EB5F14" w:rsidRPr="00354D74" w:rsidRDefault="00EB5F14" w:rsidP="00994D08">
            <w:pPr>
              <w:pStyle w:val="Normal6a"/>
            </w:pPr>
            <w:r w:rsidRPr="00354D74">
              <w:rPr>
                <w:b/>
                <w:i/>
              </w:rPr>
              <w:t>Briše se.</w:t>
            </w:r>
          </w:p>
        </w:tc>
      </w:tr>
    </w:tbl>
    <w:p w14:paraId="4E2ADA4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5D04028C" w14:textId="77777777" w:rsidR="00EB5F14" w:rsidRPr="00354D74" w:rsidRDefault="00EB5F14" w:rsidP="00EB5F14">
      <w:r w:rsidRPr="00354D74">
        <w:rPr>
          <w:rStyle w:val="HideTWBExt"/>
        </w:rPr>
        <w:t>&lt;/AmendB&gt;</w:t>
      </w:r>
    </w:p>
    <w:p w14:paraId="701FE55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2AE60E0"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46C72740" w14:textId="77777777" w:rsidR="00EB5F14" w:rsidRPr="00354D74" w:rsidRDefault="00EB5F14" w:rsidP="00EB5F14">
      <w:pPr>
        <w:pStyle w:val="NormalBold"/>
      </w:pPr>
      <w:r w:rsidRPr="00354D74">
        <w:rPr>
          <w:rStyle w:val="HideTWBExt"/>
          <w:b w:val="0"/>
        </w:rPr>
        <w:t>&lt;/RepeatBlock-By&gt;</w:t>
      </w:r>
    </w:p>
    <w:p w14:paraId="61398CB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7D8AA89"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518067B" w14:textId="77777777" w:rsidTr="00994D08">
        <w:trPr>
          <w:trHeight w:hRule="exact" w:val="240"/>
          <w:jc w:val="center"/>
        </w:trPr>
        <w:tc>
          <w:tcPr>
            <w:tcW w:w="9752" w:type="dxa"/>
            <w:gridSpan w:val="2"/>
            <w:tcBorders>
              <w:top w:val="nil"/>
              <w:left w:val="nil"/>
              <w:bottom w:val="nil"/>
              <w:right w:val="nil"/>
            </w:tcBorders>
          </w:tcPr>
          <w:p w14:paraId="4E134A59" w14:textId="77777777" w:rsidR="00EB5F14" w:rsidRPr="00354D74" w:rsidRDefault="00EB5F14" w:rsidP="00994D08"/>
        </w:tc>
      </w:tr>
      <w:tr w:rsidR="00354D74" w:rsidRPr="00354D74" w14:paraId="559B16D4" w14:textId="77777777" w:rsidTr="00994D08">
        <w:trPr>
          <w:trHeight w:val="240"/>
          <w:jc w:val="center"/>
        </w:trPr>
        <w:tc>
          <w:tcPr>
            <w:tcW w:w="4876" w:type="dxa"/>
            <w:tcBorders>
              <w:top w:val="nil"/>
              <w:left w:val="nil"/>
              <w:bottom w:val="nil"/>
              <w:right w:val="nil"/>
            </w:tcBorders>
          </w:tcPr>
          <w:p w14:paraId="15BD87D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310C67B" w14:textId="77777777" w:rsidR="00EB5F14" w:rsidRPr="00354D74" w:rsidRDefault="00EB5F14" w:rsidP="00994D08">
            <w:pPr>
              <w:pStyle w:val="AmColumnHeading"/>
            </w:pPr>
            <w:r w:rsidRPr="00354D74">
              <w:t>Izmjena</w:t>
            </w:r>
          </w:p>
        </w:tc>
      </w:tr>
      <w:tr w:rsidR="00354D74" w:rsidRPr="00354D74" w14:paraId="0A277673" w14:textId="77777777" w:rsidTr="00994D08">
        <w:trPr>
          <w:jc w:val="center"/>
        </w:trPr>
        <w:tc>
          <w:tcPr>
            <w:tcW w:w="4876" w:type="dxa"/>
            <w:tcBorders>
              <w:top w:val="nil"/>
              <w:left w:val="nil"/>
              <w:bottom w:val="nil"/>
              <w:right w:val="nil"/>
            </w:tcBorders>
          </w:tcPr>
          <w:p w14:paraId="39C79B0F" w14:textId="77777777" w:rsidR="00EB5F14" w:rsidRPr="00354D74" w:rsidRDefault="00EB5F14" w:rsidP="00994D08">
            <w:pPr>
              <w:pStyle w:val="Normal6a"/>
            </w:pPr>
            <w:r w:rsidRPr="00354D74">
              <w:t>(11)</w:t>
            </w:r>
            <w:r w:rsidRPr="00354D74">
              <w:tab/>
              <w:t xml:space="preserve">Učinkovita i djelotvorna provedba </w:t>
            </w:r>
            <w:r w:rsidRPr="00354D74">
              <w:rPr>
                <w:b/>
                <w:i/>
              </w:rPr>
              <w:t>mjera koje se podupiru nacionalnim i regionalnim partnerskim planom, uključujući ESF,</w:t>
            </w:r>
            <w:r w:rsidRPr="00354D74">
              <w:t xml:space="preserve"> ovisi o </w:t>
            </w:r>
            <w:r w:rsidRPr="00354D74">
              <w:rPr>
                <w:b/>
                <w:i/>
              </w:rPr>
              <w:t>dobrom upravljanju</w:t>
            </w:r>
            <w:r w:rsidRPr="00354D74">
              <w:t xml:space="preserve"> i partnerstvu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39945256" w14:textId="77777777" w:rsidR="00EB5F14" w:rsidRPr="00354D74" w:rsidRDefault="00EB5F14" w:rsidP="00994D08">
            <w:pPr>
              <w:pStyle w:val="Normal6a"/>
            </w:pPr>
            <w:r w:rsidRPr="00354D74">
              <w:t>(11)</w:t>
            </w:r>
            <w:r w:rsidRPr="00354D74">
              <w:tab/>
              <w:t>Učinkovita</w:t>
            </w:r>
            <w:r w:rsidRPr="00354D74">
              <w:rPr>
                <w:b/>
                <w:i/>
              </w:rPr>
              <w:t xml:space="preserve">, transparentna, </w:t>
            </w:r>
            <w:proofErr w:type="spellStart"/>
            <w:r w:rsidRPr="00354D74">
              <w:rPr>
                <w:b/>
                <w:i/>
              </w:rPr>
              <w:t>uključiva</w:t>
            </w:r>
            <w:proofErr w:type="spellEnd"/>
            <w:r w:rsidRPr="00354D74">
              <w:t xml:space="preserve"> i djelotvorna provedba </w:t>
            </w:r>
            <w:r w:rsidRPr="00354D74">
              <w:rPr>
                <w:b/>
                <w:i/>
              </w:rPr>
              <w:t>ESF-a</w:t>
            </w:r>
            <w:r w:rsidRPr="00354D74">
              <w:t xml:space="preserve"> ovisi o </w:t>
            </w:r>
            <w:r w:rsidRPr="00354D74">
              <w:rPr>
                <w:b/>
                <w:i/>
              </w:rPr>
              <w:t>dobrim i namjenskim upravljačkim strukturama, uz jasno utvrđena upravljačka tijela, pod vodstvom nadležnih ministarstava specijaliziranih za rad i socijalnu uključenost,</w:t>
            </w:r>
            <w:r w:rsidRPr="00354D74">
              <w:t xml:space="preserve"> i partnerstvu svih aktera na odgovarajućim teritorijalnim razinama i socioekonomskih aktera, posebice socijalnih partnera, subjekata socijalne ekonomije i civilnog društva. </w:t>
            </w:r>
            <w:r w:rsidRPr="00354D74">
              <w:rPr>
                <w:b/>
                <w:i/>
              </w:rPr>
              <w:t xml:space="preserve">Ove organizacije dokazale su svoju ključnu ulogu u učinkovitoj i djelotvornoj provedbi operacija ESF-a dopiranjem do ranjivih skupina, te bi se stoga trebale tretirati drugačije od ostalih javnih operatera kada je riječ o podržavanju njihova rada, putem poboljšanja financijskih uvjeta programa koje provode, što bi trebalo uključivati početnu stopu </w:t>
            </w:r>
            <w:proofErr w:type="spellStart"/>
            <w:r w:rsidRPr="00354D74">
              <w:rPr>
                <w:b/>
                <w:i/>
              </w:rPr>
              <w:t>pretfinanciranja</w:t>
            </w:r>
            <w:proofErr w:type="spellEnd"/>
            <w:r w:rsidRPr="00354D74">
              <w:rPr>
                <w:b/>
                <w:i/>
              </w:rPr>
              <w:t xml:space="preserve"> od 30 % proračuna programa.</w:t>
            </w:r>
          </w:p>
        </w:tc>
      </w:tr>
    </w:tbl>
    <w:p w14:paraId="26F7DF0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E3349A3" w14:textId="77777777" w:rsidR="00EB5F14" w:rsidRPr="00354D74" w:rsidRDefault="00EB5F14" w:rsidP="00EB5F14">
      <w:r w:rsidRPr="00354D74">
        <w:rPr>
          <w:rStyle w:val="HideTWBExt"/>
        </w:rPr>
        <w:t>&lt;/AmendB&gt;</w:t>
      </w:r>
    </w:p>
    <w:p w14:paraId="2DCAD5B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9769E35"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36A03C55" w14:textId="77777777" w:rsidR="00EB5F14" w:rsidRPr="00354D74" w:rsidRDefault="00EB5F14" w:rsidP="00EB5F14">
      <w:pPr>
        <w:pStyle w:val="NormalBold"/>
      </w:pPr>
      <w:r w:rsidRPr="00354D74">
        <w:rPr>
          <w:rStyle w:val="HideTWBExt"/>
          <w:b w:val="0"/>
        </w:rPr>
        <w:t>&lt;/RepeatBlock-By&gt;</w:t>
      </w:r>
    </w:p>
    <w:p w14:paraId="3C3763F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403DC51"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E1B3CA3" w14:textId="77777777" w:rsidTr="00994D08">
        <w:trPr>
          <w:trHeight w:hRule="exact" w:val="240"/>
          <w:jc w:val="center"/>
        </w:trPr>
        <w:tc>
          <w:tcPr>
            <w:tcW w:w="9752" w:type="dxa"/>
            <w:gridSpan w:val="2"/>
            <w:tcBorders>
              <w:top w:val="nil"/>
              <w:left w:val="nil"/>
              <w:bottom w:val="nil"/>
              <w:right w:val="nil"/>
            </w:tcBorders>
          </w:tcPr>
          <w:p w14:paraId="1327EF7D" w14:textId="77777777" w:rsidR="00EB5F14" w:rsidRPr="00354D74" w:rsidRDefault="00EB5F14" w:rsidP="00994D08"/>
        </w:tc>
      </w:tr>
      <w:tr w:rsidR="00354D74" w:rsidRPr="00354D74" w14:paraId="2369EEEB" w14:textId="77777777" w:rsidTr="00994D08">
        <w:trPr>
          <w:trHeight w:val="240"/>
          <w:jc w:val="center"/>
        </w:trPr>
        <w:tc>
          <w:tcPr>
            <w:tcW w:w="4876" w:type="dxa"/>
            <w:tcBorders>
              <w:top w:val="nil"/>
              <w:left w:val="nil"/>
              <w:bottom w:val="nil"/>
              <w:right w:val="nil"/>
            </w:tcBorders>
          </w:tcPr>
          <w:p w14:paraId="75F23C3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8FBEAC1" w14:textId="77777777" w:rsidR="00EB5F14" w:rsidRPr="00354D74" w:rsidRDefault="00EB5F14" w:rsidP="00994D08">
            <w:pPr>
              <w:pStyle w:val="AmColumnHeading"/>
            </w:pPr>
            <w:r w:rsidRPr="00354D74">
              <w:t>Izmjena</w:t>
            </w:r>
          </w:p>
        </w:tc>
      </w:tr>
      <w:tr w:rsidR="00354D74" w:rsidRPr="00354D74" w14:paraId="1C93ACCF" w14:textId="77777777" w:rsidTr="00994D08">
        <w:trPr>
          <w:jc w:val="center"/>
        </w:trPr>
        <w:tc>
          <w:tcPr>
            <w:tcW w:w="4876" w:type="dxa"/>
            <w:tcBorders>
              <w:top w:val="nil"/>
              <w:left w:val="nil"/>
              <w:bottom w:val="nil"/>
              <w:right w:val="nil"/>
            </w:tcBorders>
          </w:tcPr>
          <w:p w14:paraId="31FF6A10" w14:textId="77777777" w:rsidR="00EB5F14" w:rsidRPr="00354D74" w:rsidRDefault="00EB5F14" w:rsidP="00994D08">
            <w:pPr>
              <w:pStyle w:val="Normal6a"/>
            </w:pPr>
            <w:r w:rsidRPr="00354D74">
              <w:t>(11)</w:t>
            </w:r>
            <w:r w:rsidRPr="00354D74">
              <w:tab/>
              <w:t xml:space="preserve">Učinkovita i djelotvorna provedba mjera koje se podupiru </w:t>
            </w:r>
            <w:r w:rsidRPr="00354D74">
              <w:rPr>
                <w:b/>
                <w:i/>
              </w:rPr>
              <w:t>nacionalnim i regionalnim partnerskim planom, uključujući ESF,</w:t>
            </w:r>
            <w:r w:rsidRPr="00354D74">
              <w:t xml:space="preserve"> ovisi o dobrom upravljanju i partnerstvu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2E94C699" w14:textId="77777777" w:rsidR="00EB5F14" w:rsidRPr="00354D74" w:rsidRDefault="00EB5F14" w:rsidP="00994D08">
            <w:pPr>
              <w:pStyle w:val="Normal6a"/>
            </w:pPr>
            <w:r w:rsidRPr="00354D74">
              <w:t>(11)</w:t>
            </w:r>
            <w:r w:rsidRPr="00354D74">
              <w:tab/>
              <w:t>Učinkovita</w:t>
            </w:r>
            <w:r w:rsidRPr="00354D74">
              <w:rPr>
                <w:b/>
                <w:i/>
              </w:rPr>
              <w:t xml:space="preserve">, transparentna, </w:t>
            </w:r>
            <w:proofErr w:type="spellStart"/>
            <w:r w:rsidRPr="00354D74">
              <w:rPr>
                <w:b/>
                <w:i/>
              </w:rPr>
              <w:t>uključiva</w:t>
            </w:r>
            <w:proofErr w:type="spellEnd"/>
            <w:r w:rsidRPr="00354D74">
              <w:t xml:space="preserve"> i djelotvorna provedba mjera koje se podupiru </w:t>
            </w:r>
            <w:r w:rsidRPr="00354D74">
              <w:rPr>
                <w:b/>
                <w:i/>
              </w:rPr>
              <w:t>iz ESF-a</w:t>
            </w:r>
            <w:r w:rsidRPr="00354D74">
              <w:t xml:space="preserve"> ovisi o dobrom upravljanju </w:t>
            </w:r>
            <w:r w:rsidRPr="00354D74">
              <w:rPr>
                <w:b/>
                <w:i/>
              </w:rPr>
              <w:t>, osiguravajući namjenske upravljačke strukture, s jasno utvrđenim upravljačkim tijelima, pod vodstvom nadležnih ministarstava specijaliziranih za rad i socijalnu uključenost,</w:t>
            </w:r>
            <w:r w:rsidRPr="00354D74">
              <w:t xml:space="preserve"> i partnerstvu svih aktera na odgovarajućim teritorijalnim razinama i socioekonomskih aktera, posebice socijalnih partnera, subjekata socijalne ekonomije i civilnog društva.</w:t>
            </w:r>
          </w:p>
        </w:tc>
      </w:tr>
    </w:tbl>
    <w:p w14:paraId="685930C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0B1293F" w14:textId="77777777" w:rsidR="00EB5F14" w:rsidRPr="00354D74" w:rsidRDefault="00EB5F14" w:rsidP="00EB5F14">
      <w:r w:rsidRPr="00354D74">
        <w:rPr>
          <w:rStyle w:val="HideTWBExt"/>
        </w:rPr>
        <w:t>&lt;/AmendB&gt;</w:t>
      </w:r>
    </w:p>
    <w:p w14:paraId="27711F7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9D18F02"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37680F57" w14:textId="77777777" w:rsidR="00EB5F14" w:rsidRPr="00354D74" w:rsidRDefault="00EB5F14" w:rsidP="00EB5F14">
      <w:pPr>
        <w:pStyle w:val="NormalBold"/>
      </w:pPr>
      <w:r w:rsidRPr="00354D74">
        <w:rPr>
          <w:rStyle w:val="HideTWBExt"/>
          <w:b w:val="0"/>
        </w:rPr>
        <w:t>&lt;/RepeatBlock-By&gt;</w:t>
      </w:r>
    </w:p>
    <w:p w14:paraId="2E21430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D15A695"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A1DD750" w14:textId="77777777" w:rsidTr="00994D08">
        <w:trPr>
          <w:trHeight w:hRule="exact" w:val="240"/>
          <w:jc w:val="center"/>
        </w:trPr>
        <w:tc>
          <w:tcPr>
            <w:tcW w:w="9752" w:type="dxa"/>
            <w:gridSpan w:val="2"/>
            <w:tcBorders>
              <w:top w:val="nil"/>
              <w:left w:val="nil"/>
              <w:bottom w:val="nil"/>
              <w:right w:val="nil"/>
            </w:tcBorders>
          </w:tcPr>
          <w:p w14:paraId="52A474B3" w14:textId="77777777" w:rsidR="00EB5F14" w:rsidRPr="00354D74" w:rsidRDefault="00EB5F14" w:rsidP="00994D08"/>
        </w:tc>
      </w:tr>
      <w:tr w:rsidR="00354D74" w:rsidRPr="00354D74" w14:paraId="7E8CB15F" w14:textId="77777777" w:rsidTr="00994D08">
        <w:trPr>
          <w:trHeight w:val="240"/>
          <w:jc w:val="center"/>
        </w:trPr>
        <w:tc>
          <w:tcPr>
            <w:tcW w:w="4876" w:type="dxa"/>
            <w:tcBorders>
              <w:top w:val="nil"/>
              <w:left w:val="nil"/>
              <w:bottom w:val="nil"/>
              <w:right w:val="nil"/>
            </w:tcBorders>
          </w:tcPr>
          <w:p w14:paraId="35D9DB3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1BB03C8" w14:textId="77777777" w:rsidR="00EB5F14" w:rsidRPr="00354D74" w:rsidRDefault="00EB5F14" w:rsidP="00994D08">
            <w:pPr>
              <w:pStyle w:val="AmColumnHeading"/>
            </w:pPr>
            <w:r w:rsidRPr="00354D74">
              <w:t>Izmjena</w:t>
            </w:r>
          </w:p>
        </w:tc>
      </w:tr>
      <w:tr w:rsidR="00354D74" w:rsidRPr="00354D74" w14:paraId="2A31D395" w14:textId="77777777" w:rsidTr="00994D08">
        <w:trPr>
          <w:jc w:val="center"/>
        </w:trPr>
        <w:tc>
          <w:tcPr>
            <w:tcW w:w="4876" w:type="dxa"/>
            <w:tcBorders>
              <w:top w:val="nil"/>
              <w:left w:val="nil"/>
              <w:bottom w:val="nil"/>
              <w:right w:val="nil"/>
            </w:tcBorders>
          </w:tcPr>
          <w:p w14:paraId="767D7FAC" w14:textId="77777777" w:rsidR="00EB5F14" w:rsidRPr="00354D74" w:rsidRDefault="00EB5F14" w:rsidP="00994D08">
            <w:pPr>
              <w:pStyle w:val="Normal6a"/>
            </w:pPr>
            <w:r w:rsidRPr="00354D74">
              <w:t>(11)</w:t>
            </w:r>
            <w:r w:rsidRPr="00354D74">
              <w:tab/>
              <w:t>Učinkovita i djelotvorna provedba mjera koje se podupiru nacionalnim i regionalnim partnerskim planom, uključujući ESF, ovisi o dobrom upravljanju i partnerstvu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4797EB7C" w14:textId="77777777" w:rsidR="00EB5F14" w:rsidRPr="00354D74" w:rsidRDefault="00EB5F14" w:rsidP="00994D08">
            <w:pPr>
              <w:pStyle w:val="Normal6a"/>
            </w:pPr>
            <w:r w:rsidRPr="00354D74">
              <w:t>(11)</w:t>
            </w:r>
            <w:r w:rsidRPr="00354D74">
              <w:tab/>
              <w:t>Učinkovita i djelotvorna provedba mjera koje se podupiru nacionalnim i regionalnim partnerskim planom, uključujući ESF, ovisi o dobrom upravljanju i partnerstvu svih aktera na odgovarajućim teritorijalnim razinama te socioekonomskih aktera, posebno socijalnih partnera i organizacija civilnog društva</w:t>
            </w:r>
            <w:r w:rsidRPr="00354D74">
              <w:rPr>
                <w:b/>
                <w:i/>
              </w:rPr>
              <w:t xml:space="preserve">, čime se osigurava strukturirano, kontinuirano i stvarno sudjelovanje tih </w:t>
            </w:r>
            <w:r w:rsidRPr="00354D74">
              <w:rPr>
                <w:b/>
                <w:i/>
              </w:rPr>
              <w:lastRenderedPageBreak/>
              <w:t>aktera tijekom cijelog ciklusa programiranja, provedbe, praćenja i evaluacije</w:t>
            </w:r>
            <w:r w:rsidRPr="00354D74">
              <w:t>.</w:t>
            </w:r>
          </w:p>
        </w:tc>
      </w:tr>
    </w:tbl>
    <w:p w14:paraId="548EC54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04343ACC" w14:textId="77777777" w:rsidR="00EB5F14" w:rsidRPr="00354D74" w:rsidRDefault="00EB5F14" w:rsidP="00EB5F14">
      <w:r w:rsidRPr="00354D74">
        <w:rPr>
          <w:rStyle w:val="HideTWBExt"/>
        </w:rPr>
        <w:t>&lt;/AmendB&gt;</w:t>
      </w:r>
    </w:p>
    <w:p w14:paraId="05961E6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B183DD6"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1C092957" w14:textId="77777777" w:rsidR="00EB5F14" w:rsidRPr="00354D74" w:rsidRDefault="00EB5F14" w:rsidP="00EB5F14">
      <w:pPr>
        <w:pStyle w:val="NormalBold"/>
      </w:pPr>
      <w:r w:rsidRPr="00354D74">
        <w:rPr>
          <w:rStyle w:val="HideTWBExt"/>
          <w:b w:val="0"/>
        </w:rPr>
        <w:t>&lt;/RepeatBlock-By&gt;</w:t>
      </w:r>
    </w:p>
    <w:p w14:paraId="2683A5F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3834A94"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C2F188E" w14:textId="77777777" w:rsidTr="00994D08">
        <w:trPr>
          <w:trHeight w:hRule="exact" w:val="240"/>
          <w:jc w:val="center"/>
        </w:trPr>
        <w:tc>
          <w:tcPr>
            <w:tcW w:w="9752" w:type="dxa"/>
            <w:gridSpan w:val="2"/>
            <w:tcBorders>
              <w:top w:val="nil"/>
              <w:left w:val="nil"/>
              <w:bottom w:val="nil"/>
              <w:right w:val="nil"/>
            </w:tcBorders>
          </w:tcPr>
          <w:p w14:paraId="7ED0D2AC" w14:textId="77777777" w:rsidR="00EB5F14" w:rsidRPr="00354D74" w:rsidRDefault="00EB5F14" w:rsidP="00994D08"/>
        </w:tc>
      </w:tr>
      <w:tr w:rsidR="00354D74" w:rsidRPr="00354D74" w14:paraId="537EF454" w14:textId="77777777" w:rsidTr="00994D08">
        <w:trPr>
          <w:trHeight w:val="240"/>
          <w:jc w:val="center"/>
        </w:trPr>
        <w:tc>
          <w:tcPr>
            <w:tcW w:w="4876" w:type="dxa"/>
            <w:tcBorders>
              <w:top w:val="nil"/>
              <w:left w:val="nil"/>
              <w:bottom w:val="nil"/>
              <w:right w:val="nil"/>
            </w:tcBorders>
          </w:tcPr>
          <w:p w14:paraId="25CDD40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44C0594" w14:textId="77777777" w:rsidR="00EB5F14" w:rsidRPr="00354D74" w:rsidRDefault="00EB5F14" w:rsidP="00994D08">
            <w:pPr>
              <w:pStyle w:val="AmColumnHeading"/>
            </w:pPr>
            <w:r w:rsidRPr="00354D74">
              <w:t>Izmjena</w:t>
            </w:r>
          </w:p>
        </w:tc>
      </w:tr>
      <w:tr w:rsidR="00354D74" w:rsidRPr="00354D74" w14:paraId="20ED79A7" w14:textId="77777777" w:rsidTr="00994D08">
        <w:trPr>
          <w:jc w:val="center"/>
        </w:trPr>
        <w:tc>
          <w:tcPr>
            <w:tcW w:w="4876" w:type="dxa"/>
            <w:tcBorders>
              <w:top w:val="nil"/>
              <w:left w:val="nil"/>
              <w:bottom w:val="nil"/>
              <w:right w:val="nil"/>
            </w:tcBorders>
          </w:tcPr>
          <w:p w14:paraId="48701421" w14:textId="77777777" w:rsidR="00EB5F14" w:rsidRPr="00354D74" w:rsidRDefault="00EB5F14" w:rsidP="00994D08">
            <w:pPr>
              <w:pStyle w:val="Normal6a"/>
            </w:pPr>
            <w:r w:rsidRPr="00354D74">
              <w:t>(11)</w:t>
            </w:r>
            <w:r w:rsidRPr="00354D74">
              <w:tab/>
              <w:t>Učinkovita i djelotvorna provedba mjera koje se podupiru nacionalnim i regionalnim partnerskim planom, uključujući ESF, ovisi o dobrom upravljanju i partnerstvu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0EC1191F" w14:textId="77777777" w:rsidR="00EB5F14" w:rsidRPr="00354D74" w:rsidRDefault="00EB5F14" w:rsidP="00994D08">
            <w:pPr>
              <w:pStyle w:val="Normal6a"/>
            </w:pPr>
            <w:r w:rsidRPr="00354D74">
              <w:t>(11)</w:t>
            </w:r>
            <w:r w:rsidRPr="00354D74">
              <w:tab/>
              <w:t>Učinkovita</w:t>
            </w:r>
            <w:r w:rsidRPr="00354D74">
              <w:rPr>
                <w:b/>
                <w:i/>
              </w:rPr>
              <w:t>, transparentna,</w:t>
            </w:r>
            <w:r w:rsidRPr="00354D74">
              <w:t xml:space="preserve"> i djelotvorna provedba mjera koje se podupiru nacionalnim i regionalnim partnerskim planom, uključujući ESF, ovisi o dobrom upravljanju</w:t>
            </w:r>
            <w:r w:rsidRPr="00354D74">
              <w:rPr>
                <w:b/>
                <w:i/>
              </w:rPr>
              <w:t>, osiguravajući namjenske upravljačke strukture, s jasno utvrđenim upravljačkim tijelima, pod vodstvom nadležnih ministarstava</w:t>
            </w:r>
            <w:r w:rsidRPr="00354D74">
              <w:t xml:space="preserve"> i partnerstvu svih aktera na odgovarajućim teritorijalnim razinama i socioekonomskih aktera, posebice socijalnih partnera, subjekata socijalne ekonomije i civilnog društva.</w:t>
            </w:r>
          </w:p>
        </w:tc>
      </w:tr>
    </w:tbl>
    <w:p w14:paraId="5160C8C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90303E3" w14:textId="77777777" w:rsidR="00EB5F14" w:rsidRPr="00354D74" w:rsidRDefault="00EB5F14" w:rsidP="00EB5F14">
      <w:r w:rsidRPr="00354D74">
        <w:rPr>
          <w:rStyle w:val="HideTWBExt"/>
        </w:rPr>
        <w:t>&lt;/AmendB&gt;</w:t>
      </w:r>
    </w:p>
    <w:p w14:paraId="7229A07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1FE0F22"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4A9768C9" w14:textId="77777777" w:rsidR="00EB5F14" w:rsidRPr="00354D74" w:rsidRDefault="00EB5F14" w:rsidP="00EB5F14">
      <w:pPr>
        <w:pStyle w:val="NormalBold"/>
      </w:pPr>
      <w:r w:rsidRPr="00354D74">
        <w:rPr>
          <w:rStyle w:val="HideTWBExt"/>
          <w:b w:val="0"/>
        </w:rPr>
        <w:t>&lt;/RepeatBlock-By&gt;</w:t>
      </w:r>
    </w:p>
    <w:p w14:paraId="2D9BD44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E2B0819"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46D046B" w14:textId="77777777" w:rsidTr="00994D08">
        <w:trPr>
          <w:trHeight w:hRule="exact" w:val="240"/>
          <w:jc w:val="center"/>
        </w:trPr>
        <w:tc>
          <w:tcPr>
            <w:tcW w:w="9752" w:type="dxa"/>
            <w:gridSpan w:val="2"/>
            <w:tcBorders>
              <w:top w:val="nil"/>
              <w:left w:val="nil"/>
              <w:bottom w:val="nil"/>
              <w:right w:val="nil"/>
            </w:tcBorders>
          </w:tcPr>
          <w:p w14:paraId="63E2874A" w14:textId="77777777" w:rsidR="00EB5F14" w:rsidRPr="00354D74" w:rsidRDefault="00EB5F14" w:rsidP="00994D08"/>
        </w:tc>
      </w:tr>
      <w:tr w:rsidR="00354D74" w:rsidRPr="00354D74" w14:paraId="350605BC" w14:textId="77777777" w:rsidTr="00994D08">
        <w:trPr>
          <w:trHeight w:val="240"/>
          <w:jc w:val="center"/>
        </w:trPr>
        <w:tc>
          <w:tcPr>
            <w:tcW w:w="4876" w:type="dxa"/>
            <w:tcBorders>
              <w:top w:val="nil"/>
              <w:left w:val="nil"/>
              <w:bottom w:val="nil"/>
              <w:right w:val="nil"/>
            </w:tcBorders>
          </w:tcPr>
          <w:p w14:paraId="654F2AE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92CC172" w14:textId="77777777" w:rsidR="00EB5F14" w:rsidRPr="00354D74" w:rsidRDefault="00EB5F14" w:rsidP="00994D08">
            <w:pPr>
              <w:pStyle w:val="AmColumnHeading"/>
            </w:pPr>
            <w:r w:rsidRPr="00354D74">
              <w:t>Izmjena</w:t>
            </w:r>
          </w:p>
        </w:tc>
      </w:tr>
      <w:tr w:rsidR="00354D74" w:rsidRPr="00354D74" w14:paraId="1F81FF3B" w14:textId="77777777" w:rsidTr="00994D08">
        <w:trPr>
          <w:jc w:val="center"/>
        </w:trPr>
        <w:tc>
          <w:tcPr>
            <w:tcW w:w="4876" w:type="dxa"/>
            <w:tcBorders>
              <w:top w:val="nil"/>
              <w:left w:val="nil"/>
              <w:bottom w:val="nil"/>
              <w:right w:val="nil"/>
            </w:tcBorders>
          </w:tcPr>
          <w:p w14:paraId="4316D689" w14:textId="77777777" w:rsidR="00EB5F14" w:rsidRPr="00354D74" w:rsidRDefault="00EB5F14" w:rsidP="00994D08">
            <w:pPr>
              <w:pStyle w:val="Normal6a"/>
            </w:pPr>
            <w:r w:rsidRPr="00354D74">
              <w:t>(11)</w:t>
            </w:r>
            <w:r w:rsidRPr="00354D74">
              <w:tab/>
              <w:t xml:space="preserve">Učinkovita i djelotvorna provedba mjera koje se podupiru </w:t>
            </w:r>
            <w:r w:rsidRPr="00354D74">
              <w:rPr>
                <w:b/>
                <w:i/>
              </w:rPr>
              <w:t>nacionalnim i regionalnim partnerskim planom, uključujući ESF,</w:t>
            </w:r>
            <w:r w:rsidRPr="00354D74">
              <w:t xml:space="preserve"> ovisi o dobrom upravljanju i partnerstvu svih aktera na odgovarajućim teritorijalnim razinama te socioekonomskih aktera, posebno </w:t>
            </w:r>
            <w:r w:rsidRPr="00354D74">
              <w:lastRenderedPageBreak/>
              <w:t>socijalnih partnera i organizacija civilnog društva.</w:t>
            </w:r>
          </w:p>
        </w:tc>
        <w:tc>
          <w:tcPr>
            <w:tcW w:w="4876" w:type="dxa"/>
            <w:tcBorders>
              <w:top w:val="nil"/>
              <w:left w:val="nil"/>
              <w:bottom w:val="nil"/>
              <w:right w:val="nil"/>
            </w:tcBorders>
          </w:tcPr>
          <w:p w14:paraId="5E312C6B" w14:textId="77777777" w:rsidR="00EB5F14" w:rsidRPr="00354D74" w:rsidRDefault="00EB5F14" w:rsidP="00994D08">
            <w:pPr>
              <w:pStyle w:val="Normal6a"/>
            </w:pPr>
            <w:r w:rsidRPr="00354D74">
              <w:lastRenderedPageBreak/>
              <w:t>(11)</w:t>
            </w:r>
            <w:r w:rsidRPr="00354D74">
              <w:tab/>
              <w:t>Učinkovita</w:t>
            </w:r>
            <w:r w:rsidRPr="00354D74">
              <w:rPr>
                <w:b/>
                <w:i/>
              </w:rPr>
              <w:t xml:space="preserve">, transparentna, </w:t>
            </w:r>
            <w:proofErr w:type="spellStart"/>
            <w:r w:rsidRPr="00354D74">
              <w:rPr>
                <w:b/>
                <w:i/>
              </w:rPr>
              <w:t>uključiva</w:t>
            </w:r>
            <w:proofErr w:type="spellEnd"/>
            <w:r w:rsidRPr="00354D74">
              <w:t xml:space="preserve"> i djelotvorna provedba mjera koje se podupiru </w:t>
            </w:r>
            <w:r w:rsidRPr="00354D74">
              <w:rPr>
                <w:b/>
                <w:i/>
              </w:rPr>
              <w:t>iz ESF-a</w:t>
            </w:r>
            <w:r w:rsidRPr="00354D74">
              <w:t xml:space="preserve"> ovisi o dobrom upravljanju </w:t>
            </w:r>
            <w:r w:rsidRPr="00354D74">
              <w:rPr>
                <w:b/>
                <w:i/>
              </w:rPr>
              <w:t>, osiguravajući namjenske upravljačke strukture, s jasno utvrđenim upravljačkim tijelima,</w:t>
            </w:r>
            <w:r w:rsidRPr="00354D74">
              <w:t xml:space="preserve"> i partnerstvu svih aktera na odgovarajućim teritorijalnim </w:t>
            </w:r>
            <w:r w:rsidRPr="00354D74">
              <w:lastRenderedPageBreak/>
              <w:t>razinama i socioekonomskih aktera, posebice socijalnih partnera, subjekata socijalne ekonomije i civilnog društva.</w:t>
            </w:r>
          </w:p>
        </w:tc>
      </w:tr>
    </w:tbl>
    <w:p w14:paraId="592945A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F624C53" w14:textId="77777777" w:rsidR="00EB5F14" w:rsidRPr="00354D74" w:rsidRDefault="00EB5F14" w:rsidP="00EB5F14">
      <w:r w:rsidRPr="00354D74">
        <w:rPr>
          <w:rStyle w:val="HideTWBExt"/>
        </w:rPr>
        <w:t>&lt;/AmendB&gt;</w:t>
      </w:r>
    </w:p>
    <w:p w14:paraId="7D22F55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12BD7E3"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4A05F6E8" w14:textId="77777777" w:rsidR="00EB5F14" w:rsidRPr="00354D74" w:rsidRDefault="00EB5F14" w:rsidP="00EB5F14">
      <w:pPr>
        <w:pStyle w:val="NormalBold"/>
      </w:pPr>
      <w:r w:rsidRPr="00354D74">
        <w:rPr>
          <w:rStyle w:val="HideTWBExt"/>
          <w:b w:val="0"/>
        </w:rPr>
        <w:t>&lt;/RepeatBlock-By&gt;</w:t>
      </w:r>
    </w:p>
    <w:p w14:paraId="61DDFB2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BF8A49E"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3284D92" w14:textId="77777777" w:rsidTr="00994D08">
        <w:trPr>
          <w:trHeight w:hRule="exact" w:val="240"/>
          <w:jc w:val="center"/>
        </w:trPr>
        <w:tc>
          <w:tcPr>
            <w:tcW w:w="9752" w:type="dxa"/>
            <w:gridSpan w:val="2"/>
            <w:tcBorders>
              <w:top w:val="nil"/>
              <w:left w:val="nil"/>
              <w:bottom w:val="nil"/>
              <w:right w:val="nil"/>
            </w:tcBorders>
          </w:tcPr>
          <w:p w14:paraId="2CD003A3" w14:textId="77777777" w:rsidR="00EB5F14" w:rsidRPr="00354D74" w:rsidRDefault="00EB5F14" w:rsidP="00994D08"/>
        </w:tc>
      </w:tr>
      <w:tr w:rsidR="00354D74" w:rsidRPr="00354D74" w14:paraId="07671558" w14:textId="77777777" w:rsidTr="00994D08">
        <w:trPr>
          <w:trHeight w:val="240"/>
          <w:jc w:val="center"/>
        </w:trPr>
        <w:tc>
          <w:tcPr>
            <w:tcW w:w="4876" w:type="dxa"/>
            <w:tcBorders>
              <w:top w:val="nil"/>
              <w:left w:val="nil"/>
              <w:bottom w:val="nil"/>
              <w:right w:val="nil"/>
            </w:tcBorders>
          </w:tcPr>
          <w:p w14:paraId="7C34AD3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BE5BBEC" w14:textId="77777777" w:rsidR="00EB5F14" w:rsidRPr="00354D74" w:rsidRDefault="00EB5F14" w:rsidP="00994D08">
            <w:pPr>
              <w:pStyle w:val="AmColumnHeading"/>
            </w:pPr>
            <w:r w:rsidRPr="00354D74">
              <w:t>Izmjena</w:t>
            </w:r>
          </w:p>
        </w:tc>
      </w:tr>
      <w:tr w:rsidR="00354D74" w:rsidRPr="00354D74" w14:paraId="49ECC5D6" w14:textId="77777777" w:rsidTr="00994D08">
        <w:trPr>
          <w:jc w:val="center"/>
        </w:trPr>
        <w:tc>
          <w:tcPr>
            <w:tcW w:w="4876" w:type="dxa"/>
            <w:tcBorders>
              <w:top w:val="nil"/>
              <w:left w:val="nil"/>
              <w:bottom w:val="nil"/>
              <w:right w:val="nil"/>
            </w:tcBorders>
          </w:tcPr>
          <w:p w14:paraId="18AA84D2" w14:textId="77777777" w:rsidR="00EB5F14" w:rsidRPr="00354D74" w:rsidRDefault="00EB5F14" w:rsidP="00994D08">
            <w:pPr>
              <w:pStyle w:val="Normal6a"/>
            </w:pPr>
            <w:r w:rsidRPr="00354D74">
              <w:t>(11)</w:t>
            </w:r>
            <w:r w:rsidRPr="00354D74">
              <w:tab/>
              <w:t xml:space="preserve">Učinkovita i djelotvorna provedba mjera koje se podupiru nacionalnim i regionalnim partnerskim planom, uključujući ESF, ovisi o dobrom upravljanju i </w:t>
            </w:r>
            <w:r w:rsidRPr="00354D74">
              <w:rPr>
                <w:b/>
                <w:i/>
              </w:rPr>
              <w:t>partnerstvu</w:t>
            </w:r>
            <w:r w:rsidRPr="00354D74">
              <w:t xml:space="preserve"> svih aktera </w:t>
            </w:r>
            <w:r w:rsidRPr="00354D74">
              <w:rPr>
                <w:b/>
                <w:i/>
              </w:rPr>
              <w:t>na odgovarajućim teritorijalnim razinama</w:t>
            </w:r>
            <w:r w:rsidRPr="00354D74">
              <w:t xml:space="preserve"> te </w:t>
            </w:r>
            <w:r w:rsidRPr="00354D74">
              <w:rPr>
                <w:b/>
                <w:i/>
              </w:rPr>
              <w:t>socioekonomskih aktera</w:t>
            </w:r>
            <w:r w:rsidRPr="00354D74">
              <w:t xml:space="preserve">, posebno </w:t>
            </w:r>
            <w:r w:rsidRPr="00354D74">
              <w:rPr>
                <w:b/>
                <w:i/>
              </w:rPr>
              <w:t>socijalnih partnera i organizacija</w:t>
            </w:r>
            <w:r w:rsidRPr="00354D74">
              <w:t xml:space="preserve"> civilnog društva.</w:t>
            </w:r>
          </w:p>
        </w:tc>
        <w:tc>
          <w:tcPr>
            <w:tcW w:w="4876" w:type="dxa"/>
            <w:tcBorders>
              <w:top w:val="nil"/>
              <w:left w:val="nil"/>
              <w:bottom w:val="nil"/>
              <w:right w:val="nil"/>
            </w:tcBorders>
          </w:tcPr>
          <w:p w14:paraId="60B63A70" w14:textId="77777777" w:rsidR="00EB5F14" w:rsidRPr="00354D74" w:rsidRDefault="00EB5F14" w:rsidP="00994D08">
            <w:pPr>
              <w:pStyle w:val="Normal6a"/>
            </w:pPr>
            <w:r w:rsidRPr="00354D74">
              <w:t>(11)</w:t>
            </w:r>
            <w:r w:rsidRPr="00354D74">
              <w:tab/>
              <w:t xml:space="preserve">Učinkovita i djelotvorna provedba mjera koje se podupiru nacionalnim i regionalnim partnerskim planom, uključujući ESF, ovisi o dobrom upravljanju i </w:t>
            </w:r>
            <w:r w:rsidRPr="00354D74">
              <w:rPr>
                <w:b/>
                <w:i/>
              </w:rPr>
              <w:t>ojačanom načelu partnerstva između</w:t>
            </w:r>
            <w:r w:rsidRPr="00354D74">
              <w:t xml:space="preserve"> svih aktera </w:t>
            </w:r>
            <w:r w:rsidRPr="00354D74">
              <w:rPr>
                <w:b/>
                <w:i/>
              </w:rPr>
              <w:t>s posebnim naglaskom na partnerstvo s regionalnim i lokalnim akterima</w:t>
            </w:r>
            <w:r w:rsidRPr="00354D74">
              <w:t xml:space="preserve"> te </w:t>
            </w:r>
            <w:r w:rsidRPr="00354D74">
              <w:rPr>
                <w:b/>
                <w:i/>
              </w:rPr>
              <w:t>socioekonomskim akterima</w:t>
            </w:r>
            <w:r w:rsidRPr="00354D74">
              <w:t xml:space="preserve">, posebno </w:t>
            </w:r>
            <w:r w:rsidRPr="00354D74">
              <w:rPr>
                <w:b/>
                <w:i/>
              </w:rPr>
              <w:t>socijalnim partnerima i organizacijama</w:t>
            </w:r>
            <w:r w:rsidRPr="00354D74">
              <w:t xml:space="preserve"> civilnog društva.</w:t>
            </w:r>
          </w:p>
        </w:tc>
      </w:tr>
    </w:tbl>
    <w:p w14:paraId="1B6E72D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738829C" w14:textId="77777777" w:rsidR="00EB5F14" w:rsidRPr="00354D74" w:rsidRDefault="00EB5F14" w:rsidP="00EB5F14">
      <w:r w:rsidRPr="00354D74">
        <w:rPr>
          <w:rStyle w:val="HideTWBExt"/>
        </w:rPr>
        <w:t>&lt;/AmendB&gt;</w:t>
      </w:r>
    </w:p>
    <w:p w14:paraId="63A3E21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124E698"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Martin </w:t>
      </w:r>
      <w:proofErr w:type="spellStart"/>
      <w:r w:rsidRPr="00354D74">
        <w:t>Hojsík</w:t>
      </w:r>
      <w:proofErr w:type="spellEnd"/>
      <w:r w:rsidRPr="00354D74">
        <w:rPr>
          <w:rStyle w:val="HideTWBExt"/>
          <w:b w:val="0"/>
        </w:rPr>
        <w:t>&lt;/Members&gt;</w:t>
      </w:r>
    </w:p>
    <w:p w14:paraId="1FAF1A15" w14:textId="77777777" w:rsidR="00EB5F14" w:rsidRPr="00354D74" w:rsidRDefault="00EB5F14" w:rsidP="00EB5F14">
      <w:pPr>
        <w:pStyle w:val="NormalBold"/>
      </w:pPr>
      <w:r w:rsidRPr="00354D74">
        <w:rPr>
          <w:rStyle w:val="HideTWBExt"/>
          <w:b w:val="0"/>
        </w:rPr>
        <w:t>&lt;/RepeatBlock-By&gt;</w:t>
      </w:r>
    </w:p>
    <w:p w14:paraId="1B88485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64BC144"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BBD33A1" w14:textId="77777777" w:rsidTr="00994D08">
        <w:trPr>
          <w:trHeight w:hRule="exact" w:val="240"/>
          <w:jc w:val="center"/>
        </w:trPr>
        <w:tc>
          <w:tcPr>
            <w:tcW w:w="9752" w:type="dxa"/>
            <w:gridSpan w:val="2"/>
            <w:tcBorders>
              <w:top w:val="nil"/>
              <w:left w:val="nil"/>
              <w:bottom w:val="nil"/>
              <w:right w:val="nil"/>
            </w:tcBorders>
          </w:tcPr>
          <w:p w14:paraId="3342261F" w14:textId="77777777" w:rsidR="00EB5F14" w:rsidRPr="00354D74" w:rsidRDefault="00EB5F14" w:rsidP="00994D08"/>
        </w:tc>
      </w:tr>
      <w:tr w:rsidR="00354D74" w:rsidRPr="00354D74" w14:paraId="582F883E" w14:textId="77777777" w:rsidTr="00994D08">
        <w:trPr>
          <w:trHeight w:val="240"/>
          <w:jc w:val="center"/>
        </w:trPr>
        <w:tc>
          <w:tcPr>
            <w:tcW w:w="4876" w:type="dxa"/>
            <w:tcBorders>
              <w:top w:val="nil"/>
              <w:left w:val="nil"/>
              <w:bottom w:val="nil"/>
              <w:right w:val="nil"/>
            </w:tcBorders>
          </w:tcPr>
          <w:p w14:paraId="74725C1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243A576" w14:textId="77777777" w:rsidR="00EB5F14" w:rsidRPr="00354D74" w:rsidRDefault="00EB5F14" w:rsidP="00994D08">
            <w:pPr>
              <w:pStyle w:val="AmColumnHeading"/>
            </w:pPr>
            <w:r w:rsidRPr="00354D74">
              <w:t>Izmjena</w:t>
            </w:r>
          </w:p>
        </w:tc>
      </w:tr>
      <w:tr w:rsidR="00354D74" w:rsidRPr="00354D74" w14:paraId="7233CB78" w14:textId="77777777" w:rsidTr="00994D08">
        <w:trPr>
          <w:jc w:val="center"/>
        </w:trPr>
        <w:tc>
          <w:tcPr>
            <w:tcW w:w="4876" w:type="dxa"/>
            <w:tcBorders>
              <w:top w:val="nil"/>
              <w:left w:val="nil"/>
              <w:bottom w:val="nil"/>
              <w:right w:val="nil"/>
            </w:tcBorders>
          </w:tcPr>
          <w:p w14:paraId="328A8D56" w14:textId="77777777" w:rsidR="00EB5F14" w:rsidRPr="00354D74" w:rsidRDefault="00EB5F14" w:rsidP="00994D08">
            <w:pPr>
              <w:pStyle w:val="Normal6a"/>
            </w:pPr>
            <w:r w:rsidRPr="00354D74">
              <w:t>(11)</w:t>
            </w:r>
            <w:r w:rsidRPr="00354D74">
              <w:tab/>
              <w:t xml:space="preserve">Učinkovita i djelotvorna provedba mjera koje se podupiru nacionalnim i regionalnim partnerskim planom, uključujući ESF, ovisi o dobrom upravljanju i partnerstvu svih aktera na odgovarajućim teritorijalnim razinama te socioekonomskih aktera, posebno socijalnih partnera i organizacija civilnog </w:t>
            </w:r>
            <w:r w:rsidRPr="00354D74">
              <w:lastRenderedPageBreak/>
              <w:t>društva.</w:t>
            </w:r>
          </w:p>
        </w:tc>
        <w:tc>
          <w:tcPr>
            <w:tcW w:w="4876" w:type="dxa"/>
            <w:tcBorders>
              <w:top w:val="nil"/>
              <w:left w:val="nil"/>
              <w:bottom w:val="nil"/>
              <w:right w:val="nil"/>
            </w:tcBorders>
          </w:tcPr>
          <w:p w14:paraId="085CFBC8" w14:textId="77777777" w:rsidR="00EB5F14" w:rsidRPr="00354D74" w:rsidRDefault="00EB5F14" w:rsidP="00994D08">
            <w:pPr>
              <w:pStyle w:val="Normal6a"/>
            </w:pPr>
            <w:r w:rsidRPr="00354D74">
              <w:lastRenderedPageBreak/>
              <w:t>(11)</w:t>
            </w:r>
            <w:r w:rsidRPr="00354D74">
              <w:tab/>
              <w:t>Učinkovita i djelotvorna provedba mjera koje se podupiru nacionalnim i regionalnim partnerskim planom, uključujući ESF, ovisi o dobrom upravljanju i partnerstvu svih aktera na odgovarajućim teritorijalnim razinama</w:t>
            </w:r>
            <w:r w:rsidRPr="00354D74">
              <w:rPr>
                <w:b/>
                <w:i/>
              </w:rPr>
              <w:t>, posebice lokalnih i regionalnih vlasti,</w:t>
            </w:r>
            <w:r w:rsidRPr="00354D74">
              <w:t xml:space="preserve"> te socioekonomskih aktera, posebno socijalnih partnera i organizacija civilnog </w:t>
            </w:r>
            <w:r w:rsidRPr="00354D74">
              <w:lastRenderedPageBreak/>
              <w:t>društva.</w:t>
            </w:r>
          </w:p>
        </w:tc>
      </w:tr>
    </w:tbl>
    <w:p w14:paraId="4811B40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A35417E" w14:textId="77777777" w:rsidR="00EB5F14" w:rsidRPr="00354D74" w:rsidRDefault="00EB5F14" w:rsidP="00EB5F14">
      <w:r w:rsidRPr="00354D74">
        <w:rPr>
          <w:rStyle w:val="HideTWBExt"/>
        </w:rPr>
        <w:t>&lt;/AmendB&gt;</w:t>
      </w:r>
    </w:p>
    <w:p w14:paraId="41F0E90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159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2290D15"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0BE7C06A" w14:textId="77777777" w:rsidR="00EB5F14" w:rsidRPr="00354D74" w:rsidRDefault="00EB5F14" w:rsidP="00EB5F14">
      <w:pPr>
        <w:pStyle w:val="NormalBold"/>
      </w:pPr>
      <w:r w:rsidRPr="00354D74">
        <w:rPr>
          <w:rStyle w:val="HideTWBExt"/>
          <w:b w:val="0"/>
        </w:rPr>
        <w:t>&lt;/RepeatBlock-By&gt;</w:t>
      </w:r>
    </w:p>
    <w:p w14:paraId="54CD578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4A4D380" w14:textId="77777777" w:rsidR="00EB5F14" w:rsidRPr="00354D74" w:rsidRDefault="00EB5F14" w:rsidP="00EB5F14">
      <w:pPr>
        <w:pStyle w:val="NormalBold"/>
      </w:pPr>
      <w:r w:rsidRPr="00354D74">
        <w:rPr>
          <w:rStyle w:val="HideTWBExt"/>
          <w:b w:val="0"/>
        </w:rPr>
        <w:t>&lt;Article&gt;</w:t>
      </w:r>
      <w:r w:rsidRPr="00354D74">
        <w:t>Uvodna izjava 11.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D535DC7" w14:textId="77777777" w:rsidTr="00994D08">
        <w:trPr>
          <w:trHeight w:hRule="exact" w:val="240"/>
          <w:jc w:val="center"/>
        </w:trPr>
        <w:tc>
          <w:tcPr>
            <w:tcW w:w="9752" w:type="dxa"/>
            <w:gridSpan w:val="2"/>
            <w:tcBorders>
              <w:top w:val="nil"/>
              <w:left w:val="nil"/>
              <w:bottom w:val="nil"/>
              <w:right w:val="nil"/>
            </w:tcBorders>
          </w:tcPr>
          <w:p w14:paraId="2252CB70" w14:textId="77777777" w:rsidR="00EB5F14" w:rsidRPr="00354D74" w:rsidRDefault="00EB5F14" w:rsidP="00994D08"/>
        </w:tc>
      </w:tr>
      <w:tr w:rsidR="00354D74" w:rsidRPr="00354D74" w14:paraId="5E5CF119" w14:textId="77777777" w:rsidTr="00994D08">
        <w:trPr>
          <w:trHeight w:val="240"/>
          <w:jc w:val="center"/>
        </w:trPr>
        <w:tc>
          <w:tcPr>
            <w:tcW w:w="4876" w:type="dxa"/>
            <w:tcBorders>
              <w:top w:val="nil"/>
              <w:left w:val="nil"/>
              <w:bottom w:val="nil"/>
              <w:right w:val="nil"/>
            </w:tcBorders>
          </w:tcPr>
          <w:p w14:paraId="6241902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8451C57" w14:textId="77777777" w:rsidR="00EB5F14" w:rsidRPr="00354D74" w:rsidRDefault="00EB5F14" w:rsidP="00994D08">
            <w:pPr>
              <w:pStyle w:val="AmColumnHeading"/>
            </w:pPr>
            <w:r w:rsidRPr="00354D74">
              <w:t>Izmjena</w:t>
            </w:r>
          </w:p>
        </w:tc>
      </w:tr>
      <w:tr w:rsidR="00354D74" w:rsidRPr="00354D74" w14:paraId="3D4AB6B5" w14:textId="77777777" w:rsidTr="00994D08">
        <w:trPr>
          <w:jc w:val="center"/>
        </w:trPr>
        <w:tc>
          <w:tcPr>
            <w:tcW w:w="4876" w:type="dxa"/>
            <w:tcBorders>
              <w:top w:val="nil"/>
              <w:left w:val="nil"/>
              <w:bottom w:val="nil"/>
              <w:right w:val="nil"/>
            </w:tcBorders>
          </w:tcPr>
          <w:p w14:paraId="2E9A2E77" w14:textId="77777777" w:rsidR="00EB5F14" w:rsidRPr="00354D74" w:rsidRDefault="00EB5F14" w:rsidP="00994D08">
            <w:pPr>
              <w:pStyle w:val="Normal6a"/>
            </w:pPr>
            <w:r w:rsidRPr="00354D74">
              <w:t>(11)</w:t>
            </w:r>
            <w:r w:rsidRPr="00354D74">
              <w:tab/>
              <w:t xml:space="preserve">Učinkovita i djelotvorna provedba mjera koje se podupiru nacionalnim i regionalnim partnerskim planom, uključujući ESF, ovisi o dobrom upravljanju i </w:t>
            </w:r>
            <w:r w:rsidRPr="00354D74">
              <w:rPr>
                <w:b/>
                <w:i/>
              </w:rPr>
              <w:t>partnerstvu</w:t>
            </w:r>
            <w:r w:rsidRPr="00354D74">
              <w:t xml:space="preserve"> svih aktera na odgovarajućim teritorijalnim razinama te socioekonomskih aktera, posebno socijalnih partnera i organizacija civilnog društva.</w:t>
            </w:r>
          </w:p>
        </w:tc>
        <w:tc>
          <w:tcPr>
            <w:tcW w:w="4876" w:type="dxa"/>
            <w:tcBorders>
              <w:top w:val="nil"/>
              <w:left w:val="nil"/>
              <w:bottom w:val="nil"/>
              <w:right w:val="nil"/>
            </w:tcBorders>
          </w:tcPr>
          <w:p w14:paraId="6BF551A9" w14:textId="77777777" w:rsidR="00EB5F14" w:rsidRPr="00354D74" w:rsidRDefault="00EB5F14" w:rsidP="00994D08">
            <w:pPr>
              <w:pStyle w:val="Normal6a"/>
            </w:pPr>
            <w:r w:rsidRPr="00354D74">
              <w:t>(11)</w:t>
            </w:r>
            <w:r w:rsidRPr="00354D74">
              <w:tab/>
              <w:t xml:space="preserve">Učinkovita i djelotvorna provedba mjera koje se podupiru nacionalnim i regionalnim partnerskim planom, uključujući ESF, ovisi o dobrom upravljanju i </w:t>
            </w:r>
            <w:r w:rsidRPr="00354D74">
              <w:rPr>
                <w:b/>
                <w:i/>
              </w:rPr>
              <w:t>učinkovitoj provedbi načela partnerstva između</w:t>
            </w:r>
            <w:r w:rsidRPr="00354D74">
              <w:t xml:space="preserve"> svih aktera na odgovarajućim teritorijalnim razinama te socioekonomskih aktera, posebno socijalnih partnera i organizacija civilnog društva.</w:t>
            </w:r>
          </w:p>
        </w:tc>
      </w:tr>
    </w:tbl>
    <w:p w14:paraId="7650106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892004E" w14:textId="77777777" w:rsidR="00EB5F14" w:rsidRPr="00354D74" w:rsidRDefault="00EB5F14" w:rsidP="00EB5F14">
      <w:r w:rsidRPr="00354D74">
        <w:rPr>
          <w:rStyle w:val="HideTWBExt"/>
        </w:rPr>
        <w:t>&lt;/AmendB&gt;</w:t>
      </w:r>
    </w:p>
    <w:p w14:paraId="77CE674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45E188B"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68E0540D" w14:textId="77777777" w:rsidR="00EB5F14" w:rsidRPr="00354D74" w:rsidRDefault="00EB5F14" w:rsidP="00EB5F14">
      <w:pPr>
        <w:pStyle w:val="NormalBold"/>
      </w:pPr>
      <w:r w:rsidRPr="00354D74">
        <w:rPr>
          <w:rStyle w:val="HideTWBExt"/>
          <w:b w:val="0"/>
        </w:rPr>
        <w:t>&lt;/RepeatBlock-By&gt;</w:t>
      </w:r>
    </w:p>
    <w:p w14:paraId="0105627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69F7713"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D273A57" w14:textId="77777777" w:rsidTr="00994D08">
        <w:trPr>
          <w:trHeight w:hRule="exact" w:val="240"/>
          <w:jc w:val="center"/>
        </w:trPr>
        <w:tc>
          <w:tcPr>
            <w:tcW w:w="9752" w:type="dxa"/>
            <w:gridSpan w:val="2"/>
            <w:tcBorders>
              <w:top w:val="nil"/>
              <w:left w:val="nil"/>
              <w:bottom w:val="nil"/>
              <w:right w:val="nil"/>
            </w:tcBorders>
          </w:tcPr>
          <w:p w14:paraId="6EA7F9CE" w14:textId="77777777" w:rsidR="00EB5F14" w:rsidRPr="00354D74" w:rsidRDefault="00EB5F14" w:rsidP="00994D08"/>
        </w:tc>
      </w:tr>
      <w:tr w:rsidR="00354D74" w:rsidRPr="00354D74" w14:paraId="12983A40" w14:textId="77777777" w:rsidTr="00994D08">
        <w:trPr>
          <w:trHeight w:val="240"/>
          <w:jc w:val="center"/>
        </w:trPr>
        <w:tc>
          <w:tcPr>
            <w:tcW w:w="4876" w:type="dxa"/>
            <w:tcBorders>
              <w:top w:val="nil"/>
              <w:left w:val="nil"/>
              <w:bottom w:val="nil"/>
              <w:right w:val="nil"/>
            </w:tcBorders>
          </w:tcPr>
          <w:p w14:paraId="24F5E1A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7DF0A3B" w14:textId="77777777" w:rsidR="00EB5F14" w:rsidRPr="00354D74" w:rsidRDefault="00EB5F14" w:rsidP="00994D08">
            <w:pPr>
              <w:pStyle w:val="AmColumnHeading"/>
            </w:pPr>
            <w:r w:rsidRPr="00354D74">
              <w:t>Izmjena</w:t>
            </w:r>
          </w:p>
        </w:tc>
      </w:tr>
      <w:tr w:rsidR="00354D74" w:rsidRPr="00354D74" w14:paraId="5156E851" w14:textId="77777777" w:rsidTr="00994D08">
        <w:trPr>
          <w:jc w:val="center"/>
        </w:trPr>
        <w:tc>
          <w:tcPr>
            <w:tcW w:w="4876" w:type="dxa"/>
            <w:tcBorders>
              <w:top w:val="nil"/>
              <w:left w:val="nil"/>
              <w:bottom w:val="nil"/>
              <w:right w:val="nil"/>
            </w:tcBorders>
          </w:tcPr>
          <w:p w14:paraId="74FF614B" w14:textId="77777777" w:rsidR="00EB5F14" w:rsidRPr="00354D74" w:rsidRDefault="00EB5F14" w:rsidP="00994D08">
            <w:pPr>
              <w:pStyle w:val="Normal6a"/>
            </w:pPr>
            <w:r w:rsidRPr="00354D74">
              <w:t>(12)</w:t>
            </w:r>
            <w:r w:rsidRPr="00354D74">
              <w:tab/>
              <w:t xml:space="preserve">Kako bi se osnažila europska društva i ojačao europski socijalni model, </w:t>
            </w:r>
            <w:r w:rsidRPr="00354D74">
              <w:rPr>
                <w:b/>
                <w:i/>
              </w:rPr>
              <w:t xml:space="preserve">države članice trebale bi ESF-u dodijeliti minimalni iznos sredstava u okviru svojih nacionalnih i regionalnih partnerskih planova donesenih u skladu s Uredbom (EU) [Uredba o nacionalnom i regionalnom partnerskom planu]. Zbog različite prirode i težine socioekonomskih izazova u državama članicama potreban je fleksibilniji pristup programiranju. </w:t>
            </w:r>
            <w:r w:rsidRPr="00354D74">
              <w:t xml:space="preserve">Da bi </w:t>
            </w:r>
            <w:r w:rsidRPr="00354D74">
              <w:lastRenderedPageBreak/>
              <w:t xml:space="preserve">se osiguralo djelovanje razmjerno tim izazovima, potrebna je minimalna razina potpore za socijalne politike, </w:t>
            </w:r>
            <w:r w:rsidRPr="00354D74">
              <w:rPr>
                <w:b/>
                <w:i/>
              </w:rPr>
              <w:t>no ona</w:t>
            </w:r>
            <w:r w:rsidRPr="00354D74">
              <w:t xml:space="preserve"> također treba biti prilagođena nacionalnim i regionalnim značajkama</w:t>
            </w:r>
            <w:r w:rsidRPr="00354D74">
              <w:rPr>
                <w:b/>
                <w:i/>
              </w:rPr>
              <w:t>.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r w:rsidRPr="00354D74">
              <w:t>.</w:t>
            </w:r>
          </w:p>
        </w:tc>
        <w:tc>
          <w:tcPr>
            <w:tcW w:w="4876" w:type="dxa"/>
            <w:tcBorders>
              <w:top w:val="nil"/>
              <w:left w:val="nil"/>
              <w:bottom w:val="nil"/>
              <w:right w:val="nil"/>
            </w:tcBorders>
          </w:tcPr>
          <w:p w14:paraId="0444755B"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w:t>
            </w:r>
            <w:r w:rsidRPr="00354D74">
              <w:rPr>
                <w:b/>
                <w:i/>
              </w:rPr>
              <w:t xml:space="preserve">državama članicama dodijeljena je namjenska financijska omotnica za ESF kako bi se osigurao samostalan i zaseban program za promicanje uzlazne socijalne konvergencije, pravednog i kvalitetnog zapošljavanja i jednakih mogućnosti, vođen načelima europskog stupa socijalnih prava. </w:t>
            </w:r>
            <w:r w:rsidRPr="00354D74">
              <w:t xml:space="preserve">Da bi se osiguralo djelovanje razmjerno tim izazovima, </w:t>
            </w:r>
            <w:r w:rsidRPr="00354D74">
              <w:lastRenderedPageBreak/>
              <w:t xml:space="preserve">potrebna je </w:t>
            </w:r>
            <w:r w:rsidRPr="00354D74">
              <w:rPr>
                <w:b/>
                <w:i/>
              </w:rPr>
              <w:t>barem</w:t>
            </w:r>
            <w:r w:rsidRPr="00354D74">
              <w:t xml:space="preserve"> minimalna razina potpore za socijalne politike, </w:t>
            </w:r>
            <w:r w:rsidRPr="00354D74">
              <w:rPr>
                <w:b/>
                <w:i/>
              </w:rPr>
              <w:t>koja</w:t>
            </w:r>
            <w:r w:rsidRPr="00354D74">
              <w:t xml:space="preserve"> također treba biti prilagođena nacionalnim i regionalnim značajkama</w:t>
            </w:r>
            <w:r w:rsidRPr="00354D74">
              <w:rPr>
                <w:b/>
                <w:i/>
              </w:rPr>
              <w:t>, uzimajući u obzir specifične ciljeve ESF-a</w:t>
            </w:r>
            <w:r w:rsidRPr="00354D74">
              <w:t>.</w:t>
            </w:r>
          </w:p>
        </w:tc>
      </w:tr>
    </w:tbl>
    <w:p w14:paraId="0E1B577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9F793F3" w14:textId="77777777" w:rsidR="00EB5F14" w:rsidRPr="00354D74" w:rsidRDefault="00EB5F14" w:rsidP="00EB5F14">
      <w:r w:rsidRPr="00354D74">
        <w:rPr>
          <w:rStyle w:val="HideTWBExt"/>
        </w:rPr>
        <w:t>&lt;/AmendB&gt;</w:t>
      </w:r>
    </w:p>
    <w:p w14:paraId="599E349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55575BB"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5A9242BA" w14:textId="77777777" w:rsidR="00EB5F14" w:rsidRPr="00354D74" w:rsidRDefault="00EB5F14" w:rsidP="00EB5F14">
      <w:pPr>
        <w:pStyle w:val="NormalBold"/>
      </w:pPr>
      <w:r w:rsidRPr="00354D74">
        <w:rPr>
          <w:rStyle w:val="HideTWBExt"/>
          <w:b w:val="0"/>
        </w:rPr>
        <w:t>&lt;/RepeatBlock-By&gt;</w:t>
      </w:r>
    </w:p>
    <w:p w14:paraId="3816B17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9A2D82D"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0939F62" w14:textId="77777777" w:rsidTr="00994D08">
        <w:trPr>
          <w:trHeight w:hRule="exact" w:val="240"/>
          <w:jc w:val="center"/>
        </w:trPr>
        <w:tc>
          <w:tcPr>
            <w:tcW w:w="9752" w:type="dxa"/>
            <w:gridSpan w:val="2"/>
            <w:tcBorders>
              <w:top w:val="nil"/>
              <w:left w:val="nil"/>
              <w:bottom w:val="nil"/>
              <w:right w:val="nil"/>
            </w:tcBorders>
          </w:tcPr>
          <w:p w14:paraId="574C2E28" w14:textId="77777777" w:rsidR="00EB5F14" w:rsidRPr="00354D74" w:rsidRDefault="00EB5F14" w:rsidP="00994D08"/>
        </w:tc>
      </w:tr>
      <w:tr w:rsidR="00354D74" w:rsidRPr="00354D74" w14:paraId="7941597B" w14:textId="77777777" w:rsidTr="00994D08">
        <w:trPr>
          <w:trHeight w:val="240"/>
          <w:jc w:val="center"/>
        </w:trPr>
        <w:tc>
          <w:tcPr>
            <w:tcW w:w="4876" w:type="dxa"/>
            <w:tcBorders>
              <w:top w:val="nil"/>
              <w:left w:val="nil"/>
              <w:bottom w:val="nil"/>
              <w:right w:val="nil"/>
            </w:tcBorders>
          </w:tcPr>
          <w:p w14:paraId="5A5626D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61C5DA5" w14:textId="77777777" w:rsidR="00EB5F14" w:rsidRPr="00354D74" w:rsidRDefault="00EB5F14" w:rsidP="00994D08">
            <w:pPr>
              <w:pStyle w:val="AmColumnHeading"/>
            </w:pPr>
            <w:r w:rsidRPr="00354D74">
              <w:t>Izmjena</w:t>
            </w:r>
          </w:p>
        </w:tc>
      </w:tr>
      <w:tr w:rsidR="00354D74" w:rsidRPr="00354D74" w14:paraId="0CB04254" w14:textId="77777777" w:rsidTr="00994D08">
        <w:trPr>
          <w:jc w:val="center"/>
        </w:trPr>
        <w:tc>
          <w:tcPr>
            <w:tcW w:w="4876" w:type="dxa"/>
            <w:tcBorders>
              <w:top w:val="nil"/>
              <w:left w:val="nil"/>
              <w:bottom w:val="nil"/>
              <w:right w:val="nil"/>
            </w:tcBorders>
          </w:tcPr>
          <w:p w14:paraId="5B12BC04" w14:textId="77777777" w:rsidR="00EB5F14" w:rsidRPr="00354D74" w:rsidRDefault="00EB5F14" w:rsidP="00994D08">
            <w:pPr>
              <w:pStyle w:val="Normal6a"/>
            </w:pPr>
            <w:r w:rsidRPr="00354D74">
              <w:t>(12)</w:t>
            </w:r>
            <w:r w:rsidRPr="00354D74">
              <w:tab/>
              <w:t xml:space="preserve">Kako bi se osnažila europska društva i ojačao europski socijalni model, </w:t>
            </w:r>
            <w:r w:rsidRPr="00354D74">
              <w:rPr>
                <w:b/>
                <w:i/>
              </w:rPr>
              <w:t xml:space="preserve">države članice trebale bi ESF-u dodijeliti minimalni iznos sredstava u okviru svojih nacionalnih i regionalnih partnerskih planova donesenih u skladu s Uredbom (EU) [Uredba o nacionalnom i regionalnom partnerskom planu]. Zbog različite prirode i težine socioekonomskih izazova u državama članicama potreban je fleksibilniji pristup programiranju. </w:t>
            </w:r>
            <w:r w:rsidRPr="00354D74">
              <w:t xml:space="preserve">Da bi se osiguralo djelovanje razmjerno tim izazovima, potrebna je minimalna razina </w:t>
            </w:r>
            <w:r w:rsidRPr="00354D74">
              <w:lastRenderedPageBreak/>
              <w:t xml:space="preserve">potpore za socijalne politike, </w:t>
            </w:r>
            <w:r w:rsidRPr="00354D74">
              <w:rPr>
                <w:b/>
                <w:i/>
              </w:rPr>
              <w:t>no ona</w:t>
            </w:r>
            <w:r w:rsidRPr="00354D74">
              <w:t xml:space="preserve"> također treba biti prilagođena nacionalnim i regionalnim značajkama</w:t>
            </w:r>
            <w:r w:rsidRPr="00354D74">
              <w:rPr>
                <w:b/>
                <w:i/>
              </w:rPr>
              <w:t>.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r w:rsidRPr="00354D74">
              <w:t>.</w:t>
            </w:r>
          </w:p>
        </w:tc>
        <w:tc>
          <w:tcPr>
            <w:tcW w:w="4876" w:type="dxa"/>
            <w:tcBorders>
              <w:top w:val="nil"/>
              <w:left w:val="nil"/>
              <w:bottom w:val="nil"/>
              <w:right w:val="nil"/>
            </w:tcBorders>
          </w:tcPr>
          <w:p w14:paraId="78C3DADD"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w:t>
            </w:r>
            <w:r w:rsidRPr="00354D74">
              <w:rPr>
                <w:b/>
                <w:i/>
              </w:rPr>
              <w:t xml:space="preserve">državama članicama dodijeljena je namjenska financijska omotnica za ESF kako bi se osigurao samostalan i zaseban program za promicanje uzlazne socijalne konvergencije, pravednog i kvalitetnog zapošljavanja i jednakih mogućnosti, vođen načelima europskog stupa socijalnih prava. </w:t>
            </w:r>
            <w:r w:rsidRPr="00354D74">
              <w:t xml:space="preserve">Da bi se osiguralo djelovanje razmjerno tim izazovima, potrebna je </w:t>
            </w:r>
            <w:r w:rsidRPr="00354D74">
              <w:rPr>
                <w:b/>
                <w:i/>
              </w:rPr>
              <w:t>barem</w:t>
            </w:r>
            <w:r w:rsidRPr="00354D74">
              <w:t xml:space="preserve"> minimalna razina potpore za socijalne politike, </w:t>
            </w:r>
            <w:r w:rsidRPr="00354D74">
              <w:rPr>
                <w:b/>
                <w:i/>
              </w:rPr>
              <w:t>koja</w:t>
            </w:r>
            <w:r w:rsidRPr="00354D74">
              <w:t xml:space="preserve"> također </w:t>
            </w:r>
            <w:r w:rsidRPr="00354D74">
              <w:lastRenderedPageBreak/>
              <w:t>treba biti prilagođena nacionalnim i regionalnim značajkama</w:t>
            </w:r>
            <w:r w:rsidRPr="00354D74">
              <w:rPr>
                <w:b/>
                <w:i/>
              </w:rPr>
              <w:t>, uzimajući u obzir specifične ciljeve ESF-a</w:t>
            </w:r>
            <w:r w:rsidRPr="00354D74">
              <w:t>.</w:t>
            </w:r>
          </w:p>
        </w:tc>
      </w:tr>
    </w:tbl>
    <w:p w14:paraId="60ED55A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BFC9A6E" w14:textId="77777777" w:rsidR="00EB5F14" w:rsidRPr="00354D74" w:rsidRDefault="00EB5F14" w:rsidP="00EB5F14">
      <w:r w:rsidRPr="00354D74">
        <w:rPr>
          <w:rStyle w:val="HideTWBExt"/>
        </w:rPr>
        <w:t>&lt;/AmendB&gt;</w:t>
      </w:r>
    </w:p>
    <w:p w14:paraId="3B68EB1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30FFE11"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57929FCD" w14:textId="77777777" w:rsidR="00EB5F14" w:rsidRPr="00354D74" w:rsidRDefault="00EB5F14" w:rsidP="00EB5F14">
      <w:pPr>
        <w:pStyle w:val="NormalBold"/>
      </w:pPr>
      <w:r w:rsidRPr="00354D74">
        <w:rPr>
          <w:rStyle w:val="HideTWBExt"/>
          <w:b w:val="0"/>
        </w:rPr>
        <w:t>&lt;/RepeatBlock-By&gt;</w:t>
      </w:r>
    </w:p>
    <w:p w14:paraId="2F095C3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52323D7"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C5F38D1" w14:textId="77777777" w:rsidTr="00994D08">
        <w:trPr>
          <w:trHeight w:hRule="exact" w:val="240"/>
          <w:jc w:val="center"/>
        </w:trPr>
        <w:tc>
          <w:tcPr>
            <w:tcW w:w="9752" w:type="dxa"/>
            <w:gridSpan w:val="2"/>
            <w:tcBorders>
              <w:top w:val="nil"/>
              <w:left w:val="nil"/>
              <w:bottom w:val="nil"/>
              <w:right w:val="nil"/>
            </w:tcBorders>
          </w:tcPr>
          <w:p w14:paraId="0022A6A2" w14:textId="77777777" w:rsidR="00EB5F14" w:rsidRPr="00354D74" w:rsidRDefault="00EB5F14" w:rsidP="00994D08"/>
        </w:tc>
      </w:tr>
      <w:tr w:rsidR="00354D74" w:rsidRPr="00354D74" w14:paraId="293A5297" w14:textId="77777777" w:rsidTr="00994D08">
        <w:trPr>
          <w:trHeight w:val="240"/>
          <w:jc w:val="center"/>
        </w:trPr>
        <w:tc>
          <w:tcPr>
            <w:tcW w:w="4876" w:type="dxa"/>
            <w:tcBorders>
              <w:top w:val="nil"/>
              <w:left w:val="nil"/>
              <w:bottom w:val="nil"/>
              <w:right w:val="nil"/>
            </w:tcBorders>
          </w:tcPr>
          <w:p w14:paraId="7C138AF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4C6C9D9" w14:textId="77777777" w:rsidR="00EB5F14" w:rsidRPr="00354D74" w:rsidRDefault="00EB5F14" w:rsidP="00994D08">
            <w:pPr>
              <w:pStyle w:val="AmColumnHeading"/>
            </w:pPr>
            <w:r w:rsidRPr="00354D74">
              <w:t>Izmjena</w:t>
            </w:r>
          </w:p>
        </w:tc>
      </w:tr>
      <w:tr w:rsidR="00354D74" w:rsidRPr="00354D74" w14:paraId="08FC1FBC" w14:textId="77777777" w:rsidTr="00994D08">
        <w:trPr>
          <w:jc w:val="center"/>
        </w:trPr>
        <w:tc>
          <w:tcPr>
            <w:tcW w:w="4876" w:type="dxa"/>
            <w:tcBorders>
              <w:top w:val="nil"/>
              <w:left w:val="nil"/>
              <w:bottom w:val="nil"/>
              <w:right w:val="nil"/>
            </w:tcBorders>
          </w:tcPr>
          <w:p w14:paraId="3D7F2CA5" w14:textId="77777777" w:rsidR="00EB5F14" w:rsidRPr="00354D74" w:rsidRDefault="00EB5F14" w:rsidP="00994D08">
            <w:pPr>
              <w:pStyle w:val="Normal6a"/>
            </w:pPr>
            <w:r w:rsidRPr="00354D74">
              <w:t>(12)</w:t>
            </w:r>
            <w:r w:rsidRPr="00354D74">
              <w:tab/>
            </w:r>
            <w:r w:rsidRPr="00354D74">
              <w:rPr>
                <w:b/>
                <w:i/>
              </w:rPr>
              <w:t>Kako bi se osnažila europska</w:t>
            </w:r>
            <w:r w:rsidRPr="00354D74">
              <w:t xml:space="preserve"> društva </w:t>
            </w:r>
            <w:r w:rsidRPr="00354D74">
              <w:rPr>
                <w:b/>
                <w:i/>
              </w:rPr>
              <w:t>i ojačao europski socijalni model, države članice trebale bi ESF-u dodijeliti minimalni iznos sredstava u okviru svojih nacionalnih i regionalnih partnerskih planova donesenih u skladu s Uredbom (EU) [Uredba o nacionalnom i regionalnom partnerskom planu]</w:t>
            </w:r>
            <w:r w:rsidRPr="00354D74">
              <w:t xml:space="preserve">. </w:t>
            </w:r>
            <w:r w:rsidRPr="00354D74">
              <w:rPr>
                <w:b/>
                <w:i/>
              </w:rPr>
              <w:t>Zbog različite prirode</w:t>
            </w:r>
            <w:r w:rsidRPr="00354D74">
              <w:t xml:space="preserve"> i </w:t>
            </w:r>
            <w:r w:rsidRPr="00354D74">
              <w:rPr>
                <w:b/>
                <w:i/>
              </w:rPr>
              <w:t>težine</w:t>
            </w:r>
            <w:r w:rsidRPr="00354D74">
              <w:t xml:space="preserve"> socioekonomskih izazova u državama članicama potreban </w:t>
            </w:r>
            <w:r w:rsidRPr="00354D74">
              <w:rPr>
                <w:b/>
                <w:bCs/>
                <w:i/>
                <w:iCs/>
              </w:rPr>
              <w:t>je</w:t>
            </w:r>
            <w:r w:rsidRPr="00354D74">
              <w:t xml:space="preserve"> fleksibilniji pristup programiranju. </w:t>
            </w:r>
            <w:r w:rsidRPr="00354D74">
              <w:rPr>
                <w:b/>
                <w:i/>
              </w:rPr>
              <w:t xml:space="preserve">Da bi se osiguralo djelovanje razmjerno tim izazovima, potrebna je minimalna razina potpore za socijalne politike, no ona </w:t>
            </w:r>
            <w:r w:rsidRPr="00354D74">
              <w:rPr>
                <w:b/>
                <w:i/>
              </w:rPr>
              <w:lastRenderedPageBreak/>
              <w:t>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w:t>
            </w:r>
            <w:r w:rsidRPr="00354D74">
              <w:t xml:space="preserve"> ESF-a </w:t>
            </w:r>
            <w:r w:rsidRPr="00354D74">
              <w:rPr>
                <w:b/>
                <w:i/>
              </w:rPr>
              <w:t>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r w:rsidRPr="00354D74">
              <w:t>.</w:t>
            </w:r>
          </w:p>
        </w:tc>
        <w:tc>
          <w:tcPr>
            <w:tcW w:w="4876" w:type="dxa"/>
            <w:tcBorders>
              <w:top w:val="nil"/>
              <w:left w:val="nil"/>
              <w:bottom w:val="nil"/>
              <w:right w:val="nil"/>
            </w:tcBorders>
          </w:tcPr>
          <w:p w14:paraId="52E07BD9" w14:textId="77777777" w:rsidR="00EB5F14" w:rsidRPr="00354D74" w:rsidRDefault="00EB5F14" w:rsidP="00994D08">
            <w:pPr>
              <w:pStyle w:val="Normal6a"/>
            </w:pPr>
            <w:r w:rsidRPr="00354D74">
              <w:lastRenderedPageBreak/>
              <w:t>(12)</w:t>
            </w:r>
            <w:r w:rsidRPr="00354D74">
              <w:tab/>
            </w:r>
            <w:r w:rsidRPr="00354D74">
              <w:rPr>
                <w:b/>
                <w:i/>
              </w:rPr>
              <w:t>Potrebno je osnažiti</w:t>
            </w:r>
            <w:r w:rsidRPr="00354D74">
              <w:t xml:space="preserve"> društva </w:t>
            </w:r>
            <w:r w:rsidRPr="00354D74">
              <w:rPr>
                <w:b/>
                <w:i/>
              </w:rPr>
              <w:t>i riješiti problem osoba koje su najviše izložene riziku od siromaštva, uzimajući u obzir posebnu i stratešku prirodu ulaganja u vještine i socijalna ulaganja</w:t>
            </w:r>
            <w:r w:rsidRPr="00354D74">
              <w:t>.</w:t>
            </w:r>
            <w:r w:rsidRPr="00354D74">
              <w:rPr>
                <w:b/>
                <w:i/>
              </w:rPr>
              <w:t xml:space="preserve"> Treba uzeti u obzir i raznolikost</w:t>
            </w:r>
            <w:r w:rsidRPr="00354D74">
              <w:t xml:space="preserve"> i </w:t>
            </w:r>
            <w:r w:rsidRPr="00354D74">
              <w:rPr>
                <w:b/>
                <w:i/>
              </w:rPr>
              <w:t>težinu</w:t>
            </w:r>
            <w:r w:rsidRPr="00354D74">
              <w:t xml:space="preserve"> socioekonomskih izazova u državama članicama</w:t>
            </w:r>
            <w:r w:rsidRPr="00354D74">
              <w:rPr>
                <w:b/>
                <w:i/>
              </w:rPr>
              <w:t>, zbog kojih je</w:t>
            </w:r>
            <w:r w:rsidRPr="00354D74">
              <w:t xml:space="preserve"> potreban fleksibilniji pristup programiranju. </w:t>
            </w:r>
            <w:r w:rsidRPr="00354D74">
              <w:rPr>
                <w:b/>
                <w:i/>
              </w:rPr>
              <w:t>Iznosi dodijeljeni u okviru</w:t>
            </w:r>
            <w:r w:rsidRPr="00354D74">
              <w:t xml:space="preserve"> ESF-a </w:t>
            </w:r>
            <w:r w:rsidRPr="00354D74">
              <w:rPr>
                <w:b/>
                <w:i/>
              </w:rPr>
              <w:t>trebali bi se stoga dodjeljivati na temelju troškovnog modela, a ne na temelju uspješnosti</w:t>
            </w:r>
            <w:r w:rsidRPr="00354D74">
              <w:t>.</w:t>
            </w:r>
            <w:r w:rsidRPr="00354D74">
              <w:rPr>
                <w:b/>
                <w:i/>
              </w:rPr>
              <w:t xml:space="preserve"> Samo će se tim modelom moći uzeti u obzir posebne potrebe država članica, </w:t>
            </w:r>
            <w:r w:rsidRPr="00354D74">
              <w:rPr>
                <w:b/>
                <w:i/>
              </w:rPr>
              <w:lastRenderedPageBreak/>
              <w:t>strateška i ponekad nemjerljiva priroda te vrste ulaganja i, naposljetku, poticajna priroda preporuka za zakonodavne reforme</w:t>
            </w:r>
            <w:r w:rsidRPr="00354D74">
              <w:t>.</w:t>
            </w:r>
          </w:p>
        </w:tc>
      </w:tr>
    </w:tbl>
    <w:p w14:paraId="4B5A11F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5970F492" w14:textId="77777777" w:rsidR="00EB5F14" w:rsidRPr="00354D74" w:rsidRDefault="00EB5F14" w:rsidP="00EB5F14">
      <w:r w:rsidRPr="00354D74">
        <w:rPr>
          <w:rStyle w:val="HideTWBExt"/>
        </w:rPr>
        <w:t>&lt;/AmendB&gt;</w:t>
      </w:r>
    </w:p>
    <w:p w14:paraId="45E12BD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A5C4D18"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72067811" w14:textId="77777777" w:rsidR="00EB5F14" w:rsidRPr="00354D74" w:rsidRDefault="00EB5F14" w:rsidP="00EB5F14">
      <w:pPr>
        <w:pStyle w:val="NormalBold"/>
      </w:pPr>
      <w:r w:rsidRPr="00354D74">
        <w:rPr>
          <w:rStyle w:val="HideTWBExt"/>
          <w:b w:val="0"/>
        </w:rPr>
        <w:t>&lt;/RepeatBlock-By&gt;</w:t>
      </w:r>
    </w:p>
    <w:p w14:paraId="7D39290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4E7A6F8"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F6E6FD4" w14:textId="77777777" w:rsidTr="00994D08">
        <w:trPr>
          <w:trHeight w:hRule="exact" w:val="240"/>
          <w:jc w:val="center"/>
        </w:trPr>
        <w:tc>
          <w:tcPr>
            <w:tcW w:w="9752" w:type="dxa"/>
            <w:gridSpan w:val="2"/>
            <w:tcBorders>
              <w:top w:val="nil"/>
              <w:left w:val="nil"/>
              <w:bottom w:val="nil"/>
              <w:right w:val="nil"/>
            </w:tcBorders>
          </w:tcPr>
          <w:p w14:paraId="15FD3F34" w14:textId="77777777" w:rsidR="00EB5F14" w:rsidRPr="00354D74" w:rsidRDefault="00EB5F14" w:rsidP="00994D08"/>
        </w:tc>
      </w:tr>
      <w:tr w:rsidR="00354D74" w:rsidRPr="00354D74" w14:paraId="24690992" w14:textId="77777777" w:rsidTr="00994D08">
        <w:trPr>
          <w:trHeight w:val="240"/>
          <w:jc w:val="center"/>
        </w:trPr>
        <w:tc>
          <w:tcPr>
            <w:tcW w:w="4876" w:type="dxa"/>
            <w:tcBorders>
              <w:top w:val="nil"/>
              <w:left w:val="nil"/>
              <w:bottom w:val="nil"/>
              <w:right w:val="nil"/>
            </w:tcBorders>
          </w:tcPr>
          <w:p w14:paraId="3AC4EBD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F993A94" w14:textId="77777777" w:rsidR="00EB5F14" w:rsidRPr="00354D74" w:rsidRDefault="00EB5F14" w:rsidP="00994D08">
            <w:pPr>
              <w:pStyle w:val="AmColumnHeading"/>
            </w:pPr>
            <w:r w:rsidRPr="00354D74">
              <w:t>Izmjena</w:t>
            </w:r>
          </w:p>
        </w:tc>
      </w:tr>
      <w:tr w:rsidR="00354D74" w:rsidRPr="00354D74" w14:paraId="4531C84F" w14:textId="77777777" w:rsidTr="00994D08">
        <w:trPr>
          <w:jc w:val="center"/>
        </w:trPr>
        <w:tc>
          <w:tcPr>
            <w:tcW w:w="4876" w:type="dxa"/>
            <w:tcBorders>
              <w:top w:val="nil"/>
              <w:left w:val="nil"/>
              <w:bottom w:val="nil"/>
              <w:right w:val="nil"/>
            </w:tcBorders>
          </w:tcPr>
          <w:p w14:paraId="6CA0FCA7" w14:textId="77777777" w:rsidR="00EB5F14" w:rsidRPr="00354D74" w:rsidRDefault="00EB5F14" w:rsidP="00994D08">
            <w:pPr>
              <w:pStyle w:val="Normal6a"/>
            </w:pPr>
            <w:r w:rsidRPr="00354D74">
              <w:t>(12)</w:t>
            </w:r>
            <w:r w:rsidRPr="00354D74">
              <w:tab/>
              <w:t xml:space="preserve">Kako bi se osnažila europska društva i ojačao europski socijalni model, države članice trebale bi ESF-u dodijeliti </w:t>
            </w:r>
            <w:r w:rsidRPr="00354D74">
              <w:rPr>
                <w:b/>
                <w:i/>
              </w:rPr>
              <w:t>minimalni iznos</w:t>
            </w:r>
            <w:r w:rsidRPr="00354D74">
              <w:t xml:space="preserve"> sredstava u okviru svojih nacionalnih i regionalnih partnerskih planova donesenih u skladu s Uredbom (EU) [Uredba o nacionalnom i regionalnom partnerskom planu]. Zbog različite prirode i težine socioekonomskih izazova u državama članicama potreban je fleksibilniji pristup programiranju. Da bi se osiguralo djelovanje razmjerno tim izazovima, potrebna je minimalna razina potpore za socijalne politike, no ona također treba biti prilagođena nacionalnim i regionalnim značajkama. Uzroci </w:t>
            </w:r>
            <w:r w:rsidRPr="00354D74">
              <w:lastRenderedPageBreak/>
              <w:t>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c>
          <w:tcPr>
            <w:tcW w:w="4876" w:type="dxa"/>
            <w:tcBorders>
              <w:top w:val="nil"/>
              <w:left w:val="nil"/>
              <w:bottom w:val="nil"/>
              <w:right w:val="nil"/>
            </w:tcBorders>
          </w:tcPr>
          <w:p w14:paraId="770991F8"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države članice trebale bi ESF-u dodijeliti </w:t>
            </w:r>
            <w:r w:rsidRPr="00354D74">
              <w:rPr>
                <w:b/>
                <w:i/>
              </w:rPr>
              <w:t>prikladan i fleksibilan dio</w:t>
            </w:r>
            <w:r w:rsidRPr="00354D74">
              <w:t xml:space="preserve"> sredstava u okviru svojih nacionalnih i regionalnih partnerskih planova donesenih u skladu s Uredbom (EU) [Uredba o nacionalnom i regionalnom partnerskom planu]</w:t>
            </w:r>
            <w:r w:rsidRPr="00354D74">
              <w:rPr>
                <w:b/>
                <w:i/>
              </w:rPr>
              <w:t>. S obzirom na različite razine razvijenosti u regijama i različite socijalne stvarnosti diljem Europe, takve bi dodjele trebale uzeti u obzir nacionalne i regionalne socioekonomske uvjete te strukture tržišta rada te ne bi trebale nametati stroge obvezne minimalne pragove</w:t>
            </w:r>
            <w:r w:rsidRPr="00354D74">
              <w:t xml:space="preserve">. Zbog različite prirode i težine socioekonomskih </w:t>
            </w:r>
            <w:r w:rsidRPr="00354D74">
              <w:lastRenderedPageBreak/>
              <w:t>izazova u državama članicama potreban je fleksibilniji pristup programiranju.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r>
    </w:tbl>
    <w:p w14:paraId="21DE6A3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C9DD948" w14:textId="77777777" w:rsidR="00EB5F14" w:rsidRPr="00354D74" w:rsidRDefault="00EB5F14" w:rsidP="00EB5F14">
      <w:r w:rsidRPr="00354D74">
        <w:rPr>
          <w:rStyle w:val="HideTWBExt"/>
        </w:rPr>
        <w:t>&lt;/AmendB&gt;</w:t>
      </w:r>
    </w:p>
    <w:p w14:paraId="0FE1413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F8F8D55"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512DD21D" w14:textId="77777777" w:rsidR="00EB5F14" w:rsidRPr="00354D74" w:rsidRDefault="00EB5F14" w:rsidP="00EB5F14">
      <w:pPr>
        <w:pStyle w:val="NormalBold"/>
      </w:pPr>
      <w:r w:rsidRPr="00354D74">
        <w:rPr>
          <w:rStyle w:val="HideTWBExt"/>
          <w:b w:val="0"/>
        </w:rPr>
        <w:t>&lt;/RepeatBlock-By&gt;</w:t>
      </w:r>
    </w:p>
    <w:p w14:paraId="65E2936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03CB8D8"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C68D7BA" w14:textId="77777777" w:rsidTr="00994D08">
        <w:trPr>
          <w:trHeight w:hRule="exact" w:val="240"/>
          <w:jc w:val="center"/>
        </w:trPr>
        <w:tc>
          <w:tcPr>
            <w:tcW w:w="9752" w:type="dxa"/>
            <w:gridSpan w:val="2"/>
            <w:tcBorders>
              <w:top w:val="nil"/>
              <w:left w:val="nil"/>
              <w:bottom w:val="nil"/>
              <w:right w:val="nil"/>
            </w:tcBorders>
          </w:tcPr>
          <w:p w14:paraId="748C10AE" w14:textId="77777777" w:rsidR="00EB5F14" w:rsidRPr="00354D74" w:rsidRDefault="00EB5F14" w:rsidP="00994D08"/>
        </w:tc>
      </w:tr>
      <w:tr w:rsidR="00354D74" w:rsidRPr="00354D74" w14:paraId="4A0806EE" w14:textId="77777777" w:rsidTr="00994D08">
        <w:trPr>
          <w:trHeight w:val="240"/>
          <w:jc w:val="center"/>
        </w:trPr>
        <w:tc>
          <w:tcPr>
            <w:tcW w:w="4876" w:type="dxa"/>
            <w:tcBorders>
              <w:top w:val="nil"/>
              <w:left w:val="nil"/>
              <w:bottom w:val="nil"/>
              <w:right w:val="nil"/>
            </w:tcBorders>
          </w:tcPr>
          <w:p w14:paraId="1D28BF6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F44B607" w14:textId="77777777" w:rsidR="00EB5F14" w:rsidRPr="00354D74" w:rsidRDefault="00EB5F14" w:rsidP="00994D08">
            <w:pPr>
              <w:pStyle w:val="AmColumnHeading"/>
            </w:pPr>
            <w:r w:rsidRPr="00354D74">
              <w:t>Izmjena</w:t>
            </w:r>
          </w:p>
        </w:tc>
      </w:tr>
      <w:tr w:rsidR="00354D74" w:rsidRPr="00354D74" w14:paraId="30AA8869" w14:textId="77777777" w:rsidTr="00994D08">
        <w:trPr>
          <w:jc w:val="center"/>
        </w:trPr>
        <w:tc>
          <w:tcPr>
            <w:tcW w:w="4876" w:type="dxa"/>
            <w:tcBorders>
              <w:top w:val="nil"/>
              <w:left w:val="nil"/>
              <w:bottom w:val="nil"/>
              <w:right w:val="nil"/>
            </w:tcBorders>
          </w:tcPr>
          <w:p w14:paraId="30FEB0E1" w14:textId="77777777" w:rsidR="00EB5F14" w:rsidRPr="00354D74" w:rsidRDefault="00EB5F14" w:rsidP="00994D08">
            <w:pPr>
              <w:pStyle w:val="Normal6a"/>
            </w:pPr>
            <w:r w:rsidRPr="00354D74">
              <w:t>(12)</w:t>
            </w:r>
            <w:r w:rsidRPr="00354D74">
              <w:tab/>
              <w:t xml:space="preserve">Kako bi se osnažila europska društva i ojačao europski socijalni model, države članice trebale bi ESF-u dodijeliti minimalni iznos sredstava u okviru svojih nacionalnih i regionalnih partnerskih planova donesenih u skladu s Uredbom (EU) [Uredba o nacionalnom i regionalnom partnerskom planu]. Zbog različite prirode i težine socioekonomskih izazova u državama članicama potreban je fleksibilniji pristup programiranju. Da bi se </w:t>
            </w:r>
            <w:r w:rsidRPr="00354D74">
              <w:lastRenderedPageBreak/>
              <w:t xml:space="preserve">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w:t>
            </w:r>
            <w:r w:rsidRPr="00354D74">
              <w:rPr>
                <w:b/>
                <w:i/>
              </w:rPr>
              <w:t>između država članica i Komisije</w:t>
            </w:r>
            <w:r w:rsidRPr="00354D74">
              <w:t>.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c>
          <w:tcPr>
            <w:tcW w:w="4876" w:type="dxa"/>
            <w:tcBorders>
              <w:top w:val="nil"/>
              <w:left w:val="nil"/>
              <w:bottom w:val="nil"/>
              <w:right w:val="nil"/>
            </w:tcBorders>
          </w:tcPr>
          <w:p w14:paraId="35D4681A"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države članice trebale bi ESF-u dodijeliti minimalni iznos sredstava u okviru svojih nacionalnih i regionalnih partnerskih planova donesenih u skladu s Uredbom (EU) [Uredba o nacionalnom i regionalnom partnerskom planu]. Zbog različite prirode i težine socioekonomskih izazova u državama članicama </w:t>
            </w:r>
            <w:r w:rsidRPr="00354D74">
              <w:rPr>
                <w:b/>
                <w:i/>
              </w:rPr>
              <w:t>i među regijama unutar država članica</w:t>
            </w:r>
            <w:r w:rsidRPr="00354D74">
              <w:t xml:space="preserve"> potreban </w:t>
            </w:r>
            <w:r w:rsidRPr="00354D74">
              <w:lastRenderedPageBreak/>
              <w:t xml:space="preserve">je fleksibilniji pristup programiranju </w:t>
            </w:r>
            <w:r w:rsidRPr="00354D74">
              <w:rPr>
                <w:b/>
                <w:i/>
              </w:rPr>
              <w:t>koji se temelji na teritorijalnoj analizi potreba i učinkovitom sudjelovanju lokalnih vlasti, socijalnih partnera i organizacija civilnog društva</w:t>
            </w:r>
            <w:r w:rsidRPr="00354D74">
              <w:t xml:space="preserve">.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w:t>
            </w:r>
            <w:r w:rsidRPr="00354D74">
              <w:rPr>
                <w:b/>
                <w:i/>
              </w:rPr>
              <w:t>među regionalnim upravljačkim tijelima, državama članicama i Komisijom</w:t>
            </w:r>
            <w:r w:rsidRPr="00354D74">
              <w:t>.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r>
    </w:tbl>
    <w:p w14:paraId="193FEB4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4430DE8D" w14:textId="77777777" w:rsidR="00EB5F14" w:rsidRPr="00354D74" w:rsidRDefault="00EB5F14" w:rsidP="00EB5F14">
      <w:r w:rsidRPr="00354D74">
        <w:rPr>
          <w:rStyle w:val="HideTWBExt"/>
        </w:rPr>
        <w:t>&lt;/AmendB&gt;</w:t>
      </w:r>
    </w:p>
    <w:p w14:paraId="779D53C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9A2E801"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29AB66ED" w14:textId="77777777" w:rsidR="00EB5F14" w:rsidRPr="00354D74" w:rsidRDefault="00EB5F14" w:rsidP="00EB5F14">
      <w:pPr>
        <w:pStyle w:val="NormalBold"/>
      </w:pPr>
      <w:r w:rsidRPr="00354D74">
        <w:rPr>
          <w:rStyle w:val="HideTWBExt"/>
          <w:b w:val="0"/>
        </w:rPr>
        <w:t>&lt;/RepeatBlock-By&gt;</w:t>
      </w:r>
    </w:p>
    <w:p w14:paraId="2F984F8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13038E1"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D501A71" w14:textId="77777777" w:rsidTr="00994D08">
        <w:trPr>
          <w:trHeight w:hRule="exact" w:val="240"/>
          <w:jc w:val="center"/>
        </w:trPr>
        <w:tc>
          <w:tcPr>
            <w:tcW w:w="9752" w:type="dxa"/>
            <w:gridSpan w:val="2"/>
            <w:tcBorders>
              <w:top w:val="nil"/>
              <w:left w:val="nil"/>
              <w:bottom w:val="nil"/>
              <w:right w:val="nil"/>
            </w:tcBorders>
          </w:tcPr>
          <w:p w14:paraId="3202B7C0" w14:textId="77777777" w:rsidR="00EB5F14" w:rsidRPr="00354D74" w:rsidRDefault="00EB5F14" w:rsidP="00994D08"/>
        </w:tc>
      </w:tr>
      <w:tr w:rsidR="00354D74" w:rsidRPr="00354D74" w14:paraId="64989679" w14:textId="77777777" w:rsidTr="00994D08">
        <w:trPr>
          <w:trHeight w:val="240"/>
          <w:jc w:val="center"/>
        </w:trPr>
        <w:tc>
          <w:tcPr>
            <w:tcW w:w="4876" w:type="dxa"/>
            <w:tcBorders>
              <w:top w:val="nil"/>
              <w:left w:val="nil"/>
              <w:bottom w:val="nil"/>
              <w:right w:val="nil"/>
            </w:tcBorders>
          </w:tcPr>
          <w:p w14:paraId="7513304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C3050CC" w14:textId="77777777" w:rsidR="00EB5F14" w:rsidRPr="00354D74" w:rsidRDefault="00EB5F14" w:rsidP="00994D08">
            <w:pPr>
              <w:pStyle w:val="AmColumnHeading"/>
            </w:pPr>
            <w:r w:rsidRPr="00354D74">
              <w:t>Izmjena</w:t>
            </w:r>
          </w:p>
        </w:tc>
      </w:tr>
      <w:tr w:rsidR="00354D74" w:rsidRPr="00354D74" w14:paraId="7913D103" w14:textId="77777777" w:rsidTr="00994D08">
        <w:trPr>
          <w:jc w:val="center"/>
        </w:trPr>
        <w:tc>
          <w:tcPr>
            <w:tcW w:w="4876" w:type="dxa"/>
            <w:tcBorders>
              <w:top w:val="nil"/>
              <w:left w:val="nil"/>
              <w:bottom w:val="nil"/>
              <w:right w:val="nil"/>
            </w:tcBorders>
          </w:tcPr>
          <w:p w14:paraId="4CD17D3E" w14:textId="77777777" w:rsidR="00EB5F14" w:rsidRPr="00354D74" w:rsidRDefault="00EB5F14" w:rsidP="00994D08">
            <w:pPr>
              <w:pStyle w:val="Normal6a"/>
            </w:pPr>
            <w:r w:rsidRPr="00354D74">
              <w:t>(12)</w:t>
            </w:r>
            <w:r w:rsidRPr="00354D74">
              <w:tab/>
              <w:t xml:space="preserve">Kako bi se osnažila europska društva i ojačao europski socijalni model, države članice trebale bi </w:t>
            </w:r>
            <w:r w:rsidRPr="00354D74">
              <w:rPr>
                <w:b/>
                <w:i/>
              </w:rPr>
              <w:t>ESF-u</w:t>
            </w:r>
            <w:r w:rsidRPr="00354D74">
              <w:t xml:space="preserve"> dodijeliti </w:t>
            </w:r>
            <w:r w:rsidRPr="00354D74">
              <w:rPr>
                <w:b/>
                <w:i/>
              </w:rPr>
              <w:t>minimalni iznos sredstava</w:t>
            </w:r>
            <w:r w:rsidRPr="00354D74">
              <w:t xml:space="preserve"> u okviru svojih nacionalnih i regionalnih partnerskih planova donesenih u skladu s Uredbom (EU) [Uredba o nacionalnom i </w:t>
            </w:r>
            <w:r w:rsidRPr="00354D74">
              <w:lastRenderedPageBreak/>
              <w:t xml:space="preserve">regionalnom partnerskom planu]. Zbog </w:t>
            </w:r>
            <w:r w:rsidRPr="00354D74">
              <w:rPr>
                <w:b/>
                <w:i/>
              </w:rPr>
              <w:t>različite</w:t>
            </w:r>
            <w:r w:rsidRPr="00354D74">
              <w:t xml:space="preserve"> prirode i težine socioekonomskih izazova u državama članicama potreban je </w:t>
            </w:r>
            <w:r w:rsidRPr="00354D74">
              <w:rPr>
                <w:b/>
                <w:i/>
              </w:rPr>
              <w:t>fleksibilniji</w:t>
            </w:r>
            <w:r w:rsidRPr="00354D74">
              <w:t xml:space="preserve"> pristup programiranju. Da bi se osiguralo djelovanje razmjerno tim izazovima, potrebna je minimalna razina potpore za socijalne politike, </w:t>
            </w:r>
            <w:r w:rsidRPr="00354D74">
              <w:rPr>
                <w:b/>
                <w:i/>
              </w:rPr>
              <w:t>no ona</w:t>
            </w:r>
            <w:r w:rsidRPr="00354D74">
              <w:t xml:space="preserve"> također treba biti prilagođena nacionalnim i regionalnim značajkama. Uzroci socijalnih razlika ili problema trebaju poslužiti kao temelj za utvrđivanje relativne važnosti ulaganja i reformi u okviru smjernica za zapošljavanje i ESF-a. </w:t>
            </w:r>
            <w:r w:rsidRPr="00354D74">
              <w:rPr>
                <w:b/>
                <w:i/>
              </w:rPr>
              <w:t>To znači da bi mjere zaštite putem</w:t>
            </w:r>
            <w:r w:rsidRPr="00354D74">
              <w:t xml:space="preserve"> tematske koncentracije </w:t>
            </w:r>
            <w:r w:rsidRPr="00354D74">
              <w:rPr>
                <w:b/>
                <w:i/>
              </w:rPr>
              <w:t>trebale proizlaziti iz suradnje između država članica i Komisije. Minimalnom se potporom</w:t>
            </w:r>
            <w:r w:rsidRPr="00354D74">
              <w:t xml:space="preserve"> iz ESF-a </w:t>
            </w:r>
            <w:r w:rsidRPr="00354D74">
              <w:rPr>
                <w:b/>
                <w:i/>
              </w:rPr>
              <w:t xml:space="preserve">isto tako mora uspostaviti ravnoteža između strateškog interesa </w:t>
            </w:r>
            <w:r w:rsidRPr="00354D74">
              <w:t>Unije za ulaganje u vlastite građane, a time i u kvalitetu ponude radne snage i socijalni napredak</w:t>
            </w:r>
            <w:r w:rsidRPr="00354D74">
              <w:rPr>
                <w:b/>
                <w:i/>
              </w:rPr>
              <w:t>, i potreba za ulaganjima obuhvaćenih drugim ciljevima navedenima u članku 3.</w:t>
            </w:r>
            <w:r w:rsidRPr="00354D74">
              <w:t xml:space="preserve"> [Uredbe o nacionalnom i regionalnom partnerskom planu].</w:t>
            </w:r>
          </w:p>
        </w:tc>
        <w:tc>
          <w:tcPr>
            <w:tcW w:w="4876" w:type="dxa"/>
            <w:tcBorders>
              <w:top w:val="nil"/>
              <w:left w:val="nil"/>
              <w:bottom w:val="nil"/>
              <w:right w:val="nil"/>
            </w:tcBorders>
          </w:tcPr>
          <w:p w14:paraId="1BBE92D6"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države članice trebale bi dodijeliti </w:t>
            </w:r>
            <w:r w:rsidRPr="00354D74">
              <w:rPr>
                <w:b/>
                <w:i/>
              </w:rPr>
              <w:t>namjensku financijsku omotnicu</w:t>
            </w:r>
            <w:r w:rsidRPr="00354D74">
              <w:t xml:space="preserve"> u okviru svojih nacionalnih i regionalnih partnerskih planova donesenih u skladu s Uredbom (EU) [Uredba o nacionalnom i </w:t>
            </w:r>
            <w:r w:rsidRPr="00354D74">
              <w:lastRenderedPageBreak/>
              <w:t xml:space="preserve">regionalnom partnerskom planu] </w:t>
            </w:r>
            <w:r w:rsidRPr="00354D74">
              <w:rPr>
                <w:b/>
                <w:i/>
              </w:rPr>
              <w:t>isključivo za ostvarivanje specifičnih ciljeva ESF-a</w:t>
            </w:r>
            <w:r w:rsidRPr="00354D74">
              <w:t xml:space="preserve">. Zbog prirode i težine socioekonomskih izazova u državama članicama potreban je </w:t>
            </w:r>
            <w:r w:rsidRPr="00354D74">
              <w:rPr>
                <w:b/>
                <w:i/>
              </w:rPr>
              <w:t>holistički</w:t>
            </w:r>
            <w:r w:rsidRPr="00354D74">
              <w:t xml:space="preserve"> pristup programiranju. </w:t>
            </w:r>
            <w:r w:rsidRPr="00354D74">
              <w:rPr>
                <w:b/>
                <w:i/>
              </w:rPr>
              <w:t>Zato,</w:t>
            </w:r>
            <w:r w:rsidRPr="00354D74">
              <w:t xml:space="preserve"> da bi se osiguralo djelovanje razmjerno tim izazovima, potrebna je minimalna razina potpore za socijalne politike, </w:t>
            </w:r>
            <w:r w:rsidRPr="00354D74">
              <w:rPr>
                <w:b/>
                <w:i/>
              </w:rPr>
              <w:t>koja</w:t>
            </w:r>
            <w:r w:rsidRPr="00354D74">
              <w:t xml:space="preserve"> također treba biti prilagođena nacionalnim i regionalnim značajkama. Uzroci socijalnih razlika ili problema trebaju poslužiti kao temelj za utvrđivanje relativne važnosti ulaganja i reformi u okviru smjernica za zapošljavanje i ESF-a. </w:t>
            </w:r>
            <w:r w:rsidRPr="00354D74">
              <w:rPr>
                <w:b/>
                <w:i/>
              </w:rPr>
              <w:t>Ipak, određene</w:t>
            </w:r>
            <w:r w:rsidRPr="00354D74">
              <w:t xml:space="preserve"> tematske koncentracije </w:t>
            </w:r>
            <w:r w:rsidRPr="00354D74">
              <w:rPr>
                <w:b/>
                <w:i/>
              </w:rPr>
              <w:t>ključne su kako bi se osiguralo da je europski novac usmjeren na europske prioritete i ciljeve politika. Namjenski iznos</w:t>
            </w:r>
            <w:r w:rsidRPr="00354D74">
              <w:t xml:space="preserve"> iz ESF-a </w:t>
            </w:r>
            <w:r w:rsidRPr="00354D74">
              <w:rPr>
                <w:b/>
                <w:i/>
              </w:rPr>
              <w:t>trebao bi doprinijeti strateškom interesu</w:t>
            </w:r>
            <w:r w:rsidRPr="00354D74">
              <w:t xml:space="preserve"> Unije za ulaganje u vlastite građane, a time i u kvalitetu ponude radne snage i socijalni napredak</w:t>
            </w:r>
            <w:r w:rsidRPr="00354D74">
              <w:rPr>
                <w:b/>
                <w:i/>
              </w:rPr>
              <w:t>. Istovremeno, u skladu s člankom 10. stavkom 5.</w:t>
            </w:r>
            <w:r w:rsidRPr="00354D74">
              <w:t xml:space="preserve"> [Uredbe o nacionalnom i regionalnom partnerskom planu]</w:t>
            </w:r>
            <w:r w:rsidRPr="00354D74">
              <w:rPr>
                <w:b/>
                <w:i/>
              </w:rPr>
              <w:t xml:space="preserve"> i uz financijsku omotnicu ESF-a, najmanje 14 % financijske omotnice treba biti namijenjeno ostvarivanju socijalnih ciljeva Unije, izračunato primjenom koeficijenata iz članka 6. stavka 1. Uredbe (EU) [Uredba o okviru uspješnosti]</w:t>
            </w:r>
            <w:r w:rsidRPr="00354D74">
              <w:t>.</w:t>
            </w:r>
          </w:p>
        </w:tc>
      </w:tr>
    </w:tbl>
    <w:p w14:paraId="084665E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FC0855F" w14:textId="77777777" w:rsidR="00EB5F14" w:rsidRPr="00354D74" w:rsidRDefault="00EB5F14" w:rsidP="00EB5F14">
      <w:r w:rsidRPr="00354D74">
        <w:rPr>
          <w:rStyle w:val="HideTWBExt"/>
        </w:rPr>
        <w:t>&lt;/AmendB&gt;</w:t>
      </w:r>
    </w:p>
    <w:p w14:paraId="219D7EF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21D19E2"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2176BD82" w14:textId="77777777" w:rsidR="00EB5F14" w:rsidRPr="00354D74" w:rsidRDefault="00EB5F14" w:rsidP="00EB5F14">
      <w:pPr>
        <w:pStyle w:val="NormalBold"/>
      </w:pPr>
      <w:r w:rsidRPr="00354D74">
        <w:rPr>
          <w:rStyle w:val="HideTWBExt"/>
          <w:b w:val="0"/>
        </w:rPr>
        <w:t>&lt;/RepeatBlock-By&gt;</w:t>
      </w:r>
    </w:p>
    <w:p w14:paraId="6350E5D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18F2D9F"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7F94871" w14:textId="77777777" w:rsidTr="00994D08">
        <w:trPr>
          <w:trHeight w:hRule="exact" w:val="240"/>
          <w:jc w:val="center"/>
        </w:trPr>
        <w:tc>
          <w:tcPr>
            <w:tcW w:w="9752" w:type="dxa"/>
            <w:gridSpan w:val="2"/>
            <w:tcBorders>
              <w:top w:val="nil"/>
              <w:left w:val="nil"/>
              <w:bottom w:val="nil"/>
              <w:right w:val="nil"/>
            </w:tcBorders>
          </w:tcPr>
          <w:p w14:paraId="5CD5FA89" w14:textId="77777777" w:rsidR="00EB5F14" w:rsidRPr="00354D74" w:rsidRDefault="00EB5F14" w:rsidP="00994D08"/>
        </w:tc>
      </w:tr>
      <w:tr w:rsidR="00354D74" w:rsidRPr="00354D74" w14:paraId="6CD03604" w14:textId="77777777" w:rsidTr="00994D08">
        <w:trPr>
          <w:trHeight w:val="240"/>
          <w:jc w:val="center"/>
        </w:trPr>
        <w:tc>
          <w:tcPr>
            <w:tcW w:w="4876" w:type="dxa"/>
            <w:tcBorders>
              <w:top w:val="nil"/>
              <w:left w:val="nil"/>
              <w:bottom w:val="nil"/>
              <w:right w:val="nil"/>
            </w:tcBorders>
          </w:tcPr>
          <w:p w14:paraId="515CD56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1733BF6" w14:textId="77777777" w:rsidR="00EB5F14" w:rsidRPr="00354D74" w:rsidRDefault="00EB5F14" w:rsidP="00994D08">
            <w:pPr>
              <w:pStyle w:val="AmColumnHeading"/>
            </w:pPr>
            <w:r w:rsidRPr="00354D74">
              <w:t>Izmjena</w:t>
            </w:r>
          </w:p>
        </w:tc>
      </w:tr>
      <w:tr w:rsidR="00354D74" w:rsidRPr="00354D74" w14:paraId="223C3113" w14:textId="77777777" w:rsidTr="00994D08">
        <w:trPr>
          <w:jc w:val="center"/>
        </w:trPr>
        <w:tc>
          <w:tcPr>
            <w:tcW w:w="4876" w:type="dxa"/>
            <w:tcBorders>
              <w:top w:val="nil"/>
              <w:left w:val="nil"/>
              <w:bottom w:val="nil"/>
              <w:right w:val="nil"/>
            </w:tcBorders>
          </w:tcPr>
          <w:p w14:paraId="0AB515CB" w14:textId="77777777" w:rsidR="00EB5F14" w:rsidRPr="00354D74" w:rsidRDefault="00EB5F14" w:rsidP="00994D08">
            <w:pPr>
              <w:pStyle w:val="Normal6a"/>
            </w:pPr>
            <w:r w:rsidRPr="00354D74">
              <w:t>(12)</w:t>
            </w:r>
            <w:r w:rsidRPr="00354D74">
              <w:tab/>
              <w:t xml:space="preserve">Kako bi se osnažila europska društva i ojačao europski socijalni model, države članice trebale bi ESF-u dodijeliti minimalni iznos sredstava u okviru svojih nacionalnih i regionalnih partnerskih </w:t>
            </w:r>
            <w:r w:rsidRPr="00354D74">
              <w:lastRenderedPageBreak/>
              <w:t>planova donesenih u skladu s Uredbom (EU) [Uredba o nacionalnom i regionalnom partnerskom planu]. Zbog različite prirode i težine socioekonomskih izazova u državama članicama potreban je fleksibilniji pristup programiranju.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c>
          <w:tcPr>
            <w:tcW w:w="4876" w:type="dxa"/>
            <w:tcBorders>
              <w:top w:val="nil"/>
              <w:left w:val="nil"/>
              <w:bottom w:val="nil"/>
              <w:right w:val="nil"/>
            </w:tcBorders>
          </w:tcPr>
          <w:p w14:paraId="6011B43B"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države članice trebale bi ESF-u dodijeliti minimalni iznos sredstava u okviru svojih nacionalnih i regionalnih partnerskih </w:t>
            </w:r>
            <w:r w:rsidRPr="00354D74">
              <w:lastRenderedPageBreak/>
              <w:t>planova donesenih u skladu s Uredbom (EU) [Uredba o nacionalnom i regionalnom partnerskom planu]</w:t>
            </w:r>
            <w:r w:rsidRPr="00354D74">
              <w:rPr>
                <w:b/>
                <w:i/>
              </w:rPr>
              <w:t xml:space="preserve">. Unutar tog iznosa, najmanje 25 % sredstava treba biti posebno usmjereno na socijalnu </w:t>
            </w:r>
            <w:proofErr w:type="spellStart"/>
            <w:r w:rsidRPr="00354D74">
              <w:rPr>
                <w:b/>
                <w:i/>
              </w:rPr>
              <w:t>uključivost</w:t>
            </w:r>
            <w:proofErr w:type="spellEnd"/>
            <w:r w:rsidRPr="00354D74">
              <w:t>. Zbog različite prirode i težine socioekonomskih izazova u državama članicama potreban je fleksibilniji pristup programiranju.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r>
    </w:tbl>
    <w:p w14:paraId="7A33601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FFB6446" w14:textId="77777777" w:rsidR="00EB5F14" w:rsidRPr="00354D74" w:rsidRDefault="00EB5F14" w:rsidP="00EB5F14">
      <w:r w:rsidRPr="00354D74">
        <w:rPr>
          <w:rStyle w:val="HideTWBExt"/>
        </w:rPr>
        <w:t>&lt;/AmendB&gt;</w:t>
      </w:r>
    </w:p>
    <w:p w14:paraId="242610F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36650E9" w14:textId="77777777" w:rsidR="00EB5F14" w:rsidRPr="00354D74" w:rsidRDefault="00EB5F14" w:rsidP="00EB5F14">
      <w:pPr>
        <w:pStyle w:val="NormalBold"/>
      </w:pPr>
      <w:r w:rsidRPr="00354D74">
        <w:rPr>
          <w:rStyle w:val="HideTWBExt"/>
          <w:b w:val="0"/>
        </w:rPr>
        <w:t>&lt;RepeatBlock-By&gt;&lt;Members&gt;</w:t>
      </w:r>
      <w:r w:rsidRPr="00354D74">
        <w:t xml:space="preserve">Isabelle </w:t>
      </w:r>
      <w:proofErr w:type="spellStart"/>
      <w:r w:rsidRPr="00354D74">
        <w:t>Le</w:t>
      </w:r>
      <w:proofErr w:type="spellEnd"/>
      <w:r w:rsidRPr="00354D74">
        <w:t xml:space="preserve"> </w:t>
      </w:r>
      <w:proofErr w:type="spellStart"/>
      <w:r w:rsidRPr="00354D74">
        <w:t>Callennec</w:t>
      </w:r>
      <w:proofErr w:type="spellEnd"/>
      <w:r w:rsidRPr="00354D74">
        <w:rPr>
          <w:rStyle w:val="HideTWBExt"/>
          <w:b w:val="0"/>
        </w:rPr>
        <w:t>&lt;/Members&gt;</w:t>
      </w:r>
    </w:p>
    <w:p w14:paraId="673AF1C7" w14:textId="77777777" w:rsidR="00EB5F14" w:rsidRPr="00354D74" w:rsidRDefault="00EB5F14" w:rsidP="00EB5F14">
      <w:pPr>
        <w:pStyle w:val="NormalBold"/>
      </w:pPr>
      <w:r w:rsidRPr="00354D74">
        <w:rPr>
          <w:rStyle w:val="HideTWBExt"/>
          <w:b w:val="0"/>
        </w:rPr>
        <w:t>&lt;/RepeatBlock-By&gt;</w:t>
      </w:r>
    </w:p>
    <w:p w14:paraId="5B5A582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3F4A97C"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0029D36" w14:textId="77777777" w:rsidTr="00994D08">
        <w:trPr>
          <w:trHeight w:hRule="exact" w:val="240"/>
          <w:jc w:val="center"/>
        </w:trPr>
        <w:tc>
          <w:tcPr>
            <w:tcW w:w="9752" w:type="dxa"/>
            <w:gridSpan w:val="2"/>
            <w:tcBorders>
              <w:top w:val="nil"/>
              <w:left w:val="nil"/>
              <w:bottom w:val="nil"/>
              <w:right w:val="nil"/>
            </w:tcBorders>
          </w:tcPr>
          <w:p w14:paraId="4C16C14E" w14:textId="77777777" w:rsidR="00EB5F14" w:rsidRPr="00354D74" w:rsidRDefault="00EB5F14" w:rsidP="00994D08"/>
        </w:tc>
      </w:tr>
      <w:tr w:rsidR="00354D74" w:rsidRPr="00354D74" w14:paraId="3846FC83" w14:textId="77777777" w:rsidTr="00994D08">
        <w:trPr>
          <w:trHeight w:val="240"/>
          <w:jc w:val="center"/>
        </w:trPr>
        <w:tc>
          <w:tcPr>
            <w:tcW w:w="4876" w:type="dxa"/>
            <w:tcBorders>
              <w:top w:val="nil"/>
              <w:left w:val="nil"/>
              <w:bottom w:val="nil"/>
              <w:right w:val="nil"/>
            </w:tcBorders>
          </w:tcPr>
          <w:p w14:paraId="1F55EC3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E5404C0" w14:textId="77777777" w:rsidR="00EB5F14" w:rsidRPr="00354D74" w:rsidRDefault="00EB5F14" w:rsidP="00994D08">
            <w:pPr>
              <w:pStyle w:val="AmColumnHeading"/>
            </w:pPr>
            <w:r w:rsidRPr="00354D74">
              <w:t>Izmjena</w:t>
            </w:r>
          </w:p>
        </w:tc>
      </w:tr>
      <w:tr w:rsidR="00354D74" w:rsidRPr="00354D74" w14:paraId="38831719" w14:textId="77777777" w:rsidTr="00994D08">
        <w:trPr>
          <w:jc w:val="center"/>
        </w:trPr>
        <w:tc>
          <w:tcPr>
            <w:tcW w:w="4876" w:type="dxa"/>
            <w:tcBorders>
              <w:top w:val="nil"/>
              <w:left w:val="nil"/>
              <w:bottom w:val="nil"/>
              <w:right w:val="nil"/>
            </w:tcBorders>
          </w:tcPr>
          <w:p w14:paraId="1652015D" w14:textId="77777777" w:rsidR="00EB5F14" w:rsidRPr="00354D74" w:rsidRDefault="00EB5F14" w:rsidP="00994D08">
            <w:pPr>
              <w:pStyle w:val="Normal6a"/>
            </w:pPr>
            <w:r w:rsidRPr="00354D74">
              <w:t>(12)</w:t>
            </w:r>
            <w:r w:rsidRPr="00354D74">
              <w:tab/>
              <w:t xml:space="preserve">Kako bi se osnažila europska društva i ojačao europski socijalni model, države članice trebale bi ESF-u dodijeliti minimalni iznos sredstava u okviru svojih nacionalnih i regionalnih partnerskih </w:t>
            </w:r>
            <w:r w:rsidRPr="00354D74">
              <w:lastRenderedPageBreak/>
              <w:t>planova donesenih u skladu s Uredbom (EU) [Uredba o nacionalnom i regionalnom partnerskom planu]. Zbog različite prirode i težine socioekonomskih izazova u državama članicama potreban je fleksibilniji pristup programiranju.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c>
          <w:tcPr>
            <w:tcW w:w="4876" w:type="dxa"/>
            <w:tcBorders>
              <w:top w:val="nil"/>
              <w:left w:val="nil"/>
              <w:bottom w:val="nil"/>
              <w:right w:val="nil"/>
            </w:tcBorders>
          </w:tcPr>
          <w:p w14:paraId="630B031B"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države članice trebale bi ESF-u dodijeliti minimalni iznos sredstava u okviru svojih nacionalnih i regionalnih partnerskih </w:t>
            </w:r>
            <w:r w:rsidRPr="00354D74">
              <w:lastRenderedPageBreak/>
              <w:t>planova donesenih u skladu s Uredbom (EU) [Uredba o nacionalnom i regionalnom partnerskom planu]. Zbog različite prirode i težine socioekonomskih izazova u državama članicama potreban je fleksibilniji pristup programiranju. Da bi se osiguralo djelovanje razmjerno tim izazovima</w:t>
            </w:r>
            <w:r w:rsidRPr="00354D74">
              <w:rPr>
                <w:b/>
                <w:i/>
              </w:rPr>
              <w:t xml:space="preserve">, koje obuhvaća socijalnu koheziju i </w:t>
            </w:r>
            <w:proofErr w:type="spellStart"/>
            <w:r w:rsidRPr="00354D74">
              <w:rPr>
                <w:b/>
                <w:i/>
              </w:rPr>
              <w:t>uključivost</w:t>
            </w:r>
            <w:proofErr w:type="spellEnd"/>
            <w:r w:rsidRPr="00354D74">
              <w:rPr>
                <w:b/>
                <w:i/>
              </w:rPr>
              <w:t xml:space="preserve"> kao strateški prioritet EU-a</w:t>
            </w:r>
            <w:r w:rsidRPr="00354D74">
              <w:t>,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To znači da bi mjere zaštite putem tematske koncentracije trebale proizlaziti iz suradnje između država članica i Komisije. Minimalnom se potporom iz ESF-a isto tako mora uspostaviti ravnoteža između strateškog interesa Unije za ulaganje u vlastite građane, a time i u kvalitetu ponude radne snage i socijalni napredak, i potreba za ulaganjima obuhvaćenih drugim ciljevima navedenima u članku 3. [Uredbe o nacionalnom i regionalnom partnerskom planu].</w:t>
            </w:r>
          </w:p>
        </w:tc>
      </w:tr>
    </w:tbl>
    <w:p w14:paraId="1819F05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257C9D" w14:textId="77777777" w:rsidR="00EB5F14" w:rsidRPr="00354D74" w:rsidRDefault="00EB5F14" w:rsidP="00EB5F14">
      <w:r w:rsidRPr="00354D74">
        <w:rPr>
          <w:rStyle w:val="HideTWBExt"/>
        </w:rPr>
        <w:t>&lt;/AmendB&gt;</w:t>
      </w:r>
    </w:p>
    <w:p w14:paraId="553F07D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E1DC2D0"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06C78660" w14:textId="77777777" w:rsidR="00EB5F14" w:rsidRPr="00354D74" w:rsidRDefault="00EB5F14" w:rsidP="00EB5F14">
      <w:pPr>
        <w:pStyle w:val="NormalBold"/>
      </w:pPr>
      <w:r w:rsidRPr="00354D74">
        <w:rPr>
          <w:rStyle w:val="HideTWBExt"/>
          <w:b w:val="0"/>
        </w:rPr>
        <w:t>&lt;/RepeatBlock-By&gt;</w:t>
      </w:r>
    </w:p>
    <w:p w14:paraId="2F7AB81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1F41794" w14:textId="77777777" w:rsidR="00EB5F14" w:rsidRPr="00354D74" w:rsidRDefault="00EB5F14" w:rsidP="00EB5F14">
      <w:pPr>
        <w:pStyle w:val="NormalBold"/>
      </w:pPr>
      <w:r w:rsidRPr="00354D74">
        <w:rPr>
          <w:rStyle w:val="HideTWBExt"/>
          <w:b w:val="0"/>
        </w:rPr>
        <w:t>&lt;Article&gt;</w:t>
      </w:r>
      <w:r w:rsidRPr="00354D74">
        <w:t>Uvodna izjava 12.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E44001B" w14:textId="77777777" w:rsidTr="00994D08">
        <w:trPr>
          <w:trHeight w:hRule="exact" w:val="240"/>
          <w:jc w:val="center"/>
        </w:trPr>
        <w:tc>
          <w:tcPr>
            <w:tcW w:w="9752" w:type="dxa"/>
            <w:gridSpan w:val="2"/>
            <w:tcBorders>
              <w:top w:val="nil"/>
              <w:left w:val="nil"/>
              <w:bottom w:val="nil"/>
              <w:right w:val="nil"/>
            </w:tcBorders>
          </w:tcPr>
          <w:p w14:paraId="5C395378" w14:textId="77777777" w:rsidR="00EB5F14" w:rsidRPr="00354D74" w:rsidRDefault="00EB5F14" w:rsidP="00994D08"/>
        </w:tc>
      </w:tr>
      <w:tr w:rsidR="00354D74" w:rsidRPr="00354D74" w14:paraId="6FD03BB3" w14:textId="77777777" w:rsidTr="00994D08">
        <w:trPr>
          <w:trHeight w:val="240"/>
          <w:jc w:val="center"/>
        </w:trPr>
        <w:tc>
          <w:tcPr>
            <w:tcW w:w="4876" w:type="dxa"/>
            <w:tcBorders>
              <w:top w:val="nil"/>
              <w:left w:val="nil"/>
              <w:bottom w:val="nil"/>
              <w:right w:val="nil"/>
            </w:tcBorders>
          </w:tcPr>
          <w:p w14:paraId="31C4D9A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7DEF7AB" w14:textId="77777777" w:rsidR="00EB5F14" w:rsidRPr="00354D74" w:rsidRDefault="00EB5F14" w:rsidP="00994D08">
            <w:pPr>
              <w:pStyle w:val="AmColumnHeading"/>
            </w:pPr>
            <w:r w:rsidRPr="00354D74">
              <w:t>Izmjena</w:t>
            </w:r>
          </w:p>
        </w:tc>
      </w:tr>
      <w:tr w:rsidR="00354D74" w:rsidRPr="00354D74" w14:paraId="0634A6A8" w14:textId="77777777" w:rsidTr="00994D08">
        <w:trPr>
          <w:jc w:val="center"/>
        </w:trPr>
        <w:tc>
          <w:tcPr>
            <w:tcW w:w="4876" w:type="dxa"/>
            <w:tcBorders>
              <w:top w:val="nil"/>
              <w:left w:val="nil"/>
              <w:bottom w:val="nil"/>
              <w:right w:val="nil"/>
            </w:tcBorders>
          </w:tcPr>
          <w:p w14:paraId="228F4767" w14:textId="77777777" w:rsidR="00EB5F14" w:rsidRPr="00354D74" w:rsidRDefault="00EB5F14" w:rsidP="00994D08">
            <w:pPr>
              <w:pStyle w:val="Normal6a"/>
            </w:pPr>
            <w:r w:rsidRPr="00354D74">
              <w:t>(12)</w:t>
            </w:r>
            <w:r w:rsidRPr="00354D74">
              <w:tab/>
              <w:t xml:space="preserve">Kako bi se osnažila europska društva i ojačao europski socijalni model, </w:t>
            </w:r>
            <w:r w:rsidRPr="00354D74">
              <w:rPr>
                <w:b/>
                <w:i/>
              </w:rPr>
              <w:t xml:space="preserve">države članice trebale bi ESF-u dodijeliti minimalni iznos sredstava u okviru svojih nacionalnih i regionalnih partnerskih </w:t>
            </w:r>
            <w:r w:rsidRPr="00354D74">
              <w:rPr>
                <w:b/>
                <w:i/>
              </w:rPr>
              <w:lastRenderedPageBreak/>
              <w:t>planova donesenih u skladu s Uredbom (EU) [Uredba o nacionalnom i regionalnom partnerskom planu]</w:t>
            </w:r>
            <w:r w:rsidRPr="00354D74">
              <w:t xml:space="preserve">. Zbog različite prirode i težine socioekonomskih izazova u državama članicama potreban je fleksibilniji pristup programiranju.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w:t>
            </w:r>
            <w:r w:rsidRPr="00354D74">
              <w:rPr>
                <w:b/>
                <w:i/>
              </w:rPr>
              <w:t>To znači da bi</w:t>
            </w:r>
            <w:r w:rsidRPr="00354D74">
              <w:t xml:space="preserve"> mjere zaštite putem tematske koncentracije trebale </w:t>
            </w:r>
            <w:r w:rsidRPr="00354D74">
              <w:rPr>
                <w:b/>
                <w:i/>
              </w:rPr>
              <w:t>proizlaziti iz suradnje između država članica i Komisije. Minimalnom se potporom iz ESF-a</w:t>
            </w:r>
            <w:r w:rsidRPr="00354D74">
              <w:t xml:space="preserve"> isto tako mora uspostaviti ravnoteža između strateškog interesa Unije za ulaganje u vlastite građane, a time i u kvalitetu </w:t>
            </w:r>
            <w:r w:rsidRPr="00354D74">
              <w:rPr>
                <w:b/>
                <w:i/>
              </w:rPr>
              <w:t>ponude radne snage i socijalni napredak</w:t>
            </w:r>
            <w:r w:rsidRPr="00354D74">
              <w:t xml:space="preserve">, i potreba za ulaganjima obuhvaćenih drugim ciljevima navedenima u </w:t>
            </w:r>
            <w:r w:rsidRPr="00354D74">
              <w:rPr>
                <w:b/>
                <w:i/>
              </w:rPr>
              <w:t>članku 3. [Uredbe</w:t>
            </w:r>
            <w:r w:rsidRPr="00354D74">
              <w:t xml:space="preserve"> o nacionalnom i regionalnom partnerskom planu].</w:t>
            </w:r>
          </w:p>
        </w:tc>
        <w:tc>
          <w:tcPr>
            <w:tcW w:w="4876" w:type="dxa"/>
            <w:tcBorders>
              <w:top w:val="nil"/>
              <w:left w:val="nil"/>
              <w:bottom w:val="nil"/>
              <w:right w:val="nil"/>
            </w:tcBorders>
          </w:tcPr>
          <w:p w14:paraId="6DB2FA2E" w14:textId="77777777" w:rsidR="00EB5F14" w:rsidRPr="00354D74" w:rsidRDefault="00EB5F14" w:rsidP="00994D08">
            <w:pPr>
              <w:pStyle w:val="Normal6a"/>
            </w:pPr>
            <w:r w:rsidRPr="00354D74">
              <w:lastRenderedPageBreak/>
              <w:t>(12)</w:t>
            </w:r>
            <w:r w:rsidRPr="00354D74">
              <w:tab/>
              <w:t xml:space="preserve">Kako bi se osnažila europska društva i ojačao europski socijalni model, </w:t>
            </w:r>
            <w:r w:rsidRPr="00354D74">
              <w:rPr>
                <w:b/>
                <w:i/>
              </w:rPr>
              <w:t xml:space="preserve">financijska omotnica za provedbu ESF-a za razdoblje od 2028. do 2034. treba iznositi 198 000 000 000 EUR u tekućim </w:t>
            </w:r>
            <w:r w:rsidRPr="00354D74">
              <w:rPr>
                <w:b/>
                <w:i/>
              </w:rPr>
              <w:lastRenderedPageBreak/>
              <w:t>cijenama</w:t>
            </w:r>
            <w:r w:rsidRPr="00354D74">
              <w:t>. Zbog različite prirode i težine socioekonomskih izazova u državama članicama potreban je fleksibilniji pristup programiranju</w:t>
            </w:r>
            <w:r w:rsidRPr="00354D74">
              <w:rPr>
                <w:b/>
                <w:i/>
              </w:rPr>
              <w:t>, koji uvijek uključuje mišljenje dionika</w:t>
            </w:r>
            <w:r w:rsidRPr="00354D74">
              <w:t>. Da bi se osiguralo djelovanje razmjerno tim izazovima, potrebna je minimalna razina potpore za socijalne politike, no ona također treba biti prilagođena nacionalnim i regionalnim značajkama. Uzroci socijalnih razlika ili problema trebaju poslužiti kao temelj za utvrđivanje relativne važnosti ulaganja i reformi u okviru smjernica za zapošljavanje i ESF-a. Mjere zaštite putem tematske koncentracije</w:t>
            </w:r>
            <w:r w:rsidRPr="00354D74">
              <w:rPr>
                <w:b/>
                <w:i/>
              </w:rPr>
              <w:t>, kako je utvrđeno ovom Uredbom,</w:t>
            </w:r>
            <w:r w:rsidRPr="00354D74">
              <w:t xml:space="preserve"> trebale </w:t>
            </w:r>
            <w:r w:rsidRPr="00354D74">
              <w:rPr>
                <w:b/>
                <w:i/>
              </w:rPr>
              <w:t>bi se poštovati i provesti. ESF-om se</w:t>
            </w:r>
            <w:r w:rsidRPr="00354D74">
              <w:t xml:space="preserve"> isto tako mora uspostaviti ravnoteža između strateškog interesa Unije za ulaganje u vlastite građane, a time i u kvalitetu </w:t>
            </w:r>
            <w:r w:rsidRPr="00354D74">
              <w:rPr>
                <w:b/>
                <w:i/>
              </w:rPr>
              <w:t>socijalnog napretka</w:t>
            </w:r>
            <w:r w:rsidRPr="00354D74">
              <w:t xml:space="preserve">, i potreba za ulaganjima obuhvaćenih drugim ciljevima navedenima u </w:t>
            </w:r>
            <w:r w:rsidRPr="00354D74">
              <w:rPr>
                <w:b/>
                <w:i/>
              </w:rPr>
              <w:t>[Uredbi</w:t>
            </w:r>
            <w:r w:rsidRPr="00354D74">
              <w:t xml:space="preserve"> o nacionalnom i regionalnom partnerskom planu].</w:t>
            </w:r>
          </w:p>
        </w:tc>
      </w:tr>
    </w:tbl>
    <w:p w14:paraId="2CEA3CE5"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12EEA12" w14:textId="77777777" w:rsidR="00EB5F14" w:rsidRPr="00354D74" w:rsidRDefault="00EB5F14" w:rsidP="00EB5F14">
      <w:r w:rsidRPr="00354D74">
        <w:rPr>
          <w:rStyle w:val="HideTWBExt"/>
        </w:rPr>
        <w:t>&lt;/AmendB&gt;</w:t>
      </w:r>
    </w:p>
    <w:p w14:paraId="43AE965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169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BC9EDC2"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2CB2EBC4" w14:textId="77777777" w:rsidR="00EB5F14" w:rsidRPr="00354D74" w:rsidRDefault="00EB5F14" w:rsidP="00EB5F14">
      <w:pPr>
        <w:pStyle w:val="NormalBold"/>
      </w:pPr>
      <w:r w:rsidRPr="00354D74">
        <w:rPr>
          <w:rStyle w:val="HideTWBExt"/>
          <w:b w:val="0"/>
        </w:rPr>
        <w:t>&lt;/RepeatBlock-By&gt;</w:t>
      </w:r>
    </w:p>
    <w:p w14:paraId="670B923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1F479C1" w14:textId="77777777" w:rsidR="00EB5F14" w:rsidRPr="00354D74" w:rsidRDefault="00EB5F14" w:rsidP="00EB5F14">
      <w:pPr>
        <w:pStyle w:val="NormalBold"/>
      </w:pPr>
      <w:r w:rsidRPr="00354D74">
        <w:rPr>
          <w:rStyle w:val="HideTWBExt"/>
          <w:b w:val="0"/>
        </w:rPr>
        <w:t>&lt;Article&gt;</w:t>
      </w:r>
      <w:r w:rsidRPr="00354D74">
        <w:t>Uvodna izjava 12.a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C005C00" w14:textId="77777777" w:rsidTr="00994D08">
        <w:trPr>
          <w:trHeight w:hRule="exact" w:val="240"/>
          <w:jc w:val="center"/>
        </w:trPr>
        <w:tc>
          <w:tcPr>
            <w:tcW w:w="9752" w:type="dxa"/>
            <w:gridSpan w:val="2"/>
            <w:tcBorders>
              <w:top w:val="nil"/>
              <w:left w:val="nil"/>
              <w:bottom w:val="nil"/>
              <w:right w:val="nil"/>
            </w:tcBorders>
          </w:tcPr>
          <w:p w14:paraId="5AEFC90A" w14:textId="77777777" w:rsidR="00EB5F14" w:rsidRPr="00354D74" w:rsidRDefault="00EB5F14" w:rsidP="00994D08"/>
        </w:tc>
      </w:tr>
      <w:tr w:rsidR="00354D74" w:rsidRPr="00354D74" w14:paraId="68E24545" w14:textId="77777777" w:rsidTr="00994D08">
        <w:trPr>
          <w:trHeight w:val="240"/>
          <w:jc w:val="center"/>
        </w:trPr>
        <w:tc>
          <w:tcPr>
            <w:tcW w:w="4876" w:type="dxa"/>
            <w:tcBorders>
              <w:top w:val="nil"/>
              <w:left w:val="nil"/>
              <w:bottom w:val="nil"/>
              <w:right w:val="nil"/>
            </w:tcBorders>
          </w:tcPr>
          <w:p w14:paraId="74D63DE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A11687C" w14:textId="77777777" w:rsidR="00EB5F14" w:rsidRPr="00354D74" w:rsidRDefault="00EB5F14" w:rsidP="00994D08">
            <w:pPr>
              <w:pStyle w:val="AmColumnHeading"/>
            </w:pPr>
            <w:r w:rsidRPr="00354D74">
              <w:t>Izmjena</w:t>
            </w:r>
          </w:p>
        </w:tc>
      </w:tr>
      <w:tr w:rsidR="00354D74" w:rsidRPr="00354D74" w14:paraId="77CECCF6" w14:textId="77777777" w:rsidTr="00994D08">
        <w:trPr>
          <w:jc w:val="center"/>
        </w:trPr>
        <w:tc>
          <w:tcPr>
            <w:tcW w:w="4876" w:type="dxa"/>
            <w:tcBorders>
              <w:top w:val="nil"/>
              <w:left w:val="nil"/>
              <w:bottom w:val="nil"/>
              <w:right w:val="nil"/>
            </w:tcBorders>
          </w:tcPr>
          <w:p w14:paraId="4B885B4E" w14:textId="77777777" w:rsidR="00EB5F14" w:rsidRPr="00354D74" w:rsidRDefault="00EB5F14" w:rsidP="00994D08">
            <w:pPr>
              <w:pStyle w:val="Normal6a"/>
            </w:pPr>
          </w:p>
        </w:tc>
        <w:tc>
          <w:tcPr>
            <w:tcW w:w="4876" w:type="dxa"/>
            <w:tcBorders>
              <w:top w:val="nil"/>
              <w:left w:val="nil"/>
              <w:bottom w:val="nil"/>
              <w:right w:val="nil"/>
            </w:tcBorders>
          </w:tcPr>
          <w:p w14:paraId="4923A71D" w14:textId="77777777" w:rsidR="00EB5F14" w:rsidRPr="00354D74" w:rsidRDefault="00EB5F14" w:rsidP="00994D08">
            <w:pPr>
              <w:pStyle w:val="Normal6a"/>
            </w:pPr>
            <w:r w:rsidRPr="00354D74">
              <w:rPr>
                <w:b/>
                <w:i/>
              </w:rPr>
              <w:t>(12.a)</w:t>
            </w:r>
            <w:r w:rsidRPr="00354D74">
              <w:tab/>
            </w:r>
            <w:r w:rsidRPr="00354D74">
              <w:rPr>
                <w:b/>
                <w:i/>
              </w:rPr>
              <w:t xml:space="preserve">U sljedećem višegodišnjem financijskom okviru Europski socijalni fond trebao bi ostati zaseban program s europskom vizijom i identitetom te ni u kojem slučaju ne bi trebalo doći do nacionalizacije njegova europskog karaktera ni do njegove podređenosti isključivo nacionalnim interesima vlade </w:t>
            </w:r>
            <w:r w:rsidRPr="00354D74">
              <w:rPr>
                <w:b/>
                <w:i/>
              </w:rPr>
              <w:lastRenderedPageBreak/>
              <w:t>svake države članice. Taj se fond stoga ne može, ovisno o odluci svake nacionalne vlade, natjecati za ista sredstva s drugim ključnim programima Europske unije, kao što su poljoprivredna ili kohezijska politika. Zato je fondu ESF+ potrebno osigurati odgovarajuću proračunsku liniju i dostatna sredstva kako bi se, uz učinkovito upravljanje, omogućila njegova pravilna provedba i ostvarenje njegovih ciljeva.</w:t>
            </w:r>
          </w:p>
        </w:tc>
      </w:tr>
    </w:tbl>
    <w:p w14:paraId="5399F9D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5513A744" w14:textId="77777777" w:rsidR="00EB5F14" w:rsidRPr="00354D74" w:rsidRDefault="00EB5F14" w:rsidP="00EB5F14">
      <w:r w:rsidRPr="00354D74">
        <w:rPr>
          <w:rStyle w:val="HideTWBExt"/>
        </w:rPr>
        <w:t>&lt;/AmendB&gt;</w:t>
      </w:r>
    </w:p>
    <w:p w14:paraId="6AD93A4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A9E5A3D"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rPr>
          <w:rStyle w:val="HideTWBExt"/>
          <w:b w:val="0"/>
        </w:rPr>
        <w:t>&lt;/Members&gt;</w:t>
      </w:r>
    </w:p>
    <w:p w14:paraId="17F8ADE7" w14:textId="77777777" w:rsidR="00EB5F14" w:rsidRPr="00354D74" w:rsidRDefault="00EB5F14" w:rsidP="00EB5F14">
      <w:pPr>
        <w:pStyle w:val="NormalBold"/>
      </w:pPr>
      <w:r w:rsidRPr="00354D74">
        <w:rPr>
          <w:rStyle w:val="HideTWBExt"/>
          <w:b w:val="0"/>
        </w:rPr>
        <w:t>&lt;/RepeatBlock-By&gt;</w:t>
      </w:r>
    </w:p>
    <w:p w14:paraId="3A34454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25327F0" w14:textId="77777777" w:rsidR="00EB5F14" w:rsidRPr="00354D74" w:rsidRDefault="00EB5F14" w:rsidP="00EB5F14">
      <w:pPr>
        <w:pStyle w:val="NormalBold"/>
      </w:pPr>
      <w:r w:rsidRPr="00354D74">
        <w:rPr>
          <w:rStyle w:val="HideTWBExt"/>
          <w:b w:val="0"/>
        </w:rPr>
        <w:t>&lt;Article&gt;</w:t>
      </w:r>
      <w:r w:rsidRPr="00354D74">
        <w:t>Uvodna izjava 12.a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794705F" w14:textId="77777777" w:rsidTr="00994D08">
        <w:trPr>
          <w:trHeight w:hRule="exact" w:val="240"/>
          <w:jc w:val="center"/>
        </w:trPr>
        <w:tc>
          <w:tcPr>
            <w:tcW w:w="9752" w:type="dxa"/>
            <w:gridSpan w:val="2"/>
            <w:tcBorders>
              <w:top w:val="nil"/>
              <w:left w:val="nil"/>
              <w:bottom w:val="nil"/>
              <w:right w:val="nil"/>
            </w:tcBorders>
          </w:tcPr>
          <w:p w14:paraId="4B2FE5EC" w14:textId="77777777" w:rsidR="00EB5F14" w:rsidRPr="00354D74" w:rsidRDefault="00EB5F14" w:rsidP="00994D08"/>
        </w:tc>
      </w:tr>
      <w:tr w:rsidR="00354D74" w:rsidRPr="00354D74" w14:paraId="1860AFFF" w14:textId="77777777" w:rsidTr="00994D08">
        <w:trPr>
          <w:trHeight w:val="240"/>
          <w:jc w:val="center"/>
        </w:trPr>
        <w:tc>
          <w:tcPr>
            <w:tcW w:w="4876" w:type="dxa"/>
            <w:tcBorders>
              <w:top w:val="nil"/>
              <w:left w:val="nil"/>
              <w:bottom w:val="nil"/>
              <w:right w:val="nil"/>
            </w:tcBorders>
          </w:tcPr>
          <w:p w14:paraId="64A7AAA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F49AC39" w14:textId="77777777" w:rsidR="00EB5F14" w:rsidRPr="00354D74" w:rsidRDefault="00EB5F14" w:rsidP="00994D08">
            <w:pPr>
              <w:pStyle w:val="AmColumnHeading"/>
            </w:pPr>
            <w:r w:rsidRPr="00354D74">
              <w:t>Izmjena</w:t>
            </w:r>
          </w:p>
        </w:tc>
      </w:tr>
      <w:tr w:rsidR="00354D74" w:rsidRPr="00354D74" w14:paraId="49B7FAF1" w14:textId="77777777" w:rsidTr="00994D08">
        <w:trPr>
          <w:jc w:val="center"/>
        </w:trPr>
        <w:tc>
          <w:tcPr>
            <w:tcW w:w="4876" w:type="dxa"/>
            <w:tcBorders>
              <w:top w:val="nil"/>
              <w:left w:val="nil"/>
              <w:bottom w:val="nil"/>
              <w:right w:val="nil"/>
            </w:tcBorders>
          </w:tcPr>
          <w:p w14:paraId="504C8055" w14:textId="77777777" w:rsidR="00EB5F14" w:rsidRPr="00354D74" w:rsidRDefault="00EB5F14" w:rsidP="00994D08">
            <w:pPr>
              <w:pStyle w:val="Normal6a"/>
            </w:pPr>
          </w:p>
        </w:tc>
        <w:tc>
          <w:tcPr>
            <w:tcW w:w="4876" w:type="dxa"/>
            <w:tcBorders>
              <w:top w:val="nil"/>
              <w:left w:val="nil"/>
              <w:bottom w:val="nil"/>
              <w:right w:val="nil"/>
            </w:tcBorders>
          </w:tcPr>
          <w:p w14:paraId="21E42DA6" w14:textId="77777777" w:rsidR="00EB5F14" w:rsidRPr="00354D74" w:rsidRDefault="00EB5F14" w:rsidP="00994D08">
            <w:pPr>
              <w:pStyle w:val="Normal6a"/>
            </w:pPr>
            <w:r w:rsidRPr="00354D74">
              <w:rPr>
                <w:b/>
                <w:i/>
              </w:rPr>
              <w:t>(12.a)</w:t>
            </w:r>
            <w:r w:rsidRPr="00354D74">
              <w:tab/>
            </w:r>
            <w:r w:rsidRPr="00354D74">
              <w:rPr>
                <w:b/>
                <w:i/>
              </w:rPr>
              <w:t>Države članice trebaju osigurati da su njihove mjere za učinkovito ostvarivanje specifičnih ciljeva i tematskih koncentracija utvrđenih ovom Uredbom navedene u zasebnom poglavlju NRP plana, u skladu sa zahtjevima iz glave III. Uredbe (EU) [Uredba o nacionalnom i regionalnom partnerskom planu].</w:t>
            </w:r>
          </w:p>
        </w:tc>
      </w:tr>
    </w:tbl>
    <w:p w14:paraId="3222CDE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C414B3D" w14:textId="77777777" w:rsidR="00EB5F14" w:rsidRPr="00354D74" w:rsidRDefault="00EB5F14" w:rsidP="00EB5F14">
      <w:r w:rsidRPr="00354D74">
        <w:rPr>
          <w:rStyle w:val="HideTWBExt"/>
        </w:rPr>
        <w:t>&lt;/AmendB&gt;</w:t>
      </w:r>
    </w:p>
    <w:p w14:paraId="1FEF8BB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3CF7153"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083B5D70" w14:textId="77777777" w:rsidR="00EB5F14" w:rsidRPr="00354D74" w:rsidRDefault="00EB5F14" w:rsidP="00EB5F14">
      <w:pPr>
        <w:pStyle w:val="NormalBold"/>
      </w:pPr>
      <w:r w:rsidRPr="00354D74">
        <w:rPr>
          <w:rStyle w:val="HideTWBExt"/>
          <w:b w:val="0"/>
        </w:rPr>
        <w:t>&lt;/RepeatBlock-By&gt;</w:t>
      </w:r>
    </w:p>
    <w:p w14:paraId="687C54D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4CEF2E8"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18EDFCD" w14:textId="77777777" w:rsidTr="00994D08">
        <w:trPr>
          <w:trHeight w:hRule="exact" w:val="240"/>
          <w:jc w:val="center"/>
        </w:trPr>
        <w:tc>
          <w:tcPr>
            <w:tcW w:w="9752" w:type="dxa"/>
            <w:gridSpan w:val="2"/>
            <w:tcBorders>
              <w:top w:val="nil"/>
              <w:left w:val="nil"/>
              <w:bottom w:val="nil"/>
              <w:right w:val="nil"/>
            </w:tcBorders>
          </w:tcPr>
          <w:p w14:paraId="12495001" w14:textId="77777777" w:rsidR="00EB5F14" w:rsidRPr="00354D74" w:rsidRDefault="00EB5F14" w:rsidP="00994D08"/>
        </w:tc>
      </w:tr>
      <w:tr w:rsidR="00354D74" w:rsidRPr="00354D74" w14:paraId="3AEAC9A1" w14:textId="77777777" w:rsidTr="00994D08">
        <w:trPr>
          <w:trHeight w:val="240"/>
          <w:jc w:val="center"/>
        </w:trPr>
        <w:tc>
          <w:tcPr>
            <w:tcW w:w="4876" w:type="dxa"/>
            <w:tcBorders>
              <w:top w:val="nil"/>
              <w:left w:val="nil"/>
              <w:bottom w:val="nil"/>
              <w:right w:val="nil"/>
            </w:tcBorders>
          </w:tcPr>
          <w:p w14:paraId="012C801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33B7456" w14:textId="77777777" w:rsidR="00EB5F14" w:rsidRPr="00354D74" w:rsidRDefault="00EB5F14" w:rsidP="00994D08">
            <w:pPr>
              <w:pStyle w:val="AmColumnHeading"/>
            </w:pPr>
            <w:r w:rsidRPr="00354D74">
              <w:t>Izmjena</w:t>
            </w:r>
          </w:p>
        </w:tc>
      </w:tr>
      <w:tr w:rsidR="00354D74" w:rsidRPr="00354D74" w14:paraId="13D6E7B3" w14:textId="77777777" w:rsidTr="00994D08">
        <w:trPr>
          <w:jc w:val="center"/>
        </w:trPr>
        <w:tc>
          <w:tcPr>
            <w:tcW w:w="4876" w:type="dxa"/>
            <w:tcBorders>
              <w:top w:val="nil"/>
              <w:left w:val="nil"/>
              <w:bottom w:val="nil"/>
              <w:right w:val="nil"/>
            </w:tcBorders>
          </w:tcPr>
          <w:p w14:paraId="5C460848"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w:t>
            </w:r>
            <w:r w:rsidRPr="00354D74">
              <w:lastRenderedPageBreak/>
              <w:t>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05B88BC6"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w:t>
            </w:r>
            <w:r w:rsidRPr="00354D74">
              <w:lastRenderedPageBreak/>
              <w:t xml:space="preserve">kvalitetne radne uvjete i mobilnost radne snage. </w:t>
            </w:r>
            <w:r w:rsidRPr="00354D74">
              <w:rPr>
                <w:b/>
                <w:i/>
              </w:rPr>
              <w:t>Iz ESF-a bi se trebale podupirati i mjere za produljenje radnog vijeka, posebno za starije radnike, i to promicanjem zdravih radnih uvjeta prilagođenih potrebama, osiguravanjem pristupa uslugama rehabilitacije, podupiranjem prekvalifikacije i usavršavanja, poboljšanjem sposobnosti radnika da se prilagode i razvojem rješenja koja promiču aktivno starenje i nastavak rada.</w:t>
            </w:r>
            <w:r w:rsidRPr="00354D74">
              <w:t xml:space="preserv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 </w:t>
            </w:r>
            <w:r w:rsidRPr="00354D74">
              <w:rPr>
                <w:b/>
                <w:i/>
              </w:rPr>
              <w:t>kako bi se doprinijelo povećanju konkurentnosti i inovativnosti europskog gospodarstva, posebno razvojem sposobnosti radnika i poduzeća, osobito MSP-ova, da se prilagode tehnološkim promjenama i industrijskoj preobrazbi</w:t>
            </w:r>
            <w:r w:rsidRPr="00354D74">
              <w:t>.</w:t>
            </w:r>
          </w:p>
        </w:tc>
      </w:tr>
    </w:tbl>
    <w:p w14:paraId="36837D6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6D6F3EF8" w14:textId="77777777" w:rsidR="00EB5F14" w:rsidRPr="00354D74" w:rsidRDefault="00EB5F14" w:rsidP="00EB5F14">
      <w:r w:rsidRPr="00354D74">
        <w:rPr>
          <w:rStyle w:val="HideTWBExt"/>
        </w:rPr>
        <w:lastRenderedPageBreak/>
        <w:t>&lt;/AmendB&gt;</w:t>
      </w:r>
    </w:p>
    <w:p w14:paraId="5D58E6F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6A25A71" w14:textId="77777777" w:rsidR="00EB5F14" w:rsidRPr="00354D74" w:rsidRDefault="00EB5F14" w:rsidP="00EB5F14">
      <w:pPr>
        <w:pStyle w:val="NormalBold"/>
      </w:pPr>
      <w:r w:rsidRPr="00354D74">
        <w:rPr>
          <w:rStyle w:val="HideTWBExt"/>
          <w:b w:val="0"/>
        </w:rPr>
        <w:t>&lt;RepeatBlock-By&gt;&lt;Members&gt;</w:t>
      </w:r>
      <w:proofErr w:type="spellStart"/>
      <w:r w:rsidRPr="00354D74">
        <w:t>Ciaran</w:t>
      </w:r>
      <w:proofErr w:type="spellEnd"/>
      <w:r w:rsidRPr="00354D74">
        <w:t xml:space="preserve"> </w:t>
      </w:r>
      <w:proofErr w:type="spellStart"/>
      <w:r w:rsidRPr="00354D74">
        <w:t>Mullooly</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0D74756C" w14:textId="77777777" w:rsidR="00EB5F14" w:rsidRPr="00354D74" w:rsidRDefault="00EB5F14" w:rsidP="00EB5F14">
      <w:pPr>
        <w:pStyle w:val="NormalBold"/>
      </w:pPr>
      <w:r w:rsidRPr="00354D74">
        <w:rPr>
          <w:rStyle w:val="HideTWBExt"/>
          <w:b w:val="0"/>
        </w:rPr>
        <w:t>&lt;/RepeatBlock-By&gt;</w:t>
      </w:r>
    </w:p>
    <w:p w14:paraId="47C977F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70B2BE0"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480F4E7" w14:textId="77777777" w:rsidTr="00994D08">
        <w:trPr>
          <w:trHeight w:hRule="exact" w:val="240"/>
          <w:jc w:val="center"/>
        </w:trPr>
        <w:tc>
          <w:tcPr>
            <w:tcW w:w="9752" w:type="dxa"/>
            <w:gridSpan w:val="2"/>
            <w:tcBorders>
              <w:top w:val="nil"/>
              <w:left w:val="nil"/>
              <w:bottom w:val="nil"/>
              <w:right w:val="nil"/>
            </w:tcBorders>
          </w:tcPr>
          <w:p w14:paraId="229EE341" w14:textId="77777777" w:rsidR="00EB5F14" w:rsidRPr="00354D74" w:rsidRDefault="00EB5F14" w:rsidP="00994D08"/>
        </w:tc>
      </w:tr>
      <w:tr w:rsidR="00354D74" w:rsidRPr="00354D74" w14:paraId="74F24EB8" w14:textId="77777777" w:rsidTr="00994D08">
        <w:trPr>
          <w:trHeight w:val="240"/>
          <w:jc w:val="center"/>
        </w:trPr>
        <w:tc>
          <w:tcPr>
            <w:tcW w:w="4876" w:type="dxa"/>
            <w:tcBorders>
              <w:top w:val="nil"/>
              <w:left w:val="nil"/>
              <w:bottom w:val="nil"/>
              <w:right w:val="nil"/>
            </w:tcBorders>
          </w:tcPr>
          <w:p w14:paraId="224015E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F957D3D" w14:textId="77777777" w:rsidR="00EB5F14" w:rsidRPr="00354D74" w:rsidRDefault="00EB5F14" w:rsidP="00994D08">
            <w:pPr>
              <w:pStyle w:val="AmColumnHeading"/>
            </w:pPr>
            <w:r w:rsidRPr="00354D74">
              <w:t>Izmjena</w:t>
            </w:r>
          </w:p>
        </w:tc>
      </w:tr>
      <w:tr w:rsidR="00354D74" w:rsidRPr="00354D74" w14:paraId="37D17CA5" w14:textId="77777777" w:rsidTr="00994D08">
        <w:trPr>
          <w:jc w:val="center"/>
        </w:trPr>
        <w:tc>
          <w:tcPr>
            <w:tcW w:w="4876" w:type="dxa"/>
            <w:tcBorders>
              <w:top w:val="nil"/>
              <w:left w:val="nil"/>
              <w:bottom w:val="nil"/>
              <w:right w:val="nil"/>
            </w:tcBorders>
          </w:tcPr>
          <w:p w14:paraId="0EC2E694"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66146772"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w:t>
            </w:r>
            <w:r w:rsidRPr="00354D74">
              <w:rPr>
                <w:b/>
                <w:i/>
              </w:rPr>
              <w:t xml:space="preserve">U skladu s ciljevima Uredbe (EU) 2021/1056, ESF bi trebao podupirati radnike u regijama koje prolaze kroz strukturne promjene povezane s </w:t>
            </w:r>
            <w:proofErr w:type="spellStart"/>
            <w:r w:rsidRPr="00354D74">
              <w:rPr>
                <w:b/>
                <w:i/>
              </w:rPr>
              <w:t>dekarbonizacijom</w:t>
            </w:r>
            <w:proofErr w:type="spellEnd"/>
            <w:r w:rsidRPr="00354D74">
              <w:rPr>
                <w:b/>
                <w:i/>
              </w:rPr>
              <w:t xml:space="preserve"> putem prilagođenih mjera za osnivanje novih poduzeća, usavršavanje i prekvalifikaciju, aktivnih mjera tržišta rada te pristupa relevantnim uslugama.</w:t>
            </w:r>
            <w:r w:rsidRPr="00354D74">
              <w:t xml:space="preserve">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w:t>
            </w:r>
            <w:r w:rsidRPr="00354D74">
              <w:lastRenderedPageBreak/>
              <w:t>ulagati u vještine neophodne za zelenu i digitalnu tranziciju.</w:t>
            </w:r>
          </w:p>
        </w:tc>
      </w:tr>
    </w:tbl>
    <w:p w14:paraId="7AA7A5E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C9542BA" w14:textId="77777777" w:rsidR="00EB5F14" w:rsidRPr="00354D74" w:rsidRDefault="00EB5F14" w:rsidP="00EB5F14">
      <w:r w:rsidRPr="00354D74">
        <w:rPr>
          <w:rStyle w:val="HideTWBExt"/>
        </w:rPr>
        <w:t>&lt;/AmendB&gt;</w:t>
      </w:r>
    </w:p>
    <w:p w14:paraId="6563F56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6CAE9C7"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71776450" w14:textId="77777777" w:rsidR="00EB5F14" w:rsidRPr="00354D74" w:rsidRDefault="00EB5F14" w:rsidP="00EB5F14">
      <w:pPr>
        <w:pStyle w:val="NormalBold"/>
      </w:pPr>
      <w:r w:rsidRPr="00354D74">
        <w:rPr>
          <w:rStyle w:val="HideTWBExt"/>
          <w:b w:val="0"/>
        </w:rPr>
        <w:t>&lt;/RepeatBlock-By&gt;</w:t>
      </w:r>
    </w:p>
    <w:p w14:paraId="0C5035E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C313EBA"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7066BDA" w14:textId="77777777" w:rsidTr="00994D08">
        <w:trPr>
          <w:trHeight w:hRule="exact" w:val="240"/>
          <w:jc w:val="center"/>
        </w:trPr>
        <w:tc>
          <w:tcPr>
            <w:tcW w:w="9752" w:type="dxa"/>
            <w:gridSpan w:val="2"/>
            <w:tcBorders>
              <w:top w:val="nil"/>
              <w:left w:val="nil"/>
              <w:bottom w:val="nil"/>
              <w:right w:val="nil"/>
            </w:tcBorders>
          </w:tcPr>
          <w:p w14:paraId="084054EB" w14:textId="77777777" w:rsidR="00EB5F14" w:rsidRPr="00354D74" w:rsidRDefault="00EB5F14" w:rsidP="00994D08"/>
        </w:tc>
      </w:tr>
      <w:tr w:rsidR="00354D74" w:rsidRPr="00354D74" w14:paraId="24D565BB" w14:textId="77777777" w:rsidTr="00994D08">
        <w:trPr>
          <w:trHeight w:val="240"/>
          <w:jc w:val="center"/>
        </w:trPr>
        <w:tc>
          <w:tcPr>
            <w:tcW w:w="4876" w:type="dxa"/>
            <w:tcBorders>
              <w:top w:val="nil"/>
              <w:left w:val="nil"/>
              <w:bottom w:val="nil"/>
              <w:right w:val="nil"/>
            </w:tcBorders>
          </w:tcPr>
          <w:p w14:paraId="3C6451A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F9E3EA0" w14:textId="77777777" w:rsidR="00EB5F14" w:rsidRPr="00354D74" w:rsidRDefault="00EB5F14" w:rsidP="00994D08">
            <w:pPr>
              <w:pStyle w:val="AmColumnHeading"/>
            </w:pPr>
            <w:r w:rsidRPr="00354D74">
              <w:t>Izmjena</w:t>
            </w:r>
          </w:p>
        </w:tc>
      </w:tr>
      <w:tr w:rsidR="00354D74" w:rsidRPr="00354D74" w14:paraId="7D032541" w14:textId="77777777" w:rsidTr="00994D08">
        <w:trPr>
          <w:jc w:val="center"/>
        </w:trPr>
        <w:tc>
          <w:tcPr>
            <w:tcW w:w="4876" w:type="dxa"/>
            <w:tcBorders>
              <w:top w:val="nil"/>
              <w:left w:val="nil"/>
              <w:bottom w:val="nil"/>
              <w:right w:val="nil"/>
            </w:tcBorders>
          </w:tcPr>
          <w:p w14:paraId="29AC761A"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w:t>
            </w:r>
            <w:r w:rsidRPr="00354D74">
              <w:rPr>
                <w:b/>
                <w:i/>
              </w:rPr>
              <w:t>zelenom i</w:t>
            </w:r>
            <w:r w:rsidRPr="00354D74">
              <w:t xml:space="preserve">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w:t>
            </w:r>
            <w:r w:rsidRPr="00354D74">
              <w:rPr>
                <w:b/>
                <w:i/>
              </w:rPr>
              <w:t>zelenu i</w:t>
            </w:r>
            <w:r w:rsidRPr="00354D74">
              <w:t xml:space="preserve"> digitalnu tranziciju.</w:t>
            </w:r>
          </w:p>
        </w:tc>
        <w:tc>
          <w:tcPr>
            <w:tcW w:w="4876" w:type="dxa"/>
            <w:tcBorders>
              <w:top w:val="nil"/>
              <w:left w:val="nil"/>
              <w:bottom w:val="nil"/>
              <w:right w:val="nil"/>
            </w:tcBorders>
          </w:tcPr>
          <w:p w14:paraId="583B7BA4"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 i mobilnost radne snage</w:t>
            </w:r>
            <w:r w:rsidRPr="00354D74">
              <w:rPr>
                <w:b/>
                <w:i/>
              </w:rPr>
              <w:t>, prepoznajući cjeloživotno učenje kao individualno pravo i socijalno ulaganje ključno za autonomiju, dostojanstvo i aktivno sudjelovanje ljudi te obraćajući posebnu pozornost na rodne nejednakosti u karijerama, plaćama i mogućnostima napredovanja u karijeri</w:t>
            </w:r>
            <w:r w:rsidRPr="00354D74">
              <w:t xml:space="preserv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w:t>
            </w:r>
            <w:r w:rsidRPr="00354D74">
              <w:lastRenderedPageBreak/>
              <w:t>među ostalim potpunom provedbom ojačane Garancije za mlade, koja bi isto tako trebala podupirati prilike za kvalitetno zapošljavanje mladih. Osim toga, sredstva iz ESF-a trebala bi se i dalje ulagati u vještine neophodne za digitalnu tranziciju.</w:t>
            </w:r>
          </w:p>
        </w:tc>
      </w:tr>
    </w:tbl>
    <w:p w14:paraId="7CB9374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688AAAFB" w14:textId="77777777" w:rsidR="00EB5F14" w:rsidRPr="00354D74" w:rsidRDefault="00EB5F14" w:rsidP="00EB5F14">
      <w:r w:rsidRPr="00354D74">
        <w:rPr>
          <w:rStyle w:val="HideTWBExt"/>
        </w:rPr>
        <w:t>&lt;/AmendB&gt;</w:t>
      </w:r>
    </w:p>
    <w:p w14:paraId="65DC73D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5543D9E"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1BCCB9AE" w14:textId="77777777" w:rsidR="00EB5F14" w:rsidRPr="00354D74" w:rsidRDefault="00EB5F14" w:rsidP="00EB5F14">
      <w:pPr>
        <w:pStyle w:val="NormalBold"/>
      </w:pPr>
      <w:r w:rsidRPr="00354D74">
        <w:rPr>
          <w:rStyle w:val="HideTWBExt"/>
          <w:b w:val="0"/>
        </w:rPr>
        <w:t>&lt;/RepeatBlock-By&gt;</w:t>
      </w:r>
    </w:p>
    <w:p w14:paraId="17FC158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CD313FE"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EA2BBFE" w14:textId="77777777" w:rsidTr="00994D08">
        <w:trPr>
          <w:trHeight w:hRule="exact" w:val="240"/>
          <w:jc w:val="center"/>
        </w:trPr>
        <w:tc>
          <w:tcPr>
            <w:tcW w:w="9752" w:type="dxa"/>
            <w:gridSpan w:val="2"/>
            <w:tcBorders>
              <w:top w:val="nil"/>
              <w:left w:val="nil"/>
              <w:bottom w:val="nil"/>
              <w:right w:val="nil"/>
            </w:tcBorders>
          </w:tcPr>
          <w:p w14:paraId="08B2CE58" w14:textId="77777777" w:rsidR="00EB5F14" w:rsidRPr="00354D74" w:rsidRDefault="00EB5F14" w:rsidP="00994D08"/>
        </w:tc>
      </w:tr>
      <w:tr w:rsidR="00354D74" w:rsidRPr="00354D74" w14:paraId="215491B9" w14:textId="77777777" w:rsidTr="00994D08">
        <w:trPr>
          <w:trHeight w:val="240"/>
          <w:jc w:val="center"/>
        </w:trPr>
        <w:tc>
          <w:tcPr>
            <w:tcW w:w="4876" w:type="dxa"/>
            <w:tcBorders>
              <w:top w:val="nil"/>
              <w:left w:val="nil"/>
              <w:bottom w:val="nil"/>
              <w:right w:val="nil"/>
            </w:tcBorders>
          </w:tcPr>
          <w:p w14:paraId="5412D7B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1E961A9" w14:textId="77777777" w:rsidR="00EB5F14" w:rsidRPr="00354D74" w:rsidRDefault="00EB5F14" w:rsidP="00994D08">
            <w:pPr>
              <w:pStyle w:val="AmColumnHeading"/>
            </w:pPr>
            <w:r w:rsidRPr="00354D74">
              <w:t>Izmjena</w:t>
            </w:r>
          </w:p>
        </w:tc>
      </w:tr>
      <w:tr w:rsidR="00354D74" w:rsidRPr="00354D74" w14:paraId="75EC1D69" w14:textId="77777777" w:rsidTr="00994D08">
        <w:trPr>
          <w:jc w:val="center"/>
        </w:trPr>
        <w:tc>
          <w:tcPr>
            <w:tcW w:w="4876" w:type="dxa"/>
            <w:tcBorders>
              <w:top w:val="nil"/>
              <w:left w:val="nil"/>
              <w:bottom w:val="nil"/>
              <w:right w:val="nil"/>
            </w:tcBorders>
          </w:tcPr>
          <w:p w14:paraId="44672D77"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w:t>
            </w:r>
            <w:r w:rsidRPr="00354D74">
              <w:lastRenderedPageBreak/>
              <w:t>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4547FE1B"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w:t>
            </w:r>
            <w:r w:rsidRPr="00354D74">
              <w:lastRenderedPageBreak/>
              <w:t xml:space="preserve">za kvalitetno zapošljavanje mladih. Osim toga, sredstva iz ESF-a trebala bi se i dalje ulagati u vještine neophodne za zelenu i digitalnu tranziciju. </w:t>
            </w:r>
            <w:r w:rsidRPr="00354D74">
              <w:rPr>
                <w:b/>
                <w:i/>
              </w:rPr>
              <w:t>ESF bi također trebao podupirati kontinuirano osposobljavanje, razvoj vještina i zapošljavanje osoblja civilne zaštite, uključujući profesionalne i dobrovoljne vatrogasce, kako bi se ojačali kapaciteti prevencije i odgovora na požare, poplave i rizike povezane s klimatskim promjenama.</w:t>
            </w:r>
          </w:p>
        </w:tc>
      </w:tr>
    </w:tbl>
    <w:p w14:paraId="7E31298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F13C8FC" w14:textId="77777777" w:rsidR="00EB5F14" w:rsidRPr="00354D74" w:rsidRDefault="00EB5F14" w:rsidP="00EB5F14">
      <w:r w:rsidRPr="00354D74">
        <w:rPr>
          <w:rStyle w:val="HideTWBExt"/>
        </w:rPr>
        <w:t>&lt;/AmendB&gt;</w:t>
      </w:r>
    </w:p>
    <w:p w14:paraId="6337689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FB34FA0"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7D029BDE" w14:textId="77777777" w:rsidR="00EB5F14" w:rsidRPr="00354D74" w:rsidRDefault="00EB5F14" w:rsidP="00EB5F14">
      <w:pPr>
        <w:pStyle w:val="NormalBold"/>
      </w:pPr>
      <w:r w:rsidRPr="00354D74">
        <w:rPr>
          <w:rStyle w:val="HideTWBExt"/>
          <w:b w:val="0"/>
        </w:rPr>
        <w:t>&lt;/RepeatBlock-By&gt;</w:t>
      </w:r>
    </w:p>
    <w:p w14:paraId="68227F5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E7B4761"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DA30130" w14:textId="77777777" w:rsidTr="00994D08">
        <w:trPr>
          <w:trHeight w:hRule="exact" w:val="240"/>
          <w:jc w:val="center"/>
        </w:trPr>
        <w:tc>
          <w:tcPr>
            <w:tcW w:w="9752" w:type="dxa"/>
            <w:gridSpan w:val="2"/>
            <w:tcBorders>
              <w:top w:val="nil"/>
              <w:left w:val="nil"/>
              <w:bottom w:val="nil"/>
              <w:right w:val="nil"/>
            </w:tcBorders>
          </w:tcPr>
          <w:p w14:paraId="2A6E1EDE" w14:textId="77777777" w:rsidR="00EB5F14" w:rsidRPr="00354D74" w:rsidRDefault="00EB5F14" w:rsidP="00994D08"/>
        </w:tc>
      </w:tr>
      <w:tr w:rsidR="00354D74" w:rsidRPr="00354D74" w14:paraId="03C73120" w14:textId="77777777" w:rsidTr="00994D08">
        <w:trPr>
          <w:trHeight w:val="240"/>
          <w:jc w:val="center"/>
        </w:trPr>
        <w:tc>
          <w:tcPr>
            <w:tcW w:w="4876" w:type="dxa"/>
            <w:tcBorders>
              <w:top w:val="nil"/>
              <w:left w:val="nil"/>
              <w:bottom w:val="nil"/>
              <w:right w:val="nil"/>
            </w:tcBorders>
          </w:tcPr>
          <w:p w14:paraId="517186C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B4C28D5" w14:textId="77777777" w:rsidR="00EB5F14" w:rsidRPr="00354D74" w:rsidRDefault="00EB5F14" w:rsidP="00994D08">
            <w:pPr>
              <w:pStyle w:val="AmColumnHeading"/>
            </w:pPr>
            <w:r w:rsidRPr="00354D74">
              <w:t>Izmjena</w:t>
            </w:r>
          </w:p>
        </w:tc>
      </w:tr>
      <w:tr w:rsidR="00354D74" w:rsidRPr="00354D74" w14:paraId="0DC401A9" w14:textId="77777777" w:rsidTr="00994D08">
        <w:trPr>
          <w:jc w:val="center"/>
        </w:trPr>
        <w:tc>
          <w:tcPr>
            <w:tcW w:w="4876" w:type="dxa"/>
            <w:tcBorders>
              <w:top w:val="nil"/>
              <w:left w:val="nil"/>
              <w:bottom w:val="nil"/>
              <w:right w:val="nil"/>
            </w:tcBorders>
          </w:tcPr>
          <w:p w14:paraId="0BB43F84"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w:t>
            </w:r>
            <w:r w:rsidRPr="00354D74">
              <w:rPr>
                <w:b/>
                <w:i/>
              </w:rPr>
              <w:t xml:space="preserve"> i</w:t>
            </w:r>
            <w:r w:rsidRPr="00354D74">
              <w:t xml:space="preserve">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w:t>
            </w:r>
            <w:r w:rsidRPr="00354D74">
              <w:lastRenderedPageBreak/>
              <w:t>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1CF568D9" w14:textId="77777777" w:rsidR="00EB5F14" w:rsidRPr="00354D74" w:rsidRDefault="00EB5F14" w:rsidP="00994D08">
            <w:pPr>
              <w:pStyle w:val="Normal6a"/>
            </w:pPr>
            <w:r w:rsidRPr="00354D74">
              <w:lastRenderedPageBreak/>
              <w:t>(13)</w:t>
            </w:r>
            <w:r w:rsidRPr="00354D74">
              <w:tab/>
              <w:t>Sredstvima iz ESF-a trebalo bi podupirati zapošljavanje, jednak pristup tržištu rada za svakoga, pravedne i kvalitetne radne uvjete</w:t>
            </w:r>
            <w:r w:rsidRPr="00354D74">
              <w:rPr>
                <w:b/>
                <w:i/>
              </w:rPr>
              <w:t>,</w:t>
            </w:r>
            <w:r w:rsidRPr="00354D74">
              <w:t xml:space="preserve"> mobilnost radne snage </w:t>
            </w:r>
            <w:r w:rsidRPr="00354D74">
              <w:rPr>
                <w:b/>
                <w:i/>
              </w:rPr>
              <w:t>i socijalnu uključenost</w:t>
            </w:r>
            <w:r w:rsidRPr="00354D74">
              <w:t xml:space="preserve">. Tim bi se sredstvima državama članicama trebalo pomagati u pružanju djelotvorne, pravodobne, koordinirane i prilagođene pomoći nezaposlenim i neaktivnim osobama </w:t>
            </w:r>
            <w:r w:rsidRPr="00354D74">
              <w:rPr>
                <w:b/>
                <w:i/>
              </w:rPr>
              <w:t>ili osobama koje su siromašne unatoč zaposlenju</w:t>
            </w:r>
            <w:r w:rsidRPr="00354D74">
              <w:t xml:space="preserve">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w:t>
            </w:r>
            <w:r w:rsidRPr="00354D74">
              <w:rPr>
                <w:b/>
                <w:i/>
              </w:rPr>
              <w:t xml:space="preserve">. Kao središnji element njegove provedbe, iz Europskog socijalnog fonda ne bi se trebale financirati aktivnosti kojima se ugrožavaju prava radnika ili promiču </w:t>
            </w:r>
            <w:r w:rsidRPr="00354D74">
              <w:rPr>
                <w:b/>
                <w:i/>
              </w:rPr>
              <w:lastRenderedPageBreak/>
              <w:t>oblici nesigurnosti, uz poštovanje temeljnih socijalnih standarda</w:t>
            </w:r>
            <w:r w:rsidRPr="00354D74">
              <w:t>.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r>
    </w:tbl>
    <w:p w14:paraId="3380660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FD78FEE" w14:textId="77777777" w:rsidR="00EB5F14" w:rsidRPr="00354D74" w:rsidRDefault="00EB5F14" w:rsidP="00EB5F14">
      <w:r w:rsidRPr="00354D74">
        <w:rPr>
          <w:rStyle w:val="HideTWBExt"/>
        </w:rPr>
        <w:t>&lt;/AmendB&gt;</w:t>
      </w:r>
    </w:p>
    <w:p w14:paraId="3200F31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97BA3EE"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474CE017" w14:textId="77777777" w:rsidR="00EB5F14" w:rsidRPr="00354D74" w:rsidRDefault="00EB5F14" w:rsidP="00EB5F14">
      <w:pPr>
        <w:pStyle w:val="NormalBold"/>
      </w:pPr>
      <w:r w:rsidRPr="00354D74">
        <w:rPr>
          <w:rStyle w:val="HideTWBExt"/>
          <w:b w:val="0"/>
        </w:rPr>
        <w:t>&lt;/RepeatBlock-By&gt;</w:t>
      </w:r>
    </w:p>
    <w:p w14:paraId="6B3DAB2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7DB8DA6"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3F245BD" w14:textId="77777777" w:rsidTr="00994D08">
        <w:trPr>
          <w:trHeight w:hRule="exact" w:val="240"/>
          <w:jc w:val="center"/>
        </w:trPr>
        <w:tc>
          <w:tcPr>
            <w:tcW w:w="9752" w:type="dxa"/>
            <w:gridSpan w:val="2"/>
            <w:tcBorders>
              <w:top w:val="nil"/>
              <w:left w:val="nil"/>
              <w:bottom w:val="nil"/>
              <w:right w:val="nil"/>
            </w:tcBorders>
          </w:tcPr>
          <w:p w14:paraId="7CD5DFA9" w14:textId="77777777" w:rsidR="00EB5F14" w:rsidRPr="00354D74" w:rsidRDefault="00EB5F14" w:rsidP="00994D08"/>
        </w:tc>
      </w:tr>
      <w:tr w:rsidR="00354D74" w:rsidRPr="00354D74" w14:paraId="3025CAE6" w14:textId="77777777" w:rsidTr="00994D08">
        <w:trPr>
          <w:trHeight w:val="240"/>
          <w:jc w:val="center"/>
        </w:trPr>
        <w:tc>
          <w:tcPr>
            <w:tcW w:w="4876" w:type="dxa"/>
            <w:tcBorders>
              <w:top w:val="nil"/>
              <w:left w:val="nil"/>
              <w:bottom w:val="nil"/>
              <w:right w:val="nil"/>
            </w:tcBorders>
          </w:tcPr>
          <w:p w14:paraId="706A3A8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6532E59" w14:textId="77777777" w:rsidR="00EB5F14" w:rsidRPr="00354D74" w:rsidRDefault="00EB5F14" w:rsidP="00994D08">
            <w:pPr>
              <w:pStyle w:val="AmColumnHeading"/>
            </w:pPr>
            <w:r w:rsidRPr="00354D74">
              <w:t>Izmjena</w:t>
            </w:r>
          </w:p>
        </w:tc>
      </w:tr>
      <w:tr w:rsidR="00354D74" w:rsidRPr="00354D74" w14:paraId="787F10A6" w14:textId="77777777" w:rsidTr="00994D08">
        <w:trPr>
          <w:jc w:val="center"/>
        </w:trPr>
        <w:tc>
          <w:tcPr>
            <w:tcW w:w="4876" w:type="dxa"/>
            <w:tcBorders>
              <w:top w:val="nil"/>
              <w:left w:val="nil"/>
              <w:bottom w:val="nil"/>
              <w:right w:val="nil"/>
            </w:tcBorders>
          </w:tcPr>
          <w:p w14:paraId="34E5A6BB"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i osobama koje su negativno pogođene zelenom i digitalnom tranzicijom ili šokovima na tržištu rada</w:t>
            </w:r>
            <w:r w:rsidRPr="00354D74">
              <w:rPr>
                <w:b/>
                <w:i/>
              </w:rPr>
              <w:t>, kao i</w:t>
            </w:r>
            <w:r w:rsidRPr="00354D74">
              <w:t xml:space="preserve"> osobama koje su najudaljenije od tržišta rada. ESF bi i dalje trebao biti usmjeren na nezaposlenost </w:t>
            </w:r>
            <w:r w:rsidRPr="00354D74">
              <w:lastRenderedPageBreak/>
              <w:t xml:space="preserve">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w:t>
            </w:r>
            <w:r w:rsidRPr="00354D74">
              <w:rPr>
                <w:b/>
                <w:i/>
              </w:rPr>
              <w:t>neophodne za zelenu i digitalnu tranziciju</w:t>
            </w:r>
            <w:r w:rsidRPr="00354D74">
              <w:t>.</w:t>
            </w:r>
          </w:p>
        </w:tc>
        <w:tc>
          <w:tcPr>
            <w:tcW w:w="4876" w:type="dxa"/>
            <w:tcBorders>
              <w:top w:val="nil"/>
              <w:left w:val="nil"/>
              <w:bottom w:val="nil"/>
              <w:right w:val="nil"/>
            </w:tcBorders>
          </w:tcPr>
          <w:p w14:paraId="693A3138"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w:t>
            </w:r>
            <w:r w:rsidRPr="00354D74">
              <w:rPr>
                <w:b/>
                <w:i/>
              </w:rPr>
              <w:t>fleksibilne oblike rada, kao i</w:t>
            </w:r>
            <w:r w:rsidRPr="00354D74">
              <w:t xml:space="preserve">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osobama u ranjivom položaju </w:t>
            </w:r>
            <w:r w:rsidRPr="00354D74">
              <w:rPr>
                <w:b/>
                <w:i/>
              </w:rPr>
              <w:t xml:space="preserve">uključujući osobe s invaliditetom, roditelje i pružatelje skrbi te osobe s kroničnim zdravstvenim stanjima ili one koji se vraćaju na posao nakon duljih izbivanja uzrokovanih zdravstvenim </w:t>
            </w:r>
            <w:r w:rsidRPr="00354D74">
              <w:rPr>
                <w:b/>
                <w:i/>
              </w:rPr>
              <w:lastRenderedPageBreak/>
              <w:t>stanjima ili obvezama skrbi, kao</w:t>
            </w:r>
            <w:r w:rsidRPr="00354D74">
              <w:t xml:space="preserve"> i osobama koje su negativno pogođene zelenom i digitalnom tranzicijom ili šokovima na tržištu rada </w:t>
            </w:r>
            <w:r w:rsidRPr="00354D74">
              <w:rPr>
                <w:b/>
                <w:i/>
              </w:rPr>
              <w:t>te</w:t>
            </w:r>
            <w:r w:rsidRPr="00354D74">
              <w:t xml:space="preserve">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w:t>
            </w:r>
            <w:r w:rsidRPr="00354D74">
              <w:rPr>
                <w:b/>
                <w:i/>
              </w:rPr>
              <w:t>otporne na buduće promjene koje odgovaraju potrebama tržišta rada i predviđaju ih</w:t>
            </w:r>
            <w:r w:rsidRPr="00354D74">
              <w:t>.</w:t>
            </w:r>
          </w:p>
        </w:tc>
      </w:tr>
    </w:tbl>
    <w:p w14:paraId="3DAEB24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1FB39DE" w14:textId="77777777" w:rsidR="00EB5F14" w:rsidRPr="00354D74" w:rsidRDefault="00EB5F14" w:rsidP="00EB5F14">
      <w:r w:rsidRPr="00354D74">
        <w:rPr>
          <w:rStyle w:val="HideTWBExt"/>
        </w:rPr>
        <w:t>&lt;/AmendB&gt;</w:t>
      </w:r>
    </w:p>
    <w:p w14:paraId="68CECE0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0C40E15"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5C5D2666"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7C971109" w14:textId="77777777" w:rsidR="00EB5F14" w:rsidRPr="00354D74" w:rsidRDefault="00EB5F14" w:rsidP="00EB5F14">
      <w:pPr>
        <w:pStyle w:val="NormalBold"/>
      </w:pPr>
      <w:r w:rsidRPr="00354D74">
        <w:rPr>
          <w:rStyle w:val="HideTWBExt"/>
          <w:b w:val="0"/>
        </w:rPr>
        <w:t>&lt;/RepeatBlock-By&gt;</w:t>
      </w:r>
    </w:p>
    <w:p w14:paraId="4A757B6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80B34D9"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36A6FD9" w14:textId="77777777" w:rsidTr="00994D08">
        <w:trPr>
          <w:trHeight w:hRule="exact" w:val="240"/>
          <w:jc w:val="center"/>
        </w:trPr>
        <w:tc>
          <w:tcPr>
            <w:tcW w:w="9752" w:type="dxa"/>
            <w:gridSpan w:val="2"/>
            <w:tcBorders>
              <w:top w:val="nil"/>
              <w:left w:val="nil"/>
              <w:bottom w:val="nil"/>
              <w:right w:val="nil"/>
            </w:tcBorders>
          </w:tcPr>
          <w:p w14:paraId="00F71EEF" w14:textId="77777777" w:rsidR="00EB5F14" w:rsidRPr="00354D74" w:rsidRDefault="00EB5F14" w:rsidP="00994D08"/>
        </w:tc>
      </w:tr>
      <w:tr w:rsidR="00354D74" w:rsidRPr="00354D74" w14:paraId="598CE24B" w14:textId="77777777" w:rsidTr="00994D08">
        <w:trPr>
          <w:trHeight w:val="240"/>
          <w:jc w:val="center"/>
        </w:trPr>
        <w:tc>
          <w:tcPr>
            <w:tcW w:w="4876" w:type="dxa"/>
            <w:tcBorders>
              <w:top w:val="nil"/>
              <w:left w:val="nil"/>
              <w:bottom w:val="nil"/>
              <w:right w:val="nil"/>
            </w:tcBorders>
          </w:tcPr>
          <w:p w14:paraId="4551941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AA83BD" w14:textId="77777777" w:rsidR="00EB5F14" w:rsidRPr="00354D74" w:rsidRDefault="00EB5F14" w:rsidP="00994D08">
            <w:pPr>
              <w:pStyle w:val="AmColumnHeading"/>
            </w:pPr>
            <w:r w:rsidRPr="00354D74">
              <w:t>Izmjena</w:t>
            </w:r>
          </w:p>
        </w:tc>
      </w:tr>
      <w:tr w:rsidR="00354D74" w:rsidRPr="00354D74" w14:paraId="7CADD06F" w14:textId="77777777" w:rsidTr="00994D08">
        <w:trPr>
          <w:jc w:val="center"/>
        </w:trPr>
        <w:tc>
          <w:tcPr>
            <w:tcW w:w="4876" w:type="dxa"/>
            <w:tcBorders>
              <w:top w:val="nil"/>
              <w:left w:val="nil"/>
              <w:bottom w:val="nil"/>
              <w:right w:val="nil"/>
            </w:tcBorders>
          </w:tcPr>
          <w:p w14:paraId="0CD24206"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posebnu pozornost trebalo posvetiti </w:t>
            </w:r>
            <w:r w:rsidRPr="00354D74">
              <w:lastRenderedPageBreak/>
              <w:t>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793B8D6F" w14:textId="77777777" w:rsidR="00EB5F14" w:rsidRPr="00354D74" w:rsidRDefault="00EB5F14" w:rsidP="00994D08">
            <w:pPr>
              <w:pStyle w:val="Normal6a"/>
            </w:pPr>
            <w:r w:rsidRPr="00354D74">
              <w:lastRenderedPageBreak/>
              <w:t>(13)</w:t>
            </w:r>
            <w:r w:rsidRPr="00354D74">
              <w:tab/>
              <w:t>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w:t>
            </w:r>
            <w:r w:rsidRPr="00354D74">
              <w:rPr>
                <w:b/>
                <w:i/>
              </w:rPr>
              <w:t xml:space="preserve">, uključujući vrednovanje, priznavanje i cjeloživotno </w:t>
            </w:r>
            <w:r w:rsidRPr="00354D74">
              <w:rPr>
                <w:b/>
                <w:i/>
              </w:rPr>
              <w:lastRenderedPageBreak/>
              <w:t>usmjeravanje</w:t>
            </w:r>
            <w:r w:rsidRPr="00354D74">
              <w:t xml:space="preserve">,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w:t>
            </w:r>
            <w:r w:rsidRPr="00354D74">
              <w:rPr>
                <w:b/>
                <w:i/>
              </w:rPr>
              <w:t>i pravedno plaćeno </w:t>
            </w:r>
            <w:r w:rsidRPr="00354D74">
              <w:t>zapošljavanje mladih</w:t>
            </w:r>
            <w:r w:rsidRPr="00354D74">
              <w:rPr>
                <w:b/>
                <w:i/>
              </w:rPr>
              <w:t>, kao i pristup kvalitetnom obrazovanju i osposobljavanju te cjeloživotnom učenju</w:t>
            </w:r>
            <w:r w:rsidRPr="00354D74">
              <w:t>. Osim toga, sredstva iz ESF-a trebala bi se i dalje ulagati u vještine neophodne za zelenu i digitalnu tranziciju.</w:t>
            </w:r>
          </w:p>
        </w:tc>
      </w:tr>
    </w:tbl>
    <w:p w14:paraId="33222EEE"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16F3CFF" w14:textId="77777777" w:rsidR="00EB5F14" w:rsidRPr="00354D74" w:rsidRDefault="00EB5F14" w:rsidP="00EB5F14">
      <w:r w:rsidRPr="00354D74">
        <w:rPr>
          <w:rStyle w:val="HideTWBExt"/>
        </w:rPr>
        <w:t>&lt;/AmendB&gt;</w:t>
      </w:r>
    </w:p>
    <w:p w14:paraId="10AE2C8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4EEB9F8"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556115CA" w14:textId="77777777" w:rsidR="00EB5F14" w:rsidRPr="00354D74" w:rsidRDefault="00EB5F14" w:rsidP="00EB5F14">
      <w:pPr>
        <w:pStyle w:val="NormalBold"/>
      </w:pPr>
      <w:r w:rsidRPr="00354D74">
        <w:rPr>
          <w:rStyle w:val="HideTWBExt"/>
          <w:b w:val="0"/>
        </w:rPr>
        <w:t>&lt;/RepeatBlock-By&gt;</w:t>
      </w:r>
    </w:p>
    <w:p w14:paraId="088DD72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483B4CE"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B5162C2" w14:textId="77777777" w:rsidTr="00994D08">
        <w:trPr>
          <w:trHeight w:hRule="exact" w:val="240"/>
          <w:jc w:val="center"/>
        </w:trPr>
        <w:tc>
          <w:tcPr>
            <w:tcW w:w="9752" w:type="dxa"/>
            <w:gridSpan w:val="2"/>
            <w:tcBorders>
              <w:top w:val="nil"/>
              <w:left w:val="nil"/>
              <w:bottom w:val="nil"/>
              <w:right w:val="nil"/>
            </w:tcBorders>
          </w:tcPr>
          <w:p w14:paraId="0BBC212D" w14:textId="77777777" w:rsidR="00EB5F14" w:rsidRPr="00354D74" w:rsidRDefault="00EB5F14" w:rsidP="00994D08"/>
        </w:tc>
      </w:tr>
      <w:tr w:rsidR="00354D74" w:rsidRPr="00354D74" w14:paraId="1643CD14" w14:textId="77777777" w:rsidTr="00994D08">
        <w:trPr>
          <w:trHeight w:val="240"/>
          <w:jc w:val="center"/>
        </w:trPr>
        <w:tc>
          <w:tcPr>
            <w:tcW w:w="4876" w:type="dxa"/>
            <w:tcBorders>
              <w:top w:val="nil"/>
              <w:left w:val="nil"/>
              <w:bottom w:val="nil"/>
              <w:right w:val="nil"/>
            </w:tcBorders>
          </w:tcPr>
          <w:p w14:paraId="0C469B2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BBABF26" w14:textId="77777777" w:rsidR="00EB5F14" w:rsidRPr="00354D74" w:rsidRDefault="00EB5F14" w:rsidP="00994D08">
            <w:pPr>
              <w:pStyle w:val="AmColumnHeading"/>
            </w:pPr>
            <w:r w:rsidRPr="00354D74">
              <w:t>Izmjena</w:t>
            </w:r>
          </w:p>
        </w:tc>
      </w:tr>
      <w:tr w:rsidR="00354D74" w:rsidRPr="00354D74" w14:paraId="006471FD" w14:textId="77777777" w:rsidTr="00994D08">
        <w:trPr>
          <w:jc w:val="center"/>
        </w:trPr>
        <w:tc>
          <w:tcPr>
            <w:tcW w:w="4876" w:type="dxa"/>
            <w:tcBorders>
              <w:top w:val="nil"/>
              <w:left w:val="nil"/>
              <w:bottom w:val="nil"/>
              <w:right w:val="nil"/>
            </w:tcBorders>
          </w:tcPr>
          <w:p w14:paraId="421F3B8D"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w:t>
            </w:r>
            <w:r w:rsidRPr="00354D74">
              <w:lastRenderedPageBreak/>
              <w:t xml:space="preserve">prekvalifikaciji te osiguravanju pristupa drugim potpornim uslugama, pri čemu bi posebnu pozornost trebalo posvetiti osobama u ranjivom položaju i osobama koje su negativno pogođene zelenom i digitalnom </w:t>
            </w:r>
            <w:r w:rsidRPr="00354D74">
              <w:rPr>
                <w:b/>
                <w:i/>
              </w:rPr>
              <w:t>tranzicijom</w:t>
            </w:r>
            <w:r w:rsidRPr="00354D74">
              <w:t xml:space="preserve">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w:t>
            </w:r>
            <w:r w:rsidRPr="00354D74">
              <w:rPr>
                <w:b/>
                <w:i/>
              </w:rPr>
              <w:t>neophodne za zelenu i digitalnu tranziciju</w:t>
            </w:r>
            <w:r w:rsidRPr="00354D74">
              <w:t>.</w:t>
            </w:r>
          </w:p>
        </w:tc>
        <w:tc>
          <w:tcPr>
            <w:tcW w:w="4876" w:type="dxa"/>
            <w:tcBorders>
              <w:top w:val="nil"/>
              <w:left w:val="nil"/>
              <w:bottom w:val="nil"/>
              <w:right w:val="nil"/>
            </w:tcBorders>
          </w:tcPr>
          <w:p w14:paraId="433C6E68"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w:t>
            </w:r>
            <w:r w:rsidRPr="00354D74">
              <w:lastRenderedPageBreak/>
              <w:t xml:space="preserve">prekvalifikaciji te osiguravanju pristupa drugim potpornim uslugama, pri čemu bi posebnu pozornost trebalo posvetiti osobama u ranjivom položaju i osobama koje su negativno pogođene zelenom </w:t>
            </w:r>
            <w:r w:rsidRPr="00354D74">
              <w:rPr>
                <w:b/>
                <w:i/>
              </w:rPr>
              <w:t>tranzicijom</w:t>
            </w:r>
            <w:r w:rsidRPr="00354D74">
              <w:t xml:space="preserve"> i </w:t>
            </w:r>
            <w:r w:rsidRPr="00354D74">
              <w:rPr>
                <w:b/>
                <w:i/>
              </w:rPr>
              <w:t>energetskom krizom zbog odluke o pokretanju te tranzicije, zbog koje su mnoga radna mjesta postala nestabilna i ubrzana, kao i</w:t>
            </w:r>
            <w:r w:rsidRPr="00354D74">
              <w:t xml:space="preserve"> digitalnom </w:t>
            </w:r>
            <w:r w:rsidRPr="00354D74">
              <w:rPr>
                <w:b/>
                <w:i/>
              </w:rPr>
              <w:t>krizom</w:t>
            </w:r>
            <w:r w:rsidRPr="00354D74">
              <w:t xml:space="preserve">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w:t>
            </w:r>
            <w:r w:rsidRPr="00354D74">
              <w:rPr>
                <w:b/>
                <w:bCs/>
                <w:i/>
                <w:iCs/>
              </w:rPr>
              <w:t>neophodne</w:t>
            </w:r>
            <w:r w:rsidRPr="00354D74">
              <w:t xml:space="preserve"> vještine.</w:t>
            </w:r>
          </w:p>
        </w:tc>
      </w:tr>
    </w:tbl>
    <w:p w14:paraId="2875A11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43B1F9AD" w14:textId="77777777" w:rsidR="00EB5F14" w:rsidRPr="00354D74" w:rsidRDefault="00EB5F14" w:rsidP="00EB5F14">
      <w:r w:rsidRPr="00354D74">
        <w:rPr>
          <w:rStyle w:val="HideTWBExt"/>
        </w:rPr>
        <w:t>&lt;/AmendB&gt;</w:t>
      </w:r>
    </w:p>
    <w:p w14:paraId="3CD8FEC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179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BB31D4A"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51778988" w14:textId="77777777" w:rsidR="00EB5F14" w:rsidRPr="00354D74" w:rsidRDefault="00EB5F14" w:rsidP="00EB5F14">
      <w:pPr>
        <w:pStyle w:val="NormalBold"/>
      </w:pPr>
      <w:r w:rsidRPr="00354D74">
        <w:rPr>
          <w:rStyle w:val="HideTWBExt"/>
          <w:b w:val="0"/>
        </w:rPr>
        <w:t>&lt;/RepeatBlock-By&gt;</w:t>
      </w:r>
    </w:p>
    <w:p w14:paraId="71E404B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396BACC"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DA800BE" w14:textId="77777777" w:rsidTr="00994D08">
        <w:trPr>
          <w:trHeight w:hRule="exact" w:val="240"/>
          <w:jc w:val="center"/>
        </w:trPr>
        <w:tc>
          <w:tcPr>
            <w:tcW w:w="9752" w:type="dxa"/>
            <w:gridSpan w:val="2"/>
            <w:tcBorders>
              <w:top w:val="nil"/>
              <w:left w:val="nil"/>
              <w:bottom w:val="nil"/>
              <w:right w:val="nil"/>
            </w:tcBorders>
          </w:tcPr>
          <w:p w14:paraId="588912ED" w14:textId="77777777" w:rsidR="00EB5F14" w:rsidRPr="00354D74" w:rsidRDefault="00EB5F14" w:rsidP="00994D08"/>
        </w:tc>
      </w:tr>
      <w:tr w:rsidR="00354D74" w:rsidRPr="00354D74" w14:paraId="4623F667" w14:textId="77777777" w:rsidTr="00994D08">
        <w:trPr>
          <w:trHeight w:val="240"/>
          <w:jc w:val="center"/>
        </w:trPr>
        <w:tc>
          <w:tcPr>
            <w:tcW w:w="4876" w:type="dxa"/>
            <w:tcBorders>
              <w:top w:val="nil"/>
              <w:left w:val="nil"/>
              <w:bottom w:val="nil"/>
              <w:right w:val="nil"/>
            </w:tcBorders>
          </w:tcPr>
          <w:p w14:paraId="5131290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600C21E" w14:textId="77777777" w:rsidR="00EB5F14" w:rsidRPr="00354D74" w:rsidRDefault="00EB5F14" w:rsidP="00994D08">
            <w:pPr>
              <w:pStyle w:val="AmColumnHeading"/>
            </w:pPr>
            <w:r w:rsidRPr="00354D74">
              <w:t>Izmjena</w:t>
            </w:r>
          </w:p>
        </w:tc>
      </w:tr>
      <w:tr w:rsidR="00354D74" w:rsidRPr="00354D74" w14:paraId="613021E2" w14:textId="77777777" w:rsidTr="00994D08">
        <w:trPr>
          <w:jc w:val="center"/>
        </w:trPr>
        <w:tc>
          <w:tcPr>
            <w:tcW w:w="4876" w:type="dxa"/>
            <w:tcBorders>
              <w:top w:val="nil"/>
              <w:left w:val="nil"/>
              <w:bottom w:val="nil"/>
              <w:right w:val="nil"/>
            </w:tcBorders>
          </w:tcPr>
          <w:p w14:paraId="6CB0B0C5"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w:t>
            </w:r>
            <w:r w:rsidRPr="00354D74">
              <w:lastRenderedPageBreak/>
              <w:t xml:space="preserve">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w:t>
            </w:r>
            <w:r w:rsidRPr="00354D74">
              <w:rPr>
                <w:b/>
                <w:i/>
              </w:rPr>
              <w:t>te nisu u sustavu</w:t>
            </w:r>
            <w:r w:rsidRPr="00354D74">
              <w:t xml:space="preserve">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w:t>
            </w:r>
            <w:r w:rsidRPr="00354D74">
              <w:rPr>
                <w:b/>
                <w:i/>
              </w:rPr>
              <w:t>vještine neophodne za zelenu i digitalnu tranziciju</w:t>
            </w:r>
            <w:r w:rsidRPr="00354D74">
              <w:t>.</w:t>
            </w:r>
          </w:p>
        </w:tc>
        <w:tc>
          <w:tcPr>
            <w:tcW w:w="4876" w:type="dxa"/>
            <w:tcBorders>
              <w:top w:val="nil"/>
              <w:left w:val="nil"/>
              <w:bottom w:val="nil"/>
              <w:right w:val="nil"/>
            </w:tcBorders>
          </w:tcPr>
          <w:p w14:paraId="517A7039"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w:t>
            </w:r>
            <w:r w:rsidRPr="00354D74">
              <w:lastRenderedPageBreak/>
              <w:t>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w:t>
            </w:r>
            <w:r w:rsidRPr="00354D74">
              <w:rPr>
                <w:b/>
                <w:i/>
              </w:rPr>
              <w:t>, strukovnog obrazovanja,</w:t>
            </w:r>
            <w:r w:rsidRPr="00354D74">
              <w:t xml:space="preserve"> obrazovanja odraslih (NEET)</w:t>
            </w:r>
            <w:r w:rsidRPr="00354D74">
              <w:rPr>
                <w:b/>
                <w:i/>
              </w:rPr>
              <w:t xml:space="preserve"> ni naukovanju</w:t>
            </w:r>
            <w:r w:rsidRPr="00354D74">
              <w:t xml:space="preserve">; trebalo bi raditi na sprečavanju </w:t>
            </w:r>
            <w:r w:rsidRPr="00354D74">
              <w:rPr>
                <w:b/>
                <w:i/>
              </w:rPr>
              <w:t>i smanjivanju</w:t>
            </w:r>
            <w:r w:rsidRPr="00354D74">
              <w:t xml:space="preserve">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w:t>
            </w:r>
            <w:r w:rsidRPr="00354D74">
              <w:rPr>
                <w:b/>
                <w:i/>
              </w:rPr>
              <w:t>razvoj vještina u sektorima ključnima za konkurentnost i sigurnost Europe</w:t>
            </w:r>
            <w:r w:rsidRPr="00354D74">
              <w:t>.</w:t>
            </w:r>
          </w:p>
        </w:tc>
      </w:tr>
    </w:tbl>
    <w:p w14:paraId="0E90B98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129AB55" w14:textId="77777777" w:rsidR="00EB5F14" w:rsidRPr="00354D74" w:rsidRDefault="00EB5F14" w:rsidP="00EB5F14">
      <w:r w:rsidRPr="00354D74">
        <w:rPr>
          <w:rStyle w:val="HideTWBExt"/>
        </w:rPr>
        <w:t>&lt;/AmendB&gt;</w:t>
      </w:r>
    </w:p>
    <w:p w14:paraId="33B5718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2D0FF60"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6E1F854" w14:textId="77777777" w:rsidR="00EB5F14" w:rsidRPr="00354D74" w:rsidRDefault="00EB5F14" w:rsidP="00EB5F14">
      <w:pPr>
        <w:pStyle w:val="NormalBold"/>
      </w:pPr>
      <w:r w:rsidRPr="00354D74">
        <w:rPr>
          <w:rStyle w:val="HideTWBExt"/>
          <w:b w:val="0"/>
        </w:rPr>
        <w:t>&lt;/RepeatBlock-By&gt;</w:t>
      </w:r>
    </w:p>
    <w:p w14:paraId="160086A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D39BFB5"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9DCC8B8" w14:textId="77777777" w:rsidTr="00994D08">
        <w:trPr>
          <w:trHeight w:hRule="exact" w:val="240"/>
          <w:jc w:val="center"/>
        </w:trPr>
        <w:tc>
          <w:tcPr>
            <w:tcW w:w="9752" w:type="dxa"/>
            <w:gridSpan w:val="2"/>
            <w:tcBorders>
              <w:top w:val="nil"/>
              <w:left w:val="nil"/>
              <w:bottom w:val="nil"/>
              <w:right w:val="nil"/>
            </w:tcBorders>
          </w:tcPr>
          <w:p w14:paraId="1B7C47D7" w14:textId="77777777" w:rsidR="00EB5F14" w:rsidRPr="00354D74" w:rsidRDefault="00EB5F14" w:rsidP="00994D08"/>
        </w:tc>
      </w:tr>
      <w:tr w:rsidR="00354D74" w:rsidRPr="00354D74" w14:paraId="0D1405A8" w14:textId="77777777" w:rsidTr="00994D08">
        <w:trPr>
          <w:trHeight w:val="240"/>
          <w:jc w:val="center"/>
        </w:trPr>
        <w:tc>
          <w:tcPr>
            <w:tcW w:w="4876" w:type="dxa"/>
            <w:tcBorders>
              <w:top w:val="nil"/>
              <w:left w:val="nil"/>
              <w:bottom w:val="nil"/>
              <w:right w:val="nil"/>
            </w:tcBorders>
          </w:tcPr>
          <w:p w14:paraId="760CE48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7A70267" w14:textId="77777777" w:rsidR="00EB5F14" w:rsidRPr="00354D74" w:rsidRDefault="00EB5F14" w:rsidP="00994D08">
            <w:pPr>
              <w:pStyle w:val="AmColumnHeading"/>
            </w:pPr>
            <w:r w:rsidRPr="00354D74">
              <w:t>Izmjena</w:t>
            </w:r>
          </w:p>
        </w:tc>
      </w:tr>
      <w:tr w:rsidR="00354D74" w:rsidRPr="00354D74" w14:paraId="6B0CE260" w14:textId="77777777" w:rsidTr="00994D08">
        <w:trPr>
          <w:jc w:val="center"/>
        </w:trPr>
        <w:tc>
          <w:tcPr>
            <w:tcW w:w="4876" w:type="dxa"/>
            <w:tcBorders>
              <w:top w:val="nil"/>
              <w:left w:val="nil"/>
              <w:bottom w:val="nil"/>
              <w:right w:val="nil"/>
            </w:tcBorders>
          </w:tcPr>
          <w:p w14:paraId="5429C882"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w:t>
            </w:r>
            <w:r w:rsidRPr="00354D74">
              <w:lastRenderedPageBreak/>
              <w:t>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61FE1232" w14:textId="77777777" w:rsidR="00EB5F14" w:rsidRPr="00354D74" w:rsidRDefault="00EB5F14" w:rsidP="00994D08">
            <w:pPr>
              <w:pStyle w:val="Normal6a"/>
            </w:pPr>
            <w:r w:rsidRPr="00354D74">
              <w:lastRenderedPageBreak/>
              <w:t>(13)</w:t>
            </w:r>
            <w:r w:rsidRPr="00354D74">
              <w:tab/>
              <w:t xml:space="preserve">Sredstvima iz ESF-a trebalo bi podupirati </w:t>
            </w:r>
            <w:r w:rsidRPr="00354D74">
              <w:rPr>
                <w:b/>
                <w:i/>
              </w:rPr>
              <w:t>kvalitetno</w:t>
            </w:r>
            <w:r w:rsidRPr="00354D74">
              <w:t xml:space="preserve"> zapošljavanje, jednak pristup tržištu rada za svakoga, pravedne i kvalitetne radne uvjete i mobilnost radne snage. Tim bi se sredstvima državama članicama trebalo pomagati u pružanju djelotvorne, pravodobne, koordinirane i prilagođene pomoći </w:t>
            </w:r>
            <w:r w:rsidRPr="00354D74">
              <w:rPr>
                <w:b/>
                <w:i/>
              </w:rPr>
              <w:t>i aktivacijskih mjera</w:t>
            </w:r>
            <w:r w:rsidRPr="00354D74">
              <w:t xml:space="preserve"> nezaposlenim i neaktivnim osobama u traženju posla, osposobljavanju, </w:t>
            </w:r>
            <w:r w:rsidRPr="00354D74">
              <w:lastRenderedPageBreak/>
              <w:t xml:space="preserve">usavršavanju i prekvalifikaciji te 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w:t>
            </w:r>
            <w:r w:rsidRPr="00354D74">
              <w:rPr>
                <w:b/>
                <w:i/>
              </w:rPr>
              <w:t>kao što su osobe s invaliditetom i Romi</w:t>
            </w:r>
            <w:r w:rsidRPr="00354D74">
              <w:t>.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r>
    </w:tbl>
    <w:p w14:paraId="6855716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0EBCE30" w14:textId="77777777" w:rsidR="00EB5F14" w:rsidRPr="00354D74" w:rsidRDefault="00EB5F14" w:rsidP="00EB5F14">
      <w:r w:rsidRPr="00354D74">
        <w:rPr>
          <w:rStyle w:val="HideTWBExt"/>
        </w:rPr>
        <w:t>&lt;/AmendB&gt;</w:t>
      </w:r>
    </w:p>
    <w:p w14:paraId="077F0B7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E86D23"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02AFB06F" w14:textId="77777777" w:rsidR="00EB5F14" w:rsidRPr="00354D74" w:rsidRDefault="00EB5F14" w:rsidP="00EB5F14">
      <w:pPr>
        <w:pStyle w:val="NormalBold"/>
      </w:pPr>
      <w:r w:rsidRPr="00354D74">
        <w:rPr>
          <w:rStyle w:val="HideTWBExt"/>
          <w:b w:val="0"/>
        </w:rPr>
        <w:t>&lt;/RepeatBlock-By&gt;</w:t>
      </w:r>
    </w:p>
    <w:p w14:paraId="2910483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0AE9701"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AFA3F63" w14:textId="77777777" w:rsidTr="00994D08">
        <w:trPr>
          <w:trHeight w:hRule="exact" w:val="240"/>
          <w:jc w:val="center"/>
        </w:trPr>
        <w:tc>
          <w:tcPr>
            <w:tcW w:w="9752" w:type="dxa"/>
            <w:gridSpan w:val="2"/>
            <w:tcBorders>
              <w:top w:val="nil"/>
              <w:left w:val="nil"/>
              <w:bottom w:val="nil"/>
              <w:right w:val="nil"/>
            </w:tcBorders>
          </w:tcPr>
          <w:p w14:paraId="74E40755" w14:textId="77777777" w:rsidR="00EB5F14" w:rsidRPr="00354D74" w:rsidRDefault="00EB5F14" w:rsidP="00994D08"/>
        </w:tc>
      </w:tr>
      <w:tr w:rsidR="00354D74" w:rsidRPr="00354D74" w14:paraId="4A64FE40" w14:textId="77777777" w:rsidTr="00994D08">
        <w:trPr>
          <w:trHeight w:val="240"/>
          <w:jc w:val="center"/>
        </w:trPr>
        <w:tc>
          <w:tcPr>
            <w:tcW w:w="4876" w:type="dxa"/>
            <w:tcBorders>
              <w:top w:val="nil"/>
              <w:left w:val="nil"/>
              <w:bottom w:val="nil"/>
              <w:right w:val="nil"/>
            </w:tcBorders>
          </w:tcPr>
          <w:p w14:paraId="1D5EAE6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4548AFD" w14:textId="77777777" w:rsidR="00EB5F14" w:rsidRPr="00354D74" w:rsidRDefault="00EB5F14" w:rsidP="00994D08">
            <w:pPr>
              <w:pStyle w:val="AmColumnHeading"/>
            </w:pPr>
            <w:r w:rsidRPr="00354D74">
              <w:t>Izmjena</w:t>
            </w:r>
          </w:p>
        </w:tc>
      </w:tr>
      <w:tr w:rsidR="00354D74" w:rsidRPr="00354D74" w14:paraId="315E2AA8" w14:textId="77777777" w:rsidTr="00994D08">
        <w:trPr>
          <w:jc w:val="center"/>
        </w:trPr>
        <w:tc>
          <w:tcPr>
            <w:tcW w:w="4876" w:type="dxa"/>
            <w:tcBorders>
              <w:top w:val="nil"/>
              <w:left w:val="nil"/>
              <w:bottom w:val="nil"/>
              <w:right w:val="nil"/>
            </w:tcBorders>
          </w:tcPr>
          <w:p w14:paraId="1F7ABE22" w14:textId="77777777" w:rsidR="00EB5F14" w:rsidRPr="00354D74" w:rsidRDefault="00EB5F14" w:rsidP="00994D08">
            <w:pPr>
              <w:pStyle w:val="Normal6a"/>
            </w:pPr>
            <w:r w:rsidRPr="00354D74">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w:t>
            </w:r>
            <w:r w:rsidRPr="00354D74">
              <w:lastRenderedPageBreak/>
              <w:t xml:space="preserve">posebnu pozornost trebalo posvetiti osobama u ranjivom položaju i osobama koje su negativno pogođene </w:t>
            </w:r>
            <w:r w:rsidRPr="00354D74">
              <w:rPr>
                <w:b/>
                <w:i/>
              </w:rPr>
              <w:t>zelenom i digitalnom tranzicijom</w:t>
            </w:r>
            <w:r w:rsidRPr="00354D74">
              <w:t xml:space="preserve">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w:t>
            </w:r>
            <w:r w:rsidRPr="00354D74">
              <w:rPr>
                <w:b/>
                <w:i/>
              </w:rPr>
              <w:t>zelenu i digitalnu tranziciju</w:t>
            </w:r>
            <w:r w:rsidRPr="00354D74">
              <w:t>.</w:t>
            </w:r>
          </w:p>
        </w:tc>
        <w:tc>
          <w:tcPr>
            <w:tcW w:w="4876" w:type="dxa"/>
            <w:tcBorders>
              <w:top w:val="nil"/>
              <w:left w:val="nil"/>
              <w:bottom w:val="nil"/>
              <w:right w:val="nil"/>
            </w:tcBorders>
          </w:tcPr>
          <w:p w14:paraId="42DCF2DF"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usavršavanju i prekvalifikaciji te osiguravanju pristupa drugim potpornim uslugama, pri čemu bi </w:t>
            </w:r>
            <w:r w:rsidRPr="00354D74">
              <w:lastRenderedPageBreak/>
              <w:t xml:space="preserve">posebnu pozornost trebalo posvetiti osobama u ranjivom položaju i osobama koje su negativno pogođene </w:t>
            </w:r>
            <w:r w:rsidRPr="00354D74">
              <w:rPr>
                <w:b/>
                <w:i/>
              </w:rPr>
              <w:t>usporednim tranzicijama</w:t>
            </w:r>
            <w:r w:rsidRPr="00354D74">
              <w:t xml:space="preserve"> ili šokovima na tržištu rada, kao i osobama koje su najudaljenije od tržišta rada. ESF bi i dalje trebao biti usmjeren na nezaposlenost mladih </w:t>
            </w:r>
            <w:r w:rsidRPr="00354D74">
              <w:rPr>
                <w:b/>
                <w:i/>
              </w:rPr>
              <w:t>kao jedan od glavnih strukturnih izazova tržišta rada u EU-u</w:t>
            </w:r>
            <w:r w:rsidRPr="00354D74">
              <w:t xml:space="preserve">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w:t>
            </w:r>
            <w:r w:rsidRPr="00354D74">
              <w:rPr>
                <w:b/>
                <w:i/>
              </w:rPr>
              <w:t>usporedne tranzicije</w:t>
            </w:r>
            <w:r w:rsidRPr="00354D74">
              <w:t>.</w:t>
            </w:r>
          </w:p>
        </w:tc>
      </w:tr>
    </w:tbl>
    <w:p w14:paraId="04973A1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89D1E29" w14:textId="77777777" w:rsidR="00EB5F14" w:rsidRPr="00354D74" w:rsidRDefault="00EB5F14" w:rsidP="00EB5F14">
      <w:r w:rsidRPr="00354D74">
        <w:rPr>
          <w:rStyle w:val="HideTWBExt"/>
        </w:rPr>
        <w:t>&lt;/AmendB&gt;</w:t>
      </w:r>
    </w:p>
    <w:p w14:paraId="690AA16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7DF2B42" w14:textId="77777777" w:rsidR="00EB5F14" w:rsidRPr="00354D74" w:rsidRDefault="00EB5F14" w:rsidP="00EB5F14">
      <w:pPr>
        <w:pStyle w:val="NormalBold"/>
      </w:pPr>
      <w:r w:rsidRPr="00354D74">
        <w:rPr>
          <w:rStyle w:val="HideTWBExt"/>
          <w:b w:val="0"/>
        </w:rPr>
        <w:t>&lt;RepeatBlock-By&gt;&lt;Members&gt;</w:t>
      </w:r>
      <w:r w:rsidRPr="00354D74">
        <w:t xml:space="preserve">Marit </w:t>
      </w:r>
      <w:proofErr w:type="spellStart"/>
      <w:r w:rsidRPr="00354D74">
        <w:t>Maij</w:t>
      </w:r>
      <w:proofErr w:type="spellEnd"/>
      <w:r w:rsidRPr="00354D74">
        <w:t xml:space="preserve">, </w:t>
      </w:r>
      <w:proofErr w:type="spellStart"/>
      <w:r w:rsidRPr="00354D74">
        <w:t>Estelle</w:t>
      </w:r>
      <w:proofErr w:type="spellEnd"/>
      <w:r w:rsidRPr="00354D74">
        <w:t xml:space="preserve"> </w:t>
      </w:r>
      <w:proofErr w:type="spellStart"/>
      <w:r w:rsidRPr="00354D74">
        <w:t>Ceulemans</w:t>
      </w:r>
      <w:proofErr w:type="spellEnd"/>
      <w:r w:rsidRPr="00354D74">
        <w:t xml:space="preserve">, Gabriele </w:t>
      </w:r>
      <w:proofErr w:type="spellStart"/>
      <w:r w:rsidRPr="00354D74">
        <w:t>Bischoff</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Evelyn</w:t>
      </w:r>
      <w:proofErr w:type="spellEnd"/>
      <w:r w:rsidRPr="00354D74">
        <w:t xml:space="preserve"> </w:t>
      </w:r>
      <w:proofErr w:type="spellStart"/>
      <w:r w:rsidRPr="00354D74">
        <w:t>Regner</w:t>
      </w:r>
      <w:proofErr w:type="spellEnd"/>
      <w:r w:rsidRPr="00354D74">
        <w:t xml:space="preserve">, Nora </w:t>
      </w:r>
      <w:proofErr w:type="spellStart"/>
      <w:r w:rsidRPr="00354D74">
        <w:t>Mebarek</w:t>
      </w:r>
      <w:proofErr w:type="spellEnd"/>
      <w:r w:rsidRPr="00354D74">
        <w:t xml:space="preserve">, </w:t>
      </w:r>
      <w:proofErr w:type="spellStart"/>
      <w:r w:rsidRPr="00354D74">
        <w:t>Vilija</w:t>
      </w:r>
      <w:proofErr w:type="spellEnd"/>
      <w:r w:rsidRPr="00354D74">
        <w:t xml:space="preserve"> </w:t>
      </w:r>
      <w:proofErr w:type="spellStart"/>
      <w:r w:rsidRPr="00354D74">
        <w:t>Blinkevičiūtė</w:t>
      </w:r>
      <w:proofErr w:type="spellEnd"/>
      <w:r w:rsidRPr="00354D74">
        <w:rPr>
          <w:rStyle w:val="HideTWBExt"/>
          <w:b w:val="0"/>
        </w:rPr>
        <w:t>&lt;/Members&gt;</w:t>
      </w:r>
    </w:p>
    <w:p w14:paraId="278B7552" w14:textId="77777777" w:rsidR="00EB5F14" w:rsidRPr="00354D74" w:rsidRDefault="00EB5F14" w:rsidP="00EB5F14">
      <w:pPr>
        <w:pStyle w:val="NormalBold"/>
      </w:pPr>
      <w:r w:rsidRPr="00354D74">
        <w:rPr>
          <w:rStyle w:val="HideTWBExt"/>
          <w:b w:val="0"/>
        </w:rPr>
        <w:t>&lt;/RepeatBlock-By&gt;</w:t>
      </w:r>
    </w:p>
    <w:p w14:paraId="2C20854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6A6FC37"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D864611" w14:textId="77777777" w:rsidTr="00994D08">
        <w:trPr>
          <w:trHeight w:hRule="exact" w:val="240"/>
          <w:jc w:val="center"/>
        </w:trPr>
        <w:tc>
          <w:tcPr>
            <w:tcW w:w="9752" w:type="dxa"/>
            <w:gridSpan w:val="2"/>
            <w:tcBorders>
              <w:top w:val="nil"/>
              <w:left w:val="nil"/>
              <w:bottom w:val="nil"/>
              <w:right w:val="nil"/>
            </w:tcBorders>
          </w:tcPr>
          <w:p w14:paraId="7F26C5FC" w14:textId="77777777" w:rsidR="00EB5F14" w:rsidRPr="00354D74" w:rsidRDefault="00EB5F14" w:rsidP="00994D08"/>
        </w:tc>
      </w:tr>
      <w:tr w:rsidR="00354D74" w:rsidRPr="00354D74" w14:paraId="4E1BE5A6" w14:textId="77777777" w:rsidTr="00994D08">
        <w:trPr>
          <w:trHeight w:val="240"/>
          <w:jc w:val="center"/>
        </w:trPr>
        <w:tc>
          <w:tcPr>
            <w:tcW w:w="4876" w:type="dxa"/>
            <w:tcBorders>
              <w:top w:val="nil"/>
              <w:left w:val="nil"/>
              <w:bottom w:val="nil"/>
              <w:right w:val="nil"/>
            </w:tcBorders>
          </w:tcPr>
          <w:p w14:paraId="733AB4D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E38A4ED" w14:textId="77777777" w:rsidR="00EB5F14" w:rsidRPr="00354D74" w:rsidRDefault="00EB5F14" w:rsidP="00994D08">
            <w:pPr>
              <w:pStyle w:val="AmColumnHeading"/>
            </w:pPr>
            <w:r w:rsidRPr="00354D74">
              <w:t>Izmjena</w:t>
            </w:r>
          </w:p>
        </w:tc>
      </w:tr>
      <w:tr w:rsidR="00354D74" w:rsidRPr="00354D74" w14:paraId="3DA91409" w14:textId="77777777" w:rsidTr="00994D08">
        <w:trPr>
          <w:jc w:val="center"/>
        </w:trPr>
        <w:tc>
          <w:tcPr>
            <w:tcW w:w="4876" w:type="dxa"/>
            <w:tcBorders>
              <w:top w:val="nil"/>
              <w:left w:val="nil"/>
              <w:bottom w:val="nil"/>
              <w:right w:val="nil"/>
            </w:tcBorders>
          </w:tcPr>
          <w:p w14:paraId="1F45EB12"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w:t>
            </w:r>
            <w:r w:rsidRPr="00354D74">
              <w:rPr>
                <w:b/>
                <w:i/>
              </w:rPr>
              <w:t>,</w:t>
            </w:r>
            <w:r w:rsidRPr="00354D74">
              <w:t xml:space="preserve"> usavršavanju i prekvalifikaciji te osiguravanju pristupa </w:t>
            </w:r>
            <w:r w:rsidRPr="00354D74">
              <w:lastRenderedPageBreak/>
              <w:t>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5857DC3E"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w:t>
            </w:r>
            <w:r w:rsidRPr="00354D74">
              <w:rPr>
                <w:b/>
                <w:i/>
              </w:rPr>
              <w:t>i</w:t>
            </w:r>
            <w:r w:rsidRPr="00354D74">
              <w:t xml:space="preserve"> usavršavanju i prekvalifikaciji</w:t>
            </w:r>
            <w:r w:rsidRPr="00354D74">
              <w:rPr>
                <w:b/>
                <w:i/>
              </w:rPr>
              <w:t>, uključujući mentorstvo,</w:t>
            </w:r>
            <w:r w:rsidRPr="00354D74">
              <w:t xml:space="preserve"> te </w:t>
            </w:r>
            <w:r w:rsidRPr="00354D74">
              <w:lastRenderedPageBreak/>
              <w:t>osiguravanju pristupa drugim potpornim uslugama, pri čemu bi 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r>
    </w:tbl>
    <w:p w14:paraId="1A726B1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2845389" w14:textId="77777777" w:rsidR="00EB5F14" w:rsidRPr="00354D74" w:rsidRDefault="00EB5F14" w:rsidP="00EB5F14">
      <w:r w:rsidRPr="00354D74">
        <w:rPr>
          <w:rStyle w:val="HideTWBExt"/>
        </w:rPr>
        <w:t>&lt;/AmendB&gt;</w:t>
      </w:r>
    </w:p>
    <w:p w14:paraId="5B8F7F7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B19E208"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rPr>
          <w:rStyle w:val="HideTWBExt"/>
          <w:b w:val="0"/>
        </w:rPr>
        <w:t>&lt;/Members&gt;</w:t>
      </w:r>
    </w:p>
    <w:p w14:paraId="1B0112AB" w14:textId="77777777" w:rsidR="00EB5F14" w:rsidRPr="00354D74" w:rsidRDefault="00EB5F14" w:rsidP="00EB5F14">
      <w:pPr>
        <w:pStyle w:val="NormalBold"/>
      </w:pPr>
      <w:r w:rsidRPr="00354D74">
        <w:rPr>
          <w:rStyle w:val="HideTWBExt"/>
          <w:b w:val="0"/>
        </w:rPr>
        <w:t>&lt;/RepeatBlock-By&gt;</w:t>
      </w:r>
    </w:p>
    <w:p w14:paraId="1335E1B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5212125" w14:textId="77777777" w:rsidR="00EB5F14" w:rsidRPr="00354D74" w:rsidRDefault="00EB5F14" w:rsidP="00EB5F14">
      <w:pPr>
        <w:pStyle w:val="NormalBold"/>
      </w:pPr>
      <w:r w:rsidRPr="00354D74">
        <w:rPr>
          <w:rStyle w:val="HideTWBExt"/>
          <w:b w:val="0"/>
        </w:rPr>
        <w:t>&lt;Article&gt;</w:t>
      </w:r>
      <w:r w:rsidRPr="00354D74">
        <w:t>Uvodna izjava 13.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1DA52BD" w14:textId="77777777" w:rsidTr="00994D08">
        <w:trPr>
          <w:trHeight w:hRule="exact" w:val="240"/>
          <w:jc w:val="center"/>
        </w:trPr>
        <w:tc>
          <w:tcPr>
            <w:tcW w:w="9752" w:type="dxa"/>
            <w:gridSpan w:val="2"/>
            <w:tcBorders>
              <w:top w:val="nil"/>
              <w:left w:val="nil"/>
              <w:bottom w:val="nil"/>
              <w:right w:val="nil"/>
            </w:tcBorders>
          </w:tcPr>
          <w:p w14:paraId="33013EFE" w14:textId="77777777" w:rsidR="00EB5F14" w:rsidRPr="00354D74" w:rsidRDefault="00EB5F14" w:rsidP="00994D08"/>
        </w:tc>
      </w:tr>
      <w:tr w:rsidR="00354D74" w:rsidRPr="00354D74" w14:paraId="4E1444AE" w14:textId="77777777" w:rsidTr="00994D08">
        <w:trPr>
          <w:trHeight w:val="240"/>
          <w:jc w:val="center"/>
        </w:trPr>
        <w:tc>
          <w:tcPr>
            <w:tcW w:w="4876" w:type="dxa"/>
            <w:tcBorders>
              <w:top w:val="nil"/>
              <w:left w:val="nil"/>
              <w:bottom w:val="nil"/>
              <w:right w:val="nil"/>
            </w:tcBorders>
          </w:tcPr>
          <w:p w14:paraId="3FA50CE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9ECD781" w14:textId="77777777" w:rsidR="00EB5F14" w:rsidRPr="00354D74" w:rsidRDefault="00EB5F14" w:rsidP="00994D08">
            <w:pPr>
              <w:pStyle w:val="AmColumnHeading"/>
            </w:pPr>
            <w:r w:rsidRPr="00354D74">
              <w:t>Izmjena</w:t>
            </w:r>
          </w:p>
        </w:tc>
      </w:tr>
      <w:tr w:rsidR="00354D74" w:rsidRPr="00354D74" w14:paraId="088A4EAF" w14:textId="77777777" w:rsidTr="00994D08">
        <w:trPr>
          <w:jc w:val="center"/>
        </w:trPr>
        <w:tc>
          <w:tcPr>
            <w:tcW w:w="4876" w:type="dxa"/>
            <w:tcBorders>
              <w:top w:val="nil"/>
              <w:left w:val="nil"/>
              <w:bottom w:val="nil"/>
              <w:right w:val="nil"/>
            </w:tcBorders>
          </w:tcPr>
          <w:p w14:paraId="7A9BB8B9" w14:textId="77777777" w:rsidR="00EB5F14" w:rsidRPr="00354D74" w:rsidRDefault="00EB5F14" w:rsidP="00994D08">
            <w:pPr>
              <w:pStyle w:val="Normal6a"/>
            </w:pPr>
            <w:r w:rsidRPr="00354D74">
              <w:t>(13)</w:t>
            </w:r>
            <w:r w:rsidRPr="00354D74">
              <w:tab/>
              <w:t>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w:t>
            </w:r>
            <w:r w:rsidRPr="00354D74">
              <w:rPr>
                <w:b/>
                <w:i/>
              </w:rPr>
              <w:t>, usavršavanju i prekvalifikaciji</w:t>
            </w:r>
            <w:r w:rsidRPr="00354D74">
              <w:t xml:space="preserve"> te osiguravanju pristupa drugim potpornim uslugama, pri čemu bi </w:t>
            </w:r>
            <w:r w:rsidRPr="00354D74">
              <w:lastRenderedPageBreak/>
              <w:t>posebnu pozornost trebalo posvetiti 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c>
          <w:tcPr>
            <w:tcW w:w="4876" w:type="dxa"/>
            <w:tcBorders>
              <w:top w:val="nil"/>
              <w:left w:val="nil"/>
              <w:bottom w:val="nil"/>
              <w:right w:val="nil"/>
            </w:tcBorders>
          </w:tcPr>
          <w:p w14:paraId="430A9887" w14:textId="77777777" w:rsidR="00EB5F14" w:rsidRPr="00354D74" w:rsidRDefault="00EB5F14" w:rsidP="00994D08">
            <w:pPr>
              <w:pStyle w:val="Normal6a"/>
            </w:pPr>
            <w:r w:rsidRPr="00354D74">
              <w:lastRenderedPageBreak/>
              <w:t>(13)</w:t>
            </w:r>
            <w:r w:rsidRPr="00354D74">
              <w:tab/>
              <w:t xml:space="preserve">Sredstvima iz ESF-a trebalo bi podupirati zapošljavanje, jednak pristup tržištu rada za svakoga, pravedne i kvalitetne radne uvjete i mobilnost radne snage. Tim bi se sredstvima državama članicama trebalo pomagati u pružanju djelotvorne, pravodobne, koordinirane i prilagođene pomoći nezaposlenim i neaktivnim osobama u traženju posla, osposobljavanju te osiguravanju pristupa drugim potpornim uslugama, pri čemu bi posebnu pozornost trebalo posvetiti </w:t>
            </w:r>
            <w:r w:rsidRPr="00354D74">
              <w:lastRenderedPageBreak/>
              <w:t>osobama u ranjivom položaju i osobama koje su negativno pogođene zelenom i digitalnom tranzicijom ili šokovima na tržištu rada, kao i osobama koje su najudaljenije od tržišta rada. ESF bi i dalje trebao biti usmjeren na nezaposlenost mladih i pitanje mladih koji ne rade, nisu u sustavu redovitog obrazovanja te nisu u sustavu obrazovanja odraslih (NEET); trebalo bi raditi na sprečavanju ranog napuštanja obrazovanja i osposobljavanja i strukturnom poboljšanju prelaska iz škole na posao, među ostalim potpunom provedbom ojačane Garancije za mlade, koja bi isto tako trebala podupirati prilike za kvalitetno zapošljavanje mladih. Osim toga, sredstva iz ESF-a trebala bi se i dalje ulagati u vještine neophodne za zelenu i digitalnu tranziciju.</w:t>
            </w:r>
          </w:p>
        </w:tc>
      </w:tr>
    </w:tbl>
    <w:p w14:paraId="3CF948A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265B1B2" w14:textId="77777777" w:rsidR="00EB5F14" w:rsidRPr="00354D74" w:rsidRDefault="00EB5F14" w:rsidP="00EB5F14">
      <w:r w:rsidRPr="00354D74">
        <w:rPr>
          <w:rStyle w:val="HideTWBExt"/>
        </w:rPr>
        <w:t>&lt;/AmendB&gt;</w:t>
      </w:r>
    </w:p>
    <w:p w14:paraId="1A8079F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DD469ED" w14:textId="77777777" w:rsidR="00EB5F14" w:rsidRPr="00354D74" w:rsidRDefault="00EB5F14" w:rsidP="00EB5F14">
      <w:pPr>
        <w:pStyle w:val="NormalBold"/>
      </w:pPr>
      <w:r w:rsidRPr="00354D74">
        <w:rPr>
          <w:rStyle w:val="HideTWBExt"/>
          <w:b w:val="0"/>
        </w:rPr>
        <w:t>&lt;RepeatBlock-By&gt;&lt;Members&gt;</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68F07778" w14:textId="77777777" w:rsidR="00EB5F14" w:rsidRPr="00354D74" w:rsidRDefault="00EB5F14" w:rsidP="00EB5F14">
      <w:pPr>
        <w:pStyle w:val="NormalBold"/>
      </w:pPr>
      <w:r w:rsidRPr="00354D74">
        <w:rPr>
          <w:rStyle w:val="HideTWBExt"/>
          <w:b w:val="0"/>
        </w:rPr>
        <w:t>&lt;/RepeatBlock-By&gt;</w:t>
      </w:r>
    </w:p>
    <w:p w14:paraId="6C2436A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451420A"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13D0D2D" w14:textId="77777777" w:rsidTr="00994D08">
        <w:trPr>
          <w:trHeight w:hRule="exact" w:val="240"/>
          <w:jc w:val="center"/>
        </w:trPr>
        <w:tc>
          <w:tcPr>
            <w:tcW w:w="9752" w:type="dxa"/>
            <w:gridSpan w:val="2"/>
            <w:tcBorders>
              <w:top w:val="nil"/>
              <w:left w:val="nil"/>
              <w:bottom w:val="nil"/>
              <w:right w:val="nil"/>
            </w:tcBorders>
          </w:tcPr>
          <w:p w14:paraId="7C5F5B43" w14:textId="77777777" w:rsidR="00EB5F14" w:rsidRPr="00354D74" w:rsidRDefault="00EB5F14" w:rsidP="00994D08"/>
        </w:tc>
      </w:tr>
      <w:tr w:rsidR="00354D74" w:rsidRPr="00354D74" w14:paraId="16445583" w14:textId="77777777" w:rsidTr="00994D08">
        <w:trPr>
          <w:trHeight w:val="240"/>
          <w:jc w:val="center"/>
        </w:trPr>
        <w:tc>
          <w:tcPr>
            <w:tcW w:w="4876" w:type="dxa"/>
            <w:tcBorders>
              <w:top w:val="nil"/>
              <w:left w:val="nil"/>
              <w:bottom w:val="nil"/>
              <w:right w:val="nil"/>
            </w:tcBorders>
          </w:tcPr>
          <w:p w14:paraId="4E2F70A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D01B9DF" w14:textId="77777777" w:rsidR="00EB5F14" w:rsidRPr="00354D74" w:rsidRDefault="00EB5F14" w:rsidP="00994D08">
            <w:pPr>
              <w:pStyle w:val="AmColumnHeading"/>
            </w:pPr>
            <w:r w:rsidRPr="00354D74">
              <w:t>Izmjena</w:t>
            </w:r>
          </w:p>
        </w:tc>
      </w:tr>
      <w:tr w:rsidR="00354D74" w:rsidRPr="00354D74" w14:paraId="2BCFFA85" w14:textId="77777777" w:rsidTr="00994D08">
        <w:trPr>
          <w:jc w:val="center"/>
        </w:trPr>
        <w:tc>
          <w:tcPr>
            <w:tcW w:w="4876" w:type="dxa"/>
            <w:tcBorders>
              <w:top w:val="nil"/>
              <w:left w:val="nil"/>
              <w:bottom w:val="nil"/>
              <w:right w:val="nil"/>
            </w:tcBorders>
          </w:tcPr>
          <w:p w14:paraId="56915097"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w:t>
            </w:r>
            <w:r w:rsidRPr="00354D74">
              <w:lastRenderedPageBreak/>
              <w:t>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1FCD8E12" w14:textId="77777777" w:rsidR="00EB5F14" w:rsidRPr="00354D74" w:rsidRDefault="00EB5F14" w:rsidP="00994D08">
            <w:pPr>
              <w:pStyle w:val="Normal6a"/>
            </w:pPr>
            <w:r w:rsidRPr="00354D74">
              <w:lastRenderedPageBreak/>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w:t>
            </w:r>
            <w:r w:rsidRPr="00354D74">
              <w:lastRenderedPageBreak/>
              <w:t xml:space="preserve">naukovanjem, cjeloživotnim usmjeravanjem, predviđanjem potreba za vještinama u suradnji s industrijom, ažuriranjem materijala za osposobljavanje, projekcijama i praćenjem osoba s diplomom, osposobljavanjem predavača, vrednovanjem ishoda učenja i priznavanjem kvalifikacija. </w:t>
            </w:r>
            <w:r w:rsidRPr="00354D74">
              <w:rPr>
                <w:b/>
                <w:i/>
              </w:rPr>
              <w:t>Budući da je sudjelovanje osoba s invaliditetom na tržištu rada znatno niže u usporedbi s onima bez invaliditeta, ESF bi se trebao upotrebljavati za razvoj jamstva za zapošljavanje i vještine za osobe s invaliditetom bez dobnih ograničenja, financirano sredstvima EU-a, po uzoru na uspješne inicijative kao što je Jamstvo za mlade, čiji je cilj povećanje sudjelovanja osoba s invaliditetom na otvorenom tržištu rada i olakšavanje pristupa zapošljavanju, osposobljavanju i daljnjem obrazovanju.</w:t>
            </w:r>
          </w:p>
        </w:tc>
      </w:tr>
    </w:tbl>
    <w:p w14:paraId="64CA79B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6AC1A33" w14:textId="77777777" w:rsidR="00EB5F14" w:rsidRPr="00354D74" w:rsidRDefault="00EB5F14" w:rsidP="00EB5F14">
      <w:r w:rsidRPr="00354D74">
        <w:rPr>
          <w:rStyle w:val="HideTWBExt"/>
        </w:rPr>
        <w:t>&lt;/AmendB&gt;</w:t>
      </w:r>
    </w:p>
    <w:p w14:paraId="44212D2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7CE696B"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54AEFA72" w14:textId="77777777" w:rsidR="00EB5F14" w:rsidRPr="00354D74" w:rsidRDefault="00EB5F14" w:rsidP="00EB5F14">
      <w:pPr>
        <w:pStyle w:val="NormalBold"/>
      </w:pPr>
      <w:r w:rsidRPr="00354D74">
        <w:rPr>
          <w:rStyle w:val="HideTWBExt"/>
          <w:b w:val="0"/>
        </w:rPr>
        <w:t>&lt;/RepeatBlock-By&gt;</w:t>
      </w:r>
    </w:p>
    <w:p w14:paraId="57CAD9A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C0DC221"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BDEEBF8" w14:textId="77777777" w:rsidTr="00994D08">
        <w:trPr>
          <w:trHeight w:hRule="exact" w:val="240"/>
          <w:jc w:val="center"/>
        </w:trPr>
        <w:tc>
          <w:tcPr>
            <w:tcW w:w="9752" w:type="dxa"/>
            <w:gridSpan w:val="2"/>
            <w:tcBorders>
              <w:top w:val="nil"/>
              <w:left w:val="nil"/>
              <w:bottom w:val="nil"/>
              <w:right w:val="nil"/>
            </w:tcBorders>
          </w:tcPr>
          <w:p w14:paraId="56DD1E44" w14:textId="77777777" w:rsidR="00EB5F14" w:rsidRPr="00354D74" w:rsidRDefault="00EB5F14" w:rsidP="00994D08"/>
        </w:tc>
      </w:tr>
      <w:tr w:rsidR="00354D74" w:rsidRPr="00354D74" w14:paraId="6AD949D1" w14:textId="77777777" w:rsidTr="00994D08">
        <w:trPr>
          <w:trHeight w:val="240"/>
          <w:jc w:val="center"/>
        </w:trPr>
        <w:tc>
          <w:tcPr>
            <w:tcW w:w="4876" w:type="dxa"/>
            <w:tcBorders>
              <w:top w:val="nil"/>
              <w:left w:val="nil"/>
              <w:bottom w:val="nil"/>
              <w:right w:val="nil"/>
            </w:tcBorders>
          </w:tcPr>
          <w:p w14:paraId="320F7E0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763CDC2" w14:textId="77777777" w:rsidR="00EB5F14" w:rsidRPr="00354D74" w:rsidRDefault="00EB5F14" w:rsidP="00994D08">
            <w:pPr>
              <w:pStyle w:val="AmColumnHeading"/>
            </w:pPr>
            <w:r w:rsidRPr="00354D74">
              <w:t>Izmjena</w:t>
            </w:r>
          </w:p>
        </w:tc>
      </w:tr>
      <w:tr w:rsidR="00354D74" w:rsidRPr="00354D74" w14:paraId="56F263A3" w14:textId="77777777" w:rsidTr="00994D08">
        <w:trPr>
          <w:jc w:val="center"/>
        </w:trPr>
        <w:tc>
          <w:tcPr>
            <w:tcW w:w="4876" w:type="dxa"/>
            <w:tcBorders>
              <w:top w:val="nil"/>
              <w:left w:val="nil"/>
              <w:bottom w:val="nil"/>
              <w:right w:val="nil"/>
            </w:tcBorders>
          </w:tcPr>
          <w:p w14:paraId="2CF1B590"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w:t>
            </w:r>
            <w:r w:rsidRPr="00354D74">
              <w:lastRenderedPageBreak/>
              <w:t>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4FCF18AC" w14:textId="77777777" w:rsidR="00EB5F14" w:rsidRPr="00354D74" w:rsidRDefault="00EB5F14" w:rsidP="00994D08">
            <w:pPr>
              <w:pStyle w:val="Normal6a"/>
            </w:pPr>
            <w:r w:rsidRPr="00354D74">
              <w:lastRenderedPageBreak/>
              <w:t>(14)</w:t>
            </w:r>
            <w:r w:rsidRPr="00354D74">
              <w:tab/>
              <w:t xml:space="preserve">ESF bi trebao poboljšati ponudu radne snage, obrazovanje i osposobljavanje </w:t>
            </w:r>
            <w:r w:rsidRPr="00354D74">
              <w:rPr>
                <w:b/>
                <w:i/>
              </w:rPr>
              <w:t>na svim razinama, uključujući tercijarnu razinu,</w:t>
            </w:r>
            <w:r w:rsidRPr="00354D74">
              <w:t xml:space="preserve"> i cjeloživotno stjecanje vještina</w:t>
            </w:r>
            <w:r w:rsidRPr="00354D74">
              <w:rPr>
                <w:b/>
                <w:i/>
              </w:rPr>
              <w:t>, prepoznajući cjeloživotno učenje kao ključnu polugu pravednosti i promičući potpuno sudjelovanje žena u programima prekvalifikacije i usavršavanja</w:t>
            </w:r>
            <w:r w:rsidRPr="00354D74">
              <w:t xml:space="preserve">. Konkretno, ESF bi trebao pomagati u završetku obrazovanja i osposobljavanja te prelasku </w:t>
            </w:r>
            <w:r w:rsidRPr="00354D74">
              <w:rPr>
                <w:b/>
                <w:i/>
              </w:rPr>
              <w:t>sa srednjoškolske na tercijarnu razinu obrazovanja i</w:t>
            </w:r>
            <w:r w:rsidRPr="00354D74">
              <w:t xml:space="preserve"> u svijet rada, podupirati cjeloživotno učenje, uključujući formalno, neformalno i </w:t>
            </w:r>
            <w:proofErr w:type="spellStart"/>
            <w:r w:rsidRPr="00354D74">
              <w:t>informalno</w:t>
            </w:r>
            <w:proofErr w:type="spellEnd"/>
            <w:r w:rsidRPr="00354D74">
              <w:t xml:space="preserve"> učenje </w:t>
            </w:r>
            <w:r w:rsidRPr="00354D74">
              <w:lastRenderedPageBreak/>
              <w:t xml:space="preserve">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visokokvalitetnim učenjem kroz rad i </w:t>
            </w:r>
            <w:r w:rsidRPr="00354D74">
              <w:rPr>
                <w:b/>
                <w:i/>
              </w:rPr>
              <w:t>kvalitetnim</w:t>
            </w:r>
            <w:r w:rsidRPr="00354D74">
              <w:t xml:space="preserve"> naukovanjem</w:t>
            </w:r>
            <w:r w:rsidRPr="00354D74">
              <w:rPr>
                <w:b/>
                <w:i/>
              </w:rPr>
              <w:t>, uključujući na tercijarnoj razini na temelju dvojnih modela</w:t>
            </w:r>
            <w:r w:rsidRPr="00354D74">
              <w:t>, cjeloživotnim usmjeravanjem, predviđanjem vještina u suradnji s industrijom, ažuriranim materijalima za osposobljavanje, projekcijama i praćenjem osoba s diplomom, osposobljavanjem predavača, vrednovanjem ishoda učenja i priznavanjem kvalifikacija.</w:t>
            </w:r>
          </w:p>
        </w:tc>
      </w:tr>
    </w:tbl>
    <w:p w14:paraId="2BE5464C"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15C6A289" w14:textId="77777777" w:rsidR="00EB5F14" w:rsidRPr="00354D74" w:rsidRDefault="00EB5F14" w:rsidP="00EB5F14">
      <w:r w:rsidRPr="00354D74">
        <w:rPr>
          <w:rStyle w:val="HideTWBExt"/>
        </w:rPr>
        <w:t>&lt;/AmendB&gt;</w:t>
      </w:r>
    </w:p>
    <w:p w14:paraId="01FF9E7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66F3656"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33846BCB" w14:textId="77777777" w:rsidR="00EB5F14" w:rsidRPr="00354D74" w:rsidRDefault="00EB5F14" w:rsidP="00EB5F14">
      <w:pPr>
        <w:pStyle w:val="NormalBold"/>
      </w:pPr>
      <w:r w:rsidRPr="00354D74">
        <w:rPr>
          <w:rStyle w:val="HideTWBExt"/>
          <w:b w:val="0"/>
        </w:rPr>
        <w:t>&lt;/RepeatBlock-By&gt;</w:t>
      </w:r>
    </w:p>
    <w:p w14:paraId="7A28207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0724746"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FCAC754" w14:textId="77777777" w:rsidTr="00994D08">
        <w:trPr>
          <w:trHeight w:hRule="exact" w:val="240"/>
          <w:jc w:val="center"/>
        </w:trPr>
        <w:tc>
          <w:tcPr>
            <w:tcW w:w="9752" w:type="dxa"/>
            <w:gridSpan w:val="2"/>
            <w:tcBorders>
              <w:top w:val="nil"/>
              <w:left w:val="nil"/>
              <w:bottom w:val="nil"/>
              <w:right w:val="nil"/>
            </w:tcBorders>
          </w:tcPr>
          <w:p w14:paraId="6B2544BC" w14:textId="77777777" w:rsidR="00EB5F14" w:rsidRPr="00354D74" w:rsidRDefault="00EB5F14" w:rsidP="00994D08"/>
        </w:tc>
      </w:tr>
      <w:tr w:rsidR="00354D74" w:rsidRPr="00354D74" w14:paraId="4824C403" w14:textId="77777777" w:rsidTr="00994D08">
        <w:trPr>
          <w:trHeight w:val="240"/>
          <w:jc w:val="center"/>
        </w:trPr>
        <w:tc>
          <w:tcPr>
            <w:tcW w:w="4876" w:type="dxa"/>
            <w:tcBorders>
              <w:top w:val="nil"/>
              <w:left w:val="nil"/>
              <w:bottom w:val="nil"/>
              <w:right w:val="nil"/>
            </w:tcBorders>
          </w:tcPr>
          <w:p w14:paraId="714D8BB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6F535FB" w14:textId="77777777" w:rsidR="00EB5F14" w:rsidRPr="00354D74" w:rsidRDefault="00EB5F14" w:rsidP="00994D08">
            <w:pPr>
              <w:pStyle w:val="AmColumnHeading"/>
            </w:pPr>
            <w:r w:rsidRPr="00354D74">
              <w:t>Izmjena</w:t>
            </w:r>
          </w:p>
        </w:tc>
      </w:tr>
      <w:tr w:rsidR="00354D74" w:rsidRPr="00354D74" w14:paraId="734DA428" w14:textId="77777777" w:rsidTr="00994D08">
        <w:trPr>
          <w:jc w:val="center"/>
        </w:trPr>
        <w:tc>
          <w:tcPr>
            <w:tcW w:w="4876" w:type="dxa"/>
            <w:tcBorders>
              <w:top w:val="nil"/>
              <w:left w:val="nil"/>
              <w:bottom w:val="nil"/>
              <w:right w:val="nil"/>
            </w:tcBorders>
          </w:tcPr>
          <w:p w14:paraId="45807B29"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w:t>
            </w:r>
            <w:r w:rsidRPr="00354D74">
              <w:lastRenderedPageBreak/>
              <w:t>diplomom, osposobljavanjem predavača, vrednovanjem ishoda učenja i priznavanjem kvalifikacija.</w:t>
            </w:r>
          </w:p>
        </w:tc>
        <w:tc>
          <w:tcPr>
            <w:tcW w:w="4876" w:type="dxa"/>
            <w:tcBorders>
              <w:top w:val="nil"/>
              <w:left w:val="nil"/>
              <w:bottom w:val="nil"/>
              <w:right w:val="nil"/>
            </w:tcBorders>
          </w:tcPr>
          <w:p w14:paraId="6D01A617" w14:textId="77777777" w:rsidR="00EB5F14" w:rsidRPr="00354D74" w:rsidRDefault="00EB5F14" w:rsidP="00994D08">
            <w:pPr>
              <w:pStyle w:val="Normal6a"/>
            </w:pPr>
            <w:r w:rsidRPr="00354D74">
              <w:lastRenderedPageBreak/>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w:t>
            </w:r>
            <w:r w:rsidRPr="00354D74">
              <w:rPr>
                <w:b/>
                <w:i/>
              </w:rPr>
              <w:t>osposobljavanjem temeljenim na radu, pripravništvima, provjerenim sustavima dvojnog obrazovanja koji kombiniraju nastavu i radno iskustvo, strukovnim obrazovanjem,</w:t>
            </w:r>
            <w:r w:rsidRPr="00354D74">
              <w:t xml:space="preserve"> učenjem temeljenim na radu i naukovanjem, </w:t>
            </w:r>
            <w:r w:rsidRPr="00354D74">
              <w:lastRenderedPageBreak/>
              <w:t xml:space="preserve">cjeloživotnim usmjeravanjem, predviđanjem potreba za vještinama u suradnji s industrijom, ažuriranjem materijala za osposobljavanje, projekcijama i praćenjem osoba s diplomom, osposobljavanjem predavača, vrednovanjem ishoda učenja i priznavanjem kvalifikacija. </w:t>
            </w:r>
            <w:r w:rsidRPr="00354D74">
              <w:rPr>
                <w:b/>
                <w:i/>
              </w:rPr>
              <w:t xml:space="preserve">ESF bi također trebao podupirati poduzetništvo i razvoj </w:t>
            </w:r>
            <w:proofErr w:type="spellStart"/>
            <w:r w:rsidRPr="00354D74">
              <w:rPr>
                <w:b/>
                <w:i/>
              </w:rPr>
              <w:t>mikropoduzeća</w:t>
            </w:r>
            <w:proofErr w:type="spellEnd"/>
            <w:r w:rsidRPr="00354D74">
              <w:rPr>
                <w:b/>
                <w:i/>
              </w:rPr>
              <w:t xml:space="preserve"> kao putove prema integraciji na tržište rada i gospodarskoj uključenosti.</w:t>
            </w:r>
          </w:p>
        </w:tc>
      </w:tr>
    </w:tbl>
    <w:p w14:paraId="049F90A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87C8BA9" w14:textId="77777777" w:rsidR="00EB5F14" w:rsidRPr="00354D74" w:rsidRDefault="00EB5F14" w:rsidP="00EB5F14">
      <w:r w:rsidRPr="00354D74">
        <w:rPr>
          <w:rStyle w:val="HideTWBExt"/>
        </w:rPr>
        <w:t>&lt;/AmendB&gt;</w:t>
      </w:r>
    </w:p>
    <w:p w14:paraId="6EDD637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E3E64FD" w14:textId="77777777" w:rsidR="00EB5F14" w:rsidRPr="00354D74" w:rsidRDefault="00EB5F14" w:rsidP="00EB5F14">
      <w:pPr>
        <w:pStyle w:val="NormalBold"/>
      </w:pPr>
      <w:r w:rsidRPr="00354D74">
        <w:rPr>
          <w:rStyle w:val="HideTWBExt"/>
          <w:b w:val="0"/>
        </w:rPr>
        <w:t>&lt;RepeatBlock-By&gt;&lt;Members&gt;</w:t>
      </w:r>
      <w:r w:rsidRPr="00354D74">
        <w:t xml:space="preserve">Grégory </w:t>
      </w:r>
      <w:proofErr w:type="spellStart"/>
      <w:r w:rsidRPr="00354D74">
        <w:t>Allione</w:t>
      </w:r>
      <w:proofErr w:type="spellEnd"/>
      <w:r w:rsidRPr="00354D74">
        <w:t xml:space="preserve">, </w:t>
      </w:r>
      <w:proofErr w:type="spellStart"/>
      <w:r w:rsidRPr="00354D74">
        <w:t>Valérie</w:t>
      </w:r>
      <w:proofErr w:type="spellEnd"/>
      <w:r w:rsidRPr="00354D74">
        <w:t xml:space="preserve"> </w:t>
      </w:r>
      <w:proofErr w:type="spellStart"/>
      <w:r w:rsidRPr="00354D74">
        <w:t>Devaux</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7AB508C3" w14:textId="77777777" w:rsidR="00EB5F14" w:rsidRPr="00354D74" w:rsidRDefault="00EB5F14" w:rsidP="00EB5F14">
      <w:pPr>
        <w:pStyle w:val="NormalBold"/>
      </w:pPr>
      <w:r w:rsidRPr="00354D74">
        <w:rPr>
          <w:rStyle w:val="HideTWBExt"/>
          <w:b w:val="0"/>
        </w:rPr>
        <w:t>&lt;/RepeatBlock-By&gt;</w:t>
      </w:r>
    </w:p>
    <w:p w14:paraId="0E1E0C4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1CA38A4"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19F846E" w14:textId="77777777" w:rsidTr="00994D08">
        <w:trPr>
          <w:trHeight w:hRule="exact" w:val="240"/>
          <w:jc w:val="center"/>
        </w:trPr>
        <w:tc>
          <w:tcPr>
            <w:tcW w:w="9752" w:type="dxa"/>
            <w:gridSpan w:val="2"/>
            <w:tcBorders>
              <w:top w:val="nil"/>
              <w:left w:val="nil"/>
              <w:bottom w:val="nil"/>
              <w:right w:val="nil"/>
            </w:tcBorders>
          </w:tcPr>
          <w:p w14:paraId="35EBC98A" w14:textId="77777777" w:rsidR="00EB5F14" w:rsidRPr="00354D74" w:rsidRDefault="00EB5F14" w:rsidP="00994D08"/>
        </w:tc>
      </w:tr>
      <w:tr w:rsidR="00354D74" w:rsidRPr="00354D74" w14:paraId="59ACCD59" w14:textId="77777777" w:rsidTr="00994D08">
        <w:trPr>
          <w:trHeight w:val="240"/>
          <w:jc w:val="center"/>
        </w:trPr>
        <w:tc>
          <w:tcPr>
            <w:tcW w:w="4876" w:type="dxa"/>
            <w:tcBorders>
              <w:top w:val="nil"/>
              <w:left w:val="nil"/>
              <w:bottom w:val="nil"/>
              <w:right w:val="nil"/>
            </w:tcBorders>
          </w:tcPr>
          <w:p w14:paraId="4FA84CD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699E9D9" w14:textId="77777777" w:rsidR="00EB5F14" w:rsidRPr="00354D74" w:rsidRDefault="00EB5F14" w:rsidP="00994D08">
            <w:pPr>
              <w:pStyle w:val="AmColumnHeading"/>
            </w:pPr>
            <w:r w:rsidRPr="00354D74">
              <w:t>Izmjena</w:t>
            </w:r>
          </w:p>
        </w:tc>
      </w:tr>
      <w:tr w:rsidR="00354D74" w:rsidRPr="00354D74" w14:paraId="01118AF5" w14:textId="77777777" w:rsidTr="00994D08">
        <w:trPr>
          <w:jc w:val="center"/>
        </w:trPr>
        <w:tc>
          <w:tcPr>
            <w:tcW w:w="4876" w:type="dxa"/>
            <w:tcBorders>
              <w:top w:val="nil"/>
              <w:left w:val="nil"/>
              <w:bottom w:val="nil"/>
              <w:right w:val="nil"/>
            </w:tcBorders>
          </w:tcPr>
          <w:p w14:paraId="554EACEB"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464C8831"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 </w:t>
            </w:r>
            <w:r w:rsidRPr="00354D74">
              <w:rPr>
                <w:b/>
                <w:i/>
              </w:rPr>
              <w:t xml:space="preserve">ESF bi također </w:t>
            </w:r>
            <w:r w:rsidRPr="00354D74">
              <w:rPr>
                <w:b/>
                <w:i/>
              </w:rPr>
              <w:lastRenderedPageBreak/>
              <w:t>trebao podupirati razvoj strukovnih i tehničkih programa osposobljavanja u područjima civilne zaštite, upravljanja katastrofama, hitne logistike i službi spašavanja.</w:t>
            </w:r>
          </w:p>
        </w:tc>
      </w:tr>
    </w:tbl>
    <w:p w14:paraId="190C939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2873013" w14:textId="77777777" w:rsidR="00EB5F14" w:rsidRPr="00354D74" w:rsidRDefault="00EB5F14" w:rsidP="00EB5F14">
      <w:r w:rsidRPr="00354D74">
        <w:rPr>
          <w:rStyle w:val="HideTWBExt"/>
        </w:rPr>
        <w:t>&lt;/AmendB&gt;</w:t>
      </w:r>
    </w:p>
    <w:p w14:paraId="7A5555A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188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6C38EA2"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0743A1B7" w14:textId="77777777" w:rsidR="00EB5F14" w:rsidRPr="00354D74" w:rsidRDefault="00EB5F14" w:rsidP="00EB5F14">
      <w:pPr>
        <w:pStyle w:val="NormalBold"/>
      </w:pPr>
      <w:r w:rsidRPr="00354D74">
        <w:rPr>
          <w:rStyle w:val="HideTWBExt"/>
          <w:b w:val="0"/>
        </w:rPr>
        <w:t>&lt;/RepeatBlock-By&gt;</w:t>
      </w:r>
    </w:p>
    <w:p w14:paraId="489F9A2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DEAD976"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3D21CE2" w14:textId="77777777" w:rsidTr="00994D08">
        <w:trPr>
          <w:trHeight w:hRule="exact" w:val="240"/>
          <w:jc w:val="center"/>
        </w:trPr>
        <w:tc>
          <w:tcPr>
            <w:tcW w:w="9752" w:type="dxa"/>
            <w:gridSpan w:val="2"/>
            <w:tcBorders>
              <w:top w:val="nil"/>
              <w:left w:val="nil"/>
              <w:bottom w:val="nil"/>
              <w:right w:val="nil"/>
            </w:tcBorders>
          </w:tcPr>
          <w:p w14:paraId="25A55C49" w14:textId="77777777" w:rsidR="00EB5F14" w:rsidRPr="00354D74" w:rsidRDefault="00EB5F14" w:rsidP="00994D08"/>
        </w:tc>
      </w:tr>
      <w:tr w:rsidR="00354D74" w:rsidRPr="00354D74" w14:paraId="7039A674" w14:textId="77777777" w:rsidTr="00994D08">
        <w:trPr>
          <w:trHeight w:val="240"/>
          <w:jc w:val="center"/>
        </w:trPr>
        <w:tc>
          <w:tcPr>
            <w:tcW w:w="4876" w:type="dxa"/>
            <w:tcBorders>
              <w:top w:val="nil"/>
              <w:left w:val="nil"/>
              <w:bottom w:val="nil"/>
              <w:right w:val="nil"/>
            </w:tcBorders>
          </w:tcPr>
          <w:p w14:paraId="3EAAE51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D228449" w14:textId="77777777" w:rsidR="00EB5F14" w:rsidRPr="00354D74" w:rsidRDefault="00EB5F14" w:rsidP="00994D08">
            <w:pPr>
              <w:pStyle w:val="AmColumnHeading"/>
            </w:pPr>
            <w:r w:rsidRPr="00354D74">
              <w:t>Izmjena</w:t>
            </w:r>
          </w:p>
        </w:tc>
      </w:tr>
      <w:tr w:rsidR="00354D74" w:rsidRPr="00354D74" w14:paraId="3DC4C2A9" w14:textId="77777777" w:rsidTr="00994D08">
        <w:trPr>
          <w:jc w:val="center"/>
        </w:trPr>
        <w:tc>
          <w:tcPr>
            <w:tcW w:w="4876" w:type="dxa"/>
            <w:tcBorders>
              <w:top w:val="nil"/>
              <w:left w:val="nil"/>
              <w:bottom w:val="nil"/>
              <w:right w:val="nil"/>
            </w:tcBorders>
          </w:tcPr>
          <w:p w14:paraId="6EB3AA59"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7D9AFC0F"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w:t>
            </w:r>
            <w:r w:rsidRPr="00354D74">
              <w:rPr>
                <w:b/>
                <w:i/>
              </w:rPr>
              <w:t>SOO i</w:t>
            </w:r>
            <w:r w:rsidRPr="00354D74">
              <w:t xml:space="preserve">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usmjeravanjem, </w:t>
            </w:r>
            <w:r w:rsidRPr="00354D74">
              <w:rPr>
                <w:b/>
                <w:i/>
              </w:rPr>
              <w:t>mentorstvom,</w:t>
            </w:r>
            <w:r w:rsidRPr="00354D74">
              <w:t xml:space="preserve"> predviđanjem potreba za vještinama u suradnji s industrijom, ažuriranjem materijala za osposobljavanje, projekcijama i praćenjem osoba s diplomom, osposobljavanjem predavača, vrednovanjem ishoda učenja</w:t>
            </w:r>
            <w:r w:rsidRPr="00354D74">
              <w:rPr>
                <w:b/>
                <w:i/>
              </w:rPr>
              <w:t xml:space="preserve">, uključujući neformalno i </w:t>
            </w:r>
            <w:proofErr w:type="spellStart"/>
            <w:r w:rsidRPr="00354D74">
              <w:rPr>
                <w:b/>
                <w:i/>
              </w:rPr>
              <w:t>informalno</w:t>
            </w:r>
            <w:proofErr w:type="spellEnd"/>
            <w:r w:rsidRPr="00354D74">
              <w:rPr>
                <w:b/>
                <w:i/>
              </w:rPr>
              <w:t xml:space="preserve"> učenje, kao</w:t>
            </w:r>
            <w:r w:rsidRPr="00354D74">
              <w:t xml:space="preserve"> i priznavanjem </w:t>
            </w:r>
            <w:r w:rsidRPr="00354D74">
              <w:rPr>
                <w:b/>
                <w:i/>
              </w:rPr>
              <w:t>prenosivosti akademskih i strukovnih</w:t>
            </w:r>
            <w:r w:rsidRPr="00354D74">
              <w:t xml:space="preserve"> kvalifikacija.</w:t>
            </w:r>
          </w:p>
        </w:tc>
      </w:tr>
    </w:tbl>
    <w:p w14:paraId="406CA6E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34CFAFD" w14:textId="77777777" w:rsidR="00EB5F14" w:rsidRPr="00354D74" w:rsidRDefault="00EB5F14" w:rsidP="00EB5F14">
      <w:r w:rsidRPr="00354D74">
        <w:rPr>
          <w:rStyle w:val="HideTWBExt"/>
        </w:rPr>
        <w:t>&lt;/AmendB&gt;</w:t>
      </w:r>
    </w:p>
    <w:p w14:paraId="22C34FDF"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189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9DBE57E"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43FFF78D" w14:textId="77777777" w:rsidR="00EB5F14" w:rsidRPr="00354D74" w:rsidRDefault="00EB5F14" w:rsidP="00EB5F14">
      <w:pPr>
        <w:pStyle w:val="NormalBold"/>
      </w:pPr>
      <w:r w:rsidRPr="00354D74">
        <w:rPr>
          <w:rStyle w:val="HideTWBExt"/>
          <w:b w:val="0"/>
        </w:rPr>
        <w:t>&lt;/RepeatBlock-By&gt;</w:t>
      </w:r>
    </w:p>
    <w:p w14:paraId="4DC8C1D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9C0A12F"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E5279BE" w14:textId="77777777" w:rsidTr="00994D08">
        <w:trPr>
          <w:trHeight w:hRule="exact" w:val="240"/>
          <w:jc w:val="center"/>
        </w:trPr>
        <w:tc>
          <w:tcPr>
            <w:tcW w:w="9752" w:type="dxa"/>
            <w:gridSpan w:val="2"/>
            <w:tcBorders>
              <w:top w:val="nil"/>
              <w:left w:val="nil"/>
              <w:bottom w:val="nil"/>
              <w:right w:val="nil"/>
            </w:tcBorders>
          </w:tcPr>
          <w:p w14:paraId="5DF44045" w14:textId="77777777" w:rsidR="00EB5F14" w:rsidRPr="00354D74" w:rsidRDefault="00EB5F14" w:rsidP="00994D08"/>
        </w:tc>
      </w:tr>
      <w:tr w:rsidR="00354D74" w:rsidRPr="00354D74" w14:paraId="2A63A80F" w14:textId="77777777" w:rsidTr="00994D08">
        <w:trPr>
          <w:trHeight w:val="240"/>
          <w:jc w:val="center"/>
        </w:trPr>
        <w:tc>
          <w:tcPr>
            <w:tcW w:w="4876" w:type="dxa"/>
            <w:tcBorders>
              <w:top w:val="nil"/>
              <w:left w:val="nil"/>
              <w:bottom w:val="nil"/>
              <w:right w:val="nil"/>
            </w:tcBorders>
          </w:tcPr>
          <w:p w14:paraId="3D1576B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B774A20" w14:textId="77777777" w:rsidR="00EB5F14" w:rsidRPr="00354D74" w:rsidRDefault="00EB5F14" w:rsidP="00994D08">
            <w:pPr>
              <w:pStyle w:val="AmColumnHeading"/>
            </w:pPr>
            <w:r w:rsidRPr="00354D74">
              <w:t>Izmjena</w:t>
            </w:r>
          </w:p>
        </w:tc>
      </w:tr>
      <w:tr w:rsidR="00354D74" w:rsidRPr="00354D74" w14:paraId="1E41F4E9" w14:textId="77777777" w:rsidTr="00994D08">
        <w:trPr>
          <w:jc w:val="center"/>
        </w:trPr>
        <w:tc>
          <w:tcPr>
            <w:tcW w:w="4876" w:type="dxa"/>
            <w:tcBorders>
              <w:top w:val="nil"/>
              <w:left w:val="nil"/>
              <w:bottom w:val="nil"/>
              <w:right w:val="nil"/>
            </w:tcBorders>
          </w:tcPr>
          <w:p w14:paraId="4C3319CC"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5F71727C"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 </w:t>
            </w:r>
            <w:r w:rsidRPr="00354D74">
              <w:rPr>
                <w:b/>
                <w:i/>
              </w:rPr>
              <w:t xml:space="preserve">i vještina, uključujući one dobivene </w:t>
            </w:r>
            <w:proofErr w:type="spellStart"/>
            <w:r w:rsidRPr="00354D74">
              <w:rPr>
                <w:b/>
                <w:i/>
              </w:rPr>
              <w:t>informalnim</w:t>
            </w:r>
            <w:proofErr w:type="spellEnd"/>
            <w:r w:rsidRPr="00354D74">
              <w:rPr>
                <w:b/>
                <w:i/>
              </w:rPr>
              <w:t xml:space="preserve"> i neformalnim učenjem</w:t>
            </w:r>
            <w:r w:rsidRPr="00354D74">
              <w:t>.</w:t>
            </w:r>
          </w:p>
        </w:tc>
      </w:tr>
    </w:tbl>
    <w:p w14:paraId="635D5DC4"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FE32137" w14:textId="77777777" w:rsidR="00EB5F14" w:rsidRPr="00354D74" w:rsidRDefault="00EB5F14" w:rsidP="00EB5F14">
      <w:r w:rsidRPr="00354D74">
        <w:rPr>
          <w:rStyle w:val="HideTWBExt"/>
        </w:rPr>
        <w:t>&lt;/AmendB&gt;</w:t>
      </w:r>
    </w:p>
    <w:p w14:paraId="08AB510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515FDA"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5FD6F8E6" w14:textId="77777777" w:rsidR="00EB5F14" w:rsidRPr="00354D74" w:rsidRDefault="00EB5F14" w:rsidP="00EB5F14">
      <w:pPr>
        <w:pStyle w:val="NormalBold"/>
      </w:pPr>
      <w:r w:rsidRPr="00354D74">
        <w:rPr>
          <w:rStyle w:val="HideTWBExt"/>
          <w:b w:val="0"/>
        </w:rPr>
        <w:t>&lt;/RepeatBlock-By&gt;</w:t>
      </w:r>
    </w:p>
    <w:p w14:paraId="55176D1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EBFF306"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5D38CA9" w14:textId="77777777" w:rsidTr="00994D08">
        <w:trPr>
          <w:trHeight w:hRule="exact" w:val="240"/>
          <w:jc w:val="center"/>
        </w:trPr>
        <w:tc>
          <w:tcPr>
            <w:tcW w:w="9752" w:type="dxa"/>
            <w:gridSpan w:val="2"/>
            <w:tcBorders>
              <w:top w:val="nil"/>
              <w:left w:val="nil"/>
              <w:bottom w:val="nil"/>
              <w:right w:val="nil"/>
            </w:tcBorders>
          </w:tcPr>
          <w:p w14:paraId="24DB22D2" w14:textId="77777777" w:rsidR="00EB5F14" w:rsidRPr="00354D74" w:rsidRDefault="00EB5F14" w:rsidP="00994D08"/>
        </w:tc>
      </w:tr>
      <w:tr w:rsidR="00354D74" w:rsidRPr="00354D74" w14:paraId="53C8CB15" w14:textId="77777777" w:rsidTr="00994D08">
        <w:trPr>
          <w:trHeight w:val="240"/>
          <w:jc w:val="center"/>
        </w:trPr>
        <w:tc>
          <w:tcPr>
            <w:tcW w:w="4876" w:type="dxa"/>
            <w:tcBorders>
              <w:top w:val="nil"/>
              <w:left w:val="nil"/>
              <w:bottom w:val="nil"/>
              <w:right w:val="nil"/>
            </w:tcBorders>
          </w:tcPr>
          <w:p w14:paraId="1FC7F5F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53455B4" w14:textId="77777777" w:rsidR="00EB5F14" w:rsidRPr="00354D74" w:rsidRDefault="00EB5F14" w:rsidP="00994D08">
            <w:pPr>
              <w:pStyle w:val="AmColumnHeading"/>
            </w:pPr>
            <w:r w:rsidRPr="00354D74">
              <w:t>Izmjena</w:t>
            </w:r>
          </w:p>
        </w:tc>
      </w:tr>
      <w:tr w:rsidR="00354D74" w:rsidRPr="00354D74" w14:paraId="0473669A" w14:textId="77777777" w:rsidTr="00994D08">
        <w:trPr>
          <w:jc w:val="center"/>
        </w:trPr>
        <w:tc>
          <w:tcPr>
            <w:tcW w:w="4876" w:type="dxa"/>
            <w:tcBorders>
              <w:top w:val="nil"/>
              <w:left w:val="nil"/>
              <w:bottom w:val="nil"/>
              <w:right w:val="nil"/>
            </w:tcBorders>
          </w:tcPr>
          <w:p w14:paraId="5923C5A9"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w:t>
            </w:r>
            <w:r w:rsidRPr="00354D74">
              <w:lastRenderedPageBreak/>
              <w:t xml:space="preserve">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4C62C6DA" w14:textId="77777777" w:rsidR="00EB5F14" w:rsidRPr="00354D74" w:rsidRDefault="00EB5F14" w:rsidP="00994D08">
            <w:pPr>
              <w:pStyle w:val="Normal6a"/>
            </w:pPr>
            <w:r w:rsidRPr="00354D74">
              <w:lastRenderedPageBreak/>
              <w:t>(14)</w:t>
            </w:r>
            <w:r w:rsidRPr="00354D74">
              <w:tab/>
              <w:t xml:space="preserve">ESF bi trebao poboljšati ponudu radne snage, obrazovanje i osposobljavanje i cjeloživotno stjecanje vještina. </w:t>
            </w:r>
            <w:r w:rsidRPr="00354D74">
              <w:lastRenderedPageBreak/>
              <w:t xml:space="preserve">Konkretno, ESF bi trebao pomagati u završetku obrazovanja i osposobljavanja te prelasku u svijet rada, podupirati </w:t>
            </w:r>
            <w:r w:rsidRPr="00354D74">
              <w:rPr>
                <w:b/>
                <w:i/>
              </w:rPr>
              <w:t>SOO i</w:t>
            </w:r>
            <w:r w:rsidRPr="00354D74">
              <w:t xml:space="preserve">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usmjeravanjem, predviđanjem potreba za vještinama u suradnji s industrijom, ažuriranjem materijala za osposobljavanje, projekcijama i praćenjem osoba s diplomom, osposobljavanjem predavača, vrednovanjem ishoda učenja i priznavanjem </w:t>
            </w:r>
            <w:r w:rsidRPr="00354D74">
              <w:rPr>
                <w:b/>
                <w:i/>
              </w:rPr>
              <w:t>i priznavanjem prenosivosti akademskih i strukovnih</w:t>
            </w:r>
            <w:r w:rsidRPr="00354D74">
              <w:t xml:space="preserve"> kvalifikacija.</w:t>
            </w:r>
          </w:p>
        </w:tc>
      </w:tr>
    </w:tbl>
    <w:p w14:paraId="5A33C76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F75DA18" w14:textId="77777777" w:rsidR="00EB5F14" w:rsidRPr="00354D74" w:rsidRDefault="00EB5F14" w:rsidP="00EB5F14">
      <w:r w:rsidRPr="00354D74">
        <w:rPr>
          <w:rStyle w:val="HideTWBExt"/>
        </w:rPr>
        <w:t>&lt;/AmendB&gt;</w:t>
      </w:r>
    </w:p>
    <w:p w14:paraId="4C107FA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FD930A"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2DFEC605" w14:textId="77777777" w:rsidR="00EB5F14" w:rsidRPr="00354D74" w:rsidRDefault="00EB5F14" w:rsidP="00EB5F14">
      <w:pPr>
        <w:pStyle w:val="NormalBold"/>
      </w:pPr>
      <w:r w:rsidRPr="00354D74">
        <w:rPr>
          <w:rStyle w:val="HideTWBExt"/>
          <w:b w:val="0"/>
        </w:rPr>
        <w:t>&lt;/RepeatBlock-By&gt;</w:t>
      </w:r>
    </w:p>
    <w:p w14:paraId="21FF6A1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E949CC9"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ADE61CA" w14:textId="77777777" w:rsidTr="00994D08">
        <w:trPr>
          <w:trHeight w:hRule="exact" w:val="240"/>
          <w:jc w:val="center"/>
        </w:trPr>
        <w:tc>
          <w:tcPr>
            <w:tcW w:w="9752" w:type="dxa"/>
            <w:gridSpan w:val="2"/>
            <w:tcBorders>
              <w:top w:val="nil"/>
              <w:left w:val="nil"/>
              <w:bottom w:val="nil"/>
              <w:right w:val="nil"/>
            </w:tcBorders>
          </w:tcPr>
          <w:p w14:paraId="064FB4F9" w14:textId="77777777" w:rsidR="00EB5F14" w:rsidRPr="00354D74" w:rsidRDefault="00EB5F14" w:rsidP="00994D08"/>
        </w:tc>
      </w:tr>
      <w:tr w:rsidR="00354D74" w:rsidRPr="00354D74" w14:paraId="0D434AA5" w14:textId="77777777" w:rsidTr="00994D08">
        <w:trPr>
          <w:trHeight w:val="240"/>
          <w:jc w:val="center"/>
        </w:trPr>
        <w:tc>
          <w:tcPr>
            <w:tcW w:w="4876" w:type="dxa"/>
            <w:tcBorders>
              <w:top w:val="nil"/>
              <w:left w:val="nil"/>
              <w:bottom w:val="nil"/>
              <w:right w:val="nil"/>
            </w:tcBorders>
          </w:tcPr>
          <w:p w14:paraId="005A581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4F2AF7E" w14:textId="77777777" w:rsidR="00EB5F14" w:rsidRPr="00354D74" w:rsidRDefault="00EB5F14" w:rsidP="00994D08">
            <w:pPr>
              <w:pStyle w:val="AmColumnHeading"/>
            </w:pPr>
            <w:r w:rsidRPr="00354D74">
              <w:t>Izmjena</w:t>
            </w:r>
          </w:p>
        </w:tc>
      </w:tr>
      <w:tr w:rsidR="00354D74" w:rsidRPr="00354D74" w14:paraId="5B523CED" w14:textId="77777777" w:rsidTr="00994D08">
        <w:trPr>
          <w:jc w:val="center"/>
        </w:trPr>
        <w:tc>
          <w:tcPr>
            <w:tcW w:w="4876" w:type="dxa"/>
            <w:tcBorders>
              <w:top w:val="nil"/>
              <w:left w:val="nil"/>
              <w:bottom w:val="nil"/>
              <w:right w:val="nil"/>
            </w:tcBorders>
          </w:tcPr>
          <w:p w14:paraId="699363F2" w14:textId="77777777" w:rsidR="00EB5F14" w:rsidRPr="00354D74" w:rsidRDefault="00EB5F14" w:rsidP="00994D08">
            <w:pPr>
              <w:pStyle w:val="Normal6a"/>
            </w:pPr>
            <w:r w:rsidRPr="00354D74">
              <w:t>(14)</w:t>
            </w:r>
            <w:r w:rsidRPr="00354D74">
              <w:tab/>
              <w:t xml:space="preserve">ESF bi trebao poboljšati ponudu radne snage, obrazovanje i osposobljavanje i cjeloživotno stjecanje vještina. Konkretno, ESF bi trebao pomagati u završetku obrazovanja i osposobljavanja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naukovanjem, cjeloživotnim </w:t>
            </w:r>
            <w:r w:rsidRPr="00354D74">
              <w:lastRenderedPageBreak/>
              <w:t>usmjeravanjem, predviđanjem potreba za vještinama u suradnji s industrijom,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566E2A1B" w14:textId="77777777" w:rsidR="00EB5F14" w:rsidRPr="00354D74" w:rsidRDefault="00EB5F14" w:rsidP="00994D08">
            <w:pPr>
              <w:pStyle w:val="Normal6a"/>
            </w:pPr>
            <w:r w:rsidRPr="00354D74">
              <w:lastRenderedPageBreak/>
              <w:t>(14)</w:t>
            </w:r>
            <w:r w:rsidRPr="00354D74">
              <w:tab/>
              <w:t>ESF bi trebao poboljšati ponudu radne snage, obrazovanje i osposobljavanje i cjeloživotno stjecanje vještina. Konkretno, ESF bi trebao pomagati u završetku obrazovanja i osposobljavanja</w:t>
            </w:r>
            <w:r w:rsidRPr="00354D74">
              <w:rPr>
                <w:b/>
                <w:i/>
              </w:rPr>
              <w:t>, uključujući obrazovanje odraslih,</w:t>
            </w:r>
            <w:r w:rsidRPr="00354D74">
              <w:t xml:space="preserve"> te prelasku u svijet rada, podupirati cjeloživotno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konkurentnosti i društvenim i gospodarskim inovacijama podupiranjem prilagodljivih i održivih inicijativa u tim područjima. To bi se moglo postići, primjerice, učenjem temeljenim na radu i </w:t>
            </w:r>
            <w:r w:rsidRPr="00354D74">
              <w:lastRenderedPageBreak/>
              <w:t>naukovanjem, cjeloživotnim usmjeravanjem, predviđanjem potreba za vještinama u suradnji s industrijom, ažuriranjem materijala za osposobljavanje, projekcijama i praćenjem osoba s diplomom, osposobljavanjem predavača, vrednovanjem ishoda učenja i priznavanjem kvalifikacija.</w:t>
            </w:r>
          </w:p>
        </w:tc>
      </w:tr>
    </w:tbl>
    <w:p w14:paraId="7CF8383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5992B528" w14:textId="77777777" w:rsidR="00EB5F14" w:rsidRPr="00354D74" w:rsidRDefault="00EB5F14" w:rsidP="00EB5F14">
      <w:r w:rsidRPr="00354D74">
        <w:rPr>
          <w:rStyle w:val="HideTWBExt"/>
        </w:rPr>
        <w:t>&lt;/AmendB&gt;</w:t>
      </w:r>
    </w:p>
    <w:p w14:paraId="57AEB60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4890134"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rPr>
          <w:rStyle w:val="HideTWBExt"/>
          <w:b w:val="0"/>
        </w:rPr>
        <w:t>&lt;/Members&gt;</w:t>
      </w:r>
    </w:p>
    <w:p w14:paraId="7700149C" w14:textId="77777777" w:rsidR="00EB5F14" w:rsidRPr="00354D74" w:rsidRDefault="00EB5F14" w:rsidP="00EB5F14">
      <w:pPr>
        <w:pStyle w:val="NormalBold"/>
      </w:pPr>
      <w:r w:rsidRPr="00354D74">
        <w:rPr>
          <w:rStyle w:val="HideTWBExt"/>
          <w:b w:val="0"/>
        </w:rPr>
        <w:t>&lt;/RepeatBlock-By&gt;</w:t>
      </w:r>
    </w:p>
    <w:p w14:paraId="5923940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4F2344C" w14:textId="77777777" w:rsidR="00EB5F14" w:rsidRPr="00354D74" w:rsidRDefault="00EB5F14" w:rsidP="00EB5F14">
      <w:pPr>
        <w:pStyle w:val="NormalBold"/>
      </w:pPr>
      <w:r w:rsidRPr="00354D74">
        <w:rPr>
          <w:rStyle w:val="HideTWBExt"/>
          <w:b w:val="0"/>
        </w:rPr>
        <w:t>&lt;Article&gt;</w:t>
      </w:r>
      <w:r w:rsidRPr="00354D74">
        <w:t>Uvodna izjava 14.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7C8CA22" w14:textId="77777777" w:rsidTr="00994D08">
        <w:trPr>
          <w:trHeight w:hRule="exact" w:val="240"/>
          <w:jc w:val="center"/>
        </w:trPr>
        <w:tc>
          <w:tcPr>
            <w:tcW w:w="9752" w:type="dxa"/>
            <w:gridSpan w:val="2"/>
            <w:tcBorders>
              <w:top w:val="nil"/>
              <w:left w:val="nil"/>
              <w:bottom w:val="nil"/>
              <w:right w:val="nil"/>
            </w:tcBorders>
          </w:tcPr>
          <w:p w14:paraId="1ACD0F18" w14:textId="77777777" w:rsidR="00EB5F14" w:rsidRPr="00354D74" w:rsidRDefault="00EB5F14" w:rsidP="00994D08"/>
        </w:tc>
      </w:tr>
      <w:tr w:rsidR="00354D74" w:rsidRPr="00354D74" w14:paraId="6233C541" w14:textId="77777777" w:rsidTr="00994D08">
        <w:trPr>
          <w:trHeight w:val="240"/>
          <w:jc w:val="center"/>
        </w:trPr>
        <w:tc>
          <w:tcPr>
            <w:tcW w:w="4876" w:type="dxa"/>
            <w:tcBorders>
              <w:top w:val="nil"/>
              <w:left w:val="nil"/>
              <w:bottom w:val="nil"/>
              <w:right w:val="nil"/>
            </w:tcBorders>
          </w:tcPr>
          <w:p w14:paraId="7CFF5FF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C10F92B" w14:textId="77777777" w:rsidR="00EB5F14" w:rsidRPr="00354D74" w:rsidRDefault="00EB5F14" w:rsidP="00994D08">
            <w:pPr>
              <w:pStyle w:val="AmColumnHeading"/>
            </w:pPr>
            <w:r w:rsidRPr="00354D74">
              <w:t>Izmjena</w:t>
            </w:r>
          </w:p>
        </w:tc>
      </w:tr>
      <w:tr w:rsidR="00354D74" w:rsidRPr="00354D74" w14:paraId="1A28A4ED" w14:textId="77777777" w:rsidTr="00994D08">
        <w:trPr>
          <w:jc w:val="center"/>
        </w:trPr>
        <w:tc>
          <w:tcPr>
            <w:tcW w:w="4876" w:type="dxa"/>
            <w:tcBorders>
              <w:top w:val="nil"/>
              <w:left w:val="nil"/>
              <w:bottom w:val="nil"/>
              <w:right w:val="nil"/>
            </w:tcBorders>
          </w:tcPr>
          <w:p w14:paraId="77233856" w14:textId="77777777" w:rsidR="00EB5F14" w:rsidRPr="00354D74" w:rsidRDefault="00EB5F14" w:rsidP="00994D08">
            <w:pPr>
              <w:pStyle w:val="Normal6a"/>
            </w:pPr>
            <w:r w:rsidRPr="00354D74">
              <w:t>(14)</w:t>
            </w:r>
            <w:r w:rsidRPr="00354D74">
              <w:tab/>
              <w:t xml:space="preserve">ESF bi trebao poboljšati ponudu radne snage, obrazovanje i osposobljavanje i </w:t>
            </w:r>
            <w:r w:rsidRPr="00354D74">
              <w:rPr>
                <w:b/>
                <w:i/>
              </w:rPr>
              <w:t>cjeloživotno</w:t>
            </w:r>
            <w:r w:rsidRPr="00354D74">
              <w:t xml:space="preserve"> stjecanje vještina. Konkretno, ESF bi trebao pomagati u završetku obrazovanja i osposobljavanja te prelasku u svijet rada, podupirati </w:t>
            </w:r>
            <w:r w:rsidRPr="00354D74">
              <w:rPr>
                <w:b/>
                <w:i/>
              </w:rPr>
              <w:t>cjeloživotno</w:t>
            </w:r>
            <w:r w:rsidRPr="00354D74">
              <w:t xml:space="preserve">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w:t>
            </w:r>
            <w:r w:rsidRPr="00354D74">
              <w:rPr>
                <w:b/>
                <w:i/>
              </w:rPr>
              <w:t>konkurentnosti i</w:t>
            </w:r>
            <w:r w:rsidRPr="00354D74">
              <w:t xml:space="preserve"> društvenim i gospodarskim inovacijama podupiranjem prilagodljivih i održivih inicijativa u tim područjima. To bi se moglo postići, primjerice, učenjem temeljenim na radu i naukovanjem, cjeloživotnim usmjeravanjem, predviđanjem potreba za vještinama u suradnji </w:t>
            </w:r>
            <w:r w:rsidRPr="00354D74">
              <w:rPr>
                <w:b/>
                <w:i/>
              </w:rPr>
              <w:t>s industrijom</w:t>
            </w:r>
            <w:r w:rsidRPr="00354D74">
              <w:t>, ažuriranjem materijala za osposobljavanje, projekcijama i praćenjem osoba s diplomom, osposobljavanjem predavača, vrednovanjem ishoda učenja i priznavanjem kvalifikacija.</w:t>
            </w:r>
          </w:p>
        </w:tc>
        <w:tc>
          <w:tcPr>
            <w:tcW w:w="4876" w:type="dxa"/>
            <w:tcBorders>
              <w:top w:val="nil"/>
              <w:left w:val="nil"/>
              <w:bottom w:val="nil"/>
              <w:right w:val="nil"/>
            </w:tcBorders>
          </w:tcPr>
          <w:p w14:paraId="1D352066" w14:textId="77777777" w:rsidR="00EB5F14" w:rsidRPr="00354D74" w:rsidRDefault="00EB5F14" w:rsidP="00994D08">
            <w:pPr>
              <w:pStyle w:val="Normal6a"/>
            </w:pPr>
            <w:r w:rsidRPr="00354D74">
              <w:t>(14)</w:t>
            </w:r>
            <w:r w:rsidRPr="00354D74">
              <w:tab/>
              <w:t xml:space="preserve">ESF bi trebao poboljšati ponudu radne snage, obrazovanje i osposobljavanje i stjecanje vještina. Konkretno, ESF bi trebao pomagati u završetku obrazovanja i osposobljavanja te prelasku u svijet rada, podupirati učenje, uključujući formalno, neformalno i </w:t>
            </w:r>
            <w:proofErr w:type="spellStart"/>
            <w:r w:rsidRPr="00354D74">
              <w:t>informalno</w:t>
            </w:r>
            <w:proofErr w:type="spellEnd"/>
            <w:r w:rsidRPr="00354D74">
              <w:t xml:space="preserve"> učenje u svim fazama života i </w:t>
            </w:r>
            <w:proofErr w:type="spellStart"/>
            <w:r w:rsidRPr="00354D74">
              <w:t>zapošljivosti</w:t>
            </w:r>
            <w:proofErr w:type="spellEnd"/>
            <w:r w:rsidRPr="00354D74">
              <w:t xml:space="preserve">, i doprinositi društvenim i gospodarskim inovacijama podupiranjem prilagodljivih i održivih inicijativa u tim područjima. To bi se moglo postići, primjerice, učenjem kroz rad i naukovanjem, cjeloživotnim usmjeravanjem, predviđanjem vještina u suradnji </w:t>
            </w:r>
            <w:r w:rsidRPr="00354D74">
              <w:rPr>
                <w:b/>
                <w:i/>
              </w:rPr>
              <w:t>sa socijalnim partnerima</w:t>
            </w:r>
            <w:r w:rsidRPr="00354D74">
              <w:t>, ažuriranim materijalima za osposobljavanje, projekcijama i praćenjem osoba s diplomom, osposobljavanjem predavača, vrednovanjem ishoda učenja i priznavanjem kvalifikacija.</w:t>
            </w:r>
          </w:p>
        </w:tc>
      </w:tr>
    </w:tbl>
    <w:p w14:paraId="244BD09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B8E2F6A" w14:textId="77777777" w:rsidR="00EB5F14" w:rsidRPr="00354D74" w:rsidRDefault="00EB5F14" w:rsidP="00EB5F14">
      <w:r w:rsidRPr="00354D74">
        <w:rPr>
          <w:rStyle w:val="HideTWBExt"/>
        </w:rPr>
        <w:t>&lt;/AmendB&gt;</w:t>
      </w:r>
    </w:p>
    <w:p w14:paraId="07B7346A"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193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A6288F9"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512D705A" w14:textId="77777777" w:rsidR="00EB5F14" w:rsidRPr="00354D74" w:rsidRDefault="00EB5F14" w:rsidP="00EB5F14">
      <w:pPr>
        <w:pStyle w:val="NormalBold"/>
      </w:pPr>
      <w:r w:rsidRPr="00354D74">
        <w:rPr>
          <w:rStyle w:val="HideTWBExt"/>
          <w:b w:val="0"/>
        </w:rPr>
        <w:t>&lt;/RepeatBlock-By&gt;</w:t>
      </w:r>
    </w:p>
    <w:p w14:paraId="573C19D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7B92613" w14:textId="77777777" w:rsidR="00EB5F14" w:rsidRPr="00354D74" w:rsidRDefault="00EB5F14" w:rsidP="00EB5F14">
      <w:pPr>
        <w:pStyle w:val="NormalBold"/>
      </w:pPr>
      <w:r w:rsidRPr="00354D74">
        <w:rPr>
          <w:rStyle w:val="HideTWBExt"/>
          <w:b w:val="0"/>
        </w:rPr>
        <w:t>&lt;Article&gt;</w:t>
      </w:r>
      <w:r w:rsidRPr="00354D74">
        <w:t>Uvodna izjava 14.a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1483898" w14:textId="77777777" w:rsidTr="00994D08">
        <w:trPr>
          <w:trHeight w:hRule="exact" w:val="240"/>
          <w:jc w:val="center"/>
        </w:trPr>
        <w:tc>
          <w:tcPr>
            <w:tcW w:w="9752" w:type="dxa"/>
            <w:gridSpan w:val="2"/>
            <w:tcBorders>
              <w:top w:val="nil"/>
              <w:left w:val="nil"/>
              <w:bottom w:val="nil"/>
              <w:right w:val="nil"/>
            </w:tcBorders>
          </w:tcPr>
          <w:p w14:paraId="54F68B3B" w14:textId="77777777" w:rsidR="00EB5F14" w:rsidRPr="00354D74" w:rsidRDefault="00EB5F14" w:rsidP="00994D08"/>
        </w:tc>
      </w:tr>
      <w:tr w:rsidR="00354D74" w:rsidRPr="00354D74" w14:paraId="1215A37A" w14:textId="77777777" w:rsidTr="00994D08">
        <w:trPr>
          <w:trHeight w:val="240"/>
          <w:jc w:val="center"/>
        </w:trPr>
        <w:tc>
          <w:tcPr>
            <w:tcW w:w="4876" w:type="dxa"/>
            <w:tcBorders>
              <w:top w:val="nil"/>
              <w:left w:val="nil"/>
              <w:bottom w:val="nil"/>
              <w:right w:val="nil"/>
            </w:tcBorders>
          </w:tcPr>
          <w:p w14:paraId="1AAFD0C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E80BB2" w14:textId="77777777" w:rsidR="00EB5F14" w:rsidRPr="00354D74" w:rsidRDefault="00EB5F14" w:rsidP="00994D08">
            <w:pPr>
              <w:pStyle w:val="AmColumnHeading"/>
            </w:pPr>
            <w:r w:rsidRPr="00354D74">
              <w:t>Izmjena</w:t>
            </w:r>
          </w:p>
        </w:tc>
      </w:tr>
      <w:tr w:rsidR="00354D74" w:rsidRPr="00354D74" w14:paraId="3D75F03A" w14:textId="77777777" w:rsidTr="00994D08">
        <w:trPr>
          <w:jc w:val="center"/>
        </w:trPr>
        <w:tc>
          <w:tcPr>
            <w:tcW w:w="4876" w:type="dxa"/>
            <w:tcBorders>
              <w:top w:val="nil"/>
              <w:left w:val="nil"/>
              <w:bottom w:val="nil"/>
              <w:right w:val="nil"/>
            </w:tcBorders>
          </w:tcPr>
          <w:p w14:paraId="632D43CE" w14:textId="77777777" w:rsidR="00EB5F14" w:rsidRPr="00354D74" w:rsidRDefault="00EB5F14" w:rsidP="00994D08">
            <w:pPr>
              <w:pStyle w:val="Normal6a"/>
            </w:pPr>
          </w:p>
        </w:tc>
        <w:tc>
          <w:tcPr>
            <w:tcW w:w="4876" w:type="dxa"/>
            <w:tcBorders>
              <w:top w:val="nil"/>
              <w:left w:val="nil"/>
              <w:bottom w:val="nil"/>
              <w:right w:val="nil"/>
            </w:tcBorders>
          </w:tcPr>
          <w:p w14:paraId="5A8F106C" w14:textId="77777777" w:rsidR="00EB5F14" w:rsidRPr="00354D74" w:rsidRDefault="00EB5F14" w:rsidP="00994D08">
            <w:pPr>
              <w:pStyle w:val="Normal6a"/>
            </w:pPr>
            <w:r w:rsidRPr="00354D74">
              <w:rPr>
                <w:b/>
                <w:i/>
              </w:rPr>
              <w:t>(14a)</w:t>
            </w:r>
            <w:r w:rsidRPr="00354D74">
              <w:tab/>
            </w:r>
            <w:r w:rsidRPr="00354D74">
              <w:rPr>
                <w:b/>
                <w:i/>
              </w:rPr>
              <w:t>Jačanjem programa strukovno usmjerenog tercijarnog obrazovanja pridonosi se i poboljšanju početnog strukovnog obrazovanja i osposobljavanja, čime se stvaraju izgledi za vertikalni napredak osoba sa završenim sekundarnim strukovnim obrazovanjem. Nedostatak mogućnosti za strukovno usmjereno tercijarno obrazovanje mogao bi nastaviti percepciju strukovnog obrazovanja i osposobljavanja kao završnog puta, čime bi se smanjila njegova privlačnost za mlade i obitelji.</w:t>
            </w:r>
          </w:p>
        </w:tc>
      </w:tr>
    </w:tbl>
    <w:p w14:paraId="708DB79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07C9D403" w14:textId="77777777" w:rsidR="00EB5F14" w:rsidRPr="00354D74" w:rsidRDefault="00EB5F14" w:rsidP="00EB5F14">
      <w:r w:rsidRPr="00354D74">
        <w:rPr>
          <w:rStyle w:val="HideTWBExt"/>
        </w:rPr>
        <w:t>&lt;/AmendB&gt;</w:t>
      </w:r>
    </w:p>
    <w:p w14:paraId="729670C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0718951"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6EADA830"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71A2962" w14:textId="77777777" w:rsidR="00EB5F14" w:rsidRPr="00354D74" w:rsidRDefault="00EB5F14" w:rsidP="00EB5F14">
      <w:pPr>
        <w:pStyle w:val="NormalBold"/>
      </w:pPr>
      <w:r w:rsidRPr="00354D74">
        <w:rPr>
          <w:rStyle w:val="HideTWBExt"/>
          <w:b w:val="0"/>
        </w:rPr>
        <w:t>&lt;/RepeatBlock-By&gt;</w:t>
      </w:r>
    </w:p>
    <w:p w14:paraId="61B2567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1ABE01C" w14:textId="77777777" w:rsidR="00EB5F14" w:rsidRPr="00354D74" w:rsidRDefault="00EB5F14" w:rsidP="00EB5F14">
      <w:pPr>
        <w:pStyle w:val="NormalBold"/>
      </w:pPr>
      <w:r w:rsidRPr="00354D74">
        <w:rPr>
          <w:rStyle w:val="HideTWBExt"/>
          <w:b w:val="0"/>
        </w:rPr>
        <w:t>&lt;Article&gt;</w:t>
      </w:r>
      <w:r w:rsidRPr="00354D74">
        <w:t>Uvodna izjava 14.a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8B06AEC" w14:textId="77777777" w:rsidTr="00994D08">
        <w:trPr>
          <w:trHeight w:hRule="exact" w:val="240"/>
          <w:jc w:val="center"/>
        </w:trPr>
        <w:tc>
          <w:tcPr>
            <w:tcW w:w="9752" w:type="dxa"/>
            <w:gridSpan w:val="2"/>
            <w:tcBorders>
              <w:top w:val="nil"/>
              <w:left w:val="nil"/>
              <w:bottom w:val="nil"/>
              <w:right w:val="nil"/>
            </w:tcBorders>
          </w:tcPr>
          <w:p w14:paraId="09C15397" w14:textId="77777777" w:rsidR="00EB5F14" w:rsidRPr="00354D74" w:rsidRDefault="00EB5F14" w:rsidP="00994D08"/>
        </w:tc>
      </w:tr>
      <w:tr w:rsidR="00354D74" w:rsidRPr="00354D74" w14:paraId="42C06FDB" w14:textId="77777777" w:rsidTr="00994D08">
        <w:trPr>
          <w:trHeight w:val="240"/>
          <w:jc w:val="center"/>
        </w:trPr>
        <w:tc>
          <w:tcPr>
            <w:tcW w:w="4876" w:type="dxa"/>
            <w:tcBorders>
              <w:top w:val="nil"/>
              <w:left w:val="nil"/>
              <w:bottom w:val="nil"/>
              <w:right w:val="nil"/>
            </w:tcBorders>
          </w:tcPr>
          <w:p w14:paraId="0302B9E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AA18D8F" w14:textId="77777777" w:rsidR="00EB5F14" w:rsidRPr="00354D74" w:rsidRDefault="00EB5F14" w:rsidP="00994D08">
            <w:pPr>
              <w:pStyle w:val="AmColumnHeading"/>
            </w:pPr>
            <w:r w:rsidRPr="00354D74">
              <w:t>Izmjena</w:t>
            </w:r>
          </w:p>
        </w:tc>
      </w:tr>
      <w:tr w:rsidR="00354D74" w:rsidRPr="00354D74" w14:paraId="7C1DBE4D" w14:textId="77777777" w:rsidTr="00994D08">
        <w:trPr>
          <w:jc w:val="center"/>
        </w:trPr>
        <w:tc>
          <w:tcPr>
            <w:tcW w:w="4876" w:type="dxa"/>
            <w:tcBorders>
              <w:top w:val="nil"/>
              <w:left w:val="nil"/>
              <w:bottom w:val="nil"/>
              <w:right w:val="nil"/>
            </w:tcBorders>
          </w:tcPr>
          <w:p w14:paraId="6B900B48" w14:textId="77777777" w:rsidR="00EB5F14" w:rsidRPr="00354D74" w:rsidRDefault="00EB5F14" w:rsidP="00994D08">
            <w:pPr>
              <w:pStyle w:val="Normal6a"/>
            </w:pPr>
          </w:p>
        </w:tc>
        <w:tc>
          <w:tcPr>
            <w:tcW w:w="4876" w:type="dxa"/>
            <w:tcBorders>
              <w:top w:val="nil"/>
              <w:left w:val="nil"/>
              <w:bottom w:val="nil"/>
              <w:right w:val="nil"/>
            </w:tcBorders>
          </w:tcPr>
          <w:p w14:paraId="100DCA7C" w14:textId="77777777" w:rsidR="00EB5F14" w:rsidRPr="00354D74" w:rsidRDefault="00EB5F14" w:rsidP="00994D08">
            <w:pPr>
              <w:pStyle w:val="Normal6a"/>
            </w:pPr>
            <w:r w:rsidRPr="00354D74">
              <w:rPr>
                <w:b/>
                <w:i/>
              </w:rPr>
              <w:t>(14.a)</w:t>
            </w:r>
            <w:r w:rsidRPr="00354D74">
              <w:tab/>
            </w:r>
            <w:r w:rsidRPr="00354D74">
              <w:rPr>
                <w:b/>
                <w:i/>
              </w:rPr>
              <w:t xml:space="preserve">Kako bi se osigurao holistički i integrirani prijelaz iz obrazovanja u svijet rada, treba priznati da „ključne kompetencije” uključuju znanja, vještine i stavove koji su svim pojedincima potrebni za osobno ispunjenje, </w:t>
            </w:r>
            <w:proofErr w:type="spellStart"/>
            <w:r w:rsidRPr="00354D74">
              <w:rPr>
                <w:b/>
                <w:i/>
              </w:rPr>
              <w:t>zapošljivost</w:t>
            </w:r>
            <w:proofErr w:type="spellEnd"/>
            <w:r w:rsidRPr="00354D74">
              <w:rPr>
                <w:b/>
                <w:i/>
              </w:rPr>
              <w:t xml:space="preserve"> i društvenu uključenost. „Vrednovanje” bi trebalo uključivati priznavanje stečenih ishoda učenja u formalnom, neformalnom ili </w:t>
            </w:r>
            <w:proofErr w:type="spellStart"/>
            <w:r w:rsidRPr="00354D74">
              <w:rPr>
                <w:b/>
                <w:i/>
              </w:rPr>
              <w:t>informalnom</w:t>
            </w:r>
            <w:proofErr w:type="spellEnd"/>
            <w:r w:rsidRPr="00354D74">
              <w:rPr>
                <w:b/>
                <w:i/>
              </w:rPr>
              <w:t xml:space="preserve"> okruženju, a takav bi proces trebao biti prepoznat i u društvu i formalnim priznavanjem putem </w:t>
            </w:r>
            <w:r w:rsidRPr="00354D74">
              <w:rPr>
                <w:b/>
                <w:i/>
              </w:rPr>
              <w:lastRenderedPageBreak/>
              <w:t>kvalifikacija. </w:t>
            </w:r>
          </w:p>
        </w:tc>
      </w:tr>
    </w:tbl>
    <w:p w14:paraId="1C1A863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09B915F" w14:textId="77777777" w:rsidR="00EB5F14" w:rsidRPr="00354D74" w:rsidRDefault="00EB5F14" w:rsidP="00EB5F14">
      <w:r w:rsidRPr="00354D74">
        <w:rPr>
          <w:rStyle w:val="HideTWBExt"/>
        </w:rPr>
        <w:t>&lt;/AmendB&gt;</w:t>
      </w:r>
    </w:p>
    <w:p w14:paraId="3EADFBB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39F2FAB"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7CF47AD3" w14:textId="77777777" w:rsidR="00EB5F14" w:rsidRPr="00354D74" w:rsidRDefault="00EB5F14" w:rsidP="00EB5F14">
      <w:pPr>
        <w:pStyle w:val="NormalBold"/>
      </w:pPr>
      <w:r w:rsidRPr="00354D74">
        <w:rPr>
          <w:rStyle w:val="HideTWBExt"/>
          <w:b w:val="0"/>
        </w:rPr>
        <w:t>&lt;/RepeatBlock-By&gt;</w:t>
      </w:r>
    </w:p>
    <w:p w14:paraId="4A18EA5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8E2BE7C" w14:textId="77777777" w:rsidR="00EB5F14" w:rsidRPr="00354D74" w:rsidRDefault="00EB5F14" w:rsidP="00EB5F14">
      <w:pPr>
        <w:pStyle w:val="NormalBold"/>
      </w:pPr>
      <w:r w:rsidRPr="00354D74">
        <w:rPr>
          <w:rStyle w:val="HideTWBExt"/>
          <w:b w:val="0"/>
        </w:rPr>
        <w:t>&lt;Article&gt;</w:t>
      </w:r>
      <w:r w:rsidRPr="00354D74">
        <w:t>Uvodna izjava 14.a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E66C63C" w14:textId="77777777" w:rsidTr="00994D08">
        <w:trPr>
          <w:trHeight w:hRule="exact" w:val="240"/>
          <w:jc w:val="center"/>
        </w:trPr>
        <w:tc>
          <w:tcPr>
            <w:tcW w:w="9752" w:type="dxa"/>
            <w:gridSpan w:val="2"/>
            <w:tcBorders>
              <w:top w:val="nil"/>
              <w:left w:val="nil"/>
              <w:bottom w:val="nil"/>
              <w:right w:val="nil"/>
            </w:tcBorders>
          </w:tcPr>
          <w:p w14:paraId="6DB25B55" w14:textId="77777777" w:rsidR="00EB5F14" w:rsidRPr="00354D74" w:rsidRDefault="00EB5F14" w:rsidP="00994D08"/>
        </w:tc>
      </w:tr>
      <w:tr w:rsidR="00354D74" w:rsidRPr="00354D74" w14:paraId="6BF77A07" w14:textId="77777777" w:rsidTr="00994D08">
        <w:trPr>
          <w:trHeight w:val="240"/>
          <w:jc w:val="center"/>
        </w:trPr>
        <w:tc>
          <w:tcPr>
            <w:tcW w:w="4876" w:type="dxa"/>
            <w:tcBorders>
              <w:top w:val="nil"/>
              <w:left w:val="nil"/>
              <w:bottom w:val="nil"/>
              <w:right w:val="nil"/>
            </w:tcBorders>
          </w:tcPr>
          <w:p w14:paraId="77CFDD7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C6FE6D5" w14:textId="77777777" w:rsidR="00EB5F14" w:rsidRPr="00354D74" w:rsidRDefault="00EB5F14" w:rsidP="00994D08">
            <w:pPr>
              <w:pStyle w:val="AmColumnHeading"/>
            </w:pPr>
            <w:r w:rsidRPr="00354D74">
              <w:t>Izmjena</w:t>
            </w:r>
          </w:p>
        </w:tc>
      </w:tr>
      <w:tr w:rsidR="00354D74" w:rsidRPr="00354D74" w14:paraId="7CE12E7C" w14:textId="77777777" w:rsidTr="00994D08">
        <w:trPr>
          <w:jc w:val="center"/>
        </w:trPr>
        <w:tc>
          <w:tcPr>
            <w:tcW w:w="4876" w:type="dxa"/>
            <w:tcBorders>
              <w:top w:val="nil"/>
              <w:left w:val="nil"/>
              <w:bottom w:val="nil"/>
              <w:right w:val="nil"/>
            </w:tcBorders>
          </w:tcPr>
          <w:p w14:paraId="10115A1A" w14:textId="77777777" w:rsidR="00EB5F14" w:rsidRPr="00354D74" w:rsidRDefault="00EB5F14" w:rsidP="00994D08">
            <w:pPr>
              <w:pStyle w:val="Normal6a"/>
            </w:pPr>
          </w:p>
        </w:tc>
        <w:tc>
          <w:tcPr>
            <w:tcW w:w="4876" w:type="dxa"/>
            <w:tcBorders>
              <w:top w:val="nil"/>
              <w:left w:val="nil"/>
              <w:bottom w:val="nil"/>
              <w:right w:val="nil"/>
            </w:tcBorders>
          </w:tcPr>
          <w:p w14:paraId="04BA5F28" w14:textId="77777777" w:rsidR="00EB5F14" w:rsidRPr="00354D74" w:rsidRDefault="00EB5F14" w:rsidP="00994D08">
            <w:pPr>
              <w:pStyle w:val="Normal6a"/>
            </w:pPr>
            <w:r w:rsidRPr="00354D74">
              <w:rPr>
                <w:b/>
                <w:i/>
              </w:rPr>
              <w:t>(14.a)</w:t>
            </w:r>
            <w:r w:rsidRPr="00354D74">
              <w:tab/>
            </w:r>
            <w:r w:rsidRPr="00354D74">
              <w:rPr>
                <w:b/>
                <w:i/>
              </w:rPr>
              <w:t>Potrebno je ojačati usklađenost i komplementarnost politika između programa Erasmus+ i ESF-a kako bi se podržalo uključivo obrazovanje, osposobljavanje i mogućnosti cjeloživotnog učenja.  </w:t>
            </w:r>
          </w:p>
        </w:tc>
      </w:tr>
    </w:tbl>
    <w:p w14:paraId="65C14AA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359A908" w14:textId="77777777" w:rsidR="00EB5F14" w:rsidRPr="00354D74" w:rsidRDefault="00EB5F14" w:rsidP="00EB5F14">
      <w:r w:rsidRPr="00354D74">
        <w:rPr>
          <w:rStyle w:val="HideTWBExt"/>
        </w:rPr>
        <w:t>&lt;/AmendB&gt;</w:t>
      </w:r>
    </w:p>
    <w:p w14:paraId="3CAE288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055758D"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698B3FAB" w14:textId="77777777" w:rsidR="00EB5F14" w:rsidRPr="00354D74" w:rsidRDefault="00EB5F14" w:rsidP="00EB5F14">
      <w:pPr>
        <w:pStyle w:val="NormalBold"/>
      </w:pPr>
      <w:r w:rsidRPr="00354D74">
        <w:rPr>
          <w:rStyle w:val="HideTWBExt"/>
          <w:b w:val="0"/>
        </w:rPr>
        <w:t>&lt;/RepeatBlock-By&gt;</w:t>
      </w:r>
    </w:p>
    <w:p w14:paraId="1E166BB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D2F6FF2"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A885F5B" w14:textId="77777777" w:rsidTr="00994D08">
        <w:trPr>
          <w:trHeight w:hRule="exact" w:val="240"/>
          <w:jc w:val="center"/>
        </w:trPr>
        <w:tc>
          <w:tcPr>
            <w:tcW w:w="9752" w:type="dxa"/>
            <w:gridSpan w:val="2"/>
            <w:tcBorders>
              <w:top w:val="nil"/>
              <w:left w:val="nil"/>
              <w:bottom w:val="nil"/>
              <w:right w:val="nil"/>
            </w:tcBorders>
          </w:tcPr>
          <w:p w14:paraId="7FE68BA6" w14:textId="77777777" w:rsidR="00EB5F14" w:rsidRPr="00354D74" w:rsidRDefault="00EB5F14" w:rsidP="00994D08"/>
        </w:tc>
      </w:tr>
      <w:tr w:rsidR="00354D74" w:rsidRPr="00354D74" w14:paraId="0D4872A1" w14:textId="77777777" w:rsidTr="00994D08">
        <w:trPr>
          <w:trHeight w:val="240"/>
          <w:jc w:val="center"/>
        </w:trPr>
        <w:tc>
          <w:tcPr>
            <w:tcW w:w="4876" w:type="dxa"/>
            <w:tcBorders>
              <w:top w:val="nil"/>
              <w:left w:val="nil"/>
              <w:bottom w:val="nil"/>
              <w:right w:val="nil"/>
            </w:tcBorders>
          </w:tcPr>
          <w:p w14:paraId="6CBF103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8DE9008" w14:textId="77777777" w:rsidR="00EB5F14" w:rsidRPr="00354D74" w:rsidRDefault="00EB5F14" w:rsidP="00994D08">
            <w:pPr>
              <w:pStyle w:val="AmColumnHeading"/>
            </w:pPr>
            <w:r w:rsidRPr="00354D74">
              <w:t>Izmjena</w:t>
            </w:r>
          </w:p>
        </w:tc>
      </w:tr>
      <w:tr w:rsidR="00354D74" w:rsidRPr="00354D74" w14:paraId="37CB286E" w14:textId="77777777" w:rsidTr="00994D08">
        <w:trPr>
          <w:jc w:val="center"/>
        </w:trPr>
        <w:tc>
          <w:tcPr>
            <w:tcW w:w="4876" w:type="dxa"/>
            <w:tcBorders>
              <w:top w:val="nil"/>
              <w:left w:val="nil"/>
              <w:bottom w:val="nil"/>
              <w:right w:val="nil"/>
            </w:tcBorders>
          </w:tcPr>
          <w:p w14:paraId="2F62375F"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w:t>
            </w:r>
            <w:r w:rsidRPr="00354D74">
              <w:lastRenderedPageBreak/>
              <w:t xml:space="preserve">obitelji i zajednici, nužan je uvjet za osiguravanje jednakih mogućnosti i mobilnosti radne snage. ESF bi svima, uključujući djecu prema Europskom jamstvu za djecu, trebao osigurati pristup kvalitetnim osnovnim uslugama. </w:t>
            </w:r>
            <w:r w:rsidRPr="00354D74">
              <w:rPr>
                <w:b/>
                <w:i/>
              </w:rPr>
              <w:t>U okviru tih usluga treba voditi računa o posebnim potrebama</w:t>
            </w:r>
            <w:r w:rsidRPr="00354D74">
              <w:t xml:space="preserve"> osoba s invaliditetom</w:t>
            </w:r>
            <w:r w:rsidRPr="00354D74">
              <w:rPr>
                <w:b/>
                <w:i/>
              </w:rPr>
              <w:t>, uključujući pristupačnost i</w:t>
            </w:r>
            <w:r w:rsidRPr="00354D74">
              <w:t xml:space="preserve"> neovisan život. Trebao bi i pridonijeti modernizaciji sustava socijalne zaštite, posebice radi promicanja njihove dostupnosti.</w:t>
            </w:r>
          </w:p>
        </w:tc>
        <w:tc>
          <w:tcPr>
            <w:tcW w:w="4876" w:type="dxa"/>
            <w:tcBorders>
              <w:top w:val="nil"/>
              <w:left w:val="nil"/>
              <w:bottom w:val="nil"/>
              <w:right w:val="nil"/>
            </w:tcBorders>
          </w:tcPr>
          <w:p w14:paraId="65F309C8" w14:textId="77777777" w:rsidR="00EB5F14" w:rsidRPr="00354D74" w:rsidRDefault="00EB5F14" w:rsidP="00994D08">
            <w:pPr>
              <w:pStyle w:val="Normal6a"/>
            </w:pPr>
            <w:r w:rsidRPr="00354D74">
              <w:lastRenderedPageBreak/>
              <w:t>(15)</w:t>
            </w:r>
            <w:r w:rsidRPr="00354D74">
              <w:tab/>
            </w:r>
            <w:r w:rsidRPr="00354D74">
              <w:rPr>
                <w:b/>
                <w:i/>
              </w:rPr>
              <w:t xml:space="preserve">Kako bi se riješio problem trajno visoke razine siromaštva djece u Uniji i u skladu s 11. načelom europskog stupa socijalnih prava, u kojem se navodi da djeca imaju pravo na zaštitu od siromaštva i da djeca u nepovoljnom položaju imaju pravo na posebne mjere za unaprjeđenje jednakih mogućnosti, države članice trebale bi provesti jamstvo za djecu. Jamstvo za djecu ima zaseban proračun. Taj zaseban proračun trebao bi biti stabilan, predvidljiv i namjenski te ne bi </w:t>
            </w:r>
            <w:proofErr w:type="spellStart"/>
            <w:r w:rsidRPr="00354D74">
              <w:rPr>
                <w:b/>
                <w:i/>
              </w:rPr>
              <w:t>smio</w:t>
            </w:r>
            <w:proofErr w:type="spellEnd"/>
            <w:r w:rsidRPr="00354D74">
              <w:rPr>
                <w:b/>
                <w:i/>
              </w:rPr>
              <w:t xml:space="preserve"> zamijeniti niti smanjiti druga ulaganja ESF-a usmjerena na socijalnu uključenost, pristup osnovnim uslugama i borbu protiv siromaštva.</w:t>
            </w:r>
            <w:r w:rsidRPr="00354D74">
              <w:t xml:space="preserve"> ESF bi trebao </w:t>
            </w:r>
            <w:r w:rsidRPr="00354D74">
              <w:lastRenderedPageBreak/>
              <w:t xml:space="preserve">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w:t>
            </w:r>
            <w:r w:rsidRPr="00354D74">
              <w:rPr>
                <w:b/>
                <w:i/>
              </w:rPr>
              <w:t>kvalitetno i uključivo</w:t>
            </w:r>
            <w:r w:rsidRPr="00354D74">
              <w:t xml:space="preserve"> obrazovanje, osposobljavanje</w:t>
            </w:r>
            <w:r w:rsidRPr="00354D74">
              <w:rPr>
                <w:b/>
                <w:i/>
              </w:rPr>
              <w:t>, zajednička odgovornost za ravnotežu između poslovnog i privatnog života</w:t>
            </w:r>
            <w:r w:rsidRPr="00354D74">
              <w:t xml:space="preserve"> te zdravstvena i dugotrajna skrb, posebno usluge skrbi u obitelji i zajednici, nužan je uvjet za osiguravanje jednakih mogućnosti i mobilnosti radne snage. ESF bi svima, uključujući djecu prema Europskom jamstvu za djecu, trebao osigurati pristup kvalitetnim osnovnim uslugama. </w:t>
            </w:r>
            <w:r w:rsidRPr="00354D74">
              <w:rPr>
                <w:b/>
                <w:i/>
              </w:rPr>
              <w:t>U skladu s obvezama EU-a i država članica u okviru Konvencije UN-a o pravima</w:t>
            </w:r>
            <w:r w:rsidRPr="00354D74">
              <w:t xml:space="preserve"> osoba s invaliditetom</w:t>
            </w:r>
            <w:r w:rsidRPr="00354D74">
              <w:rPr>
                <w:b/>
                <w:i/>
              </w:rPr>
              <w:t xml:space="preserve">, mjere koje se financiraju iz ESF-a trebale bi se usmjeriti na posebne potrebe osoba s invaliditetom. Sredstva bi se osobito trebala koristiti za poboljšanje pristupačnosti, u skladu s usklađenim zahtjevima EU-a o pristupačnosti, te za poboljšanje pristupa uslugama, </w:t>
            </w:r>
            <w:proofErr w:type="spellStart"/>
            <w:r w:rsidRPr="00354D74">
              <w:rPr>
                <w:b/>
                <w:i/>
              </w:rPr>
              <w:t>uključivom</w:t>
            </w:r>
            <w:proofErr w:type="spellEnd"/>
            <w:r w:rsidRPr="00354D74">
              <w:rPr>
                <w:b/>
                <w:i/>
              </w:rPr>
              <w:t xml:space="preserve"> obrazovanju, kvalitetnom zapošljavanju na otvorenom tržištu rada, kao i podršci za</w:t>
            </w:r>
            <w:r w:rsidRPr="00354D74">
              <w:t xml:space="preserve"> neovisan život</w:t>
            </w:r>
            <w:r w:rsidRPr="00354D74">
              <w:rPr>
                <w:b/>
                <w:i/>
              </w:rPr>
              <w:t>. U tu svrhu, kad je riječ o neovisnom životu, ESF bi se trebao koristiti u skladu sa Smjernicama Europske komisije o neovisnom životu i uključivanju osoba s invaliditetom u zajednicu (2024). Sredstva bi također trebala biti usmjerena na osposobljavanje osobnih asistenata, nastavnika i asistenata u nastavi, kao i na pružanje potpore neformalnim pružateljima skrbi i obiteljskim njegovateljima</w:t>
            </w:r>
            <w:r w:rsidRPr="00354D74">
              <w:t xml:space="preserve">. Trebao bi i pridonijeti modernizaciji sustava socijalne zaštite, posebice radi promicanja njihove </w:t>
            </w:r>
            <w:r w:rsidRPr="00354D74">
              <w:lastRenderedPageBreak/>
              <w:t>dostupnosti.</w:t>
            </w:r>
          </w:p>
        </w:tc>
      </w:tr>
    </w:tbl>
    <w:p w14:paraId="07DAD79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18D3DE0" w14:textId="77777777" w:rsidR="00EB5F14" w:rsidRPr="00354D74" w:rsidRDefault="00EB5F14" w:rsidP="00EB5F14">
      <w:r w:rsidRPr="00354D74">
        <w:rPr>
          <w:rStyle w:val="HideTWBExt"/>
        </w:rPr>
        <w:t>&lt;/AmendB&gt;</w:t>
      </w:r>
    </w:p>
    <w:p w14:paraId="6A3739D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3B38ABB"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79DE11A7" w14:textId="77777777" w:rsidR="00EB5F14" w:rsidRPr="00354D74" w:rsidRDefault="00EB5F14" w:rsidP="00EB5F14">
      <w:pPr>
        <w:pStyle w:val="NormalBold"/>
      </w:pPr>
      <w:r w:rsidRPr="00354D74">
        <w:rPr>
          <w:rStyle w:val="HideTWBExt"/>
          <w:b w:val="0"/>
        </w:rPr>
        <w:t>&lt;/RepeatBlock-By&gt;</w:t>
      </w:r>
    </w:p>
    <w:p w14:paraId="57583F2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F7CD04D"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6C99980" w14:textId="77777777" w:rsidTr="00994D08">
        <w:trPr>
          <w:trHeight w:hRule="exact" w:val="240"/>
          <w:jc w:val="center"/>
        </w:trPr>
        <w:tc>
          <w:tcPr>
            <w:tcW w:w="9752" w:type="dxa"/>
            <w:gridSpan w:val="2"/>
            <w:tcBorders>
              <w:top w:val="nil"/>
              <w:left w:val="nil"/>
              <w:bottom w:val="nil"/>
              <w:right w:val="nil"/>
            </w:tcBorders>
          </w:tcPr>
          <w:p w14:paraId="22501F33" w14:textId="77777777" w:rsidR="00EB5F14" w:rsidRPr="00354D74" w:rsidRDefault="00EB5F14" w:rsidP="00994D08"/>
        </w:tc>
      </w:tr>
      <w:tr w:rsidR="00354D74" w:rsidRPr="00354D74" w14:paraId="3518864F" w14:textId="77777777" w:rsidTr="00994D08">
        <w:trPr>
          <w:trHeight w:val="240"/>
          <w:jc w:val="center"/>
        </w:trPr>
        <w:tc>
          <w:tcPr>
            <w:tcW w:w="4876" w:type="dxa"/>
            <w:tcBorders>
              <w:top w:val="nil"/>
              <w:left w:val="nil"/>
              <w:bottom w:val="nil"/>
              <w:right w:val="nil"/>
            </w:tcBorders>
          </w:tcPr>
          <w:p w14:paraId="2F12C99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ECDB7FE" w14:textId="77777777" w:rsidR="00EB5F14" w:rsidRPr="00354D74" w:rsidRDefault="00EB5F14" w:rsidP="00994D08">
            <w:pPr>
              <w:pStyle w:val="AmColumnHeading"/>
            </w:pPr>
            <w:r w:rsidRPr="00354D74">
              <w:t>Izmjena</w:t>
            </w:r>
          </w:p>
        </w:tc>
      </w:tr>
      <w:tr w:rsidR="00354D74" w:rsidRPr="00354D74" w14:paraId="33287AC6" w14:textId="77777777" w:rsidTr="00994D08">
        <w:trPr>
          <w:jc w:val="center"/>
        </w:trPr>
        <w:tc>
          <w:tcPr>
            <w:tcW w:w="4876" w:type="dxa"/>
            <w:tcBorders>
              <w:top w:val="nil"/>
              <w:left w:val="nil"/>
              <w:bottom w:val="nil"/>
              <w:right w:val="nil"/>
            </w:tcBorders>
          </w:tcPr>
          <w:p w14:paraId="08E54212"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w:t>
            </w:r>
            <w:r w:rsidRPr="00354D74">
              <w:rPr>
                <w:b/>
                <w:i/>
              </w:rPr>
              <w:t>U okviru tih usluga treba voditi računa o posebnim potrebama</w:t>
            </w:r>
            <w:r w:rsidRPr="00354D74">
              <w:t xml:space="preserve"> osoba s invaliditetom, uključujući pristupačnost</w:t>
            </w:r>
            <w:r w:rsidRPr="00354D74">
              <w:rPr>
                <w:b/>
                <w:i/>
              </w:rPr>
              <w:t xml:space="preserve"> i neovisan život</w:t>
            </w:r>
            <w:r w:rsidRPr="00354D74">
              <w:t>. Trebao bi i pridonijeti modernizaciji sustava socijalne zaštite, posebice radi promicanja njihove dostupnosti.</w:t>
            </w:r>
          </w:p>
        </w:tc>
        <w:tc>
          <w:tcPr>
            <w:tcW w:w="4876" w:type="dxa"/>
            <w:tcBorders>
              <w:top w:val="nil"/>
              <w:left w:val="nil"/>
              <w:bottom w:val="nil"/>
              <w:right w:val="nil"/>
            </w:tcBorders>
          </w:tcPr>
          <w:p w14:paraId="5E2456F2" w14:textId="77777777" w:rsidR="00EB5F14" w:rsidRPr="00354D74" w:rsidRDefault="00EB5F14" w:rsidP="00994D08">
            <w:pPr>
              <w:pStyle w:val="Normal6a"/>
            </w:pPr>
            <w:r w:rsidRPr="00354D74">
              <w:t>(15)</w:t>
            </w:r>
            <w:r w:rsidRPr="00354D74">
              <w:tab/>
            </w:r>
            <w:r w:rsidRPr="00354D74">
              <w:rPr>
                <w:b/>
                <w:i/>
              </w:rPr>
              <w:t>Kako bi se riješio problem trajno visoke razine siromaštva djece u Uniji i u skladu s 11. načelom europskog stupa socijalnih prava, u kojem se navodi da djeca imaju pravo na zaštitu od siromaštva i da djeca u nepovoljnom položaju imaju pravo na posebne mjere za unaprjeđenje jednakih mogućnosti, države članice trebale bi provesti jamstvo za djecu. Jamstvo za djecu ima zaseban proračun.</w:t>
            </w:r>
            <w:r w:rsidRPr="00354D74">
              <w:t xml:space="preserve"> 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w:t>
            </w:r>
            <w:r w:rsidRPr="00354D74">
              <w:rPr>
                <w:b/>
                <w:i/>
              </w:rPr>
              <w:t>kvalitetno i uključivo</w:t>
            </w:r>
            <w:r w:rsidRPr="00354D74">
              <w:t xml:space="preserve">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w:t>
            </w:r>
            <w:r w:rsidRPr="00354D74">
              <w:rPr>
                <w:b/>
                <w:i/>
              </w:rPr>
              <w:t xml:space="preserve">U skladu s obvezama EU-a i država članica u okviru Konvencije UN-a o pravima osoba </w:t>
            </w:r>
            <w:r w:rsidRPr="00354D74">
              <w:rPr>
                <w:b/>
                <w:i/>
              </w:rPr>
              <w:lastRenderedPageBreak/>
              <w:t>s invaliditetom, mjere financirane iz ESF-a trebale bi se usmjeriti na posebne potrebe</w:t>
            </w:r>
            <w:r w:rsidRPr="00354D74">
              <w:t xml:space="preserve"> osoba s invaliditetom, uključujući pristupačnost</w:t>
            </w:r>
            <w:r w:rsidRPr="00354D74">
              <w:rPr>
                <w:b/>
                <w:i/>
              </w:rPr>
              <w:t xml:space="preserve">, u području usluga, </w:t>
            </w:r>
            <w:proofErr w:type="spellStart"/>
            <w:r w:rsidRPr="00354D74">
              <w:rPr>
                <w:b/>
                <w:i/>
              </w:rPr>
              <w:t>uključivog</w:t>
            </w:r>
            <w:proofErr w:type="spellEnd"/>
            <w:r w:rsidRPr="00354D74">
              <w:rPr>
                <w:b/>
                <w:i/>
              </w:rPr>
              <w:t xml:space="preserve"> obrazovanja, kvalitetnog zapošljavanja na otvorenom tržištu rada te neovisnog života. U tom kontekstu, ESF bi trebao podržati prijelaz s institucionalne skrbi na skrb u obitelji i zajednici, u skladu sa Smjernicama Europske komisije o neovisnom životu i uključivanju osoba s invaliditetom u zajednicu (2024)</w:t>
            </w:r>
            <w:r w:rsidRPr="00354D74">
              <w:t>. Trebao bi i pridonijeti modernizaciji sustava socijalne zaštite, posebice radi promicanja njihove dostupnosti.</w:t>
            </w:r>
          </w:p>
        </w:tc>
      </w:tr>
    </w:tbl>
    <w:p w14:paraId="32FAD73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C205324" w14:textId="77777777" w:rsidR="00EB5F14" w:rsidRPr="00354D74" w:rsidRDefault="00EB5F14" w:rsidP="00EB5F14">
      <w:r w:rsidRPr="00354D74">
        <w:rPr>
          <w:rStyle w:val="HideTWBExt"/>
        </w:rPr>
        <w:t>&lt;/AmendB&gt;</w:t>
      </w:r>
    </w:p>
    <w:p w14:paraId="0E7FF5C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E05BB52"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rPr>
          <w:rStyle w:val="HideTWBExt"/>
          <w:b w:val="0"/>
        </w:rPr>
        <w:t>&lt;/Members&gt;</w:t>
      </w:r>
    </w:p>
    <w:p w14:paraId="1CF030AD" w14:textId="77777777" w:rsidR="00EB5F14" w:rsidRPr="00354D74" w:rsidRDefault="00EB5F14" w:rsidP="00EB5F14">
      <w:pPr>
        <w:pStyle w:val="NormalBold"/>
      </w:pPr>
      <w:r w:rsidRPr="00354D74">
        <w:rPr>
          <w:rStyle w:val="HideTWBExt"/>
          <w:b w:val="0"/>
        </w:rPr>
        <w:t>&lt;/RepeatBlock-By&gt;</w:t>
      </w:r>
    </w:p>
    <w:p w14:paraId="4588284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37EE871"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663A61A" w14:textId="77777777" w:rsidTr="00994D08">
        <w:trPr>
          <w:trHeight w:hRule="exact" w:val="240"/>
          <w:jc w:val="center"/>
        </w:trPr>
        <w:tc>
          <w:tcPr>
            <w:tcW w:w="9752" w:type="dxa"/>
            <w:gridSpan w:val="2"/>
            <w:tcBorders>
              <w:top w:val="nil"/>
              <w:left w:val="nil"/>
              <w:bottom w:val="nil"/>
              <w:right w:val="nil"/>
            </w:tcBorders>
          </w:tcPr>
          <w:p w14:paraId="06A8020F" w14:textId="77777777" w:rsidR="00EB5F14" w:rsidRPr="00354D74" w:rsidRDefault="00EB5F14" w:rsidP="00994D08"/>
        </w:tc>
      </w:tr>
      <w:tr w:rsidR="00354D74" w:rsidRPr="00354D74" w14:paraId="7C7221A5" w14:textId="77777777" w:rsidTr="00994D08">
        <w:trPr>
          <w:trHeight w:val="240"/>
          <w:jc w:val="center"/>
        </w:trPr>
        <w:tc>
          <w:tcPr>
            <w:tcW w:w="4876" w:type="dxa"/>
            <w:tcBorders>
              <w:top w:val="nil"/>
              <w:left w:val="nil"/>
              <w:bottom w:val="nil"/>
              <w:right w:val="nil"/>
            </w:tcBorders>
          </w:tcPr>
          <w:p w14:paraId="67E83D8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38DA7FB" w14:textId="77777777" w:rsidR="00EB5F14" w:rsidRPr="00354D74" w:rsidRDefault="00EB5F14" w:rsidP="00994D08">
            <w:pPr>
              <w:pStyle w:val="AmColumnHeading"/>
            </w:pPr>
            <w:r w:rsidRPr="00354D74">
              <w:t>Izmjena</w:t>
            </w:r>
          </w:p>
        </w:tc>
      </w:tr>
      <w:tr w:rsidR="00354D74" w:rsidRPr="00354D74" w14:paraId="3173E493" w14:textId="77777777" w:rsidTr="00994D08">
        <w:trPr>
          <w:jc w:val="center"/>
        </w:trPr>
        <w:tc>
          <w:tcPr>
            <w:tcW w:w="4876" w:type="dxa"/>
            <w:tcBorders>
              <w:top w:val="nil"/>
              <w:left w:val="nil"/>
              <w:bottom w:val="nil"/>
              <w:right w:val="nil"/>
            </w:tcBorders>
          </w:tcPr>
          <w:p w14:paraId="4181B280"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w:t>
            </w:r>
            <w:r w:rsidRPr="00354D74">
              <w:rPr>
                <w:b/>
                <w:i/>
              </w:rPr>
              <w:t>Trebao bi i</w:t>
            </w:r>
            <w:r w:rsidRPr="00354D74">
              <w:t xml:space="preserve">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w:t>
            </w:r>
            <w:r w:rsidRPr="00354D74">
              <w:lastRenderedPageBreak/>
              <w:t>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27A9A035"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w:t>
            </w:r>
            <w:r w:rsidRPr="00354D74">
              <w:rPr>
                <w:b/>
                <w:i/>
              </w:rPr>
              <w:t xml:space="preserve">Istodobno podsjeća da organizacija i pružanje zdravstvene zaštite ostaju prvenstveno u nadležnosti država članica, u skladu s načelom supsidijarnosti utvrđenim u Ugovorima, te da moraju poštovati nacionalne pravne okvire; stoga smatra da bi se proračunski instrumenti EU-a trebali usmjeriti na potporu preventivnoj zdravstvenoj zaštiti, zaštiti majki i zdravlju žena te istraživanju; u tom kontekstu ističe da provedba financiranja EU-a treba propisno poštovati nadležnosti država članica te da se sredstva ne bi trebala koristiti za izravno financiranje postupaka u područjima u kojima države </w:t>
            </w:r>
            <w:r w:rsidRPr="00354D74">
              <w:rPr>
                <w:b/>
                <w:i/>
              </w:rPr>
              <w:lastRenderedPageBreak/>
              <w:t>članice zadržavaju primarnu odgovornost; naglašava važnost održavanja dijaloga utemeljenog na poštovanju i dokazima, koji štiti prava i dobrobit žena, uz očuvanje europskog jedinstva u osjetljivim etičkim pitanjima. ESF bi također trebao</w:t>
            </w:r>
            <w:r w:rsidRPr="00354D74">
              <w:t xml:space="preserve">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r>
    </w:tbl>
    <w:p w14:paraId="4614B4A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362DE3B" w14:textId="77777777" w:rsidR="00EB5F14" w:rsidRPr="00354D74" w:rsidRDefault="00EB5F14" w:rsidP="00EB5F14">
      <w:r w:rsidRPr="00354D74">
        <w:rPr>
          <w:rStyle w:val="HideTWBExt"/>
        </w:rPr>
        <w:t>&lt;/AmendB&gt;</w:t>
      </w:r>
    </w:p>
    <w:p w14:paraId="4B4F5BB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199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E7F2087"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2E0F9DBB"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2822DBBD" w14:textId="77777777" w:rsidR="00EB5F14" w:rsidRPr="00354D74" w:rsidRDefault="00EB5F14" w:rsidP="00EB5F14">
      <w:pPr>
        <w:pStyle w:val="NormalBold"/>
      </w:pPr>
      <w:r w:rsidRPr="00354D74">
        <w:rPr>
          <w:rStyle w:val="HideTWBExt"/>
          <w:b w:val="0"/>
        </w:rPr>
        <w:t>&lt;/RepeatBlock-By&gt;</w:t>
      </w:r>
    </w:p>
    <w:p w14:paraId="5C549C1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4F5855C"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AE9A023" w14:textId="77777777" w:rsidTr="00994D08">
        <w:trPr>
          <w:trHeight w:hRule="exact" w:val="240"/>
          <w:jc w:val="center"/>
        </w:trPr>
        <w:tc>
          <w:tcPr>
            <w:tcW w:w="9752" w:type="dxa"/>
            <w:gridSpan w:val="2"/>
            <w:tcBorders>
              <w:top w:val="nil"/>
              <w:left w:val="nil"/>
              <w:bottom w:val="nil"/>
              <w:right w:val="nil"/>
            </w:tcBorders>
          </w:tcPr>
          <w:p w14:paraId="4A09F430" w14:textId="77777777" w:rsidR="00EB5F14" w:rsidRPr="00354D74" w:rsidRDefault="00EB5F14" w:rsidP="00994D08"/>
        </w:tc>
      </w:tr>
      <w:tr w:rsidR="00354D74" w:rsidRPr="00354D74" w14:paraId="7EFAD719" w14:textId="77777777" w:rsidTr="00994D08">
        <w:trPr>
          <w:trHeight w:val="240"/>
          <w:jc w:val="center"/>
        </w:trPr>
        <w:tc>
          <w:tcPr>
            <w:tcW w:w="4876" w:type="dxa"/>
            <w:tcBorders>
              <w:top w:val="nil"/>
              <w:left w:val="nil"/>
              <w:bottom w:val="nil"/>
              <w:right w:val="nil"/>
            </w:tcBorders>
          </w:tcPr>
          <w:p w14:paraId="6FB1629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32008B6" w14:textId="77777777" w:rsidR="00EB5F14" w:rsidRPr="00354D74" w:rsidRDefault="00EB5F14" w:rsidP="00994D08">
            <w:pPr>
              <w:pStyle w:val="AmColumnHeading"/>
            </w:pPr>
            <w:r w:rsidRPr="00354D74">
              <w:t>Izmjena</w:t>
            </w:r>
          </w:p>
        </w:tc>
      </w:tr>
      <w:tr w:rsidR="00354D74" w:rsidRPr="00354D74" w14:paraId="1753DF6D" w14:textId="77777777" w:rsidTr="00994D08">
        <w:trPr>
          <w:jc w:val="center"/>
        </w:trPr>
        <w:tc>
          <w:tcPr>
            <w:tcW w:w="4876" w:type="dxa"/>
            <w:tcBorders>
              <w:top w:val="nil"/>
              <w:left w:val="nil"/>
              <w:bottom w:val="nil"/>
              <w:right w:val="nil"/>
            </w:tcBorders>
          </w:tcPr>
          <w:p w14:paraId="781AE7FF"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w:t>
            </w:r>
            <w:r w:rsidRPr="00354D74">
              <w:lastRenderedPageBreak/>
              <w:t>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3B43139A"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w:t>
            </w:r>
            <w:r w:rsidRPr="00354D74">
              <w:lastRenderedPageBreak/>
              <w:t xml:space="preserve">usluga i usluga dugotrajne skrbi. Trebao bi i podupirati države članice u provedbi mjera za </w:t>
            </w:r>
            <w:r w:rsidRPr="00354D74">
              <w:rPr>
                <w:b/>
                <w:i/>
              </w:rPr>
              <w:t>promicanje rodne ravnopravnosti,</w:t>
            </w:r>
            <w:r w:rsidRPr="00354D74">
              <w:t xml:space="preserve"> uklanjanje svih oblika diskriminacije i osiguravanje jednakog pristupa uslugama</w:t>
            </w:r>
            <w:r w:rsidRPr="00354D74">
              <w:rPr>
                <w:b/>
                <w:i/>
              </w:rPr>
              <w:t>, uključujući zdravstvene usluge i usluge skrbi</w:t>
            </w:r>
            <w:r w:rsidRPr="00354D74">
              <w:t xml:space="preserve">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w:t>
            </w:r>
            <w:r w:rsidRPr="00354D74">
              <w:rPr>
                <w:b/>
                <w:i/>
              </w:rPr>
              <w:t>. Cilj ESF-a trebao bi biti i poboljšanje radnih uvjeta i profesionalizacija plaćenih pružatelja skrbi te podupiranje neformalnih pružatelja skrbi u skladu s europskom strategijom za skrb, planom za buduću skrb i preporukama Vijeća o dugotrajnoj skrbi</w:t>
            </w:r>
            <w:r w:rsidRPr="00354D74">
              <w:t xml:space="preserve">. ESF bi svima, uključujući djecu prema Europskom jamstvu za djecu, trebao osigurati pristup kvalitetnim osnovnim uslugama </w:t>
            </w:r>
            <w:r w:rsidRPr="00354D74">
              <w:rPr>
                <w:b/>
                <w:i/>
              </w:rPr>
              <w:t>te bi se prednost trebala dati ulaganju u dostupne, cjenovno pristupačne i visokokvalitetne usluge skrbi</w:t>
            </w:r>
            <w:r w:rsidRPr="00354D74">
              <w:t>. U okviru tih usluga treba voditi računa o posebnim potrebama osoba s invaliditetom, uključujući pristupačnost i neovisan život. Trebao bi i pridonijeti modernizaciji sustava socijalne zaštite, posebice radi promicanja njihove dostupnosti</w:t>
            </w:r>
            <w:r w:rsidRPr="00354D74">
              <w:rPr>
                <w:b/>
                <w:i/>
              </w:rPr>
              <w:t xml:space="preserve">, primjerenosti i </w:t>
            </w:r>
            <w:proofErr w:type="spellStart"/>
            <w:r w:rsidRPr="00354D74">
              <w:rPr>
                <w:b/>
                <w:i/>
              </w:rPr>
              <w:t>uključivosti</w:t>
            </w:r>
            <w:proofErr w:type="spellEnd"/>
            <w:r w:rsidRPr="00354D74">
              <w:t>.</w:t>
            </w:r>
          </w:p>
        </w:tc>
      </w:tr>
    </w:tbl>
    <w:p w14:paraId="07AF2255"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4C4C02A" w14:textId="77777777" w:rsidR="00EB5F14" w:rsidRPr="00354D74" w:rsidRDefault="00EB5F14" w:rsidP="00EB5F14">
      <w:r w:rsidRPr="00354D74">
        <w:rPr>
          <w:rStyle w:val="HideTWBExt"/>
        </w:rPr>
        <w:t>&lt;/AmendB&gt;</w:t>
      </w:r>
    </w:p>
    <w:p w14:paraId="0B74B5C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76E5755"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7F1908A7" w14:textId="77777777" w:rsidR="00EB5F14" w:rsidRPr="00354D74" w:rsidRDefault="00EB5F14" w:rsidP="00EB5F14">
      <w:pPr>
        <w:pStyle w:val="NormalBold"/>
      </w:pPr>
      <w:r w:rsidRPr="00354D74">
        <w:rPr>
          <w:rStyle w:val="HideTWBExt"/>
          <w:b w:val="0"/>
        </w:rPr>
        <w:t>&lt;/RepeatBlock-By&gt;</w:t>
      </w:r>
    </w:p>
    <w:p w14:paraId="7E6DF86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BDEC268" w14:textId="77777777" w:rsidR="00EB5F14" w:rsidRPr="00354D74" w:rsidRDefault="00EB5F14" w:rsidP="00EB5F14">
      <w:pPr>
        <w:pStyle w:val="NormalBold"/>
      </w:pPr>
      <w:r w:rsidRPr="00354D74">
        <w:rPr>
          <w:rStyle w:val="HideTWBExt"/>
          <w:b w:val="0"/>
        </w:rPr>
        <w:lastRenderedPageBreak/>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6299B5D" w14:textId="77777777" w:rsidTr="00994D08">
        <w:trPr>
          <w:trHeight w:hRule="exact" w:val="240"/>
          <w:jc w:val="center"/>
        </w:trPr>
        <w:tc>
          <w:tcPr>
            <w:tcW w:w="9752" w:type="dxa"/>
            <w:gridSpan w:val="2"/>
            <w:tcBorders>
              <w:top w:val="nil"/>
              <w:left w:val="nil"/>
              <w:bottom w:val="nil"/>
              <w:right w:val="nil"/>
            </w:tcBorders>
          </w:tcPr>
          <w:p w14:paraId="0BD504E6" w14:textId="77777777" w:rsidR="00EB5F14" w:rsidRPr="00354D74" w:rsidRDefault="00EB5F14" w:rsidP="00994D08"/>
        </w:tc>
      </w:tr>
      <w:tr w:rsidR="00354D74" w:rsidRPr="00354D74" w14:paraId="4B383CD2" w14:textId="77777777" w:rsidTr="00994D08">
        <w:trPr>
          <w:trHeight w:val="240"/>
          <w:jc w:val="center"/>
        </w:trPr>
        <w:tc>
          <w:tcPr>
            <w:tcW w:w="4876" w:type="dxa"/>
            <w:tcBorders>
              <w:top w:val="nil"/>
              <w:left w:val="nil"/>
              <w:bottom w:val="nil"/>
              <w:right w:val="nil"/>
            </w:tcBorders>
          </w:tcPr>
          <w:p w14:paraId="0539EDE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A690D84" w14:textId="77777777" w:rsidR="00EB5F14" w:rsidRPr="00354D74" w:rsidRDefault="00EB5F14" w:rsidP="00994D08">
            <w:pPr>
              <w:pStyle w:val="AmColumnHeading"/>
            </w:pPr>
            <w:r w:rsidRPr="00354D74">
              <w:t>Izmjena</w:t>
            </w:r>
          </w:p>
        </w:tc>
      </w:tr>
      <w:tr w:rsidR="00354D74" w:rsidRPr="00354D74" w14:paraId="07494876" w14:textId="77777777" w:rsidTr="00994D08">
        <w:trPr>
          <w:jc w:val="center"/>
        </w:trPr>
        <w:tc>
          <w:tcPr>
            <w:tcW w:w="4876" w:type="dxa"/>
            <w:tcBorders>
              <w:top w:val="nil"/>
              <w:left w:val="nil"/>
              <w:bottom w:val="nil"/>
              <w:right w:val="nil"/>
            </w:tcBorders>
          </w:tcPr>
          <w:p w14:paraId="47822326" w14:textId="77777777" w:rsidR="00EB5F14" w:rsidRPr="00354D74" w:rsidRDefault="00EB5F14" w:rsidP="00994D08">
            <w:pPr>
              <w:pStyle w:val="Normal6a"/>
            </w:pPr>
            <w:r w:rsidRPr="00354D74">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668B40FE" w14:textId="1F581955" w:rsidR="00EB5F14" w:rsidRPr="00354D74" w:rsidRDefault="00EB5F14" w:rsidP="00994D08">
            <w:pPr>
              <w:pStyle w:val="Normal6a"/>
            </w:pPr>
            <w:r w:rsidRPr="00354D74">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w:t>
            </w:r>
            <w:r w:rsidRPr="00354D74">
              <w:rPr>
                <w:b/>
                <w:i/>
              </w:rPr>
              <w:t>, prijevoz</w:t>
            </w:r>
            <w:r w:rsidRPr="00354D74">
              <w:t xml:space="preserve"> te zdravstvena i dugotrajna skrb, posebno usluge skrbi u obitelji i zajednici </w:t>
            </w:r>
            <w:r w:rsidRPr="00354D74">
              <w:rPr>
                <w:b/>
                <w:i/>
              </w:rPr>
              <w:t xml:space="preserve">kako bi se dovršio proces </w:t>
            </w:r>
            <w:proofErr w:type="spellStart"/>
            <w:r w:rsidRPr="00354D74">
              <w:rPr>
                <w:b/>
                <w:i/>
              </w:rPr>
              <w:t>deinstitucionalizacije</w:t>
            </w:r>
            <w:proofErr w:type="spellEnd"/>
            <w:r w:rsidRPr="00354D74">
              <w:t>, nužan je uvjet za osiguravanje jednakih mogućnosti i mobilnosti radne snage. ESF bi svima, uključujući djecu prema Europskom jamstvu za djecu, trebao osigurati pristup kvalitetnim osnovnim uslugama</w:t>
            </w:r>
            <w:r w:rsidRPr="00354D74">
              <w:rPr>
                <w:b/>
                <w:i/>
              </w:rPr>
              <w:t xml:space="preserve"> te da djeca u nepovoljnom položaju imaju pravo na posebne mjere za unaprjeđenje jednakih mogućnosti, u skladu s načelom 11. europskog stupa socijalnih prava</w:t>
            </w:r>
            <w:r w:rsidRPr="00354D74">
              <w:t xml:space="preserve">. U okviru tih usluga treba voditi računa o posebnim potrebama osoba s invaliditetom, uključujući pristupačnost i neovisan život. Trebao bi i pridonijeti modernizaciji sustava socijalne zaštite, posebice radi promicanja njihove dostupnosti </w:t>
            </w:r>
            <w:r w:rsidRPr="00354D74">
              <w:rPr>
                <w:b/>
                <w:i/>
              </w:rPr>
              <w:t>i pokrivenosti, uključujući sustave minimalnog dohotka</w:t>
            </w:r>
            <w:r w:rsidRPr="00354D74">
              <w:t>.</w:t>
            </w:r>
          </w:p>
        </w:tc>
      </w:tr>
    </w:tbl>
    <w:p w14:paraId="216D97D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4668C5E" w14:textId="77777777" w:rsidR="00EB5F14" w:rsidRPr="00354D74" w:rsidRDefault="00EB5F14" w:rsidP="00EB5F14">
      <w:r w:rsidRPr="00354D74">
        <w:rPr>
          <w:rStyle w:val="HideTWBExt"/>
        </w:rPr>
        <w:t>&lt;/AmendB&gt;</w:t>
      </w:r>
    </w:p>
    <w:p w14:paraId="5593F39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7F475B8"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6854DE78" w14:textId="77777777" w:rsidR="00EB5F14" w:rsidRPr="00354D74" w:rsidRDefault="00EB5F14" w:rsidP="00EB5F14">
      <w:pPr>
        <w:pStyle w:val="NormalBold"/>
      </w:pPr>
      <w:r w:rsidRPr="00354D74">
        <w:rPr>
          <w:rStyle w:val="HideTWBExt"/>
          <w:b w:val="0"/>
        </w:rPr>
        <w:t>&lt;/RepeatBlock-By&gt;</w:t>
      </w:r>
    </w:p>
    <w:p w14:paraId="1AE79E8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2B86679" w14:textId="77777777" w:rsidR="00EB5F14" w:rsidRPr="00354D74" w:rsidRDefault="00EB5F14" w:rsidP="00EB5F14">
      <w:pPr>
        <w:pStyle w:val="NormalBold"/>
      </w:pPr>
      <w:r w:rsidRPr="00354D74">
        <w:rPr>
          <w:rStyle w:val="HideTWBExt"/>
          <w:b w:val="0"/>
        </w:rPr>
        <w:lastRenderedPageBreak/>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D20FBAA" w14:textId="77777777" w:rsidTr="00994D08">
        <w:trPr>
          <w:trHeight w:hRule="exact" w:val="240"/>
          <w:jc w:val="center"/>
        </w:trPr>
        <w:tc>
          <w:tcPr>
            <w:tcW w:w="9752" w:type="dxa"/>
            <w:gridSpan w:val="2"/>
            <w:tcBorders>
              <w:top w:val="nil"/>
              <w:left w:val="nil"/>
              <w:bottom w:val="nil"/>
              <w:right w:val="nil"/>
            </w:tcBorders>
          </w:tcPr>
          <w:p w14:paraId="373FFEDB" w14:textId="77777777" w:rsidR="00EB5F14" w:rsidRPr="00354D74" w:rsidRDefault="00EB5F14" w:rsidP="00994D08"/>
        </w:tc>
      </w:tr>
      <w:tr w:rsidR="00354D74" w:rsidRPr="00354D74" w14:paraId="77528E5E" w14:textId="77777777" w:rsidTr="00994D08">
        <w:trPr>
          <w:trHeight w:val="240"/>
          <w:jc w:val="center"/>
        </w:trPr>
        <w:tc>
          <w:tcPr>
            <w:tcW w:w="4876" w:type="dxa"/>
            <w:tcBorders>
              <w:top w:val="nil"/>
              <w:left w:val="nil"/>
              <w:bottom w:val="nil"/>
              <w:right w:val="nil"/>
            </w:tcBorders>
          </w:tcPr>
          <w:p w14:paraId="6563760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3B30EFB" w14:textId="77777777" w:rsidR="00EB5F14" w:rsidRPr="00354D74" w:rsidRDefault="00EB5F14" w:rsidP="00994D08">
            <w:pPr>
              <w:pStyle w:val="AmColumnHeading"/>
            </w:pPr>
            <w:r w:rsidRPr="00354D74">
              <w:t>Izmjena</w:t>
            </w:r>
          </w:p>
        </w:tc>
      </w:tr>
      <w:tr w:rsidR="00354D74" w:rsidRPr="00354D74" w14:paraId="6846505D" w14:textId="77777777" w:rsidTr="00994D08">
        <w:trPr>
          <w:jc w:val="center"/>
        </w:trPr>
        <w:tc>
          <w:tcPr>
            <w:tcW w:w="4876" w:type="dxa"/>
            <w:tcBorders>
              <w:top w:val="nil"/>
              <w:left w:val="nil"/>
              <w:bottom w:val="nil"/>
              <w:right w:val="nil"/>
            </w:tcBorders>
          </w:tcPr>
          <w:p w14:paraId="352CAE86" w14:textId="77777777" w:rsidR="00EB5F14" w:rsidRPr="00354D74" w:rsidRDefault="00EB5F14" w:rsidP="00994D08">
            <w:pPr>
              <w:pStyle w:val="Normal6a"/>
            </w:pPr>
            <w:r w:rsidRPr="00354D74">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0E30269F"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w:t>
            </w:r>
            <w:r w:rsidRPr="00354D74">
              <w:rPr>
                <w:b/>
                <w:i/>
              </w:rPr>
              <w:t>U tom kontekstu posebnu pozornost trebalo bi posvetiti potpori ključnim uslugama zaštite djece koje pružaju hitnu, povjerljivu i pristupačnu pomoć djeci žrtvama nasilja.</w:t>
            </w:r>
            <w:r w:rsidRPr="00354D74">
              <w:t xml:space="preserve"> U okviru tih usluga treba voditi računa o posebnim potrebama osoba s invaliditetom, uključujući pristupačnost i neovisan život. Trebao bi i pridonijeti modernizaciji sustava socijalne zaštite, posebice radi promicanja njihove dostupnosti.</w:t>
            </w:r>
          </w:p>
        </w:tc>
      </w:tr>
    </w:tbl>
    <w:p w14:paraId="6C85FF3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6B9D9FDF" w14:textId="77777777" w:rsidR="00EB5F14" w:rsidRPr="00354D74" w:rsidRDefault="00EB5F14" w:rsidP="00EB5F14">
      <w:r w:rsidRPr="00354D74">
        <w:rPr>
          <w:rStyle w:val="HideTWBExt"/>
        </w:rPr>
        <w:t>&lt;/AmendB&gt;</w:t>
      </w:r>
    </w:p>
    <w:p w14:paraId="7B1BA64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EC74ED4"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6F281539" w14:textId="77777777" w:rsidR="00EB5F14" w:rsidRPr="00354D74" w:rsidRDefault="00EB5F14" w:rsidP="00EB5F14">
      <w:pPr>
        <w:pStyle w:val="NormalBold"/>
      </w:pPr>
      <w:r w:rsidRPr="00354D74">
        <w:rPr>
          <w:rStyle w:val="HideTWBExt"/>
          <w:b w:val="0"/>
        </w:rPr>
        <w:t>&lt;/RepeatBlock-By&gt;</w:t>
      </w:r>
    </w:p>
    <w:p w14:paraId="6FC30F6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9340C89"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5585BDD" w14:textId="77777777" w:rsidTr="00994D08">
        <w:trPr>
          <w:trHeight w:hRule="exact" w:val="240"/>
          <w:jc w:val="center"/>
        </w:trPr>
        <w:tc>
          <w:tcPr>
            <w:tcW w:w="9752" w:type="dxa"/>
            <w:gridSpan w:val="2"/>
            <w:tcBorders>
              <w:top w:val="nil"/>
              <w:left w:val="nil"/>
              <w:bottom w:val="nil"/>
              <w:right w:val="nil"/>
            </w:tcBorders>
          </w:tcPr>
          <w:p w14:paraId="4CD1BD4F" w14:textId="77777777" w:rsidR="00EB5F14" w:rsidRPr="00354D74" w:rsidRDefault="00EB5F14" w:rsidP="00994D08"/>
        </w:tc>
      </w:tr>
      <w:tr w:rsidR="00354D74" w:rsidRPr="00354D74" w14:paraId="41D68195" w14:textId="77777777" w:rsidTr="00994D08">
        <w:trPr>
          <w:trHeight w:val="240"/>
          <w:jc w:val="center"/>
        </w:trPr>
        <w:tc>
          <w:tcPr>
            <w:tcW w:w="4876" w:type="dxa"/>
            <w:tcBorders>
              <w:top w:val="nil"/>
              <w:left w:val="nil"/>
              <w:bottom w:val="nil"/>
              <w:right w:val="nil"/>
            </w:tcBorders>
          </w:tcPr>
          <w:p w14:paraId="49C8F0C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CCA8ED6" w14:textId="77777777" w:rsidR="00EB5F14" w:rsidRPr="00354D74" w:rsidRDefault="00EB5F14" w:rsidP="00994D08">
            <w:pPr>
              <w:pStyle w:val="AmColumnHeading"/>
            </w:pPr>
            <w:r w:rsidRPr="00354D74">
              <w:t>Izmjena</w:t>
            </w:r>
          </w:p>
        </w:tc>
      </w:tr>
      <w:tr w:rsidR="00354D74" w:rsidRPr="00354D74" w14:paraId="7E692B82" w14:textId="77777777" w:rsidTr="00994D08">
        <w:trPr>
          <w:jc w:val="center"/>
        </w:trPr>
        <w:tc>
          <w:tcPr>
            <w:tcW w:w="4876" w:type="dxa"/>
            <w:tcBorders>
              <w:top w:val="nil"/>
              <w:left w:val="nil"/>
              <w:bottom w:val="nil"/>
              <w:right w:val="nil"/>
            </w:tcBorders>
          </w:tcPr>
          <w:p w14:paraId="5D3602CD" w14:textId="77777777" w:rsidR="00EB5F14" w:rsidRPr="00354D74" w:rsidRDefault="00EB5F14" w:rsidP="00994D08">
            <w:pPr>
              <w:pStyle w:val="Normal6a"/>
            </w:pPr>
            <w:r w:rsidRPr="00354D74">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7C164BDC" w14:textId="77777777" w:rsidR="00EB5F14" w:rsidRPr="00354D74" w:rsidRDefault="00EB5F14" w:rsidP="00994D08">
            <w:pPr>
              <w:pStyle w:val="Normal6a"/>
            </w:pPr>
            <w:r w:rsidRPr="00354D74">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w:t>
            </w:r>
            <w:r w:rsidRPr="00354D74">
              <w:rPr>
                <w:b/>
                <w:i/>
              </w:rPr>
              <w:t>, posebno za žene, na čije sudjelovanje na tržištu rada i karijere i dalje snažno utječu teret skrbi i obiteljske obveze</w:t>
            </w:r>
            <w:r w:rsidRPr="00354D74">
              <w:t>.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r>
    </w:tbl>
    <w:p w14:paraId="23B70C5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40615805" w14:textId="77777777" w:rsidR="00EB5F14" w:rsidRPr="00354D74" w:rsidRDefault="00EB5F14" w:rsidP="00EB5F14">
      <w:r w:rsidRPr="00354D74">
        <w:rPr>
          <w:rStyle w:val="HideTWBExt"/>
        </w:rPr>
        <w:t>&lt;/AmendB&gt;</w:t>
      </w:r>
    </w:p>
    <w:p w14:paraId="1EF7335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C7A689B"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4F0BB269" w14:textId="77777777" w:rsidR="00EB5F14" w:rsidRPr="00354D74" w:rsidRDefault="00EB5F14" w:rsidP="00EB5F14">
      <w:pPr>
        <w:pStyle w:val="NormalBold"/>
      </w:pPr>
      <w:r w:rsidRPr="00354D74">
        <w:rPr>
          <w:rStyle w:val="HideTWBExt"/>
          <w:b w:val="0"/>
        </w:rPr>
        <w:t>&lt;/RepeatBlock-By&gt;</w:t>
      </w:r>
    </w:p>
    <w:p w14:paraId="0EC8578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6D20F9C"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A61BB31" w14:textId="77777777" w:rsidTr="00994D08">
        <w:trPr>
          <w:trHeight w:hRule="exact" w:val="240"/>
          <w:jc w:val="center"/>
        </w:trPr>
        <w:tc>
          <w:tcPr>
            <w:tcW w:w="9752" w:type="dxa"/>
            <w:gridSpan w:val="2"/>
            <w:tcBorders>
              <w:top w:val="nil"/>
              <w:left w:val="nil"/>
              <w:bottom w:val="nil"/>
              <w:right w:val="nil"/>
            </w:tcBorders>
          </w:tcPr>
          <w:p w14:paraId="33ADB767" w14:textId="77777777" w:rsidR="00EB5F14" w:rsidRPr="00354D74" w:rsidRDefault="00EB5F14" w:rsidP="00994D08"/>
        </w:tc>
      </w:tr>
      <w:tr w:rsidR="00354D74" w:rsidRPr="00354D74" w14:paraId="56BDB85B" w14:textId="77777777" w:rsidTr="00994D08">
        <w:trPr>
          <w:trHeight w:val="240"/>
          <w:jc w:val="center"/>
        </w:trPr>
        <w:tc>
          <w:tcPr>
            <w:tcW w:w="4876" w:type="dxa"/>
            <w:tcBorders>
              <w:top w:val="nil"/>
              <w:left w:val="nil"/>
              <w:bottom w:val="nil"/>
              <w:right w:val="nil"/>
            </w:tcBorders>
          </w:tcPr>
          <w:p w14:paraId="0257194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27251EC" w14:textId="77777777" w:rsidR="00EB5F14" w:rsidRPr="00354D74" w:rsidRDefault="00EB5F14" w:rsidP="00994D08">
            <w:pPr>
              <w:pStyle w:val="AmColumnHeading"/>
            </w:pPr>
            <w:r w:rsidRPr="00354D74">
              <w:t>Izmjena</w:t>
            </w:r>
          </w:p>
        </w:tc>
      </w:tr>
      <w:tr w:rsidR="00354D74" w:rsidRPr="00354D74" w14:paraId="5EC0FC6F" w14:textId="77777777" w:rsidTr="00994D08">
        <w:trPr>
          <w:jc w:val="center"/>
        </w:trPr>
        <w:tc>
          <w:tcPr>
            <w:tcW w:w="4876" w:type="dxa"/>
            <w:tcBorders>
              <w:top w:val="nil"/>
              <w:left w:val="nil"/>
              <w:bottom w:val="nil"/>
              <w:right w:val="nil"/>
            </w:tcBorders>
          </w:tcPr>
          <w:p w14:paraId="475661EF" w14:textId="77777777" w:rsidR="00EB5F14" w:rsidRPr="00354D74" w:rsidRDefault="00EB5F14" w:rsidP="00994D08">
            <w:pPr>
              <w:pStyle w:val="Normal6a"/>
            </w:pPr>
            <w:r w:rsidRPr="00354D74">
              <w:t>(15)</w:t>
            </w:r>
            <w:r w:rsidRPr="00354D74">
              <w:tab/>
              <w:t xml:space="preserve">ESF bi trebao olakšati pristup </w:t>
            </w:r>
            <w:r w:rsidRPr="00354D74">
              <w:lastRenderedPageBreak/>
              <w:t>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57F7F6B9" w14:textId="77777777" w:rsidR="00EB5F14" w:rsidRPr="00354D74" w:rsidRDefault="00EB5F14" w:rsidP="00994D08">
            <w:pPr>
              <w:pStyle w:val="Normal6a"/>
            </w:pPr>
            <w:r w:rsidRPr="00354D74">
              <w:lastRenderedPageBreak/>
              <w:t>(15)</w:t>
            </w:r>
            <w:r w:rsidRPr="00354D74">
              <w:tab/>
              <w:t xml:space="preserve">ESF bi trebao olakšati pristup </w:t>
            </w:r>
            <w:r w:rsidRPr="00354D74">
              <w:lastRenderedPageBreak/>
              <w:t xml:space="preserve">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w:t>
            </w:r>
            <w:r w:rsidRPr="00354D74">
              <w:rPr>
                <w:b/>
                <w:i/>
              </w:rPr>
              <w:t>javnih</w:t>
            </w:r>
            <w:r w:rsidRPr="00354D74">
              <w:t xml:space="preserve">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w:t>
            </w:r>
            <w:r w:rsidRPr="00354D74">
              <w:rPr>
                <w:b/>
                <w:i/>
              </w:rPr>
              <w:t>koje utvrđuje posebne prioritetne ciljne skupine poput Roma, migranata i druge djece koja žive u veoma ranjivim situacijama,</w:t>
            </w:r>
            <w:r w:rsidRPr="00354D74">
              <w:t xml:space="preserve"> trebao osigurati pristup kvalitetnim osnovnim uslugama. U okviru tih usluga treba voditi računa o posebnim potrebama osoba s invaliditetom, uključujući pristupačnost </w:t>
            </w:r>
            <w:r w:rsidRPr="00354D74">
              <w:rPr>
                <w:b/>
                <w:i/>
              </w:rPr>
              <w:t xml:space="preserve">i </w:t>
            </w:r>
            <w:proofErr w:type="spellStart"/>
            <w:r w:rsidRPr="00354D74">
              <w:rPr>
                <w:b/>
                <w:i/>
              </w:rPr>
              <w:t>deinstitucionalizaciju</w:t>
            </w:r>
            <w:proofErr w:type="spellEnd"/>
            <w:r w:rsidRPr="00354D74">
              <w:t xml:space="preserve"> i neovisan život. Trebao bi i pridonijeti modernizaciji sustava socijalne zaštite, posebice radi promicanja njihove dostupnosti.</w:t>
            </w:r>
          </w:p>
        </w:tc>
      </w:tr>
    </w:tbl>
    <w:p w14:paraId="2CA11760"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B0A8AAD" w14:textId="77777777" w:rsidR="00EB5F14" w:rsidRPr="00354D74" w:rsidRDefault="00EB5F14" w:rsidP="00EB5F14">
      <w:r w:rsidRPr="00354D74">
        <w:rPr>
          <w:rStyle w:val="HideTWBExt"/>
        </w:rPr>
        <w:t>&lt;/AmendB&gt;</w:t>
      </w:r>
    </w:p>
    <w:p w14:paraId="38E39FD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F77D0E7"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0295E093" w14:textId="77777777" w:rsidR="00EB5F14" w:rsidRPr="00354D74" w:rsidRDefault="00EB5F14" w:rsidP="00EB5F14">
      <w:pPr>
        <w:pStyle w:val="NormalBold"/>
      </w:pPr>
      <w:r w:rsidRPr="00354D74">
        <w:rPr>
          <w:rStyle w:val="HideTWBExt"/>
          <w:b w:val="0"/>
        </w:rPr>
        <w:t>&lt;/RepeatBlock-By&gt;</w:t>
      </w:r>
    </w:p>
    <w:p w14:paraId="4AD512C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B3E8961"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C0A2C65" w14:textId="77777777" w:rsidTr="00994D08">
        <w:trPr>
          <w:trHeight w:hRule="exact" w:val="240"/>
          <w:jc w:val="center"/>
        </w:trPr>
        <w:tc>
          <w:tcPr>
            <w:tcW w:w="9752" w:type="dxa"/>
            <w:gridSpan w:val="2"/>
            <w:tcBorders>
              <w:top w:val="nil"/>
              <w:left w:val="nil"/>
              <w:bottom w:val="nil"/>
              <w:right w:val="nil"/>
            </w:tcBorders>
          </w:tcPr>
          <w:p w14:paraId="59292F58" w14:textId="77777777" w:rsidR="00EB5F14" w:rsidRPr="00354D74" w:rsidRDefault="00EB5F14" w:rsidP="00994D08"/>
        </w:tc>
      </w:tr>
      <w:tr w:rsidR="00354D74" w:rsidRPr="00354D74" w14:paraId="697FADD1" w14:textId="77777777" w:rsidTr="00994D08">
        <w:trPr>
          <w:trHeight w:val="240"/>
          <w:jc w:val="center"/>
        </w:trPr>
        <w:tc>
          <w:tcPr>
            <w:tcW w:w="4876" w:type="dxa"/>
            <w:tcBorders>
              <w:top w:val="nil"/>
              <w:left w:val="nil"/>
              <w:bottom w:val="nil"/>
              <w:right w:val="nil"/>
            </w:tcBorders>
          </w:tcPr>
          <w:p w14:paraId="4D55E7F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3B107A8" w14:textId="77777777" w:rsidR="00EB5F14" w:rsidRPr="00354D74" w:rsidRDefault="00EB5F14" w:rsidP="00994D08">
            <w:pPr>
              <w:pStyle w:val="AmColumnHeading"/>
            </w:pPr>
            <w:r w:rsidRPr="00354D74">
              <w:t>Izmjena</w:t>
            </w:r>
          </w:p>
        </w:tc>
      </w:tr>
      <w:tr w:rsidR="00354D74" w:rsidRPr="00354D74" w14:paraId="0C9F2897" w14:textId="77777777" w:rsidTr="00994D08">
        <w:trPr>
          <w:jc w:val="center"/>
        </w:trPr>
        <w:tc>
          <w:tcPr>
            <w:tcW w:w="4876" w:type="dxa"/>
            <w:tcBorders>
              <w:top w:val="nil"/>
              <w:left w:val="nil"/>
              <w:bottom w:val="nil"/>
              <w:right w:val="nil"/>
            </w:tcBorders>
          </w:tcPr>
          <w:p w14:paraId="623C1971"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w:t>
            </w:r>
            <w:r w:rsidRPr="00354D74">
              <w:lastRenderedPageBreak/>
              <w:t>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36A9012F"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Trebao bi </w:t>
            </w:r>
            <w:r w:rsidRPr="00354D74">
              <w:lastRenderedPageBreak/>
              <w:t>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w:t>
            </w:r>
            <w:r w:rsidRPr="00354D74">
              <w:rPr>
                <w:b/>
                <w:i/>
              </w:rPr>
              <w:t>, s posebnim naglaskom na djecu u nepovoljnom socioekonomskom položaju,</w:t>
            </w:r>
            <w:r w:rsidRPr="00354D74">
              <w:t xml:space="preserve">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r>
    </w:tbl>
    <w:p w14:paraId="50E4EB6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927408E" w14:textId="77777777" w:rsidR="00EB5F14" w:rsidRPr="00354D74" w:rsidRDefault="00EB5F14" w:rsidP="00EB5F14">
      <w:r w:rsidRPr="00354D74">
        <w:rPr>
          <w:rStyle w:val="HideTWBExt"/>
        </w:rPr>
        <w:t>&lt;/AmendB&gt;</w:t>
      </w:r>
    </w:p>
    <w:p w14:paraId="004E17E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EF72E37" w14:textId="77777777" w:rsidR="00EB5F14" w:rsidRPr="00354D74" w:rsidRDefault="00EB5F14" w:rsidP="00EB5F14">
      <w:pPr>
        <w:pStyle w:val="NormalBold"/>
      </w:pPr>
      <w:r w:rsidRPr="00354D74">
        <w:rPr>
          <w:rStyle w:val="HideTWBExt"/>
          <w:b w:val="0"/>
        </w:rPr>
        <w:t>&lt;RepeatBlock-By&gt;&lt;Members&gt;</w:t>
      </w:r>
      <w:proofErr w:type="spellStart"/>
      <w:r w:rsidRPr="00354D74">
        <w:t>Loucas</w:t>
      </w:r>
      <w:proofErr w:type="spellEnd"/>
      <w:r w:rsidRPr="00354D74">
        <w:t xml:space="preserve"> </w:t>
      </w:r>
      <w:proofErr w:type="spellStart"/>
      <w:r w:rsidRPr="00354D74">
        <w:t>Fourlas</w:t>
      </w:r>
      <w:proofErr w:type="spellEnd"/>
      <w:r w:rsidRPr="00354D74">
        <w:rPr>
          <w:rStyle w:val="HideTWBExt"/>
          <w:b w:val="0"/>
        </w:rPr>
        <w:t>&lt;/Members&gt;</w:t>
      </w:r>
    </w:p>
    <w:p w14:paraId="7BB4CA25" w14:textId="77777777" w:rsidR="00EB5F14" w:rsidRPr="00354D74" w:rsidRDefault="00EB5F14" w:rsidP="00EB5F14">
      <w:pPr>
        <w:pStyle w:val="NormalBold"/>
      </w:pPr>
      <w:r w:rsidRPr="00354D74">
        <w:rPr>
          <w:rStyle w:val="HideTWBExt"/>
          <w:b w:val="0"/>
        </w:rPr>
        <w:t>&lt;/RepeatBlock-By&gt;</w:t>
      </w:r>
    </w:p>
    <w:p w14:paraId="61BBF7A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319D35D"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3B92CE3" w14:textId="77777777" w:rsidTr="00994D08">
        <w:trPr>
          <w:trHeight w:hRule="exact" w:val="240"/>
          <w:jc w:val="center"/>
        </w:trPr>
        <w:tc>
          <w:tcPr>
            <w:tcW w:w="9752" w:type="dxa"/>
            <w:gridSpan w:val="2"/>
            <w:tcBorders>
              <w:top w:val="nil"/>
              <w:left w:val="nil"/>
              <w:bottom w:val="nil"/>
              <w:right w:val="nil"/>
            </w:tcBorders>
          </w:tcPr>
          <w:p w14:paraId="10CE41A6" w14:textId="77777777" w:rsidR="00EB5F14" w:rsidRPr="00354D74" w:rsidRDefault="00EB5F14" w:rsidP="00994D08"/>
        </w:tc>
      </w:tr>
      <w:tr w:rsidR="00354D74" w:rsidRPr="00354D74" w14:paraId="4EB02166" w14:textId="77777777" w:rsidTr="00994D08">
        <w:trPr>
          <w:trHeight w:val="240"/>
          <w:jc w:val="center"/>
        </w:trPr>
        <w:tc>
          <w:tcPr>
            <w:tcW w:w="4876" w:type="dxa"/>
            <w:tcBorders>
              <w:top w:val="nil"/>
              <w:left w:val="nil"/>
              <w:bottom w:val="nil"/>
              <w:right w:val="nil"/>
            </w:tcBorders>
          </w:tcPr>
          <w:p w14:paraId="01FBD80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59C77E3" w14:textId="77777777" w:rsidR="00EB5F14" w:rsidRPr="00354D74" w:rsidRDefault="00EB5F14" w:rsidP="00994D08">
            <w:pPr>
              <w:pStyle w:val="AmColumnHeading"/>
            </w:pPr>
            <w:r w:rsidRPr="00354D74">
              <w:t>Izmjena</w:t>
            </w:r>
          </w:p>
        </w:tc>
      </w:tr>
      <w:tr w:rsidR="00354D74" w:rsidRPr="00354D74" w14:paraId="194F7C75" w14:textId="77777777" w:rsidTr="00994D08">
        <w:trPr>
          <w:jc w:val="center"/>
        </w:trPr>
        <w:tc>
          <w:tcPr>
            <w:tcW w:w="4876" w:type="dxa"/>
            <w:tcBorders>
              <w:top w:val="nil"/>
              <w:left w:val="nil"/>
              <w:bottom w:val="nil"/>
              <w:right w:val="nil"/>
            </w:tcBorders>
          </w:tcPr>
          <w:p w14:paraId="55FE200B"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w:t>
            </w:r>
            <w:r w:rsidRPr="00354D74">
              <w:lastRenderedPageBreak/>
              <w:t>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1120259C"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w:t>
            </w:r>
            <w:r w:rsidRPr="00354D74">
              <w:lastRenderedPageBreak/>
              <w:t xml:space="preserve">za svakoga, </w:t>
            </w:r>
            <w:r w:rsidRPr="00354D74">
              <w:rPr>
                <w:b/>
                <w:i/>
              </w:rPr>
              <w:t>prekvalifikaciju i usavršavanje, u skladu s ciljevima Europske godine vještina,</w:t>
            </w:r>
            <w:r w:rsidRPr="00354D74">
              <w:t xml:space="preserve">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r>
    </w:tbl>
    <w:p w14:paraId="1966637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8032A66" w14:textId="77777777" w:rsidR="00EB5F14" w:rsidRPr="00354D74" w:rsidRDefault="00EB5F14" w:rsidP="00EB5F14">
      <w:r w:rsidRPr="00354D74">
        <w:rPr>
          <w:rStyle w:val="HideTWBExt"/>
        </w:rPr>
        <w:t>&lt;/AmendB&gt;</w:t>
      </w:r>
    </w:p>
    <w:p w14:paraId="5420528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70BB28D"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16CDC86E" w14:textId="77777777" w:rsidR="00EB5F14" w:rsidRPr="00354D74" w:rsidRDefault="00EB5F14" w:rsidP="00EB5F14">
      <w:pPr>
        <w:pStyle w:val="NormalBold"/>
      </w:pPr>
      <w:r w:rsidRPr="00354D74">
        <w:rPr>
          <w:rStyle w:val="HideTWBExt"/>
          <w:b w:val="0"/>
        </w:rPr>
        <w:t>&lt;/RepeatBlock-By&gt;</w:t>
      </w:r>
    </w:p>
    <w:p w14:paraId="6F8EEB8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8EE12B3"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180A6DE" w14:textId="77777777" w:rsidTr="00994D08">
        <w:trPr>
          <w:trHeight w:hRule="exact" w:val="240"/>
          <w:jc w:val="center"/>
        </w:trPr>
        <w:tc>
          <w:tcPr>
            <w:tcW w:w="9752" w:type="dxa"/>
            <w:gridSpan w:val="2"/>
            <w:tcBorders>
              <w:top w:val="nil"/>
              <w:left w:val="nil"/>
              <w:bottom w:val="nil"/>
              <w:right w:val="nil"/>
            </w:tcBorders>
          </w:tcPr>
          <w:p w14:paraId="40503EA9" w14:textId="77777777" w:rsidR="00EB5F14" w:rsidRPr="00354D74" w:rsidRDefault="00EB5F14" w:rsidP="00994D08"/>
        </w:tc>
      </w:tr>
      <w:tr w:rsidR="00354D74" w:rsidRPr="00354D74" w14:paraId="33FBEA51" w14:textId="77777777" w:rsidTr="00994D08">
        <w:trPr>
          <w:trHeight w:val="240"/>
          <w:jc w:val="center"/>
        </w:trPr>
        <w:tc>
          <w:tcPr>
            <w:tcW w:w="4876" w:type="dxa"/>
            <w:tcBorders>
              <w:top w:val="nil"/>
              <w:left w:val="nil"/>
              <w:bottom w:val="nil"/>
              <w:right w:val="nil"/>
            </w:tcBorders>
          </w:tcPr>
          <w:p w14:paraId="1F8E8BC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A965306" w14:textId="77777777" w:rsidR="00EB5F14" w:rsidRPr="00354D74" w:rsidRDefault="00EB5F14" w:rsidP="00994D08">
            <w:pPr>
              <w:pStyle w:val="AmColumnHeading"/>
            </w:pPr>
            <w:r w:rsidRPr="00354D74">
              <w:t>Izmjena</w:t>
            </w:r>
          </w:p>
        </w:tc>
      </w:tr>
      <w:tr w:rsidR="00354D74" w:rsidRPr="00354D74" w14:paraId="5CD16F9E" w14:textId="77777777" w:rsidTr="00994D08">
        <w:trPr>
          <w:jc w:val="center"/>
        </w:trPr>
        <w:tc>
          <w:tcPr>
            <w:tcW w:w="4876" w:type="dxa"/>
            <w:tcBorders>
              <w:top w:val="nil"/>
              <w:left w:val="nil"/>
              <w:bottom w:val="nil"/>
              <w:right w:val="nil"/>
            </w:tcBorders>
          </w:tcPr>
          <w:p w14:paraId="6258F6CC"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w:t>
            </w:r>
            <w:r w:rsidRPr="00354D74">
              <w:lastRenderedPageBreak/>
              <w:t>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0A00D3FE"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w:t>
            </w:r>
            <w:r w:rsidRPr="00354D74">
              <w:lastRenderedPageBreak/>
              <w:t xml:space="preserve">izvanškolska skrb, obrazovanje, osposobljavanje te zdravstvena i dugotrajna skrb, posebno usluge skrbi u obitelji i zajednici, </w:t>
            </w:r>
            <w:r w:rsidRPr="00354D74">
              <w:rPr>
                <w:b/>
                <w:i/>
              </w:rPr>
              <w:t>usluge osobne pomoći i usluge stanovanja uz podršku,</w:t>
            </w:r>
            <w:r w:rsidRPr="00354D74">
              <w:t xml:space="preserve">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r>
    </w:tbl>
    <w:p w14:paraId="69B3F10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7320085" w14:textId="77777777" w:rsidR="00EB5F14" w:rsidRPr="00354D74" w:rsidRDefault="00EB5F14" w:rsidP="00EB5F14">
      <w:r w:rsidRPr="00354D74">
        <w:rPr>
          <w:rStyle w:val="HideTWBExt"/>
        </w:rPr>
        <w:t>&lt;/AmendB&gt;</w:t>
      </w:r>
    </w:p>
    <w:p w14:paraId="6814D76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2988561"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041907D" w14:textId="77777777" w:rsidR="00EB5F14" w:rsidRPr="00354D74" w:rsidRDefault="00EB5F14" w:rsidP="00EB5F14">
      <w:pPr>
        <w:pStyle w:val="NormalBold"/>
      </w:pPr>
      <w:r w:rsidRPr="00354D74">
        <w:rPr>
          <w:rStyle w:val="HideTWBExt"/>
          <w:b w:val="0"/>
        </w:rPr>
        <w:t>&lt;/RepeatBlock-By&gt;</w:t>
      </w:r>
    </w:p>
    <w:p w14:paraId="5E50D25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DA35183"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3EDBF30" w14:textId="77777777" w:rsidTr="00994D08">
        <w:trPr>
          <w:trHeight w:hRule="exact" w:val="240"/>
          <w:jc w:val="center"/>
        </w:trPr>
        <w:tc>
          <w:tcPr>
            <w:tcW w:w="9752" w:type="dxa"/>
            <w:gridSpan w:val="2"/>
            <w:tcBorders>
              <w:top w:val="nil"/>
              <w:left w:val="nil"/>
              <w:bottom w:val="nil"/>
              <w:right w:val="nil"/>
            </w:tcBorders>
          </w:tcPr>
          <w:p w14:paraId="5D7B07F9" w14:textId="77777777" w:rsidR="00EB5F14" w:rsidRPr="00354D74" w:rsidRDefault="00EB5F14" w:rsidP="00994D08"/>
        </w:tc>
      </w:tr>
      <w:tr w:rsidR="00354D74" w:rsidRPr="00354D74" w14:paraId="607280D9" w14:textId="77777777" w:rsidTr="00994D08">
        <w:trPr>
          <w:trHeight w:val="240"/>
          <w:jc w:val="center"/>
        </w:trPr>
        <w:tc>
          <w:tcPr>
            <w:tcW w:w="4876" w:type="dxa"/>
            <w:tcBorders>
              <w:top w:val="nil"/>
              <w:left w:val="nil"/>
              <w:bottom w:val="nil"/>
              <w:right w:val="nil"/>
            </w:tcBorders>
          </w:tcPr>
          <w:p w14:paraId="62CC653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6539B1D" w14:textId="77777777" w:rsidR="00EB5F14" w:rsidRPr="00354D74" w:rsidRDefault="00EB5F14" w:rsidP="00994D08">
            <w:pPr>
              <w:pStyle w:val="AmColumnHeading"/>
            </w:pPr>
            <w:r w:rsidRPr="00354D74">
              <w:t>Izmjena</w:t>
            </w:r>
          </w:p>
        </w:tc>
      </w:tr>
      <w:tr w:rsidR="00354D74" w:rsidRPr="00354D74" w14:paraId="3886910E" w14:textId="77777777" w:rsidTr="00994D08">
        <w:trPr>
          <w:jc w:val="center"/>
        </w:trPr>
        <w:tc>
          <w:tcPr>
            <w:tcW w:w="4876" w:type="dxa"/>
            <w:tcBorders>
              <w:top w:val="nil"/>
              <w:left w:val="nil"/>
              <w:bottom w:val="nil"/>
              <w:right w:val="nil"/>
            </w:tcBorders>
          </w:tcPr>
          <w:p w14:paraId="23C5F274"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w:t>
            </w:r>
            <w:r w:rsidRPr="00354D74">
              <w:lastRenderedPageBreak/>
              <w:t>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7BF31C03" w14:textId="77777777" w:rsidR="00EB5F14" w:rsidRPr="00354D74" w:rsidRDefault="00EB5F14" w:rsidP="00994D08">
            <w:pPr>
              <w:pStyle w:val="Normal6a"/>
            </w:pPr>
            <w:r w:rsidRPr="00354D74">
              <w:lastRenderedPageBreak/>
              <w:t>(15)</w:t>
            </w:r>
            <w:r w:rsidRPr="00354D74">
              <w:tab/>
              <w:t>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w:t>
            </w:r>
            <w:r w:rsidRPr="00354D74">
              <w:rPr>
                <w:b/>
                <w:i/>
              </w:rPr>
              <w:t>, prijevoz</w:t>
            </w:r>
            <w:r w:rsidRPr="00354D74">
              <w:t xml:space="preserve"> te zdravstvena i dugotrajna skrb, posebno usluge skrbi u obitelji i zajednici, nužan je uvjet za osiguravanje jednakih mogućnosti i </w:t>
            </w:r>
            <w:r w:rsidRPr="00354D74">
              <w:lastRenderedPageBreak/>
              <w:t>mobilnosti radne snage. ESF bi svima, uključujući djecu prema Europskom jamstvu za djecu, trebao osigurati pristup kvalitetnim osnovnim uslugama. U okviru tih usluga treba voditi računa o posebnim potrebama osoba s invaliditetom, uključujući pristupačnost i neovisan život. Trebao bi i pridonijeti modernizaciji sustava socijalne zaštite, posebice radi promicanja njihove dostupnosti</w:t>
            </w:r>
            <w:r w:rsidRPr="00354D74">
              <w:rPr>
                <w:b/>
                <w:i/>
              </w:rPr>
              <w:t>, uključujući sustave minimalnog dohotka</w:t>
            </w:r>
            <w:r w:rsidRPr="00354D74">
              <w:t>.</w:t>
            </w:r>
          </w:p>
        </w:tc>
      </w:tr>
    </w:tbl>
    <w:p w14:paraId="1D77AA9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2D74669" w14:textId="77777777" w:rsidR="00EB5F14" w:rsidRPr="00354D74" w:rsidRDefault="00EB5F14" w:rsidP="00EB5F14">
      <w:r w:rsidRPr="00354D74">
        <w:rPr>
          <w:rStyle w:val="HideTWBExt"/>
        </w:rPr>
        <w:t>&lt;/AmendB&gt;</w:t>
      </w:r>
    </w:p>
    <w:p w14:paraId="0979155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53360AE" w14:textId="77777777" w:rsidR="00EB5F14" w:rsidRPr="00354D74" w:rsidRDefault="00EB5F14" w:rsidP="00EB5F14">
      <w:pPr>
        <w:pStyle w:val="NormalBold"/>
      </w:pPr>
      <w:r w:rsidRPr="00354D74">
        <w:rPr>
          <w:rStyle w:val="HideTWBExt"/>
          <w:b w:val="0"/>
        </w:rPr>
        <w:t>&lt;RepeatBlock-By&gt;&lt;Members&gt;</w:t>
      </w:r>
      <w:r w:rsidRPr="00354D74">
        <w:t xml:space="preserve">Martin </w:t>
      </w:r>
      <w:proofErr w:type="spellStart"/>
      <w:r w:rsidRPr="00354D74">
        <w:t>Hojsík</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1F109E2F" w14:textId="77777777" w:rsidR="00EB5F14" w:rsidRPr="00354D74" w:rsidRDefault="00EB5F14" w:rsidP="00EB5F14">
      <w:pPr>
        <w:pStyle w:val="NormalBold"/>
      </w:pPr>
      <w:r w:rsidRPr="00354D74">
        <w:rPr>
          <w:rStyle w:val="HideTWBExt"/>
          <w:b w:val="0"/>
        </w:rPr>
        <w:t>&lt;/RepeatBlock-By&gt;</w:t>
      </w:r>
    </w:p>
    <w:p w14:paraId="5B913E4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E0F6A78"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DAC4811" w14:textId="77777777" w:rsidTr="00994D08">
        <w:trPr>
          <w:trHeight w:hRule="exact" w:val="240"/>
          <w:jc w:val="center"/>
        </w:trPr>
        <w:tc>
          <w:tcPr>
            <w:tcW w:w="9752" w:type="dxa"/>
            <w:gridSpan w:val="2"/>
            <w:tcBorders>
              <w:top w:val="nil"/>
              <w:left w:val="nil"/>
              <w:bottom w:val="nil"/>
              <w:right w:val="nil"/>
            </w:tcBorders>
          </w:tcPr>
          <w:p w14:paraId="60746DFC" w14:textId="77777777" w:rsidR="00EB5F14" w:rsidRPr="00354D74" w:rsidRDefault="00EB5F14" w:rsidP="00994D08"/>
        </w:tc>
      </w:tr>
      <w:tr w:rsidR="00354D74" w:rsidRPr="00354D74" w14:paraId="07005322" w14:textId="77777777" w:rsidTr="00994D08">
        <w:trPr>
          <w:trHeight w:val="240"/>
          <w:jc w:val="center"/>
        </w:trPr>
        <w:tc>
          <w:tcPr>
            <w:tcW w:w="4876" w:type="dxa"/>
            <w:tcBorders>
              <w:top w:val="nil"/>
              <w:left w:val="nil"/>
              <w:bottom w:val="nil"/>
              <w:right w:val="nil"/>
            </w:tcBorders>
          </w:tcPr>
          <w:p w14:paraId="0555A71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1F8F5F3" w14:textId="77777777" w:rsidR="00EB5F14" w:rsidRPr="00354D74" w:rsidRDefault="00EB5F14" w:rsidP="00994D08">
            <w:pPr>
              <w:pStyle w:val="AmColumnHeading"/>
            </w:pPr>
            <w:r w:rsidRPr="00354D74">
              <w:t>Izmjena</w:t>
            </w:r>
          </w:p>
        </w:tc>
      </w:tr>
      <w:tr w:rsidR="00354D74" w:rsidRPr="00354D74" w14:paraId="77A69B1A" w14:textId="77777777" w:rsidTr="00994D08">
        <w:trPr>
          <w:jc w:val="center"/>
        </w:trPr>
        <w:tc>
          <w:tcPr>
            <w:tcW w:w="4876" w:type="dxa"/>
            <w:tcBorders>
              <w:top w:val="nil"/>
              <w:left w:val="nil"/>
              <w:bottom w:val="nil"/>
              <w:right w:val="nil"/>
            </w:tcBorders>
          </w:tcPr>
          <w:p w14:paraId="3281E963"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w:t>
            </w:r>
            <w:r w:rsidRPr="00354D74">
              <w:lastRenderedPageBreak/>
              <w:t>potrebama osoba s invaliditetom, uključujući pristupačnost i neovisan život. Trebao bi i pridonijeti modernizaciji sustava socijalne zaštite, posebice radi promicanja njihove dostupnosti.</w:t>
            </w:r>
          </w:p>
        </w:tc>
        <w:tc>
          <w:tcPr>
            <w:tcW w:w="4876" w:type="dxa"/>
            <w:tcBorders>
              <w:top w:val="nil"/>
              <w:left w:val="nil"/>
              <w:bottom w:val="nil"/>
              <w:right w:val="nil"/>
            </w:tcBorders>
          </w:tcPr>
          <w:p w14:paraId="3CE350FC"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w:t>
            </w:r>
            <w:r w:rsidRPr="00354D74">
              <w:rPr>
                <w:b/>
                <w:i/>
              </w:rPr>
              <w:t xml:space="preserve">uključujući </w:t>
            </w:r>
            <w:proofErr w:type="spellStart"/>
            <w:r w:rsidRPr="00354D74">
              <w:rPr>
                <w:b/>
                <w:i/>
              </w:rPr>
              <w:t>antiromizam</w:t>
            </w:r>
            <w:proofErr w:type="spellEnd"/>
            <w:r w:rsidRPr="00354D74">
              <w:t xml:space="preserve"> i osiguravanje jednakog pristupa uslugama i jednakih mogućnosti za svakoga, a posebno za skupine </w:t>
            </w:r>
            <w:r w:rsidRPr="00354D74">
              <w:rPr>
                <w:b/>
                <w:i/>
              </w:rPr>
              <w:t>kao što su Romi</w:t>
            </w:r>
            <w:r w:rsidRPr="00354D74">
              <w:t xml:space="preserv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w:t>
            </w:r>
            <w:r w:rsidRPr="00354D74">
              <w:lastRenderedPageBreak/>
              <w:t>tih usluga treba voditi računa o posebnim potrebama osoba s invaliditetom, uključujući pristupačnost i neovisan život. Trebao bi i pridonijeti modernizaciji sustava socijalne zaštite, posebice radi promicanja njihove dostupnosti.</w:t>
            </w:r>
          </w:p>
        </w:tc>
      </w:tr>
    </w:tbl>
    <w:p w14:paraId="4D992031"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674D970" w14:textId="77777777" w:rsidR="00EB5F14" w:rsidRPr="00354D74" w:rsidRDefault="00EB5F14" w:rsidP="00EB5F14">
      <w:pPr>
        <w:pStyle w:val="AmJustTitle"/>
      </w:pPr>
      <w:r w:rsidRPr="00354D74">
        <w:rPr>
          <w:rStyle w:val="HideTWBExt"/>
          <w:i w:val="0"/>
        </w:rPr>
        <w:t>&lt;TitreJust&gt;</w:t>
      </w:r>
      <w:r w:rsidRPr="00354D74">
        <w:t>Obrazloženje</w:t>
      </w:r>
      <w:r w:rsidRPr="00354D74">
        <w:rPr>
          <w:rStyle w:val="HideTWBExt"/>
          <w:i w:val="0"/>
        </w:rPr>
        <w:t>&lt;/</w:t>
      </w:r>
      <w:proofErr w:type="spellStart"/>
      <w:r w:rsidRPr="00354D74">
        <w:rPr>
          <w:rStyle w:val="HideTWBExt"/>
          <w:i w:val="0"/>
        </w:rPr>
        <w:t>TitreJust</w:t>
      </w:r>
      <w:proofErr w:type="spellEnd"/>
      <w:r w:rsidRPr="00354D74">
        <w:rPr>
          <w:rStyle w:val="HideTWBExt"/>
          <w:i w:val="0"/>
        </w:rPr>
        <w:t>&gt;</w:t>
      </w:r>
    </w:p>
    <w:p w14:paraId="4BC644CD" w14:textId="77777777" w:rsidR="00EB5F14" w:rsidRPr="00354D74" w:rsidRDefault="00EB5F14" w:rsidP="00EB5F14">
      <w:pPr>
        <w:pStyle w:val="AmJustText"/>
      </w:pPr>
      <w:r w:rsidRPr="00354D74">
        <w:t xml:space="preserve">Romi se suočavaju sa strukturnom diskriminacijom, uključujući </w:t>
      </w:r>
      <w:proofErr w:type="spellStart"/>
      <w:r w:rsidRPr="00354D74">
        <w:t>antiromizam</w:t>
      </w:r>
      <w:proofErr w:type="spellEnd"/>
      <w:r w:rsidRPr="00354D74">
        <w:t xml:space="preserve">, što opravdava posebno upućivanje na </w:t>
      </w:r>
      <w:proofErr w:type="spellStart"/>
      <w:r w:rsidRPr="00354D74">
        <w:t>antiromizam</w:t>
      </w:r>
      <w:proofErr w:type="spellEnd"/>
      <w:r w:rsidRPr="00354D74">
        <w:t xml:space="preserve"> u ESF-u.</w:t>
      </w:r>
    </w:p>
    <w:p w14:paraId="104A3F46" w14:textId="77777777" w:rsidR="00EB5F14" w:rsidRPr="00354D74" w:rsidRDefault="00EB5F14" w:rsidP="00EB5F14">
      <w:r w:rsidRPr="00354D74">
        <w:rPr>
          <w:rStyle w:val="HideTWBExt"/>
        </w:rPr>
        <w:t>&lt;/AmendB&gt;</w:t>
      </w:r>
    </w:p>
    <w:p w14:paraId="3D20E50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209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2001EC2"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49A8B5B1" w14:textId="77777777" w:rsidR="00EB5F14" w:rsidRPr="00354D74" w:rsidRDefault="00EB5F14" w:rsidP="00EB5F14">
      <w:pPr>
        <w:pStyle w:val="NormalBold"/>
      </w:pPr>
      <w:r w:rsidRPr="00354D74">
        <w:rPr>
          <w:rStyle w:val="HideTWBExt"/>
          <w:b w:val="0"/>
        </w:rPr>
        <w:t>&lt;/RepeatBlock-By&gt;</w:t>
      </w:r>
    </w:p>
    <w:p w14:paraId="684F307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104793D" w14:textId="77777777" w:rsidR="00EB5F14" w:rsidRPr="00354D74" w:rsidRDefault="00EB5F14" w:rsidP="00EB5F14">
      <w:pPr>
        <w:pStyle w:val="NormalBold"/>
      </w:pPr>
      <w:r w:rsidRPr="00354D74">
        <w:rPr>
          <w:rStyle w:val="HideTWBExt"/>
          <w:b w:val="0"/>
        </w:rPr>
        <w:t>&lt;Article&gt;</w:t>
      </w:r>
      <w:r w:rsidRPr="00354D74">
        <w:t>Uvodna izjava 15.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6653ADF" w14:textId="77777777" w:rsidTr="00994D08">
        <w:trPr>
          <w:trHeight w:hRule="exact" w:val="240"/>
          <w:jc w:val="center"/>
        </w:trPr>
        <w:tc>
          <w:tcPr>
            <w:tcW w:w="9752" w:type="dxa"/>
            <w:gridSpan w:val="2"/>
            <w:tcBorders>
              <w:top w:val="nil"/>
              <w:left w:val="nil"/>
              <w:bottom w:val="nil"/>
              <w:right w:val="nil"/>
            </w:tcBorders>
          </w:tcPr>
          <w:p w14:paraId="63ABF1B9" w14:textId="77777777" w:rsidR="00EB5F14" w:rsidRPr="00354D74" w:rsidRDefault="00EB5F14" w:rsidP="00994D08"/>
        </w:tc>
      </w:tr>
      <w:tr w:rsidR="00354D74" w:rsidRPr="00354D74" w14:paraId="1DCC646D" w14:textId="77777777" w:rsidTr="00994D08">
        <w:trPr>
          <w:trHeight w:val="240"/>
          <w:jc w:val="center"/>
        </w:trPr>
        <w:tc>
          <w:tcPr>
            <w:tcW w:w="4876" w:type="dxa"/>
            <w:tcBorders>
              <w:top w:val="nil"/>
              <w:left w:val="nil"/>
              <w:bottom w:val="nil"/>
              <w:right w:val="nil"/>
            </w:tcBorders>
          </w:tcPr>
          <w:p w14:paraId="04904FB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F4FA728" w14:textId="77777777" w:rsidR="00EB5F14" w:rsidRPr="00354D74" w:rsidRDefault="00EB5F14" w:rsidP="00994D08">
            <w:pPr>
              <w:pStyle w:val="AmColumnHeading"/>
            </w:pPr>
            <w:r w:rsidRPr="00354D74">
              <w:t>Izmjena</w:t>
            </w:r>
          </w:p>
        </w:tc>
      </w:tr>
      <w:tr w:rsidR="00354D74" w:rsidRPr="00354D74" w14:paraId="1AFDA0B7" w14:textId="77777777" w:rsidTr="00994D08">
        <w:trPr>
          <w:jc w:val="center"/>
        </w:trPr>
        <w:tc>
          <w:tcPr>
            <w:tcW w:w="4876" w:type="dxa"/>
            <w:tcBorders>
              <w:top w:val="nil"/>
              <w:left w:val="nil"/>
              <w:bottom w:val="nil"/>
              <w:right w:val="nil"/>
            </w:tcBorders>
          </w:tcPr>
          <w:p w14:paraId="45357A98" w14:textId="77777777" w:rsidR="00EB5F14" w:rsidRPr="00354D74" w:rsidRDefault="00EB5F14" w:rsidP="00994D08">
            <w:pPr>
              <w:pStyle w:val="Normal6a"/>
            </w:pPr>
            <w:r w:rsidRPr="00354D74">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w:t>
            </w:r>
            <w:r w:rsidRPr="00354D74">
              <w:lastRenderedPageBreak/>
              <w:t>Trebao bi i pridonijeti modernizaciji sustava socijalne zaštite, posebice radi promicanja njihove dostupnosti.</w:t>
            </w:r>
          </w:p>
        </w:tc>
        <w:tc>
          <w:tcPr>
            <w:tcW w:w="4876" w:type="dxa"/>
            <w:tcBorders>
              <w:top w:val="nil"/>
              <w:left w:val="nil"/>
              <w:bottom w:val="nil"/>
              <w:right w:val="nil"/>
            </w:tcBorders>
          </w:tcPr>
          <w:p w14:paraId="2FAD009F" w14:textId="77777777" w:rsidR="00EB5F14" w:rsidRPr="00354D74" w:rsidRDefault="00EB5F14" w:rsidP="00994D08">
            <w:pPr>
              <w:pStyle w:val="Normal6a"/>
            </w:pPr>
            <w:r w:rsidRPr="00354D74">
              <w:lastRenderedPageBreak/>
              <w:t>(15)</w:t>
            </w:r>
            <w:r w:rsidRPr="00354D74">
              <w:tab/>
              <w:t xml:space="preserve">ESF bi trebao olakšati pristup uslugama, uključujući veću modernizaciju, digitalizaciju i otpornost zdravstvenih usluga i usluga dugotrajne skrbi. Trebao bi i podupirati države članice u provedbi mjera za uklanjanje svih oblika diskriminacije i osiguravanje jednakog pristupa uslugama i jednakih mogućnosti za svakoga, a posebno za skupine koje su nedovoljno zastupljene na tržištu rada. Dostupnost cjenovno pristupačnih, održivih i visokokvalitetnih usluga kao što su rani i predškolski odgoj i obrazovanje, izvanškolska skrb, </w:t>
            </w:r>
            <w:r w:rsidRPr="00354D74">
              <w:rPr>
                <w:b/>
                <w:i/>
              </w:rPr>
              <w:t>kvalitetno i uključivo</w:t>
            </w:r>
            <w:r w:rsidRPr="00354D74">
              <w:t xml:space="preserve"> obrazovanje, osposobljavanje te zdravstvena i dugotrajna skrb, posebno usluge skrbi u obitelji i zajednici, nužan je uvjet za osiguravanje jednakih mogućnosti i mobilnosti radne snage. ESF bi svima, uključujući djecu prema Europskom jamstvu za djecu, trebao osigurati pristup kvalitetnim osnovnim uslugama. U okviru tih usluga treba voditi računa o posebnim potrebama osoba s invaliditetom, uključujući pristupačnost i neovisan život. </w:t>
            </w:r>
            <w:r w:rsidRPr="00354D74">
              <w:lastRenderedPageBreak/>
              <w:t>Trebao bi i pridonijeti modernizaciji sustava socijalne zaštite, posebice radi promicanja njihove dostupnosti.</w:t>
            </w:r>
          </w:p>
        </w:tc>
      </w:tr>
    </w:tbl>
    <w:p w14:paraId="0F0B54D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0C36798" w14:textId="77777777" w:rsidR="00EB5F14" w:rsidRPr="00354D74" w:rsidRDefault="00EB5F14" w:rsidP="00EB5F14">
      <w:r w:rsidRPr="00354D74">
        <w:rPr>
          <w:rStyle w:val="HideTWBExt"/>
        </w:rPr>
        <w:t>&lt;/AmendB&gt;</w:t>
      </w:r>
    </w:p>
    <w:p w14:paraId="78A8785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21E296D"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0A2829DF" w14:textId="77777777" w:rsidR="00EB5F14" w:rsidRPr="00354D74" w:rsidRDefault="00EB5F14" w:rsidP="00EB5F14">
      <w:pPr>
        <w:pStyle w:val="NormalBold"/>
      </w:pPr>
      <w:r w:rsidRPr="00354D74">
        <w:rPr>
          <w:rStyle w:val="HideTWBExt"/>
          <w:b w:val="0"/>
        </w:rPr>
        <w:t>&lt;/RepeatBlock-By&gt;</w:t>
      </w:r>
    </w:p>
    <w:p w14:paraId="41DAF97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8A0756A" w14:textId="77777777" w:rsidR="00EB5F14" w:rsidRPr="00354D74" w:rsidRDefault="00EB5F14" w:rsidP="00EB5F14">
      <w:pPr>
        <w:pStyle w:val="NormalBold"/>
      </w:pPr>
      <w:r w:rsidRPr="00354D74">
        <w:rPr>
          <w:rStyle w:val="HideTWBExt"/>
          <w:b w:val="0"/>
        </w:rPr>
        <w:t>&lt;Article&gt;</w:t>
      </w:r>
      <w:r w:rsidRPr="00354D74">
        <w:t>Uvodna izjava 15.a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C42F9DF" w14:textId="77777777" w:rsidTr="00994D08">
        <w:trPr>
          <w:trHeight w:hRule="exact" w:val="240"/>
          <w:jc w:val="center"/>
        </w:trPr>
        <w:tc>
          <w:tcPr>
            <w:tcW w:w="9752" w:type="dxa"/>
            <w:gridSpan w:val="2"/>
            <w:tcBorders>
              <w:top w:val="nil"/>
              <w:left w:val="nil"/>
              <w:bottom w:val="nil"/>
              <w:right w:val="nil"/>
            </w:tcBorders>
          </w:tcPr>
          <w:p w14:paraId="0EC525AC" w14:textId="77777777" w:rsidR="00EB5F14" w:rsidRPr="00354D74" w:rsidRDefault="00EB5F14" w:rsidP="00994D08"/>
        </w:tc>
      </w:tr>
      <w:tr w:rsidR="00354D74" w:rsidRPr="00354D74" w14:paraId="0C205AC2" w14:textId="77777777" w:rsidTr="00994D08">
        <w:trPr>
          <w:trHeight w:val="240"/>
          <w:jc w:val="center"/>
        </w:trPr>
        <w:tc>
          <w:tcPr>
            <w:tcW w:w="4876" w:type="dxa"/>
            <w:tcBorders>
              <w:top w:val="nil"/>
              <w:left w:val="nil"/>
              <w:bottom w:val="nil"/>
              <w:right w:val="nil"/>
            </w:tcBorders>
          </w:tcPr>
          <w:p w14:paraId="7078B74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21CF643" w14:textId="77777777" w:rsidR="00EB5F14" w:rsidRPr="00354D74" w:rsidRDefault="00EB5F14" w:rsidP="00994D08">
            <w:pPr>
              <w:pStyle w:val="AmColumnHeading"/>
            </w:pPr>
            <w:r w:rsidRPr="00354D74">
              <w:t>Izmjena</w:t>
            </w:r>
          </w:p>
        </w:tc>
      </w:tr>
      <w:tr w:rsidR="00354D74" w:rsidRPr="00354D74" w14:paraId="34333902" w14:textId="77777777" w:rsidTr="00994D08">
        <w:trPr>
          <w:jc w:val="center"/>
        </w:trPr>
        <w:tc>
          <w:tcPr>
            <w:tcW w:w="4876" w:type="dxa"/>
            <w:tcBorders>
              <w:top w:val="nil"/>
              <w:left w:val="nil"/>
              <w:bottom w:val="nil"/>
              <w:right w:val="nil"/>
            </w:tcBorders>
          </w:tcPr>
          <w:p w14:paraId="504685F7" w14:textId="77777777" w:rsidR="00EB5F14" w:rsidRPr="00354D74" w:rsidRDefault="00EB5F14" w:rsidP="00994D08">
            <w:pPr>
              <w:pStyle w:val="Normal6a"/>
            </w:pPr>
          </w:p>
        </w:tc>
        <w:tc>
          <w:tcPr>
            <w:tcW w:w="4876" w:type="dxa"/>
            <w:tcBorders>
              <w:top w:val="nil"/>
              <w:left w:val="nil"/>
              <w:bottom w:val="nil"/>
              <w:right w:val="nil"/>
            </w:tcBorders>
          </w:tcPr>
          <w:p w14:paraId="3C8E2521" w14:textId="77777777" w:rsidR="00EB5F14" w:rsidRPr="00354D74" w:rsidRDefault="00EB5F14" w:rsidP="00994D08">
            <w:pPr>
              <w:pStyle w:val="Normal6a"/>
            </w:pPr>
            <w:r w:rsidRPr="00354D74">
              <w:rPr>
                <w:b/>
                <w:i/>
              </w:rPr>
              <w:t>(15.a)</w:t>
            </w:r>
            <w:r w:rsidRPr="00354D74">
              <w:tab/>
            </w:r>
            <w:r w:rsidRPr="00354D74">
              <w:rPr>
                <w:b/>
                <w:i/>
              </w:rPr>
              <w:t xml:space="preserve">U ispunjavanju obveza Unije i država članica u okviru Konvencije Ujedinjenih naroda o pravima osoba s invaliditetom, mjere koje se financiraju iz Europskog socijalnog fonda trebale bi uzeti u obzir posebne potrebe osoba s invaliditetom. Sredstva bi se osobito trebala koristiti za poboljšanje pristupačnosti u skladu s usklađenim zahtjevima EU-a o pristupačnosti, kao i za poboljšanje pristupa uslugama, </w:t>
            </w:r>
            <w:proofErr w:type="spellStart"/>
            <w:r w:rsidRPr="00354D74">
              <w:rPr>
                <w:b/>
                <w:i/>
              </w:rPr>
              <w:t>uključivom</w:t>
            </w:r>
            <w:proofErr w:type="spellEnd"/>
            <w:r w:rsidRPr="00354D74">
              <w:rPr>
                <w:b/>
                <w:i/>
              </w:rPr>
              <w:t xml:space="preserve"> obrazovanju, kvalitetnom zapošljavanju na otvorenom tržištu rada te za potporu neovisnom životu. U pogledu neovisnog života, sredstva iz Europskog socijalnog fonda trebala bi se koristiti u skladu sa Smjernicama Europske komisije o neovisnom životu i uključivanju osoba s invaliditetom u zajednicu (2024.). Sredstva bi također trebala podupirati osposobljavanje osobnih asistenata, nastavnika i asistenata u nastavi, kao i potporu neformalnim pružateljima skrbi i članovima obitelji koji pružaju skrb, s ciljem omogućavanja njihova potpunog ponovnog uključivanja na tržište rada;</w:t>
            </w:r>
          </w:p>
        </w:tc>
      </w:tr>
    </w:tbl>
    <w:p w14:paraId="2C1EC94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41CBAE7" w14:textId="77777777" w:rsidR="00EB5F14" w:rsidRPr="00354D74" w:rsidRDefault="00EB5F14" w:rsidP="00EB5F14">
      <w:r w:rsidRPr="00354D74">
        <w:rPr>
          <w:rStyle w:val="HideTWBExt"/>
        </w:rPr>
        <w:t>&lt;/AmendB&gt;</w:t>
      </w:r>
    </w:p>
    <w:p w14:paraId="20237B0D"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211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C3454E7"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4EA9D7B7" w14:textId="77777777" w:rsidR="00EB5F14" w:rsidRPr="00354D74" w:rsidRDefault="00EB5F14" w:rsidP="00EB5F14">
      <w:pPr>
        <w:pStyle w:val="NormalBold"/>
      </w:pPr>
      <w:r w:rsidRPr="00354D74">
        <w:rPr>
          <w:rStyle w:val="HideTWBExt"/>
          <w:b w:val="0"/>
        </w:rPr>
        <w:t>&lt;/RepeatBlock-By&gt;</w:t>
      </w:r>
    </w:p>
    <w:p w14:paraId="64C5715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59A7CCA"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2713D98" w14:textId="77777777" w:rsidTr="00994D08">
        <w:trPr>
          <w:trHeight w:hRule="exact" w:val="240"/>
          <w:jc w:val="center"/>
        </w:trPr>
        <w:tc>
          <w:tcPr>
            <w:tcW w:w="9752" w:type="dxa"/>
            <w:gridSpan w:val="2"/>
            <w:tcBorders>
              <w:top w:val="nil"/>
              <w:left w:val="nil"/>
              <w:bottom w:val="nil"/>
              <w:right w:val="nil"/>
            </w:tcBorders>
          </w:tcPr>
          <w:p w14:paraId="12B204DD" w14:textId="77777777" w:rsidR="00EB5F14" w:rsidRPr="00354D74" w:rsidRDefault="00EB5F14" w:rsidP="00994D08"/>
        </w:tc>
      </w:tr>
      <w:tr w:rsidR="00354D74" w:rsidRPr="00354D74" w14:paraId="2D1ECA4F" w14:textId="77777777" w:rsidTr="00994D08">
        <w:trPr>
          <w:trHeight w:val="240"/>
          <w:jc w:val="center"/>
        </w:trPr>
        <w:tc>
          <w:tcPr>
            <w:tcW w:w="4876" w:type="dxa"/>
            <w:tcBorders>
              <w:top w:val="nil"/>
              <w:left w:val="nil"/>
              <w:bottom w:val="nil"/>
              <w:right w:val="nil"/>
            </w:tcBorders>
          </w:tcPr>
          <w:p w14:paraId="5D54C99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8C733E6" w14:textId="77777777" w:rsidR="00EB5F14" w:rsidRPr="00354D74" w:rsidRDefault="00EB5F14" w:rsidP="00994D08">
            <w:pPr>
              <w:pStyle w:val="AmColumnHeading"/>
            </w:pPr>
            <w:r w:rsidRPr="00354D74">
              <w:t>Izmjena</w:t>
            </w:r>
          </w:p>
        </w:tc>
      </w:tr>
      <w:tr w:rsidR="00354D74" w:rsidRPr="00354D74" w14:paraId="7C0A7773" w14:textId="77777777" w:rsidTr="00994D08">
        <w:trPr>
          <w:jc w:val="center"/>
        </w:trPr>
        <w:tc>
          <w:tcPr>
            <w:tcW w:w="4876" w:type="dxa"/>
            <w:tcBorders>
              <w:top w:val="nil"/>
              <w:left w:val="nil"/>
              <w:bottom w:val="nil"/>
              <w:right w:val="nil"/>
            </w:tcBorders>
          </w:tcPr>
          <w:p w14:paraId="114404AE"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w:t>
            </w:r>
            <w:r w:rsidRPr="00354D74">
              <w:rPr>
                <w:b/>
                <w:i/>
              </w:rPr>
              <w:t>i</w:t>
            </w:r>
            <w:r w:rsidRPr="00354D74">
              <w:t xml:space="preserve">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797441BA" w14:textId="77777777" w:rsidR="00EB5F14" w:rsidRPr="00354D74" w:rsidRDefault="00EB5F14" w:rsidP="00994D08">
            <w:pPr>
              <w:pStyle w:val="Normal6a"/>
            </w:pPr>
            <w:r w:rsidRPr="00354D74">
              <w:t>(16)</w:t>
            </w:r>
            <w:r w:rsidRPr="00354D74">
              <w:tab/>
              <w:t>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w:t>
            </w:r>
            <w:r w:rsidRPr="00354D74">
              <w:rPr>
                <w:b/>
                <w:i/>
              </w:rPr>
              <w:t>,</w:t>
            </w:r>
            <w:r w:rsidRPr="00354D74">
              <w:t xml:space="preserve"> uklanjanjem nejednakosti u području zdravlja</w:t>
            </w:r>
            <w:r w:rsidRPr="00354D74">
              <w:rPr>
                <w:b/>
                <w:i/>
              </w:rPr>
              <w:t>, podupiranjem posebnih mjera za sprečavanje, otkrivanje i odgovor na nasilje nad djecom, osobito jačanjem usluga izravne pomoći, kao što su telefonske linije za pomoć, usluge psihološkog i pravnog savjetovanja te pristupačni i sigurni mehanizmi prijave, uz istodobno osiguravanje odgovarajućeg pristupa financiranju, osobito za ljudske resurse potrebne za učinkovito pružanje tih usluga</w:t>
            </w:r>
            <w:r w:rsidRPr="00354D74">
              <w:t xml:space="preserve">.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lastRenderedPageBreak/>
              <w:t>Lisabonskom</w:t>
            </w:r>
            <w:proofErr w:type="spellEnd"/>
            <w:r w:rsidRPr="00354D74">
              <w:t xml:space="preserve"> deklaracijom iz 2021. Potpora socijalnim inovacijama ima važnu ulogu u postizanju tih ciljeva i stoga bi je trebalo promicati.</w:t>
            </w:r>
          </w:p>
        </w:tc>
      </w:tr>
    </w:tbl>
    <w:p w14:paraId="389572C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5861542C" w14:textId="77777777" w:rsidR="00EB5F14" w:rsidRPr="00354D74" w:rsidRDefault="00EB5F14" w:rsidP="00EB5F14">
      <w:r w:rsidRPr="00354D74">
        <w:rPr>
          <w:rStyle w:val="HideTWBExt"/>
        </w:rPr>
        <w:t>&lt;/AmendB&gt;</w:t>
      </w:r>
    </w:p>
    <w:p w14:paraId="5C4A029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E526566"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5A08CE46"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EDE3391" w14:textId="77777777" w:rsidR="00EB5F14" w:rsidRPr="00354D74" w:rsidRDefault="00EB5F14" w:rsidP="00EB5F14">
      <w:pPr>
        <w:pStyle w:val="NormalBold"/>
      </w:pPr>
      <w:r w:rsidRPr="00354D74">
        <w:rPr>
          <w:rStyle w:val="HideTWBExt"/>
          <w:b w:val="0"/>
        </w:rPr>
        <w:t>&lt;/RepeatBlock-By&gt;</w:t>
      </w:r>
    </w:p>
    <w:p w14:paraId="4D6CF6E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847C7DD"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7D4B207" w14:textId="77777777" w:rsidTr="00994D08">
        <w:trPr>
          <w:trHeight w:hRule="exact" w:val="240"/>
          <w:jc w:val="center"/>
        </w:trPr>
        <w:tc>
          <w:tcPr>
            <w:tcW w:w="9752" w:type="dxa"/>
            <w:gridSpan w:val="2"/>
            <w:tcBorders>
              <w:top w:val="nil"/>
              <w:left w:val="nil"/>
              <w:bottom w:val="nil"/>
              <w:right w:val="nil"/>
            </w:tcBorders>
          </w:tcPr>
          <w:p w14:paraId="24CB56FB" w14:textId="77777777" w:rsidR="00EB5F14" w:rsidRPr="00354D74" w:rsidRDefault="00EB5F14" w:rsidP="00994D08"/>
        </w:tc>
      </w:tr>
      <w:tr w:rsidR="00354D74" w:rsidRPr="00354D74" w14:paraId="42C6EC9B" w14:textId="77777777" w:rsidTr="00994D08">
        <w:trPr>
          <w:trHeight w:val="240"/>
          <w:jc w:val="center"/>
        </w:trPr>
        <w:tc>
          <w:tcPr>
            <w:tcW w:w="4876" w:type="dxa"/>
            <w:tcBorders>
              <w:top w:val="nil"/>
              <w:left w:val="nil"/>
              <w:bottom w:val="nil"/>
              <w:right w:val="nil"/>
            </w:tcBorders>
          </w:tcPr>
          <w:p w14:paraId="25BE7E0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7F590F6" w14:textId="77777777" w:rsidR="00EB5F14" w:rsidRPr="00354D74" w:rsidRDefault="00EB5F14" w:rsidP="00994D08">
            <w:pPr>
              <w:pStyle w:val="AmColumnHeading"/>
            </w:pPr>
            <w:r w:rsidRPr="00354D74">
              <w:t>Izmjena</w:t>
            </w:r>
          </w:p>
        </w:tc>
      </w:tr>
      <w:tr w:rsidR="00354D74" w:rsidRPr="00354D74" w14:paraId="7B8D8FA6" w14:textId="77777777" w:rsidTr="00994D08">
        <w:trPr>
          <w:jc w:val="center"/>
        </w:trPr>
        <w:tc>
          <w:tcPr>
            <w:tcW w:w="4876" w:type="dxa"/>
            <w:tcBorders>
              <w:top w:val="nil"/>
              <w:left w:val="nil"/>
              <w:bottom w:val="nil"/>
              <w:right w:val="nil"/>
            </w:tcBorders>
          </w:tcPr>
          <w:p w14:paraId="646FDBD6"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w:t>
            </w:r>
            <w:r w:rsidRPr="00354D74">
              <w:rPr>
                <w:b/>
                <w:i/>
              </w:rPr>
              <w:t>i</w:t>
            </w:r>
            <w:r w:rsidRPr="00354D74">
              <w:t xml:space="preserve"> međugeneracijske pravednosti </w:t>
            </w:r>
            <w:r w:rsidRPr="00354D74">
              <w:rPr>
                <w:b/>
                <w:i/>
              </w:rPr>
              <w:t>i borbu protiv</w:t>
            </w:r>
            <w:r w:rsidRPr="00354D74">
              <w:t xml:space="preserve">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w:t>
            </w:r>
            <w:r w:rsidRPr="00354D74">
              <w:rPr>
                <w:b/>
                <w:i/>
              </w:rPr>
              <w:t>marginalizirane zajednice poput Roma</w:t>
            </w:r>
            <w:r w:rsidRPr="00354D74">
              <w:t xml:space="preserve">,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w:t>
            </w:r>
            <w:r w:rsidRPr="00354D74">
              <w:lastRenderedPageBreak/>
              <w:t xml:space="preserve">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32517F4E" w14:textId="77777777" w:rsidR="00EB5F14" w:rsidRPr="00354D74" w:rsidRDefault="00EB5F14" w:rsidP="00994D08">
            <w:pPr>
              <w:pStyle w:val="Normal6a"/>
            </w:pPr>
            <w:r w:rsidRPr="00354D74">
              <w:lastRenderedPageBreak/>
              <w:t>(16)</w:t>
            </w:r>
            <w:r w:rsidRPr="00354D74">
              <w:tab/>
              <w:t>Potpora iz ESF-a trebala bi se koristiti za promicanje jednakih mogućnosti za svakoga, podupiranje snažnih socijalnih sigurnosnih mreža, poticanje socijalne uključenosti</w:t>
            </w:r>
            <w:r w:rsidRPr="00354D74">
              <w:rPr>
                <w:b/>
                <w:i/>
              </w:rPr>
              <w:t>, rodne ravnopravnosti,</w:t>
            </w:r>
            <w:r w:rsidRPr="00354D74">
              <w:t xml:space="preserve"> međugeneracijske pravednosti</w:t>
            </w:r>
            <w:r w:rsidRPr="00354D74">
              <w:rPr>
                <w:b/>
                <w:i/>
              </w:rPr>
              <w:t>, sprječavanje odvajanja djece i obitelji i doprinos iskorjenjivanju</w:t>
            </w:r>
            <w:r w:rsidRPr="00354D74">
              <w:t xml:space="preserve"> siromaštva</w:t>
            </w:r>
            <w:r w:rsidRPr="00354D74">
              <w:rPr>
                <w:b/>
                <w:i/>
              </w:rPr>
              <w:t>, uključujući siromaštvo unatoč zaposlenju i siromaštvo djece, do 2050., u skladu s ciljevima Strategije za borbu protiv siromaštva</w:t>
            </w:r>
            <w:r w:rsidRPr="00354D74">
              <w:t>.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w:t>
            </w:r>
            <w:r w:rsidRPr="00354D74">
              <w:rPr>
                <w:b/>
                <w:i/>
              </w:rPr>
              <w:t xml:space="preserve">, uzimajući u obzir rodnu i </w:t>
            </w:r>
            <w:proofErr w:type="spellStart"/>
            <w:r w:rsidRPr="00354D74">
              <w:rPr>
                <w:b/>
                <w:i/>
              </w:rPr>
              <w:t>intersekcijsku</w:t>
            </w:r>
            <w:proofErr w:type="spellEnd"/>
            <w:r w:rsidRPr="00354D74">
              <w:rPr>
                <w:b/>
                <w:i/>
              </w:rPr>
              <w:t xml:space="preserve"> perspektivu</w:t>
            </w:r>
            <w:r w:rsidRPr="00354D74">
              <w:t xml:space="preserve">. To podrazumijeva pokretanje niza politika usmjerenih na ljude u najnepovoljnijem položaju bez obzira na njihovu dob, uključujući djecu koja žive u siromaštvu </w:t>
            </w:r>
            <w:r w:rsidRPr="00354D74">
              <w:rPr>
                <w:b/>
                <w:i/>
              </w:rPr>
              <w:t>i djecu u ustanovama</w:t>
            </w:r>
            <w:r w:rsidRPr="00354D74">
              <w:t xml:space="preserve">, </w:t>
            </w:r>
            <w:r w:rsidRPr="00354D74">
              <w:rPr>
                <w:b/>
                <w:i/>
              </w:rPr>
              <w:t xml:space="preserve">rod, seksualnu orijentaciju, rodni identitet, rasu, invaliditet, administrativni status ili </w:t>
            </w:r>
            <w:r w:rsidRPr="00354D74">
              <w:rPr>
                <w:b/>
                <w:i/>
              </w:rPr>
              <w:lastRenderedPageBreak/>
              <w:t>pripadnost marginaliziranim zajednicama kao što su Romi</w:t>
            </w:r>
            <w:r w:rsidRPr="00354D74">
              <w:t>, zaposlene osobe na rubu siromaštva i najpotrebitije osobe</w:t>
            </w:r>
            <w:r w:rsidRPr="00354D74">
              <w:rPr>
                <w:b/>
                <w:i/>
              </w:rPr>
              <w:t>, u skladu s Konvencijom Ujedinjenih naroda o pravima djeteta i UNCRPD-om</w:t>
            </w:r>
            <w:r w:rsidRPr="00354D74">
              <w:t xml:space="preserv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00CCDBF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E1FC549" w14:textId="77777777" w:rsidR="00EB5F14" w:rsidRPr="00354D74" w:rsidRDefault="00EB5F14" w:rsidP="00EB5F14">
      <w:r w:rsidRPr="00354D74">
        <w:rPr>
          <w:rStyle w:val="HideTWBExt"/>
        </w:rPr>
        <w:t>&lt;/AmendB&gt;</w:t>
      </w:r>
    </w:p>
    <w:p w14:paraId="1179464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488ECCC"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43F14F5C" w14:textId="77777777" w:rsidR="00EB5F14" w:rsidRPr="00354D74" w:rsidRDefault="00EB5F14" w:rsidP="00EB5F14">
      <w:pPr>
        <w:pStyle w:val="NormalBold"/>
      </w:pPr>
      <w:r w:rsidRPr="00354D74">
        <w:rPr>
          <w:rStyle w:val="HideTWBExt"/>
          <w:b w:val="0"/>
        </w:rPr>
        <w:t>&lt;/RepeatBlock-By&gt;</w:t>
      </w:r>
    </w:p>
    <w:p w14:paraId="1B7E630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AA8C406"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0EF8562" w14:textId="77777777" w:rsidTr="00994D08">
        <w:trPr>
          <w:trHeight w:hRule="exact" w:val="240"/>
          <w:jc w:val="center"/>
        </w:trPr>
        <w:tc>
          <w:tcPr>
            <w:tcW w:w="9752" w:type="dxa"/>
            <w:gridSpan w:val="2"/>
            <w:tcBorders>
              <w:top w:val="nil"/>
              <w:left w:val="nil"/>
              <w:bottom w:val="nil"/>
              <w:right w:val="nil"/>
            </w:tcBorders>
          </w:tcPr>
          <w:p w14:paraId="17750FE5" w14:textId="77777777" w:rsidR="00EB5F14" w:rsidRPr="00354D74" w:rsidRDefault="00EB5F14" w:rsidP="00994D08"/>
        </w:tc>
      </w:tr>
      <w:tr w:rsidR="00354D74" w:rsidRPr="00354D74" w14:paraId="71D68A95" w14:textId="77777777" w:rsidTr="00994D08">
        <w:trPr>
          <w:trHeight w:val="240"/>
          <w:jc w:val="center"/>
        </w:trPr>
        <w:tc>
          <w:tcPr>
            <w:tcW w:w="4876" w:type="dxa"/>
            <w:tcBorders>
              <w:top w:val="nil"/>
              <w:left w:val="nil"/>
              <w:bottom w:val="nil"/>
              <w:right w:val="nil"/>
            </w:tcBorders>
          </w:tcPr>
          <w:p w14:paraId="7FDCB51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11D7321" w14:textId="77777777" w:rsidR="00EB5F14" w:rsidRPr="00354D74" w:rsidRDefault="00EB5F14" w:rsidP="00994D08">
            <w:pPr>
              <w:pStyle w:val="AmColumnHeading"/>
            </w:pPr>
            <w:r w:rsidRPr="00354D74">
              <w:t>Izmjena</w:t>
            </w:r>
          </w:p>
        </w:tc>
      </w:tr>
      <w:tr w:rsidR="00354D74" w:rsidRPr="00354D74" w14:paraId="3C054370" w14:textId="77777777" w:rsidTr="00994D08">
        <w:trPr>
          <w:jc w:val="center"/>
        </w:trPr>
        <w:tc>
          <w:tcPr>
            <w:tcW w:w="4876" w:type="dxa"/>
            <w:tcBorders>
              <w:top w:val="nil"/>
              <w:left w:val="nil"/>
              <w:bottom w:val="nil"/>
              <w:right w:val="nil"/>
            </w:tcBorders>
          </w:tcPr>
          <w:p w14:paraId="4E8F6EEA"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w:t>
            </w:r>
            <w:r w:rsidRPr="00354D74">
              <w:lastRenderedPageBreak/>
              <w:t xml:space="preserve">uključujući djecu koja žive u siromaštvu, marginalizirane zajednice poput Roma, zaposlene osobe na rubu siromaštva i najpotrebitije osobe. ESF bi trebao promicati aktivno uključivanje ljudi udaljenih od tržišta rada </w:t>
            </w:r>
            <w:r w:rsidRPr="00354D74">
              <w:rPr>
                <w:b/>
                <w:i/>
              </w:rPr>
              <w:t>kako bi se osigurala njihova socioekonomska integracija</w:t>
            </w:r>
            <w:r w:rsidRPr="00354D74">
              <w:t xml:space="preserve">.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6F9ED95A"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w:t>
            </w:r>
            <w:r w:rsidRPr="00354D74">
              <w:lastRenderedPageBreak/>
              <w:t>uključujući djecu koja žive u siromaštvu, marginalizirane zajednice poput Roma, zaposlene osobe na rubu siromaštva i najpotrebitije osobe. ESF bi trebao promicati aktivno uključivanje ljudi udaljenih od tržišta rada</w:t>
            </w:r>
            <w:r w:rsidRPr="00354D74">
              <w:rPr>
                <w:b/>
                <w:i/>
              </w:rPr>
              <w:t>, uključujući bivše i sadašnje neformalne pružatelje skrbi osobama s invaliditetom, putem mjera usmjerenih na unaprjeđenje vještina, prekvalifikaciju, fleksibilne oblike zapošljavanja te postupnu reintegraciju u profesionalni i društveni život. Posebnu pozornost trebalo bi posvetiti jačanju ekonomske neovisnosti njegovateljica te osiguravanju njihova pristupa uslugama podrške, privremenoj skrbi i profesionalnom usmjeravanju</w:t>
            </w:r>
            <w:r w:rsidRPr="00354D74">
              <w:t xml:space="preserve">.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30F8EF5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902934D" w14:textId="77777777" w:rsidR="00EB5F14" w:rsidRPr="00354D74" w:rsidRDefault="00EB5F14" w:rsidP="00EB5F14">
      <w:r w:rsidRPr="00354D74">
        <w:rPr>
          <w:rStyle w:val="HideTWBExt"/>
        </w:rPr>
        <w:t>&lt;/AmendB&gt;</w:t>
      </w:r>
    </w:p>
    <w:p w14:paraId="089D89B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EB9101E"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3CAC122F" w14:textId="77777777" w:rsidR="00EB5F14" w:rsidRPr="00354D74" w:rsidRDefault="00EB5F14" w:rsidP="00EB5F14">
      <w:pPr>
        <w:pStyle w:val="NormalBold"/>
      </w:pPr>
      <w:r w:rsidRPr="00354D74">
        <w:rPr>
          <w:rStyle w:val="HideTWBExt"/>
          <w:b w:val="0"/>
        </w:rPr>
        <w:t>&lt;/RepeatBlock-By&gt;</w:t>
      </w:r>
    </w:p>
    <w:p w14:paraId="3042734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04C912F"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04861EF" w14:textId="77777777" w:rsidTr="00994D08">
        <w:trPr>
          <w:trHeight w:hRule="exact" w:val="240"/>
          <w:jc w:val="center"/>
        </w:trPr>
        <w:tc>
          <w:tcPr>
            <w:tcW w:w="9752" w:type="dxa"/>
            <w:gridSpan w:val="2"/>
            <w:tcBorders>
              <w:top w:val="nil"/>
              <w:left w:val="nil"/>
              <w:bottom w:val="nil"/>
              <w:right w:val="nil"/>
            </w:tcBorders>
          </w:tcPr>
          <w:p w14:paraId="146A6243" w14:textId="77777777" w:rsidR="00EB5F14" w:rsidRPr="00354D74" w:rsidRDefault="00EB5F14" w:rsidP="00994D08"/>
        </w:tc>
      </w:tr>
      <w:tr w:rsidR="00354D74" w:rsidRPr="00354D74" w14:paraId="6FF20E8E" w14:textId="77777777" w:rsidTr="00994D08">
        <w:trPr>
          <w:trHeight w:val="240"/>
          <w:jc w:val="center"/>
        </w:trPr>
        <w:tc>
          <w:tcPr>
            <w:tcW w:w="4876" w:type="dxa"/>
            <w:tcBorders>
              <w:top w:val="nil"/>
              <w:left w:val="nil"/>
              <w:bottom w:val="nil"/>
              <w:right w:val="nil"/>
            </w:tcBorders>
          </w:tcPr>
          <w:p w14:paraId="03E1DB8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AAED36F" w14:textId="77777777" w:rsidR="00EB5F14" w:rsidRPr="00354D74" w:rsidRDefault="00EB5F14" w:rsidP="00994D08">
            <w:pPr>
              <w:pStyle w:val="AmColumnHeading"/>
            </w:pPr>
            <w:r w:rsidRPr="00354D74">
              <w:t>Izmjena</w:t>
            </w:r>
          </w:p>
        </w:tc>
      </w:tr>
      <w:tr w:rsidR="00354D74" w:rsidRPr="00354D74" w14:paraId="1A077388" w14:textId="77777777" w:rsidTr="00994D08">
        <w:trPr>
          <w:jc w:val="center"/>
        </w:trPr>
        <w:tc>
          <w:tcPr>
            <w:tcW w:w="4876" w:type="dxa"/>
            <w:tcBorders>
              <w:top w:val="nil"/>
              <w:left w:val="nil"/>
              <w:bottom w:val="nil"/>
              <w:right w:val="nil"/>
            </w:tcBorders>
          </w:tcPr>
          <w:p w14:paraId="3425577F"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w:t>
            </w:r>
            <w:r w:rsidRPr="00354D74">
              <w:lastRenderedPageBreak/>
              <w:t xml:space="preserve">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179A6AFF"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w:t>
            </w:r>
            <w:r w:rsidRPr="00354D74">
              <w:lastRenderedPageBreak/>
              <w:t xml:space="preserve">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w:t>
            </w:r>
            <w:r w:rsidRPr="00354D74">
              <w:rPr>
                <w:b/>
                <w:i/>
              </w:rPr>
              <w:t xml:space="preserve">Također bi trebao promicati smisleno zapošljavanje na </w:t>
            </w:r>
            <w:proofErr w:type="spellStart"/>
            <w:r w:rsidRPr="00354D74">
              <w:rPr>
                <w:b/>
                <w:i/>
              </w:rPr>
              <w:t>uključivom</w:t>
            </w:r>
            <w:proofErr w:type="spellEnd"/>
            <w:r w:rsidRPr="00354D74">
              <w:rPr>
                <w:b/>
                <w:i/>
              </w:rPr>
              <w:t xml:space="preserve"> i otvorenom tržištu rada, uz uvjete koji omogućuju ljudima sudjelovanje u gospodarstvu bez rizika siromaštva unatoč zaposlenju, te podupirati prilagodbe na radnom mjestu koje ljudima omogućuju uspješan rad.</w:t>
            </w:r>
            <w:r w:rsidRPr="00354D74">
              <w:t xml:space="preserve">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2AE7F96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057CBD2" w14:textId="77777777" w:rsidR="00EB5F14" w:rsidRPr="00354D74" w:rsidRDefault="00EB5F14" w:rsidP="00EB5F14">
      <w:r w:rsidRPr="00354D74">
        <w:rPr>
          <w:rStyle w:val="HideTWBExt"/>
        </w:rPr>
        <w:t>&lt;/AmendB&gt;</w:t>
      </w:r>
    </w:p>
    <w:p w14:paraId="51103DC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71EABE2"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6EB4E241" w14:textId="77777777" w:rsidR="00EB5F14" w:rsidRPr="00354D74" w:rsidRDefault="00EB5F14" w:rsidP="00EB5F14">
      <w:pPr>
        <w:pStyle w:val="NormalBold"/>
      </w:pPr>
      <w:r w:rsidRPr="00354D74">
        <w:rPr>
          <w:rStyle w:val="HideTWBExt"/>
          <w:b w:val="0"/>
        </w:rPr>
        <w:t>&lt;/RepeatBlock-By&gt;</w:t>
      </w:r>
    </w:p>
    <w:p w14:paraId="2C58B9D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2DE7267"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0D0D378" w14:textId="77777777" w:rsidTr="00994D08">
        <w:trPr>
          <w:trHeight w:hRule="exact" w:val="240"/>
          <w:jc w:val="center"/>
        </w:trPr>
        <w:tc>
          <w:tcPr>
            <w:tcW w:w="9752" w:type="dxa"/>
            <w:gridSpan w:val="2"/>
            <w:tcBorders>
              <w:top w:val="nil"/>
              <w:left w:val="nil"/>
              <w:bottom w:val="nil"/>
              <w:right w:val="nil"/>
            </w:tcBorders>
          </w:tcPr>
          <w:p w14:paraId="0AD7B895" w14:textId="77777777" w:rsidR="00EB5F14" w:rsidRPr="00354D74" w:rsidRDefault="00EB5F14" w:rsidP="00994D08"/>
        </w:tc>
      </w:tr>
      <w:tr w:rsidR="00354D74" w:rsidRPr="00354D74" w14:paraId="5368F0C7" w14:textId="77777777" w:rsidTr="00994D08">
        <w:trPr>
          <w:trHeight w:val="240"/>
          <w:jc w:val="center"/>
        </w:trPr>
        <w:tc>
          <w:tcPr>
            <w:tcW w:w="4876" w:type="dxa"/>
            <w:tcBorders>
              <w:top w:val="nil"/>
              <w:left w:val="nil"/>
              <w:bottom w:val="nil"/>
              <w:right w:val="nil"/>
            </w:tcBorders>
          </w:tcPr>
          <w:p w14:paraId="364D63E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1FF8A49" w14:textId="77777777" w:rsidR="00EB5F14" w:rsidRPr="00354D74" w:rsidRDefault="00EB5F14" w:rsidP="00994D08">
            <w:pPr>
              <w:pStyle w:val="AmColumnHeading"/>
            </w:pPr>
            <w:r w:rsidRPr="00354D74">
              <w:t>Izmjena</w:t>
            </w:r>
          </w:p>
        </w:tc>
      </w:tr>
      <w:tr w:rsidR="00354D74" w:rsidRPr="00354D74" w14:paraId="524C355C" w14:textId="77777777" w:rsidTr="00994D08">
        <w:trPr>
          <w:jc w:val="center"/>
        </w:trPr>
        <w:tc>
          <w:tcPr>
            <w:tcW w:w="4876" w:type="dxa"/>
            <w:tcBorders>
              <w:top w:val="nil"/>
              <w:left w:val="nil"/>
              <w:bottom w:val="nil"/>
              <w:right w:val="nil"/>
            </w:tcBorders>
          </w:tcPr>
          <w:p w14:paraId="7BE9EF76"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w:t>
            </w:r>
            <w:r w:rsidRPr="00354D74">
              <w:lastRenderedPageBreak/>
              <w:t xml:space="preserve">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589474A8"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w:t>
            </w:r>
            <w:r w:rsidRPr="00354D74">
              <w:lastRenderedPageBreak/>
              <w:t xml:space="preserve">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w:t>
            </w:r>
            <w:r w:rsidRPr="00354D74">
              <w:rPr>
                <w:b/>
                <w:i/>
              </w:rPr>
              <w:t xml:space="preserve">Također bi trebao promicati smisleno zapošljavanje na </w:t>
            </w:r>
            <w:proofErr w:type="spellStart"/>
            <w:r w:rsidRPr="00354D74">
              <w:rPr>
                <w:b/>
                <w:i/>
              </w:rPr>
              <w:t>uključivom</w:t>
            </w:r>
            <w:proofErr w:type="spellEnd"/>
            <w:r w:rsidRPr="00354D74">
              <w:rPr>
                <w:b/>
                <w:i/>
              </w:rPr>
              <w:t xml:space="preserve"> i otvorenom tržištu rada, uz uvjete koji omogućuju ljudima sudjelovanje u gospodarstvu bez rizika siromaštva unatoč zaposlenju, te podupirati prilagodbe na radnom mjestu koje ljudima omogućuju uspješan rad.</w:t>
            </w:r>
            <w:r w:rsidRPr="00354D74">
              <w:t xml:space="preserve">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50A7EC9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52BC1A8" w14:textId="77777777" w:rsidR="00EB5F14" w:rsidRPr="00354D74" w:rsidRDefault="00EB5F14" w:rsidP="00EB5F14">
      <w:r w:rsidRPr="00354D74">
        <w:rPr>
          <w:rStyle w:val="HideTWBExt"/>
        </w:rPr>
        <w:t>&lt;/AmendB&gt;</w:t>
      </w:r>
    </w:p>
    <w:p w14:paraId="10E1B43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DCC37AA"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5E8054BD" w14:textId="77777777" w:rsidR="00EB5F14" w:rsidRPr="00354D74" w:rsidRDefault="00EB5F14" w:rsidP="00EB5F14">
      <w:pPr>
        <w:pStyle w:val="NormalBold"/>
      </w:pPr>
      <w:r w:rsidRPr="00354D74">
        <w:rPr>
          <w:rStyle w:val="HideTWBExt"/>
          <w:b w:val="0"/>
        </w:rPr>
        <w:t>&lt;/RepeatBlock-By&gt;</w:t>
      </w:r>
    </w:p>
    <w:p w14:paraId="7C3FCAA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64E230A"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DDBE4BC" w14:textId="77777777" w:rsidTr="00994D08">
        <w:trPr>
          <w:trHeight w:hRule="exact" w:val="240"/>
          <w:jc w:val="center"/>
        </w:trPr>
        <w:tc>
          <w:tcPr>
            <w:tcW w:w="9752" w:type="dxa"/>
            <w:gridSpan w:val="2"/>
            <w:tcBorders>
              <w:top w:val="nil"/>
              <w:left w:val="nil"/>
              <w:bottom w:val="nil"/>
              <w:right w:val="nil"/>
            </w:tcBorders>
          </w:tcPr>
          <w:p w14:paraId="6EA2FD4A" w14:textId="77777777" w:rsidR="00EB5F14" w:rsidRPr="00354D74" w:rsidRDefault="00EB5F14" w:rsidP="00994D08"/>
        </w:tc>
      </w:tr>
      <w:tr w:rsidR="00354D74" w:rsidRPr="00354D74" w14:paraId="6E6DC5BF" w14:textId="77777777" w:rsidTr="00994D08">
        <w:trPr>
          <w:trHeight w:val="240"/>
          <w:jc w:val="center"/>
        </w:trPr>
        <w:tc>
          <w:tcPr>
            <w:tcW w:w="4876" w:type="dxa"/>
            <w:tcBorders>
              <w:top w:val="nil"/>
              <w:left w:val="nil"/>
              <w:bottom w:val="nil"/>
              <w:right w:val="nil"/>
            </w:tcBorders>
          </w:tcPr>
          <w:p w14:paraId="77E2ED04"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57ABA1DF" w14:textId="77777777" w:rsidR="00EB5F14" w:rsidRPr="00354D74" w:rsidRDefault="00EB5F14" w:rsidP="00994D08">
            <w:pPr>
              <w:pStyle w:val="AmColumnHeading"/>
            </w:pPr>
            <w:r w:rsidRPr="00354D74">
              <w:t>Izmjena</w:t>
            </w:r>
          </w:p>
        </w:tc>
      </w:tr>
      <w:tr w:rsidR="00354D74" w:rsidRPr="00354D74" w14:paraId="67F85F24" w14:textId="77777777" w:rsidTr="00994D08">
        <w:trPr>
          <w:jc w:val="center"/>
        </w:trPr>
        <w:tc>
          <w:tcPr>
            <w:tcW w:w="4876" w:type="dxa"/>
            <w:tcBorders>
              <w:top w:val="nil"/>
              <w:left w:val="nil"/>
              <w:bottom w:val="nil"/>
              <w:right w:val="nil"/>
            </w:tcBorders>
          </w:tcPr>
          <w:p w14:paraId="04481325"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5C133580"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w:t>
            </w:r>
            <w:r w:rsidRPr="00354D74">
              <w:rPr>
                <w:b/>
                <w:i/>
              </w:rPr>
              <w:t xml:space="preserve">Također bi trebao promicati smisleno zapošljavanje na </w:t>
            </w:r>
            <w:proofErr w:type="spellStart"/>
            <w:r w:rsidRPr="00354D74">
              <w:rPr>
                <w:b/>
                <w:i/>
              </w:rPr>
              <w:t>uključivom</w:t>
            </w:r>
            <w:proofErr w:type="spellEnd"/>
            <w:r w:rsidRPr="00354D74">
              <w:rPr>
                <w:b/>
                <w:i/>
              </w:rPr>
              <w:t xml:space="preserve"> i otvorenom tržištu rada, uz uvjete koji omogućuju ljudima sudjelovanje u gospodarstvu bez rizika siromaštva unatoč zaposlenju.</w:t>
            </w:r>
            <w:r w:rsidRPr="00354D74">
              <w:t xml:space="preserve">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3E66DAA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ADEBB5E" w14:textId="77777777" w:rsidR="00EB5F14" w:rsidRPr="00354D74" w:rsidRDefault="00EB5F14" w:rsidP="00EB5F14">
      <w:r w:rsidRPr="00354D74">
        <w:rPr>
          <w:rStyle w:val="HideTWBExt"/>
        </w:rPr>
        <w:t>&lt;/AmendB&gt;</w:t>
      </w:r>
    </w:p>
    <w:p w14:paraId="27ACCC6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B2A7824" w14:textId="77777777" w:rsidR="00EB5F14" w:rsidRPr="00354D74" w:rsidRDefault="00EB5F14" w:rsidP="00EB5F14">
      <w:pPr>
        <w:pStyle w:val="NormalBold"/>
      </w:pPr>
      <w:r w:rsidRPr="00354D74">
        <w:rPr>
          <w:rStyle w:val="HideTWBExt"/>
          <w:b w:val="0"/>
        </w:rPr>
        <w:lastRenderedPageBreak/>
        <w:t>&lt;RepeatBlock-By&gt;&lt;Members&gt;</w:t>
      </w:r>
      <w:r w:rsidRPr="00354D74">
        <w:t xml:space="preserve">Marit </w:t>
      </w:r>
      <w:proofErr w:type="spellStart"/>
      <w:r w:rsidRPr="00354D74">
        <w:t>Maij</w:t>
      </w:r>
      <w:proofErr w:type="spellEnd"/>
      <w:r w:rsidRPr="00354D74">
        <w:t xml:space="preserve">, </w:t>
      </w:r>
      <w:proofErr w:type="spellStart"/>
      <w:r w:rsidRPr="00354D74">
        <w:t>Estelle</w:t>
      </w:r>
      <w:proofErr w:type="spellEnd"/>
      <w:r w:rsidRPr="00354D74">
        <w:t xml:space="preserve"> </w:t>
      </w:r>
      <w:proofErr w:type="spellStart"/>
      <w:r w:rsidRPr="00354D74">
        <w:t>Ceulemans</w:t>
      </w:r>
      <w:proofErr w:type="spellEnd"/>
      <w:r w:rsidRPr="00354D74">
        <w:t xml:space="preserve">, Gabriele </w:t>
      </w:r>
      <w:proofErr w:type="spellStart"/>
      <w:r w:rsidRPr="00354D74">
        <w:t>Bischoff</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Evelyn</w:t>
      </w:r>
      <w:proofErr w:type="spellEnd"/>
      <w:r w:rsidRPr="00354D74">
        <w:t xml:space="preserve"> </w:t>
      </w:r>
      <w:proofErr w:type="spellStart"/>
      <w:r w:rsidRPr="00354D74">
        <w:t>Regner</w:t>
      </w:r>
      <w:proofErr w:type="spellEnd"/>
      <w:r w:rsidRPr="00354D74">
        <w:t xml:space="preserve">, Nora </w:t>
      </w:r>
      <w:proofErr w:type="spellStart"/>
      <w:r w:rsidRPr="00354D74">
        <w:t>Mebarek</w:t>
      </w:r>
      <w:proofErr w:type="spellEnd"/>
      <w:r w:rsidRPr="00354D74">
        <w:t xml:space="preserve">, </w:t>
      </w:r>
      <w:proofErr w:type="spellStart"/>
      <w:r w:rsidRPr="00354D74">
        <w:t>Vilija</w:t>
      </w:r>
      <w:proofErr w:type="spellEnd"/>
      <w:r w:rsidRPr="00354D74">
        <w:t xml:space="preserve"> </w:t>
      </w:r>
      <w:proofErr w:type="spellStart"/>
      <w:r w:rsidRPr="00354D74">
        <w:t>Blinkevičiūtė</w:t>
      </w:r>
      <w:proofErr w:type="spellEnd"/>
      <w:r w:rsidRPr="00354D74">
        <w:rPr>
          <w:rStyle w:val="HideTWBExt"/>
          <w:b w:val="0"/>
        </w:rPr>
        <w:t>&lt;/Members&gt;</w:t>
      </w:r>
    </w:p>
    <w:p w14:paraId="174FC610" w14:textId="77777777" w:rsidR="00EB5F14" w:rsidRPr="00354D74" w:rsidRDefault="00EB5F14" w:rsidP="00EB5F14">
      <w:pPr>
        <w:pStyle w:val="NormalBold"/>
      </w:pPr>
      <w:r w:rsidRPr="00354D74">
        <w:rPr>
          <w:rStyle w:val="HideTWBExt"/>
          <w:b w:val="0"/>
        </w:rPr>
        <w:t>&lt;/RepeatBlock-By&gt;</w:t>
      </w:r>
    </w:p>
    <w:p w14:paraId="6A6E042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9A1B8FD"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F7E0787" w14:textId="77777777" w:rsidTr="00994D08">
        <w:trPr>
          <w:trHeight w:hRule="exact" w:val="240"/>
          <w:jc w:val="center"/>
        </w:trPr>
        <w:tc>
          <w:tcPr>
            <w:tcW w:w="9752" w:type="dxa"/>
            <w:gridSpan w:val="2"/>
            <w:tcBorders>
              <w:top w:val="nil"/>
              <w:left w:val="nil"/>
              <w:bottom w:val="nil"/>
              <w:right w:val="nil"/>
            </w:tcBorders>
          </w:tcPr>
          <w:p w14:paraId="6C428891" w14:textId="77777777" w:rsidR="00EB5F14" w:rsidRPr="00354D74" w:rsidRDefault="00EB5F14" w:rsidP="00994D08"/>
        </w:tc>
      </w:tr>
      <w:tr w:rsidR="00354D74" w:rsidRPr="00354D74" w14:paraId="63152BC4" w14:textId="77777777" w:rsidTr="00994D08">
        <w:trPr>
          <w:trHeight w:val="240"/>
          <w:jc w:val="center"/>
        </w:trPr>
        <w:tc>
          <w:tcPr>
            <w:tcW w:w="4876" w:type="dxa"/>
            <w:tcBorders>
              <w:top w:val="nil"/>
              <w:left w:val="nil"/>
              <w:bottom w:val="nil"/>
              <w:right w:val="nil"/>
            </w:tcBorders>
          </w:tcPr>
          <w:p w14:paraId="30F3B2C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01DD230" w14:textId="77777777" w:rsidR="00EB5F14" w:rsidRPr="00354D74" w:rsidRDefault="00EB5F14" w:rsidP="00994D08">
            <w:pPr>
              <w:pStyle w:val="AmColumnHeading"/>
            </w:pPr>
            <w:r w:rsidRPr="00354D74">
              <w:t>Izmjena</w:t>
            </w:r>
          </w:p>
        </w:tc>
      </w:tr>
      <w:tr w:rsidR="00354D74" w:rsidRPr="00354D74" w14:paraId="6A96CDA7" w14:textId="77777777" w:rsidTr="00994D08">
        <w:trPr>
          <w:jc w:val="center"/>
        </w:trPr>
        <w:tc>
          <w:tcPr>
            <w:tcW w:w="4876" w:type="dxa"/>
            <w:tcBorders>
              <w:top w:val="nil"/>
              <w:left w:val="nil"/>
              <w:bottom w:val="nil"/>
              <w:right w:val="nil"/>
            </w:tcBorders>
          </w:tcPr>
          <w:p w14:paraId="3E3CDE1D"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4021C531" w14:textId="77777777" w:rsidR="00EB5F14" w:rsidRPr="00354D74" w:rsidRDefault="00EB5F14" w:rsidP="00994D08">
            <w:pPr>
              <w:pStyle w:val="Normal6a"/>
            </w:pPr>
            <w:r w:rsidRPr="00354D74">
              <w:t>(16)</w:t>
            </w:r>
            <w:r w:rsidRPr="00354D74">
              <w:tab/>
              <w:t>Potpora iz ESF-a trebala bi se koristiti za promicanje jednakih mogućnosti za svakoga, podupiranje snažnih socijalnih sigurnosnih mreža, poticanje socijalne uključenosti i međugeneracijske pravednosti</w:t>
            </w:r>
            <w:r w:rsidRPr="00354D74">
              <w:rPr>
                <w:b/>
                <w:i/>
              </w:rPr>
              <w:t>, sprječavanje razdvajanja obitelji i djece</w:t>
            </w:r>
            <w:r w:rsidRPr="00354D74">
              <w:t xml:space="preserve">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w:t>
            </w:r>
            <w:r w:rsidRPr="00354D74">
              <w:rPr>
                <w:b/>
                <w:i/>
              </w:rPr>
              <w:t>djecu u ustanovama, djecu s invaliditetom, djecu državljana trećih zemalja neovisno o migracijskom statusu,</w:t>
            </w:r>
            <w:r w:rsidRPr="00354D74">
              <w:t xml:space="preserve">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365C6C3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2B14192" w14:textId="77777777" w:rsidR="00EB5F14" w:rsidRPr="00354D74" w:rsidRDefault="00EB5F14" w:rsidP="00EB5F14">
      <w:r w:rsidRPr="00354D74">
        <w:rPr>
          <w:rStyle w:val="HideTWBExt"/>
        </w:rPr>
        <w:t>&lt;/AmendB&gt;</w:t>
      </w:r>
    </w:p>
    <w:p w14:paraId="6A07B3F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48EFCF7" w14:textId="77777777" w:rsidR="00EB5F14" w:rsidRPr="00354D74" w:rsidRDefault="00EB5F14" w:rsidP="00EB5F14">
      <w:pPr>
        <w:pStyle w:val="NormalBold"/>
      </w:pPr>
      <w:r w:rsidRPr="00354D74">
        <w:rPr>
          <w:rStyle w:val="HideTWBExt"/>
          <w:b w:val="0"/>
        </w:rPr>
        <w:t>&lt;RepeatBlock-By&gt;&lt;Members&gt;</w:t>
      </w:r>
      <w:r w:rsidRPr="00354D74">
        <w:t xml:space="preserve">Martin </w:t>
      </w:r>
      <w:proofErr w:type="spellStart"/>
      <w:r w:rsidRPr="00354D74">
        <w:t>Hojsík</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3C8B7675" w14:textId="77777777" w:rsidR="00EB5F14" w:rsidRPr="00354D74" w:rsidRDefault="00EB5F14" w:rsidP="00EB5F14">
      <w:pPr>
        <w:pStyle w:val="NormalBold"/>
      </w:pPr>
      <w:r w:rsidRPr="00354D74">
        <w:rPr>
          <w:rStyle w:val="HideTWBExt"/>
          <w:b w:val="0"/>
        </w:rPr>
        <w:t>&lt;/RepeatBlock-By&gt;</w:t>
      </w:r>
    </w:p>
    <w:p w14:paraId="4D4C417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1785FB4"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4EFF05D" w14:textId="77777777" w:rsidTr="00994D08">
        <w:trPr>
          <w:trHeight w:hRule="exact" w:val="240"/>
          <w:jc w:val="center"/>
        </w:trPr>
        <w:tc>
          <w:tcPr>
            <w:tcW w:w="9752" w:type="dxa"/>
            <w:gridSpan w:val="2"/>
            <w:tcBorders>
              <w:top w:val="nil"/>
              <w:left w:val="nil"/>
              <w:bottom w:val="nil"/>
              <w:right w:val="nil"/>
            </w:tcBorders>
          </w:tcPr>
          <w:p w14:paraId="01FC3E55" w14:textId="77777777" w:rsidR="00EB5F14" w:rsidRPr="00354D74" w:rsidRDefault="00EB5F14" w:rsidP="00994D08"/>
        </w:tc>
      </w:tr>
      <w:tr w:rsidR="00354D74" w:rsidRPr="00354D74" w14:paraId="0C438904" w14:textId="77777777" w:rsidTr="00994D08">
        <w:trPr>
          <w:trHeight w:val="240"/>
          <w:jc w:val="center"/>
        </w:trPr>
        <w:tc>
          <w:tcPr>
            <w:tcW w:w="4876" w:type="dxa"/>
            <w:tcBorders>
              <w:top w:val="nil"/>
              <w:left w:val="nil"/>
              <w:bottom w:val="nil"/>
              <w:right w:val="nil"/>
            </w:tcBorders>
          </w:tcPr>
          <w:p w14:paraId="43E4E89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FBB3741" w14:textId="77777777" w:rsidR="00EB5F14" w:rsidRPr="00354D74" w:rsidRDefault="00EB5F14" w:rsidP="00994D08">
            <w:pPr>
              <w:pStyle w:val="AmColumnHeading"/>
            </w:pPr>
            <w:r w:rsidRPr="00354D74">
              <w:t>Izmjena</w:t>
            </w:r>
          </w:p>
        </w:tc>
      </w:tr>
      <w:tr w:rsidR="00354D74" w:rsidRPr="00354D74" w14:paraId="63F63E51" w14:textId="77777777" w:rsidTr="00994D08">
        <w:trPr>
          <w:jc w:val="center"/>
        </w:trPr>
        <w:tc>
          <w:tcPr>
            <w:tcW w:w="4876" w:type="dxa"/>
            <w:tcBorders>
              <w:top w:val="nil"/>
              <w:left w:val="nil"/>
              <w:bottom w:val="nil"/>
              <w:right w:val="nil"/>
            </w:tcBorders>
          </w:tcPr>
          <w:p w14:paraId="15EC0E1C"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1BE60FBB"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w:t>
            </w:r>
            <w:proofErr w:type="spellStart"/>
            <w:r w:rsidRPr="00354D74">
              <w:rPr>
                <w:b/>
                <w:i/>
              </w:rPr>
              <w:t>antiromizma</w:t>
            </w:r>
            <w:proofErr w:type="spellEnd"/>
            <w:r w:rsidRPr="00354D74">
              <w:rPr>
                <w:b/>
                <w:i/>
              </w:rPr>
              <w:t>, sprječavanjem razdvajanja djece i obitelji i</w:t>
            </w:r>
            <w:r w:rsidRPr="00354D74">
              <w:t xml:space="preserve"> uklanjanjem </w:t>
            </w:r>
            <w:r w:rsidRPr="00354D74">
              <w:rPr>
                <w:b/>
                <w:i/>
              </w:rPr>
              <w:t>svih oblika nejednakosti, uključujući</w:t>
            </w:r>
            <w:r w:rsidRPr="00354D74">
              <w:t xml:space="preserve"> nejednakosti u području zdravlja. To podrazumijeva pokretanje niza politika usmjerenih na ljude u najnepovoljnijem položaju bez obzira na njihovu dob, uključujući djecu koja žive u siromaštvu</w:t>
            </w:r>
            <w:r w:rsidRPr="00354D74">
              <w:rPr>
                <w:b/>
                <w:i/>
              </w:rPr>
              <w:t>, djecu u ustanovama, djecu s invaliditetom</w:t>
            </w:r>
            <w:r w:rsidRPr="00354D74">
              <w:t xml:space="preserve">,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w:t>
            </w:r>
            <w:r w:rsidRPr="00354D74">
              <w:lastRenderedPageBreak/>
              <w:t>trebalo promicati.</w:t>
            </w:r>
          </w:p>
        </w:tc>
      </w:tr>
    </w:tbl>
    <w:p w14:paraId="78C18AE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3FACC2F" w14:textId="77777777" w:rsidR="00EB5F14" w:rsidRPr="00354D74" w:rsidRDefault="00EB5F14" w:rsidP="00EB5F14">
      <w:pPr>
        <w:pStyle w:val="AmJustTitle"/>
      </w:pPr>
      <w:r w:rsidRPr="00354D74">
        <w:rPr>
          <w:rStyle w:val="HideTWBExt"/>
          <w:i w:val="0"/>
        </w:rPr>
        <w:t>&lt;TitreJust&gt;</w:t>
      </w:r>
      <w:r w:rsidRPr="00354D74">
        <w:t>Obrazloženje</w:t>
      </w:r>
      <w:r w:rsidRPr="00354D74">
        <w:rPr>
          <w:rStyle w:val="HideTWBExt"/>
          <w:i w:val="0"/>
        </w:rPr>
        <w:t>&lt;/</w:t>
      </w:r>
      <w:proofErr w:type="spellStart"/>
      <w:r w:rsidRPr="00354D74">
        <w:rPr>
          <w:rStyle w:val="HideTWBExt"/>
          <w:i w:val="0"/>
        </w:rPr>
        <w:t>TitreJust</w:t>
      </w:r>
      <w:proofErr w:type="spellEnd"/>
      <w:r w:rsidRPr="00354D74">
        <w:rPr>
          <w:rStyle w:val="HideTWBExt"/>
          <w:i w:val="0"/>
        </w:rPr>
        <w:t>&gt;</w:t>
      </w:r>
    </w:p>
    <w:p w14:paraId="3778021D" w14:textId="77777777" w:rsidR="00EB5F14" w:rsidRPr="00354D74" w:rsidRDefault="00EB5F14" w:rsidP="00EB5F14">
      <w:pPr>
        <w:pStyle w:val="AmJustText"/>
      </w:pPr>
      <w:r w:rsidRPr="00354D74">
        <w:t>Izmjena povezuje ESF sa strateškim okvirom EU-a za jednakost, uključivanje i sudjelovanje Roma za razdoblje 2020. – 2030., budući da postoje nedostaci u provedbi strategije od strane država članica te bi EU u tom pogledu trebala nastaviti pružati potporu državama članicama putem strukturnih i investicijskih fondova.</w:t>
      </w:r>
    </w:p>
    <w:p w14:paraId="11F5E09D" w14:textId="77777777" w:rsidR="00EB5F14" w:rsidRPr="00354D74" w:rsidRDefault="00EB5F14" w:rsidP="00EB5F14">
      <w:r w:rsidRPr="00354D74">
        <w:rPr>
          <w:rStyle w:val="HideTWBExt"/>
        </w:rPr>
        <w:t>&lt;/AmendB&gt;</w:t>
      </w:r>
    </w:p>
    <w:p w14:paraId="633B971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219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0200EEC"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Elisabetta</w:t>
      </w:r>
      <w:proofErr w:type="spellEnd"/>
      <w:r w:rsidRPr="00354D74">
        <w:t xml:space="preserve"> </w:t>
      </w:r>
      <w:proofErr w:type="spellStart"/>
      <w:r w:rsidRPr="00354D74">
        <w:t>Gualmini</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68E924BC" w14:textId="77777777" w:rsidR="00EB5F14" w:rsidRPr="00354D74" w:rsidRDefault="00EB5F14" w:rsidP="00EB5F14">
      <w:pPr>
        <w:pStyle w:val="NormalBold"/>
      </w:pPr>
      <w:r w:rsidRPr="00354D74">
        <w:rPr>
          <w:rStyle w:val="HideTWBExt"/>
          <w:b w:val="0"/>
        </w:rPr>
        <w:t>&lt;/RepeatBlock-By&gt;</w:t>
      </w:r>
    </w:p>
    <w:p w14:paraId="5333388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F0D9C44"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147B3B1" w14:textId="77777777" w:rsidTr="00994D08">
        <w:trPr>
          <w:trHeight w:hRule="exact" w:val="240"/>
          <w:jc w:val="center"/>
        </w:trPr>
        <w:tc>
          <w:tcPr>
            <w:tcW w:w="9752" w:type="dxa"/>
            <w:gridSpan w:val="2"/>
            <w:tcBorders>
              <w:top w:val="nil"/>
              <w:left w:val="nil"/>
              <w:bottom w:val="nil"/>
              <w:right w:val="nil"/>
            </w:tcBorders>
          </w:tcPr>
          <w:p w14:paraId="7830C021" w14:textId="77777777" w:rsidR="00EB5F14" w:rsidRPr="00354D74" w:rsidRDefault="00EB5F14" w:rsidP="00994D08"/>
        </w:tc>
      </w:tr>
      <w:tr w:rsidR="00354D74" w:rsidRPr="00354D74" w14:paraId="3A69B7F8" w14:textId="77777777" w:rsidTr="00994D08">
        <w:trPr>
          <w:trHeight w:val="240"/>
          <w:jc w:val="center"/>
        </w:trPr>
        <w:tc>
          <w:tcPr>
            <w:tcW w:w="4876" w:type="dxa"/>
            <w:tcBorders>
              <w:top w:val="nil"/>
              <w:left w:val="nil"/>
              <w:bottom w:val="nil"/>
              <w:right w:val="nil"/>
            </w:tcBorders>
          </w:tcPr>
          <w:p w14:paraId="36C550F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ABFC808" w14:textId="77777777" w:rsidR="00EB5F14" w:rsidRPr="00354D74" w:rsidRDefault="00EB5F14" w:rsidP="00994D08">
            <w:pPr>
              <w:pStyle w:val="AmColumnHeading"/>
            </w:pPr>
            <w:r w:rsidRPr="00354D74">
              <w:t>Izmjena</w:t>
            </w:r>
          </w:p>
        </w:tc>
      </w:tr>
      <w:tr w:rsidR="00354D74" w:rsidRPr="00354D74" w14:paraId="0AB1740E" w14:textId="77777777" w:rsidTr="00994D08">
        <w:trPr>
          <w:jc w:val="center"/>
        </w:trPr>
        <w:tc>
          <w:tcPr>
            <w:tcW w:w="4876" w:type="dxa"/>
            <w:tcBorders>
              <w:top w:val="nil"/>
              <w:left w:val="nil"/>
              <w:bottom w:val="nil"/>
              <w:right w:val="nil"/>
            </w:tcBorders>
          </w:tcPr>
          <w:p w14:paraId="04C36F80"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borbu protiv</w:t>
            </w:r>
            <w:r w:rsidRPr="00354D74">
              <w:t xml:space="preserve">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zaposlene osobe na rubu siromaštva i najpotrebitije osobe. ESF bi trebao promicati aktivno uključivanje ljudi udaljenih od tržišta rada kako bi se osigurala njihova socioekonomska integracija. Sredstva iz ESF-a trebala bi se </w:t>
            </w:r>
            <w:r w:rsidRPr="00354D74">
              <w:lastRenderedPageBreak/>
              <w:t xml:space="preserve">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58994323"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podupiranje iskorjenjivanja siromaštva do 2050., uključujući</w:t>
            </w:r>
            <w:r w:rsidRPr="00354D74">
              <w:t xml:space="preserve"> siromaštva </w:t>
            </w:r>
            <w:r w:rsidRPr="00354D74">
              <w:rPr>
                <w:b/>
                <w:i/>
              </w:rPr>
              <w:t>djece</w:t>
            </w:r>
            <w:r w:rsidRPr="00354D74">
              <w:t xml:space="preserve">.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w:t>
            </w:r>
            <w:r w:rsidRPr="00354D74">
              <w:rPr>
                <w:b/>
                <w:i/>
              </w:rPr>
              <w:t>djecu u ustanovama,</w:t>
            </w:r>
            <w:r w:rsidRPr="00354D74">
              <w:t xml:space="preserve"> marginalizirane </w:t>
            </w:r>
            <w:r w:rsidRPr="00354D74">
              <w:rPr>
                <w:b/>
                <w:i/>
              </w:rPr>
              <w:t>i segregirane</w:t>
            </w:r>
            <w:r w:rsidRPr="00354D74">
              <w:t xml:space="preserve"> zajednice poput Roma, zaposlene osobe na rubu siromaštva i najpotrebitije osobe. ESF bi trebao promicati aktivno uključivanje ljudi udaljenih od tržišta rada kako bi se </w:t>
            </w:r>
            <w:r w:rsidRPr="00354D74">
              <w:lastRenderedPageBreak/>
              <w:t xml:space="preserve">osigurala njihova socioekonomska integracija. Sredstva iz ESF-a trebala bi se koristiti i za rješavanje problema beskućništva, među ostalim provedbom mjera prevencije i ublažavanja </w:t>
            </w:r>
            <w:r w:rsidRPr="00354D74">
              <w:rPr>
                <w:b/>
                <w:i/>
              </w:rPr>
              <w:t>te načela „stanovanje na prvom mjestu”</w:t>
            </w:r>
            <w:r w:rsidRPr="00354D74">
              <w:t xml:space="preserve">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54BDE47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3F3CACF" w14:textId="77777777" w:rsidR="00EB5F14" w:rsidRPr="00354D74" w:rsidRDefault="00EB5F14" w:rsidP="00EB5F14">
      <w:r w:rsidRPr="00354D74">
        <w:rPr>
          <w:rStyle w:val="HideTWBExt"/>
        </w:rPr>
        <w:t>&lt;/AmendB&gt;</w:t>
      </w:r>
    </w:p>
    <w:p w14:paraId="2DA386E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57BC7D3"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28ADDD6B" w14:textId="77777777" w:rsidR="00EB5F14" w:rsidRPr="00354D74" w:rsidRDefault="00EB5F14" w:rsidP="00EB5F14">
      <w:pPr>
        <w:pStyle w:val="NormalBold"/>
      </w:pPr>
      <w:r w:rsidRPr="00354D74">
        <w:rPr>
          <w:rStyle w:val="HideTWBExt"/>
          <w:b w:val="0"/>
        </w:rPr>
        <w:t>&lt;/RepeatBlock-By&gt;</w:t>
      </w:r>
    </w:p>
    <w:p w14:paraId="31141DC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BC70ED7"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7480084" w14:textId="77777777" w:rsidTr="00994D08">
        <w:trPr>
          <w:trHeight w:hRule="exact" w:val="240"/>
          <w:jc w:val="center"/>
        </w:trPr>
        <w:tc>
          <w:tcPr>
            <w:tcW w:w="9752" w:type="dxa"/>
            <w:gridSpan w:val="2"/>
            <w:tcBorders>
              <w:top w:val="nil"/>
              <w:left w:val="nil"/>
              <w:bottom w:val="nil"/>
              <w:right w:val="nil"/>
            </w:tcBorders>
          </w:tcPr>
          <w:p w14:paraId="4E914D1C" w14:textId="77777777" w:rsidR="00EB5F14" w:rsidRPr="00354D74" w:rsidRDefault="00EB5F14" w:rsidP="00994D08"/>
        </w:tc>
      </w:tr>
      <w:tr w:rsidR="00354D74" w:rsidRPr="00354D74" w14:paraId="2E15E07F" w14:textId="77777777" w:rsidTr="00994D08">
        <w:trPr>
          <w:trHeight w:val="240"/>
          <w:jc w:val="center"/>
        </w:trPr>
        <w:tc>
          <w:tcPr>
            <w:tcW w:w="4876" w:type="dxa"/>
            <w:tcBorders>
              <w:top w:val="nil"/>
              <w:left w:val="nil"/>
              <w:bottom w:val="nil"/>
              <w:right w:val="nil"/>
            </w:tcBorders>
          </w:tcPr>
          <w:p w14:paraId="60489D85"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CCFE1CA" w14:textId="77777777" w:rsidR="00EB5F14" w:rsidRPr="00354D74" w:rsidRDefault="00EB5F14" w:rsidP="00994D08">
            <w:pPr>
              <w:pStyle w:val="AmColumnHeading"/>
            </w:pPr>
            <w:r w:rsidRPr="00354D74">
              <w:t>Izmjena</w:t>
            </w:r>
          </w:p>
        </w:tc>
      </w:tr>
      <w:tr w:rsidR="00354D74" w:rsidRPr="00354D74" w14:paraId="3B9FEC46" w14:textId="77777777" w:rsidTr="00994D08">
        <w:trPr>
          <w:jc w:val="center"/>
        </w:trPr>
        <w:tc>
          <w:tcPr>
            <w:tcW w:w="4876" w:type="dxa"/>
            <w:tcBorders>
              <w:top w:val="nil"/>
              <w:left w:val="nil"/>
              <w:bottom w:val="nil"/>
              <w:right w:val="nil"/>
            </w:tcBorders>
          </w:tcPr>
          <w:p w14:paraId="18522103"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w:t>
            </w:r>
            <w:r w:rsidRPr="00354D74">
              <w:rPr>
                <w:b/>
                <w:i/>
              </w:rPr>
              <w:t>najnepovoljnijem</w:t>
            </w:r>
            <w:r w:rsidRPr="00354D74">
              <w:t xml:space="preserve"> položaju bez obzira na njihovu dob, uključujući djecu koja žive u siromaštvu, marginalizirane zajednice poput Roma, zaposlene osobe na rubu siromaštva i najpotrebitije osobe. ESF bi trebao promicati aktivno uključivanje ljudi </w:t>
            </w:r>
            <w:r w:rsidRPr="00354D74">
              <w:lastRenderedPageBreak/>
              <w:t xml:space="preserve">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21C91E66"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w:t>
            </w:r>
            <w:r w:rsidRPr="00354D74">
              <w:rPr>
                <w:b/>
                <w:i/>
              </w:rPr>
              <w:t>najranjivijem</w:t>
            </w:r>
            <w:r w:rsidRPr="00354D74">
              <w:t xml:space="preserve"> položaju bez obzira na njihovu dob, uključujući djecu koja žive u siromaštvu, marginalizirane zajednice poput Roma, zaposlene osobe na rubu siromaštva i najpotrebitije osobe. ESF bi trebao promicati aktivno uključivanje ljudi </w:t>
            </w:r>
            <w:r w:rsidRPr="00354D74">
              <w:lastRenderedPageBreak/>
              <w:t xml:space="preserve">udaljenih od tržišta rada kako bi se osigurala njihova socioekonomska integracija. Sredstva iz ESF-a trebala bi se koristiti i za rješavanje problema beskućništva, </w:t>
            </w:r>
            <w:r w:rsidRPr="00354D74">
              <w:rPr>
                <w:b/>
                <w:i/>
              </w:rPr>
              <w:t>s ciljem njegova iskorjenjivanja do 2030.,</w:t>
            </w:r>
            <w:r w:rsidRPr="00354D74">
              <w:t xml:space="preserve"> među ostalim provedbom mjera prevencije i ublažavanja u skladu s </w:t>
            </w:r>
            <w:proofErr w:type="spellStart"/>
            <w:r w:rsidRPr="00354D74">
              <w:t>Lisabonskom</w:t>
            </w:r>
            <w:proofErr w:type="spellEnd"/>
            <w:r w:rsidRPr="00354D74">
              <w:t xml:space="preserve"> deklaracijom iz 2021. </w:t>
            </w:r>
            <w:r w:rsidRPr="00354D74">
              <w:rPr>
                <w:b/>
                <w:i/>
              </w:rPr>
              <w:t>i obvezama preuzetima u okviru Europske platforme za borbu protiv beskućništva</w:t>
            </w:r>
            <w:r w:rsidRPr="00354D74">
              <w:t>. Potpora socijalnim inovacijama ima važnu ulogu u postizanju tih ciljeva i stoga bi je trebalo promicati.</w:t>
            </w:r>
          </w:p>
        </w:tc>
      </w:tr>
    </w:tbl>
    <w:p w14:paraId="0137FC45"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BD59771" w14:textId="77777777" w:rsidR="00EB5F14" w:rsidRPr="00354D74" w:rsidRDefault="00EB5F14" w:rsidP="00EB5F14">
      <w:r w:rsidRPr="00354D74">
        <w:rPr>
          <w:rStyle w:val="HideTWBExt"/>
        </w:rPr>
        <w:t>&lt;/AmendB&gt;</w:t>
      </w:r>
    </w:p>
    <w:p w14:paraId="0FEFAFB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933E619"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570F5440" w14:textId="77777777" w:rsidR="00EB5F14" w:rsidRPr="00354D74" w:rsidRDefault="00EB5F14" w:rsidP="00EB5F14">
      <w:pPr>
        <w:pStyle w:val="NormalBold"/>
      </w:pPr>
      <w:r w:rsidRPr="00354D74">
        <w:rPr>
          <w:rStyle w:val="HideTWBExt"/>
          <w:b w:val="0"/>
        </w:rPr>
        <w:t>&lt;/RepeatBlock-By&gt;</w:t>
      </w:r>
    </w:p>
    <w:p w14:paraId="02200F2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2F29806"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9F91A9D" w14:textId="77777777" w:rsidTr="00994D08">
        <w:trPr>
          <w:trHeight w:hRule="exact" w:val="240"/>
          <w:jc w:val="center"/>
        </w:trPr>
        <w:tc>
          <w:tcPr>
            <w:tcW w:w="9752" w:type="dxa"/>
            <w:gridSpan w:val="2"/>
            <w:tcBorders>
              <w:top w:val="nil"/>
              <w:left w:val="nil"/>
              <w:bottom w:val="nil"/>
              <w:right w:val="nil"/>
            </w:tcBorders>
          </w:tcPr>
          <w:p w14:paraId="4FBEE8E3" w14:textId="77777777" w:rsidR="00EB5F14" w:rsidRPr="00354D74" w:rsidRDefault="00EB5F14" w:rsidP="00994D08"/>
        </w:tc>
      </w:tr>
      <w:tr w:rsidR="00354D74" w:rsidRPr="00354D74" w14:paraId="45C10B7E" w14:textId="77777777" w:rsidTr="00994D08">
        <w:trPr>
          <w:trHeight w:val="240"/>
          <w:jc w:val="center"/>
        </w:trPr>
        <w:tc>
          <w:tcPr>
            <w:tcW w:w="4876" w:type="dxa"/>
            <w:tcBorders>
              <w:top w:val="nil"/>
              <w:left w:val="nil"/>
              <w:bottom w:val="nil"/>
              <w:right w:val="nil"/>
            </w:tcBorders>
          </w:tcPr>
          <w:p w14:paraId="147EE43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304AF2C" w14:textId="77777777" w:rsidR="00EB5F14" w:rsidRPr="00354D74" w:rsidRDefault="00EB5F14" w:rsidP="00994D08">
            <w:pPr>
              <w:pStyle w:val="AmColumnHeading"/>
            </w:pPr>
            <w:r w:rsidRPr="00354D74">
              <w:t>Izmjena</w:t>
            </w:r>
          </w:p>
        </w:tc>
      </w:tr>
      <w:tr w:rsidR="00354D74" w:rsidRPr="00354D74" w14:paraId="02280DC6" w14:textId="77777777" w:rsidTr="00994D08">
        <w:trPr>
          <w:jc w:val="center"/>
        </w:trPr>
        <w:tc>
          <w:tcPr>
            <w:tcW w:w="4876" w:type="dxa"/>
            <w:tcBorders>
              <w:top w:val="nil"/>
              <w:left w:val="nil"/>
              <w:bottom w:val="nil"/>
              <w:right w:val="nil"/>
            </w:tcBorders>
          </w:tcPr>
          <w:p w14:paraId="19E2B8D1"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borbu protiv</w:t>
            </w:r>
            <w:r w:rsidRPr="00354D74">
              <w:t xml:space="preserve">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 xml:space="preserve">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29D8EDD0"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podupiranje iskorjenjivanja</w:t>
            </w:r>
            <w:r w:rsidRPr="00354D74">
              <w:t xml:space="preserve"> siromaštva </w:t>
            </w:r>
            <w:r w:rsidRPr="00354D74">
              <w:rPr>
                <w:b/>
                <w:i/>
              </w:rPr>
              <w:t>do 2050</w:t>
            </w:r>
            <w:r w:rsidRPr="00354D74">
              <w:t xml:space="preserve">.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w:t>
            </w:r>
            <w:r w:rsidRPr="00354D74">
              <w:lastRenderedPageBreak/>
              <w:t xml:space="preserve">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w:t>
            </w:r>
            <w:r w:rsidRPr="00354D74">
              <w:rPr>
                <w:b/>
                <w:i/>
              </w:rPr>
              <w:t>te načela „stanovanje na prvom mjestu”</w:t>
            </w:r>
            <w:r w:rsidRPr="00354D74">
              <w:t xml:space="preserve">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55A503C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8FA305" w14:textId="77777777" w:rsidR="00EB5F14" w:rsidRPr="00354D74" w:rsidRDefault="00EB5F14" w:rsidP="00EB5F14">
      <w:r w:rsidRPr="00354D74">
        <w:rPr>
          <w:rStyle w:val="HideTWBExt"/>
        </w:rPr>
        <w:t>&lt;/AmendB&gt;</w:t>
      </w:r>
    </w:p>
    <w:p w14:paraId="3BCBC88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3D87661" w14:textId="77777777" w:rsidR="00EB5F14" w:rsidRPr="00354D74" w:rsidRDefault="00EB5F14" w:rsidP="00EB5F14">
      <w:pPr>
        <w:pStyle w:val="NormalBold"/>
      </w:pPr>
      <w:r w:rsidRPr="00354D74">
        <w:rPr>
          <w:rStyle w:val="HideTWBExt"/>
          <w:b w:val="0"/>
        </w:rPr>
        <w:t>&lt;RepeatBlock-By&gt;&lt;Members&gt;</w:t>
      </w:r>
      <w:r w:rsidRPr="00354D74">
        <w:t xml:space="preserve">Elena </w:t>
      </w:r>
      <w:proofErr w:type="spellStart"/>
      <w:r w:rsidRPr="00354D74">
        <w:t>Donazzan</w:t>
      </w:r>
      <w:proofErr w:type="spellEnd"/>
      <w:r w:rsidRPr="00354D74">
        <w:t xml:space="preserve">, Chiara </w:t>
      </w:r>
      <w:proofErr w:type="spellStart"/>
      <w:r w:rsidRPr="00354D74">
        <w:t>Gemma</w:t>
      </w:r>
      <w:proofErr w:type="spellEnd"/>
      <w:r w:rsidRPr="00354D74">
        <w:t xml:space="preserve">, </w:t>
      </w:r>
      <w:proofErr w:type="spellStart"/>
      <w:r w:rsidRPr="00354D74">
        <w:t>Mariateresa</w:t>
      </w:r>
      <w:proofErr w:type="spellEnd"/>
      <w:r w:rsidRPr="00354D74">
        <w:t xml:space="preserve"> </w:t>
      </w:r>
      <w:proofErr w:type="spellStart"/>
      <w:r w:rsidRPr="00354D74">
        <w:t>Vivaldini</w:t>
      </w:r>
      <w:proofErr w:type="spellEnd"/>
      <w:r w:rsidRPr="00354D74">
        <w:t xml:space="preserve">, Lara </w:t>
      </w:r>
      <w:proofErr w:type="spellStart"/>
      <w:r w:rsidRPr="00354D74">
        <w:t>Magoni</w:t>
      </w:r>
      <w:proofErr w:type="spellEnd"/>
      <w:r w:rsidRPr="00354D74">
        <w:rPr>
          <w:rStyle w:val="HideTWBExt"/>
          <w:b w:val="0"/>
        </w:rPr>
        <w:t>&lt;/Members&gt;</w:t>
      </w:r>
    </w:p>
    <w:p w14:paraId="72421577" w14:textId="77777777" w:rsidR="00EB5F14" w:rsidRPr="00354D74" w:rsidRDefault="00EB5F14" w:rsidP="00EB5F14">
      <w:pPr>
        <w:pStyle w:val="NormalBold"/>
      </w:pPr>
      <w:r w:rsidRPr="00354D74">
        <w:rPr>
          <w:rStyle w:val="HideTWBExt"/>
          <w:b w:val="0"/>
        </w:rPr>
        <w:t>&lt;/RepeatBlock-By&gt;</w:t>
      </w:r>
    </w:p>
    <w:p w14:paraId="6C3E793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3BCAD36"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B73BB25" w14:textId="77777777" w:rsidTr="00994D08">
        <w:trPr>
          <w:trHeight w:hRule="exact" w:val="240"/>
          <w:jc w:val="center"/>
        </w:trPr>
        <w:tc>
          <w:tcPr>
            <w:tcW w:w="9752" w:type="dxa"/>
            <w:gridSpan w:val="2"/>
            <w:tcBorders>
              <w:top w:val="nil"/>
              <w:left w:val="nil"/>
              <w:bottom w:val="nil"/>
              <w:right w:val="nil"/>
            </w:tcBorders>
          </w:tcPr>
          <w:p w14:paraId="684DCB0E" w14:textId="77777777" w:rsidR="00EB5F14" w:rsidRPr="00354D74" w:rsidRDefault="00EB5F14" w:rsidP="00994D08"/>
        </w:tc>
      </w:tr>
      <w:tr w:rsidR="00354D74" w:rsidRPr="00354D74" w14:paraId="4A72662B" w14:textId="77777777" w:rsidTr="00994D08">
        <w:trPr>
          <w:trHeight w:val="240"/>
          <w:jc w:val="center"/>
        </w:trPr>
        <w:tc>
          <w:tcPr>
            <w:tcW w:w="4876" w:type="dxa"/>
            <w:tcBorders>
              <w:top w:val="nil"/>
              <w:left w:val="nil"/>
              <w:bottom w:val="nil"/>
              <w:right w:val="nil"/>
            </w:tcBorders>
          </w:tcPr>
          <w:p w14:paraId="71DF32D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AAF1983" w14:textId="77777777" w:rsidR="00EB5F14" w:rsidRPr="00354D74" w:rsidRDefault="00EB5F14" w:rsidP="00994D08">
            <w:pPr>
              <w:pStyle w:val="AmColumnHeading"/>
            </w:pPr>
            <w:r w:rsidRPr="00354D74">
              <w:t>Izmjena</w:t>
            </w:r>
          </w:p>
        </w:tc>
      </w:tr>
      <w:tr w:rsidR="00354D74" w:rsidRPr="00354D74" w14:paraId="39C94B64" w14:textId="77777777" w:rsidTr="00994D08">
        <w:trPr>
          <w:jc w:val="center"/>
        </w:trPr>
        <w:tc>
          <w:tcPr>
            <w:tcW w:w="4876" w:type="dxa"/>
            <w:tcBorders>
              <w:top w:val="nil"/>
              <w:left w:val="nil"/>
              <w:bottom w:val="nil"/>
              <w:right w:val="nil"/>
            </w:tcBorders>
          </w:tcPr>
          <w:p w14:paraId="21C66693"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w:t>
            </w:r>
            <w:r w:rsidRPr="00354D74">
              <w:lastRenderedPageBreak/>
              <w:t xml:space="preserve">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5359DEE8" w14:textId="77777777" w:rsidR="00EB5F14" w:rsidRPr="00354D74" w:rsidRDefault="00EB5F14" w:rsidP="00994D08">
            <w:pPr>
              <w:pStyle w:val="Normal6a"/>
            </w:pPr>
            <w:r w:rsidRPr="00354D74">
              <w:lastRenderedPageBreak/>
              <w:t>(16)</w:t>
            </w:r>
            <w:r w:rsidRPr="00354D74">
              <w:tab/>
              <w:t>Potpora iz ESF-a trebala bi se koristiti za promicanje jednakih mogućnosti za svakoga, podupiranje snažnih socijalnih sigurnosnih mreža, poticanje socijalne uključenosti</w:t>
            </w:r>
            <w:r w:rsidRPr="00354D74">
              <w:rPr>
                <w:b/>
                <w:i/>
              </w:rPr>
              <w:t>, aktivnog uključivanja</w:t>
            </w:r>
            <w:r w:rsidRPr="00354D74">
              <w:t xml:space="preserve">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w:t>
            </w:r>
            <w:r w:rsidRPr="00354D74">
              <w:lastRenderedPageBreak/>
              <w:t xml:space="preserve">koja žive u siromaštvu, marginalizirane zajednice poput Roma, zaposlene osobe na rubu siromaštva i najpotrebitije osobe. ESF bi trebao promicati aktivno uključivanje </w:t>
            </w:r>
            <w:r w:rsidRPr="00354D74">
              <w:rPr>
                <w:b/>
                <w:i/>
              </w:rPr>
              <w:t>ranjivih</w:t>
            </w:r>
            <w:r w:rsidRPr="00354D74">
              <w:t xml:space="preserve"> ljudi</w:t>
            </w:r>
            <w:r w:rsidRPr="00354D74">
              <w:rPr>
                <w:b/>
                <w:i/>
              </w:rPr>
              <w:t>, posebno onih</w:t>
            </w:r>
            <w:r w:rsidRPr="00354D74">
              <w:t xml:space="preserve">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7A5DFE6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{IT}</w:t>
      </w:r>
      <w:proofErr w:type="spellStart"/>
      <w:r w:rsidRPr="00354D74">
        <w:t>it</w:t>
      </w:r>
      <w:proofErr w:type="spellEnd"/>
      <w:r w:rsidRPr="00354D74">
        <w:rPr>
          <w:rStyle w:val="HideTWBExt"/>
        </w:rPr>
        <w:t>&lt;/Original&gt;</w:t>
      </w:r>
    </w:p>
    <w:p w14:paraId="02F50B9D" w14:textId="77777777" w:rsidR="00EB5F14" w:rsidRPr="00354D74" w:rsidRDefault="00EB5F14" w:rsidP="00EB5F14">
      <w:r w:rsidRPr="00354D74">
        <w:rPr>
          <w:rStyle w:val="HideTWBExt"/>
        </w:rPr>
        <w:t>&lt;/AmendB&gt;</w:t>
      </w:r>
    </w:p>
    <w:p w14:paraId="2005C47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84F9E2B" w14:textId="77777777" w:rsidR="00EB5F14" w:rsidRPr="00354D74" w:rsidRDefault="00EB5F14" w:rsidP="00EB5F14">
      <w:pPr>
        <w:pStyle w:val="NormalBold"/>
      </w:pPr>
      <w:r w:rsidRPr="00354D74">
        <w:rPr>
          <w:rStyle w:val="HideTWBExt"/>
          <w:b w:val="0"/>
        </w:rPr>
        <w:t>&lt;RepeatBlock-By&gt;&lt;Members&gt;</w:t>
      </w:r>
      <w:r w:rsidRPr="00354D74">
        <w:t xml:space="preserve">Isabelle </w:t>
      </w:r>
      <w:proofErr w:type="spellStart"/>
      <w:r w:rsidRPr="00354D74">
        <w:t>Le</w:t>
      </w:r>
      <w:proofErr w:type="spellEnd"/>
      <w:r w:rsidRPr="00354D74">
        <w:t xml:space="preserve"> </w:t>
      </w:r>
      <w:proofErr w:type="spellStart"/>
      <w:r w:rsidRPr="00354D74">
        <w:t>Callennec</w:t>
      </w:r>
      <w:proofErr w:type="spellEnd"/>
      <w:r w:rsidRPr="00354D74">
        <w:rPr>
          <w:rStyle w:val="HideTWBExt"/>
          <w:b w:val="0"/>
        </w:rPr>
        <w:t>&lt;/Members&gt;</w:t>
      </w:r>
    </w:p>
    <w:p w14:paraId="41739849" w14:textId="77777777" w:rsidR="00EB5F14" w:rsidRPr="00354D74" w:rsidRDefault="00EB5F14" w:rsidP="00EB5F14">
      <w:pPr>
        <w:pStyle w:val="NormalBold"/>
      </w:pPr>
      <w:r w:rsidRPr="00354D74">
        <w:rPr>
          <w:rStyle w:val="HideTWBExt"/>
          <w:b w:val="0"/>
        </w:rPr>
        <w:t>&lt;/RepeatBlock-By&gt;</w:t>
      </w:r>
    </w:p>
    <w:p w14:paraId="0AA5F8F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C4E0543"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2D3FE0D" w14:textId="77777777" w:rsidTr="00994D08">
        <w:trPr>
          <w:trHeight w:hRule="exact" w:val="240"/>
          <w:jc w:val="center"/>
        </w:trPr>
        <w:tc>
          <w:tcPr>
            <w:tcW w:w="9752" w:type="dxa"/>
            <w:gridSpan w:val="2"/>
            <w:tcBorders>
              <w:top w:val="nil"/>
              <w:left w:val="nil"/>
              <w:bottom w:val="nil"/>
              <w:right w:val="nil"/>
            </w:tcBorders>
          </w:tcPr>
          <w:p w14:paraId="782C9EC6" w14:textId="77777777" w:rsidR="00EB5F14" w:rsidRPr="00354D74" w:rsidRDefault="00EB5F14" w:rsidP="00994D08"/>
        </w:tc>
      </w:tr>
      <w:tr w:rsidR="00354D74" w:rsidRPr="00354D74" w14:paraId="76E499F6" w14:textId="77777777" w:rsidTr="00994D08">
        <w:trPr>
          <w:trHeight w:val="240"/>
          <w:jc w:val="center"/>
        </w:trPr>
        <w:tc>
          <w:tcPr>
            <w:tcW w:w="4876" w:type="dxa"/>
            <w:tcBorders>
              <w:top w:val="nil"/>
              <w:left w:val="nil"/>
              <w:bottom w:val="nil"/>
              <w:right w:val="nil"/>
            </w:tcBorders>
          </w:tcPr>
          <w:p w14:paraId="79C616C1"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F63E8BE" w14:textId="77777777" w:rsidR="00EB5F14" w:rsidRPr="00354D74" w:rsidRDefault="00EB5F14" w:rsidP="00994D08">
            <w:pPr>
              <w:pStyle w:val="AmColumnHeading"/>
            </w:pPr>
            <w:r w:rsidRPr="00354D74">
              <w:t>Izmjena</w:t>
            </w:r>
          </w:p>
        </w:tc>
      </w:tr>
      <w:tr w:rsidR="00354D74" w:rsidRPr="00354D74" w14:paraId="1A39E73A" w14:textId="77777777" w:rsidTr="00994D08">
        <w:trPr>
          <w:jc w:val="center"/>
        </w:trPr>
        <w:tc>
          <w:tcPr>
            <w:tcW w:w="4876" w:type="dxa"/>
            <w:tcBorders>
              <w:top w:val="nil"/>
              <w:left w:val="nil"/>
              <w:bottom w:val="nil"/>
              <w:right w:val="nil"/>
            </w:tcBorders>
          </w:tcPr>
          <w:p w14:paraId="3AF36382"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 xml:space="preserve">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263D56DB" w14:textId="11D094DE"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zaposlene osobe na rubu siromaštva i najpotrebitije osobe. ESF bi trebao promicati aktivno uključivanje ljudi udaljenih od tržišta rada kako bi se osigurala njihova socioekonomska integracija. Sredstva iz ESF-a trebala bi se koristiti i za rješavanje problema beskućništva,</w:t>
            </w:r>
            <w:r w:rsidRPr="00354D74">
              <w:rPr>
                <w:b/>
                <w:i/>
              </w:rPr>
              <w:t xml:space="preserve"> i najtežih oblika isključenosti u pogledu stanovanja,</w:t>
            </w:r>
            <w:r w:rsidRPr="00354D74">
              <w:t xml:space="preserve">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3A68637A"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1BD1D21" w14:textId="77777777" w:rsidR="00EB5F14" w:rsidRPr="00354D74" w:rsidRDefault="00EB5F14" w:rsidP="00EB5F14">
      <w:r w:rsidRPr="00354D74">
        <w:rPr>
          <w:rStyle w:val="HideTWBExt"/>
        </w:rPr>
        <w:t>&lt;/AmendB&gt;</w:t>
      </w:r>
    </w:p>
    <w:p w14:paraId="636207B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2D010F7"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4327A0C2" w14:textId="77777777" w:rsidR="00EB5F14" w:rsidRPr="00354D74" w:rsidRDefault="00EB5F14" w:rsidP="00EB5F14">
      <w:pPr>
        <w:pStyle w:val="NormalBold"/>
      </w:pPr>
      <w:r w:rsidRPr="00354D74">
        <w:rPr>
          <w:rStyle w:val="HideTWBExt"/>
          <w:b w:val="0"/>
        </w:rPr>
        <w:t>&lt;/RepeatBlock-By&gt;</w:t>
      </w:r>
    </w:p>
    <w:p w14:paraId="624F01D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C05E335"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85EE4CC" w14:textId="77777777" w:rsidTr="00994D08">
        <w:trPr>
          <w:trHeight w:hRule="exact" w:val="240"/>
          <w:jc w:val="center"/>
        </w:trPr>
        <w:tc>
          <w:tcPr>
            <w:tcW w:w="9752" w:type="dxa"/>
            <w:gridSpan w:val="2"/>
            <w:tcBorders>
              <w:top w:val="nil"/>
              <w:left w:val="nil"/>
              <w:bottom w:val="nil"/>
              <w:right w:val="nil"/>
            </w:tcBorders>
          </w:tcPr>
          <w:p w14:paraId="58EA1CC7" w14:textId="77777777" w:rsidR="00EB5F14" w:rsidRPr="00354D74" w:rsidRDefault="00EB5F14" w:rsidP="00994D08"/>
        </w:tc>
      </w:tr>
      <w:tr w:rsidR="00354D74" w:rsidRPr="00354D74" w14:paraId="2248F689" w14:textId="77777777" w:rsidTr="00994D08">
        <w:trPr>
          <w:trHeight w:val="240"/>
          <w:jc w:val="center"/>
        </w:trPr>
        <w:tc>
          <w:tcPr>
            <w:tcW w:w="4876" w:type="dxa"/>
            <w:tcBorders>
              <w:top w:val="nil"/>
              <w:left w:val="nil"/>
              <w:bottom w:val="nil"/>
              <w:right w:val="nil"/>
            </w:tcBorders>
          </w:tcPr>
          <w:p w14:paraId="5B7C2C2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5B74117" w14:textId="77777777" w:rsidR="00EB5F14" w:rsidRPr="00354D74" w:rsidRDefault="00EB5F14" w:rsidP="00994D08">
            <w:pPr>
              <w:pStyle w:val="AmColumnHeading"/>
            </w:pPr>
            <w:r w:rsidRPr="00354D74">
              <w:t>Izmjena</w:t>
            </w:r>
          </w:p>
        </w:tc>
      </w:tr>
      <w:tr w:rsidR="00354D74" w:rsidRPr="00354D74" w14:paraId="4F0E9DAB" w14:textId="77777777" w:rsidTr="00994D08">
        <w:trPr>
          <w:jc w:val="center"/>
        </w:trPr>
        <w:tc>
          <w:tcPr>
            <w:tcW w:w="4876" w:type="dxa"/>
            <w:tcBorders>
              <w:top w:val="nil"/>
              <w:left w:val="nil"/>
              <w:bottom w:val="nil"/>
              <w:right w:val="nil"/>
            </w:tcBorders>
          </w:tcPr>
          <w:p w14:paraId="64269DD0"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 xml:space="preserve">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38812FAC"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borbu protiv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w:t>
            </w:r>
            <w:r w:rsidRPr="00354D74">
              <w:rPr>
                <w:b/>
                <w:i/>
              </w:rPr>
              <w:t>i pristupa zdravstvenoj skrbi, sportu i tjelesnoj aktivnosti</w:t>
            </w:r>
            <w:r w:rsidRPr="00354D74">
              <w:t xml:space="preserve">. To podrazumijeva pokretanje niza politika usmjerenih na ljude u najnepovoljnijem položaju bez obzira na njihovu dob, uključujući djecu koja žive u </w:t>
            </w:r>
            <w:r w:rsidRPr="00354D74">
              <w:lastRenderedPageBreak/>
              <w:t xml:space="preserve">siromaštvu, marginalizirane zajednice poput Roma, 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7EC38E3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2F3315A4" w14:textId="77777777" w:rsidR="00EB5F14" w:rsidRPr="00354D74" w:rsidRDefault="00EB5F14" w:rsidP="00EB5F14">
      <w:r w:rsidRPr="00354D74">
        <w:rPr>
          <w:rStyle w:val="HideTWBExt"/>
        </w:rPr>
        <w:t>&lt;/AmendB&gt;</w:t>
      </w:r>
    </w:p>
    <w:p w14:paraId="42FFFEF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1E479EE"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65268E81" w14:textId="77777777" w:rsidR="00EB5F14" w:rsidRPr="00354D74" w:rsidRDefault="00EB5F14" w:rsidP="00EB5F14">
      <w:pPr>
        <w:pStyle w:val="NormalBold"/>
      </w:pPr>
      <w:r w:rsidRPr="00354D74">
        <w:rPr>
          <w:rStyle w:val="HideTWBExt"/>
          <w:b w:val="0"/>
        </w:rPr>
        <w:t>&lt;/RepeatBlock-By&gt;</w:t>
      </w:r>
    </w:p>
    <w:p w14:paraId="1335CC3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1E77222" w14:textId="77777777" w:rsidR="00EB5F14" w:rsidRPr="00354D74" w:rsidRDefault="00EB5F14" w:rsidP="00EB5F14">
      <w:pPr>
        <w:pStyle w:val="NormalBold"/>
      </w:pPr>
      <w:r w:rsidRPr="00354D74">
        <w:rPr>
          <w:rStyle w:val="HideTWBExt"/>
          <w:b w:val="0"/>
        </w:rPr>
        <w:t>&lt;Article&gt;</w:t>
      </w:r>
      <w:r w:rsidRPr="00354D74">
        <w:t>Uvodna izjava 16.</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2120765" w14:textId="77777777" w:rsidTr="00994D08">
        <w:trPr>
          <w:trHeight w:hRule="exact" w:val="240"/>
          <w:jc w:val="center"/>
        </w:trPr>
        <w:tc>
          <w:tcPr>
            <w:tcW w:w="9752" w:type="dxa"/>
            <w:gridSpan w:val="2"/>
            <w:tcBorders>
              <w:top w:val="nil"/>
              <w:left w:val="nil"/>
              <w:bottom w:val="nil"/>
              <w:right w:val="nil"/>
            </w:tcBorders>
          </w:tcPr>
          <w:p w14:paraId="77123F44" w14:textId="77777777" w:rsidR="00EB5F14" w:rsidRPr="00354D74" w:rsidRDefault="00EB5F14" w:rsidP="00994D08"/>
        </w:tc>
      </w:tr>
      <w:tr w:rsidR="00354D74" w:rsidRPr="00354D74" w14:paraId="71848D44" w14:textId="77777777" w:rsidTr="00994D08">
        <w:trPr>
          <w:trHeight w:val="240"/>
          <w:jc w:val="center"/>
        </w:trPr>
        <w:tc>
          <w:tcPr>
            <w:tcW w:w="4876" w:type="dxa"/>
            <w:tcBorders>
              <w:top w:val="nil"/>
              <w:left w:val="nil"/>
              <w:bottom w:val="nil"/>
              <w:right w:val="nil"/>
            </w:tcBorders>
          </w:tcPr>
          <w:p w14:paraId="58B2728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0E1624A" w14:textId="77777777" w:rsidR="00EB5F14" w:rsidRPr="00354D74" w:rsidRDefault="00EB5F14" w:rsidP="00994D08">
            <w:pPr>
              <w:pStyle w:val="AmColumnHeading"/>
            </w:pPr>
            <w:r w:rsidRPr="00354D74">
              <w:t>Izmjena</w:t>
            </w:r>
          </w:p>
        </w:tc>
      </w:tr>
      <w:tr w:rsidR="00354D74" w:rsidRPr="00354D74" w14:paraId="0CC2201C" w14:textId="77777777" w:rsidTr="00994D08">
        <w:trPr>
          <w:jc w:val="center"/>
        </w:trPr>
        <w:tc>
          <w:tcPr>
            <w:tcW w:w="4876" w:type="dxa"/>
            <w:tcBorders>
              <w:top w:val="nil"/>
              <w:left w:val="nil"/>
              <w:bottom w:val="nil"/>
              <w:right w:val="nil"/>
            </w:tcBorders>
          </w:tcPr>
          <w:p w14:paraId="052C687C" w14:textId="77777777" w:rsidR="00EB5F14" w:rsidRPr="00354D74" w:rsidRDefault="00EB5F14" w:rsidP="00994D08">
            <w:pPr>
              <w:pStyle w:val="Normal6a"/>
            </w:pPr>
            <w:r w:rsidRPr="00354D74">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borbu protiv</w:t>
            </w:r>
            <w:r w:rsidRPr="00354D74">
              <w:t xml:space="preserve">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 xml:space="preserve">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c>
          <w:tcPr>
            <w:tcW w:w="4876" w:type="dxa"/>
            <w:tcBorders>
              <w:top w:val="nil"/>
              <w:left w:val="nil"/>
              <w:bottom w:val="nil"/>
              <w:right w:val="nil"/>
            </w:tcBorders>
          </w:tcPr>
          <w:p w14:paraId="13B11D6A" w14:textId="77777777" w:rsidR="00EB5F14" w:rsidRPr="00354D74" w:rsidRDefault="00EB5F14" w:rsidP="00994D08">
            <w:pPr>
              <w:pStyle w:val="Normal6a"/>
            </w:pPr>
            <w:r w:rsidRPr="00354D74">
              <w:lastRenderedPageBreak/>
              <w:t>(16)</w:t>
            </w:r>
            <w:r w:rsidRPr="00354D74">
              <w:tab/>
              <w:t xml:space="preserve">Potpora iz ESF-a trebala bi se koristiti za promicanje jednakih mogućnosti za svakoga, podupiranje snažnih socijalnih sigurnosnih mreža, poticanje socijalne uključenosti i međugeneracijske pravednosti i </w:t>
            </w:r>
            <w:r w:rsidRPr="00354D74">
              <w:rPr>
                <w:b/>
                <w:i/>
              </w:rPr>
              <w:t>doprinos iskorjenjivanju</w:t>
            </w:r>
            <w:r w:rsidRPr="00354D74">
              <w:t xml:space="preserve"> siromaštva. Sredstvima iz ESF-a trebala bi se podupirati nastojanja država članica da smanje siromaštvo, među ostalim suzbijanjem materijalne oskudice, kako bi se prekinuo krug nepovoljnog položaja kroz generacije i promicala socijalna uključenost osiguravanjem jednakih mogućnosti za svakoga, suzbijanjem diskriminacije i uklanjanjem nejednakosti u području zdravlja. To podrazumijeva pokretanje niza politika usmjerenih na ljude u najnepovoljnijem položaju bez obzira na njihovu dob, uključujući djecu koja žive u siromaštvu, marginalizirane zajednice poput Roma, </w:t>
            </w:r>
            <w:r w:rsidRPr="00354D74">
              <w:lastRenderedPageBreak/>
              <w:t xml:space="preserve">zaposlene osobe na rubu siromaštva i najpotrebitije osobe. ESF bi trebao promicati aktivno uključivanje ljudi udaljenih od tržišta rada kako bi se osigurala njihova socioekonomska integracija. Sredstva iz ESF-a trebala bi se koristiti i za rješavanje problema beskućništva, među ostalim provedbom mjera prevencije i ublažavanja u skladu s </w:t>
            </w:r>
            <w:proofErr w:type="spellStart"/>
            <w:r w:rsidRPr="00354D74">
              <w:t>Lisabonskom</w:t>
            </w:r>
            <w:proofErr w:type="spellEnd"/>
            <w:r w:rsidRPr="00354D74">
              <w:t xml:space="preserve"> deklaracijom iz 2021. Potpora socijalnim inovacijama ima važnu ulogu u postizanju tih ciljeva i stoga bi je trebalo promicati.</w:t>
            </w:r>
          </w:p>
        </w:tc>
      </w:tr>
    </w:tbl>
    <w:p w14:paraId="0E56994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B432118" w14:textId="77777777" w:rsidR="00EB5F14" w:rsidRPr="00354D74" w:rsidRDefault="00EB5F14" w:rsidP="00EB5F14">
      <w:r w:rsidRPr="00354D74">
        <w:rPr>
          <w:rStyle w:val="HideTWBExt"/>
        </w:rPr>
        <w:t>&lt;/AmendB&gt;</w:t>
      </w:r>
    </w:p>
    <w:p w14:paraId="6EF913B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47538E7"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0014DA67" w14:textId="77777777" w:rsidR="00EB5F14" w:rsidRPr="00354D74" w:rsidRDefault="00EB5F14" w:rsidP="00EB5F14">
      <w:pPr>
        <w:pStyle w:val="NormalBold"/>
      </w:pPr>
      <w:r w:rsidRPr="00354D74">
        <w:rPr>
          <w:rStyle w:val="HideTWBExt"/>
          <w:b w:val="0"/>
        </w:rPr>
        <w:t>&lt;/RepeatBlock-By&gt;</w:t>
      </w:r>
    </w:p>
    <w:p w14:paraId="3B0B44C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A5AA2AC" w14:textId="77777777" w:rsidR="00EB5F14" w:rsidRPr="00354D74" w:rsidRDefault="00EB5F14" w:rsidP="00EB5F14">
      <w:pPr>
        <w:pStyle w:val="NormalBold"/>
      </w:pPr>
      <w:r w:rsidRPr="00354D74">
        <w:rPr>
          <w:rStyle w:val="HideTWBExt"/>
          <w:b w:val="0"/>
        </w:rPr>
        <w:t>&lt;Article&gt;</w:t>
      </w:r>
      <w:r w:rsidRPr="00354D74">
        <w:t>Uvodna izjava 16.a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96B98F1" w14:textId="77777777" w:rsidTr="00994D08">
        <w:trPr>
          <w:trHeight w:hRule="exact" w:val="240"/>
          <w:jc w:val="center"/>
        </w:trPr>
        <w:tc>
          <w:tcPr>
            <w:tcW w:w="9752" w:type="dxa"/>
            <w:gridSpan w:val="2"/>
            <w:tcBorders>
              <w:top w:val="nil"/>
              <w:left w:val="nil"/>
              <w:bottom w:val="nil"/>
              <w:right w:val="nil"/>
            </w:tcBorders>
          </w:tcPr>
          <w:p w14:paraId="421F64D2" w14:textId="77777777" w:rsidR="00EB5F14" w:rsidRPr="00354D74" w:rsidRDefault="00EB5F14" w:rsidP="00994D08"/>
        </w:tc>
      </w:tr>
      <w:tr w:rsidR="00354D74" w:rsidRPr="00354D74" w14:paraId="13CD1E90" w14:textId="77777777" w:rsidTr="00994D08">
        <w:trPr>
          <w:trHeight w:val="240"/>
          <w:jc w:val="center"/>
        </w:trPr>
        <w:tc>
          <w:tcPr>
            <w:tcW w:w="4876" w:type="dxa"/>
            <w:tcBorders>
              <w:top w:val="nil"/>
              <w:left w:val="nil"/>
              <w:bottom w:val="nil"/>
              <w:right w:val="nil"/>
            </w:tcBorders>
          </w:tcPr>
          <w:p w14:paraId="3FD7286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C368D07" w14:textId="77777777" w:rsidR="00EB5F14" w:rsidRPr="00354D74" w:rsidRDefault="00EB5F14" w:rsidP="00994D08">
            <w:pPr>
              <w:pStyle w:val="AmColumnHeading"/>
            </w:pPr>
            <w:r w:rsidRPr="00354D74">
              <w:t>Izmjena</w:t>
            </w:r>
          </w:p>
        </w:tc>
      </w:tr>
      <w:tr w:rsidR="00354D74" w:rsidRPr="00354D74" w14:paraId="4B31F649" w14:textId="77777777" w:rsidTr="00994D08">
        <w:trPr>
          <w:jc w:val="center"/>
        </w:trPr>
        <w:tc>
          <w:tcPr>
            <w:tcW w:w="4876" w:type="dxa"/>
            <w:tcBorders>
              <w:top w:val="nil"/>
              <w:left w:val="nil"/>
              <w:bottom w:val="nil"/>
              <w:right w:val="nil"/>
            </w:tcBorders>
          </w:tcPr>
          <w:p w14:paraId="3F1A25B2" w14:textId="77777777" w:rsidR="00EB5F14" w:rsidRPr="00354D74" w:rsidRDefault="00EB5F14" w:rsidP="00994D08">
            <w:pPr>
              <w:pStyle w:val="Normal6a"/>
            </w:pPr>
          </w:p>
        </w:tc>
        <w:tc>
          <w:tcPr>
            <w:tcW w:w="4876" w:type="dxa"/>
            <w:tcBorders>
              <w:top w:val="nil"/>
              <w:left w:val="nil"/>
              <w:bottom w:val="nil"/>
              <w:right w:val="nil"/>
            </w:tcBorders>
          </w:tcPr>
          <w:p w14:paraId="6924FE05" w14:textId="77777777" w:rsidR="00EB5F14" w:rsidRPr="00354D74" w:rsidRDefault="00EB5F14" w:rsidP="00994D08">
            <w:pPr>
              <w:pStyle w:val="Normal6a"/>
            </w:pPr>
            <w:r w:rsidRPr="00354D74">
              <w:rPr>
                <w:b/>
                <w:i/>
              </w:rPr>
              <w:t>(16.a)</w:t>
            </w:r>
            <w:r w:rsidRPr="00354D74">
              <w:tab/>
            </w:r>
            <w:r w:rsidRPr="00354D74">
              <w:rPr>
                <w:b/>
                <w:i/>
              </w:rPr>
              <w:t>Potpora socijalnim inovacijama ključna je za bolji odgovor politika na socijalne promjene kao i poticanje i podupiranje inovativnih rješenja. Konkretno, testiranje i evaluacija inovativnih rješenja prije njihova proširenja ključni su za poboljšanje učinkovitosti politika. Poduzeća socijalne ekonomije imaju ključnu ulogu u ostvarivanju socijalnih inovacija, promicanju socijalne uključenosti i kvalitetnog zapošljavanja te doprinosu provedbi europskog stupa socijalnih prava.</w:t>
            </w:r>
          </w:p>
        </w:tc>
      </w:tr>
    </w:tbl>
    <w:p w14:paraId="56C21AA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F851AC2" w14:textId="77777777" w:rsidR="00EB5F14" w:rsidRPr="00354D74" w:rsidRDefault="00EB5F14" w:rsidP="00EB5F14">
      <w:r w:rsidRPr="00354D74">
        <w:rPr>
          <w:rStyle w:val="HideTWBExt"/>
        </w:rPr>
        <w:t>&lt;/AmendB&gt;</w:t>
      </w:r>
    </w:p>
    <w:p w14:paraId="52ABDCF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6495730"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66A28348" w14:textId="77777777" w:rsidR="00EB5F14" w:rsidRPr="00354D74" w:rsidRDefault="00EB5F14" w:rsidP="00EB5F14">
      <w:pPr>
        <w:pStyle w:val="NormalBold"/>
      </w:pPr>
      <w:r w:rsidRPr="00354D74">
        <w:rPr>
          <w:rStyle w:val="HideTWBExt"/>
          <w:b w:val="0"/>
        </w:rPr>
        <w:t>&lt;/RepeatBlock-By&gt;</w:t>
      </w:r>
    </w:p>
    <w:p w14:paraId="03935FD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7D15AAE" w14:textId="77777777" w:rsidR="00EB5F14" w:rsidRPr="00354D74" w:rsidRDefault="00EB5F14" w:rsidP="00EB5F14">
      <w:pPr>
        <w:pStyle w:val="NormalBold"/>
      </w:pPr>
      <w:r w:rsidRPr="00354D74">
        <w:rPr>
          <w:rStyle w:val="HideTWBExt"/>
          <w:b w:val="0"/>
        </w:rPr>
        <w:lastRenderedPageBreak/>
        <w:t>&lt;Article&gt;</w:t>
      </w:r>
      <w:r w:rsidRPr="00354D74">
        <w:t>Uvodna izjava 16.a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8FBBE57" w14:textId="77777777" w:rsidTr="00994D08">
        <w:trPr>
          <w:trHeight w:hRule="exact" w:val="240"/>
          <w:jc w:val="center"/>
        </w:trPr>
        <w:tc>
          <w:tcPr>
            <w:tcW w:w="9752" w:type="dxa"/>
            <w:gridSpan w:val="2"/>
            <w:tcBorders>
              <w:top w:val="nil"/>
              <w:left w:val="nil"/>
              <w:bottom w:val="nil"/>
              <w:right w:val="nil"/>
            </w:tcBorders>
          </w:tcPr>
          <w:p w14:paraId="4590A44C" w14:textId="77777777" w:rsidR="00EB5F14" w:rsidRPr="00354D74" w:rsidRDefault="00EB5F14" w:rsidP="00994D08"/>
        </w:tc>
      </w:tr>
      <w:tr w:rsidR="00354D74" w:rsidRPr="00354D74" w14:paraId="0B7F4725" w14:textId="77777777" w:rsidTr="00994D08">
        <w:trPr>
          <w:trHeight w:val="240"/>
          <w:jc w:val="center"/>
        </w:trPr>
        <w:tc>
          <w:tcPr>
            <w:tcW w:w="4876" w:type="dxa"/>
            <w:tcBorders>
              <w:top w:val="nil"/>
              <w:left w:val="nil"/>
              <w:bottom w:val="nil"/>
              <w:right w:val="nil"/>
            </w:tcBorders>
          </w:tcPr>
          <w:p w14:paraId="4CC1FB6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8D76D0C" w14:textId="77777777" w:rsidR="00EB5F14" w:rsidRPr="00354D74" w:rsidRDefault="00EB5F14" w:rsidP="00994D08">
            <w:pPr>
              <w:pStyle w:val="AmColumnHeading"/>
            </w:pPr>
            <w:r w:rsidRPr="00354D74">
              <w:t>Izmjena</w:t>
            </w:r>
          </w:p>
        </w:tc>
      </w:tr>
      <w:tr w:rsidR="00354D74" w:rsidRPr="00354D74" w14:paraId="51AB8517" w14:textId="77777777" w:rsidTr="00994D08">
        <w:trPr>
          <w:jc w:val="center"/>
        </w:trPr>
        <w:tc>
          <w:tcPr>
            <w:tcW w:w="4876" w:type="dxa"/>
            <w:tcBorders>
              <w:top w:val="nil"/>
              <w:left w:val="nil"/>
              <w:bottom w:val="nil"/>
              <w:right w:val="nil"/>
            </w:tcBorders>
          </w:tcPr>
          <w:p w14:paraId="2CD90B7E" w14:textId="77777777" w:rsidR="00EB5F14" w:rsidRPr="00354D74" w:rsidRDefault="00EB5F14" w:rsidP="00994D08">
            <w:pPr>
              <w:pStyle w:val="Normal6a"/>
            </w:pPr>
          </w:p>
        </w:tc>
        <w:tc>
          <w:tcPr>
            <w:tcW w:w="4876" w:type="dxa"/>
            <w:tcBorders>
              <w:top w:val="nil"/>
              <w:left w:val="nil"/>
              <w:bottom w:val="nil"/>
              <w:right w:val="nil"/>
            </w:tcBorders>
          </w:tcPr>
          <w:p w14:paraId="1D9AAB54" w14:textId="77777777" w:rsidR="00EB5F14" w:rsidRPr="00354D74" w:rsidRDefault="00EB5F14" w:rsidP="00994D08">
            <w:pPr>
              <w:pStyle w:val="Normal6a"/>
            </w:pPr>
            <w:r w:rsidRPr="00354D74">
              <w:rPr>
                <w:b/>
                <w:i/>
              </w:rPr>
              <w:t>(16.a)</w:t>
            </w:r>
            <w:r w:rsidRPr="00354D74">
              <w:tab/>
            </w:r>
            <w:r w:rsidRPr="00354D74">
              <w:rPr>
                <w:b/>
                <w:i/>
              </w:rPr>
              <w:t>Pri provedbi ESF-a države članice trebale bi posvetiti posebnu pozornost potpori socijalnom i gospodarskom uključivanju te mogućnostima zapošljavanja europskih građana koji zakonito borave u Uniji, posebno mladih osoba suočenih sa siromaštvom, materijalnom deprivacijom, socijalnom isključenošću ili trajnom nesigurnošću na tržištu rada.</w:t>
            </w:r>
          </w:p>
        </w:tc>
      </w:tr>
    </w:tbl>
    <w:p w14:paraId="3C1D997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6949F4D" w14:textId="77777777" w:rsidR="00EB5F14" w:rsidRPr="00354D74" w:rsidRDefault="00EB5F14" w:rsidP="00EB5F14">
      <w:r w:rsidRPr="00354D74">
        <w:rPr>
          <w:rStyle w:val="HideTWBExt"/>
        </w:rPr>
        <w:t>&lt;/AmendB&gt;</w:t>
      </w:r>
    </w:p>
    <w:p w14:paraId="078331B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F160E6B"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1C3404C7" w14:textId="77777777" w:rsidR="00EB5F14" w:rsidRPr="00354D74" w:rsidRDefault="00EB5F14" w:rsidP="00EB5F14">
      <w:pPr>
        <w:pStyle w:val="NormalBold"/>
      </w:pPr>
      <w:r w:rsidRPr="00354D74">
        <w:rPr>
          <w:rStyle w:val="HideTWBExt"/>
          <w:b w:val="0"/>
        </w:rPr>
        <w:t>&lt;/RepeatBlock-By&gt;</w:t>
      </w:r>
    </w:p>
    <w:p w14:paraId="12A7FAF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153CA2B" w14:textId="77777777" w:rsidR="00EB5F14" w:rsidRPr="00354D74" w:rsidRDefault="00EB5F14" w:rsidP="00EB5F14">
      <w:pPr>
        <w:pStyle w:val="NormalBold"/>
      </w:pPr>
      <w:r w:rsidRPr="00354D74">
        <w:rPr>
          <w:rStyle w:val="HideTWBExt"/>
          <w:b w:val="0"/>
        </w:rPr>
        <w:t>&lt;Article&gt;</w:t>
      </w:r>
      <w:r w:rsidRPr="00354D74">
        <w:t>Uvodna izjava 16.b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CBB07B1" w14:textId="77777777" w:rsidTr="00994D08">
        <w:trPr>
          <w:trHeight w:hRule="exact" w:val="240"/>
          <w:jc w:val="center"/>
        </w:trPr>
        <w:tc>
          <w:tcPr>
            <w:tcW w:w="9752" w:type="dxa"/>
            <w:gridSpan w:val="2"/>
            <w:tcBorders>
              <w:top w:val="nil"/>
              <w:left w:val="nil"/>
              <w:bottom w:val="nil"/>
              <w:right w:val="nil"/>
            </w:tcBorders>
          </w:tcPr>
          <w:p w14:paraId="167FB7CE" w14:textId="77777777" w:rsidR="00EB5F14" w:rsidRPr="00354D74" w:rsidRDefault="00EB5F14" w:rsidP="00994D08"/>
        </w:tc>
      </w:tr>
      <w:tr w:rsidR="00354D74" w:rsidRPr="00354D74" w14:paraId="69CF7F1A" w14:textId="77777777" w:rsidTr="00994D08">
        <w:trPr>
          <w:trHeight w:val="240"/>
          <w:jc w:val="center"/>
        </w:trPr>
        <w:tc>
          <w:tcPr>
            <w:tcW w:w="4876" w:type="dxa"/>
            <w:tcBorders>
              <w:top w:val="nil"/>
              <w:left w:val="nil"/>
              <w:bottom w:val="nil"/>
              <w:right w:val="nil"/>
            </w:tcBorders>
          </w:tcPr>
          <w:p w14:paraId="6E22F16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D950AE3" w14:textId="77777777" w:rsidR="00EB5F14" w:rsidRPr="00354D74" w:rsidRDefault="00EB5F14" w:rsidP="00994D08">
            <w:pPr>
              <w:pStyle w:val="AmColumnHeading"/>
            </w:pPr>
            <w:r w:rsidRPr="00354D74">
              <w:t>Izmjena</w:t>
            </w:r>
          </w:p>
        </w:tc>
      </w:tr>
      <w:tr w:rsidR="00354D74" w:rsidRPr="00354D74" w14:paraId="36FCA9E1" w14:textId="77777777" w:rsidTr="00994D08">
        <w:trPr>
          <w:jc w:val="center"/>
        </w:trPr>
        <w:tc>
          <w:tcPr>
            <w:tcW w:w="4876" w:type="dxa"/>
            <w:tcBorders>
              <w:top w:val="nil"/>
              <w:left w:val="nil"/>
              <w:bottom w:val="nil"/>
              <w:right w:val="nil"/>
            </w:tcBorders>
          </w:tcPr>
          <w:p w14:paraId="584C0413" w14:textId="77777777" w:rsidR="00EB5F14" w:rsidRPr="00354D74" w:rsidRDefault="00EB5F14" w:rsidP="00994D08">
            <w:pPr>
              <w:pStyle w:val="Normal6a"/>
            </w:pPr>
          </w:p>
        </w:tc>
        <w:tc>
          <w:tcPr>
            <w:tcW w:w="4876" w:type="dxa"/>
            <w:tcBorders>
              <w:top w:val="nil"/>
              <w:left w:val="nil"/>
              <w:bottom w:val="nil"/>
              <w:right w:val="nil"/>
            </w:tcBorders>
          </w:tcPr>
          <w:p w14:paraId="774541DD" w14:textId="77777777" w:rsidR="00EB5F14" w:rsidRPr="00354D74" w:rsidRDefault="00EB5F14" w:rsidP="00994D08">
            <w:pPr>
              <w:pStyle w:val="Normal6a"/>
            </w:pPr>
            <w:r w:rsidRPr="00354D74">
              <w:rPr>
                <w:b/>
                <w:i/>
              </w:rPr>
              <w:t>(16.b)</w:t>
            </w:r>
            <w:r w:rsidRPr="00354D74">
              <w:tab/>
            </w:r>
            <w:r w:rsidRPr="00354D74">
              <w:rPr>
                <w:b/>
                <w:i/>
              </w:rPr>
              <w:t>Potpora iz ESF-a trebala bi se iskoristiti za postizanje visokih razina socioekonomske uključenosti u društvima, posebno podupiranjem socijalne uključenosti i uključenosti na tržište rada skupina u ranjivom položaju.</w:t>
            </w:r>
          </w:p>
        </w:tc>
      </w:tr>
    </w:tbl>
    <w:p w14:paraId="160DFA7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14ED6B7" w14:textId="77777777" w:rsidR="00EB5F14" w:rsidRPr="00354D74" w:rsidRDefault="00EB5F14" w:rsidP="00EB5F14">
      <w:r w:rsidRPr="00354D74">
        <w:rPr>
          <w:rStyle w:val="HideTWBExt"/>
        </w:rPr>
        <w:t>&lt;/AmendB&gt;</w:t>
      </w:r>
    </w:p>
    <w:p w14:paraId="2683F64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229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8AFAB3"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Elisabetta</w:t>
      </w:r>
      <w:proofErr w:type="spellEnd"/>
      <w:r w:rsidRPr="00354D74">
        <w:t xml:space="preserve"> </w:t>
      </w:r>
      <w:proofErr w:type="spellStart"/>
      <w:r w:rsidRPr="00354D74">
        <w:t>Gualmini</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01C06BC4" w14:textId="77777777" w:rsidR="00EB5F14" w:rsidRPr="00354D74" w:rsidRDefault="00EB5F14" w:rsidP="00EB5F14">
      <w:pPr>
        <w:pStyle w:val="NormalBold"/>
      </w:pPr>
      <w:r w:rsidRPr="00354D74">
        <w:rPr>
          <w:rStyle w:val="HideTWBExt"/>
          <w:b w:val="0"/>
        </w:rPr>
        <w:t>&lt;/RepeatBlock-By&gt;</w:t>
      </w:r>
    </w:p>
    <w:p w14:paraId="4DF2DD4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920950F" w14:textId="77777777" w:rsidR="00EB5F14" w:rsidRPr="00354D74" w:rsidRDefault="00EB5F14" w:rsidP="00EB5F14">
      <w:pPr>
        <w:pStyle w:val="NormalBold"/>
      </w:pPr>
      <w:r w:rsidRPr="00354D74">
        <w:rPr>
          <w:rStyle w:val="HideTWBExt"/>
          <w:b w:val="0"/>
        </w:rPr>
        <w:t>&lt;Article&gt;</w:t>
      </w:r>
      <w:r w:rsidRPr="00354D74">
        <w:t>Uvodna izjava 17.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5832526" w14:textId="77777777" w:rsidTr="00994D08">
        <w:trPr>
          <w:trHeight w:hRule="exact" w:val="240"/>
          <w:jc w:val="center"/>
        </w:trPr>
        <w:tc>
          <w:tcPr>
            <w:tcW w:w="9752" w:type="dxa"/>
            <w:gridSpan w:val="2"/>
            <w:tcBorders>
              <w:top w:val="nil"/>
              <w:left w:val="nil"/>
              <w:bottom w:val="nil"/>
              <w:right w:val="nil"/>
            </w:tcBorders>
          </w:tcPr>
          <w:p w14:paraId="7203593B" w14:textId="77777777" w:rsidR="00EB5F14" w:rsidRPr="00354D74" w:rsidRDefault="00EB5F14" w:rsidP="00994D08"/>
        </w:tc>
      </w:tr>
      <w:tr w:rsidR="00354D74" w:rsidRPr="00354D74" w14:paraId="7F6C8865" w14:textId="77777777" w:rsidTr="00994D08">
        <w:trPr>
          <w:trHeight w:val="240"/>
          <w:jc w:val="center"/>
        </w:trPr>
        <w:tc>
          <w:tcPr>
            <w:tcW w:w="4876" w:type="dxa"/>
            <w:tcBorders>
              <w:top w:val="nil"/>
              <w:left w:val="nil"/>
              <w:bottom w:val="nil"/>
              <w:right w:val="nil"/>
            </w:tcBorders>
          </w:tcPr>
          <w:p w14:paraId="1334C7E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AE572A8" w14:textId="77777777" w:rsidR="00EB5F14" w:rsidRPr="00354D74" w:rsidRDefault="00EB5F14" w:rsidP="00994D08">
            <w:pPr>
              <w:pStyle w:val="AmColumnHeading"/>
            </w:pPr>
            <w:r w:rsidRPr="00354D74">
              <w:t>Izmjena</w:t>
            </w:r>
          </w:p>
        </w:tc>
      </w:tr>
      <w:tr w:rsidR="00354D74" w:rsidRPr="00354D74" w14:paraId="012A5164" w14:textId="77777777" w:rsidTr="00994D08">
        <w:trPr>
          <w:jc w:val="center"/>
        </w:trPr>
        <w:tc>
          <w:tcPr>
            <w:tcW w:w="4876" w:type="dxa"/>
            <w:tcBorders>
              <w:top w:val="nil"/>
              <w:left w:val="nil"/>
              <w:bottom w:val="nil"/>
              <w:right w:val="nil"/>
            </w:tcBorders>
          </w:tcPr>
          <w:p w14:paraId="01B98428" w14:textId="77777777" w:rsidR="00EB5F14" w:rsidRPr="00354D74" w:rsidRDefault="00EB5F14" w:rsidP="00994D08">
            <w:pPr>
              <w:pStyle w:val="Normal6a"/>
            </w:pPr>
            <w:r w:rsidRPr="00354D74">
              <w:t>(17)</w:t>
            </w:r>
            <w:r w:rsidRPr="00354D74">
              <w:tab/>
              <w:t xml:space="preserve">Načela demokracije, vladavine prava i zaštite temeljnih prava temeljne su </w:t>
            </w:r>
            <w:r w:rsidRPr="00354D74">
              <w:lastRenderedPageBreak/>
              <w:t xml:space="preserve">vrijednosti Unije. Te su vrijednosti ključne za svaku osobu, </w:t>
            </w:r>
            <w:r w:rsidRPr="00354D74">
              <w:rPr>
                <w:b/>
                <w:i/>
              </w:rPr>
              <w:t>posebno</w:t>
            </w:r>
            <w:r w:rsidRPr="00354D74">
              <w:t xml:space="preserve"> za one najranjivije. Osim toga, od presudne su važnosti za učinkovitu provedbu ESF-a. Zato bi ESF trebao podupirati i promicanje i provedbu tih vrijednosti za svakoga. ESF će se također nastaviti baviti pravima osoba s invaliditetom sadržanima u Konvenciji UN-a o pravima osoba s invaliditetom. Osigurat će i usklađenost s Unijom ravnopravnosti i s njom povezanim strategijama, čiji je cilj borba protiv diskriminacije na temelju spola, rase, etničkog podrijetla, vjere ili uvjerenja, invaliditeta, dobi ili spolne orijentacije i osiguravanje socijalne kohezije održavanjem i razvojem otvorenih, demokratskih, ravnopravnih i </w:t>
            </w:r>
            <w:proofErr w:type="spellStart"/>
            <w:r w:rsidRPr="00354D74">
              <w:t>uključivih</w:t>
            </w:r>
            <w:proofErr w:type="spellEnd"/>
            <w:r w:rsidRPr="00354D74">
              <w:t xml:space="preserve"> društava zasnovanih na temeljnim pravima i vladavini prava.</w:t>
            </w:r>
          </w:p>
        </w:tc>
        <w:tc>
          <w:tcPr>
            <w:tcW w:w="4876" w:type="dxa"/>
            <w:tcBorders>
              <w:top w:val="nil"/>
              <w:left w:val="nil"/>
              <w:bottom w:val="nil"/>
              <w:right w:val="nil"/>
            </w:tcBorders>
          </w:tcPr>
          <w:p w14:paraId="450F9094" w14:textId="77777777" w:rsidR="00EB5F14" w:rsidRPr="00354D74" w:rsidRDefault="00EB5F14" w:rsidP="00994D08">
            <w:pPr>
              <w:pStyle w:val="Normal6a"/>
            </w:pPr>
            <w:r w:rsidRPr="00354D74">
              <w:lastRenderedPageBreak/>
              <w:t>(17)</w:t>
            </w:r>
            <w:r w:rsidRPr="00354D74">
              <w:tab/>
              <w:t xml:space="preserve">Načela demokracije, vladavine prava i zaštite temeljnih prava temeljne su </w:t>
            </w:r>
            <w:r w:rsidRPr="00354D74">
              <w:lastRenderedPageBreak/>
              <w:t xml:space="preserve">vrijednosti Unije. Te su vrijednosti ključne za svaku osobu, </w:t>
            </w:r>
            <w:r w:rsidRPr="00354D74">
              <w:rPr>
                <w:b/>
                <w:i/>
              </w:rPr>
              <w:t>a trebaju se jamčiti i</w:t>
            </w:r>
            <w:r w:rsidRPr="00354D74">
              <w:t xml:space="preserve"> za one najranjivije. Osim toga, od presudne su važnosti za učinkovitu provedbu ESF-a. Zato bi ESF trebao podupirati i promicanje i provedbu tih vrijednosti za svakoga. ESF će se također nastaviti baviti pravima osoba s invaliditetom sadržanima u Konvenciji UN-a o pravima osoba s invaliditetom </w:t>
            </w:r>
            <w:r w:rsidRPr="00354D74">
              <w:rPr>
                <w:b/>
                <w:i/>
              </w:rPr>
              <w:t>i pravima djece utvrđenima u Konvenciji Ujedinjenih naroda o pravima djeteta</w:t>
            </w:r>
            <w:r w:rsidRPr="00354D74">
              <w:t>. Osigurat će i usklađenost s Unijom ravnopravnosti i s njom povezanim strategijama, čiji je cilj borba protiv diskriminacije na temelju spola, rase, etničkog podrijetla</w:t>
            </w:r>
            <w:r w:rsidRPr="00354D74">
              <w:rPr>
                <w:b/>
                <w:i/>
              </w:rPr>
              <w:t>, socioekonomskog statusa, obrazovanja</w:t>
            </w:r>
            <w:r w:rsidRPr="00354D74">
              <w:t xml:space="preserve">, vjere ili uvjerenja, invaliditeta, dobi ili spolne orijentacije i osiguravanje socijalne kohezije održavanjem i razvojem otvorenih, demokratskih, ravnopravnih i </w:t>
            </w:r>
            <w:proofErr w:type="spellStart"/>
            <w:r w:rsidRPr="00354D74">
              <w:t>uključivih</w:t>
            </w:r>
            <w:proofErr w:type="spellEnd"/>
            <w:r w:rsidRPr="00354D74">
              <w:t xml:space="preserve"> društava zasnovanih na temeljnim pravima i vladavini prava.</w:t>
            </w:r>
          </w:p>
        </w:tc>
      </w:tr>
    </w:tbl>
    <w:p w14:paraId="4F8128B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903E7F3" w14:textId="77777777" w:rsidR="00EB5F14" w:rsidRPr="00354D74" w:rsidRDefault="00EB5F14" w:rsidP="00EB5F14">
      <w:r w:rsidRPr="00354D74">
        <w:rPr>
          <w:rStyle w:val="HideTWBExt"/>
        </w:rPr>
        <w:t>&lt;/AmendB&gt;</w:t>
      </w:r>
    </w:p>
    <w:p w14:paraId="62E30C9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B676DD3"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09ED177D" w14:textId="77777777" w:rsidR="00EB5F14" w:rsidRPr="00354D74" w:rsidRDefault="00EB5F14" w:rsidP="00EB5F14">
      <w:pPr>
        <w:pStyle w:val="NormalBold"/>
      </w:pPr>
      <w:r w:rsidRPr="00354D74">
        <w:rPr>
          <w:rStyle w:val="HideTWBExt"/>
          <w:b w:val="0"/>
        </w:rPr>
        <w:t>&lt;/RepeatBlock-By&gt;</w:t>
      </w:r>
    </w:p>
    <w:p w14:paraId="67AAD61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FE4660F" w14:textId="77777777" w:rsidR="00EB5F14" w:rsidRPr="00354D74" w:rsidRDefault="00EB5F14" w:rsidP="00EB5F14">
      <w:pPr>
        <w:pStyle w:val="NormalBold"/>
      </w:pPr>
      <w:r w:rsidRPr="00354D74">
        <w:rPr>
          <w:rStyle w:val="HideTWBExt"/>
          <w:b w:val="0"/>
        </w:rPr>
        <w:t>&lt;Article&gt;</w:t>
      </w:r>
      <w:r w:rsidRPr="00354D74">
        <w:t>Uvodna izjava 17.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DEC9615" w14:textId="77777777" w:rsidTr="00994D08">
        <w:trPr>
          <w:trHeight w:hRule="exact" w:val="240"/>
          <w:jc w:val="center"/>
        </w:trPr>
        <w:tc>
          <w:tcPr>
            <w:tcW w:w="9752" w:type="dxa"/>
            <w:gridSpan w:val="2"/>
            <w:tcBorders>
              <w:top w:val="nil"/>
              <w:left w:val="nil"/>
              <w:bottom w:val="nil"/>
              <w:right w:val="nil"/>
            </w:tcBorders>
          </w:tcPr>
          <w:p w14:paraId="182C1349" w14:textId="77777777" w:rsidR="00EB5F14" w:rsidRPr="00354D74" w:rsidRDefault="00EB5F14" w:rsidP="00994D08"/>
        </w:tc>
      </w:tr>
      <w:tr w:rsidR="00354D74" w:rsidRPr="00354D74" w14:paraId="34B44855" w14:textId="77777777" w:rsidTr="00994D08">
        <w:trPr>
          <w:trHeight w:val="240"/>
          <w:jc w:val="center"/>
        </w:trPr>
        <w:tc>
          <w:tcPr>
            <w:tcW w:w="4876" w:type="dxa"/>
            <w:tcBorders>
              <w:top w:val="nil"/>
              <w:left w:val="nil"/>
              <w:bottom w:val="nil"/>
              <w:right w:val="nil"/>
            </w:tcBorders>
          </w:tcPr>
          <w:p w14:paraId="2846972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7222A0F" w14:textId="77777777" w:rsidR="00EB5F14" w:rsidRPr="00354D74" w:rsidRDefault="00EB5F14" w:rsidP="00994D08">
            <w:pPr>
              <w:pStyle w:val="AmColumnHeading"/>
            </w:pPr>
            <w:r w:rsidRPr="00354D74">
              <w:t>Izmjena</w:t>
            </w:r>
          </w:p>
        </w:tc>
      </w:tr>
      <w:tr w:rsidR="00354D74" w:rsidRPr="00354D74" w14:paraId="389790C0" w14:textId="77777777" w:rsidTr="00994D08">
        <w:trPr>
          <w:jc w:val="center"/>
        </w:trPr>
        <w:tc>
          <w:tcPr>
            <w:tcW w:w="4876" w:type="dxa"/>
            <w:tcBorders>
              <w:top w:val="nil"/>
              <w:left w:val="nil"/>
              <w:bottom w:val="nil"/>
              <w:right w:val="nil"/>
            </w:tcBorders>
          </w:tcPr>
          <w:p w14:paraId="0347B847" w14:textId="77777777" w:rsidR="00EB5F14" w:rsidRPr="00354D74" w:rsidRDefault="00EB5F14" w:rsidP="00994D08">
            <w:pPr>
              <w:pStyle w:val="Normal6a"/>
            </w:pPr>
            <w:r w:rsidRPr="00354D74">
              <w:t>(17)</w:t>
            </w:r>
            <w:r w:rsidRPr="00354D74">
              <w:tab/>
              <w:t xml:space="preserve">Načela demokracije, vladavine prava i zaštite temeljnih prava temeljne su vrijednosti Unije. Te su vrijednosti ključne za svaku osobu, posebno za one najranjivije. Osim toga, od presudne su važnosti za učinkovitu provedbu ESF-a. Zato bi ESF trebao podupirati i promicanje i provedbu tih vrijednosti za svakoga. ESF će se također nastaviti baviti pravima osoba s invaliditetom sadržanima u Konvenciji UN-a o pravima osoba s </w:t>
            </w:r>
            <w:r w:rsidRPr="00354D74">
              <w:lastRenderedPageBreak/>
              <w:t xml:space="preserve">invaliditetom. Osigurat će i usklađenost s Unijom ravnopravnosti i s njom povezanim strategijama, čiji je cilj borba protiv diskriminacije na temelju spola, rase, etničkog podrijetla, vjere ili uvjerenja, invaliditeta, dobi ili spolne orijentacije i osiguravanje socijalne kohezije održavanjem i razvojem otvorenih, demokratskih, ravnopravnih i </w:t>
            </w:r>
            <w:proofErr w:type="spellStart"/>
            <w:r w:rsidRPr="00354D74">
              <w:t>uključivih</w:t>
            </w:r>
            <w:proofErr w:type="spellEnd"/>
            <w:r w:rsidRPr="00354D74">
              <w:t xml:space="preserve"> društava zasnovanih na temeljnim pravima i vladavini prava.</w:t>
            </w:r>
          </w:p>
        </w:tc>
        <w:tc>
          <w:tcPr>
            <w:tcW w:w="4876" w:type="dxa"/>
            <w:tcBorders>
              <w:top w:val="nil"/>
              <w:left w:val="nil"/>
              <w:bottom w:val="nil"/>
              <w:right w:val="nil"/>
            </w:tcBorders>
          </w:tcPr>
          <w:p w14:paraId="717535A3" w14:textId="77777777" w:rsidR="00EB5F14" w:rsidRPr="00354D74" w:rsidRDefault="00EB5F14" w:rsidP="00994D08">
            <w:pPr>
              <w:pStyle w:val="Normal6a"/>
            </w:pPr>
            <w:r w:rsidRPr="00354D74">
              <w:lastRenderedPageBreak/>
              <w:t>(17)</w:t>
            </w:r>
            <w:r w:rsidRPr="00354D74">
              <w:tab/>
              <w:t xml:space="preserve">Načela demokracije, vladavine prava i zaštite temeljnih prava temeljne su vrijednosti Unije. Te su vrijednosti ključne za svaku osobu, posebno za one najranjivije. Osim toga, od presudne su važnosti za učinkovitu provedbu ESF-a. Zato bi ESF trebao podupirati i promicanje i provedbu tih vrijednosti za svakoga. ESF će se također nastaviti baviti pravima osoba s invaliditetom sadržanima u Konvenciji UN-a o pravima osoba s </w:t>
            </w:r>
            <w:r w:rsidRPr="00354D74">
              <w:lastRenderedPageBreak/>
              <w:t>invaliditetom. Osigurat će i usklađenost s Unijom ravnopravnosti i s njom povezanim strategijama, čiji je cilj borba protiv diskriminacije na temelju spola, rase, etničkog podrijetla</w:t>
            </w:r>
            <w:r w:rsidRPr="00354D74">
              <w:rPr>
                <w:b/>
                <w:i/>
              </w:rPr>
              <w:t>, socioekonomskog statusa, obrazovanja</w:t>
            </w:r>
            <w:r w:rsidRPr="00354D74">
              <w:t xml:space="preserve">, vjere ili uvjerenja, invaliditeta, dobi ili spolne orijentacije i osiguravanje socijalne kohezije održavanjem i razvojem otvorenih, demokratskih, ravnopravnih i </w:t>
            </w:r>
            <w:proofErr w:type="spellStart"/>
            <w:r w:rsidRPr="00354D74">
              <w:t>uključivih</w:t>
            </w:r>
            <w:proofErr w:type="spellEnd"/>
            <w:r w:rsidRPr="00354D74">
              <w:t xml:space="preserve"> društava zasnovanih na temeljnim pravima i vladavini prava.</w:t>
            </w:r>
          </w:p>
        </w:tc>
      </w:tr>
    </w:tbl>
    <w:p w14:paraId="2998DAC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80D297A" w14:textId="77777777" w:rsidR="00EB5F14" w:rsidRPr="00354D74" w:rsidRDefault="00EB5F14" w:rsidP="00EB5F14">
      <w:r w:rsidRPr="00354D74">
        <w:rPr>
          <w:rStyle w:val="HideTWBExt"/>
        </w:rPr>
        <w:t>&lt;/AmendB&gt;</w:t>
      </w:r>
    </w:p>
    <w:p w14:paraId="5DAE17A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ACE14FE"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4F083E5F" w14:textId="77777777" w:rsidR="00EB5F14" w:rsidRPr="00354D74" w:rsidRDefault="00EB5F14" w:rsidP="00EB5F14">
      <w:pPr>
        <w:pStyle w:val="NormalBold"/>
      </w:pPr>
      <w:r w:rsidRPr="00354D74">
        <w:rPr>
          <w:rStyle w:val="HideTWBExt"/>
          <w:b w:val="0"/>
        </w:rPr>
        <w:t>&lt;/RepeatBlock-By&gt;</w:t>
      </w:r>
    </w:p>
    <w:p w14:paraId="0A4DA42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F9EECEA" w14:textId="77777777" w:rsidR="00EB5F14" w:rsidRPr="00354D74" w:rsidRDefault="00EB5F14" w:rsidP="00EB5F14">
      <w:pPr>
        <w:pStyle w:val="NormalBold"/>
      </w:pPr>
      <w:r w:rsidRPr="00354D74">
        <w:rPr>
          <w:rStyle w:val="HideTWBExt"/>
          <w:b w:val="0"/>
        </w:rPr>
        <w:t>&lt;Article&gt;</w:t>
      </w:r>
      <w:r w:rsidRPr="00354D74">
        <w:t>Uvodna izjava 17.</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9062E73" w14:textId="77777777" w:rsidTr="00994D08">
        <w:trPr>
          <w:trHeight w:hRule="exact" w:val="240"/>
          <w:jc w:val="center"/>
        </w:trPr>
        <w:tc>
          <w:tcPr>
            <w:tcW w:w="9752" w:type="dxa"/>
            <w:gridSpan w:val="2"/>
            <w:tcBorders>
              <w:top w:val="nil"/>
              <w:left w:val="nil"/>
              <w:bottom w:val="nil"/>
              <w:right w:val="nil"/>
            </w:tcBorders>
          </w:tcPr>
          <w:p w14:paraId="6EF3C62A" w14:textId="77777777" w:rsidR="00EB5F14" w:rsidRPr="00354D74" w:rsidRDefault="00EB5F14" w:rsidP="00994D08"/>
        </w:tc>
      </w:tr>
      <w:tr w:rsidR="00354D74" w:rsidRPr="00354D74" w14:paraId="2FA07D19" w14:textId="77777777" w:rsidTr="00994D08">
        <w:trPr>
          <w:trHeight w:val="240"/>
          <w:jc w:val="center"/>
        </w:trPr>
        <w:tc>
          <w:tcPr>
            <w:tcW w:w="4876" w:type="dxa"/>
            <w:tcBorders>
              <w:top w:val="nil"/>
              <w:left w:val="nil"/>
              <w:bottom w:val="nil"/>
              <w:right w:val="nil"/>
            </w:tcBorders>
          </w:tcPr>
          <w:p w14:paraId="1D30A88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EBEFA98" w14:textId="77777777" w:rsidR="00EB5F14" w:rsidRPr="00354D74" w:rsidRDefault="00EB5F14" w:rsidP="00994D08">
            <w:pPr>
              <w:pStyle w:val="AmColumnHeading"/>
            </w:pPr>
            <w:r w:rsidRPr="00354D74">
              <w:t>Izmjena</w:t>
            </w:r>
          </w:p>
        </w:tc>
      </w:tr>
      <w:tr w:rsidR="00354D74" w:rsidRPr="00354D74" w14:paraId="4FC897F4" w14:textId="77777777" w:rsidTr="00994D08">
        <w:trPr>
          <w:jc w:val="center"/>
        </w:trPr>
        <w:tc>
          <w:tcPr>
            <w:tcW w:w="4876" w:type="dxa"/>
            <w:tcBorders>
              <w:top w:val="nil"/>
              <w:left w:val="nil"/>
              <w:bottom w:val="nil"/>
              <w:right w:val="nil"/>
            </w:tcBorders>
          </w:tcPr>
          <w:p w14:paraId="3AEC06DE" w14:textId="77777777" w:rsidR="00EB5F14" w:rsidRPr="00354D74" w:rsidRDefault="00EB5F14" w:rsidP="00994D08">
            <w:pPr>
              <w:pStyle w:val="Normal6a"/>
            </w:pPr>
            <w:r w:rsidRPr="00354D74">
              <w:t>(17)</w:t>
            </w:r>
            <w:r w:rsidRPr="00354D74">
              <w:tab/>
              <w:t xml:space="preserve">Načela demokracije, vladavine prava i zaštite temeljnih prava temeljne su vrijednosti Unije. Te su vrijednosti ključne za svaku osobu, posebno za one najranjivije. Osim toga, od presudne su važnosti za učinkovitu provedbu ESF-a. Zato bi ESF trebao podupirati i promicanje i provedbu tih vrijednosti za svakoga. ESF će se također nastaviti baviti pravima osoba s invaliditetom sadržanima u Konvenciji UN-a o pravima osoba s invaliditetom. Osigurat će i usklađenost s Unijom ravnopravnosti i s njom povezanim strategijama, čiji je cilj borba protiv diskriminacije na temelju spola, rase, etničkog podrijetla, vjere ili uvjerenja, invaliditeta, dobi ili spolne orijentacije i osiguravanje socijalne kohezije održavanjem i razvojem otvorenih, demokratskih, ravnopravnih i </w:t>
            </w:r>
            <w:proofErr w:type="spellStart"/>
            <w:r w:rsidRPr="00354D74">
              <w:t>uključivih</w:t>
            </w:r>
            <w:proofErr w:type="spellEnd"/>
            <w:r w:rsidRPr="00354D74">
              <w:t xml:space="preserve"> društava zasnovanih na temeljnim pravima i vladavini prava.</w:t>
            </w:r>
          </w:p>
        </w:tc>
        <w:tc>
          <w:tcPr>
            <w:tcW w:w="4876" w:type="dxa"/>
            <w:tcBorders>
              <w:top w:val="nil"/>
              <w:left w:val="nil"/>
              <w:bottom w:val="nil"/>
              <w:right w:val="nil"/>
            </w:tcBorders>
          </w:tcPr>
          <w:p w14:paraId="0BD043E0" w14:textId="77777777" w:rsidR="00EB5F14" w:rsidRPr="00354D74" w:rsidRDefault="00EB5F14" w:rsidP="00994D08">
            <w:pPr>
              <w:pStyle w:val="Normal6a"/>
            </w:pPr>
            <w:r w:rsidRPr="00354D74">
              <w:rPr>
                <w:i/>
                <w:iCs/>
              </w:rPr>
              <w:t>(Ne odnosi se na hrvatsku verziju.)</w:t>
            </w:r>
            <w:r w:rsidRPr="00354D74">
              <w:tab/>
              <w:t xml:space="preserve">           </w:t>
            </w:r>
          </w:p>
        </w:tc>
      </w:tr>
    </w:tbl>
    <w:p w14:paraId="5D7A529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8BF5AB9" w14:textId="77777777" w:rsidR="00EB5F14" w:rsidRPr="00354D74" w:rsidRDefault="00EB5F14" w:rsidP="00EB5F14">
      <w:r w:rsidRPr="00354D74">
        <w:rPr>
          <w:rStyle w:val="HideTWBExt"/>
        </w:rPr>
        <w:t>&lt;/AmendB&gt;</w:t>
      </w:r>
    </w:p>
    <w:p w14:paraId="44FA641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4DE75DC" w14:textId="77777777" w:rsidR="00EB5F14" w:rsidRPr="00354D74" w:rsidRDefault="00EB5F14" w:rsidP="00EB5F14">
      <w:pPr>
        <w:pStyle w:val="NormalBold"/>
      </w:pPr>
      <w:r w:rsidRPr="00354D74">
        <w:rPr>
          <w:rStyle w:val="HideTWBExt"/>
          <w:b w:val="0"/>
        </w:rPr>
        <w:t>&lt;RepeatBlock-By&gt;&lt;Members&gt;</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755C58E7" w14:textId="77777777" w:rsidR="00EB5F14" w:rsidRPr="00354D74" w:rsidRDefault="00EB5F14" w:rsidP="00EB5F14">
      <w:pPr>
        <w:pStyle w:val="NormalBold"/>
      </w:pPr>
      <w:r w:rsidRPr="00354D74">
        <w:rPr>
          <w:rStyle w:val="HideTWBExt"/>
          <w:b w:val="0"/>
        </w:rPr>
        <w:t>&lt;/RepeatBlock-By&gt;</w:t>
      </w:r>
    </w:p>
    <w:p w14:paraId="72CB89E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5766A05" w14:textId="77777777" w:rsidR="00EB5F14" w:rsidRPr="00354D74" w:rsidRDefault="00EB5F14" w:rsidP="00EB5F14">
      <w:pPr>
        <w:pStyle w:val="NormalBold"/>
      </w:pPr>
      <w:r w:rsidRPr="00354D74">
        <w:rPr>
          <w:rStyle w:val="HideTWBExt"/>
          <w:b w:val="0"/>
        </w:rPr>
        <w:t>&lt;Article&gt;</w:t>
      </w:r>
      <w:r w:rsidRPr="00354D74">
        <w:t>Uvodna izjava 17.a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7683107" w14:textId="77777777" w:rsidTr="00994D08">
        <w:trPr>
          <w:trHeight w:hRule="exact" w:val="240"/>
          <w:jc w:val="center"/>
        </w:trPr>
        <w:tc>
          <w:tcPr>
            <w:tcW w:w="9752" w:type="dxa"/>
            <w:gridSpan w:val="2"/>
            <w:tcBorders>
              <w:top w:val="nil"/>
              <w:left w:val="nil"/>
              <w:bottom w:val="nil"/>
              <w:right w:val="nil"/>
            </w:tcBorders>
          </w:tcPr>
          <w:p w14:paraId="2ACDE21D" w14:textId="77777777" w:rsidR="00EB5F14" w:rsidRPr="00354D74" w:rsidRDefault="00EB5F14" w:rsidP="00994D08"/>
        </w:tc>
      </w:tr>
      <w:tr w:rsidR="00354D74" w:rsidRPr="00354D74" w14:paraId="26335F78" w14:textId="77777777" w:rsidTr="00994D08">
        <w:trPr>
          <w:trHeight w:val="240"/>
          <w:jc w:val="center"/>
        </w:trPr>
        <w:tc>
          <w:tcPr>
            <w:tcW w:w="4876" w:type="dxa"/>
            <w:tcBorders>
              <w:top w:val="nil"/>
              <w:left w:val="nil"/>
              <w:bottom w:val="nil"/>
              <w:right w:val="nil"/>
            </w:tcBorders>
          </w:tcPr>
          <w:p w14:paraId="332D9FC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8566A27" w14:textId="77777777" w:rsidR="00EB5F14" w:rsidRPr="00354D74" w:rsidRDefault="00EB5F14" w:rsidP="00994D08">
            <w:pPr>
              <w:pStyle w:val="AmColumnHeading"/>
            </w:pPr>
            <w:r w:rsidRPr="00354D74">
              <w:t>Izmjena</w:t>
            </w:r>
          </w:p>
        </w:tc>
      </w:tr>
      <w:tr w:rsidR="00354D74" w:rsidRPr="00354D74" w14:paraId="72A0EF22" w14:textId="77777777" w:rsidTr="00994D08">
        <w:trPr>
          <w:jc w:val="center"/>
        </w:trPr>
        <w:tc>
          <w:tcPr>
            <w:tcW w:w="4876" w:type="dxa"/>
            <w:tcBorders>
              <w:top w:val="nil"/>
              <w:left w:val="nil"/>
              <w:bottom w:val="nil"/>
              <w:right w:val="nil"/>
            </w:tcBorders>
          </w:tcPr>
          <w:p w14:paraId="1BE23778" w14:textId="77777777" w:rsidR="00EB5F14" w:rsidRPr="00354D74" w:rsidRDefault="00EB5F14" w:rsidP="00994D08">
            <w:pPr>
              <w:pStyle w:val="Normal6a"/>
            </w:pPr>
          </w:p>
        </w:tc>
        <w:tc>
          <w:tcPr>
            <w:tcW w:w="4876" w:type="dxa"/>
            <w:tcBorders>
              <w:top w:val="nil"/>
              <w:left w:val="nil"/>
              <w:bottom w:val="nil"/>
              <w:right w:val="nil"/>
            </w:tcBorders>
          </w:tcPr>
          <w:p w14:paraId="5076A4E6" w14:textId="77777777" w:rsidR="00EB5F14" w:rsidRPr="00354D74" w:rsidRDefault="00EB5F14" w:rsidP="00994D08">
            <w:pPr>
              <w:pStyle w:val="Normal6a"/>
            </w:pPr>
            <w:r w:rsidRPr="00354D74">
              <w:rPr>
                <w:b/>
                <w:i/>
              </w:rPr>
              <w:t>(17.a)</w:t>
            </w:r>
            <w:r w:rsidRPr="00354D74">
              <w:tab/>
            </w:r>
            <w:r w:rsidRPr="00354D74">
              <w:rPr>
                <w:b/>
                <w:i/>
              </w:rPr>
              <w:t>Iz ESF-a bi se trebala podupirati provedba predstojećeg Europskog plana za skrb, koji bi trebao biti usmjeren i na formalne i na neformalne pružatelje skrbi, od kojih su većina žene, i to promicanjem cjenovno pristupačne i visokokvalitetne skrbi o djeci, obrazovnih izvanškolskih programa i usluga dugotrajne skrbi. Posebnu pozornost trebalo bi posvetiti neformalnim pružateljima skrbi, obiteljima i roditeljima, i to osiguravanjem odgovarajuće potpore i pristupa uslugama privremene skrbi i savjetovanja.</w:t>
            </w:r>
          </w:p>
        </w:tc>
      </w:tr>
    </w:tbl>
    <w:p w14:paraId="2302D48E"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EA0FFF6" w14:textId="77777777" w:rsidR="00EB5F14" w:rsidRPr="00354D74" w:rsidRDefault="00EB5F14" w:rsidP="00EB5F14">
      <w:r w:rsidRPr="00354D74">
        <w:rPr>
          <w:rStyle w:val="HideTWBExt"/>
        </w:rPr>
        <w:t>&lt;/AmendB&gt;</w:t>
      </w:r>
    </w:p>
    <w:p w14:paraId="5EC57A7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8F8F1D0"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6161A1AF" w14:textId="77777777" w:rsidR="00EB5F14" w:rsidRPr="00354D74" w:rsidRDefault="00EB5F14" w:rsidP="00EB5F14">
      <w:pPr>
        <w:pStyle w:val="NormalBold"/>
      </w:pPr>
      <w:r w:rsidRPr="00354D74">
        <w:rPr>
          <w:rStyle w:val="HideTWBExt"/>
          <w:b w:val="0"/>
        </w:rPr>
        <w:t>&lt;/RepeatBlock-By&gt;</w:t>
      </w:r>
    </w:p>
    <w:p w14:paraId="7984B0B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27BEC70" w14:textId="77777777" w:rsidR="00EB5F14" w:rsidRPr="00354D74" w:rsidRDefault="00EB5F14" w:rsidP="00EB5F14">
      <w:pPr>
        <w:pStyle w:val="NormalBold"/>
      </w:pPr>
      <w:r w:rsidRPr="00354D74">
        <w:rPr>
          <w:rStyle w:val="HideTWBExt"/>
          <w:b w:val="0"/>
        </w:rPr>
        <w:t>&lt;Article&gt;</w:t>
      </w:r>
      <w:r w:rsidRPr="00354D74">
        <w:t>Uvodna izjava 17.a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372C502" w14:textId="77777777" w:rsidTr="00994D08">
        <w:trPr>
          <w:trHeight w:hRule="exact" w:val="240"/>
          <w:jc w:val="center"/>
        </w:trPr>
        <w:tc>
          <w:tcPr>
            <w:tcW w:w="9752" w:type="dxa"/>
            <w:gridSpan w:val="2"/>
            <w:tcBorders>
              <w:top w:val="nil"/>
              <w:left w:val="nil"/>
              <w:bottom w:val="nil"/>
              <w:right w:val="nil"/>
            </w:tcBorders>
          </w:tcPr>
          <w:p w14:paraId="172A790E" w14:textId="77777777" w:rsidR="00EB5F14" w:rsidRPr="00354D74" w:rsidRDefault="00EB5F14" w:rsidP="00994D08"/>
        </w:tc>
      </w:tr>
      <w:tr w:rsidR="00354D74" w:rsidRPr="00354D74" w14:paraId="0009ECD2" w14:textId="77777777" w:rsidTr="00994D08">
        <w:trPr>
          <w:trHeight w:val="240"/>
          <w:jc w:val="center"/>
        </w:trPr>
        <w:tc>
          <w:tcPr>
            <w:tcW w:w="4876" w:type="dxa"/>
            <w:tcBorders>
              <w:top w:val="nil"/>
              <w:left w:val="nil"/>
              <w:bottom w:val="nil"/>
              <w:right w:val="nil"/>
            </w:tcBorders>
          </w:tcPr>
          <w:p w14:paraId="74FCBD0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EECDDE9" w14:textId="77777777" w:rsidR="00EB5F14" w:rsidRPr="00354D74" w:rsidRDefault="00EB5F14" w:rsidP="00994D08">
            <w:pPr>
              <w:pStyle w:val="AmColumnHeading"/>
            </w:pPr>
            <w:r w:rsidRPr="00354D74">
              <w:t>Izmjena</w:t>
            </w:r>
          </w:p>
        </w:tc>
      </w:tr>
      <w:tr w:rsidR="00354D74" w:rsidRPr="00354D74" w14:paraId="0023D447" w14:textId="77777777" w:rsidTr="00994D08">
        <w:trPr>
          <w:jc w:val="center"/>
        </w:trPr>
        <w:tc>
          <w:tcPr>
            <w:tcW w:w="4876" w:type="dxa"/>
            <w:tcBorders>
              <w:top w:val="nil"/>
              <w:left w:val="nil"/>
              <w:bottom w:val="nil"/>
              <w:right w:val="nil"/>
            </w:tcBorders>
          </w:tcPr>
          <w:p w14:paraId="17CED81C" w14:textId="77777777" w:rsidR="00EB5F14" w:rsidRPr="00354D74" w:rsidRDefault="00EB5F14" w:rsidP="00994D08">
            <w:pPr>
              <w:pStyle w:val="Normal6a"/>
            </w:pPr>
          </w:p>
        </w:tc>
        <w:tc>
          <w:tcPr>
            <w:tcW w:w="4876" w:type="dxa"/>
            <w:tcBorders>
              <w:top w:val="nil"/>
              <w:left w:val="nil"/>
              <w:bottom w:val="nil"/>
              <w:right w:val="nil"/>
            </w:tcBorders>
          </w:tcPr>
          <w:p w14:paraId="754556E7" w14:textId="77777777" w:rsidR="00EB5F14" w:rsidRPr="00354D74" w:rsidRDefault="00EB5F14" w:rsidP="00994D08">
            <w:pPr>
              <w:pStyle w:val="Normal6a"/>
            </w:pPr>
            <w:r w:rsidRPr="00354D74">
              <w:rPr>
                <w:b/>
                <w:i/>
              </w:rPr>
              <w:t>(17.a)</w:t>
            </w:r>
            <w:r w:rsidRPr="00354D74">
              <w:tab/>
            </w:r>
            <w:r w:rsidRPr="00354D74">
              <w:rPr>
                <w:b/>
                <w:i/>
              </w:rPr>
              <w:t xml:space="preserve">Kad je riječ o opsegu potpore iz ESF-a, pri određivanju prioriteta i odabiru intervencija države članice trebale bi zadržati odgovarajuću razinu fleksibilnosti i usmjeriti intervencije u skladu s društvenim izazovima s kojima se suočavaju, stanjem na tržištu rada, teritorijalnim obilježjima i socioekonomskim potrebama na </w:t>
            </w:r>
            <w:r w:rsidRPr="00354D74">
              <w:rPr>
                <w:b/>
                <w:i/>
              </w:rPr>
              <w:lastRenderedPageBreak/>
              <w:t>regionalnoj i nacionalnoj razini.</w:t>
            </w:r>
          </w:p>
        </w:tc>
      </w:tr>
    </w:tbl>
    <w:p w14:paraId="79934889"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22529813" w14:textId="77777777" w:rsidR="00EB5F14" w:rsidRPr="00354D74" w:rsidRDefault="00EB5F14" w:rsidP="00EB5F14">
      <w:r w:rsidRPr="00354D74">
        <w:rPr>
          <w:rStyle w:val="HideTWBExt"/>
        </w:rPr>
        <w:t>&lt;/AmendB&gt;</w:t>
      </w:r>
    </w:p>
    <w:p w14:paraId="66BD42C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5B88F8A"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1467452D" w14:textId="77777777" w:rsidR="00EB5F14" w:rsidRPr="00354D74" w:rsidRDefault="00EB5F14" w:rsidP="00EB5F14">
      <w:pPr>
        <w:pStyle w:val="NormalBold"/>
      </w:pPr>
      <w:r w:rsidRPr="00354D74">
        <w:rPr>
          <w:rStyle w:val="HideTWBExt"/>
          <w:b w:val="0"/>
        </w:rPr>
        <w:t>&lt;/RepeatBlock-By&gt;</w:t>
      </w:r>
    </w:p>
    <w:p w14:paraId="58D590F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427F1E2" w14:textId="77777777" w:rsidR="00EB5F14" w:rsidRPr="00354D74" w:rsidRDefault="00EB5F14" w:rsidP="00EB5F14">
      <w:pPr>
        <w:pStyle w:val="NormalBold"/>
      </w:pPr>
      <w:r w:rsidRPr="00354D74">
        <w:rPr>
          <w:rStyle w:val="HideTWBExt"/>
          <w:b w:val="0"/>
        </w:rPr>
        <w:t>&lt;Article&gt;</w:t>
      </w:r>
      <w:r w:rsidRPr="00354D74">
        <w:t>Uvodna izjava 17.b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7CDD80C" w14:textId="77777777" w:rsidTr="00994D08">
        <w:trPr>
          <w:trHeight w:hRule="exact" w:val="240"/>
          <w:jc w:val="center"/>
        </w:trPr>
        <w:tc>
          <w:tcPr>
            <w:tcW w:w="9752" w:type="dxa"/>
            <w:gridSpan w:val="2"/>
            <w:tcBorders>
              <w:top w:val="nil"/>
              <w:left w:val="nil"/>
              <w:bottom w:val="nil"/>
              <w:right w:val="nil"/>
            </w:tcBorders>
          </w:tcPr>
          <w:p w14:paraId="5B7738E0" w14:textId="77777777" w:rsidR="00EB5F14" w:rsidRPr="00354D74" w:rsidRDefault="00EB5F14" w:rsidP="00994D08"/>
        </w:tc>
      </w:tr>
      <w:tr w:rsidR="00354D74" w:rsidRPr="00354D74" w14:paraId="4CE91C1E" w14:textId="77777777" w:rsidTr="00994D08">
        <w:trPr>
          <w:trHeight w:val="240"/>
          <w:jc w:val="center"/>
        </w:trPr>
        <w:tc>
          <w:tcPr>
            <w:tcW w:w="4876" w:type="dxa"/>
            <w:tcBorders>
              <w:top w:val="nil"/>
              <w:left w:val="nil"/>
              <w:bottom w:val="nil"/>
              <w:right w:val="nil"/>
            </w:tcBorders>
          </w:tcPr>
          <w:p w14:paraId="7EE602B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9026BA9" w14:textId="77777777" w:rsidR="00EB5F14" w:rsidRPr="00354D74" w:rsidRDefault="00EB5F14" w:rsidP="00994D08">
            <w:pPr>
              <w:pStyle w:val="AmColumnHeading"/>
            </w:pPr>
            <w:r w:rsidRPr="00354D74">
              <w:t>Izmjena</w:t>
            </w:r>
          </w:p>
        </w:tc>
      </w:tr>
      <w:tr w:rsidR="00354D74" w:rsidRPr="00354D74" w14:paraId="08EFC3C3" w14:textId="77777777" w:rsidTr="00994D08">
        <w:trPr>
          <w:jc w:val="center"/>
        </w:trPr>
        <w:tc>
          <w:tcPr>
            <w:tcW w:w="4876" w:type="dxa"/>
            <w:tcBorders>
              <w:top w:val="nil"/>
              <w:left w:val="nil"/>
              <w:bottom w:val="nil"/>
              <w:right w:val="nil"/>
            </w:tcBorders>
          </w:tcPr>
          <w:p w14:paraId="25E8900E" w14:textId="77777777" w:rsidR="00EB5F14" w:rsidRPr="00354D74" w:rsidRDefault="00EB5F14" w:rsidP="00994D08">
            <w:pPr>
              <w:pStyle w:val="Normal6a"/>
            </w:pPr>
          </w:p>
        </w:tc>
        <w:tc>
          <w:tcPr>
            <w:tcW w:w="4876" w:type="dxa"/>
            <w:tcBorders>
              <w:top w:val="nil"/>
              <w:left w:val="nil"/>
              <w:bottom w:val="nil"/>
              <w:right w:val="nil"/>
            </w:tcBorders>
          </w:tcPr>
          <w:p w14:paraId="65EB24CD" w14:textId="77777777" w:rsidR="00EB5F14" w:rsidRPr="00354D74" w:rsidRDefault="00EB5F14" w:rsidP="00994D08">
            <w:pPr>
              <w:pStyle w:val="Normal6a"/>
            </w:pPr>
            <w:r w:rsidRPr="00354D74">
              <w:rPr>
                <w:b/>
                <w:i/>
              </w:rPr>
              <w:t>(17.b)</w:t>
            </w:r>
            <w:r w:rsidRPr="00354D74">
              <w:tab/>
            </w:r>
            <w:r w:rsidRPr="00354D74">
              <w:rPr>
                <w:b/>
                <w:i/>
              </w:rPr>
              <w:t xml:space="preserve">Iz ESF-a bi se trebale moći podupirati aktivnosti u području socijalnog i </w:t>
            </w:r>
            <w:proofErr w:type="spellStart"/>
            <w:r w:rsidRPr="00354D74">
              <w:rPr>
                <w:b/>
                <w:i/>
              </w:rPr>
              <w:t>priuštivog</w:t>
            </w:r>
            <w:proofErr w:type="spellEnd"/>
            <w:r w:rsidRPr="00354D74">
              <w:rPr>
                <w:b/>
                <w:i/>
              </w:rPr>
              <w:t xml:space="preserve"> stanovanja, posebno u korist osoba izloženih riziku od siromaštva ili socijalne isključenosti, osoba s invaliditetom, starijih osoba i drugih socijalno ugroženih skupina.</w:t>
            </w:r>
            <w:r w:rsidRPr="00354D74">
              <w:t xml:space="preserve"> </w:t>
            </w:r>
            <w:r w:rsidRPr="00354D74">
              <w:rPr>
                <w:b/>
                <w:i/>
              </w:rPr>
              <w:t xml:space="preserve">Takvu bi potporu trebalo biti moguće provoditi i kao samostalnu vrstu intervencije, a ne isključivo kao popratnu ili dopunsku aktivnost, osobito u cilju povećanja </w:t>
            </w:r>
            <w:proofErr w:type="spellStart"/>
            <w:r w:rsidRPr="00354D74">
              <w:rPr>
                <w:b/>
                <w:i/>
              </w:rPr>
              <w:t>priuštivosti</w:t>
            </w:r>
            <w:proofErr w:type="spellEnd"/>
            <w:r w:rsidRPr="00354D74">
              <w:rPr>
                <w:b/>
                <w:i/>
              </w:rPr>
              <w:t xml:space="preserve"> stanovanja, podupiranja neovisnog života i jačanja socijalne i teritorijalne kohezije.</w:t>
            </w:r>
          </w:p>
        </w:tc>
      </w:tr>
    </w:tbl>
    <w:p w14:paraId="7135C9E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378FC0B8" w14:textId="77777777" w:rsidR="00EB5F14" w:rsidRPr="00354D74" w:rsidRDefault="00EB5F14" w:rsidP="00EB5F14">
      <w:r w:rsidRPr="00354D74">
        <w:rPr>
          <w:rStyle w:val="HideTWBExt"/>
        </w:rPr>
        <w:t>&lt;/AmendB&gt;</w:t>
      </w:r>
    </w:p>
    <w:p w14:paraId="447ECE3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FB92A42"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0D96F481" w14:textId="77777777" w:rsidR="00EB5F14" w:rsidRPr="00354D74" w:rsidRDefault="00EB5F14" w:rsidP="00EB5F14">
      <w:pPr>
        <w:pStyle w:val="NormalBold"/>
      </w:pPr>
      <w:r w:rsidRPr="00354D74">
        <w:rPr>
          <w:rStyle w:val="HideTWBExt"/>
          <w:b w:val="0"/>
        </w:rPr>
        <w:t>&lt;/RepeatBlock-By&gt;</w:t>
      </w:r>
    </w:p>
    <w:p w14:paraId="732EBA1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2A73F7B"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B4EF65A" w14:textId="77777777" w:rsidTr="00994D08">
        <w:trPr>
          <w:trHeight w:hRule="exact" w:val="240"/>
          <w:jc w:val="center"/>
        </w:trPr>
        <w:tc>
          <w:tcPr>
            <w:tcW w:w="9752" w:type="dxa"/>
            <w:gridSpan w:val="2"/>
            <w:tcBorders>
              <w:top w:val="nil"/>
              <w:left w:val="nil"/>
              <w:bottom w:val="nil"/>
              <w:right w:val="nil"/>
            </w:tcBorders>
          </w:tcPr>
          <w:p w14:paraId="453B3437" w14:textId="77777777" w:rsidR="00EB5F14" w:rsidRPr="00354D74" w:rsidRDefault="00EB5F14" w:rsidP="00994D08"/>
        </w:tc>
      </w:tr>
      <w:tr w:rsidR="00354D74" w:rsidRPr="00354D74" w14:paraId="38C757E7" w14:textId="77777777" w:rsidTr="00994D08">
        <w:trPr>
          <w:trHeight w:val="240"/>
          <w:jc w:val="center"/>
        </w:trPr>
        <w:tc>
          <w:tcPr>
            <w:tcW w:w="4876" w:type="dxa"/>
            <w:tcBorders>
              <w:top w:val="nil"/>
              <w:left w:val="nil"/>
              <w:bottom w:val="nil"/>
              <w:right w:val="nil"/>
            </w:tcBorders>
          </w:tcPr>
          <w:p w14:paraId="6F4DA26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05C1CBE" w14:textId="77777777" w:rsidR="00EB5F14" w:rsidRPr="00354D74" w:rsidRDefault="00EB5F14" w:rsidP="00994D08">
            <w:pPr>
              <w:pStyle w:val="AmColumnHeading"/>
            </w:pPr>
            <w:r w:rsidRPr="00354D74">
              <w:t>Izmjena</w:t>
            </w:r>
          </w:p>
        </w:tc>
      </w:tr>
      <w:tr w:rsidR="00354D74" w:rsidRPr="00354D74" w14:paraId="0653747B" w14:textId="77777777" w:rsidTr="00994D08">
        <w:trPr>
          <w:jc w:val="center"/>
        </w:trPr>
        <w:tc>
          <w:tcPr>
            <w:tcW w:w="4876" w:type="dxa"/>
            <w:tcBorders>
              <w:top w:val="nil"/>
              <w:left w:val="nil"/>
              <w:bottom w:val="nil"/>
              <w:right w:val="nil"/>
            </w:tcBorders>
          </w:tcPr>
          <w:p w14:paraId="5283F935" w14:textId="77777777" w:rsidR="00EB5F14" w:rsidRPr="00354D74" w:rsidRDefault="00EB5F14" w:rsidP="00994D08">
            <w:pPr>
              <w:pStyle w:val="Normal6a"/>
            </w:pPr>
            <w:r w:rsidRPr="00354D74">
              <w:rPr>
                <w:b/>
                <w:i/>
              </w:rPr>
              <w:t>(18)</w:t>
            </w:r>
            <w:r w:rsidRPr="00354D74">
              <w:tab/>
            </w:r>
            <w:r w:rsidRPr="00354D74">
              <w:rPr>
                <w:b/>
                <w:i/>
              </w:rPr>
              <w:t xml:space="preserve">U skladu s Uredbom (EU) [Uredba o nacionalnom i regionalnom partnerskom planu] države članice dužne su poštovati horizontalna načela u pripremi i provedbi nacionalnih i regionalnih partnerskih planova. U tom bi kontekstu trebalo poticati države članice </w:t>
            </w:r>
            <w:r w:rsidRPr="00354D74">
              <w:rPr>
                <w:b/>
                <w:i/>
              </w:rPr>
              <w:lastRenderedPageBreak/>
              <w:t>da koriste ESF i za podupiranje ciljanih mjera za promicanje horizontalnih načela kao što su promicanje rodne ravnopravnosti i osiguravanje pristupačnosti usluga za osobe s invaliditetom te za omogućavanje aktivnog sudjelovanja osoba s invaliditetom.</w:t>
            </w:r>
          </w:p>
        </w:tc>
        <w:tc>
          <w:tcPr>
            <w:tcW w:w="4876" w:type="dxa"/>
            <w:tcBorders>
              <w:top w:val="nil"/>
              <w:left w:val="nil"/>
              <w:bottom w:val="nil"/>
              <w:right w:val="nil"/>
            </w:tcBorders>
          </w:tcPr>
          <w:p w14:paraId="2BFC3A40" w14:textId="77777777" w:rsidR="00EB5F14" w:rsidRPr="00354D74" w:rsidRDefault="00EB5F14" w:rsidP="00994D08">
            <w:pPr>
              <w:pStyle w:val="Normal6a"/>
            </w:pPr>
            <w:r w:rsidRPr="00354D74">
              <w:rPr>
                <w:b/>
                <w:i/>
              </w:rPr>
              <w:lastRenderedPageBreak/>
              <w:t>Briše se.</w:t>
            </w:r>
          </w:p>
        </w:tc>
      </w:tr>
    </w:tbl>
    <w:p w14:paraId="4AA8543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36B4CC41" w14:textId="77777777" w:rsidR="00EB5F14" w:rsidRPr="00354D74" w:rsidRDefault="00EB5F14" w:rsidP="00EB5F14">
      <w:r w:rsidRPr="00354D74">
        <w:rPr>
          <w:rStyle w:val="HideTWBExt"/>
        </w:rPr>
        <w:t>&lt;/AmendB&gt;</w:t>
      </w:r>
    </w:p>
    <w:p w14:paraId="69DAEA7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E6201FF"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60F3458A" w14:textId="77777777" w:rsidR="00EB5F14" w:rsidRPr="00354D74" w:rsidRDefault="00EB5F14" w:rsidP="00EB5F14">
      <w:pPr>
        <w:pStyle w:val="NormalBold"/>
      </w:pPr>
      <w:r w:rsidRPr="00354D74">
        <w:rPr>
          <w:rStyle w:val="HideTWBExt"/>
          <w:b w:val="0"/>
        </w:rPr>
        <w:t>&lt;/RepeatBlock-By&gt;</w:t>
      </w:r>
    </w:p>
    <w:p w14:paraId="6FBF97E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4341BF1"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77C5DA0" w14:textId="77777777" w:rsidTr="00994D08">
        <w:trPr>
          <w:trHeight w:hRule="exact" w:val="240"/>
          <w:jc w:val="center"/>
        </w:trPr>
        <w:tc>
          <w:tcPr>
            <w:tcW w:w="9752" w:type="dxa"/>
            <w:gridSpan w:val="2"/>
            <w:tcBorders>
              <w:top w:val="nil"/>
              <w:left w:val="nil"/>
              <w:bottom w:val="nil"/>
              <w:right w:val="nil"/>
            </w:tcBorders>
          </w:tcPr>
          <w:p w14:paraId="7E20B2E8" w14:textId="77777777" w:rsidR="00EB5F14" w:rsidRPr="00354D74" w:rsidRDefault="00EB5F14" w:rsidP="00994D08"/>
        </w:tc>
      </w:tr>
      <w:tr w:rsidR="00354D74" w:rsidRPr="00354D74" w14:paraId="489A9A2E" w14:textId="77777777" w:rsidTr="00994D08">
        <w:trPr>
          <w:trHeight w:val="240"/>
          <w:jc w:val="center"/>
        </w:trPr>
        <w:tc>
          <w:tcPr>
            <w:tcW w:w="4876" w:type="dxa"/>
            <w:tcBorders>
              <w:top w:val="nil"/>
              <w:left w:val="nil"/>
              <w:bottom w:val="nil"/>
              <w:right w:val="nil"/>
            </w:tcBorders>
          </w:tcPr>
          <w:p w14:paraId="092099F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2BF8693" w14:textId="77777777" w:rsidR="00EB5F14" w:rsidRPr="00354D74" w:rsidRDefault="00EB5F14" w:rsidP="00994D08">
            <w:pPr>
              <w:pStyle w:val="AmColumnHeading"/>
            </w:pPr>
            <w:r w:rsidRPr="00354D74">
              <w:t>Izmjena</w:t>
            </w:r>
          </w:p>
        </w:tc>
      </w:tr>
      <w:tr w:rsidR="00354D74" w:rsidRPr="00354D74" w14:paraId="5ABA357D" w14:textId="77777777" w:rsidTr="00994D08">
        <w:trPr>
          <w:jc w:val="center"/>
        </w:trPr>
        <w:tc>
          <w:tcPr>
            <w:tcW w:w="4876" w:type="dxa"/>
            <w:tcBorders>
              <w:top w:val="nil"/>
              <w:left w:val="nil"/>
              <w:bottom w:val="nil"/>
              <w:right w:val="nil"/>
            </w:tcBorders>
          </w:tcPr>
          <w:p w14:paraId="6E19BC50"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pripremi i provedbi nacionalnih i regionalnih partnerskih planova. U tom bi kontekstu </w:t>
            </w:r>
            <w:r w:rsidRPr="00354D74">
              <w:rPr>
                <w:b/>
                <w:i/>
              </w:rPr>
              <w:t>trebalo poticati</w:t>
            </w:r>
            <w:r w:rsidRPr="00354D74">
              <w:t xml:space="preserve"> države članice </w:t>
            </w:r>
            <w:r w:rsidRPr="00354D74">
              <w:rPr>
                <w:b/>
                <w:i/>
              </w:rPr>
              <w:t>da koriste ESF i za podupiranje ciljanih mjera</w:t>
            </w:r>
            <w:r w:rsidRPr="00354D74">
              <w:t xml:space="preserve"> za promicanje horizontalnih načela </w:t>
            </w:r>
            <w:r w:rsidRPr="00354D74">
              <w:rPr>
                <w:b/>
                <w:i/>
              </w:rPr>
              <w:t>kao što su promicanje rodne</w:t>
            </w:r>
            <w:r w:rsidRPr="00354D74">
              <w:t xml:space="preserve"> ravnopravnosti </w:t>
            </w:r>
            <w:r w:rsidRPr="00354D74">
              <w:rPr>
                <w:b/>
                <w:i/>
              </w:rPr>
              <w:t>i osiguravanje pristupačnosti usluga za osobe s invaliditetom te za omogućavanje aktivnog sudjelovanja</w:t>
            </w:r>
            <w:r w:rsidRPr="00354D74">
              <w:t xml:space="preserve"> osoba s invaliditetom.</w:t>
            </w:r>
          </w:p>
        </w:tc>
        <w:tc>
          <w:tcPr>
            <w:tcW w:w="4876" w:type="dxa"/>
            <w:tcBorders>
              <w:top w:val="nil"/>
              <w:left w:val="nil"/>
              <w:bottom w:val="nil"/>
              <w:right w:val="nil"/>
            </w:tcBorders>
          </w:tcPr>
          <w:p w14:paraId="6C5A2E97"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pripremi i provedbi nacionalnih i regionalnih partnerskih planova. </w:t>
            </w:r>
            <w:r w:rsidRPr="00354D74">
              <w:rPr>
                <w:b/>
                <w:i/>
              </w:rPr>
              <w:t>Uredbom (EU) [Uredba o okviru uspješnosti] utvrđuju se horizontalna načela koja se primjenjuju na sve programe i aktivnosti Unije.</w:t>
            </w:r>
            <w:r w:rsidRPr="00354D74">
              <w:t xml:space="preserve"> U tom bi kontekstu države članice </w:t>
            </w:r>
            <w:r w:rsidRPr="00354D74">
              <w:rPr>
                <w:b/>
                <w:i/>
              </w:rPr>
              <w:t>trebale osigurati da korištenje ESF-a podupire ciljane mjere</w:t>
            </w:r>
            <w:r w:rsidRPr="00354D74">
              <w:t xml:space="preserve"> za promicanje horizontalnih načela </w:t>
            </w:r>
            <w:r w:rsidRPr="00354D74">
              <w:rPr>
                <w:b/>
                <w:i/>
              </w:rPr>
              <w:t xml:space="preserve">poštovanja vladavine prava, načela </w:t>
            </w:r>
            <w:proofErr w:type="spellStart"/>
            <w:r w:rsidRPr="00354D74">
              <w:rPr>
                <w:b/>
                <w:i/>
              </w:rPr>
              <w:t>nenanošenja</w:t>
            </w:r>
            <w:proofErr w:type="spellEnd"/>
            <w:r w:rsidRPr="00354D74">
              <w:rPr>
                <w:b/>
                <w:i/>
              </w:rPr>
              <w:t xml:space="preserve"> bitne štete,</w:t>
            </w:r>
            <w:r w:rsidRPr="00354D74">
              <w:t xml:space="preserve"> ravnopravnosti </w:t>
            </w:r>
            <w:r w:rsidRPr="00354D74">
              <w:rPr>
                <w:b/>
                <w:i/>
              </w:rPr>
              <w:t>žena i muškaraca, rodno osviještene politike i uključivanja rodne perspektive te prava, sloboda i načela utvrđenih u Povelji Europske unije o temeljnim pravima, kao i prava, sloboda i načela utvrđenih u Konvenciji Ujedinjenih naroda o pravima</w:t>
            </w:r>
            <w:r w:rsidRPr="00354D74">
              <w:t xml:space="preserve"> osoba s invaliditetom </w:t>
            </w:r>
            <w:r w:rsidRPr="00354D74">
              <w:rPr>
                <w:b/>
                <w:i/>
              </w:rPr>
              <w:t>(UNCRPD), u skladu s Odlukom Vijeća 2010/48/EZ</w:t>
            </w:r>
            <w:r w:rsidRPr="00354D74">
              <w:t>.</w:t>
            </w:r>
          </w:p>
        </w:tc>
      </w:tr>
    </w:tbl>
    <w:p w14:paraId="34A2E62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8638B81" w14:textId="77777777" w:rsidR="00EB5F14" w:rsidRPr="00354D74" w:rsidRDefault="00EB5F14" w:rsidP="00EB5F14">
      <w:r w:rsidRPr="00354D74">
        <w:rPr>
          <w:rStyle w:val="HideTWBExt"/>
        </w:rPr>
        <w:lastRenderedPageBreak/>
        <w:t>&lt;/AmendB&gt;</w:t>
      </w:r>
    </w:p>
    <w:p w14:paraId="3E88E13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4354E35"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2C05FC74" w14:textId="77777777" w:rsidR="00EB5F14" w:rsidRPr="00354D74" w:rsidRDefault="00EB5F14" w:rsidP="00EB5F14">
      <w:pPr>
        <w:pStyle w:val="NormalBold"/>
      </w:pPr>
      <w:r w:rsidRPr="00354D74">
        <w:rPr>
          <w:rStyle w:val="HideTWBExt"/>
          <w:b w:val="0"/>
        </w:rPr>
        <w:t>&lt;/RepeatBlock-By&gt;</w:t>
      </w:r>
    </w:p>
    <w:p w14:paraId="7CB2C6A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17AFC2E"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E6A97ED" w14:textId="77777777" w:rsidTr="00994D08">
        <w:trPr>
          <w:trHeight w:hRule="exact" w:val="240"/>
          <w:jc w:val="center"/>
        </w:trPr>
        <w:tc>
          <w:tcPr>
            <w:tcW w:w="9752" w:type="dxa"/>
            <w:gridSpan w:val="2"/>
            <w:tcBorders>
              <w:top w:val="nil"/>
              <w:left w:val="nil"/>
              <w:bottom w:val="nil"/>
              <w:right w:val="nil"/>
            </w:tcBorders>
          </w:tcPr>
          <w:p w14:paraId="16296DEB" w14:textId="77777777" w:rsidR="00EB5F14" w:rsidRPr="00354D74" w:rsidRDefault="00EB5F14" w:rsidP="00994D08"/>
        </w:tc>
      </w:tr>
      <w:tr w:rsidR="00354D74" w:rsidRPr="00354D74" w14:paraId="61024D2E" w14:textId="77777777" w:rsidTr="00994D08">
        <w:trPr>
          <w:trHeight w:val="240"/>
          <w:jc w:val="center"/>
        </w:trPr>
        <w:tc>
          <w:tcPr>
            <w:tcW w:w="4876" w:type="dxa"/>
            <w:tcBorders>
              <w:top w:val="nil"/>
              <w:left w:val="nil"/>
              <w:bottom w:val="nil"/>
              <w:right w:val="nil"/>
            </w:tcBorders>
          </w:tcPr>
          <w:p w14:paraId="6A534AD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86B21F4" w14:textId="77777777" w:rsidR="00EB5F14" w:rsidRPr="00354D74" w:rsidRDefault="00EB5F14" w:rsidP="00994D08">
            <w:pPr>
              <w:pStyle w:val="AmColumnHeading"/>
            </w:pPr>
            <w:r w:rsidRPr="00354D74">
              <w:t>Izmjena</w:t>
            </w:r>
          </w:p>
        </w:tc>
      </w:tr>
      <w:tr w:rsidR="00354D74" w:rsidRPr="00354D74" w14:paraId="24D061D5" w14:textId="77777777" w:rsidTr="00994D08">
        <w:trPr>
          <w:jc w:val="center"/>
        </w:trPr>
        <w:tc>
          <w:tcPr>
            <w:tcW w:w="4876" w:type="dxa"/>
            <w:tcBorders>
              <w:top w:val="nil"/>
              <w:left w:val="nil"/>
              <w:bottom w:val="nil"/>
              <w:right w:val="nil"/>
            </w:tcBorders>
          </w:tcPr>
          <w:p w14:paraId="3057B8C0" w14:textId="77777777" w:rsidR="00EB5F14" w:rsidRPr="00354D74" w:rsidRDefault="00EB5F14" w:rsidP="00994D08">
            <w:pPr>
              <w:pStyle w:val="Normal6a"/>
            </w:pPr>
            <w:r w:rsidRPr="00354D74">
              <w:t>(18)</w:t>
            </w:r>
            <w:r w:rsidRPr="00354D74">
              <w:tab/>
            </w:r>
            <w:r w:rsidRPr="00354D74">
              <w:rPr>
                <w:b/>
                <w:i/>
              </w:rPr>
              <w:t>U skladu s Uredbom (EU) [Uredba o nacionalnom i regionalnom partnerskom planu]</w:t>
            </w:r>
            <w:r w:rsidRPr="00354D74">
              <w:t xml:space="preserve"> države članice </w:t>
            </w:r>
            <w:r w:rsidRPr="00354D74">
              <w:rPr>
                <w:b/>
                <w:i/>
              </w:rPr>
              <w:t>dužne su poštovati</w:t>
            </w:r>
            <w:r w:rsidRPr="00354D74">
              <w:t xml:space="preserve"> horizontalna načela u pripremi i provedbi </w:t>
            </w:r>
            <w:r w:rsidRPr="00354D74">
              <w:rPr>
                <w:b/>
                <w:i/>
              </w:rPr>
              <w:t>nacionalnih i regionalnih partnerskih planova</w:t>
            </w:r>
            <w:r w:rsidRPr="00354D74">
              <w:t>. U tom bi kontekstu trebalo poticati države članice da koriste ESF i za podupiranje ciljanih mjera za promicanje horizontalnih načela kao što su promicanje rodne ravnopravnosti i osiguravanje pristupačnosti usluga za osobe s invaliditetom te za omogućavanje aktivnog sudjelovanja osoba s invaliditetom.</w:t>
            </w:r>
          </w:p>
        </w:tc>
        <w:tc>
          <w:tcPr>
            <w:tcW w:w="4876" w:type="dxa"/>
            <w:tcBorders>
              <w:top w:val="nil"/>
              <w:left w:val="nil"/>
              <w:bottom w:val="nil"/>
              <w:right w:val="nil"/>
            </w:tcBorders>
          </w:tcPr>
          <w:p w14:paraId="30576BD4" w14:textId="77777777" w:rsidR="00EB5F14" w:rsidRPr="00354D74" w:rsidRDefault="00EB5F14" w:rsidP="00994D08">
            <w:pPr>
              <w:pStyle w:val="Normal6a"/>
            </w:pPr>
            <w:r w:rsidRPr="00354D74">
              <w:t>(18)</w:t>
            </w:r>
            <w:r w:rsidRPr="00354D74">
              <w:tab/>
              <w:t xml:space="preserve">Države članice </w:t>
            </w:r>
            <w:r w:rsidRPr="00354D74">
              <w:rPr>
                <w:b/>
                <w:i/>
              </w:rPr>
              <w:t>poštuju</w:t>
            </w:r>
            <w:r w:rsidRPr="00354D74">
              <w:t xml:space="preserve"> horizontalna načela u pripremi i provedbi </w:t>
            </w:r>
            <w:r w:rsidRPr="00354D74">
              <w:rPr>
                <w:b/>
                <w:i/>
              </w:rPr>
              <w:t>svojih programa</w:t>
            </w:r>
            <w:r w:rsidRPr="00354D74">
              <w:t xml:space="preserve">. U tom bi kontekstu trebalo poticati države članice da koriste ESF i za podupiranje ciljanih mjera za promicanje horizontalnih načela kao što su promicanje rodne ravnopravnosti i osiguravanje pristupačnosti usluga za osobe s invaliditetom te za omogućavanje aktivnog sudjelovanja osoba s invaliditetom. </w:t>
            </w:r>
            <w:r w:rsidRPr="00354D74">
              <w:rPr>
                <w:b/>
                <w:i/>
              </w:rPr>
              <w:t>Pri provedbi ESF-a trebalo bi poštovati načela i vrijednosti iz članka 2. Ugovora o Europskoj uniji i Povelje Europske unije o temeljnim pravima te Konvencije Ujedinjenih naroda o pravima osoba s invaliditetom. Države članice trebale bi poštovati i obveze utvrđene u Konvenciji Ujedinjenih naroda o pravima djeteta. ESF-om ne bi trebalo podupirati aktivnosti koje doprinose bilo kakvom obliku segregacije ili isključenja.</w:t>
            </w:r>
          </w:p>
        </w:tc>
      </w:tr>
    </w:tbl>
    <w:p w14:paraId="6945FC9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CF859B7" w14:textId="77777777" w:rsidR="00EB5F14" w:rsidRPr="00354D74" w:rsidRDefault="00EB5F14" w:rsidP="00EB5F14">
      <w:r w:rsidRPr="00354D74">
        <w:rPr>
          <w:rStyle w:val="HideTWBExt"/>
        </w:rPr>
        <w:t>&lt;/AmendB&gt;</w:t>
      </w:r>
    </w:p>
    <w:p w14:paraId="08E9CEE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CB35999" w14:textId="77777777" w:rsidR="00EB5F14" w:rsidRPr="00354D74" w:rsidRDefault="00EB5F14" w:rsidP="00EB5F14">
      <w:pPr>
        <w:pStyle w:val="NormalBold"/>
      </w:pPr>
      <w:r w:rsidRPr="00354D74">
        <w:rPr>
          <w:rStyle w:val="HideTWBExt"/>
          <w:b w:val="0"/>
        </w:rPr>
        <w:t>&lt;RepeatBlock-By&gt;&lt;Members&gt;</w:t>
      </w:r>
      <w:proofErr w:type="spellStart"/>
      <w:r w:rsidRPr="00354D74">
        <w:t>Jagna</w:t>
      </w:r>
      <w:proofErr w:type="spellEnd"/>
      <w:r w:rsidRPr="00354D74">
        <w:t xml:space="preserve"> </w:t>
      </w:r>
      <w:proofErr w:type="spellStart"/>
      <w:r w:rsidRPr="00354D74">
        <w:t>Marczułajtis-Walczak</w:t>
      </w:r>
      <w:proofErr w:type="spellEnd"/>
      <w:r w:rsidRPr="00354D74">
        <w:t xml:space="preserve">, </w:t>
      </w:r>
      <w:proofErr w:type="spellStart"/>
      <w:r w:rsidRPr="00354D74">
        <w:t>Andrzej</w:t>
      </w:r>
      <w:proofErr w:type="spellEnd"/>
      <w:r w:rsidRPr="00354D74">
        <w:t xml:space="preserve"> </w:t>
      </w:r>
      <w:proofErr w:type="spellStart"/>
      <w:r w:rsidRPr="00354D74">
        <w:t>Buła</w:t>
      </w:r>
      <w:proofErr w:type="spellEnd"/>
      <w:r w:rsidRPr="00354D74">
        <w:rPr>
          <w:rStyle w:val="HideTWBExt"/>
          <w:b w:val="0"/>
        </w:rPr>
        <w:t>&lt;/Members&gt;</w:t>
      </w:r>
    </w:p>
    <w:p w14:paraId="578108B7" w14:textId="77777777" w:rsidR="00EB5F14" w:rsidRPr="00354D74" w:rsidRDefault="00EB5F14" w:rsidP="00EB5F14">
      <w:pPr>
        <w:pStyle w:val="NormalBold"/>
      </w:pPr>
      <w:r w:rsidRPr="00354D74">
        <w:rPr>
          <w:rStyle w:val="HideTWBExt"/>
          <w:b w:val="0"/>
        </w:rPr>
        <w:t>&lt;/RepeatBlock-By&gt;</w:t>
      </w:r>
    </w:p>
    <w:p w14:paraId="0C382EE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26CD06D"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76EB4D4" w14:textId="77777777" w:rsidTr="00994D08">
        <w:trPr>
          <w:trHeight w:hRule="exact" w:val="240"/>
          <w:jc w:val="center"/>
        </w:trPr>
        <w:tc>
          <w:tcPr>
            <w:tcW w:w="9752" w:type="dxa"/>
            <w:gridSpan w:val="2"/>
            <w:tcBorders>
              <w:top w:val="nil"/>
              <w:left w:val="nil"/>
              <w:bottom w:val="nil"/>
              <w:right w:val="nil"/>
            </w:tcBorders>
          </w:tcPr>
          <w:p w14:paraId="0384C463" w14:textId="77777777" w:rsidR="00EB5F14" w:rsidRPr="00354D74" w:rsidRDefault="00EB5F14" w:rsidP="00994D08"/>
        </w:tc>
      </w:tr>
      <w:tr w:rsidR="00354D74" w:rsidRPr="00354D74" w14:paraId="44322F7D" w14:textId="77777777" w:rsidTr="00994D08">
        <w:trPr>
          <w:trHeight w:val="240"/>
          <w:jc w:val="center"/>
        </w:trPr>
        <w:tc>
          <w:tcPr>
            <w:tcW w:w="4876" w:type="dxa"/>
            <w:tcBorders>
              <w:top w:val="nil"/>
              <w:left w:val="nil"/>
              <w:bottom w:val="nil"/>
              <w:right w:val="nil"/>
            </w:tcBorders>
          </w:tcPr>
          <w:p w14:paraId="0D1BD89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051262D" w14:textId="77777777" w:rsidR="00EB5F14" w:rsidRPr="00354D74" w:rsidRDefault="00EB5F14" w:rsidP="00994D08">
            <w:pPr>
              <w:pStyle w:val="AmColumnHeading"/>
            </w:pPr>
            <w:r w:rsidRPr="00354D74">
              <w:t>Izmjena</w:t>
            </w:r>
          </w:p>
        </w:tc>
      </w:tr>
      <w:tr w:rsidR="00354D74" w:rsidRPr="00354D74" w14:paraId="1F19EDB1" w14:textId="77777777" w:rsidTr="00994D08">
        <w:trPr>
          <w:jc w:val="center"/>
        </w:trPr>
        <w:tc>
          <w:tcPr>
            <w:tcW w:w="4876" w:type="dxa"/>
            <w:tcBorders>
              <w:top w:val="nil"/>
              <w:left w:val="nil"/>
              <w:bottom w:val="nil"/>
              <w:right w:val="nil"/>
            </w:tcBorders>
          </w:tcPr>
          <w:p w14:paraId="5454AF85"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pripremi i provedbi </w:t>
            </w:r>
            <w:r w:rsidRPr="00354D74">
              <w:lastRenderedPageBreak/>
              <w:t xml:space="preserve">nacionalnih i regionalnih partnerskih planova. U tom bi kontekstu trebalo </w:t>
            </w:r>
            <w:r w:rsidRPr="00354D74">
              <w:rPr>
                <w:b/>
                <w:i/>
              </w:rPr>
              <w:t>poticati</w:t>
            </w:r>
            <w:r w:rsidRPr="00354D74">
              <w:t xml:space="preserve"> države članice da koriste ESF i za podupiranje ciljanih mjera za promicanje horizontalnih načela kao što su promicanje rodne ravnopravnosti i osiguravanje pristupačnosti usluga za osobe s invaliditetom te za omogućavanje aktivnog sudjelovanja osoba s invaliditetom.</w:t>
            </w:r>
          </w:p>
        </w:tc>
        <w:tc>
          <w:tcPr>
            <w:tcW w:w="4876" w:type="dxa"/>
            <w:tcBorders>
              <w:top w:val="nil"/>
              <w:left w:val="nil"/>
              <w:bottom w:val="nil"/>
              <w:right w:val="nil"/>
            </w:tcBorders>
          </w:tcPr>
          <w:p w14:paraId="4FDE52C3" w14:textId="77777777" w:rsidR="00EB5F14" w:rsidRPr="00354D74" w:rsidRDefault="00EB5F14" w:rsidP="00994D08">
            <w:pPr>
              <w:pStyle w:val="Normal6a"/>
            </w:pPr>
            <w:r w:rsidRPr="00354D74">
              <w:lastRenderedPageBreak/>
              <w:t>(18)</w:t>
            </w:r>
            <w:r w:rsidRPr="00354D74">
              <w:tab/>
              <w:t xml:space="preserve">U skladu s Uredbom (EU) [Uredba o nacionalnom i regionalnom partnerskom planu] države članice dužne su poštovati horizontalna načela u pripremi i provedbi </w:t>
            </w:r>
            <w:r w:rsidRPr="00354D74">
              <w:lastRenderedPageBreak/>
              <w:t xml:space="preserve">nacionalnih i regionalnih partnerskih planova. U tom bi kontekstu trebalo </w:t>
            </w:r>
            <w:r w:rsidRPr="00354D74">
              <w:rPr>
                <w:b/>
                <w:i/>
              </w:rPr>
              <w:t>obvezati</w:t>
            </w:r>
            <w:r w:rsidRPr="00354D74">
              <w:t xml:space="preserve"> države članice da koriste ESF i za podupiranje ciljanih mjera za promicanje horizontalnih načela kao što su promicanje rodne ravnopravnosti i osiguravanje pristupačnosti usluga za osobe s invaliditetom te za omogućavanje aktivnog sudjelovanja osoba s invaliditetom. </w:t>
            </w:r>
            <w:r w:rsidRPr="00354D74">
              <w:rPr>
                <w:b/>
                <w:i/>
              </w:rPr>
              <w:t>Provedba ove Uredbe od strane država članica trebala bi biti u skladu s njihovim obvezama u okviru Konvencije Ujedinjenih naroda o pravima osoba s invaliditetom.</w:t>
            </w:r>
          </w:p>
        </w:tc>
      </w:tr>
    </w:tbl>
    <w:p w14:paraId="40C0538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2D512CAC" w14:textId="77777777" w:rsidR="00EB5F14" w:rsidRPr="00354D74" w:rsidRDefault="00EB5F14" w:rsidP="00EB5F14">
      <w:r w:rsidRPr="00354D74">
        <w:rPr>
          <w:rStyle w:val="HideTWBExt"/>
        </w:rPr>
        <w:t>&lt;/AmendB&gt;</w:t>
      </w:r>
    </w:p>
    <w:p w14:paraId="2E7360E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239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B5A7935"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78E8AB8F"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110A8DD4" w14:textId="77777777" w:rsidR="00EB5F14" w:rsidRPr="00354D74" w:rsidRDefault="00EB5F14" w:rsidP="00EB5F14">
      <w:pPr>
        <w:pStyle w:val="NormalBold"/>
      </w:pPr>
      <w:r w:rsidRPr="00354D74">
        <w:rPr>
          <w:rStyle w:val="HideTWBExt"/>
          <w:b w:val="0"/>
        </w:rPr>
        <w:t>&lt;/RepeatBlock-By&gt;</w:t>
      </w:r>
    </w:p>
    <w:p w14:paraId="5CEFC1A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4E5E482"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4C3CEEE" w14:textId="77777777" w:rsidTr="00994D08">
        <w:trPr>
          <w:trHeight w:hRule="exact" w:val="240"/>
          <w:jc w:val="center"/>
        </w:trPr>
        <w:tc>
          <w:tcPr>
            <w:tcW w:w="9752" w:type="dxa"/>
            <w:gridSpan w:val="2"/>
            <w:tcBorders>
              <w:top w:val="nil"/>
              <w:left w:val="nil"/>
              <w:bottom w:val="nil"/>
              <w:right w:val="nil"/>
            </w:tcBorders>
          </w:tcPr>
          <w:p w14:paraId="327C4730" w14:textId="77777777" w:rsidR="00EB5F14" w:rsidRPr="00354D74" w:rsidRDefault="00EB5F14" w:rsidP="00994D08"/>
        </w:tc>
      </w:tr>
      <w:tr w:rsidR="00354D74" w:rsidRPr="00354D74" w14:paraId="7AB62F1D" w14:textId="77777777" w:rsidTr="00994D08">
        <w:trPr>
          <w:trHeight w:val="240"/>
          <w:jc w:val="center"/>
        </w:trPr>
        <w:tc>
          <w:tcPr>
            <w:tcW w:w="4876" w:type="dxa"/>
            <w:tcBorders>
              <w:top w:val="nil"/>
              <w:left w:val="nil"/>
              <w:bottom w:val="nil"/>
              <w:right w:val="nil"/>
            </w:tcBorders>
          </w:tcPr>
          <w:p w14:paraId="46E6802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3CEAC57" w14:textId="77777777" w:rsidR="00EB5F14" w:rsidRPr="00354D74" w:rsidRDefault="00EB5F14" w:rsidP="00994D08">
            <w:pPr>
              <w:pStyle w:val="AmColumnHeading"/>
            </w:pPr>
            <w:r w:rsidRPr="00354D74">
              <w:t>Izmjena</w:t>
            </w:r>
          </w:p>
        </w:tc>
      </w:tr>
      <w:tr w:rsidR="00354D74" w:rsidRPr="00354D74" w14:paraId="6A00F5E9" w14:textId="77777777" w:rsidTr="00994D08">
        <w:trPr>
          <w:jc w:val="center"/>
        </w:trPr>
        <w:tc>
          <w:tcPr>
            <w:tcW w:w="4876" w:type="dxa"/>
            <w:tcBorders>
              <w:top w:val="nil"/>
              <w:left w:val="nil"/>
              <w:bottom w:val="nil"/>
              <w:right w:val="nil"/>
            </w:tcBorders>
          </w:tcPr>
          <w:p w14:paraId="3A3A5D80"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pripremi i provedbi nacionalnih i regionalnih partnerskih planova. U tom bi kontekstu </w:t>
            </w:r>
            <w:r w:rsidRPr="00354D74">
              <w:rPr>
                <w:b/>
                <w:i/>
              </w:rPr>
              <w:t>trebalo poticati</w:t>
            </w:r>
            <w:r w:rsidRPr="00354D74">
              <w:t xml:space="preserve"> države članice </w:t>
            </w:r>
            <w:r w:rsidRPr="00354D74">
              <w:rPr>
                <w:b/>
                <w:i/>
              </w:rPr>
              <w:t>da koriste ESF i</w:t>
            </w:r>
            <w:r w:rsidRPr="00354D74">
              <w:t xml:space="preserve"> za podupiranje ciljanih mjera za promicanje horizontalnih načela kao što su promicanje rodne ravnopravnosti i osiguravanje pristupačnosti usluga za osobe s invaliditetom te za omogućavanje aktivnog sudjelovanja osoba s invaliditetom.</w:t>
            </w:r>
          </w:p>
        </w:tc>
        <w:tc>
          <w:tcPr>
            <w:tcW w:w="4876" w:type="dxa"/>
            <w:tcBorders>
              <w:top w:val="nil"/>
              <w:left w:val="nil"/>
              <w:bottom w:val="nil"/>
              <w:right w:val="nil"/>
            </w:tcBorders>
          </w:tcPr>
          <w:p w14:paraId="6C21DBFA"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pripremi i provedbi nacionalnih i regionalnih partnerskih planova. U tom bi kontekstu države članice </w:t>
            </w:r>
            <w:r w:rsidRPr="00354D74">
              <w:rPr>
                <w:b/>
                <w:i/>
              </w:rPr>
              <w:t>trebale koristiti ESF i</w:t>
            </w:r>
            <w:r w:rsidRPr="00354D74">
              <w:t xml:space="preserve"> za podupiranje ciljanih mjera za promicanje horizontalnih načela kao što su </w:t>
            </w:r>
            <w:r w:rsidRPr="00354D74">
              <w:rPr>
                <w:b/>
                <w:i/>
              </w:rPr>
              <w:t>pravo na pristup obrazovanju i osposobljavanju,</w:t>
            </w:r>
            <w:r w:rsidRPr="00354D74">
              <w:t xml:space="preserve"> promicanje rodne ravnopravnosti i osiguravanje pristupačnosti usluga za osobe s invaliditetom te za omogućavanje aktivnog sudjelovanja osoba s invaliditetom.</w:t>
            </w:r>
          </w:p>
        </w:tc>
      </w:tr>
    </w:tbl>
    <w:p w14:paraId="41E6E1A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16BC717" w14:textId="77777777" w:rsidR="00EB5F14" w:rsidRPr="00354D74" w:rsidRDefault="00EB5F14" w:rsidP="00EB5F14">
      <w:r w:rsidRPr="00354D74">
        <w:rPr>
          <w:rStyle w:val="HideTWBExt"/>
        </w:rPr>
        <w:t>&lt;/AmendB&gt;</w:t>
      </w:r>
    </w:p>
    <w:p w14:paraId="3D4E0DBA"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240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67165D2"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775C0D8A" w14:textId="77777777" w:rsidR="00EB5F14" w:rsidRPr="00354D74" w:rsidRDefault="00EB5F14" w:rsidP="00EB5F14">
      <w:pPr>
        <w:pStyle w:val="NormalBold"/>
      </w:pPr>
      <w:r w:rsidRPr="00354D74">
        <w:rPr>
          <w:rStyle w:val="HideTWBExt"/>
          <w:b w:val="0"/>
        </w:rPr>
        <w:t>&lt;/RepeatBlock-By&gt;</w:t>
      </w:r>
    </w:p>
    <w:p w14:paraId="218068D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6429D67" w14:textId="77777777" w:rsidR="00EB5F14" w:rsidRPr="00354D74" w:rsidRDefault="00EB5F14" w:rsidP="00EB5F14">
      <w:pPr>
        <w:pStyle w:val="NormalBold"/>
      </w:pPr>
      <w:r w:rsidRPr="00354D74">
        <w:rPr>
          <w:rStyle w:val="HideTWBExt"/>
          <w:b w:val="0"/>
        </w:rPr>
        <w:t>&lt;Article&gt;</w:t>
      </w:r>
      <w:r w:rsidRPr="00354D74">
        <w:t>Uvodna izjava 18.</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2891E3A" w14:textId="77777777" w:rsidTr="00994D08">
        <w:trPr>
          <w:trHeight w:hRule="exact" w:val="240"/>
          <w:jc w:val="center"/>
        </w:trPr>
        <w:tc>
          <w:tcPr>
            <w:tcW w:w="9752" w:type="dxa"/>
            <w:gridSpan w:val="2"/>
            <w:tcBorders>
              <w:top w:val="nil"/>
              <w:left w:val="nil"/>
              <w:bottom w:val="nil"/>
              <w:right w:val="nil"/>
            </w:tcBorders>
          </w:tcPr>
          <w:p w14:paraId="549D5315" w14:textId="77777777" w:rsidR="00EB5F14" w:rsidRPr="00354D74" w:rsidRDefault="00EB5F14" w:rsidP="00994D08"/>
        </w:tc>
      </w:tr>
      <w:tr w:rsidR="00354D74" w:rsidRPr="00354D74" w14:paraId="630645A3" w14:textId="77777777" w:rsidTr="00994D08">
        <w:trPr>
          <w:trHeight w:val="240"/>
          <w:jc w:val="center"/>
        </w:trPr>
        <w:tc>
          <w:tcPr>
            <w:tcW w:w="4876" w:type="dxa"/>
            <w:tcBorders>
              <w:top w:val="nil"/>
              <w:left w:val="nil"/>
              <w:bottom w:val="nil"/>
              <w:right w:val="nil"/>
            </w:tcBorders>
          </w:tcPr>
          <w:p w14:paraId="5159697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E30D91E" w14:textId="77777777" w:rsidR="00EB5F14" w:rsidRPr="00354D74" w:rsidRDefault="00EB5F14" w:rsidP="00994D08">
            <w:pPr>
              <w:pStyle w:val="AmColumnHeading"/>
            </w:pPr>
            <w:r w:rsidRPr="00354D74">
              <w:t>Izmjena</w:t>
            </w:r>
          </w:p>
        </w:tc>
      </w:tr>
      <w:tr w:rsidR="00354D74" w:rsidRPr="00354D74" w14:paraId="20738CC3" w14:textId="77777777" w:rsidTr="00994D08">
        <w:trPr>
          <w:jc w:val="center"/>
        </w:trPr>
        <w:tc>
          <w:tcPr>
            <w:tcW w:w="4876" w:type="dxa"/>
            <w:tcBorders>
              <w:top w:val="nil"/>
              <w:left w:val="nil"/>
              <w:bottom w:val="nil"/>
              <w:right w:val="nil"/>
            </w:tcBorders>
          </w:tcPr>
          <w:p w14:paraId="02AA743B" w14:textId="77777777" w:rsidR="00EB5F14" w:rsidRPr="00354D74" w:rsidRDefault="00EB5F14" w:rsidP="00994D08">
            <w:pPr>
              <w:pStyle w:val="Normal6a"/>
            </w:pPr>
            <w:r w:rsidRPr="00354D74">
              <w:t>(18)</w:t>
            </w:r>
            <w:r w:rsidRPr="00354D74">
              <w:tab/>
              <w:t>U skladu s Uredbom (EU) [Uredba o nacionalnom i regionalnom partnerskom planu] države članice dužne su poštovati horizontalna načela</w:t>
            </w:r>
            <w:r w:rsidRPr="00354D74">
              <w:rPr>
                <w:b/>
                <w:i/>
              </w:rPr>
              <w:t xml:space="preserve"> u pripremi i provedbi nacionalnih i regionalnih partnerskih planova</w:t>
            </w:r>
            <w:r w:rsidRPr="00354D74">
              <w:t xml:space="preserve">. U tom </w:t>
            </w:r>
            <w:r w:rsidRPr="00354D74">
              <w:rPr>
                <w:b/>
                <w:i/>
              </w:rPr>
              <w:t>bi</w:t>
            </w:r>
            <w:r w:rsidRPr="00354D74">
              <w:t xml:space="preserve"> kontekstu </w:t>
            </w:r>
            <w:r w:rsidRPr="00354D74">
              <w:rPr>
                <w:b/>
                <w:i/>
              </w:rPr>
              <w:t>trebalo poticati</w:t>
            </w:r>
            <w:r w:rsidRPr="00354D74">
              <w:t xml:space="preserve"> države članice </w:t>
            </w:r>
            <w:r w:rsidRPr="00354D74">
              <w:rPr>
                <w:b/>
                <w:i/>
              </w:rPr>
              <w:t>da koriste</w:t>
            </w:r>
            <w:r w:rsidRPr="00354D74">
              <w:t xml:space="preserve"> ESF i za podupiranje ciljanih mjera za promicanje horizontalnih načela kao što su promicanje rodne ravnopravnosti i osiguravanje pristupačnosti usluga za osobe s invaliditetom te za omogućavanje aktivnog sudjelovanja osoba s invaliditetom.</w:t>
            </w:r>
          </w:p>
        </w:tc>
        <w:tc>
          <w:tcPr>
            <w:tcW w:w="4876" w:type="dxa"/>
            <w:tcBorders>
              <w:top w:val="nil"/>
              <w:left w:val="nil"/>
              <w:bottom w:val="nil"/>
              <w:right w:val="nil"/>
            </w:tcBorders>
          </w:tcPr>
          <w:p w14:paraId="6039B221" w14:textId="77777777" w:rsidR="00EB5F14" w:rsidRPr="00354D74" w:rsidRDefault="00EB5F14" w:rsidP="00994D08">
            <w:pPr>
              <w:pStyle w:val="Normal6a"/>
            </w:pPr>
            <w:r w:rsidRPr="00354D74">
              <w:t>(18)</w:t>
            </w:r>
            <w:r w:rsidRPr="00354D74">
              <w:tab/>
              <w:t xml:space="preserve">U skladu s Uredbom (EU) [Uredba o nacionalnom i regionalnom partnerskom planu] države članice dužne su poštovati horizontalna načela. U tom </w:t>
            </w:r>
            <w:r w:rsidRPr="00354D74">
              <w:rPr>
                <w:b/>
                <w:i/>
              </w:rPr>
              <w:t>su</w:t>
            </w:r>
            <w:r w:rsidRPr="00354D74">
              <w:t xml:space="preserve"> kontekstu države članice </w:t>
            </w:r>
            <w:r w:rsidRPr="00354D74">
              <w:rPr>
                <w:b/>
                <w:i/>
              </w:rPr>
              <w:t>također obvezne koristiti</w:t>
            </w:r>
            <w:r w:rsidRPr="00354D74">
              <w:t xml:space="preserve"> ESF i za podupiranje ciljanih mjera </w:t>
            </w:r>
            <w:r w:rsidRPr="00354D74">
              <w:rPr>
                <w:b/>
                <w:i/>
              </w:rPr>
              <w:t>u skladu s europskim stupom socijalnih prava i povezanim akcijskim planom</w:t>
            </w:r>
            <w:r w:rsidRPr="00354D74">
              <w:t xml:space="preserve"> za promicanje horizontalnih načela kao što su promicanje rodne ravnopravnosti i osiguravanje pristupačnosti usluga za osobe s invaliditetom te za omogućavanje aktivnog sudjelovanja osoba s invaliditetom.</w:t>
            </w:r>
          </w:p>
        </w:tc>
      </w:tr>
    </w:tbl>
    <w:p w14:paraId="0BEBC71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F429F2A" w14:textId="77777777" w:rsidR="00EB5F14" w:rsidRPr="00354D74" w:rsidRDefault="00EB5F14" w:rsidP="00EB5F14">
      <w:r w:rsidRPr="00354D74">
        <w:rPr>
          <w:rStyle w:val="HideTWBExt"/>
        </w:rPr>
        <w:t>&lt;/AmendB&gt;</w:t>
      </w:r>
    </w:p>
    <w:p w14:paraId="2B5FA22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EDB99FE"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19AF5C20"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776DE999" w14:textId="77777777" w:rsidR="00EB5F14" w:rsidRPr="00354D74" w:rsidRDefault="00EB5F14" w:rsidP="00EB5F14">
      <w:pPr>
        <w:pStyle w:val="NormalBold"/>
      </w:pPr>
      <w:r w:rsidRPr="00354D74">
        <w:rPr>
          <w:rStyle w:val="HideTWBExt"/>
          <w:b w:val="0"/>
        </w:rPr>
        <w:t>&lt;/RepeatBlock-By&gt;</w:t>
      </w:r>
    </w:p>
    <w:p w14:paraId="4EA798B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E9A10A1" w14:textId="77777777" w:rsidR="00EB5F14" w:rsidRPr="00354D74" w:rsidRDefault="00EB5F14" w:rsidP="00EB5F14">
      <w:pPr>
        <w:pStyle w:val="NormalBold"/>
      </w:pPr>
      <w:r w:rsidRPr="00354D74">
        <w:rPr>
          <w:rStyle w:val="HideTWBExt"/>
          <w:b w:val="0"/>
        </w:rPr>
        <w:t>&lt;Article&gt;</w:t>
      </w:r>
      <w:r w:rsidRPr="00354D74">
        <w:t>Uvodna izjava 19.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2E4B554" w14:textId="77777777" w:rsidTr="00994D08">
        <w:trPr>
          <w:trHeight w:hRule="exact" w:val="240"/>
          <w:jc w:val="center"/>
        </w:trPr>
        <w:tc>
          <w:tcPr>
            <w:tcW w:w="9752" w:type="dxa"/>
            <w:gridSpan w:val="2"/>
            <w:tcBorders>
              <w:top w:val="nil"/>
              <w:left w:val="nil"/>
              <w:bottom w:val="nil"/>
              <w:right w:val="nil"/>
            </w:tcBorders>
          </w:tcPr>
          <w:p w14:paraId="477C9ECB" w14:textId="77777777" w:rsidR="00EB5F14" w:rsidRPr="00354D74" w:rsidRDefault="00EB5F14" w:rsidP="00994D08"/>
        </w:tc>
      </w:tr>
      <w:tr w:rsidR="00354D74" w:rsidRPr="00354D74" w14:paraId="7C147FF6" w14:textId="77777777" w:rsidTr="00994D08">
        <w:trPr>
          <w:trHeight w:val="240"/>
          <w:jc w:val="center"/>
        </w:trPr>
        <w:tc>
          <w:tcPr>
            <w:tcW w:w="4876" w:type="dxa"/>
            <w:tcBorders>
              <w:top w:val="nil"/>
              <w:left w:val="nil"/>
              <w:bottom w:val="nil"/>
              <w:right w:val="nil"/>
            </w:tcBorders>
          </w:tcPr>
          <w:p w14:paraId="6B0D1A5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0B8C96E" w14:textId="77777777" w:rsidR="00EB5F14" w:rsidRPr="00354D74" w:rsidRDefault="00EB5F14" w:rsidP="00994D08">
            <w:pPr>
              <w:pStyle w:val="AmColumnHeading"/>
            </w:pPr>
            <w:r w:rsidRPr="00354D74">
              <w:t>Izmjena</w:t>
            </w:r>
          </w:p>
        </w:tc>
      </w:tr>
      <w:tr w:rsidR="00354D74" w:rsidRPr="00354D74" w14:paraId="6E9ED7EF" w14:textId="77777777" w:rsidTr="00994D08">
        <w:trPr>
          <w:jc w:val="center"/>
        </w:trPr>
        <w:tc>
          <w:tcPr>
            <w:tcW w:w="4876" w:type="dxa"/>
            <w:tcBorders>
              <w:top w:val="nil"/>
              <w:left w:val="nil"/>
              <w:bottom w:val="nil"/>
              <w:right w:val="nil"/>
            </w:tcBorders>
          </w:tcPr>
          <w:p w14:paraId="397DFC13" w14:textId="77777777" w:rsidR="00EB5F14" w:rsidRPr="00354D74" w:rsidRDefault="00EB5F14" w:rsidP="00994D08">
            <w:pPr>
              <w:pStyle w:val="Normal6a"/>
            </w:pPr>
            <w:r w:rsidRPr="00354D74">
              <w:t>(19)</w:t>
            </w:r>
            <w:r w:rsidRPr="00354D74">
              <w:tab/>
              <w:t xml:space="preserve">Kako bi se propisno istaknula socijalna dimenzija Europe, kako je utvrđena u europskom stupu socijalnih prava, i odredio dovoljan iznos sredstava za najpotrebitije, države članice trebale bi izdvojiti </w:t>
            </w:r>
            <w:r w:rsidRPr="00354D74">
              <w:rPr>
                <w:b/>
                <w:i/>
              </w:rPr>
              <w:t>sredstva iz</w:t>
            </w:r>
            <w:r w:rsidRPr="00354D74">
              <w:t xml:space="preserve"> ESF-a za poticanje socijalne uključenosti.</w:t>
            </w:r>
          </w:p>
        </w:tc>
        <w:tc>
          <w:tcPr>
            <w:tcW w:w="4876" w:type="dxa"/>
            <w:tcBorders>
              <w:top w:val="nil"/>
              <w:left w:val="nil"/>
              <w:bottom w:val="nil"/>
              <w:right w:val="nil"/>
            </w:tcBorders>
          </w:tcPr>
          <w:p w14:paraId="313C3A8C" w14:textId="77777777" w:rsidR="00EB5F14" w:rsidRPr="00354D74" w:rsidRDefault="00EB5F14" w:rsidP="00994D08">
            <w:pPr>
              <w:pStyle w:val="Normal6a"/>
            </w:pPr>
            <w:r w:rsidRPr="00354D74">
              <w:t>(19)</w:t>
            </w:r>
            <w:r w:rsidRPr="00354D74">
              <w:tab/>
              <w:t xml:space="preserve">Kako bi se propisno istaknula socijalna dimenzija Europe, kako je utvrđena u europskom stupu socijalnih prava, i odredio dovoljan iznos sredstava za najpotrebitije, države članice trebale bi izdvojiti </w:t>
            </w:r>
            <w:r w:rsidRPr="00354D74">
              <w:rPr>
                <w:b/>
                <w:i/>
              </w:rPr>
              <w:t>više od polovice</w:t>
            </w:r>
            <w:r w:rsidRPr="00354D74">
              <w:t xml:space="preserve"> ESF-a za poticanje socijalne uključenosti </w:t>
            </w:r>
            <w:r w:rsidRPr="00354D74">
              <w:rPr>
                <w:b/>
                <w:i/>
              </w:rPr>
              <w:t>i 5 % sredstava ESF-a za poticanje uključivanja žena i osoba s invaliditetom u društvo i na tržište rada</w:t>
            </w:r>
            <w:r w:rsidRPr="00354D74">
              <w:t>,</w:t>
            </w:r>
          </w:p>
        </w:tc>
      </w:tr>
    </w:tbl>
    <w:p w14:paraId="5ECEEC2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3475A08" w14:textId="77777777" w:rsidR="00EB5F14" w:rsidRPr="00354D74" w:rsidRDefault="00EB5F14" w:rsidP="00EB5F14">
      <w:r w:rsidRPr="00354D74">
        <w:rPr>
          <w:rStyle w:val="HideTWBExt"/>
        </w:rPr>
        <w:t>&lt;/AmendB&gt;</w:t>
      </w:r>
    </w:p>
    <w:p w14:paraId="0C64FCF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9497A5B"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32E7BABE" w14:textId="77777777" w:rsidR="00EB5F14" w:rsidRPr="00354D74" w:rsidRDefault="00EB5F14" w:rsidP="00EB5F14">
      <w:pPr>
        <w:pStyle w:val="NormalBold"/>
      </w:pPr>
      <w:r w:rsidRPr="00354D74">
        <w:rPr>
          <w:rStyle w:val="HideTWBExt"/>
          <w:b w:val="0"/>
        </w:rPr>
        <w:t>&lt;/RepeatBlock-By&gt;</w:t>
      </w:r>
    </w:p>
    <w:p w14:paraId="7EF3E20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D3288DE" w14:textId="77777777" w:rsidR="00EB5F14" w:rsidRPr="00354D74" w:rsidRDefault="00EB5F14" w:rsidP="00EB5F14">
      <w:pPr>
        <w:pStyle w:val="NormalBold"/>
      </w:pPr>
      <w:r w:rsidRPr="00354D74">
        <w:rPr>
          <w:rStyle w:val="HideTWBExt"/>
          <w:b w:val="0"/>
        </w:rPr>
        <w:t>&lt;Article&gt;</w:t>
      </w:r>
      <w:r w:rsidRPr="00354D74">
        <w:t>Uvodna izjava 19.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C907449" w14:textId="77777777" w:rsidTr="00994D08">
        <w:trPr>
          <w:trHeight w:hRule="exact" w:val="240"/>
          <w:jc w:val="center"/>
        </w:trPr>
        <w:tc>
          <w:tcPr>
            <w:tcW w:w="9752" w:type="dxa"/>
            <w:gridSpan w:val="2"/>
            <w:tcBorders>
              <w:top w:val="nil"/>
              <w:left w:val="nil"/>
              <w:bottom w:val="nil"/>
              <w:right w:val="nil"/>
            </w:tcBorders>
          </w:tcPr>
          <w:p w14:paraId="46B9AF8C" w14:textId="77777777" w:rsidR="00EB5F14" w:rsidRPr="00354D74" w:rsidRDefault="00EB5F14" w:rsidP="00994D08"/>
        </w:tc>
      </w:tr>
      <w:tr w:rsidR="00354D74" w:rsidRPr="00354D74" w14:paraId="7CA0BC28" w14:textId="77777777" w:rsidTr="00994D08">
        <w:trPr>
          <w:trHeight w:val="240"/>
          <w:jc w:val="center"/>
        </w:trPr>
        <w:tc>
          <w:tcPr>
            <w:tcW w:w="4876" w:type="dxa"/>
            <w:tcBorders>
              <w:top w:val="nil"/>
              <w:left w:val="nil"/>
              <w:bottom w:val="nil"/>
              <w:right w:val="nil"/>
            </w:tcBorders>
          </w:tcPr>
          <w:p w14:paraId="2CC9F9F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B879D0C" w14:textId="77777777" w:rsidR="00EB5F14" w:rsidRPr="00354D74" w:rsidRDefault="00EB5F14" w:rsidP="00994D08">
            <w:pPr>
              <w:pStyle w:val="AmColumnHeading"/>
            </w:pPr>
            <w:r w:rsidRPr="00354D74">
              <w:t>Izmjena</w:t>
            </w:r>
          </w:p>
        </w:tc>
      </w:tr>
      <w:tr w:rsidR="00354D74" w:rsidRPr="00354D74" w14:paraId="53CE928B" w14:textId="77777777" w:rsidTr="00994D08">
        <w:trPr>
          <w:jc w:val="center"/>
        </w:trPr>
        <w:tc>
          <w:tcPr>
            <w:tcW w:w="4876" w:type="dxa"/>
            <w:tcBorders>
              <w:top w:val="nil"/>
              <w:left w:val="nil"/>
              <w:bottom w:val="nil"/>
              <w:right w:val="nil"/>
            </w:tcBorders>
          </w:tcPr>
          <w:p w14:paraId="3D5F52D4"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 iznos sredstava za najpotrebitije, države članice trebale bi izdvojiti sredstva iz ESF-a za poticanje socijalne uključenosti.</w:t>
            </w:r>
          </w:p>
        </w:tc>
        <w:tc>
          <w:tcPr>
            <w:tcW w:w="4876" w:type="dxa"/>
            <w:tcBorders>
              <w:top w:val="nil"/>
              <w:left w:val="nil"/>
              <w:bottom w:val="nil"/>
              <w:right w:val="nil"/>
            </w:tcBorders>
          </w:tcPr>
          <w:p w14:paraId="0CF95214"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w:t>
            </w:r>
            <w:r w:rsidRPr="00354D74">
              <w:rPr>
                <w:b/>
                <w:i/>
              </w:rPr>
              <w:t>, stabilan, predvidljiv i namjenski</w:t>
            </w:r>
            <w:r w:rsidRPr="00354D74">
              <w:t xml:space="preserve"> iznos sredstava za najpotrebitije, države članice trebale bi izdvojiti sredstva iz ESF-a za poticanje socijalne uključenosti.</w:t>
            </w:r>
          </w:p>
        </w:tc>
      </w:tr>
    </w:tbl>
    <w:p w14:paraId="36D8D11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D9223D" w14:textId="77777777" w:rsidR="00EB5F14" w:rsidRPr="00354D74" w:rsidRDefault="00EB5F14" w:rsidP="00EB5F14">
      <w:r w:rsidRPr="00354D74">
        <w:rPr>
          <w:rStyle w:val="HideTWBExt"/>
        </w:rPr>
        <w:t>&lt;/AmendB&gt;</w:t>
      </w:r>
    </w:p>
    <w:p w14:paraId="281BCB4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D5244CC"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6826366D" w14:textId="77777777" w:rsidR="00EB5F14" w:rsidRPr="00354D74" w:rsidRDefault="00EB5F14" w:rsidP="00EB5F14">
      <w:pPr>
        <w:pStyle w:val="NormalBold"/>
      </w:pPr>
      <w:r w:rsidRPr="00354D74">
        <w:rPr>
          <w:rStyle w:val="HideTWBExt"/>
          <w:b w:val="0"/>
        </w:rPr>
        <w:t>&lt;/RepeatBlock-By&gt;</w:t>
      </w:r>
    </w:p>
    <w:p w14:paraId="1D02D82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12B20DE" w14:textId="77777777" w:rsidR="00EB5F14" w:rsidRPr="00354D74" w:rsidRDefault="00EB5F14" w:rsidP="00EB5F14">
      <w:pPr>
        <w:pStyle w:val="NormalBold"/>
      </w:pPr>
      <w:r w:rsidRPr="00354D74">
        <w:rPr>
          <w:rStyle w:val="HideTWBExt"/>
          <w:b w:val="0"/>
        </w:rPr>
        <w:t>&lt;Article&gt;</w:t>
      </w:r>
      <w:r w:rsidRPr="00354D74">
        <w:t>Uvodna izjava 19.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2AB8BCA" w14:textId="77777777" w:rsidTr="00994D08">
        <w:trPr>
          <w:trHeight w:hRule="exact" w:val="240"/>
          <w:jc w:val="center"/>
        </w:trPr>
        <w:tc>
          <w:tcPr>
            <w:tcW w:w="9752" w:type="dxa"/>
            <w:gridSpan w:val="2"/>
            <w:tcBorders>
              <w:top w:val="nil"/>
              <w:left w:val="nil"/>
              <w:bottom w:val="nil"/>
              <w:right w:val="nil"/>
            </w:tcBorders>
          </w:tcPr>
          <w:p w14:paraId="3E98B02D" w14:textId="77777777" w:rsidR="00EB5F14" w:rsidRPr="00354D74" w:rsidRDefault="00EB5F14" w:rsidP="00994D08"/>
        </w:tc>
      </w:tr>
      <w:tr w:rsidR="00354D74" w:rsidRPr="00354D74" w14:paraId="03CB8545" w14:textId="77777777" w:rsidTr="00994D08">
        <w:trPr>
          <w:trHeight w:val="240"/>
          <w:jc w:val="center"/>
        </w:trPr>
        <w:tc>
          <w:tcPr>
            <w:tcW w:w="4876" w:type="dxa"/>
            <w:tcBorders>
              <w:top w:val="nil"/>
              <w:left w:val="nil"/>
              <w:bottom w:val="nil"/>
              <w:right w:val="nil"/>
            </w:tcBorders>
          </w:tcPr>
          <w:p w14:paraId="0A1E64E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B11C551" w14:textId="77777777" w:rsidR="00EB5F14" w:rsidRPr="00354D74" w:rsidRDefault="00EB5F14" w:rsidP="00994D08">
            <w:pPr>
              <w:pStyle w:val="AmColumnHeading"/>
            </w:pPr>
            <w:r w:rsidRPr="00354D74">
              <w:t>Izmjena</w:t>
            </w:r>
          </w:p>
        </w:tc>
      </w:tr>
      <w:tr w:rsidR="00354D74" w:rsidRPr="00354D74" w14:paraId="5CCE98DC" w14:textId="77777777" w:rsidTr="00994D08">
        <w:trPr>
          <w:jc w:val="center"/>
        </w:trPr>
        <w:tc>
          <w:tcPr>
            <w:tcW w:w="4876" w:type="dxa"/>
            <w:tcBorders>
              <w:top w:val="nil"/>
              <w:left w:val="nil"/>
              <w:bottom w:val="nil"/>
              <w:right w:val="nil"/>
            </w:tcBorders>
          </w:tcPr>
          <w:p w14:paraId="31C44BE2"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 iznos sredstava za najpotrebitije, države članice trebale bi izdvojiti sredstva iz ESF-a za poticanje socijalne uključenosti</w:t>
            </w:r>
            <w:r w:rsidRPr="00354D74">
              <w:rPr>
                <w:b/>
                <w:i/>
              </w:rPr>
              <w:t>.</w:t>
            </w:r>
          </w:p>
        </w:tc>
        <w:tc>
          <w:tcPr>
            <w:tcW w:w="4876" w:type="dxa"/>
            <w:tcBorders>
              <w:top w:val="nil"/>
              <w:left w:val="nil"/>
              <w:bottom w:val="nil"/>
              <w:right w:val="nil"/>
            </w:tcBorders>
          </w:tcPr>
          <w:p w14:paraId="529FF032"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w:t>
            </w:r>
            <w:r w:rsidRPr="00354D74">
              <w:rPr>
                <w:b/>
                <w:i/>
              </w:rPr>
              <w:t>, stabilan, predvidljiv i namjenski</w:t>
            </w:r>
            <w:r w:rsidRPr="00354D74">
              <w:t xml:space="preserve"> iznos sredstava za najpotrebitije, države članice trebale bi izdvojiti sredstva iz ESF-a za poticanje socijalne uključenosti</w:t>
            </w:r>
          </w:p>
        </w:tc>
      </w:tr>
    </w:tbl>
    <w:p w14:paraId="7CCB22E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8082410" w14:textId="77777777" w:rsidR="00EB5F14" w:rsidRPr="00354D74" w:rsidRDefault="00EB5F14" w:rsidP="00EB5F14">
      <w:r w:rsidRPr="00354D74">
        <w:rPr>
          <w:rStyle w:val="HideTWBExt"/>
        </w:rPr>
        <w:t>&lt;/AmendB&gt;</w:t>
      </w:r>
    </w:p>
    <w:p w14:paraId="198BAE5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EAB6698"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308B90CA" w14:textId="77777777" w:rsidR="00EB5F14" w:rsidRPr="00354D74" w:rsidRDefault="00EB5F14" w:rsidP="00EB5F14">
      <w:pPr>
        <w:pStyle w:val="NormalBold"/>
      </w:pPr>
      <w:r w:rsidRPr="00354D74">
        <w:rPr>
          <w:rStyle w:val="HideTWBExt"/>
          <w:b w:val="0"/>
        </w:rPr>
        <w:t>&lt;/RepeatBlock-By&gt;</w:t>
      </w:r>
    </w:p>
    <w:p w14:paraId="753E585E" w14:textId="77777777" w:rsidR="00EB5F14" w:rsidRPr="00354D74" w:rsidRDefault="00EB5F14" w:rsidP="00EB5F14">
      <w:pPr>
        <w:pStyle w:val="NormalBold"/>
      </w:pPr>
      <w:r w:rsidRPr="00354D74">
        <w:rPr>
          <w:rStyle w:val="HideTWBExt"/>
          <w:b w:val="0"/>
        </w:rPr>
        <w:lastRenderedPageBreak/>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3D0F6D2" w14:textId="77777777" w:rsidR="00EB5F14" w:rsidRPr="00354D74" w:rsidRDefault="00EB5F14" w:rsidP="00EB5F14">
      <w:pPr>
        <w:pStyle w:val="NormalBold"/>
      </w:pPr>
      <w:r w:rsidRPr="00354D74">
        <w:rPr>
          <w:rStyle w:val="HideTWBExt"/>
          <w:b w:val="0"/>
        </w:rPr>
        <w:t>&lt;Article&gt;</w:t>
      </w:r>
      <w:r w:rsidRPr="00354D74">
        <w:t>Uvodna izjava 19.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15C41D1" w14:textId="77777777" w:rsidTr="00994D08">
        <w:trPr>
          <w:trHeight w:hRule="exact" w:val="240"/>
          <w:jc w:val="center"/>
        </w:trPr>
        <w:tc>
          <w:tcPr>
            <w:tcW w:w="9752" w:type="dxa"/>
            <w:gridSpan w:val="2"/>
            <w:tcBorders>
              <w:top w:val="nil"/>
              <w:left w:val="nil"/>
              <w:bottom w:val="nil"/>
              <w:right w:val="nil"/>
            </w:tcBorders>
          </w:tcPr>
          <w:p w14:paraId="3299CD0D" w14:textId="77777777" w:rsidR="00EB5F14" w:rsidRPr="00354D74" w:rsidRDefault="00EB5F14" w:rsidP="00994D08"/>
        </w:tc>
      </w:tr>
      <w:tr w:rsidR="00354D74" w:rsidRPr="00354D74" w14:paraId="741B6D45" w14:textId="77777777" w:rsidTr="00994D08">
        <w:trPr>
          <w:trHeight w:val="240"/>
          <w:jc w:val="center"/>
        </w:trPr>
        <w:tc>
          <w:tcPr>
            <w:tcW w:w="4876" w:type="dxa"/>
            <w:tcBorders>
              <w:top w:val="nil"/>
              <w:left w:val="nil"/>
              <w:bottom w:val="nil"/>
              <w:right w:val="nil"/>
            </w:tcBorders>
          </w:tcPr>
          <w:p w14:paraId="5B55BD7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351CC68" w14:textId="77777777" w:rsidR="00EB5F14" w:rsidRPr="00354D74" w:rsidRDefault="00EB5F14" w:rsidP="00994D08">
            <w:pPr>
              <w:pStyle w:val="AmColumnHeading"/>
            </w:pPr>
            <w:r w:rsidRPr="00354D74">
              <w:t>Izmjena</w:t>
            </w:r>
          </w:p>
        </w:tc>
      </w:tr>
      <w:tr w:rsidR="00354D74" w:rsidRPr="00354D74" w14:paraId="738FC3E1" w14:textId="77777777" w:rsidTr="00994D08">
        <w:trPr>
          <w:jc w:val="center"/>
        </w:trPr>
        <w:tc>
          <w:tcPr>
            <w:tcW w:w="4876" w:type="dxa"/>
            <w:tcBorders>
              <w:top w:val="nil"/>
              <w:left w:val="nil"/>
              <w:bottom w:val="nil"/>
              <w:right w:val="nil"/>
            </w:tcBorders>
          </w:tcPr>
          <w:p w14:paraId="5B3BF8D0"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 iznos sredstava za najpotrebitije, države članice trebale bi izdvojiti sredstva iz ESF-a za poticanje socijalne uključenosti.</w:t>
            </w:r>
          </w:p>
        </w:tc>
        <w:tc>
          <w:tcPr>
            <w:tcW w:w="4876" w:type="dxa"/>
            <w:tcBorders>
              <w:top w:val="nil"/>
              <w:left w:val="nil"/>
              <w:bottom w:val="nil"/>
              <w:right w:val="nil"/>
            </w:tcBorders>
          </w:tcPr>
          <w:p w14:paraId="26C52100" w14:textId="77777777" w:rsidR="00EB5F14" w:rsidRPr="00354D74" w:rsidRDefault="00EB5F14" w:rsidP="00994D08">
            <w:pPr>
              <w:pStyle w:val="Normal6a"/>
            </w:pPr>
            <w:r w:rsidRPr="00354D74">
              <w:t>(19)</w:t>
            </w:r>
            <w:r w:rsidRPr="00354D74">
              <w:tab/>
              <w:t>Kako bi se propisno istaknula socijalna dimenzija Europe, kako je utvrđena u europskom stupu socijalnih prava, i odredio dovoljan</w:t>
            </w:r>
            <w:r w:rsidRPr="00354D74">
              <w:rPr>
                <w:b/>
                <w:i/>
              </w:rPr>
              <w:t>, stabilan i predvidljiv</w:t>
            </w:r>
            <w:r w:rsidRPr="00354D74">
              <w:t xml:space="preserve"> iznos sredstava za najpotrebitije, države članice trebale bi izdvojiti sredstva iz ESF-a za poticanje socijalne uključenosti.</w:t>
            </w:r>
          </w:p>
        </w:tc>
      </w:tr>
    </w:tbl>
    <w:p w14:paraId="6D5A887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533506B" w14:textId="77777777" w:rsidR="00EB5F14" w:rsidRPr="00354D74" w:rsidRDefault="00EB5F14" w:rsidP="00EB5F14">
      <w:r w:rsidRPr="00354D74">
        <w:rPr>
          <w:rStyle w:val="HideTWBExt"/>
        </w:rPr>
        <w:t>&lt;/AmendB&gt;</w:t>
      </w:r>
    </w:p>
    <w:p w14:paraId="6E95C22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24599C0"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432816EB" w14:textId="77777777" w:rsidR="00EB5F14" w:rsidRPr="00354D74" w:rsidRDefault="00EB5F14" w:rsidP="00EB5F14">
      <w:pPr>
        <w:pStyle w:val="NormalBold"/>
      </w:pPr>
      <w:r w:rsidRPr="00354D74">
        <w:rPr>
          <w:rStyle w:val="HideTWBExt"/>
          <w:b w:val="0"/>
        </w:rPr>
        <w:t>&lt;/RepeatBlock-By&gt;</w:t>
      </w:r>
    </w:p>
    <w:p w14:paraId="740409B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9F69CBB" w14:textId="77777777" w:rsidR="00EB5F14" w:rsidRPr="00354D74" w:rsidRDefault="00EB5F14" w:rsidP="00EB5F14">
      <w:pPr>
        <w:pStyle w:val="NormalBold"/>
      </w:pPr>
      <w:r w:rsidRPr="00354D74">
        <w:rPr>
          <w:rStyle w:val="HideTWBExt"/>
          <w:b w:val="0"/>
        </w:rPr>
        <w:t>&lt;Article&gt;</w:t>
      </w:r>
      <w:r w:rsidRPr="00354D74">
        <w:t>Uvodna izjava 19.</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553D54A" w14:textId="77777777" w:rsidTr="00994D08">
        <w:trPr>
          <w:trHeight w:hRule="exact" w:val="240"/>
          <w:jc w:val="center"/>
        </w:trPr>
        <w:tc>
          <w:tcPr>
            <w:tcW w:w="9752" w:type="dxa"/>
            <w:gridSpan w:val="2"/>
            <w:tcBorders>
              <w:top w:val="nil"/>
              <w:left w:val="nil"/>
              <w:bottom w:val="nil"/>
              <w:right w:val="nil"/>
            </w:tcBorders>
          </w:tcPr>
          <w:p w14:paraId="64E7A28D" w14:textId="77777777" w:rsidR="00EB5F14" w:rsidRPr="00354D74" w:rsidRDefault="00EB5F14" w:rsidP="00994D08"/>
        </w:tc>
      </w:tr>
      <w:tr w:rsidR="00354D74" w:rsidRPr="00354D74" w14:paraId="7559D585" w14:textId="77777777" w:rsidTr="00994D08">
        <w:trPr>
          <w:trHeight w:val="240"/>
          <w:jc w:val="center"/>
        </w:trPr>
        <w:tc>
          <w:tcPr>
            <w:tcW w:w="4876" w:type="dxa"/>
            <w:tcBorders>
              <w:top w:val="nil"/>
              <w:left w:val="nil"/>
              <w:bottom w:val="nil"/>
              <w:right w:val="nil"/>
            </w:tcBorders>
          </w:tcPr>
          <w:p w14:paraId="1C2A381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AB6E41C" w14:textId="77777777" w:rsidR="00EB5F14" w:rsidRPr="00354D74" w:rsidRDefault="00EB5F14" w:rsidP="00994D08">
            <w:pPr>
              <w:pStyle w:val="AmColumnHeading"/>
            </w:pPr>
            <w:r w:rsidRPr="00354D74">
              <w:t>Izmjena</w:t>
            </w:r>
          </w:p>
        </w:tc>
      </w:tr>
      <w:tr w:rsidR="00354D74" w:rsidRPr="00354D74" w14:paraId="50B3D703" w14:textId="77777777" w:rsidTr="00994D08">
        <w:trPr>
          <w:jc w:val="center"/>
        </w:trPr>
        <w:tc>
          <w:tcPr>
            <w:tcW w:w="4876" w:type="dxa"/>
            <w:tcBorders>
              <w:top w:val="nil"/>
              <w:left w:val="nil"/>
              <w:bottom w:val="nil"/>
              <w:right w:val="nil"/>
            </w:tcBorders>
          </w:tcPr>
          <w:p w14:paraId="126136DF" w14:textId="77777777" w:rsidR="00EB5F14" w:rsidRPr="00354D74" w:rsidRDefault="00EB5F14" w:rsidP="00994D08">
            <w:pPr>
              <w:pStyle w:val="Normal6a"/>
            </w:pPr>
            <w:r w:rsidRPr="00354D74">
              <w:t>(19)</w:t>
            </w:r>
            <w:r w:rsidRPr="00354D74">
              <w:tab/>
              <w:t xml:space="preserve">Kako bi se propisno istaknula socijalna dimenzija Europe, kako je utvrđena u europskom stupu socijalnih prava, i odredio dovoljan iznos sredstava za najpotrebitije, države članice trebale bi izdvojiti </w:t>
            </w:r>
            <w:r w:rsidRPr="00354D74">
              <w:rPr>
                <w:b/>
                <w:i/>
              </w:rPr>
              <w:t>sredstva</w:t>
            </w:r>
            <w:r w:rsidRPr="00354D74">
              <w:t xml:space="preserve"> iz ESF-a za poticanje socijalne uključenosti.</w:t>
            </w:r>
          </w:p>
        </w:tc>
        <w:tc>
          <w:tcPr>
            <w:tcW w:w="4876" w:type="dxa"/>
            <w:tcBorders>
              <w:top w:val="nil"/>
              <w:left w:val="nil"/>
              <w:bottom w:val="nil"/>
              <w:right w:val="nil"/>
            </w:tcBorders>
          </w:tcPr>
          <w:p w14:paraId="3682BDB0" w14:textId="77777777" w:rsidR="00EB5F14" w:rsidRPr="00354D74" w:rsidRDefault="00EB5F14" w:rsidP="00994D08">
            <w:pPr>
              <w:pStyle w:val="Normal6a"/>
            </w:pPr>
            <w:r w:rsidRPr="00354D74">
              <w:t>(19)</w:t>
            </w:r>
            <w:r w:rsidRPr="00354D74">
              <w:tab/>
              <w:t xml:space="preserve">Kako bi se propisno istaknula socijalna dimenzija Europe, kako je utvrđena u europskom stupu socijalnih prava, i odredio dovoljan iznos sredstava za najpotrebitije, države članice trebale bi izdvojiti </w:t>
            </w:r>
            <w:r w:rsidRPr="00354D74">
              <w:rPr>
                <w:b/>
                <w:i/>
              </w:rPr>
              <w:t>najmanje 30 % sredstava</w:t>
            </w:r>
            <w:r w:rsidRPr="00354D74">
              <w:t xml:space="preserve"> iz ESF-a za poticanje socijalne uključenosti.</w:t>
            </w:r>
          </w:p>
        </w:tc>
      </w:tr>
    </w:tbl>
    <w:p w14:paraId="1E4C724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5C89548" w14:textId="77777777" w:rsidR="00EB5F14" w:rsidRPr="00354D74" w:rsidRDefault="00EB5F14" w:rsidP="00EB5F14">
      <w:r w:rsidRPr="00354D74">
        <w:rPr>
          <w:rStyle w:val="HideTWBExt"/>
        </w:rPr>
        <w:t>&lt;/AmendB&gt;</w:t>
      </w:r>
    </w:p>
    <w:p w14:paraId="1320E94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0A10BAC"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6D49B400" w14:textId="77777777" w:rsidR="00EB5F14" w:rsidRPr="00354D74" w:rsidRDefault="00EB5F14" w:rsidP="00EB5F14">
      <w:pPr>
        <w:pStyle w:val="NormalBold"/>
      </w:pPr>
      <w:r w:rsidRPr="00354D74">
        <w:rPr>
          <w:rStyle w:val="HideTWBExt"/>
          <w:b w:val="0"/>
        </w:rPr>
        <w:t>&lt;/RepeatBlock-By&gt;</w:t>
      </w:r>
    </w:p>
    <w:p w14:paraId="3F8B613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11CF5CF" w14:textId="77777777" w:rsidR="00EB5F14" w:rsidRPr="00354D74" w:rsidRDefault="00EB5F14" w:rsidP="00EB5F14">
      <w:pPr>
        <w:pStyle w:val="NormalBold"/>
      </w:pPr>
      <w:r w:rsidRPr="00354D74">
        <w:rPr>
          <w:rStyle w:val="HideTWBExt"/>
          <w:b w:val="0"/>
        </w:rPr>
        <w:t>&lt;Article&gt;</w:t>
      </w:r>
      <w:r w:rsidRPr="00354D74">
        <w:t>Uvodna izjava 19.a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B64B265" w14:textId="77777777" w:rsidTr="00994D08">
        <w:trPr>
          <w:trHeight w:hRule="exact" w:val="240"/>
          <w:jc w:val="center"/>
        </w:trPr>
        <w:tc>
          <w:tcPr>
            <w:tcW w:w="9752" w:type="dxa"/>
            <w:gridSpan w:val="2"/>
            <w:tcBorders>
              <w:top w:val="nil"/>
              <w:left w:val="nil"/>
              <w:bottom w:val="nil"/>
              <w:right w:val="nil"/>
            </w:tcBorders>
          </w:tcPr>
          <w:p w14:paraId="2F0EF1F3" w14:textId="77777777" w:rsidR="00EB5F14" w:rsidRPr="00354D74" w:rsidRDefault="00EB5F14" w:rsidP="00994D08"/>
        </w:tc>
      </w:tr>
      <w:tr w:rsidR="00354D74" w:rsidRPr="00354D74" w14:paraId="2E064E0E" w14:textId="77777777" w:rsidTr="00994D08">
        <w:trPr>
          <w:trHeight w:val="240"/>
          <w:jc w:val="center"/>
        </w:trPr>
        <w:tc>
          <w:tcPr>
            <w:tcW w:w="4876" w:type="dxa"/>
            <w:tcBorders>
              <w:top w:val="nil"/>
              <w:left w:val="nil"/>
              <w:bottom w:val="nil"/>
              <w:right w:val="nil"/>
            </w:tcBorders>
          </w:tcPr>
          <w:p w14:paraId="111CB29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4FC4C42" w14:textId="77777777" w:rsidR="00EB5F14" w:rsidRPr="00354D74" w:rsidRDefault="00EB5F14" w:rsidP="00994D08">
            <w:pPr>
              <w:pStyle w:val="AmColumnHeading"/>
            </w:pPr>
            <w:r w:rsidRPr="00354D74">
              <w:t>Izmjena</w:t>
            </w:r>
          </w:p>
        </w:tc>
      </w:tr>
      <w:tr w:rsidR="00354D74" w:rsidRPr="00354D74" w14:paraId="7FEE14D8" w14:textId="77777777" w:rsidTr="00994D08">
        <w:trPr>
          <w:jc w:val="center"/>
        </w:trPr>
        <w:tc>
          <w:tcPr>
            <w:tcW w:w="4876" w:type="dxa"/>
            <w:tcBorders>
              <w:top w:val="nil"/>
              <w:left w:val="nil"/>
              <w:bottom w:val="nil"/>
              <w:right w:val="nil"/>
            </w:tcBorders>
          </w:tcPr>
          <w:p w14:paraId="42ED2CE7" w14:textId="77777777" w:rsidR="00EB5F14" w:rsidRPr="00354D74" w:rsidRDefault="00EB5F14" w:rsidP="00994D08">
            <w:pPr>
              <w:pStyle w:val="Normal6a"/>
            </w:pPr>
          </w:p>
        </w:tc>
        <w:tc>
          <w:tcPr>
            <w:tcW w:w="4876" w:type="dxa"/>
            <w:tcBorders>
              <w:top w:val="nil"/>
              <w:left w:val="nil"/>
              <w:bottom w:val="nil"/>
              <w:right w:val="nil"/>
            </w:tcBorders>
          </w:tcPr>
          <w:p w14:paraId="1FE06E24" w14:textId="77777777" w:rsidR="00EB5F14" w:rsidRPr="00354D74" w:rsidRDefault="00EB5F14" w:rsidP="00994D08">
            <w:pPr>
              <w:pStyle w:val="Normal6a"/>
            </w:pPr>
            <w:r w:rsidRPr="00354D74">
              <w:rPr>
                <w:b/>
                <w:i/>
              </w:rPr>
              <w:t>(19.a)</w:t>
            </w:r>
            <w:r w:rsidRPr="00354D74">
              <w:tab/>
            </w:r>
            <w:r w:rsidRPr="00354D74">
              <w:rPr>
                <w:b/>
                <w:i/>
              </w:rPr>
              <w:t xml:space="preserve">podsjeća da su obitelji glavni stup koji nosi teret socijalnih rashoda Unije, </w:t>
            </w:r>
            <w:r w:rsidRPr="00354D74">
              <w:rPr>
                <w:b/>
                <w:i/>
              </w:rPr>
              <w:lastRenderedPageBreak/>
              <w:t>posebno obitelji s djecom i drugim uzdržavanim osobama; napominje i da su obitelji među onima koji najviše trpe posljedice uzastopnih gospodarskih kriza koje su nas pogodile u posljednjih 15 godina; zbog svih tih razloga naglašava da bi im se trebala posvetiti posebna pozornost u relevantnim aspektima proračuna Unije i prioritetima europskog stupa socijalnih prava;</w:t>
            </w:r>
          </w:p>
        </w:tc>
      </w:tr>
    </w:tbl>
    <w:p w14:paraId="6BA2A46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59898F55" w14:textId="77777777" w:rsidR="00EB5F14" w:rsidRPr="00354D74" w:rsidRDefault="00EB5F14" w:rsidP="00EB5F14">
      <w:r w:rsidRPr="00354D74">
        <w:rPr>
          <w:rStyle w:val="HideTWBExt"/>
        </w:rPr>
        <w:t>&lt;/AmendB&gt;</w:t>
      </w:r>
    </w:p>
    <w:p w14:paraId="1657148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5BA29A6"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71DC9327" w14:textId="77777777" w:rsidR="00EB5F14" w:rsidRPr="00354D74" w:rsidRDefault="00EB5F14" w:rsidP="00EB5F14">
      <w:pPr>
        <w:pStyle w:val="NormalBold"/>
      </w:pPr>
      <w:r w:rsidRPr="00354D74">
        <w:rPr>
          <w:rStyle w:val="HideTWBExt"/>
          <w:b w:val="0"/>
        </w:rPr>
        <w:t>&lt;/RepeatBlock-By&gt;</w:t>
      </w:r>
    </w:p>
    <w:p w14:paraId="360634C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724A392"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0A057A7" w14:textId="77777777" w:rsidTr="00994D08">
        <w:trPr>
          <w:trHeight w:hRule="exact" w:val="240"/>
          <w:jc w:val="center"/>
        </w:trPr>
        <w:tc>
          <w:tcPr>
            <w:tcW w:w="9752" w:type="dxa"/>
            <w:gridSpan w:val="2"/>
            <w:tcBorders>
              <w:top w:val="nil"/>
              <w:left w:val="nil"/>
              <w:bottom w:val="nil"/>
              <w:right w:val="nil"/>
            </w:tcBorders>
          </w:tcPr>
          <w:p w14:paraId="43A3DE9F" w14:textId="77777777" w:rsidR="00EB5F14" w:rsidRPr="00354D74" w:rsidRDefault="00EB5F14" w:rsidP="00994D08"/>
        </w:tc>
      </w:tr>
      <w:tr w:rsidR="00354D74" w:rsidRPr="00354D74" w14:paraId="6CA6240E" w14:textId="77777777" w:rsidTr="00994D08">
        <w:trPr>
          <w:trHeight w:val="240"/>
          <w:jc w:val="center"/>
        </w:trPr>
        <w:tc>
          <w:tcPr>
            <w:tcW w:w="4876" w:type="dxa"/>
            <w:tcBorders>
              <w:top w:val="nil"/>
              <w:left w:val="nil"/>
              <w:bottom w:val="nil"/>
              <w:right w:val="nil"/>
            </w:tcBorders>
          </w:tcPr>
          <w:p w14:paraId="224F45A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62F38E2" w14:textId="77777777" w:rsidR="00EB5F14" w:rsidRPr="00354D74" w:rsidRDefault="00EB5F14" w:rsidP="00994D08">
            <w:pPr>
              <w:pStyle w:val="AmColumnHeading"/>
            </w:pPr>
            <w:r w:rsidRPr="00354D74">
              <w:t>Izmjena</w:t>
            </w:r>
          </w:p>
        </w:tc>
      </w:tr>
      <w:tr w:rsidR="00354D74" w:rsidRPr="00354D74" w14:paraId="1FE9BCCF" w14:textId="77777777" w:rsidTr="00994D08">
        <w:trPr>
          <w:jc w:val="center"/>
        </w:trPr>
        <w:tc>
          <w:tcPr>
            <w:tcW w:w="4876" w:type="dxa"/>
            <w:tcBorders>
              <w:top w:val="nil"/>
              <w:left w:val="nil"/>
              <w:bottom w:val="nil"/>
              <w:right w:val="nil"/>
            </w:tcBorders>
          </w:tcPr>
          <w:p w14:paraId="3CC22F76" w14:textId="77777777" w:rsidR="00EB5F14" w:rsidRPr="00354D74" w:rsidRDefault="00EB5F14" w:rsidP="00994D08">
            <w:pPr>
              <w:pStyle w:val="Normal6a"/>
            </w:pPr>
            <w:r w:rsidRPr="00354D74">
              <w:t>(20)</w:t>
            </w:r>
            <w:r w:rsidRPr="00354D74">
              <w:tab/>
              <w:t>Zbog posebne potrebe za potporom djeci koja žive u siromaštvu države članice trebale bi sredstva iz ESF-a koristiti i za provedbu mjera iz jamstva za djecu.</w:t>
            </w:r>
          </w:p>
        </w:tc>
        <w:tc>
          <w:tcPr>
            <w:tcW w:w="4876" w:type="dxa"/>
            <w:tcBorders>
              <w:top w:val="nil"/>
              <w:left w:val="nil"/>
              <w:bottom w:val="nil"/>
              <w:right w:val="nil"/>
            </w:tcBorders>
          </w:tcPr>
          <w:p w14:paraId="00A39DCF"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sredstva iz ESF-a koristiti i za provedbu mjera iz jamstva za djecu. </w:t>
            </w:r>
            <w:r w:rsidRPr="00354D74">
              <w:rPr>
                <w:b/>
                <w:i/>
              </w:rPr>
              <w:t>U tu svrhu posebnu pozornost trebalo bi posvetiti djeci u osobito ranjivom položaju, uključujući djecu izloženu nasilju, i osigurati im učinkovit pristup integriranim uslugama zaštite djece, uključujući mehanizme izravne potpore kao što su telefonske linije za pomoć i usluge rane intervencije. S tim bi ciljem ESF trebao olakšati pristup financiranju za organizacije koje pružaju te usluge, osobito ako se suočavaju sa strukturnim ograničenjima u financiranju.</w:t>
            </w:r>
          </w:p>
        </w:tc>
      </w:tr>
    </w:tbl>
    <w:p w14:paraId="64FD03ED"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598C7F50" w14:textId="77777777" w:rsidR="00EB5F14" w:rsidRPr="00354D74" w:rsidRDefault="00EB5F14" w:rsidP="00EB5F14">
      <w:r w:rsidRPr="00354D74">
        <w:rPr>
          <w:rStyle w:val="HideTWBExt"/>
        </w:rPr>
        <w:t>&lt;/AmendB&gt;</w:t>
      </w:r>
    </w:p>
    <w:p w14:paraId="0A96766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9496466"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1F9D771F" w14:textId="77777777" w:rsidR="00EB5F14" w:rsidRPr="00354D74" w:rsidRDefault="00EB5F14" w:rsidP="00EB5F14">
      <w:pPr>
        <w:pStyle w:val="NormalBold"/>
      </w:pPr>
      <w:r w:rsidRPr="00354D74">
        <w:rPr>
          <w:rStyle w:val="HideTWBExt"/>
          <w:b w:val="0"/>
        </w:rPr>
        <w:t>&lt;/RepeatBlock-By&gt;</w:t>
      </w:r>
    </w:p>
    <w:p w14:paraId="76EFA07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1EC3558"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5BB08C4" w14:textId="77777777" w:rsidTr="00994D08">
        <w:trPr>
          <w:trHeight w:hRule="exact" w:val="240"/>
          <w:jc w:val="center"/>
        </w:trPr>
        <w:tc>
          <w:tcPr>
            <w:tcW w:w="9752" w:type="dxa"/>
            <w:gridSpan w:val="2"/>
            <w:tcBorders>
              <w:top w:val="nil"/>
              <w:left w:val="nil"/>
              <w:bottom w:val="nil"/>
              <w:right w:val="nil"/>
            </w:tcBorders>
          </w:tcPr>
          <w:p w14:paraId="3DC766AE" w14:textId="77777777" w:rsidR="00EB5F14" w:rsidRPr="00354D74" w:rsidRDefault="00EB5F14" w:rsidP="00994D08"/>
        </w:tc>
      </w:tr>
      <w:tr w:rsidR="00354D74" w:rsidRPr="00354D74" w14:paraId="0A3A9FF7" w14:textId="77777777" w:rsidTr="00994D08">
        <w:trPr>
          <w:trHeight w:val="240"/>
          <w:jc w:val="center"/>
        </w:trPr>
        <w:tc>
          <w:tcPr>
            <w:tcW w:w="4876" w:type="dxa"/>
            <w:tcBorders>
              <w:top w:val="nil"/>
              <w:left w:val="nil"/>
              <w:bottom w:val="nil"/>
              <w:right w:val="nil"/>
            </w:tcBorders>
          </w:tcPr>
          <w:p w14:paraId="134BFBB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04F512" w14:textId="77777777" w:rsidR="00EB5F14" w:rsidRPr="00354D74" w:rsidRDefault="00EB5F14" w:rsidP="00994D08">
            <w:pPr>
              <w:pStyle w:val="AmColumnHeading"/>
            </w:pPr>
            <w:r w:rsidRPr="00354D74">
              <w:t>Izmjena</w:t>
            </w:r>
          </w:p>
        </w:tc>
      </w:tr>
      <w:tr w:rsidR="00354D74" w:rsidRPr="00354D74" w14:paraId="0CA678C9" w14:textId="77777777" w:rsidTr="00994D08">
        <w:trPr>
          <w:jc w:val="center"/>
        </w:trPr>
        <w:tc>
          <w:tcPr>
            <w:tcW w:w="4876" w:type="dxa"/>
            <w:tcBorders>
              <w:top w:val="nil"/>
              <w:left w:val="nil"/>
              <w:bottom w:val="nil"/>
              <w:right w:val="nil"/>
            </w:tcBorders>
          </w:tcPr>
          <w:p w14:paraId="061773D7"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sredstva iz </w:t>
            </w:r>
            <w:r w:rsidRPr="00354D74">
              <w:rPr>
                <w:b/>
                <w:i/>
              </w:rPr>
              <w:t>ESF-a</w:t>
            </w:r>
            <w:r w:rsidRPr="00354D74">
              <w:t xml:space="preserve"> koristiti </w:t>
            </w:r>
            <w:r w:rsidRPr="00354D74">
              <w:rPr>
                <w:b/>
                <w:i/>
              </w:rPr>
              <w:t>i</w:t>
            </w:r>
            <w:r w:rsidRPr="00354D74">
              <w:t xml:space="preserve"> za provedbu mjera iz jamstva za djecu.</w:t>
            </w:r>
          </w:p>
        </w:tc>
        <w:tc>
          <w:tcPr>
            <w:tcW w:w="4876" w:type="dxa"/>
            <w:tcBorders>
              <w:top w:val="nil"/>
              <w:left w:val="nil"/>
              <w:bottom w:val="nil"/>
              <w:right w:val="nil"/>
            </w:tcBorders>
          </w:tcPr>
          <w:p w14:paraId="4CC3BFEB"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sredstva iz </w:t>
            </w:r>
            <w:r w:rsidRPr="00354D74">
              <w:rPr>
                <w:b/>
                <w:i/>
              </w:rPr>
              <w:t>fonda ESF+</w:t>
            </w:r>
            <w:r w:rsidRPr="00354D74">
              <w:t xml:space="preserve"> koristiti za provedbu mjera iz jamstva za djecu</w:t>
            </w:r>
            <w:r w:rsidRPr="00354D74">
              <w:rPr>
                <w:b/>
                <w:i/>
              </w:rPr>
              <w:t>, na temelju detaljne procjene potreba, nedostataka i teritorijalnih posebnosti utvrđenih na nacionalnoj i regionalnoj razini</w:t>
            </w:r>
            <w:r w:rsidRPr="00354D74">
              <w:t>.</w:t>
            </w:r>
          </w:p>
        </w:tc>
      </w:tr>
    </w:tbl>
    <w:p w14:paraId="6974656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162E49B" w14:textId="77777777" w:rsidR="00EB5F14" w:rsidRPr="00354D74" w:rsidRDefault="00EB5F14" w:rsidP="00EB5F14">
      <w:r w:rsidRPr="00354D74">
        <w:rPr>
          <w:rStyle w:val="HideTWBExt"/>
        </w:rPr>
        <w:t>&lt;/AmendB&gt;</w:t>
      </w:r>
    </w:p>
    <w:p w14:paraId="22C20D6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249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9890914"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692E03E1" w14:textId="77777777" w:rsidR="00EB5F14" w:rsidRPr="00354D74" w:rsidRDefault="00EB5F14" w:rsidP="00EB5F14">
      <w:pPr>
        <w:pStyle w:val="NormalBold"/>
      </w:pPr>
      <w:r w:rsidRPr="00354D74">
        <w:rPr>
          <w:rStyle w:val="HideTWBExt"/>
          <w:b w:val="0"/>
        </w:rPr>
        <w:t>&lt;/RepeatBlock-By&gt;</w:t>
      </w:r>
    </w:p>
    <w:p w14:paraId="2557B0B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0245958"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6114C97" w14:textId="77777777" w:rsidTr="00994D08">
        <w:trPr>
          <w:trHeight w:hRule="exact" w:val="240"/>
          <w:jc w:val="center"/>
        </w:trPr>
        <w:tc>
          <w:tcPr>
            <w:tcW w:w="9752" w:type="dxa"/>
            <w:gridSpan w:val="2"/>
            <w:tcBorders>
              <w:top w:val="nil"/>
              <w:left w:val="nil"/>
              <w:bottom w:val="nil"/>
              <w:right w:val="nil"/>
            </w:tcBorders>
          </w:tcPr>
          <w:p w14:paraId="7D844328" w14:textId="77777777" w:rsidR="00EB5F14" w:rsidRPr="00354D74" w:rsidRDefault="00EB5F14" w:rsidP="00994D08"/>
        </w:tc>
      </w:tr>
      <w:tr w:rsidR="00354D74" w:rsidRPr="00354D74" w14:paraId="655AF96C" w14:textId="77777777" w:rsidTr="00994D08">
        <w:trPr>
          <w:trHeight w:val="240"/>
          <w:jc w:val="center"/>
        </w:trPr>
        <w:tc>
          <w:tcPr>
            <w:tcW w:w="4876" w:type="dxa"/>
            <w:tcBorders>
              <w:top w:val="nil"/>
              <w:left w:val="nil"/>
              <w:bottom w:val="nil"/>
              <w:right w:val="nil"/>
            </w:tcBorders>
          </w:tcPr>
          <w:p w14:paraId="70B42ED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B7512B1" w14:textId="77777777" w:rsidR="00EB5F14" w:rsidRPr="00354D74" w:rsidRDefault="00EB5F14" w:rsidP="00994D08">
            <w:pPr>
              <w:pStyle w:val="AmColumnHeading"/>
            </w:pPr>
            <w:r w:rsidRPr="00354D74">
              <w:t>Izmjena</w:t>
            </w:r>
          </w:p>
        </w:tc>
      </w:tr>
      <w:tr w:rsidR="00354D74" w:rsidRPr="00354D74" w14:paraId="245BD7BF" w14:textId="77777777" w:rsidTr="00994D08">
        <w:trPr>
          <w:jc w:val="center"/>
        </w:trPr>
        <w:tc>
          <w:tcPr>
            <w:tcW w:w="4876" w:type="dxa"/>
            <w:tcBorders>
              <w:top w:val="nil"/>
              <w:left w:val="nil"/>
              <w:bottom w:val="nil"/>
              <w:right w:val="nil"/>
            </w:tcBorders>
          </w:tcPr>
          <w:p w14:paraId="6E1F9E5D"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sredstva</w:t>
            </w:r>
            <w:r w:rsidRPr="00354D74">
              <w:t xml:space="preserve"> iz ESF-a koristiti i za provedbu mjera iz jamstva za djecu.</w:t>
            </w:r>
          </w:p>
        </w:tc>
        <w:tc>
          <w:tcPr>
            <w:tcW w:w="4876" w:type="dxa"/>
            <w:tcBorders>
              <w:top w:val="nil"/>
              <w:left w:val="nil"/>
              <w:bottom w:val="nil"/>
              <w:right w:val="nil"/>
            </w:tcBorders>
          </w:tcPr>
          <w:p w14:paraId="4E0B58D6"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najmanje 5 % sredstava</w:t>
            </w:r>
            <w:r w:rsidRPr="00354D74">
              <w:t xml:space="preserve"> iz ESF-a koristiti i za provedbu mjera iz jamstva za djecu. </w:t>
            </w:r>
            <w:r w:rsidRPr="00354D74">
              <w:rPr>
                <w:b/>
                <w:i/>
              </w:rPr>
              <w:t>Države članice čija je prosječna stopa rizika od siromaštva i socijalne isključenosti djece iznad prosjeka EU-a trebaju dodijeliti 10 %.</w:t>
            </w:r>
          </w:p>
        </w:tc>
      </w:tr>
    </w:tbl>
    <w:p w14:paraId="7270713B"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EB4E323" w14:textId="77777777" w:rsidR="00EB5F14" w:rsidRPr="00354D74" w:rsidRDefault="00EB5F14" w:rsidP="00EB5F14">
      <w:r w:rsidRPr="00354D74">
        <w:rPr>
          <w:rStyle w:val="HideTWBExt"/>
        </w:rPr>
        <w:t>&lt;/AmendB&gt;</w:t>
      </w:r>
    </w:p>
    <w:p w14:paraId="594A8CA9"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C032183"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3F296A91" w14:textId="77777777" w:rsidR="00EB5F14" w:rsidRPr="00354D74" w:rsidRDefault="00EB5F14" w:rsidP="00EB5F14">
      <w:pPr>
        <w:pStyle w:val="NormalBold"/>
      </w:pPr>
      <w:r w:rsidRPr="00354D74">
        <w:rPr>
          <w:rStyle w:val="HideTWBExt"/>
          <w:b w:val="0"/>
        </w:rPr>
        <w:t>&lt;/RepeatBlock-By&gt;</w:t>
      </w:r>
    </w:p>
    <w:p w14:paraId="32EA1D8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A7CCB78"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B283F3D" w14:textId="77777777" w:rsidTr="00994D08">
        <w:trPr>
          <w:trHeight w:hRule="exact" w:val="240"/>
          <w:jc w:val="center"/>
        </w:trPr>
        <w:tc>
          <w:tcPr>
            <w:tcW w:w="9752" w:type="dxa"/>
            <w:gridSpan w:val="2"/>
            <w:tcBorders>
              <w:top w:val="nil"/>
              <w:left w:val="nil"/>
              <w:bottom w:val="nil"/>
              <w:right w:val="nil"/>
            </w:tcBorders>
          </w:tcPr>
          <w:p w14:paraId="0096903E" w14:textId="77777777" w:rsidR="00EB5F14" w:rsidRPr="00354D74" w:rsidRDefault="00EB5F14" w:rsidP="00994D08"/>
        </w:tc>
      </w:tr>
      <w:tr w:rsidR="00354D74" w:rsidRPr="00354D74" w14:paraId="6CE645C4" w14:textId="77777777" w:rsidTr="00994D08">
        <w:trPr>
          <w:trHeight w:val="240"/>
          <w:jc w:val="center"/>
        </w:trPr>
        <w:tc>
          <w:tcPr>
            <w:tcW w:w="4876" w:type="dxa"/>
            <w:tcBorders>
              <w:top w:val="nil"/>
              <w:left w:val="nil"/>
              <w:bottom w:val="nil"/>
              <w:right w:val="nil"/>
            </w:tcBorders>
          </w:tcPr>
          <w:p w14:paraId="420EE12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FE059EA" w14:textId="77777777" w:rsidR="00EB5F14" w:rsidRPr="00354D74" w:rsidRDefault="00EB5F14" w:rsidP="00994D08">
            <w:pPr>
              <w:pStyle w:val="AmColumnHeading"/>
            </w:pPr>
            <w:r w:rsidRPr="00354D74">
              <w:t>Izmjena</w:t>
            </w:r>
          </w:p>
        </w:tc>
      </w:tr>
      <w:tr w:rsidR="00354D74" w:rsidRPr="00354D74" w14:paraId="28F8A2BB" w14:textId="77777777" w:rsidTr="00994D08">
        <w:trPr>
          <w:jc w:val="center"/>
        </w:trPr>
        <w:tc>
          <w:tcPr>
            <w:tcW w:w="4876" w:type="dxa"/>
            <w:tcBorders>
              <w:top w:val="nil"/>
              <w:left w:val="nil"/>
              <w:bottom w:val="nil"/>
              <w:right w:val="nil"/>
            </w:tcBorders>
          </w:tcPr>
          <w:p w14:paraId="590F4F49"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sredstva iz ESF-a koristiti i za </w:t>
            </w:r>
            <w:r w:rsidRPr="00354D74">
              <w:lastRenderedPageBreak/>
              <w:t>provedbu mjera iz jamstva za djecu.</w:t>
            </w:r>
          </w:p>
        </w:tc>
        <w:tc>
          <w:tcPr>
            <w:tcW w:w="4876" w:type="dxa"/>
            <w:tcBorders>
              <w:top w:val="nil"/>
              <w:left w:val="nil"/>
              <w:bottom w:val="nil"/>
              <w:right w:val="nil"/>
            </w:tcBorders>
          </w:tcPr>
          <w:p w14:paraId="3B6190B1" w14:textId="77777777" w:rsidR="00EB5F14" w:rsidRPr="00354D74" w:rsidRDefault="00EB5F14" w:rsidP="00994D08">
            <w:pPr>
              <w:pStyle w:val="Normal6a"/>
            </w:pPr>
            <w:r w:rsidRPr="00354D74">
              <w:lastRenderedPageBreak/>
              <w:t>(20)</w:t>
            </w:r>
            <w:r w:rsidRPr="00354D74">
              <w:tab/>
              <w:t>Zbog posebne potrebe za potporom djeci koja žive u siromaštvu</w:t>
            </w:r>
            <w:r w:rsidRPr="00354D74">
              <w:rPr>
                <w:b/>
                <w:i/>
              </w:rPr>
              <w:t> i djeci u nepovoljnom socioekonomskom položaju</w:t>
            </w:r>
            <w:r w:rsidRPr="00354D74">
              <w:t xml:space="preserve"> </w:t>
            </w:r>
            <w:r w:rsidRPr="00354D74">
              <w:lastRenderedPageBreak/>
              <w:t>države članice trebale bi sredstva iz ESF-a koristiti i za provedbu mjera iz jamstva za djecu.</w:t>
            </w:r>
          </w:p>
        </w:tc>
      </w:tr>
    </w:tbl>
    <w:p w14:paraId="65879DE6"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EC162B7" w14:textId="77777777" w:rsidR="00EB5F14" w:rsidRPr="00354D74" w:rsidRDefault="00EB5F14" w:rsidP="00EB5F14">
      <w:r w:rsidRPr="00354D74">
        <w:rPr>
          <w:rStyle w:val="HideTWBExt"/>
        </w:rPr>
        <w:t>&lt;/AmendB&gt;</w:t>
      </w:r>
    </w:p>
    <w:p w14:paraId="723A99B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D275559"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790211C4" w14:textId="77777777" w:rsidR="00EB5F14" w:rsidRPr="00354D74" w:rsidRDefault="00EB5F14" w:rsidP="00EB5F14">
      <w:pPr>
        <w:pStyle w:val="NormalBold"/>
      </w:pPr>
      <w:r w:rsidRPr="00354D74">
        <w:rPr>
          <w:rStyle w:val="HideTWBExt"/>
          <w:b w:val="0"/>
        </w:rPr>
        <w:t>&lt;/RepeatBlock-By&gt;</w:t>
      </w:r>
    </w:p>
    <w:p w14:paraId="5F70959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D28D3B1"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D009681" w14:textId="77777777" w:rsidTr="00994D08">
        <w:trPr>
          <w:trHeight w:hRule="exact" w:val="240"/>
          <w:jc w:val="center"/>
        </w:trPr>
        <w:tc>
          <w:tcPr>
            <w:tcW w:w="9752" w:type="dxa"/>
            <w:gridSpan w:val="2"/>
            <w:tcBorders>
              <w:top w:val="nil"/>
              <w:left w:val="nil"/>
              <w:bottom w:val="nil"/>
              <w:right w:val="nil"/>
            </w:tcBorders>
          </w:tcPr>
          <w:p w14:paraId="224E32D3" w14:textId="77777777" w:rsidR="00EB5F14" w:rsidRPr="00354D74" w:rsidRDefault="00EB5F14" w:rsidP="00994D08"/>
        </w:tc>
      </w:tr>
      <w:tr w:rsidR="00354D74" w:rsidRPr="00354D74" w14:paraId="7C4AB79D" w14:textId="77777777" w:rsidTr="00994D08">
        <w:trPr>
          <w:trHeight w:val="240"/>
          <w:jc w:val="center"/>
        </w:trPr>
        <w:tc>
          <w:tcPr>
            <w:tcW w:w="4876" w:type="dxa"/>
            <w:tcBorders>
              <w:top w:val="nil"/>
              <w:left w:val="nil"/>
              <w:bottom w:val="nil"/>
              <w:right w:val="nil"/>
            </w:tcBorders>
          </w:tcPr>
          <w:p w14:paraId="0A9AA22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94AF94C" w14:textId="77777777" w:rsidR="00EB5F14" w:rsidRPr="00354D74" w:rsidRDefault="00EB5F14" w:rsidP="00994D08">
            <w:pPr>
              <w:pStyle w:val="AmColumnHeading"/>
            </w:pPr>
            <w:r w:rsidRPr="00354D74">
              <w:t>Izmjena</w:t>
            </w:r>
          </w:p>
        </w:tc>
      </w:tr>
      <w:tr w:rsidR="00354D74" w:rsidRPr="00354D74" w14:paraId="7B6A0DB4" w14:textId="77777777" w:rsidTr="00994D08">
        <w:trPr>
          <w:jc w:val="center"/>
        </w:trPr>
        <w:tc>
          <w:tcPr>
            <w:tcW w:w="4876" w:type="dxa"/>
            <w:tcBorders>
              <w:top w:val="nil"/>
              <w:left w:val="nil"/>
              <w:bottom w:val="nil"/>
              <w:right w:val="nil"/>
            </w:tcBorders>
          </w:tcPr>
          <w:p w14:paraId="59730E86" w14:textId="77777777" w:rsidR="00EB5F14" w:rsidRPr="00354D74" w:rsidRDefault="00EB5F14" w:rsidP="00994D08">
            <w:pPr>
              <w:pStyle w:val="Normal6a"/>
            </w:pPr>
            <w:r w:rsidRPr="00354D74">
              <w:t>(20)</w:t>
            </w:r>
            <w:r w:rsidRPr="00354D74">
              <w:tab/>
              <w:t>Zbog posebne potrebe za potporom djeci koja žive u siromaštvu države članice trebale bi sredstva iz ESF-a koristiti i za provedbu mjera iz jamstva za djecu.</w:t>
            </w:r>
          </w:p>
        </w:tc>
        <w:tc>
          <w:tcPr>
            <w:tcW w:w="4876" w:type="dxa"/>
            <w:tcBorders>
              <w:top w:val="nil"/>
              <w:left w:val="nil"/>
              <w:bottom w:val="nil"/>
              <w:right w:val="nil"/>
            </w:tcBorders>
          </w:tcPr>
          <w:p w14:paraId="2E011AB3" w14:textId="77777777" w:rsidR="00EB5F14" w:rsidRPr="00354D74" w:rsidRDefault="00EB5F14" w:rsidP="00994D08">
            <w:pPr>
              <w:pStyle w:val="Normal6a"/>
            </w:pPr>
            <w:r w:rsidRPr="00354D74">
              <w:t>(20)</w:t>
            </w:r>
            <w:r w:rsidRPr="00354D74">
              <w:tab/>
              <w:t>Zbog posebne potrebe za potporom djeci koja žive u siromaštvu države članice trebale bi sredstva iz ESF-a koristiti i za provedbu mjera iz jamstva za djecu</w:t>
            </w:r>
            <w:r w:rsidRPr="00354D74">
              <w:rPr>
                <w:b/>
                <w:i/>
              </w:rPr>
              <w:t>, koje bi trebalo imati zaseban proračun od najmanje 20 000 000 000 EUR</w:t>
            </w:r>
            <w:r w:rsidRPr="00354D74">
              <w:t>.</w:t>
            </w:r>
          </w:p>
        </w:tc>
      </w:tr>
    </w:tbl>
    <w:p w14:paraId="2E9CB9F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D95F64B" w14:textId="77777777" w:rsidR="00EB5F14" w:rsidRPr="00354D74" w:rsidRDefault="00EB5F14" w:rsidP="00EB5F14">
      <w:r w:rsidRPr="00354D74">
        <w:rPr>
          <w:rStyle w:val="HideTWBExt"/>
        </w:rPr>
        <w:t>&lt;/AmendB&gt;</w:t>
      </w:r>
    </w:p>
    <w:p w14:paraId="7E6CE95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33FF357"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37671085" w14:textId="77777777" w:rsidR="00EB5F14" w:rsidRPr="00354D74" w:rsidRDefault="00EB5F14" w:rsidP="00EB5F14">
      <w:pPr>
        <w:pStyle w:val="NormalBold"/>
      </w:pPr>
      <w:r w:rsidRPr="00354D74">
        <w:rPr>
          <w:rStyle w:val="HideTWBExt"/>
          <w:b w:val="0"/>
        </w:rPr>
        <w:t>&lt;/RepeatBlock-By&gt;</w:t>
      </w:r>
    </w:p>
    <w:p w14:paraId="07F195D6"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A0DEC36"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F7EBE19" w14:textId="77777777" w:rsidTr="00994D08">
        <w:trPr>
          <w:trHeight w:hRule="exact" w:val="240"/>
          <w:jc w:val="center"/>
        </w:trPr>
        <w:tc>
          <w:tcPr>
            <w:tcW w:w="9752" w:type="dxa"/>
            <w:gridSpan w:val="2"/>
            <w:tcBorders>
              <w:top w:val="nil"/>
              <w:left w:val="nil"/>
              <w:bottom w:val="nil"/>
              <w:right w:val="nil"/>
            </w:tcBorders>
          </w:tcPr>
          <w:p w14:paraId="632BB9AB" w14:textId="77777777" w:rsidR="00EB5F14" w:rsidRPr="00354D74" w:rsidRDefault="00EB5F14" w:rsidP="00994D08"/>
        </w:tc>
      </w:tr>
      <w:tr w:rsidR="00354D74" w:rsidRPr="00354D74" w14:paraId="43501F5D" w14:textId="77777777" w:rsidTr="00994D08">
        <w:trPr>
          <w:trHeight w:val="240"/>
          <w:jc w:val="center"/>
        </w:trPr>
        <w:tc>
          <w:tcPr>
            <w:tcW w:w="4876" w:type="dxa"/>
            <w:tcBorders>
              <w:top w:val="nil"/>
              <w:left w:val="nil"/>
              <w:bottom w:val="nil"/>
              <w:right w:val="nil"/>
            </w:tcBorders>
          </w:tcPr>
          <w:p w14:paraId="5C4F8AE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29117EF" w14:textId="77777777" w:rsidR="00EB5F14" w:rsidRPr="00354D74" w:rsidRDefault="00EB5F14" w:rsidP="00994D08">
            <w:pPr>
              <w:pStyle w:val="AmColumnHeading"/>
            </w:pPr>
            <w:r w:rsidRPr="00354D74">
              <w:t>Izmjena</w:t>
            </w:r>
          </w:p>
        </w:tc>
      </w:tr>
      <w:tr w:rsidR="00354D74" w:rsidRPr="00354D74" w14:paraId="16147167" w14:textId="77777777" w:rsidTr="00994D08">
        <w:trPr>
          <w:jc w:val="center"/>
        </w:trPr>
        <w:tc>
          <w:tcPr>
            <w:tcW w:w="4876" w:type="dxa"/>
            <w:tcBorders>
              <w:top w:val="nil"/>
              <w:left w:val="nil"/>
              <w:bottom w:val="nil"/>
              <w:right w:val="nil"/>
            </w:tcBorders>
          </w:tcPr>
          <w:p w14:paraId="73D01038" w14:textId="77777777" w:rsidR="00EB5F14" w:rsidRPr="00354D74" w:rsidRDefault="00EB5F14" w:rsidP="00994D08">
            <w:pPr>
              <w:pStyle w:val="Normal6a"/>
            </w:pPr>
            <w:r w:rsidRPr="00354D74">
              <w:t>(20)</w:t>
            </w:r>
            <w:r w:rsidRPr="00354D74">
              <w:tab/>
              <w:t>Zbog posebne potrebe za potporom djeci koja žive u siromaštvu države članice trebale bi sredstva iz ESF-a koristiti i za provedbu mjera iz jamstva za djecu.</w:t>
            </w:r>
          </w:p>
        </w:tc>
        <w:tc>
          <w:tcPr>
            <w:tcW w:w="4876" w:type="dxa"/>
            <w:tcBorders>
              <w:top w:val="nil"/>
              <w:left w:val="nil"/>
              <w:bottom w:val="nil"/>
              <w:right w:val="nil"/>
            </w:tcBorders>
          </w:tcPr>
          <w:p w14:paraId="100B2198"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dovoljna, stabilna, predvidljiva i namjenska</w:t>
            </w:r>
            <w:r w:rsidRPr="00354D74">
              <w:t xml:space="preserve"> sredstva iz ESF-a koristiti i za provedbu mjera iz jamstva za djecu.</w:t>
            </w:r>
          </w:p>
        </w:tc>
      </w:tr>
    </w:tbl>
    <w:p w14:paraId="294F443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0F832D0" w14:textId="77777777" w:rsidR="00EB5F14" w:rsidRPr="00354D74" w:rsidRDefault="00EB5F14" w:rsidP="00EB5F14">
      <w:r w:rsidRPr="00354D74">
        <w:rPr>
          <w:rStyle w:val="HideTWBExt"/>
        </w:rPr>
        <w:t>&lt;/AmendB&gt;</w:t>
      </w:r>
    </w:p>
    <w:p w14:paraId="2E29CBB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478D90A"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7B2B18E4" w14:textId="77777777" w:rsidR="00EB5F14" w:rsidRPr="00354D74" w:rsidRDefault="00EB5F14" w:rsidP="00EB5F14">
      <w:pPr>
        <w:pStyle w:val="NormalBold"/>
      </w:pPr>
      <w:r w:rsidRPr="00354D74">
        <w:rPr>
          <w:rStyle w:val="HideTWBExt"/>
          <w:b w:val="0"/>
        </w:rPr>
        <w:t>&lt;/RepeatBlock-By&gt;</w:t>
      </w:r>
    </w:p>
    <w:p w14:paraId="3F66CEE0" w14:textId="77777777" w:rsidR="00EB5F14" w:rsidRPr="00354D74" w:rsidRDefault="00EB5F14" w:rsidP="00EB5F14">
      <w:pPr>
        <w:pStyle w:val="NormalBold"/>
      </w:pPr>
      <w:r w:rsidRPr="00354D74">
        <w:rPr>
          <w:rStyle w:val="HideTWBExt"/>
          <w:b w:val="0"/>
        </w:rPr>
        <w:lastRenderedPageBreak/>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61B3E84"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98277FE" w14:textId="77777777" w:rsidTr="00994D08">
        <w:trPr>
          <w:trHeight w:hRule="exact" w:val="240"/>
          <w:jc w:val="center"/>
        </w:trPr>
        <w:tc>
          <w:tcPr>
            <w:tcW w:w="9752" w:type="dxa"/>
            <w:gridSpan w:val="2"/>
            <w:tcBorders>
              <w:top w:val="nil"/>
              <w:left w:val="nil"/>
              <w:bottom w:val="nil"/>
              <w:right w:val="nil"/>
            </w:tcBorders>
          </w:tcPr>
          <w:p w14:paraId="3E3A314F" w14:textId="77777777" w:rsidR="00EB5F14" w:rsidRPr="00354D74" w:rsidRDefault="00EB5F14" w:rsidP="00994D08"/>
        </w:tc>
      </w:tr>
      <w:tr w:rsidR="00354D74" w:rsidRPr="00354D74" w14:paraId="047C505F" w14:textId="77777777" w:rsidTr="00994D08">
        <w:trPr>
          <w:trHeight w:val="240"/>
          <w:jc w:val="center"/>
        </w:trPr>
        <w:tc>
          <w:tcPr>
            <w:tcW w:w="4876" w:type="dxa"/>
            <w:tcBorders>
              <w:top w:val="nil"/>
              <w:left w:val="nil"/>
              <w:bottom w:val="nil"/>
              <w:right w:val="nil"/>
            </w:tcBorders>
          </w:tcPr>
          <w:p w14:paraId="7D42325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F936450" w14:textId="77777777" w:rsidR="00EB5F14" w:rsidRPr="00354D74" w:rsidRDefault="00EB5F14" w:rsidP="00994D08">
            <w:pPr>
              <w:pStyle w:val="AmColumnHeading"/>
            </w:pPr>
            <w:r w:rsidRPr="00354D74">
              <w:t>Izmjena</w:t>
            </w:r>
          </w:p>
        </w:tc>
      </w:tr>
      <w:tr w:rsidR="00354D74" w:rsidRPr="00354D74" w14:paraId="7DD69962" w14:textId="77777777" w:rsidTr="00994D08">
        <w:trPr>
          <w:jc w:val="center"/>
        </w:trPr>
        <w:tc>
          <w:tcPr>
            <w:tcW w:w="4876" w:type="dxa"/>
            <w:tcBorders>
              <w:top w:val="nil"/>
              <w:left w:val="nil"/>
              <w:bottom w:val="nil"/>
              <w:right w:val="nil"/>
            </w:tcBorders>
          </w:tcPr>
          <w:p w14:paraId="3023F101" w14:textId="77777777" w:rsidR="00EB5F14" w:rsidRPr="00354D74" w:rsidRDefault="00EB5F14" w:rsidP="00994D08">
            <w:pPr>
              <w:pStyle w:val="Normal6a"/>
            </w:pPr>
            <w:r w:rsidRPr="00354D74">
              <w:t>(20)</w:t>
            </w:r>
            <w:r w:rsidRPr="00354D74">
              <w:tab/>
              <w:t>Zbog posebne potrebe za potporom djeci koja žive u siromaštvu države članice trebale bi sredstva iz ESF-a koristiti i za provedbu mjera iz jamstva za djecu.</w:t>
            </w:r>
          </w:p>
        </w:tc>
        <w:tc>
          <w:tcPr>
            <w:tcW w:w="4876" w:type="dxa"/>
            <w:tcBorders>
              <w:top w:val="nil"/>
              <w:left w:val="nil"/>
              <w:bottom w:val="nil"/>
              <w:right w:val="nil"/>
            </w:tcBorders>
          </w:tcPr>
          <w:p w14:paraId="6DE17872"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dovoljna, stabilna, predvidljiva i namjenska</w:t>
            </w:r>
            <w:r w:rsidRPr="00354D74">
              <w:t xml:space="preserve"> sredstva iz ESF-a koristiti i za provedbu mjera iz jamstva za djecu.</w:t>
            </w:r>
          </w:p>
        </w:tc>
      </w:tr>
    </w:tbl>
    <w:p w14:paraId="2CC73B1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231B564" w14:textId="77777777" w:rsidR="00EB5F14" w:rsidRPr="00354D74" w:rsidRDefault="00EB5F14" w:rsidP="00EB5F14">
      <w:r w:rsidRPr="00354D74">
        <w:rPr>
          <w:rStyle w:val="HideTWBExt"/>
        </w:rPr>
        <w:t>&lt;/AmendB&gt;</w:t>
      </w:r>
    </w:p>
    <w:p w14:paraId="4070D67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3DFD304"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7CAF271A"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667C0ACD" w14:textId="77777777" w:rsidR="00EB5F14" w:rsidRPr="00354D74" w:rsidRDefault="00EB5F14" w:rsidP="00EB5F14">
      <w:pPr>
        <w:pStyle w:val="NormalBold"/>
      </w:pPr>
      <w:r w:rsidRPr="00354D74">
        <w:rPr>
          <w:rStyle w:val="HideTWBExt"/>
          <w:b w:val="0"/>
        </w:rPr>
        <w:t>&lt;/RepeatBlock-By&gt;</w:t>
      </w:r>
    </w:p>
    <w:p w14:paraId="3FB74C2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5F0C99B" w14:textId="77777777" w:rsidR="00EB5F14" w:rsidRPr="00354D74" w:rsidRDefault="00EB5F14" w:rsidP="00EB5F14">
      <w:pPr>
        <w:pStyle w:val="NormalBold"/>
      </w:pPr>
      <w:r w:rsidRPr="00354D74">
        <w:rPr>
          <w:rStyle w:val="HideTWBExt"/>
          <w:b w:val="0"/>
        </w:rPr>
        <w:t>&lt;Article&gt;</w:t>
      </w:r>
      <w:r w:rsidRPr="00354D74">
        <w:t>Uvodna izjava 20.</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C5B61B8" w14:textId="77777777" w:rsidTr="00994D08">
        <w:trPr>
          <w:trHeight w:hRule="exact" w:val="240"/>
          <w:jc w:val="center"/>
        </w:trPr>
        <w:tc>
          <w:tcPr>
            <w:tcW w:w="9752" w:type="dxa"/>
            <w:gridSpan w:val="2"/>
            <w:tcBorders>
              <w:top w:val="nil"/>
              <w:left w:val="nil"/>
              <w:bottom w:val="nil"/>
              <w:right w:val="nil"/>
            </w:tcBorders>
          </w:tcPr>
          <w:p w14:paraId="317338EB" w14:textId="77777777" w:rsidR="00EB5F14" w:rsidRPr="00354D74" w:rsidRDefault="00EB5F14" w:rsidP="00994D08"/>
        </w:tc>
      </w:tr>
      <w:tr w:rsidR="00354D74" w:rsidRPr="00354D74" w14:paraId="13DB2562" w14:textId="77777777" w:rsidTr="00994D08">
        <w:trPr>
          <w:trHeight w:val="240"/>
          <w:jc w:val="center"/>
        </w:trPr>
        <w:tc>
          <w:tcPr>
            <w:tcW w:w="4876" w:type="dxa"/>
            <w:tcBorders>
              <w:top w:val="nil"/>
              <w:left w:val="nil"/>
              <w:bottom w:val="nil"/>
              <w:right w:val="nil"/>
            </w:tcBorders>
          </w:tcPr>
          <w:p w14:paraId="48C09B3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00FA935" w14:textId="77777777" w:rsidR="00EB5F14" w:rsidRPr="00354D74" w:rsidRDefault="00EB5F14" w:rsidP="00994D08">
            <w:pPr>
              <w:pStyle w:val="AmColumnHeading"/>
            </w:pPr>
            <w:r w:rsidRPr="00354D74">
              <w:t>Izmjena</w:t>
            </w:r>
          </w:p>
        </w:tc>
      </w:tr>
      <w:tr w:rsidR="00354D74" w:rsidRPr="00354D74" w14:paraId="632F1F12" w14:textId="77777777" w:rsidTr="00994D08">
        <w:trPr>
          <w:jc w:val="center"/>
        </w:trPr>
        <w:tc>
          <w:tcPr>
            <w:tcW w:w="4876" w:type="dxa"/>
            <w:tcBorders>
              <w:top w:val="nil"/>
              <w:left w:val="nil"/>
              <w:bottom w:val="nil"/>
              <w:right w:val="nil"/>
            </w:tcBorders>
          </w:tcPr>
          <w:p w14:paraId="5935CCE2"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sredstva</w:t>
            </w:r>
            <w:r w:rsidRPr="00354D74">
              <w:t xml:space="preserve"> iz ESF-a koristiti i za provedbu mjera iz jamstva za djecu.</w:t>
            </w:r>
          </w:p>
        </w:tc>
        <w:tc>
          <w:tcPr>
            <w:tcW w:w="4876" w:type="dxa"/>
            <w:tcBorders>
              <w:top w:val="nil"/>
              <w:left w:val="nil"/>
              <w:bottom w:val="nil"/>
              <w:right w:val="nil"/>
            </w:tcBorders>
          </w:tcPr>
          <w:p w14:paraId="0001E15B" w14:textId="77777777" w:rsidR="00EB5F14" w:rsidRPr="00354D74" w:rsidRDefault="00EB5F14" w:rsidP="00994D08">
            <w:pPr>
              <w:pStyle w:val="Normal6a"/>
            </w:pPr>
            <w:r w:rsidRPr="00354D74">
              <w:t>(20)</w:t>
            </w:r>
            <w:r w:rsidRPr="00354D74">
              <w:tab/>
              <w:t xml:space="preserve">Zbog posebne potrebe za potporom djeci koja žive u siromaštvu države članice trebale bi </w:t>
            </w:r>
            <w:r w:rsidRPr="00354D74">
              <w:rPr>
                <w:b/>
                <w:i/>
              </w:rPr>
              <w:t>najmanje 5 % sredstava</w:t>
            </w:r>
            <w:r w:rsidRPr="00354D74">
              <w:t xml:space="preserve"> iz ESF-a koristiti i za provedbu mjera </w:t>
            </w:r>
            <w:r w:rsidRPr="00354D74">
              <w:rPr>
                <w:b/>
                <w:i/>
              </w:rPr>
              <w:t>za smanjivanje siromaštva djece, uključujući</w:t>
            </w:r>
            <w:r w:rsidRPr="00354D74">
              <w:t xml:space="preserve"> iz jamstva za djecu.</w:t>
            </w:r>
          </w:p>
        </w:tc>
      </w:tr>
    </w:tbl>
    <w:p w14:paraId="21C7EC87"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DC9C978" w14:textId="77777777" w:rsidR="00EB5F14" w:rsidRPr="00354D74" w:rsidRDefault="00EB5F14" w:rsidP="00EB5F14">
      <w:r w:rsidRPr="00354D74">
        <w:rPr>
          <w:rStyle w:val="HideTWBExt"/>
        </w:rPr>
        <w:t>&lt;/AmendB&gt;</w:t>
      </w:r>
    </w:p>
    <w:p w14:paraId="79F1731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EDA4F51"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5821B55C"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20376995" w14:textId="77777777" w:rsidR="00EB5F14" w:rsidRPr="00354D74" w:rsidRDefault="00EB5F14" w:rsidP="00EB5F14">
      <w:pPr>
        <w:pStyle w:val="NormalBold"/>
      </w:pPr>
      <w:r w:rsidRPr="00354D74">
        <w:rPr>
          <w:rStyle w:val="HideTWBExt"/>
          <w:b w:val="0"/>
        </w:rPr>
        <w:t>&lt;/RepeatBlock-By&gt;</w:t>
      </w:r>
    </w:p>
    <w:p w14:paraId="08DA46D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8DC1AB8" w14:textId="77777777" w:rsidR="00EB5F14" w:rsidRPr="00354D74" w:rsidRDefault="00EB5F14" w:rsidP="00EB5F14">
      <w:pPr>
        <w:pStyle w:val="NormalBold"/>
      </w:pPr>
      <w:r w:rsidRPr="00354D74">
        <w:rPr>
          <w:rStyle w:val="HideTWBExt"/>
          <w:b w:val="0"/>
        </w:rPr>
        <w:t>&lt;Article&gt;</w:t>
      </w:r>
      <w:r w:rsidRPr="00354D74">
        <w:t>Uvodna izjava 20.a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F5FD998" w14:textId="77777777" w:rsidTr="00994D08">
        <w:trPr>
          <w:trHeight w:hRule="exact" w:val="240"/>
          <w:jc w:val="center"/>
        </w:trPr>
        <w:tc>
          <w:tcPr>
            <w:tcW w:w="9752" w:type="dxa"/>
            <w:gridSpan w:val="2"/>
            <w:tcBorders>
              <w:top w:val="nil"/>
              <w:left w:val="nil"/>
              <w:bottom w:val="nil"/>
              <w:right w:val="nil"/>
            </w:tcBorders>
          </w:tcPr>
          <w:p w14:paraId="6EF9C74D" w14:textId="77777777" w:rsidR="00EB5F14" w:rsidRPr="00354D74" w:rsidRDefault="00EB5F14" w:rsidP="00994D08"/>
        </w:tc>
      </w:tr>
      <w:tr w:rsidR="00354D74" w:rsidRPr="00354D74" w14:paraId="20D4BD19" w14:textId="77777777" w:rsidTr="00994D08">
        <w:trPr>
          <w:trHeight w:val="240"/>
          <w:jc w:val="center"/>
        </w:trPr>
        <w:tc>
          <w:tcPr>
            <w:tcW w:w="4876" w:type="dxa"/>
            <w:tcBorders>
              <w:top w:val="nil"/>
              <w:left w:val="nil"/>
              <w:bottom w:val="nil"/>
              <w:right w:val="nil"/>
            </w:tcBorders>
          </w:tcPr>
          <w:p w14:paraId="1B2B898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0484D92" w14:textId="77777777" w:rsidR="00EB5F14" w:rsidRPr="00354D74" w:rsidRDefault="00EB5F14" w:rsidP="00994D08">
            <w:pPr>
              <w:pStyle w:val="AmColumnHeading"/>
            </w:pPr>
            <w:r w:rsidRPr="00354D74">
              <w:t>Izmjena</w:t>
            </w:r>
          </w:p>
        </w:tc>
      </w:tr>
      <w:tr w:rsidR="00354D74" w:rsidRPr="00354D74" w14:paraId="6786E3B7" w14:textId="77777777" w:rsidTr="00994D08">
        <w:trPr>
          <w:jc w:val="center"/>
        </w:trPr>
        <w:tc>
          <w:tcPr>
            <w:tcW w:w="4876" w:type="dxa"/>
            <w:tcBorders>
              <w:top w:val="nil"/>
              <w:left w:val="nil"/>
              <w:bottom w:val="nil"/>
              <w:right w:val="nil"/>
            </w:tcBorders>
          </w:tcPr>
          <w:p w14:paraId="1C6720A8" w14:textId="77777777" w:rsidR="00EB5F14" w:rsidRPr="00354D74" w:rsidRDefault="00EB5F14" w:rsidP="00994D08">
            <w:pPr>
              <w:pStyle w:val="Normal6a"/>
            </w:pPr>
          </w:p>
        </w:tc>
        <w:tc>
          <w:tcPr>
            <w:tcW w:w="4876" w:type="dxa"/>
            <w:tcBorders>
              <w:top w:val="nil"/>
              <w:left w:val="nil"/>
              <w:bottom w:val="nil"/>
              <w:right w:val="nil"/>
            </w:tcBorders>
          </w:tcPr>
          <w:p w14:paraId="3B5C85D4" w14:textId="77777777" w:rsidR="00EB5F14" w:rsidRPr="00354D74" w:rsidRDefault="00EB5F14" w:rsidP="00994D08">
            <w:pPr>
              <w:pStyle w:val="Normal6a"/>
            </w:pPr>
            <w:r w:rsidRPr="00354D74">
              <w:rPr>
                <w:b/>
                <w:i/>
              </w:rPr>
              <w:t>(20.a)</w:t>
            </w:r>
            <w:r w:rsidRPr="00354D74">
              <w:tab/>
            </w:r>
            <w:r w:rsidRPr="00354D74">
              <w:rPr>
                <w:b/>
                <w:i/>
              </w:rPr>
              <w:t xml:space="preserve">ESF bi trebao promicati obrazovanje o digitalnoj pismenosti u formalnim i neformalnim okruženjima </w:t>
            </w:r>
            <w:r w:rsidRPr="00354D74">
              <w:rPr>
                <w:b/>
                <w:i/>
              </w:rPr>
              <w:lastRenderedPageBreak/>
              <w:t>kako bi se osiguralo da svi mogu steći potrebne vještine i kompetencije za smislen pristup digitalnom okruženju. Nadalje, ESF bi trebao podupirati države članice u provedbi mjera utvrđenih u Akcijskom planu EU-a za borbu protiv zlostavljanja na internetu, čime bi se osiguralo da osobe ne budu socijalno isključene iz digitalnog okruženja.</w:t>
            </w:r>
          </w:p>
        </w:tc>
      </w:tr>
    </w:tbl>
    <w:p w14:paraId="3CDACB2F"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0B18C89" w14:textId="77777777" w:rsidR="00EB5F14" w:rsidRPr="00354D74" w:rsidRDefault="00EB5F14" w:rsidP="00EB5F14">
      <w:r w:rsidRPr="00354D74">
        <w:rPr>
          <w:rStyle w:val="HideTWBExt"/>
        </w:rPr>
        <w:t>&lt;/AmendB&gt;</w:t>
      </w:r>
    </w:p>
    <w:p w14:paraId="42B223F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71B3092" w14:textId="77777777" w:rsidR="00EB5F14" w:rsidRPr="00354D74" w:rsidRDefault="00EB5F14" w:rsidP="00EB5F14">
      <w:pPr>
        <w:pStyle w:val="NormalBold"/>
      </w:pPr>
      <w:r w:rsidRPr="00354D74">
        <w:rPr>
          <w:rStyle w:val="HideTWBExt"/>
          <w:b w:val="0"/>
        </w:rPr>
        <w:t>&lt;RepeatBlock-By&gt;&lt;Members&gt;</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rPr>
          <w:rStyle w:val="HideTWBExt"/>
          <w:b w:val="0"/>
        </w:rPr>
        <w:t>&lt;/Members&gt;</w:t>
      </w:r>
    </w:p>
    <w:p w14:paraId="79232974" w14:textId="77777777" w:rsidR="00EB5F14" w:rsidRPr="00354D74" w:rsidRDefault="00EB5F14" w:rsidP="00EB5F14">
      <w:pPr>
        <w:pStyle w:val="NormalBold"/>
      </w:pPr>
      <w:r w:rsidRPr="00354D74">
        <w:rPr>
          <w:rStyle w:val="HideTWBExt"/>
          <w:b w:val="0"/>
        </w:rPr>
        <w:t>&lt;/RepeatBlock-By&gt;</w:t>
      </w:r>
    </w:p>
    <w:p w14:paraId="54FA2DD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CBE78B0"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1414546" w14:textId="77777777" w:rsidTr="00994D08">
        <w:trPr>
          <w:trHeight w:hRule="exact" w:val="240"/>
          <w:jc w:val="center"/>
        </w:trPr>
        <w:tc>
          <w:tcPr>
            <w:tcW w:w="9752" w:type="dxa"/>
            <w:gridSpan w:val="2"/>
            <w:tcBorders>
              <w:top w:val="nil"/>
              <w:left w:val="nil"/>
              <w:bottom w:val="nil"/>
              <w:right w:val="nil"/>
            </w:tcBorders>
          </w:tcPr>
          <w:p w14:paraId="5228C603" w14:textId="77777777" w:rsidR="00EB5F14" w:rsidRPr="00354D74" w:rsidRDefault="00EB5F14" w:rsidP="00994D08"/>
        </w:tc>
      </w:tr>
      <w:tr w:rsidR="00354D74" w:rsidRPr="00354D74" w14:paraId="53CA99B2" w14:textId="77777777" w:rsidTr="00994D08">
        <w:trPr>
          <w:trHeight w:val="240"/>
          <w:jc w:val="center"/>
        </w:trPr>
        <w:tc>
          <w:tcPr>
            <w:tcW w:w="4876" w:type="dxa"/>
            <w:tcBorders>
              <w:top w:val="nil"/>
              <w:left w:val="nil"/>
              <w:bottom w:val="nil"/>
              <w:right w:val="nil"/>
            </w:tcBorders>
          </w:tcPr>
          <w:p w14:paraId="400B3C4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A149CA8" w14:textId="77777777" w:rsidR="00EB5F14" w:rsidRPr="00354D74" w:rsidRDefault="00EB5F14" w:rsidP="00994D08">
            <w:pPr>
              <w:pStyle w:val="AmColumnHeading"/>
            </w:pPr>
            <w:r w:rsidRPr="00354D74">
              <w:t>Izmjena</w:t>
            </w:r>
          </w:p>
        </w:tc>
      </w:tr>
      <w:tr w:rsidR="00354D74" w:rsidRPr="00354D74" w14:paraId="6284ADD3" w14:textId="77777777" w:rsidTr="00994D08">
        <w:trPr>
          <w:jc w:val="center"/>
        </w:trPr>
        <w:tc>
          <w:tcPr>
            <w:tcW w:w="4876" w:type="dxa"/>
            <w:tcBorders>
              <w:top w:val="nil"/>
              <w:left w:val="nil"/>
              <w:bottom w:val="nil"/>
              <w:right w:val="nil"/>
            </w:tcBorders>
          </w:tcPr>
          <w:p w14:paraId="1E771224" w14:textId="77777777" w:rsidR="00EB5F14" w:rsidRPr="00354D74" w:rsidRDefault="00EB5F14" w:rsidP="00994D08">
            <w:pPr>
              <w:pStyle w:val="Normal6a"/>
            </w:pPr>
            <w:r w:rsidRPr="00354D74">
              <w:t>(21)</w:t>
            </w:r>
            <w:r w:rsidRPr="00354D74">
              <w:tab/>
              <w:t xml:space="preserve">Sredstva iz ESF-a trebala bi 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w:t>
            </w:r>
            <w:r w:rsidRPr="00354D74">
              <w:rPr>
                <w:b/>
                <w:i/>
              </w:rPr>
              <w:t>sredstva iz</w:t>
            </w:r>
            <w:r w:rsidRPr="00354D74">
              <w:t xml:space="preserve"> ESF-a za iskorjenjivanje krajnjeg siromaštva s najvećim učinkom na socijalnu isključenost, kao što su beskućništvo te oskudica hrane i materijalna oskudica.</w:t>
            </w:r>
          </w:p>
        </w:tc>
        <w:tc>
          <w:tcPr>
            <w:tcW w:w="4876" w:type="dxa"/>
            <w:tcBorders>
              <w:top w:val="nil"/>
              <w:left w:val="nil"/>
              <w:bottom w:val="nil"/>
              <w:right w:val="nil"/>
            </w:tcBorders>
          </w:tcPr>
          <w:p w14:paraId="58FFA5B3" w14:textId="77777777" w:rsidR="00EB5F14" w:rsidRPr="00354D74" w:rsidRDefault="00EB5F14" w:rsidP="00994D08">
            <w:pPr>
              <w:pStyle w:val="Normal6a"/>
            </w:pPr>
            <w:r w:rsidRPr="00354D74">
              <w:t>(21)</w:t>
            </w:r>
            <w:r w:rsidRPr="00354D74">
              <w:tab/>
            </w:r>
            <w:r w:rsidRPr="00354D74">
              <w:rPr>
                <w:b/>
                <w:i/>
              </w:rPr>
              <w:t>Tijekom 2024. gotovo 9 % stanovništva EU-a nije si moglo priuštiti obrok koji sadržava meso, ribu ili vegetarijanski ekvivalent svaki drugi dan</w:t>
            </w:r>
            <w:r w:rsidRPr="00354D74">
              <w:rPr>
                <w:b/>
                <w:i/>
                <w:vertAlign w:val="superscript"/>
              </w:rPr>
              <w:t>1a</w:t>
            </w:r>
            <w:r w:rsidRPr="00354D74">
              <w:rPr>
                <w:b/>
                <w:i/>
              </w:rPr>
              <w:t>.</w:t>
            </w:r>
            <w:r w:rsidRPr="00354D74">
              <w:t xml:space="preserve"> Sredstva iz ESF-a trebala bi pridonositi smanjenju siromaštva poticanjem nacionalnih programa za ublažavanje oskudice hrane i materijalne oskudice te promicati socijalnu integraciju ljudi kojima prijeti rizik od siromaštva ili socijalne isključenosti, kao i najpotrebitijih</w:t>
            </w:r>
            <w:r w:rsidRPr="00354D74">
              <w:rPr>
                <w:b/>
                <w:i/>
              </w:rPr>
              <w:t>, uzimajući u obzir rodno specifične potrebe, kao što su neophodni proizvodi za menstrualnu i opću higijenu</w:t>
            </w:r>
            <w:r w:rsidRPr="00354D74">
              <w:t xml:space="preserve">. Države članice trebale bi dodijeliti </w:t>
            </w:r>
            <w:r w:rsidRPr="00354D74">
              <w:rPr>
                <w:b/>
                <w:i/>
              </w:rPr>
              <w:t>najmanje 10 %</w:t>
            </w:r>
            <w:r w:rsidRPr="00354D74">
              <w:t xml:space="preserve"> ESF-a za iskorjenjivanje krajnjeg siromaštva s najvećim učinkom na socijalnu isključenost, kao što su beskućništvo te oskudica hrane i materijalna oskudica. </w:t>
            </w:r>
            <w:r w:rsidRPr="00354D74">
              <w:rPr>
                <w:b/>
                <w:i/>
              </w:rPr>
              <w:t xml:space="preserve">Pružanje hrane i/ili osnovne materijalne pomoći najpotrebitijima i najranjivijima ne bi trebalo zamijeniti postojeće socijalne naknade koje im se pružaju u okviru nacionalnih socijalnih sustava ili u skladu </w:t>
            </w:r>
            <w:r w:rsidRPr="00354D74">
              <w:rPr>
                <w:b/>
                <w:i/>
              </w:rPr>
              <w:lastRenderedPageBreak/>
              <w:t>s nacionalnim pravom. S obzirom na prirodu operacija i vrstu primatelja pomoći potrebno je da se na potporu kojom se suzbija materijalna oskudica najpotrebitijih primjenjuju jednostavnija pravila.</w:t>
            </w:r>
          </w:p>
        </w:tc>
      </w:tr>
      <w:tr w:rsidR="00354D74" w:rsidRPr="00354D74" w14:paraId="22927C21" w14:textId="77777777" w:rsidTr="00994D08">
        <w:trPr>
          <w:jc w:val="center"/>
        </w:trPr>
        <w:tc>
          <w:tcPr>
            <w:tcW w:w="4876" w:type="dxa"/>
            <w:tcBorders>
              <w:top w:val="nil"/>
              <w:left w:val="nil"/>
              <w:bottom w:val="nil"/>
              <w:right w:val="nil"/>
            </w:tcBorders>
          </w:tcPr>
          <w:p w14:paraId="170D63C7" w14:textId="77777777" w:rsidR="00EB5F14" w:rsidRPr="00354D74" w:rsidRDefault="00EB5F14" w:rsidP="00994D08"/>
        </w:tc>
        <w:tc>
          <w:tcPr>
            <w:tcW w:w="4876" w:type="dxa"/>
            <w:tcBorders>
              <w:top w:val="nil"/>
              <w:left w:val="nil"/>
              <w:bottom w:val="nil"/>
              <w:right w:val="nil"/>
            </w:tcBorders>
          </w:tcPr>
          <w:p w14:paraId="77B980E3" w14:textId="77777777" w:rsidR="00EB5F14" w:rsidRPr="00354D74" w:rsidRDefault="00EB5F14" w:rsidP="00994D08">
            <w:pPr>
              <w:pStyle w:val="Normal6a"/>
            </w:pPr>
            <w:r w:rsidRPr="00354D74">
              <w:rPr>
                <w:b/>
                <w:i/>
              </w:rPr>
              <w:t>_________________</w:t>
            </w:r>
          </w:p>
        </w:tc>
      </w:tr>
      <w:tr w:rsidR="00354D74" w:rsidRPr="00354D74" w14:paraId="4DEB1DB7" w14:textId="77777777" w:rsidTr="00994D08">
        <w:trPr>
          <w:jc w:val="center"/>
        </w:trPr>
        <w:tc>
          <w:tcPr>
            <w:tcW w:w="4876" w:type="dxa"/>
            <w:tcBorders>
              <w:top w:val="nil"/>
              <w:left w:val="nil"/>
              <w:bottom w:val="nil"/>
              <w:right w:val="nil"/>
            </w:tcBorders>
          </w:tcPr>
          <w:p w14:paraId="68B0B49C" w14:textId="77777777" w:rsidR="00EB5F14" w:rsidRPr="00354D74" w:rsidRDefault="00EB5F14" w:rsidP="00994D08"/>
        </w:tc>
        <w:tc>
          <w:tcPr>
            <w:tcW w:w="4876" w:type="dxa"/>
            <w:tcBorders>
              <w:top w:val="nil"/>
              <w:left w:val="nil"/>
              <w:bottom w:val="nil"/>
              <w:right w:val="nil"/>
            </w:tcBorders>
          </w:tcPr>
          <w:p w14:paraId="5E0DAE78" w14:textId="77777777" w:rsidR="00EB5F14" w:rsidRPr="00354D74" w:rsidRDefault="00EB5F14" w:rsidP="00994D08">
            <w:pPr>
              <w:pStyle w:val="Normal6a"/>
            </w:pPr>
            <w:r w:rsidRPr="00354D74">
              <w:rPr>
                <w:b/>
                <w:i/>
                <w:vertAlign w:val="superscript"/>
              </w:rPr>
              <w:t>1a</w:t>
            </w:r>
            <w:r w:rsidRPr="00354D74">
              <w:t xml:space="preserve"> </w:t>
            </w:r>
            <w:r w:rsidRPr="00354D74">
              <w:rPr>
                <w:b/>
                <w:i/>
              </w:rPr>
              <w:t>https://ec.europa.eu/eurostat/web/products-eurostat-news/w/ddn-20250828-1</w:t>
            </w:r>
          </w:p>
        </w:tc>
      </w:tr>
    </w:tbl>
    <w:p w14:paraId="4FDFD37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8BF6759" w14:textId="77777777" w:rsidR="00EB5F14" w:rsidRPr="00354D74" w:rsidRDefault="00EB5F14" w:rsidP="00EB5F14">
      <w:r w:rsidRPr="00354D74">
        <w:rPr>
          <w:rStyle w:val="HideTWBExt"/>
        </w:rPr>
        <w:t>&lt;/AmendB&gt;</w:t>
      </w:r>
    </w:p>
    <w:p w14:paraId="003A8CC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138003E"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3C6E22B7"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6836A6B0" w14:textId="77777777" w:rsidR="00EB5F14" w:rsidRPr="00354D74" w:rsidRDefault="00EB5F14" w:rsidP="00EB5F14">
      <w:pPr>
        <w:pStyle w:val="NormalBold"/>
      </w:pPr>
      <w:r w:rsidRPr="00354D74">
        <w:rPr>
          <w:rStyle w:val="HideTWBExt"/>
          <w:b w:val="0"/>
        </w:rPr>
        <w:t>&lt;/RepeatBlock-By&gt;</w:t>
      </w:r>
    </w:p>
    <w:p w14:paraId="13A5907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1A41FF6"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615B202" w14:textId="77777777" w:rsidTr="00994D08">
        <w:trPr>
          <w:trHeight w:hRule="exact" w:val="240"/>
          <w:jc w:val="center"/>
        </w:trPr>
        <w:tc>
          <w:tcPr>
            <w:tcW w:w="9752" w:type="dxa"/>
            <w:gridSpan w:val="2"/>
            <w:tcBorders>
              <w:top w:val="nil"/>
              <w:left w:val="nil"/>
              <w:bottom w:val="nil"/>
              <w:right w:val="nil"/>
            </w:tcBorders>
          </w:tcPr>
          <w:p w14:paraId="206B0E70" w14:textId="77777777" w:rsidR="00EB5F14" w:rsidRPr="00354D74" w:rsidRDefault="00EB5F14" w:rsidP="00994D08"/>
        </w:tc>
      </w:tr>
      <w:tr w:rsidR="00354D74" w:rsidRPr="00354D74" w14:paraId="79190C98" w14:textId="77777777" w:rsidTr="00994D08">
        <w:trPr>
          <w:trHeight w:val="240"/>
          <w:jc w:val="center"/>
        </w:trPr>
        <w:tc>
          <w:tcPr>
            <w:tcW w:w="4876" w:type="dxa"/>
            <w:tcBorders>
              <w:top w:val="nil"/>
              <w:left w:val="nil"/>
              <w:bottom w:val="nil"/>
              <w:right w:val="nil"/>
            </w:tcBorders>
          </w:tcPr>
          <w:p w14:paraId="495ACFF7"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BE91D62" w14:textId="77777777" w:rsidR="00EB5F14" w:rsidRPr="00354D74" w:rsidRDefault="00EB5F14" w:rsidP="00994D08">
            <w:pPr>
              <w:pStyle w:val="AmColumnHeading"/>
            </w:pPr>
            <w:r w:rsidRPr="00354D74">
              <w:t>Izmjena</w:t>
            </w:r>
          </w:p>
        </w:tc>
      </w:tr>
      <w:tr w:rsidR="00354D74" w:rsidRPr="00354D74" w14:paraId="47F56FFE" w14:textId="77777777" w:rsidTr="00994D08">
        <w:trPr>
          <w:jc w:val="center"/>
        </w:trPr>
        <w:tc>
          <w:tcPr>
            <w:tcW w:w="4876" w:type="dxa"/>
            <w:tcBorders>
              <w:top w:val="nil"/>
              <w:left w:val="nil"/>
              <w:bottom w:val="nil"/>
              <w:right w:val="nil"/>
            </w:tcBorders>
          </w:tcPr>
          <w:p w14:paraId="510514CF" w14:textId="77777777" w:rsidR="00EB5F14" w:rsidRPr="00354D74" w:rsidRDefault="00EB5F14" w:rsidP="00994D08">
            <w:pPr>
              <w:pStyle w:val="Normal6a"/>
            </w:pPr>
            <w:r w:rsidRPr="00354D74">
              <w:t>(21)</w:t>
            </w:r>
            <w:r w:rsidRPr="00354D74">
              <w:tab/>
              <w:t xml:space="preserve">Sredstva iz ESF-a trebala bi pridonositi </w:t>
            </w:r>
            <w:r w:rsidRPr="00354D74">
              <w:rPr>
                <w:b/>
                <w:i/>
              </w:rPr>
              <w:t>smanjenju</w:t>
            </w:r>
            <w:r w:rsidRPr="00354D74">
              <w:t xml:space="preserve"> siromaštva poticanjem nacionalnih programa za ublažavanje oskudice hrane i materijalne oskudice te promicati socijalnu integraciju ljudi kojima prijeti rizik od siromaštva ili socijalne isključenosti</w:t>
            </w:r>
            <w:r w:rsidRPr="00354D74">
              <w:rPr>
                <w:b/>
                <w:i/>
              </w:rPr>
              <w:t xml:space="preserve"> te najpotrebitijih</w:t>
            </w:r>
            <w:r w:rsidRPr="00354D74">
              <w:t xml:space="preserve">. Države članice trebale bi </w:t>
            </w:r>
            <w:r w:rsidRPr="00354D74">
              <w:rPr>
                <w:b/>
                <w:i/>
              </w:rPr>
              <w:t>dodijeliti sredstva iz</w:t>
            </w:r>
            <w:r w:rsidRPr="00354D74">
              <w:t xml:space="preserve"> ESF-a za </w:t>
            </w:r>
            <w:r w:rsidRPr="00354D74">
              <w:rPr>
                <w:b/>
                <w:i/>
              </w:rPr>
              <w:t>iskorjenjivanje</w:t>
            </w:r>
            <w:r w:rsidRPr="00354D74">
              <w:t xml:space="preserve"> krajnjeg siromaštva s najvećim učinkom na socijalnu isključenost, kao što su </w:t>
            </w:r>
            <w:r w:rsidRPr="00354D74">
              <w:rPr>
                <w:b/>
                <w:i/>
              </w:rPr>
              <w:t>beskućništvo te</w:t>
            </w:r>
            <w:r w:rsidRPr="00354D74">
              <w:t xml:space="preserve"> oskudica hrane i materijalna oskudica.</w:t>
            </w:r>
          </w:p>
        </w:tc>
        <w:tc>
          <w:tcPr>
            <w:tcW w:w="4876" w:type="dxa"/>
            <w:tcBorders>
              <w:top w:val="nil"/>
              <w:left w:val="nil"/>
              <w:bottom w:val="nil"/>
              <w:right w:val="nil"/>
            </w:tcBorders>
          </w:tcPr>
          <w:p w14:paraId="4AFC3120" w14:textId="77777777" w:rsidR="00EB5F14" w:rsidRPr="00354D74" w:rsidRDefault="00EB5F14" w:rsidP="00994D08">
            <w:pPr>
              <w:pStyle w:val="Normal6a"/>
            </w:pPr>
            <w:r w:rsidRPr="00354D74">
              <w:t>(21)</w:t>
            </w:r>
            <w:r w:rsidRPr="00354D74">
              <w:tab/>
              <w:t xml:space="preserve">Sredstva iz ESF-a trebala bi pridonositi </w:t>
            </w:r>
            <w:r w:rsidRPr="00354D74">
              <w:rPr>
                <w:b/>
                <w:i/>
              </w:rPr>
              <w:t>iskorjenjivanju</w:t>
            </w:r>
            <w:r w:rsidRPr="00354D74">
              <w:t xml:space="preserve"> siromaštva poticanjem nacionalnih </w:t>
            </w:r>
            <w:r w:rsidRPr="00354D74">
              <w:rPr>
                <w:b/>
                <w:i/>
              </w:rPr>
              <w:t>i lokalnih</w:t>
            </w:r>
            <w:r w:rsidRPr="00354D74">
              <w:t xml:space="preserve"> programa za ublažavanje oskudice hrane i materijalne oskudice </w:t>
            </w:r>
            <w:r w:rsidRPr="00354D74">
              <w:rPr>
                <w:b/>
                <w:i/>
              </w:rPr>
              <w:t>uključujući higijenske proizvode za žene</w:t>
            </w:r>
            <w:r w:rsidRPr="00354D74">
              <w:t xml:space="preserve"> te promicati socijalnu integraciju ljudi kojima prijeti rizik od siromaštva ili socijalne isključenosti. Države članice trebale bi </w:t>
            </w:r>
            <w:r w:rsidRPr="00354D74">
              <w:rPr>
                <w:b/>
                <w:i/>
              </w:rPr>
              <w:t>nastojati iskorijeniti siromaštvo do 2050. u skladu s ciljem Strategije za borbu protiv siromaštva te stoga izdvojiti najmanje 5 % sredstava</w:t>
            </w:r>
            <w:r w:rsidRPr="00354D74">
              <w:t xml:space="preserve"> ESF-a za </w:t>
            </w:r>
            <w:r w:rsidRPr="00354D74">
              <w:rPr>
                <w:b/>
                <w:i/>
              </w:rPr>
              <w:t>smanjivanje</w:t>
            </w:r>
            <w:r w:rsidRPr="00354D74">
              <w:t xml:space="preserve"> krajnjeg siromaštva s najvećim učinkom na socijalnu isključenost, kao što su oskudica hrane i materijalna oskudica. </w:t>
            </w:r>
            <w:r w:rsidRPr="00354D74">
              <w:rPr>
                <w:b/>
                <w:i/>
              </w:rPr>
              <w:t>Osim toga, države članice trebale bi izdvojiti najmanje 5 % svojih sredstava za mjere koje su posebno usmjerene na beskućnike.</w:t>
            </w:r>
          </w:p>
        </w:tc>
      </w:tr>
    </w:tbl>
    <w:p w14:paraId="2DD6352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DC2A0EB" w14:textId="77777777" w:rsidR="00EB5F14" w:rsidRPr="00354D74" w:rsidRDefault="00EB5F14" w:rsidP="00EB5F14">
      <w:r w:rsidRPr="00354D74">
        <w:rPr>
          <w:rStyle w:val="HideTWBExt"/>
        </w:rPr>
        <w:lastRenderedPageBreak/>
        <w:t>&lt;/AmendB&gt;</w:t>
      </w:r>
    </w:p>
    <w:p w14:paraId="176368A8"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BB2A38F"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rPr>
          <w:rStyle w:val="HideTWBExt"/>
          <w:b w:val="0"/>
        </w:rPr>
        <w:t>&lt;/Members&gt;</w:t>
      </w:r>
    </w:p>
    <w:p w14:paraId="6F399D6E" w14:textId="77777777" w:rsidR="00EB5F14" w:rsidRPr="00354D74" w:rsidRDefault="00EB5F14" w:rsidP="00EB5F14">
      <w:pPr>
        <w:pStyle w:val="NormalBold"/>
      </w:pPr>
      <w:r w:rsidRPr="00354D74">
        <w:rPr>
          <w:rStyle w:val="HideTWBExt"/>
          <w:b w:val="0"/>
        </w:rPr>
        <w:t>&lt;/RepeatBlock-By&gt;</w:t>
      </w:r>
    </w:p>
    <w:p w14:paraId="1059882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5C968D5"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3C6976C" w14:textId="77777777" w:rsidTr="00994D08">
        <w:trPr>
          <w:trHeight w:hRule="exact" w:val="240"/>
          <w:jc w:val="center"/>
        </w:trPr>
        <w:tc>
          <w:tcPr>
            <w:tcW w:w="9752" w:type="dxa"/>
            <w:gridSpan w:val="2"/>
            <w:tcBorders>
              <w:top w:val="nil"/>
              <w:left w:val="nil"/>
              <w:bottom w:val="nil"/>
              <w:right w:val="nil"/>
            </w:tcBorders>
          </w:tcPr>
          <w:p w14:paraId="2AC78859" w14:textId="77777777" w:rsidR="00EB5F14" w:rsidRPr="00354D74" w:rsidRDefault="00EB5F14" w:rsidP="00994D08"/>
        </w:tc>
      </w:tr>
      <w:tr w:rsidR="00354D74" w:rsidRPr="00354D74" w14:paraId="2B39726F" w14:textId="77777777" w:rsidTr="00994D08">
        <w:trPr>
          <w:trHeight w:val="240"/>
          <w:jc w:val="center"/>
        </w:trPr>
        <w:tc>
          <w:tcPr>
            <w:tcW w:w="4876" w:type="dxa"/>
            <w:tcBorders>
              <w:top w:val="nil"/>
              <w:left w:val="nil"/>
              <w:bottom w:val="nil"/>
              <w:right w:val="nil"/>
            </w:tcBorders>
          </w:tcPr>
          <w:p w14:paraId="34ABE2F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12E6084" w14:textId="77777777" w:rsidR="00EB5F14" w:rsidRPr="00354D74" w:rsidRDefault="00EB5F14" w:rsidP="00994D08">
            <w:pPr>
              <w:pStyle w:val="AmColumnHeading"/>
            </w:pPr>
            <w:r w:rsidRPr="00354D74">
              <w:t>Izmjena</w:t>
            </w:r>
          </w:p>
        </w:tc>
      </w:tr>
      <w:tr w:rsidR="00354D74" w:rsidRPr="00354D74" w14:paraId="75E822FF" w14:textId="77777777" w:rsidTr="00994D08">
        <w:trPr>
          <w:jc w:val="center"/>
        </w:trPr>
        <w:tc>
          <w:tcPr>
            <w:tcW w:w="4876" w:type="dxa"/>
            <w:tcBorders>
              <w:top w:val="nil"/>
              <w:left w:val="nil"/>
              <w:bottom w:val="nil"/>
              <w:right w:val="nil"/>
            </w:tcBorders>
          </w:tcPr>
          <w:p w14:paraId="55E7D4EE" w14:textId="77777777" w:rsidR="00EB5F14" w:rsidRPr="00354D74" w:rsidRDefault="00EB5F14" w:rsidP="00994D08">
            <w:pPr>
              <w:pStyle w:val="Normal6a"/>
            </w:pPr>
            <w:r w:rsidRPr="00354D74">
              <w:t>(21)</w:t>
            </w:r>
            <w:r w:rsidRPr="00354D74">
              <w:tab/>
              <w:t xml:space="preserve">Sredstva iz ESF-a trebala bi pridonositi </w:t>
            </w:r>
            <w:r w:rsidRPr="00354D74">
              <w:rPr>
                <w:b/>
                <w:i/>
              </w:rPr>
              <w:t>smanjenju</w:t>
            </w:r>
            <w:r w:rsidRPr="00354D74">
              <w:t xml:space="preserve"> siromaštva poticanjem nacionalnih programa za ublažavanje oskudice hrane i materijalne oskudice te promicati socijalnu integraciju ljudi kojima prijeti rizik od siromaštva ili socijalne isključenosti</w:t>
            </w:r>
            <w:r w:rsidRPr="00354D74">
              <w:rPr>
                <w:b/>
                <w:i/>
              </w:rPr>
              <w:t xml:space="preserve"> te najpotrebitijih</w:t>
            </w:r>
            <w:r w:rsidRPr="00354D74">
              <w:t xml:space="preserve">. Države članice trebale bi dodijeliti sredstva iz ESF-a za iskorjenjivanje </w:t>
            </w:r>
            <w:r w:rsidRPr="00354D74">
              <w:rPr>
                <w:b/>
                <w:i/>
              </w:rPr>
              <w:t>krajnjeg</w:t>
            </w:r>
            <w:r w:rsidRPr="00354D74">
              <w:t xml:space="preserve"> siromaštva s najvećim učinkom na socijalnu isključenost, kao što su beskućništvo te oskudica hrane i materijalna oskudica.</w:t>
            </w:r>
          </w:p>
        </w:tc>
        <w:tc>
          <w:tcPr>
            <w:tcW w:w="4876" w:type="dxa"/>
            <w:tcBorders>
              <w:top w:val="nil"/>
              <w:left w:val="nil"/>
              <w:bottom w:val="nil"/>
              <w:right w:val="nil"/>
            </w:tcBorders>
          </w:tcPr>
          <w:p w14:paraId="39E088AD" w14:textId="77777777" w:rsidR="00EB5F14" w:rsidRPr="00354D74" w:rsidRDefault="00EB5F14" w:rsidP="00994D08">
            <w:pPr>
              <w:pStyle w:val="Normal6a"/>
            </w:pPr>
            <w:r w:rsidRPr="00354D74">
              <w:t>(21)</w:t>
            </w:r>
            <w:r w:rsidRPr="00354D74">
              <w:tab/>
              <w:t xml:space="preserve">Sredstvima iz ESF-a plus trebalo bi se pridonijeti </w:t>
            </w:r>
            <w:r w:rsidRPr="00354D74">
              <w:rPr>
                <w:b/>
                <w:i/>
              </w:rPr>
              <w:t>iskorjenjivanju</w:t>
            </w:r>
            <w:r w:rsidRPr="00354D74">
              <w:t xml:space="preserve"> siromaštva poticanjem nacionalnih</w:t>
            </w:r>
            <w:r w:rsidRPr="00354D74">
              <w:rPr>
                <w:b/>
                <w:i/>
              </w:rPr>
              <w:t>, regionalnih i lokalnih</w:t>
            </w:r>
            <w:r w:rsidRPr="00354D74">
              <w:t xml:space="preserve"> programa za ublažavanje oskudice hrane i materijalne oskudice te promicati socijalnu integraciju ljudi kojima prijeti rizik od siromaštva ili socijalne isključenosti</w:t>
            </w:r>
            <w:r w:rsidRPr="00354D74">
              <w:rPr>
                <w:b/>
                <w:i/>
              </w:rPr>
              <w:t>, uključujući najpotrebitije</w:t>
            </w:r>
            <w:r w:rsidRPr="00354D74">
              <w:t xml:space="preserve">. Države članice trebale bi dodijeliti sredstva iz ESF-a za iskorjenjivanje siromaštva </w:t>
            </w:r>
            <w:r w:rsidRPr="00354D74">
              <w:rPr>
                <w:b/>
                <w:i/>
              </w:rPr>
              <w:t>do 2050., uključujući krajnje siromaštvo</w:t>
            </w:r>
            <w:r w:rsidRPr="00354D74">
              <w:t xml:space="preserve"> s najvećim učinkom na socijalnu isključenost, kao što su </w:t>
            </w:r>
            <w:r w:rsidRPr="00354D74">
              <w:rPr>
                <w:b/>
                <w:i/>
              </w:rPr>
              <w:t>siromaštvo djece,</w:t>
            </w:r>
            <w:r w:rsidRPr="00354D74">
              <w:t xml:space="preserve"> beskućništvo te oskudica hrane i materijalna oskudica. </w:t>
            </w:r>
            <w:r w:rsidRPr="00354D74">
              <w:rPr>
                <w:b/>
                <w:i/>
              </w:rPr>
              <w:t>Države članice trebale bi najmanje 5 % sredstava ESF-a koristiti za potporu najpotrebitijim osobama.</w:t>
            </w:r>
          </w:p>
        </w:tc>
      </w:tr>
    </w:tbl>
    <w:p w14:paraId="65937BC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6009E44" w14:textId="77777777" w:rsidR="00EB5F14" w:rsidRPr="00354D74" w:rsidRDefault="00EB5F14" w:rsidP="00EB5F14">
      <w:r w:rsidRPr="00354D74">
        <w:rPr>
          <w:rStyle w:val="HideTWBExt"/>
        </w:rPr>
        <w:t>&lt;/AmendB&gt;</w:t>
      </w:r>
    </w:p>
    <w:p w14:paraId="0071192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259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DDFA8B2"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585763DE" w14:textId="77777777" w:rsidR="00EB5F14" w:rsidRPr="00354D74" w:rsidRDefault="00EB5F14" w:rsidP="00EB5F14">
      <w:pPr>
        <w:pStyle w:val="NormalBold"/>
      </w:pPr>
      <w:r w:rsidRPr="00354D74">
        <w:rPr>
          <w:rStyle w:val="HideTWBExt"/>
          <w:b w:val="0"/>
        </w:rPr>
        <w:t>&lt;/RepeatBlock-By&gt;</w:t>
      </w:r>
    </w:p>
    <w:p w14:paraId="2B9F31A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53F8D8F"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8AC2820" w14:textId="77777777" w:rsidTr="00994D08">
        <w:trPr>
          <w:trHeight w:hRule="exact" w:val="240"/>
          <w:jc w:val="center"/>
        </w:trPr>
        <w:tc>
          <w:tcPr>
            <w:tcW w:w="9752" w:type="dxa"/>
            <w:gridSpan w:val="2"/>
            <w:tcBorders>
              <w:top w:val="nil"/>
              <w:left w:val="nil"/>
              <w:bottom w:val="nil"/>
              <w:right w:val="nil"/>
            </w:tcBorders>
          </w:tcPr>
          <w:p w14:paraId="422676E6" w14:textId="77777777" w:rsidR="00EB5F14" w:rsidRPr="00354D74" w:rsidRDefault="00EB5F14" w:rsidP="00994D08"/>
        </w:tc>
      </w:tr>
      <w:tr w:rsidR="00354D74" w:rsidRPr="00354D74" w14:paraId="22E5ACE8" w14:textId="77777777" w:rsidTr="00994D08">
        <w:trPr>
          <w:trHeight w:val="240"/>
          <w:jc w:val="center"/>
        </w:trPr>
        <w:tc>
          <w:tcPr>
            <w:tcW w:w="4876" w:type="dxa"/>
            <w:tcBorders>
              <w:top w:val="nil"/>
              <w:left w:val="nil"/>
              <w:bottom w:val="nil"/>
              <w:right w:val="nil"/>
            </w:tcBorders>
          </w:tcPr>
          <w:p w14:paraId="5F8C33E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0B034C8" w14:textId="77777777" w:rsidR="00EB5F14" w:rsidRPr="00354D74" w:rsidRDefault="00EB5F14" w:rsidP="00994D08">
            <w:pPr>
              <w:pStyle w:val="AmColumnHeading"/>
            </w:pPr>
            <w:r w:rsidRPr="00354D74">
              <w:t>Izmjena</w:t>
            </w:r>
          </w:p>
        </w:tc>
      </w:tr>
      <w:tr w:rsidR="00354D74" w:rsidRPr="00354D74" w14:paraId="33C1EA21" w14:textId="77777777" w:rsidTr="00994D08">
        <w:trPr>
          <w:jc w:val="center"/>
        </w:trPr>
        <w:tc>
          <w:tcPr>
            <w:tcW w:w="4876" w:type="dxa"/>
            <w:tcBorders>
              <w:top w:val="nil"/>
              <w:left w:val="nil"/>
              <w:bottom w:val="nil"/>
              <w:right w:val="nil"/>
            </w:tcBorders>
          </w:tcPr>
          <w:p w14:paraId="6027085C" w14:textId="77777777" w:rsidR="00EB5F14" w:rsidRPr="00354D74" w:rsidRDefault="00EB5F14" w:rsidP="00994D08">
            <w:pPr>
              <w:pStyle w:val="Normal6a"/>
            </w:pPr>
            <w:r w:rsidRPr="00354D74">
              <w:t>(21)</w:t>
            </w:r>
            <w:r w:rsidRPr="00354D74">
              <w:tab/>
              <w:t xml:space="preserve">Sredstva iz ESF-a trebala bi pridonositi </w:t>
            </w:r>
            <w:r w:rsidRPr="00354D74">
              <w:rPr>
                <w:b/>
                <w:i/>
              </w:rPr>
              <w:t>smanjenju</w:t>
            </w:r>
            <w:r w:rsidRPr="00354D74">
              <w:t xml:space="preserve"> siromaštva poticanjem nacionalnih programa za ublažavanje oskudice hrane i materijalne oskudice te promicati socijalnu integraciju ljudi kojima prijeti rizik od siromaštva ili </w:t>
            </w:r>
            <w:r w:rsidRPr="00354D74">
              <w:lastRenderedPageBreak/>
              <w:t>socijalne isključenosti te najpotrebitijih. Države članice trebale bi dodijeliti sredstva iz ESF-a za iskorjenjivanje krajnjeg siromaštva s najvećim učinkom na socijalnu isključenost, kao što su beskućništvo te oskudica hrane i materijalna oskudica.</w:t>
            </w:r>
          </w:p>
        </w:tc>
        <w:tc>
          <w:tcPr>
            <w:tcW w:w="4876" w:type="dxa"/>
            <w:tcBorders>
              <w:top w:val="nil"/>
              <w:left w:val="nil"/>
              <w:bottom w:val="nil"/>
              <w:right w:val="nil"/>
            </w:tcBorders>
          </w:tcPr>
          <w:p w14:paraId="5478A795" w14:textId="77777777" w:rsidR="00EB5F14" w:rsidRPr="00354D74" w:rsidRDefault="00EB5F14" w:rsidP="00994D08">
            <w:pPr>
              <w:pStyle w:val="Normal6a"/>
            </w:pPr>
            <w:r w:rsidRPr="00354D74">
              <w:lastRenderedPageBreak/>
              <w:t>(21)</w:t>
            </w:r>
            <w:r w:rsidRPr="00354D74">
              <w:tab/>
              <w:t xml:space="preserve">Sredstva iz ESF-a trebala bi pridonositi </w:t>
            </w:r>
            <w:r w:rsidRPr="00354D74">
              <w:rPr>
                <w:b/>
                <w:i/>
              </w:rPr>
              <w:t>iskorjenjivanju</w:t>
            </w:r>
            <w:r w:rsidRPr="00354D74">
              <w:t xml:space="preserve"> siromaštva poticanjem nacionalnih programa za ublažavanje oskudice hrane i materijalne oskudice te promicati socijalnu integraciju ljudi kojima prijeti rizik od siromaštva ili </w:t>
            </w:r>
            <w:r w:rsidRPr="00354D74">
              <w:lastRenderedPageBreak/>
              <w:t xml:space="preserve">socijalne isključenosti te najpotrebitijih. Države članice trebale bi dodijeliti </w:t>
            </w:r>
            <w:r w:rsidRPr="00354D74">
              <w:rPr>
                <w:b/>
                <w:i/>
              </w:rPr>
              <w:t>dovoljna, stabilna, predvidljiva i namjenska</w:t>
            </w:r>
            <w:r w:rsidRPr="00354D74">
              <w:t xml:space="preserve"> sredstva iz ESF-a za iskorjenjivanje krajnjeg siromaštva s najvećim učinkom na socijalnu isključenost, kao što su beskućništvo te oskudica hrane i materijalna oskudica.</w:t>
            </w:r>
          </w:p>
        </w:tc>
      </w:tr>
    </w:tbl>
    <w:p w14:paraId="313FB62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43BB88D" w14:textId="77777777" w:rsidR="00EB5F14" w:rsidRPr="00354D74" w:rsidRDefault="00EB5F14" w:rsidP="00EB5F14">
      <w:r w:rsidRPr="00354D74">
        <w:rPr>
          <w:rStyle w:val="HideTWBExt"/>
        </w:rPr>
        <w:t>&lt;/AmendB&gt;</w:t>
      </w:r>
    </w:p>
    <w:p w14:paraId="7270B19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85A69C3"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6F9851C0" w14:textId="77777777" w:rsidR="00EB5F14" w:rsidRPr="00354D74" w:rsidRDefault="00EB5F14" w:rsidP="00EB5F14">
      <w:pPr>
        <w:pStyle w:val="NormalBold"/>
      </w:pPr>
      <w:r w:rsidRPr="00354D74">
        <w:rPr>
          <w:rStyle w:val="HideTWBExt"/>
          <w:b w:val="0"/>
        </w:rPr>
        <w:t>&lt;/RepeatBlock-By&gt;</w:t>
      </w:r>
    </w:p>
    <w:p w14:paraId="418532E1"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DFDAC98"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5F25DF1" w14:textId="77777777" w:rsidTr="00994D08">
        <w:trPr>
          <w:trHeight w:hRule="exact" w:val="240"/>
          <w:jc w:val="center"/>
        </w:trPr>
        <w:tc>
          <w:tcPr>
            <w:tcW w:w="9752" w:type="dxa"/>
            <w:gridSpan w:val="2"/>
            <w:tcBorders>
              <w:top w:val="nil"/>
              <w:left w:val="nil"/>
              <w:bottom w:val="nil"/>
              <w:right w:val="nil"/>
            </w:tcBorders>
          </w:tcPr>
          <w:p w14:paraId="77D3084D" w14:textId="77777777" w:rsidR="00EB5F14" w:rsidRPr="00354D74" w:rsidRDefault="00EB5F14" w:rsidP="00994D08"/>
        </w:tc>
      </w:tr>
      <w:tr w:rsidR="00354D74" w:rsidRPr="00354D74" w14:paraId="38005192" w14:textId="77777777" w:rsidTr="00994D08">
        <w:trPr>
          <w:trHeight w:val="240"/>
          <w:jc w:val="center"/>
        </w:trPr>
        <w:tc>
          <w:tcPr>
            <w:tcW w:w="4876" w:type="dxa"/>
            <w:tcBorders>
              <w:top w:val="nil"/>
              <w:left w:val="nil"/>
              <w:bottom w:val="nil"/>
              <w:right w:val="nil"/>
            </w:tcBorders>
          </w:tcPr>
          <w:p w14:paraId="6E0ADD0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1CD9CAC" w14:textId="77777777" w:rsidR="00EB5F14" w:rsidRPr="00354D74" w:rsidRDefault="00EB5F14" w:rsidP="00994D08">
            <w:pPr>
              <w:pStyle w:val="AmColumnHeading"/>
            </w:pPr>
            <w:r w:rsidRPr="00354D74">
              <w:t>Izmjena</w:t>
            </w:r>
          </w:p>
        </w:tc>
      </w:tr>
      <w:tr w:rsidR="00354D74" w:rsidRPr="00354D74" w14:paraId="5D167F7D" w14:textId="77777777" w:rsidTr="00994D08">
        <w:trPr>
          <w:jc w:val="center"/>
        </w:trPr>
        <w:tc>
          <w:tcPr>
            <w:tcW w:w="4876" w:type="dxa"/>
            <w:tcBorders>
              <w:top w:val="nil"/>
              <w:left w:val="nil"/>
              <w:bottom w:val="nil"/>
              <w:right w:val="nil"/>
            </w:tcBorders>
          </w:tcPr>
          <w:p w14:paraId="7F4614C5" w14:textId="77777777" w:rsidR="00EB5F14" w:rsidRPr="00354D74" w:rsidRDefault="00EB5F14" w:rsidP="00994D08">
            <w:pPr>
              <w:pStyle w:val="Normal6a"/>
            </w:pPr>
            <w:r w:rsidRPr="00354D74">
              <w:t>(21)</w:t>
            </w:r>
            <w:r w:rsidRPr="00354D74">
              <w:tab/>
              <w:t>Sredstva iz ESF-a trebala bi 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sredstva iz ESF-a za iskorjenjivanje krajnjeg siromaštva s najvećim učinkom na socijalnu isključenost, kao što su beskućništvo te oskudica hrane i materijalna oskudica.</w:t>
            </w:r>
          </w:p>
        </w:tc>
        <w:tc>
          <w:tcPr>
            <w:tcW w:w="4876" w:type="dxa"/>
            <w:tcBorders>
              <w:top w:val="nil"/>
              <w:left w:val="nil"/>
              <w:bottom w:val="nil"/>
              <w:right w:val="nil"/>
            </w:tcBorders>
          </w:tcPr>
          <w:p w14:paraId="3E97B563" w14:textId="77777777" w:rsidR="00EB5F14" w:rsidRPr="00354D74" w:rsidRDefault="00EB5F14" w:rsidP="00994D08">
            <w:pPr>
              <w:pStyle w:val="Normal6a"/>
            </w:pPr>
            <w:r w:rsidRPr="00354D74">
              <w:t>(21)</w:t>
            </w:r>
            <w:r w:rsidRPr="00354D74">
              <w:tab/>
              <w:t xml:space="preserve">Sredstva iz ESF-a trebala bi 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w:t>
            </w:r>
            <w:r w:rsidRPr="00354D74">
              <w:rPr>
                <w:b/>
                <w:i/>
              </w:rPr>
              <w:t>dovoljna, stabilna, predvidljiva i namjenska</w:t>
            </w:r>
            <w:r w:rsidRPr="00354D74">
              <w:t xml:space="preserve"> sredstva iz ESF-a za iskorjenjivanje krajnjeg siromaštva s najvećim učinkom na socijalnu isključenost, kao što su beskućništvo te oskudica hrane i materijalna oskudica.</w:t>
            </w:r>
          </w:p>
        </w:tc>
      </w:tr>
    </w:tbl>
    <w:p w14:paraId="4325C72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B564730" w14:textId="77777777" w:rsidR="00EB5F14" w:rsidRPr="00354D74" w:rsidRDefault="00EB5F14" w:rsidP="00EB5F14">
      <w:r w:rsidRPr="00354D74">
        <w:rPr>
          <w:rStyle w:val="HideTWBExt"/>
        </w:rPr>
        <w:t>&lt;/AmendB&gt;</w:t>
      </w:r>
    </w:p>
    <w:p w14:paraId="16B2E6D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84F6CF2"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4A1376C0" w14:textId="77777777" w:rsidR="00EB5F14" w:rsidRPr="00354D74" w:rsidRDefault="00EB5F14" w:rsidP="00EB5F14">
      <w:pPr>
        <w:pStyle w:val="NormalBold"/>
      </w:pPr>
      <w:r w:rsidRPr="00354D74">
        <w:rPr>
          <w:rStyle w:val="HideTWBExt"/>
          <w:b w:val="0"/>
        </w:rPr>
        <w:t>&lt;/RepeatBlock-By&gt;</w:t>
      </w:r>
    </w:p>
    <w:p w14:paraId="67BF80B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8BA9619"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902D011" w14:textId="77777777" w:rsidTr="00994D08">
        <w:trPr>
          <w:trHeight w:hRule="exact" w:val="240"/>
          <w:jc w:val="center"/>
        </w:trPr>
        <w:tc>
          <w:tcPr>
            <w:tcW w:w="9752" w:type="dxa"/>
            <w:gridSpan w:val="2"/>
            <w:tcBorders>
              <w:top w:val="nil"/>
              <w:left w:val="nil"/>
              <w:bottom w:val="nil"/>
              <w:right w:val="nil"/>
            </w:tcBorders>
          </w:tcPr>
          <w:p w14:paraId="691D02D7" w14:textId="77777777" w:rsidR="00EB5F14" w:rsidRPr="00354D74" w:rsidRDefault="00EB5F14" w:rsidP="00994D08"/>
        </w:tc>
      </w:tr>
      <w:tr w:rsidR="00354D74" w:rsidRPr="00354D74" w14:paraId="286B827B" w14:textId="77777777" w:rsidTr="00994D08">
        <w:trPr>
          <w:trHeight w:val="240"/>
          <w:jc w:val="center"/>
        </w:trPr>
        <w:tc>
          <w:tcPr>
            <w:tcW w:w="4876" w:type="dxa"/>
            <w:tcBorders>
              <w:top w:val="nil"/>
              <w:left w:val="nil"/>
              <w:bottom w:val="nil"/>
              <w:right w:val="nil"/>
            </w:tcBorders>
          </w:tcPr>
          <w:p w14:paraId="1BF4ED7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E4717DF" w14:textId="77777777" w:rsidR="00EB5F14" w:rsidRPr="00354D74" w:rsidRDefault="00EB5F14" w:rsidP="00994D08">
            <w:pPr>
              <w:pStyle w:val="AmColumnHeading"/>
            </w:pPr>
            <w:r w:rsidRPr="00354D74">
              <w:t>Izmjena</w:t>
            </w:r>
          </w:p>
        </w:tc>
      </w:tr>
      <w:tr w:rsidR="00354D74" w:rsidRPr="00354D74" w14:paraId="20FCDB60" w14:textId="77777777" w:rsidTr="00994D08">
        <w:trPr>
          <w:jc w:val="center"/>
        </w:trPr>
        <w:tc>
          <w:tcPr>
            <w:tcW w:w="4876" w:type="dxa"/>
            <w:tcBorders>
              <w:top w:val="nil"/>
              <w:left w:val="nil"/>
              <w:bottom w:val="nil"/>
              <w:right w:val="nil"/>
            </w:tcBorders>
          </w:tcPr>
          <w:p w14:paraId="3F797290" w14:textId="77777777" w:rsidR="00EB5F14" w:rsidRPr="00354D74" w:rsidRDefault="00EB5F14" w:rsidP="00994D08">
            <w:pPr>
              <w:pStyle w:val="Normal6a"/>
            </w:pPr>
            <w:r w:rsidRPr="00354D74">
              <w:t>(21)</w:t>
            </w:r>
            <w:r w:rsidRPr="00354D74">
              <w:tab/>
              <w:t xml:space="preserve">Sredstva iz ESF-a trebala bi </w:t>
            </w:r>
            <w:r w:rsidRPr="00354D74">
              <w:lastRenderedPageBreak/>
              <w:t>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sredstva iz ESF-a za iskorjenjivanje krajnjeg siromaštva s najvećim učinkom na socijalnu isključenost, kao što su beskućništvo te oskudica hrane i materijalna oskudica.</w:t>
            </w:r>
          </w:p>
        </w:tc>
        <w:tc>
          <w:tcPr>
            <w:tcW w:w="4876" w:type="dxa"/>
            <w:tcBorders>
              <w:top w:val="nil"/>
              <w:left w:val="nil"/>
              <w:bottom w:val="nil"/>
              <w:right w:val="nil"/>
            </w:tcBorders>
          </w:tcPr>
          <w:p w14:paraId="312CDBE6" w14:textId="77777777" w:rsidR="00EB5F14" w:rsidRPr="00354D74" w:rsidRDefault="00EB5F14" w:rsidP="00994D08">
            <w:pPr>
              <w:pStyle w:val="Normal6a"/>
            </w:pPr>
            <w:r w:rsidRPr="00354D74">
              <w:lastRenderedPageBreak/>
              <w:t>(21)</w:t>
            </w:r>
            <w:r w:rsidRPr="00354D74">
              <w:tab/>
              <w:t xml:space="preserve">Sredstva iz ESF-a trebala bi </w:t>
            </w:r>
            <w:r w:rsidRPr="00354D74">
              <w:lastRenderedPageBreak/>
              <w:t xml:space="preserve">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w:t>
            </w:r>
            <w:r w:rsidRPr="00354D74">
              <w:rPr>
                <w:b/>
                <w:i/>
              </w:rPr>
              <w:t>dovoljna, stabilna, predvidljiva i namjenska</w:t>
            </w:r>
            <w:r w:rsidRPr="00354D74">
              <w:t xml:space="preserve"> sredstva iz ESF-a za iskorjenjivanje krajnjeg siromaštva s najvećim učinkom na socijalnu isključenost, kao što su beskućništvo te oskudica hrane i materijalna oskudica.</w:t>
            </w:r>
          </w:p>
        </w:tc>
      </w:tr>
    </w:tbl>
    <w:p w14:paraId="1F78BD08"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5F8967F" w14:textId="77777777" w:rsidR="00EB5F14" w:rsidRPr="00354D74" w:rsidRDefault="00EB5F14" w:rsidP="00EB5F14">
      <w:r w:rsidRPr="00354D74">
        <w:rPr>
          <w:rStyle w:val="HideTWBExt"/>
        </w:rPr>
        <w:t>&lt;/AmendB&gt;</w:t>
      </w:r>
    </w:p>
    <w:p w14:paraId="0B769B9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03ACDC9"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4AF57621" w14:textId="77777777" w:rsidR="00EB5F14" w:rsidRPr="00354D74" w:rsidRDefault="00EB5F14" w:rsidP="00EB5F14">
      <w:pPr>
        <w:pStyle w:val="NormalBold"/>
      </w:pPr>
      <w:r w:rsidRPr="00354D74">
        <w:rPr>
          <w:rStyle w:val="HideTWBExt"/>
          <w:b w:val="0"/>
        </w:rPr>
        <w:t>&lt;/RepeatBlock-By&gt;</w:t>
      </w:r>
    </w:p>
    <w:p w14:paraId="45C1AF3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26BF261" w14:textId="77777777" w:rsidR="00EB5F14" w:rsidRPr="00354D74" w:rsidRDefault="00EB5F14" w:rsidP="00EB5F14">
      <w:pPr>
        <w:pStyle w:val="NormalBold"/>
      </w:pPr>
      <w:r w:rsidRPr="00354D74">
        <w:rPr>
          <w:rStyle w:val="HideTWBExt"/>
          <w:b w:val="0"/>
        </w:rPr>
        <w:t>&lt;Article&gt;</w:t>
      </w:r>
      <w:r w:rsidRPr="00354D74">
        <w:t>Uvodna izjava 21.</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6D5BB57" w14:textId="77777777" w:rsidTr="00994D08">
        <w:trPr>
          <w:trHeight w:hRule="exact" w:val="240"/>
          <w:jc w:val="center"/>
        </w:trPr>
        <w:tc>
          <w:tcPr>
            <w:tcW w:w="9752" w:type="dxa"/>
            <w:gridSpan w:val="2"/>
            <w:tcBorders>
              <w:top w:val="nil"/>
              <w:left w:val="nil"/>
              <w:bottom w:val="nil"/>
              <w:right w:val="nil"/>
            </w:tcBorders>
          </w:tcPr>
          <w:p w14:paraId="723E3074" w14:textId="77777777" w:rsidR="00EB5F14" w:rsidRPr="00354D74" w:rsidRDefault="00EB5F14" w:rsidP="00994D08"/>
        </w:tc>
      </w:tr>
      <w:tr w:rsidR="00354D74" w:rsidRPr="00354D74" w14:paraId="1EB2E912" w14:textId="77777777" w:rsidTr="00994D08">
        <w:trPr>
          <w:trHeight w:val="240"/>
          <w:jc w:val="center"/>
        </w:trPr>
        <w:tc>
          <w:tcPr>
            <w:tcW w:w="4876" w:type="dxa"/>
            <w:tcBorders>
              <w:top w:val="nil"/>
              <w:left w:val="nil"/>
              <w:bottom w:val="nil"/>
              <w:right w:val="nil"/>
            </w:tcBorders>
          </w:tcPr>
          <w:p w14:paraId="6080D35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938AF89" w14:textId="77777777" w:rsidR="00EB5F14" w:rsidRPr="00354D74" w:rsidRDefault="00EB5F14" w:rsidP="00994D08">
            <w:pPr>
              <w:pStyle w:val="AmColumnHeading"/>
            </w:pPr>
            <w:r w:rsidRPr="00354D74">
              <w:t>Izmjena</w:t>
            </w:r>
          </w:p>
        </w:tc>
      </w:tr>
      <w:tr w:rsidR="00354D74" w:rsidRPr="00354D74" w14:paraId="2F71A36C" w14:textId="77777777" w:rsidTr="00994D08">
        <w:trPr>
          <w:jc w:val="center"/>
        </w:trPr>
        <w:tc>
          <w:tcPr>
            <w:tcW w:w="4876" w:type="dxa"/>
            <w:tcBorders>
              <w:top w:val="nil"/>
              <w:left w:val="nil"/>
              <w:bottom w:val="nil"/>
              <w:right w:val="nil"/>
            </w:tcBorders>
          </w:tcPr>
          <w:p w14:paraId="50A42A42" w14:textId="77777777" w:rsidR="00EB5F14" w:rsidRPr="00354D74" w:rsidRDefault="00EB5F14" w:rsidP="00994D08">
            <w:pPr>
              <w:pStyle w:val="Normal6a"/>
            </w:pPr>
            <w:r w:rsidRPr="00354D74">
              <w:t>(21)</w:t>
            </w:r>
            <w:r w:rsidRPr="00354D74">
              <w:tab/>
              <w:t>Sredstva iz ESF-a trebala bi pridonositi smanjenju siromaštva poticanjem nacionalnih programa za ublažavanje oskudice hrane i materijalne oskudice te promicati socijalnu integraciju ljudi kojima prijeti rizik od siromaštva ili socijalne isključenosti te najpotrebitijih. Države članice trebale bi dodijeliti sredstva iz ESF-a za iskorjenjivanje krajnjeg siromaštva s najvećim učinkom na socijalnu isključenost, kao što su beskućništvo te oskudica hrane i materijalna oskudica.</w:t>
            </w:r>
          </w:p>
        </w:tc>
        <w:tc>
          <w:tcPr>
            <w:tcW w:w="4876" w:type="dxa"/>
            <w:tcBorders>
              <w:top w:val="nil"/>
              <w:left w:val="nil"/>
              <w:bottom w:val="nil"/>
              <w:right w:val="nil"/>
            </w:tcBorders>
          </w:tcPr>
          <w:p w14:paraId="44F61432" w14:textId="77777777" w:rsidR="00EB5F14" w:rsidRPr="00354D74" w:rsidRDefault="00EB5F14" w:rsidP="00994D08">
            <w:pPr>
              <w:pStyle w:val="Normal6a"/>
            </w:pPr>
            <w:r w:rsidRPr="00354D74">
              <w:t>(21)</w:t>
            </w:r>
            <w:r w:rsidRPr="00354D74">
              <w:tab/>
              <w:t xml:space="preserve">Sredstva iz ESF-a trebala bi pridonositi smanjenju siromaštva poticanjem nacionalnih programa za ublažavanje oskudice hrane i materijalne oskudice te promicati socijalnu integraciju </w:t>
            </w:r>
            <w:r w:rsidRPr="00354D74">
              <w:rPr>
                <w:b/>
                <w:i/>
              </w:rPr>
              <w:t>i integraciju na tržište rada</w:t>
            </w:r>
            <w:r w:rsidRPr="00354D74">
              <w:t xml:space="preserve"> ljudi kojima prijeti rizik od siromaštva ili socijalne isključenosti te najpotrebitijih. Države članice trebale bi dodijeliti sredstva iz ESF-a za iskorjenjivanje krajnjeg siromaštva s najvećim učinkom na socijalnu isključenost, kao što su beskućništvo te oskudica hrane i materijalna oskudica.</w:t>
            </w:r>
          </w:p>
        </w:tc>
      </w:tr>
    </w:tbl>
    <w:p w14:paraId="3597373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52EB9D7" w14:textId="77777777" w:rsidR="00EB5F14" w:rsidRPr="00354D74" w:rsidRDefault="00EB5F14" w:rsidP="00EB5F14">
      <w:r w:rsidRPr="00354D74">
        <w:rPr>
          <w:rStyle w:val="HideTWBExt"/>
        </w:rPr>
        <w:t>&lt;/AmendB&gt;</w:t>
      </w:r>
    </w:p>
    <w:p w14:paraId="60E80BE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11D4348"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Leila </w:t>
      </w:r>
      <w:proofErr w:type="spellStart"/>
      <w:r w:rsidRPr="00354D74">
        <w:t>Chaibi</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1AAAFAFF" w14:textId="77777777" w:rsidR="00EB5F14" w:rsidRPr="00354D74" w:rsidRDefault="00EB5F14" w:rsidP="00EB5F14">
      <w:pPr>
        <w:pStyle w:val="NormalBold"/>
      </w:pPr>
      <w:r w:rsidRPr="00354D74">
        <w:rPr>
          <w:rStyle w:val="HideTWBExt"/>
          <w:b w:val="0"/>
        </w:rPr>
        <w:t>&lt;/RepeatBlock-By&gt;</w:t>
      </w:r>
    </w:p>
    <w:p w14:paraId="2C6BDA4F" w14:textId="77777777" w:rsidR="00EB5F14" w:rsidRPr="00354D74" w:rsidRDefault="00EB5F14" w:rsidP="00EB5F14">
      <w:pPr>
        <w:pStyle w:val="NormalBold"/>
      </w:pPr>
      <w:r w:rsidRPr="00354D74">
        <w:rPr>
          <w:rStyle w:val="HideTWBExt"/>
          <w:b w:val="0"/>
        </w:rPr>
        <w:lastRenderedPageBreak/>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0A2E217" w14:textId="77777777" w:rsidR="00EB5F14" w:rsidRPr="00354D74" w:rsidRDefault="00EB5F14" w:rsidP="00EB5F14">
      <w:pPr>
        <w:pStyle w:val="NormalBold"/>
      </w:pPr>
      <w:r w:rsidRPr="00354D74">
        <w:rPr>
          <w:rStyle w:val="HideTWBExt"/>
          <w:b w:val="0"/>
        </w:rPr>
        <w:t>&lt;Article&gt;</w:t>
      </w:r>
      <w:r w:rsidRPr="00354D74">
        <w:t>Uvodna izjava 21.a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847D1E1" w14:textId="77777777" w:rsidTr="00994D08">
        <w:trPr>
          <w:trHeight w:hRule="exact" w:val="240"/>
          <w:jc w:val="center"/>
        </w:trPr>
        <w:tc>
          <w:tcPr>
            <w:tcW w:w="9752" w:type="dxa"/>
            <w:gridSpan w:val="2"/>
            <w:tcBorders>
              <w:top w:val="nil"/>
              <w:left w:val="nil"/>
              <w:bottom w:val="nil"/>
              <w:right w:val="nil"/>
            </w:tcBorders>
          </w:tcPr>
          <w:p w14:paraId="43C85A95" w14:textId="77777777" w:rsidR="00EB5F14" w:rsidRPr="00354D74" w:rsidRDefault="00EB5F14" w:rsidP="00994D08"/>
        </w:tc>
      </w:tr>
      <w:tr w:rsidR="00354D74" w:rsidRPr="00354D74" w14:paraId="23F13524" w14:textId="77777777" w:rsidTr="00994D08">
        <w:trPr>
          <w:trHeight w:val="240"/>
          <w:jc w:val="center"/>
        </w:trPr>
        <w:tc>
          <w:tcPr>
            <w:tcW w:w="4876" w:type="dxa"/>
            <w:tcBorders>
              <w:top w:val="nil"/>
              <w:left w:val="nil"/>
              <w:bottom w:val="nil"/>
              <w:right w:val="nil"/>
            </w:tcBorders>
          </w:tcPr>
          <w:p w14:paraId="764B9713"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CEFBB4C" w14:textId="77777777" w:rsidR="00EB5F14" w:rsidRPr="00354D74" w:rsidRDefault="00EB5F14" w:rsidP="00994D08">
            <w:pPr>
              <w:pStyle w:val="AmColumnHeading"/>
            </w:pPr>
            <w:r w:rsidRPr="00354D74">
              <w:t>Izmjena</w:t>
            </w:r>
          </w:p>
        </w:tc>
      </w:tr>
      <w:tr w:rsidR="00354D74" w:rsidRPr="00354D74" w14:paraId="79FA4970" w14:textId="77777777" w:rsidTr="00994D08">
        <w:trPr>
          <w:jc w:val="center"/>
        </w:trPr>
        <w:tc>
          <w:tcPr>
            <w:tcW w:w="4876" w:type="dxa"/>
            <w:tcBorders>
              <w:top w:val="nil"/>
              <w:left w:val="nil"/>
              <w:bottom w:val="nil"/>
              <w:right w:val="nil"/>
            </w:tcBorders>
          </w:tcPr>
          <w:p w14:paraId="77907A72" w14:textId="77777777" w:rsidR="00EB5F14" w:rsidRPr="00354D74" w:rsidRDefault="00EB5F14" w:rsidP="00994D08">
            <w:pPr>
              <w:pStyle w:val="Normal6a"/>
            </w:pPr>
          </w:p>
        </w:tc>
        <w:tc>
          <w:tcPr>
            <w:tcW w:w="4876" w:type="dxa"/>
            <w:tcBorders>
              <w:top w:val="nil"/>
              <w:left w:val="nil"/>
              <w:bottom w:val="nil"/>
              <w:right w:val="nil"/>
            </w:tcBorders>
          </w:tcPr>
          <w:p w14:paraId="7CB6557B" w14:textId="77777777" w:rsidR="00EB5F14" w:rsidRPr="00354D74" w:rsidRDefault="00EB5F14" w:rsidP="00994D08">
            <w:pPr>
              <w:pStyle w:val="Normal6a"/>
            </w:pPr>
            <w:r w:rsidRPr="00354D74">
              <w:rPr>
                <w:b/>
                <w:i/>
              </w:rPr>
              <w:t>(21.a)</w:t>
            </w:r>
            <w:r w:rsidRPr="00354D74">
              <w:tab/>
            </w:r>
            <w:r w:rsidRPr="00354D74">
              <w:rPr>
                <w:b/>
                <w:i/>
              </w:rPr>
              <w:t>ESF bi trebao poticati i podupirati države članice u uspostavljanju mjera za osiguravanje prava na dostojno, cjenovno pristupačno i kvalitetno stanovanje za sve, posebno za osobe u ranjivom položaju i mlade, među ostalim razvojem socijalnih i javnih stambenih objekata, reguliranjem najamnina, sprečavanjem deložacija, borbom protiv beskućništva i najtežih oblika isključenosti u pogledu stanovanja.</w:t>
            </w:r>
          </w:p>
        </w:tc>
      </w:tr>
    </w:tbl>
    <w:p w14:paraId="11E0545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6102A73" w14:textId="77777777" w:rsidR="00EB5F14" w:rsidRPr="00354D74" w:rsidRDefault="00EB5F14" w:rsidP="00EB5F14">
      <w:r w:rsidRPr="00354D74">
        <w:rPr>
          <w:rStyle w:val="HideTWBExt"/>
        </w:rPr>
        <w:t>&lt;/AmendB&gt;</w:t>
      </w:r>
    </w:p>
    <w:p w14:paraId="00AE93B5"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465447F" w14:textId="77777777" w:rsidR="00EB5F14" w:rsidRPr="00354D74" w:rsidRDefault="00EB5F14" w:rsidP="00EB5F14">
      <w:pPr>
        <w:pStyle w:val="NormalBold"/>
      </w:pPr>
      <w:r w:rsidRPr="00354D74">
        <w:rPr>
          <w:rStyle w:val="HideTWBExt"/>
          <w:b w:val="0"/>
        </w:rPr>
        <w:t>&lt;RepeatBlock-By&gt;&lt;Members&gt;</w:t>
      </w:r>
      <w:proofErr w:type="spellStart"/>
      <w:r w:rsidRPr="00354D74">
        <w:t>Loucas</w:t>
      </w:r>
      <w:proofErr w:type="spellEnd"/>
      <w:r w:rsidRPr="00354D74">
        <w:t xml:space="preserve"> </w:t>
      </w:r>
      <w:proofErr w:type="spellStart"/>
      <w:r w:rsidRPr="00354D74">
        <w:t>Fourlas</w:t>
      </w:r>
      <w:proofErr w:type="spellEnd"/>
      <w:r w:rsidRPr="00354D74">
        <w:rPr>
          <w:rStyle w:val="HideTWBExt"/>
          <w:b w:val="0"/>
        </w:rPr>
        <w:t>&lt;/Members&gt;</w:t>
      </w:r>
    </w:p>
    <w:p w14:paraId="7C018963" w14:textId="77777777" w:rsidR="00EB5F14" w:rsidRPr="00354D74" w:rsidRDefault="00EB5F14" w:rsidP="00EB5F14">
      <w:pPr>
        <w:pStyle w:val="NormalBold"/>
      </w:pPr>
      <w:r w:rsidRPr="00354D74">
        <w:rPr>
          <w:rStyle w:val="HideTWBExt"/>
          <w:b w:val="0"/>
        </w:rPr>
        <w:t>&lt;/RepeatBlock-By&gt;</w:t>
      </w:r>
    </w:p>
    <w:p w14:paraId="62008AA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9D52ED2" w14:textId="77777777" w:rsidR="00EB5F14" w:rsidRPr="00354D74" w:rsidRDefault="00EB5F14" w:rsidP="00EB5F14">
      <w:pPr>
        <w:pStyle w:val="NormalBold"/>
      </w:pPr>
      <w:r w:rsidRPr="00354D74">
        <w:rPr>
          <w:rStyle w:val="HideTWBExt"/>
          <w:b w:val="0"/>
        </w:rPr>
        <w:t>&lt;Article&gt;</w:t>
      </w:r>
      <w:r w:rsidRPr="00354D74">
        <w:t>Uvodna izjava 22.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A8C58B9" w14:textId="77777777" w:rsidTr="00994D08">
        <w:trPr>
          <w:trHeight w:hRule="exact" w:val="240"/>
          <w:jc w:val="center"/>
        </w:trPr>
        <w:tc>
          <w:tcPr>
            <w:tcW w:w="9752" w:type="dxa"/>
            <w:gridSpan w:val="2"/>
            <w:tcBorders>
              <w:top w:val="nil"/>
              <w:left w:val="nil"/>
              <w:bottom w:val="nil"/>
              <w:right w:val="nil"/>
            </w:tcBorders>
          </w:tcPr>
          <w:p w14:paraId="12720090" w14:textId="77777777" w:rsidR="00EB5F14" w:rsidRPr="00354D74" w:rsidRDefault="00EB5F14" w:rsidP="00994D08"/>
        </w:tc>
      </w:tr>
      <w:tr w:rsidR="00354D74" w:rsidRPr="00354D74" w14:paraId="1FDD405F" w14:textId="77777777" w:rsidTr="00994D08">
        <w:trPr>
          <w:trHeight w:val="240"/>
          <w:jc w:val="center"/>
        </w:trPr>
        <w:tc>
          <w:tcPr>
            <w:tcW w:w="4876" w:type="dxa"/>
            <w:tcBorders>
              <w:top w:val="nil"/>
              <w:left w:val="nil"/>
              <w:bottom w:val="nil"/>
              <w:right w:val="nil"/>
            </w:tcBorders>
          </w:tcPr>
          <w:p w14:paraId="353484D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AD887C4" w14:textId="77777777" w:rsidR="00EB5F14" w:rsidRPr="00354D74" w:rsidRDefault="00EB5F14" w:rsidP="00994D08">
            <w:pPr>
              <w:pStyle w:val="AmColumnHeading"/>
            </w:pPr>
            <w:r w:rsidRPr="00354D74">
              <w:t>Izmjena</w:t>
            </w:r>
          </w:p>
        </w:tc>
      </w:tr>
      <w:tr w:rsidR="00354D74" w:rsidRPr="00354D74" w14:paraId="4A1DCDE1" w14:textId="77777777" w:rsidTr="00994D08">
        <w:trPr>
          <w:jc w:val="center"/>
        </w:trPr>
        <w:tc>
          <w:tcPr>
            <w:tcW w:w="4876" w:type="dxa"/>
            <w:tcBorders>
              <w:top w:val="nil"/>
              <w:left w:val="nil"/>
              <w:bottom w:val="nil"/>
              <w:right w:val="nil"/>
            </w:tcBorders>
          </w:tcPr>
          <w:p w14:paraId="05FB5202"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Stoga bi države članice trebale dodijeliti odgovarajući iznos sredstava za rješavanje tog pitanja. Države članice koje su ozbiljno pogođene nezaposlenošću mladih trebale bi dodijeliti sredstva iz ESF-a za potporu </w:t>
            </w:r>
            <w:proofErr w:type="spellStart"/>
            <w:r w:rsidRPr="00354D74">
              <w:t>zapošljivosti</w:t>
            </w:r>
            <w:proofErr w:type="spellEnd"/>
            <w:r w:rsidRPr="00354D74">
              <w:t xml:space="preserve"> mladih.</w:t>
            </w:r>
          </w:p>
        </w:tc>
        <w:tc>
          <w:tcPr>
            <w:tcW w:w="4876" w:type="dxa"/>
            <w:tcBorders>
              <w:top w:val="nil"/>
              <w:left w:val="nil"/>
              <w:bottom w:val="nil"/>
              <w:right w:val="nil"/>
            </w:tcBorders>
          </w:tcPr>
          <w:p w14:paraId="1585D3DF"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Stoga bi države članice trebale dodijeliti odgovarajući iznos sredstava za rješavanje tog pitanja. Države članice koje su ozbiljno pogođene nezaposlenošću mladih trebale bi dodijeliti sredstva iz ESF-a za potporu </w:t>
            </w:r>
            <w:proofErr w:type="spellStart"/>
            <w:r w:rsidRPr="00354D74">
              <w:t>zapošljivosti</w:t>
            </w:r>
            <w:proofErr w:type="spellEnd"/>
            <w:r w:rsidRPr="00354D74">
              <w:t xml:space="preserve"> mladih </w:t>
            </w:r>
            <w:r w:rsidRPr="00354D74">
              <w:rPr>
                <w:b/>
                <w:i/>
              </w:rPr>
              <w:t>te mladima koji pripadaju ranjivim skupinama, kao što su studenti zarobljeni u okupiranim područjima Cipra</w:t>
            </w:r>
            <w:r w:rsidRPr="00354D74">
              <w:t>.</w:t>
            </w:r>
          </w:p>
        </w:tc>
      </w:tr>
    </w:tbl>
    <w:p w14:paraId="74700F98"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{EL}</w:t>
      </w:r>
      <w:proofErr w:type="spellStart"/>
      <w:r w:rsidRPr="00354D74">
        <w:t>el</w:t>
      </w:r>
      <w:proofErr w:type="spellEnd"/>
      <w:r w:rsidRPr="00354D74">
        <w:rPr>
          <w:rStyle w:val="HideTWBExt"/>
        </w:rPr>
        <w:t>&lt;/Original&gt;</w:t>
      </w:r>
    </w:p>
    <w:p w14:paraId="0A1338C7" w14:textId="77777777" w:rsidR="00EB5F14" w:rsidRPr="00354D74" w:rsidRDefault="00EB5F14" w:rsidP="00EB5F14">
      <w:r w:rsidRPr="00354D74">
        <w:rPr>
          <w:rStyle w:val="HideTWBExt"/>
        </w:rPr>
        <w:lastRenderedPageBreak/>
        <w:t>&lt;/AmendB&gt;</w:t>
      </w:r>
    </w:p>
    <w:p w14:paraId="77CDA0C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69D1E3A"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749D6944" w14:textId="77777777" w:rsidR="00EB5F14" w:rsidRPr="00354D74" w:rsidRDefault="00EB5F14" w:rsidP="00EB5F14">
      <w:pPr>
        <w:pStyle w:val="NormalBold"/>
      </w:pPr>
      <w:r w:rsidRPr="00354D74">
        <w:rPr>
          <w:rStyle w:val="HideTWBExt"/>
          <w:b w:val="0"/>
        </w:rPr>
        <w:t>&lt;/RepeatBlock-By&gt;</w:t>
      </w:r>
    </w:p>
    <w:p w14:paraId="55DC398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C9707F7" w14:textId="77777777" w:rsidR="00EB5F14" w:rsidRPr="00354D74" w:rsidRDefault="00EB5F14" w:rsidP="00EB5F14">
      <w:pPr>
        <w:pStyle w:val="NormalBold"/>
      </w:pPr>
      <w:r w:rsidRPr="00354D74">
        <w:rPr>
          <w:rStyle w:val="HideTWBExt"/>
          <w:b w:val="0"/>
        </w:rPr>
        <w:t>&lt;Article&gt;</w:t>
      </w:r>
      <w:r w:rsidRPr="00354D74">
        <w:t>Uvodna izjava 22.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2D56C6E" w14:textId="77777777" w:rsidTr="00994D08">
        <w:trPr>
          <w:trHeight w:hRule="exact" w:val="240"/>
          <w:jc w:val="center"/>
        </w:trPr>
        <w:tc>
          <w:tcPr>
            <w:tcW w:w="9752" w:type="dxa"/>
            <w:gridSpan w:val="2"/>
            <w:tcBorders>
              <w:top w:val="nil"/>
              <w:left w:val="nil"/>
              <w:bottom w:val="nil"/>
              <w:right w:val="nil"/>
            </w:tcBorders>
          </w:tcPr>
          <w:p w14:paraId="49198378" w14:textId="77777777" w:rsidR="00EB5F14" w:rsidRPr="00354D74" w:rsidRDefault="00EB5F14" w:rsidP="00994D08"/>
        </w:tc>
      </w:tr>
      <w:tr w:rsidR="00354D74" w:rsidRPr="00354D74" w14:paraId="6491D182" w14:textId="77777777" w:rsidTr="00994D08">
        <w:trPr>
          <w:trHeight w:val="240"/>
          <w:jc w:val="center"/>
        </w:trPr>
        <w:tc>
          <w:tcPr>
            <w:tcW w:w="4876" w:type="dxa"/>
            <w:tcBorders>
              <w:top w:val="nil"/>
              <w:left w:val="nil"/>
              <w:bottom w:val="nil"/>
              <w:right w:val="nil"/>
            </w:tcBorders>
          </w:tcPr>
          <w:p w14:paraId="00ADB00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245A32E" w14:textId="77777777" w:rsidR="00EB5F14" w:rsidRPr="00354D74" w:rsidRDefault="00EB5F14" w:rsidP="00994D08">
            <w:pPr>
              <w:pStyle w:val="AmColumnHeading"/>
            </w:pPr>
            <w:r w:rsidRPr="00354D74">
              <w:t>Izmjena</w:t>
            </w:r>
          </w:p>
        </w:tc>
      </w:tr>
      <w:tr w:rsidR="00354D74" w:rsidRPr="00354D74" w14:paraId="40EB6BFA" w14:textId="77777777" w:rsidTr="00994D08">
        <w:trPr>
          <w:jc w:val="center"/>
        </w:trPr>
        <w:tc>
          <w:tcPr>
            <w:tcW w:w="4876" w:type="dxa"/>
            <w:tcBorders>
              <w:top w:val="nil"/>
              <w:left w:val="nil"/>
              <w:bottom w:val="nil"/>
              <w:right w:val="nil"/>
            </w:tcBorders>
          </w:tcPr>
          <w:p w14:paraId="491F5D9A"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Stoga bi države članice trebale dodijeliti odgovarajući iznos sredstava za rješavanje tog pitanja. Države članice koje su ozbiljno pogođene nezaposlenošću mladih trebale bi dodijeliti sredstva iz ESF-a za potporu </w:t>
            </w:r>
            <w:proofErr w:type="spellStart"/>
            <w:r w:rsidRPr="00354D74">
              <w:t>zapošljivosti</w:t>
            </w:r>
            <w:proofErr w:type="spellEnd"/>
            <w:r w:rsidRPr="00354D74">
              <w:t xml:space="preserve"> mladih.</w:t>
            </w:r>
          </w:p>
        </w:tc>
        <w:tc>
          <w:tcPr>
            <w:tcW w:w="4876" w:type="dxa"/>
            <w:tcBorders>
              <w:top w:val="nil"/>
              <w:left w:val="nil"/>
              <w:bottom w:val="nil"/>
              <w:right w:val="nil"/>
            </w:tcBorders>
          </w:tcPr>
          <w:p w14:paraId="5356B85B"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w:t>
            </w:r>
            <w:r w:rsidRPr="00354D74">
              <w:rPr>
                <w:b/>
                <w:i/>
              </w:rPr>
              <w:t>i jačanje poduzetništva mladih</w:t>
            </w:r>
            <w:r w:rsidRPr="00354D74">
              <w:t xml:space="preserve">. Stoga bi države članice trebale dodijeliti odgovarajući iznos sredstava za rješavanje tog pitanja. Države članice koje su ozbiljno pogođene nezaposlenošću mladih trebale bi dodijeliti sredstva iz ESF-a za potporu </w:t>
            </w:r>
            <w:proofErr w:type="spellStart"/>
            <w:r w:rsidRPr="00354D74">
              <w:t>zapošljivosti</w:t>
            </w:r>
            <w:proofErr w:type="spellEnd"/>
            <w:r w:rsidRPr="00354D74">
              <w:t xml:space="preserve"> mladih </w:t>
            </w:r>
            <w:r w:rsidRPr="00354D74">
              <w:rPr>
                <w:b/>
                <w:i/>
              </w:rPr>
              <w:t>putem stabilnosti na tržištu rada</w:t>
            </w:r>
            <w:r w:rsidRPr="00354D74">
              <w:t>.</w:t>
            </w:r>
          </w:p>
        </w:tc>
      </w:tr>
    </w:tbl>
    <w:p w14:paraId="229A256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E9969CA" w14:textId="77777777" w:rsidR="00EB5F14" w:rsidRPr="00354D74" w:rsidRDefault="00EB5F14" w:rsidP="00EB5F14">
      <w:r w:rsidRPr="00354D74">
        <w:rPr>
          <w:rStyle w:val="HideTWBExt"/>
        </w:rPr>
        <w:t>&lt;/AmendB&gt;</w:t>
      </w:r>
    </w:p>
    <w:p w14:paraId="06C9121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AC89961"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2CB11CF2" w14:textId="77777777" w:rsidR="00EB5F14" w:rsidRPr="00354D74" w:rsidRDefault="00EB5F14" w:rsidP="00EB5F14">
      <w:pPr>
        <w:pStyle w:val="NormalBold"/>
      </w:pPr>
      <w:r w:rsidRPr="00354D74">
        <w:rPr>
          <w:rStyle w:val="HideTWBExt"/>
          <w:b w:val="0"/>
        </w:rPr>
        <w:t>&lt;/RepeatBlock-By&gt;</w:t>
      </w:r>
    </w:p>
    <w:p w14:paraId="21B0296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E307AA7" w14:textId="77777777" w:rsidR="00EB5F14" w:rsidRPr="00354D74" w:rsidRDefault="00EB5F14" w:rsidP="00EB5F14">
      <w:pPr>
        <w:pStyle w:val="NormalBold"/>
      </w:pPr>
      <w:r w:rsidRPr="00354D74">
        <w:rPr>
          <w:rStyle w:val="HideTWBExt"/>
          <w:b w:val="0"/>
        </w:rPr>
        <w:t>&lt;Article&gt;</w:t>
      </w:r>
      <w:r w:rsidRPr="00354D74">
        <w:t>Uvodna izjava 22.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D891CD9" w14:textId="77777777" w:rsidTr="00994D08">
        <w:trPr>
          <w:trHeight w:hRule="exact" w:val="240"/>
          <w:jc w:val="center"/>
        </w:trPr>
        <w:tc>
          <w:tcPr>
            <w:tcW w:w="9752" w:type="dxa"/>
            <w:gridSpan w:val="2"/>
            <w:tcBorders>
              <w:top w:val="nil"/>
              <w:left w:val="nil"/>
              <w:bottom w:val="nil"/>
              <w:right w:val="nil"/>
            </w:tcBorders>
          </w:tcPr>
          <w:p w14:paraId="24DE41A5" w14:textId="77777777" w:rsidR="00EB5F14" w:rsidRPr="00354D74" w:rsidRDefault="00EB5F14" w:rsidP="00994D08"/>
        </w:tc>
      </w:tr>
      <w:tr w:rsidR="00354D74" w:rsidRPr="00354D74" w14:paraId="1F841993" w14:textId="77777777" w:rsidTr="00994D08">
        <w:trPr>
          <w:trHeight w:val="240"/>
          <w:jc w:val="center"/>
        </w:trPr>
        <w:tc>
          <w:tcPr>
            <w:tcW w:w="4876" w:type="dxa"/>
            <w:tcBorders>
              <w:top w:val="nil"/>
              <w:left w:val="nil"/>
              <w:bottom w:val="nil"/>
              <w:right w:val="nil"/>
            </w:tcBorders>
          </w:tcPr>
          <w:p w14:paraId="10249CB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79D7AFD" w14:textId="77777777" w:rsidR="00EB5F14" w:rsidRPr="00354D74" w:rsidRDefault="00EB5F14" w:rsidP="00994D08">
            <w:pPr>
              <w:pStyle w:val="AmColumnHeading"/>
            </w:pPr>
            <w:r w:rsidRPr="00354D74">
              <w:t>Izmjena</w:t>
            </w:r>
          </w:p>
        </w:tc>
      </w:tr>
      <w:tr w:rsidR="00354D74" w:rsidRPr="00354D74" w14:paraId="3A33A2B1" w14:textId="77777777" w:rsidTr="00994D08">
        <w:trPr>
          <w:jc w:val="center"/>
        </w:trPr>
        <w:tc>
          <w:tcPr>
            <w:tcW w:w="4876" w:type="dxa"/>
            <w:tcBorders>
              <w:top w:val="nil"/>
              <w:left w:val="nil"/>
              <w:bottom w:val="nil"/>
              <w:right w:val="nil"/>
            </w:tcBorders>
          </w:tcPr>
          <w:p w14:paraId="29D5D1D4"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w:t>
            </w:r>
            <w:r w:rsidRPr="00354D74">
              <w:rPr>
                <w:b/>
                <w:i/>
              </w:rPr>
              <w:t>Stoga bi</w:t>
            </w:r>
            <w:r w:rsidRPr="00354D74">
              <w:t xml:space="preserve"> </w:t>
            </w:r>
            <w:r w:rsidRPr="00354D74">
              <w:lastRenderedPageBreak/>
              <w:t xml:space="preserve">države članice trebale dodijeliti odgovarajući iznos sredstava za rješavanje tog pitanja. Države članice koje su ozbiljno pogođene nezaposlenošću mladih trebale bi dodijeliti </w:t>
            </w:r>
            <w:r w:rsidRPr="00354D74">
              <w:rPr>
                <w:b/>
                <w:i/>
              </w:rPr>
              <w:t>sredstva</w:t>
            </w:r>
            <w:r w:rsidRPr="00354D74">
              <w:t xml:space="preserve"> iz ESF-a za potporu </w:t>
            </w:r>
            <w:proofErr w:type="spellStart"/>
            <w:r w:rsidRPr="00354D74">
              <w:t>zapošljivosti</w:t>
            </w:r>
            <w:proofErr w:type="spellEnd"/>
            <w:r w:rsidRPr="00354D74">
              <w:t xml:space="preserve"> mladih.</w:t>
            </w:r>
          </w:p>
        </w:tc>
        <w:tc>
          <w:tcPr>
            <w:tcW w:w="4876" w:type="dxa"/>
            <w:tcBorders>
              <w:top w:val="nil"/>
              <w:left w:val="nil"/>
              <w:bottom w:val="nil"/>
              <w:right w:val="nil"/>
            </w:tcBorders>
          </w:tcPr>
          <w:p w14:paraId="0ADF790D" w14:textId="77777777" w:rsidR="00EB5F14" w:rsidRPr="00354D74" w:rsidRDefault="00EB5F14" w:rsidP="00994D08">
            <w:pPr>
              <w:pStyle w:val="Normal6a"/>
            </w:pPr>
            <w:r w:rsidRPr="00354D74">
              <w:lastRenderedPageBreak/>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w:t>
            </w:r>
            <w:r w:rsidRPr="00354D74">
              <w:rPr>
                <w:b/>
                <w:i/>
              </w:rPr>
              <w:t>Sve</w:t>
            </w:r>
            <w:r w:rsidRPr="00354D74">
              <w:t xml:space="preserve"> države </w:t>
            </w:r>
            <w:r w:rsidRPr="00354D74">
              <w:lastRenderedPageBreak/>
              <w:t xml:space="preserve">članice </w:t>
            </w:r>
            <w:r w:rsidRPr="00354D74">
              <w:rPr>
                <w:b/>
                <w:i/>
              </w:rPr>
              <w:t>bi</w:t>
            </w:r>
            <w:r w:rsidRPr="00354D74">
              <w:t xml:space="preserve"> trebale dodijeliti odgovarajući iznos sredstava za rješavanje tog pitanja. Države članice koje su ozbiljno pogođene nezaposlenošću mladih</w:t>
            </w:r>
            <w:r w:rsidRPr="00354D74">
              <w:rPr>
                <w:b/>
                <w:i/>
              </w:rPr>
              <w:t>, sa stopom nezaposlenosti mladih iznad prosjeka EU-a,</w:t>
            </w:r>
            <w:r w:rsidRPr="00354D74">
              <w:t xml:space="preserve"> trebale bi dodijeliti </w:t>
            </w:r>
            <w:r w:rsidRPr="00354D74">
              <w:rPr>
                <w:b/>
                <w:i/>
              </w:rPr>
              <w:t>najmanje 15 % sredstava</w:t>
            </w:r>
            <w:r w:rsidRPr="00354D74">
              <w:t xml:space="preserve"> iz ESF-a za potporu </w:t>
            </w:r>
            <w:proofErr w:type="spellStart"/>
            <w:r w:rsidRPr="00354D74">
              <w:t>zapošljivosti</w:t>
            </w:r>
            <w:proofErr w:type="spellEnd"/>
            <w:r w:rsidRPr="00354D74">
              <w:t xml:space="preserve"> mladih.</w:t>
            </w:r>
          </w:p>
        </w:tc>
      </w:tr>
    </w:tbl>
    <w:p w14:paraId="69F53844"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F7C6BFB" w14:textId="77777777" w:rsidR="00EB5F14" w:rsidRPr="00354D74" w:rsidRDefault="00EB5F14" w:rsidP="00EB5F14">
      <w:r w:rsidRPr="00354D74">
        <w:rPr>
          <w:rStyle w:val="HideTWBExt"/>
        </w:rPr>
        <w:t>&lt;/AmendB&gt;</w:t>
      </w:r>
    </w:p>
    <w:p w14:paraId="70FF44E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C022D27"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4A8AFAAC" w14:textId="77777777" w:rsidR="00EB5F14" w:rsidRPr="00354D74" w:rsidRDefault="00EB5F14" w:rsidP="00EB5F14">
      <w:pPr>
        <w:pStyle w:val="NormalBold"/>
      </w:pPr>
      <w:r w:rsidRPr="00354D74">
        <w:rPr>
          <w:rStyle w:val="HideTWBExt"/>
          <w:b w:val="0"/>
        </w:rPr>
        <w:t>&lt;/RepeatBlock-By&gt;</w:t>
      </w:r>
    </w:p>
    <w:p w14:paraId="50BF799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CA87F47" w14:textId="77777777" w:rsidR="00EB5F14" w:rsidRPr="00354D74" w:rsidRDefault="00EB5F14" w:rsidP="00EB5F14">
      <w:pPr>
        <w:pStyle w:val="NormalBold"/>
      </w:pPr>
      <w:r w:rsidRPr="00354D74">
        <w:rPr>
          <w:rStyle w:val="HideTWBExt"/>
          <w:b w:val="0"/>
        </w:rPr>
        <w:t>&lt;Article&gt;</w:t>
      </w:r>
      <w:r w:rsidRPr="00354D74">
        <w:t>Uvodna izjava 22.</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98EB2E3" w14:textId="77777777" w:rsidTr="00994D08">
        <w:trPr>
          <w:trHeight w:hRule="exact" w:val="240"/>
          <w:jc w:val="center"/>
        </w:trPr>
        <w:tc>
          <w:tcPr>
            <w:tcW w:w="9752" w:type="dxa"/>
            <w:gridSpan w:val="2"/>
            <w:tcBorders>
              <w:top w:val="nil"/>
              <w:left w:val="nil"/>
              <w:bottom w:val="nil"/>
              <w:right w:val="nil"/>
            </w:tcBorders>
          </w:tcPr>
          <w:p w14:paraId="4727B670" w14:textId="77777777" w:rsidR="00EB5F14" w:rsidRPr="00354D74" w:rsidRDefault="00EB5F14" w:rsidP="00994D08"/>
        </w:tc>
      </w:tr>
      <w:tr w:rsidR="00354D74" w:rsidRPr="00354D74" w14:paraId="47647155" w14:textId="77777777" w:rsidTr="00994D08">
        <w:trPr>
          <w:trHeight w:val="240"/>
          <w:jc w:val="center"/>
        </w:trPr>
        <w:tc>
          <w:tcPr>
            <w:tcW w:w="4876" w:type="dxa"/>
            <w:tcBorders>
              <w:top w:val="nil"/>
              <w:left w:val="nil"/>
              <w:bottom w:val="nil"/>
              <w:right w:val="nil"/>
            </w:tcBorders>
          </w:tcPr>
          <w:p w14:paraId="5271A44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CB719C4" w14:textId="77777777" w:rsidR="00EB5F14" w:rsidRPr="00354D74" w:rsidRDefault="00EB5F14" w:rsidP="00994D08">
            <w:pPr>
              <w:pStyle w:val="AmColumnHeading"/>
            </w:pPr>
            <w:r w:rsidRPr="00354D74">
              <w:t>Izmjena</w:t>
            </w:r>
          </w:p>
        </w:tc>
      </w:tr>
      <w:tr w:rsidR="00354D74" w:rsidRPr="00354D74" w14:paraId="5D20BD3F" w14:textId="77777777" w:rsidTr="00994D08">
        <w:trPr>
          <w:jc w:val="center"/>
        </w:trPr>
        <w:tc>
          <w:tcPr>
            <w:tcW w:w="4876" w:type="dxa"/>
            <w:tcBorders>
              <w:top w:val="nil"/>
              <w:left w:val="nil"/>
              <w:bottom w:val="nil"/>
              <w:right w:val="nil"/>
            </w:tcBorders>
          </w:tcPr>
          <w:p w14:paraId="735CB0E7"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Stoga bi države članice trebale dodijeliti odgovarajući iznos sredstava za rješavanje tog pitanja. Države članice koje su ozbiljno pogođene nezaposlenošću mladih trebale bi dodijeliti sredstva iz ESF-a za potporu </w:t>
            </w:r>
            <w:proofErr w:type="spellStart"/>
            <w:r w:rsidRPr="00354D74">
              <w:t>zapošljivosti</w:t>
            </w:r>
            <w:proofErr w:type="spellEnd"/>
            <w:r w:rsidRPr="00354D74">
              <w:t xml:space="preserve"> mladih.</w:t>
            </w:r>
          </w:p>
        </w:tc>
        <w:tc>
          <w:tcPr>
            <w:tcW w:w="4876" w:type="dxa"/>
            <w:tcBorders>
              <w:top w:val="nil"/>
              <w:left w:val="nil"/>
              <w:bottom w:val="nil"/>
              <w:right w:val="nil"/>
            </w:tcBorders>
          </w:tcPr>
          <w:p w14:paraId="45FB84C1" w14:textId="77777777" w:rsidR="00EB5F14" w:rsidRPr="00354D74" w:rsidRDefault="00EB5F14" w:rsidP="00994D08">
            <w:pPr>
              <w:pStyle w:val="Normal6a"/>
            </w:pPr>
            <w:r w:rsidRPr="00354D74">
              <w:t>(22)</w:t>
            </w:r>
            <w:r w:rsidRPr="00354D74">
              <w:tab/>
              <w:t xml:space="preserve">U kontekstu trajno visokih razina nezaposlenosti i neaktivnosti mladih u nizu država članica i regija, posebice mladih koji nisu zaposleni, ne školuju se i ne osposobljavaju, potrebno je da te države članice nastave ulagati dovoljno sredstava iz ESF-a u mjere za promicanje zapošljavanja mladih, uključujući provedbu Garancije za mlade. Stoga bi države članice trebale dodijeliti odgovarajući iznos sredstava za rješavanje tog pitanja. Države članice koje su ozbiljno pogođene nezaposlenošću mladih trebale bi dodijeliti </w:t>
            </w:r>
            <w:r w:rsidRPr="00354D74">
              <w:rPr>
                <w:b/>
                <w:i/>
              </w:rPr>
              <w:t>dovoljna, stabilna, predvidljiva i namjenska</w:t>
            </w:r>
            <w:r w:rsidRPr="00354D74">
              <w:t xml:space="preserve"> sredstva iz ESF-a za potporu </w:t>
            </w:r>
            <w:proofErr w:type="spellStart"/>
            <w:r w:rsidRPr="00354D74">
              <w:t>zapošljivosti</w:t>
            </w:r>
            <w:proofErr w:type="spellEnd"/>
            <w:r w:rsidRPr="00354D74">
              <w:t xml:space="preserve"> mladih.</w:t>
            </w:r>
          </w:p>
        </w:tc>
      </w:tr>
    </w:tbl>
    <w:p w14:paraId="4C09119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12F5E4A5" w14:textId="77777777" w:rsidR="00EB5F14" w:rsidRPr="00354D74" w:rsidRDefault="00EB5F14" w:rsidP="00EB5F14">
      <w:r w:rsidRPr="00354D74">
        <w:rPr>
          <w:rStyle w:val="HideTWBExt"/>
        </w:rPr>
        <w:t>&lt;/AmendB&gt;</w:t>
      </w:r>
    </w:p>
    <w:p w14:paraId="4BAACBB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255A8B5" w14:textId="77777777" w:rsidR="00EB5F14" w:rsidRPr="00354D74" w:rsidRDefault="00EB5F14" w:rsidP="00EB5F14">
      <w:pPr>
        <w:pStyle w:val="NormalBold"/>
      </w:pPr>
      <w:r w:rsidRPr="00354D74">
        <w:rPr>
          <w:rStyle w:val="HideTWBExt"/>
          <w:b w:val="0"/>
        </w:rPr>
        <w:t>&lt;RepeatBlock-By&gt;&lt;Members&gt;</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w:t>
      </w:r>
      <w:proofErr w:type="spellStart"/>
      <w:r w:rsidRPr="00354D74">
        <w:t>Hristo</w:t>
      </w:r>
      <w:proofErr w:type="spellEnd"/>
      <w:r w:rsidRPr="00354D74">
        <w:t xml:space="preserve"> Petrov, Irena </w:t>
      </w:r>
      <w:proofErr w:type="spellStart"/>
      <w:r w:rsidRPr="00354D74">
        <w:t>Joveva</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w:t>
      </w:r>
      <w:r w:rsidRPr="00354D74">
        <w:rPr>
          <w:rStyle w:val="HideTWBExt"/>
          <w:b w:val="0"/>
        </w:rPr>
        <w:t>&lt;/</w:t>
      </w:r>
      <w:proofErr w:type="spellStart"/>
      <w:r w:rsidRPr="00354D74">
        <w:rPr>
          <w:rStyle w:val="HideTWBExt"/>
          <w:b w:val="0"/>
        </w:rPr>
        <w:t>Members</w:t>
      </w:r>
      <w:proofErr w:type="spellEnd"/>
      <w:r w:rsidRPr="00354D74">
        <w:rPr>
          <w:rStyle w:val="HideTWBExt"/>
          <w:b w:val="0"/>
        </w:rPr>
        <w:t>&gt;</w:t>
      </w:r>
    </w:p>
    <w:p w14:paraId="5B360C4E" w14:textId="77777777" w:rsidR="00EB5F14" w:rsidRPr="00354D74" w:rsidRDefault="00EB5F14" w:rsidP="00EB5F14">
      <w:pPr>
        <w:pStyle w:val="NormalBold"/>
      </w:pPr>
      <w:r w:rsidRPr="00354D74">
        <w:rPr>
          <w:rStyle w:val="HideTWBExt"/>
          <w:b w:val="0"/>
        </w:rPr>
        <w:t>&lt;/RepeatBlock-By&gt;</w:t>
      </w:r>
    </w:p>
    <w:p w14:paraId="4383038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42BEB54" w14:textId="77777777" w:rsidR="00EB5F14" w:rsidRPr="00354D74" w:rsidRDefault="00EB5F14" w:rsidP="00EB5F14">
      <w:pPr>
        <w:pStyle w:val="NormalBold"/>
      </w:pPr>
      <w:r w:rsidRPr="00354D74">
        <w:rPr>
          <w:rStyle w:val="HideTWBExt"/>
          <w:b w:val="0"/>
        </w:rPr>
        <w:t>&lt;Article&gt;</w:t>
      </w:r>
      <w:r w:rsidRPr="00354D74">
        <w:t>Uvodna izjava 22.a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B80B1F7" w14:textId="77777777" w:rsidTr="00994D08">
        <w:trPr>
          <w:trHeight w:hRule="exact" w:val="240"/>
          <w:jc w:val="center"/>
        </w:trPr>
        <w:tc>
          <w:tcPr>
            <w:tcW w:w="9752" w:type="dxa"/>
            <w:gridSpan w:val="2"/>
            <w:tcBorders>
              <w:top w:val="nil"/>
              <w:left w:val="nil"/>
              <w:bottom w:val="nil"/>
              <w:right w:val="nil"/>
            </w:tcBorders>
          </w:tcPr>
          <w:p w14:paraId="73EFA458" w14:textId="77777777" w:rsidR="00EB5F14" w:rsidRPr="00354D74" w:rsidRDefault="00EB5F14" w:rsidP="00994D08"/>
        </w:tc>
      </w:tr>
      <w:tr w:rsidR="00354D74" w:rsidRPr="00354D74" w14:paraId="07C74F31" w14:textId="77777777" w:rsidTr="00994D08">
        <w:trPr>
          <w:trHeight w:val="240"/>
          <w:jc w:val="center"/>
        </w:trPr>
        <w:tc>
          <w:tcPr>
            <w:tcW w:w="4876" w:type="dxa"/>
            <w:tcBorders>
              <w:top w:val="nil"/>
              <w:left w:val="nil"/>
              <w:bottom w:val="nil"/>
              <w:right w:val="nil"/>
            </w:tcBorders>
          </w:tcPr>
          <w:p w14:paraId="23381D16" w14:textId="77777777" w:rsidR="00EB5F14" w:rsidRPr="00354D74" w:rsidRDefault="00EB5F14" w:rsidP="00994D08">
            <w:pPr>
              <w:pStyle w:val="AmColumnHeading"/>
            </w:pPr>
            <w:r w:rsidRPr="00354D74">
              <w:lastRenderedPageBreak/>
              <w:t>Tekst koji je predložila Komisija</w:t>
            </w:r>
          </w:p>
        </w:tc>
        <w:tc>
          <w:tcPr>
            <w:tcW w:w="4876" w:type="dxa"/>
            <w:tcBorders>
              <w:top w:val="nil"/>
              <w:left w:val="nil"/>
              <w:bottom w:val="nil"/>
              <w:right w:val="nil"/>
            </w:tcBorders>
          </w:tcPr>
          <w:p w14:paraId="3AC08BFD" w14:textId="77777777" w:rsidR="00EB5F14" w:rsidRPr="00354D74" w:rsidRDefault="00EB5F14" w:rsidP="00994D08">
            <w:pPr>
              <w:pStyle w:val="AmColumnHeading"/>
            </w:pPr>
            <w:r w:rsidRPr="00354D74">
              <w:t>Izmjena</w:t>
            </w:r>
          </w:p>
        </w:tc>
      </w:tr>
      <w:tr w:rsidR="00354D74" w:rsidRPr="00354D74" w14:paraId="50F38B02" w14:textId="77777777" w:rsidTr="00994D08">
        <w:trPr>
          <w:jc w:val="center"/>
        </w:trPr>
        <w:tc>
          <w:tcPr>
            <w:tcW w:w="4876" w:type="dxa"/>
            <w:tcBorders>
              <w:top w:val="nil"/>
              <w:left w:val="nil"/>
              <w:bottom w:val="nil"/>
              <w:right w:val="nil"/>
            </w:tcBorders>
          </w:tcPr>
          <w:p w14:paraId="0435BBF5" w14:textId="77777777" w:rsidR="00EB5F14" w:rsidRPr="00354D74" w:rsidRDefault="00EB5F14" w:rsidP="00994D08">
            <w:pPr>
              <w:pStyle w:val="Normal6a"/>
            </w:pPr>
          </w:p>
        </w:tc>
        <w:tc>
          <w:tcPr>
            <w:tcW w:w="4876" w:type="dxa"/>
            <w:tcBorders>
              <w:top w:val="nil"/>
              <w:left w:val="nil"/>
              <w:bottom w:val="nil"/>
              <w:right w:val="nil"/>
            </w:tcBorders>
          </w:tcPr>
          <w:p w14:paraId="1C785F7A" w14:textId="77777777" w:rsidR="00EB5F14" w:rsidRPr="00354D74" w:rsidRDefault="00EB5F14" w:rsidP="00994D08">
            <w:pPr>
              <w:pStyle w:val="Normal6a"/>
            </w:pPr>
            <w:r w:rsidRPr="00354D74">
              <w:rPr>
                <w:b/>
                <w:i/>
              </w:rPr>
              <w:t>(22.a)</w:t>
            </w:r>
            <w:r w:rsidRPr="00354D74">
              <w:tab/>
            </w:r>
            <w:r w:rsidRPr="00354D74">
              <w:rPr>
                <w:b/>
                <w:i/>
              </w:rPr>
              <w:t>Zbog važnosti pristupa zdravstvenoj skrbi iz ESF-a bi se trebale osigurati sinergije i komplementarnost s predloženim Europskim fondom za konkurentnost (ECF), posebno za cilj potpore za zdravlje, te s predloženom uredbom o uspostavi Europskog fonda za ekonomsku, socijalnu i teritorijalnu koheziju, poljoprivredu i ruralni razvoj, ribarstvo i pomorstvo, prosperitet i sigurnost za razdoblje 2028. – 2034. (PNRP).</w:t>
            </w:r>
          </w:p>
        </w:tc>
      </w:tr>
    </w:tbl>
    <w:p w14:paraId="2A28B4B4"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6A92339" w14:textId="77777777" w:rsidR="00EB5F14" w:rsidRPr="00354D74" w:rsidRDefault="00EB5F14" w:rsidP="00EB5F14">
      <w:r w:rsidRPr="00354D74">
        <w:rPr>
          <w:rStyle w:val="HideTWBExt"/>
        </w:rPr>
        <w:t>&lt;/AmendB&gt;</w:t>
      </w:r>
    </w:p>
    <w:p w14:paraId="41A12BE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269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F1E0659" w14:textId="77777777" w:rsidR="00EB5F14" w:rsidRPr="00354D74" w:rsidRDefault="00EB5F14" w:rsidP="00EB5F14">
      <w:pPr>
        <w:pStyle w:val="NormalBold"/>
      </w:pPr>
      <w:r w:rsidRPr="00354D74">
        <w:rPr>
          <w:rStyle w:val="HideTWBExt"/>
          <w:b w:val="0"/>
        </w:rPr>
        <w:t>&lt;RepeatBlock-By&gt;&lt;Members&gt;</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t xml:space="preserve">, 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1DE65E79" w14:textId="77777777" w:rsidR="00EB5F14" w:rsidRPr="00354D74" w:rsidRDefault="00EB5F14" w:rsidP="00EB5F14">
      <w:pPr>
        <w:pStyle w:val="NormalBold"/>
      </w:pPr>
      <w:r w:rsidRPr="00354D74">
        <w:rPr>
          <w:rStyle w:val="HideTWBExt"/>
          <w:b w:val="0"/>
        </w:rPr>
        <w:t>&lt;/RepeatBlock-By&gt;</w:t>
      </w:r>
    </w:p>
    <w:p w14:paraId="29C30F2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B28A0FC"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F4E4218" w14:textId="77777777" w:rsidTr="00994D08">
        <w:trPr>
          <w:trHeight w:hRule="exact" w:val="240"/>
          <w:jc w:val="center"/>
        </w:trPr>
        <w:tc>
          <w:tcPr>
            <w:tcW w:w="9752" w:type="dxa"/>
            <w:gridSpan w:val="2"/>
            <w:tcBorders>
              <w:top w:val="nil"/>
              <w:left w:val="nil"/>
              <w:bottom w:val="nil"/>
              <w:right w:val="nil"/>
            </w:tcBorders>
          </w:tcPr>
          <w:p w14:paraId="20B4B346" w14:textId="77777777" w:rsidR="00EB5F14" w:rsidRPr="00354D74" w:rsidRDefault="00EB5F14" w:rsidP="00994D08"/>
        </w:tc>
      </w:tr>
      <w:tr w:rsidR="00354D74" w:rsidRPr="00354D74" w14:paraId="33242EB5" w14:textId="77777777" w:rsidTr="00994D08">
        <w:trPr>
          <w:trHeight w:val="240"/>
          <w:jc w:val="center"/>
        </w:trPr>
        <w:tc>
          <w:tcPr>
            <w:tcW w:w="4876" w:type="dxa"/>
            <w:tcBorders>
              <w:top w:val="nil"/>
              <w:left w:val="nil"/>
              <w:bottom w:val="nil"/>
              <w:right w:val="nil"/>
            </w:tcBorders>
          </w:tcPr>
          <w:p w14:paraId="084A7F5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D04FB29" w14:textId="77777777" w:rsidR="00EB5F14" w:rsidRPr="00354D74" w:rsidRDefault="00EB5F14" w:rsidP="00994D08">
            <w:pPr>
              <w:pStyle w:val="AmColumnHeading"/>
            </w:pPr>
            <w:r w:rsidRPr="00354D74">
              <w:t>Izmjena</w:t>
            </w:r>
          </w:p>
        </w:tc>
      </w:tr>
      <w:tr w:rsidR="00354D74" w:rsidRPr="00354D74" w14:paraId="467112E8" w14:textId="77777777" w:rsidTr="00994D08">
        <w:trPr>
          <w:jc w:val="center"/>
        </w:trPr>
        <w:tc>
          <w:tcPr>
            <w:tcW w:w="4876" w:type="dxa"/>
            <w:tcBorders>
              <w:top w:val="nil"/>
              <w:left w:val="nil"/>
              <w:bottom w:val="nil"/>
              <w:right w:val="nil"/>
            </w:tcBorders>
          </w:tcPr>
          <w:p w14:paraId="0E20B54A" w14:textId="77777777" w:rsidR="00EB5F14" w:rsidRPr="00354D74" w:rsidRDefault="00EB5F14" w:rsidP="00994D08">
            <w:pPr>
              <w:pStyle w:val="Normal6a"/>
            </w:pPr>
            <w:r w:rsidRPr="00354D74">
              <w:t>(23)</w:t>
            </w:r>
            <w:r w:rsidRPr="00354D74">
              <w:tab/>
              <w:t>Učinkovita i djelotvorna provedba mjera koje se podupiru sredstvima iz ESF-a ovisi o dobrom upravljanju i partnerstvu svih aktera na odgovarajućim teritorijalnim razinama i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17D7A211"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w:t>
            </w:r>
            <w:r w:rsidRPr="00354D74">
              <w:rPr>
                <w:b/>
                <w:i/>
              </w:rPr>
              <w:t>kojim se osiguravaju namjenske upravljačke strukture, s jasno utvrđenim upravljačkim tijelima, strukturno povezanima s ministarstvima nadležnima za to područje</w:t>
            </w:r>
            <w:r w:rsidRPr="00354D74">
              <w:t xml:space="preserve"> i partnerstvu svih aktera na odgovarajućim teritorijalnim razinama i socioekonomskih aktera, posebice socijalnih partnera</w:t>
            </w:r>
            <w:r w:rsidRPr="00354D74">
              <w:rPr>
                <w:b/>
                <w:i/>
              </w:rPr>
              <w:t>, subjekata socijalne ekonomije</w:t>
            </w:r>
            <w:r w:rsidRPr="00354D74">
              <w:t xml:space="preserve"> i civilnog društva. Stoga je ključno da države članice podupiru sudjelovanje socijalnih partnera i civilnog društva u provedbi ESF-a </w:t>
            </w:r>
            <w:r w:rsidRPr="00354D74">
              <w:rPr>
                <w:b/>
                <w:i/>
              </w:rPr>
              <w:t>i razvoju projekata</w:t>
            </w:r>
            <w:r w:rsidRPr="00354D74">
              <w:t>. Države članice koje su dobile preporuku u tom području trebale bi dodijeliti sredstva iz ESF-a za promicanje izgradnje kapaciteta socijalnih partnera i organizacija civilnog društva.</w:t>
            </w:r>
          </w:p>
        </w:tc>
      </w:tr>
    </w:tbl>
    <w:p w14:paraId="7AEF38F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669C1D6" w14:textId="77777777" w:rsidR="00EB5F14" w:rsidRPr="00354D74" w:rsidRDefault="00EB5F14" w:rsidP="00EB5F14">
      <w:r w:rsidRPr="00354D74">
        <w:rPr>
          <w:rStyle w:val="HideTWBExt"/>
        </w:rPr>
        <w:lastRenderedPageBreak/>
        <w:t>&lt;/AmendB&gt;</w:t>
      </w:r>
    </w:p>
    <w:p w14:paraId="621CF36D"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BB375B1"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7EB6B9A6" w14:textId="77777777" w:rsidR="00EB5F14" w:rsidRPr="00354D74" w:rsidRDefault="00EB5F14" w:rsidP="00EB5F14">
      <w:pPr>
        <w:pStyle w:val="NormalBold"/>
      </w:pPr>
      <w:r w:rsidRPr="00354D74">
        <w:rPr>
          <w:rStyle w:val="HideTWBExt"/>
          <w:b w:val="0"/>
        </w:rPr>
        <w:t>&lt;/RepeatBlock-By&gt;</w:t>
      </w:r>
    </w:p>
    <w:p w14:paraId="42FD17E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28AE9D7"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7E2A786" w14:textId="77777777" w:rsidTr="00994D08">
        <w:trPr>
          <w:trHeight w:hRule="exact" w:val="240"/>
          <w:jc w:val="center"/>
        </w:trPr>
        <w:tc>
          <w:tcPr>
            <w:tcW w:w="9752" w:type="dxa"/>
            <w:gridSpan w:val="2"/>
            <w:tcBorders>
              <w:top w:val="nil"/>
              <w:left w:val="nil"/>
              <w:bottom w:val="nil"/>
              <w:right w:val="nil"/>
            </w:tcBorders>
          </w:tcPr>
          <w:p w14:paraId="26398651" w14:textId="77777777" w:rsidR="00EB5F14" w:rsidRPr="00354D74" w:rsidRDefault="00EB5F14" w:rsidP="00994D08"/>
        </w:tc>
      </w:tr>
      <w:tr w:rsidR="00354D74" w:rsidRPr="00354D74" w14:paraId="05FD063A" w14:textId="77777777" w:rsidTr="00994D08">
        <w:trPr>
          <w:trHeight w:val="240"/>
          <w:jc w:val="center"/>
        </w:trPr>
        <w:tc>
          <w:tcPr>
            <w:tcW w:w="4876" w:type="dxa"/>
            <w:tcBorders>
              <w:top w:val="nil"/>
              <w:left w:val="nil"/>
              <w:bottom w:val="nil"/>
              <w:right w:val="nil"/>
            </w:tcBorders>
          </w:tcPr>
          <w:p w14:paraId="1D417ED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4AC0306" w14:textId="77777777" w:rsidR="00EB5F14" w:rsidRPr="00354D74" w:rsidRDefault="00EB5F14" w:rsidP="00994D08">
            <w:pPr>
              <w:pStyle w:val="AmColumnHeading"/>
            </w:pPr>
            <w:r w:rsidRPr="00354D74">
              <w:t>Izmjena</w:t>
            </w:r>
          </w:p>
        </w:tc>
      </w:tr>
      <w:tr w:rsidR="00354D74" w:rsidRPr="00354D74" w14:paraId="7D4C2054" w14:textId="77777777" w:rsidTr="00994D08">
        <w:trPr>
          <w:jc w:val="center"/>
        </w:trPr>
        <w:tc>
          <w:tcPr>
            <w:tcW w:w="4876" w:type="dxa"/>
            <w:tcBorders>
              <w:top w:val="nil"/>
              <w:left w:val="nil"/>
              <w:bottom w:val="nil"/>
              <w:right w:val="nil"/>
            </w:tcBorders>
          </w:tcPr>
          <w:p w14:paraId="56E49B16" w14:textId="77777777" w:rsidR="00EB5F14" w:rsidRPr="00354D74" w:rsidRDefault="00EB5F14" w:rsidP="00994D08">
            <w:pPr>
              <w:pStyle w:val="Normal6a"/>
            </w:pPr>
            <w:r w:rsidRPr="00354D74">
              <w:t>(23)</w:t>
            </w:r>
            <w:r w:rsidRPr="00354D74">
              <w:tab/>
              <w:t>Učinkovita i djelotvorna provedba mjera koje se podupiru sredstvima iz ESF-a ovisi o dobrom upravljanju i partnerstvu svih aktera na odgovarajućim teritorijalnim razinama i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1B1E87CA"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w:t>
            </w:r>
            <w:r w:rsidRPr="00354D74">
              <w:rPr>
                <w:b/>
                <w:i/>
              </w:rPr>
              <w:t>, uključujući namjenske upravljačke strukture i jasno utvrđena upravljačka tijela, strukturno povezana s nacionalnim ministarstvima nadležnima za područje rada i socijalne uključenosti,</w:t>
            </w:r>
            <w:r w:rsidRPr="00354D74">
              <w:t xml:space="preserve"> i partnerstvu svih aktera na odgovarajućim teritorijalnim razinama i socioekonomskih aktera, posebice socijalnih partnera, subjekata socijalne ekonomije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r>
    </w:tbl>
    <w:p w14:paraId="6C812F7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3062F36" w14:textId="77777777" w:rsidR="00EB5F14" w:rsidRPr="00354D74" w:rsidRDefault="00EB5F14" w:rsidP="00EB5F14">
      <w:r w:rsidRPr="00354D74">
        <w:rPr>
          <w:rStyle w:val="HideTWBExt"/>
        </w:rPr>
        <w:t>&lt;/AmendB&gt;</w:t>
      </w:r>
    </w:p>
    <w:p w14:paraId="29CEE2D6"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0E0FDDE"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5277E41F" w14:textId="77777777" w:rsidR="00EB5F14" w:rsidRPr="00354D74" w:rsidRDefault="00EB5F14" w:rsidP="00EB5F14">
      <w:pPr>
        <w:pStyle w:val="NormalBold"/>
      </w:pPr>
      <w:r w:rsidRPr="00354D74">
        <w:rPr>
          <w:rStyle w:val="HideTWBExt"/>
          <w:b w:val="0"/>
        </w:rPr>
        <w:t>&lt;/RepeatBlock-By&gt;</w:t>
      </w:r>
    </w:p>
    <w:p w14:paraId="5C77552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9098616"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4FDE9DA" w14:textId="77777777" w:rsidTr="00994D08">
        <w:trPr>
          <w:trHeight w:hRule="exact" w:val="240"/>
          <w:jc w:val="center"/>
        </w:trPr>
        <w:tc>
          <w:tcPr>
            <w:tcW w:w="9752" w:type="dxa"/>
            <w:gridSpan w:val="2"/>
            <w:tcBorders>
              <w:top w:val="nil"/>
              <w:left w:val="nil"/>
              <w:bottom w:val="nil"/>
              <w:right w:val="nil"/>
            </w:tcBorders>
          </w:tcPr>
          <w:p w14:paraId="2D69F58D" w14:textId="77777777" w:rsidR="00EB5F14" w:rsidRPr="00354D74" w:rsidRDefault="00EB5F14" w:rsidP="00994D08"/>
        </w:tc>
      </w:tr>
      <w:tr w:rsidR="00354D74" w:rsidRPr="00354D74" w14:paraId="4BCF86A4" w14:textId="77777777" w:rsidTr="00994D08">
        <w:trPr>
          <w:trHeight w:val="240"/>
          <w:jc w:val="center"/>
        </w:trPr>
        <w:tc>
          <w:tcPr>
            <w:tcW w:w="4876" w:type="dxa"/>
            <w:tcBorders>
              <w:top w:val="nil"/>
              <w:left w:val="nil"/>
              <w:bottom w:val="nil"/>
              <w:right w:val="nil"/>
            </w:tcBorders>
          </w:tcPr>
          <w:p w14:paraId="2C0142E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770C201" w14:textId="77777777" w:rsidR="00EB5F14" w:rsidRPr="00354D74" w:rsidRDefault="00EB5F14" w:rsidP="00994D08">
            <w:pPr>
              <w:pStyle w:val="AmColumnHeading"/>
            </w:pPr>
            <w:r w:rsidRPr="00354D74">
              <w:t>Izmjena</w:t>
            </w:r>
          </w:p>
        </w:tc>
      </w:tr>
      <w:tr w:rsidR="00354D74" w:rsidRPr="00354D74" w14:paraId="350B405A" w14:textId="77777777" w:rsidTr="00994D08">
        <w:trPr>
          <w:jc w:val="center"/>
        </w:trPr>
        <w:tc>
          <w:tcPr>
            <w:tcW w:w="4876" w:type="dxa"/>
            <w:tcBorders>
              <w:top w:val="nil"/>
              <w:left w:val="nil"/>
              <w:bottom w:val="nil"/>
              <w:right w:val="nil"/>
            </w:tcBorders>
          </w:tcPr>
          <w:p w14:paraId="736D1917" w14:textId="77777777" w:rsidR="00EB5F14" w:rsidRPr="00354D74" w:rsidRDefault="00EB5F14" w:rsidP="00994D08">
            <w:pPr>
              <w:pStyle w:val="Normal6a"/>
            </w:pPr>
            <w:r w:rsidRPr="00354D74">
              <w:t>(23)</w:t>
            </w:r>
            <w:r w:rsidRPr="00354D74">
              <w:tab/>
            </w:r>
            <w:r w:rsidRPr="00354D74">
              <w:rPr>
                <w:b/>
                <w:i/>
              </w:rPr>
              <w:t>Učinkovita i djelotvorna</w:t>
            </w:r>
            <w:r w:rsidRPr="00354D74">
              <w:t xml:space="preserve"> provedba mjera koje se podupiru sredstvima iz ESF-a ovisi o dobrom upravljanju </w:t>
            </w:r>
            <w:r w:rsidRPr="00354D74">
              <w:rPr>
                <w:b/>
                <w:i/>
              </w:rPr>
              <w:t>i</w:t>
            </w:r>
            <w:r w:rsidRPr="00354D74">
              <w:t xml:space="preserve"> partnerstvu svih aktera na odgovarajućim teritorijalnim razinama i socioekonomskih aktera, posebice socijalnih partnera i civilnog </w:t>
            </w:r>
            <w:r w:rsidRPr="00354D74">
              <w:lastRenderedPageBreak/>
              <w:t xml:space="preserve">društva. Stoga je ključno da države članice podupiru sudjelovanje socijalnih partnera i civilnog društva u provedbi ESF-a. Države članice </w:t>
            </w:r>
            <w:r w:rsidRPr="00354D74">
              <w:rPr>
                <w:b/>
                <w:i/>
              </w:rPr>
              <w:t>koje su dobile preporuku u tom području</w:t>
            </w:r>
            <w:r w:rsidRPr="00354D74">
              <w:t xml:space="preserve"> trebale bi dodijeliti sredstva iz ESF-a za promicanje izgradnje kapaciteta socijalnih partnera i organizacija civilnog društva.</w:t>
            </w:r>
          </w:p>
        </w:tc>
        <w:tc>
          <w:tcPr>
            <w:tcW w:w="4876" w:type="dxa"/>
            <w:tcBorders>
              <w:top w:val="nil"/>
              <w:left w:val="nil"/>
              <w:bottom w:val="nil"/>
              <w:right w:val="nil"/>
            </w:tcBorders>
          </w:tcPr>
          <w:p w14:paraId="3B688D8D" w14:textId="77777777" w:rsidR="00EB5F14" w:rsidRPr="00354D74" w:rsidRDefault="00EB5F14" w:rsidP="00994D08">
            <w:pPr>
              <w:pStyle w:val="Normal6a"/>
            </w:pPr>
            <w:r w:rsidRPr="00354D74">
              <w:lastRenderedPageBreak/>
              <w:t>(23)</w:t>
            </w:r>
            <w:r w:rsidRPr="00354D74">
              <w:tab/>
              <w:t xml:space="preserve">Provedba mjera koje se podupiru sredstvima iz ESF-a ovisi o dobrom upravljanju </w:t>
            </w:r>
            <w:r w:rsidRPr="00354D74">
              <w:rPr>
                <w:b/>
                <w:i/>
              </w:rPr>
              <w:t xml:space="preserve">kojim se osiguravaju namjenske upravljačke strukture, s jasno utvrđenim upravljačkim tijelima, strukturno povezanima s ministarstvima </w:t>
            </w:r>
            <w:r w:rsidRPr="00354D74">
              <w:rPr>
                <w:b/>
                <w:i/>
              </w:rPr>
              <w:lastRenderedPageBreak/>
              <w:t>nadležnima za područje rada i socijalne uključenosti te se temelji na učinkovitom i strukturiranom</w:t>
            </w:r>
            <w:r w:rsidRPr="00354D74">
              <w:t xml:space="preserve"> partnerstvu svih aktera na odgovarajućim teritorijalnim razinama i socioekonomskih aktera, posebice socijalnih partnera i </w:t>
            </w:r>
            <w:r w:rsidRPr="00354D74">
              <w:rPr>
                <w:b/>
                <w:i/>
              </w:rPr>
              <w:t>organizacija</w:t>
            </w:r>
            <w:r w:rsidRPr="00354D74">
              <w:t xml:space="preserve"> civilnog društva. Stoga je ključno da države članice podupiru sudjelovanje socijalnih partnera i civilnog društva u provedbi ESF-a. Države članice trebale bi dodijeliti sredstva iz ESF-a za promicanje izgradnje kapaciteta socijalnih partnera i organizacija civilnog društva.</w:t>
            </w:r>
          </w:p>
        </w:tc>
      </w:tr>
    </w:tbl>
    <w:p w14:paraId="0BB08647"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E1C1382" w14:textId="77777777" w:rsidR="00EB5F14" w:rsidRPr="00354D74" w:rsidRDefault="00EB5F14" w:rsidP="00EB5F14">
      <w:r w:rsidRPr="00354D74">
        <w:rPr>
          <w:rStyle w:val="HideTWBExt"/>
        </w:rPr>
        <w:t>&lt;/AmendB&gt;</w:t>
      </w:r>
    </w:p>
    <w:p w14:paraId="5FE6C05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26EC531"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5E8FC9FB" w14:textId="77777777" w:rsidR="00EB5F14" w:rsidRPr="00354D74" w:rsidRDefault="00EB5F14" w:rsidP="00EB5F14">
      <w:pPr>
        <w:pStyle w:val="NormalBold"/>
      </w:pPr>
      <w:r w:rsidRPr="00354D74">
        <w:rPr>
          <w:rStyle w:val="HideTWBExt"/>
          <w:b w:val="0"/>
        </w:rPr>
        <w:t>&lt;/RepeatBlock-By&gt;</w:t>
      </w:r>
    </w:p>
    <w:p w14:paraId="4D44929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AB7FCEC"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B14A4C0" w14:textId="77777777" w:rsidTr="00994D08">
        <w:trPr>
          <w:trHeight w:hRule="exact" w:val="240"/>
          <w:jc w:val="center"/>
        </w:trPr>
        <w:tc>
          <w:tcPr>
            <w:tcW w:w="9752" w:type="dxa"/>
            <w:gridSpan w:val="2"/>
            <w:tcBorders>
              <w:top w:val="nil"/>
              <w:left w:val="nil"/>
              <w:bottom w:val="nil"/>
              <w:right w:val="nil"/>
            </w:tcBorders>
          </w:tcPr>
          <w:p w14:paraId="5F6EDCAC" w14:textId="77777777" w:rsidR="00EB5F14" w:rsidRPr="00354D74" w:rsidRDefault="00EB5F14" w:rsidP="00994D08"/>
        </w:tc>
      </w:tr>
      <w:tr w:rsidR="00354D74" w:rsidRPr="00354D74" w14:paraId="4ACBF353" w14:textId="77777777" w:rsidTr="00994D08">
        <w:trPr>
          <w:trHeight w:val="240"/>
          <w:jc w:val="center"/>
        </w:trPr>
        <w:tc>
          <w:tcPr>
            <w:tcW w:w="4876" w:type="dxa"/>
            <w:tcBorders>
              <w:top w:val="nil"/>
              <w:left w:val="nil"/>
              <w:bottom w:val="nil"/>
              <w:right w:val="nil"/>
            </w:tcBorders>
          </w:tcPr>
          <w:p w14:paraId="220133A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327D966" w14:textId="77777777" w:rsidR="00EB5F14" w:rsidRPr="00354D74" w:rsidRDefault="00EB5F14" w:rsidP="00994D08">
            <w:pPr>
              <w:pStyle w:val="AmColumnHeading"/>
            </w:pPr>
            <w:r w:rsidRPr="00354D74">
              <w:t>Izmjena</w:t>
            </w:r>
          </w:p>
        </w:tc>
      </w:tr>
      <w:tr w:rsidR="00354D74" w:rsidRPr="00354D74" w14:paraId="6A63DEB4" w14:textId="77777777" w:rsidTr="00994D08">
        <w:trPr>
          <w:jc w:val="center"/>
        </w:trPr>
        <w:tc>
          <w:tcPr>
            <w:tcW w:w="4876" w:type="dxa"/>
            <w:tcBorders>
              <w:top w:val="nil"/>
              <w:left w:val="nil"/>
              <w:bottom w:val="nil"/>
              <w:right w:val="nil"/>
            </w:tcBorders>
          </w:tcPr>
          <w:p w14:paraId="0D4285C1" w14:textId="77777777" w:rsidR="00EB5F14" w:rsidRPr="00354D74" w:rsidRDefault="00EB5F14" w:rsidP="00994D08">
            <w:pPr>
              <w:pStyle w:val="Normal6a"/>
            </w:pPr>
            <w:r w:rsidRPr="00354D74">
              <w:t>(23)</w:t>
            </w:r>
            <w:r w:rsidRPr="00354D74">
              <w:tab/>
            </w:r>
            <w:r w:rsidRPr="00354D74">
              <w:rPr>
                <w:b/>
                <w:i/>
              </w:rPr>
              <w:t>Učinkovita i djelotvorna</w:t>
            </w:r>
            <w:r w:rsidRPr="00354D74">
              <w:t xml:space="preserve"> provedba </w:t>
            </w:r>
            <w:r w:rsidRPr="00354D74">
              <w:rPr>
                <w:b/>
                <w:i/>
              </w:rPr>
              <w:t xml:space="preserve">mjera koje se podupiru sredstvima iz </w:t>
            </w:r>
            <w:r w:rsidRPr="00354D74">
              <w:t xml:space="preserve">ESF-a ovisi o dobrom upravljanju </w:t>
            </w:r>
            <w:r w:rsidRPr="00354D74">
              <w:rPr>
                <w:b/>
                <w:i/>
              </w:rPr>
              <w:t>i</w:t>
            </w:r>
            <w:r w:rsidRPr="00354D74">
              <w:t xml:space="preserve"> partnerstvu </w:t>
            </w:r>
            <w:r w:rsidRPr="00354D74">
              <w:rPr>
                <w:b/>
                <w:i/>
              </w:rPr>
              <w:t>svih aktera na odgovarajućim teritorijalnim razinama i socioekonomskih aktera</w:t>
            </w:r>
            <w:r w:rsidRPr="00354D74">
              <w:t xml:space="preserve">, </w:t>
            </w:r>
            <w:r w:rsidRPr="00354D74">
              <w:rPr>
                <w:b/>
                <w:i/>
              </w:rPr>
              <w:t>posebice</w:t>
            </w:r>
            <w:r w:rsidRPr="00354D74">
              <w:t xml:space="preserve"> socijalnih partnera </w:t>
            </w:r>
            <w:r w:rsidRPr="00354D74">
              <w:rPr>
                <w:b/>
                <w:i/>
              </w:rPr>
              <w:t>i</w:t>
            </w:r>
            <w:r w:rsidRPr="00354D74">
              <w:t xml:space="preserve"> civilnog društva. Stoga je ključno da države članice </w:t>
            </w:r>
            <w:r w:rsidRPr="00354D74">
              <w:rPr>
                <w:b/>
                <w:i/>
              </w:rPr>
              <w:t>podupiru</w:t>
            </w:r>
            <w:r w:rsidRPr="00354D74">
              <w:t xml:space="preserve"> sudjelovanje socijalnih partnera </w:t>
            </w:r>
            <w:r w:rsidRPr="00354D74">
              <w:rPr>
                <w:b/>
                <w:i/>
              </w:rPr>
              <w:t>i</w:t>
            </w:r>
            <w:r w:rsidRPr="00354D74">
              <w:t xml:space="preserve"> civilnog društva u provedbi ESF-a.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4C120558" w14:textId="77777777" w:rsidR="00EB5F14" w:rsidRPr="00354D74" w:rsidRDefault="00EB5F14" w:rsidP="00994D08">
            <w:pPr>
              <w:pStyle w:val="Normal6a"/>
            </w:pPr>
            <w:r w:rsidRPr="00354D74">
              <w:t>(23)</w:t>
            </w:r>
            <w:r w:rsidRPr="00354D74">
              <w:tab/>
              <w:t xml:space="preserve">Provedba ESF-a ovisi o dobrom upravljanju </w:t>
            </w:r>
            <w:r w:rsidRPr="00354D74">
              <w:rPr>
                <w:b/>
                <w:i/>
              </w:rPr>
              <w:t>kojim se osiguravaju namjenske upravljačke strukture, s jasno utvrđenim upravljačkim tijelima i koje se temelji na učinkovitom i strukturiranom</w:t>
            </w:r>
            <w:r w:rsidRPr="00354D74">
              <w:t xml:space="preserve"> partnerstvu </w:t>
            </w:r>
            <w:r w:rsidRPr="00354D74">
              <w:rPr>
                <w:b/>
                <w:i/>
              </w:rPr>
              <w:t>javnih tijela</w:t>
            </w:r>
            <w:r w:rsidRPr="00354D74">
              <w:t>, socijalnih partnera</w:t>
            </w:r>
            <w:r w:rsidRPr="00354D74">
              <w:rPr>
                <w:b/>
                <w:i/>
              </w:rPr>
              <w:t>, organizacija</w:t>
            </w:r>
            <w:r w:rsidRPr="00354D74">
              <w:t xml:space="preserve"> civilnog društva </w:t>
            </w:r>
            <w:r w:rsidRPr="00354D74">
              <w:rPr>
                <w:b/>
                <w:i/>
              </w:rPr>
              <w:t>te lokalnih i regionalnih vlasti</w:t>
            </w:r>
            <w:r w:rsidRPr="00354D74">
              <w:t xml:space="preserve">. Stoga je ključno da države članice </w:t>
            </w:r>
            <w:r w:rsidRPr="00354D74">
              <w:rPr>
                <w:b/>
                <w:i/>
              </w:rPr>
              <w:t>olakšaju</w:t>
            </w:r>
            <w:r w:rsidRPr="00354D74">
              <w:t xml:space="preserve"> sudjelovanje socijalnih partnera</w:t>
            </w:r>
            <w:r w:rsidRPr="00354D74">
              <w:rPr>
                <w:b/>
                <w:i/>
              </w:rPr>
              <w:t>,</w:t>
            </w:r>
            <w:r w:rsidRPr="00354D74">
              <w:t xml:space="preserve"> civilnog društva </w:t>
            </w:r>
            <w:r w:rsidRPr="00354D74">
              <w:rPr>
                <w:b/>
                <w:i/>
              </w:rPr>
              <w:t>te lokalnih i regionalnih vlasti</w:t>
            </w:r>
            <w:r w:rsidRPr="00354D74">
              <w:t xml:space="preserve"> u </w:t>
            </w:r>
            <w:r w:rsidRPr="00354D74">
              <w:rPr>
                <w:b/>
                <w:i/>
              </w:rPr>
              <w:t>osmišljavanju,</w:t>
            </w:r>
            <w:r w:rsidRPr="00354D74">
              <w:t xml:space="preserve"> provedbi </w:t>
            </w:r>
            <w:r w:rsidRPr="00354D74">
              <w:rPr>
                <w:b/>
                <w:i/>
              </w:rPr>
              <w:t>i evaluaciji</w:t>
            </w:r>
            <w:r w:rsidRPr="00354D74">
              <w:t xml:space="preserve"> ESF-a </w:t>
            </w:r>
            <w:r w:rsidRPr="00354D74">
              <w:rPr>
                <w:b/>
                <w:i/>
              </w:rPr>
              <w:t>i razvoju projekata</w:t>
            </w:r>
            <w:r w:rsidRPr="00354D74">
              <w:t>. Države članice koje su dobile preporuku u tom području trebale bi dodijeliti sredstva iz ESF-a za promicanje izgradnje kapaciteta socijalnih partnera i organizacija civilnog društva.</w:t>
            </w:r>
          </w:p>
        </w:tc>
      </w:tr>
    </w:tbl>
    <w:p w14:paraId="14638226"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884AEB7" w14:textId="77777777" w:rsidR="00EB5F14" w:rsidRPr="00354D74" w:rsidRDefault="00EB5F14" w:rsidP="00EB5F14">
      <w:r w:rsidRPr="00354D74">
        <w:rPr>
          <w:rStyle w:val="HideTWBExt"/>
        </w:rPr>
        <w:t>&lt;/AmendB&gt;</w:t>
      </w:r>
    </w:p>
    <w:p w14:paraId="07D53851"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273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9DE374C"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7CFC171A" w14:textId="77777777" w:rsidR="00EB5F14" w:rsidRPr="00354D74" w:rsidRDefault="00EB5F14" w:rsidP="00EB5F14">
      <w:pPr>
        <w:pStyle w:val="NormalBold"/>
      </w:pPr>
      <w:r w:rsidRPr="00354D74">
        <w:rPr>
          <w:rStyle w:val="HideTWBExt"/>
          <w:b w:val="0"/>
        </w:rPr>
        <w:t>&lt;/RepeatBlock-By&gt;</w:t>
      </w:r>
    </w:p>
    <w:p w14:paraId="6E0F3EF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9F0B4E5"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D879425" w14:textId="77777777" w:rsidTr="00994D08">
        <w:trPr>
          <w:trHeight w:hRule="exact" w:val="240"/>
          <w:jc w:val="center"/>
        </w:trPr>
        <w:tc>
          <w:tcPr>
            <w:tcW w:w="9752" w:type="dxa"/>
            <w:gridSpan w:val="2"/>
            <w:tcBorders>
              <w:top w:val="nil"/>
              <w:left w:val="nil"/>
              <w:bottom w:val="nil"/>
              <w:right w:val="nil"/>
            </w:tcBorders>
          </w:tcPr>
          <w:p w14:paraId="0258A391" w14:textId="77777777" w:rsidR="00EB5F14" w:rsidRPr="00354D74" w:rsidRDefault="00EB5F14" w:rsidP="00994D08"/>
        </w:tc>
      </w:tr>
      <w:tr w:rsidR="00354D74" w:rsidRPr="00354D74" w14:paraId="6CC647B4" w14:textId="77777777" w:rsidTr="00994D08">
        <w:trPr>
          <w:trHeight w:val="240"/>
          <w:jc w:val="center"/>
        </w:trPr>
        <w:tc>
          <w:tcPr>
            <w:tcW w:w="4876" w:type="dxa"/>
            <w:tcBorders>
              <w:top w:val="nil"/>
              <w:left w:val="nil"/>
              <w:bottom w:val="nil"/>
              <w:right w:val="nil"/>
            </w:tcBorders>
          </w:tcPr>
          <w:p w14:paraId="754B183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CEC3551" w14:textId="77777777" w:rsidR="00EB5F14" w:rsidRPr="00354D74" w:rsidRDefault="00EB5F14" w:rsidP="00994D08">
            <w:pPr>
              <w:pStyle w:val="AmColumnHeading"/>
            </w:pPr>
            <w:r w:rsidRPr="00354D74">
              <w:t>Izmjena</w:t>
            </w:r>
          </w:p>
        </w:tc>
      </w:tr>
      <w:tr w:rsidR="00354D74" w:rsidRPr="00354D74" w14:paraId="784D0C79" w14:textId="77777777" w:rsidTr="00994D08">
        <w:trPr>
          <w:jc w:val="center"/>
        </w:trPr>
        <w:tc>
          <w:tcPr>
            <w:tcW w:w="4876" w:type="dxa"/>
            <w:tcBorders>
              <w:top w:val="nil"/>
              <w:left w:val="nil"/>
              <w:bottom w:val="nil"/>
              <w:right w:val="nil"/>
            </w:tcBorders>
          </w:tcPr>
          <w:p w14:paraId="0DB9B815"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i partnerstvu svih aktera na </w:t>
            </w:r>
            <w:r w:rsidRPr="00354D74">
              <w:rPr>
                <w:b/>
                <w:i/>
              </w:rPr>
              <w:t>odgovarajućim</w:t>
            </w:r>
            <w:r w:rsidRPr="00354D74">
              <w:t xml:space="preserve"> teritorijalnim razinama </w:t>
            </w:r>
            <w:r w:rsidRPr="00354D74">
              <w:rPr>
                <w:b/>
                <w:i/>
              </w:rPr>
              <w:t>i</w:t>
            </w:r>
            <w:r w:rsidRPr="00354D74">
              <w:t xml:space="preserve">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28D7C27D"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i </w:t>
            </w:r>
            <w:r w:rsidRPr="00354D74">
              <w:rPr>
                <w:b/>
                <w:i/>
              </w:rPr>
              <w:t>pojačanom</w:t>
            </w:r>
            <w:r w:rsidRPr="00354D74">
              <w:t xml:space="preserve"> partnerstvu svih aktera na teritorijalnim razinama </w:t>
            </w:r>
            <w:r w:rsidRPr="00354D74">
              <w:rPr>
                <w:b/>
                <w:i/>
              </w:rPr>
              <w:t>koji bi trebali biti uključeni u osmišljavanje, upravljanje, provedbu i evaluaciju fonda, kao i o partnerstvu</w:t>
            </w:r>
            <w:r w:rsidRPr="00354D74">
              <w:t xml:space="preserve">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r>
    </w:tbl>
    <w:p w14:paraId="3EE480B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F2A783E" w14:textId="77777777" w:rsidR="00EB5F14" w:rsidRPr="00354D74" w:rsidRDefault="00EB5F14" w:rsidP="00EB5F14">
      <w:r w:rsidRPr="00354D74">
        <w:rPr>
          <w:rStyle w:val="HideTWBExt"/>
        </w:rPr>
        <w:t>&lt;/AmendB&gt;</w:t>
      </w:r>
    </w:p>
    <w:p w14:paraId="50C3DDDE"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052374D4"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C45A110" w14:textId="77777777" w:rsidR="00EB5F14" w:rsidRPr="00354D74" w:rsidRDefault="00EB5F14" w:rsidP="00EB5F14">
      <w:pPr>
        <w:pStyle w:val="NormalBold"/>
      </w:pPr>
      <w:r w:rsidRPr="00354D74">
        <w:rPr>
          <w:rStyle w:val="HideTWBExt"/>
          <w:b w:val="0"/>
        </w:rPr>
        <w:t>&lt;/RepeatBlock-By&gt;</w:t>
      </w:r>
    </w:p>
    <w:p w14:paraId="5640B78E"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BCEAD23"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A331514" w14:textId="77777777" w:rsidTr="00994D08">
        <w:trPr>
          <w:trHeight w:hRule="exact" w:val="240"/>
          <w:jc w:val="center"/>
        </w:trPr>
        <w:tc>
          <w:tcPr>
            <w:tcW w:w="9752" w:type="dxa"/>
            <w:gridSpan w:val="2"/>
            <w:tcBorders>
              <w:top w:val="nil"/>
              <w:left w:val="nil"/>
              <w:bottom w:val="nil"/>
              <w:right w:val="nil"/>
            </w:tcBorders>
          </w:tcPr>
          <w:p w14:paraId="12D4D66F" w14:textId="77777777" w:rsidR="00EB5F14" w:rsidRPr="00354D74" w:rsidRDefault="00EB5F14" w:rsidP="00994D08"/>
        </w:tc>
      </w:tr>
      <w:tr w:rsidR="00354D74" w:rsidRPr="00354D74" w14:paraId="16AD1A0E" w14:textId="77777777" w:rsidTr="00994D08">
        <w:trPr>
          <w:trHeight w:val="240"/>
          <w:jc w:val="center"/>
        </w:trPr>
        <w:tc>
          <w:tcPr>
            <w:tcW w:w="4876" w:type="dxa"/>
            <w:tcBorders>
              <w:top w:val="nil"/>
              <w:left w:val="nil"/>
              <w:bottom w:val="nil"/>
              <w:right w:val="nil"/>
            </w:tcBorders>
          </w:tcPr>
          <w:p w14:paraId="64BC4EF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72D79F9" w14:textId="77777777" w:rsidR="00EB5F14" w:rsidRPr="00354D74" w:rsidRDefault="00EB5F14" w:rsidP="00994D08">
            <w:pPr>
              <w:pStyle w:val="AmColumnHeading"/>
            </w:pPr>
            <w:r w:rsidRPr="00354D74">
              <w:t>Izmjena</w:t>
            </w:r>
          </w:p>
        </w:tc>
      </w:tr>
      <w:tr w:rsidR="00354D74" w:rsidRPr="00354D74" w14:paraId="7CC849E3" w14:textId="77777777" w:rsidTr="00994D08">
        <w:trPr>
          <w:jc w:val="center"/>
        </w:trPr>
        <w:tc>
          <w:tcPr>
            <w:tcW w:w="4876" w:type="dxa"/>
            <w:tcBorders>
              <w:top w:val="nil"/>
              <w:left w:val="nil"/>
              <w:bottom w:val="nil"/>
              <w:right w:val="nil"/>
            </w:tcBorders>
          </w:tcPr>
          <w:p w14:paraId="09CD4156"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i </w:t>
            </w:r>
            <w:r w:rsidRPr="00354D74">
              <w:rPr>
                <w:b/>
                <w:i/>
              </w:rPr>
              <w:t>partnerstvu</w:t>
            </w:r>
            <w:r w:rsidRPr="00354D74">
              <w:t xml:space="preserve"> svih aktera na odgovarajućim teritorijalnim razinama i socioekonomskih aktera, posebice socijalnih partnera i civilnog društva. Stoga je ključno da države članice </w:t>
            </w:r>
            <w:r w:rsidRPr="00354D74">
              <w:rPr>
                <w:b/>
                <w:i/>
              </w:rPr>
              <w:t>podupiru</w:t>
            </w:r>
            <w:r w:rsidRPr="00354D74">
              <w:t xml:space="preserve"> sudjelovanje socijalnih partnera i civilnog društva u provedbi ESF-a. Države članice koje su dobile preporuku u tom području trebale bi dodijeliti </w:t>
            </w:r>
            <w:r w:rsidRPr="00354D74">
              <w:rPr>
                <w:b/>
                <w:i/>
              </w:rPr>
              <w:t>sredstva iz</w:t>
            </w:r>
            <w:r w:rsidRPr="00354D74">
              <w:t xml:space="preserve"> </w:t>
            </w:r>
            <w:r w:rsidRPr="00354D74">
              <w:lastRenderedPageBreak/>
              <w:t>ESF-a za promicanje izgradnje kapaciteta socijalnih partnera i organizacija civilnog društva.</w:t>
            </w:r>
          </w:p>
        </w:tc>
        <w:tc>
          <w:tcPr>
            <w:tcW w:w="4876" w:type="dxa"/>
            <w:tcBorders>
              <w:top w:val="nil"/>
              <w:left w:val="nil"/>
              <w:bottom w:val="nil"/>
              <w:right w:val="nil"/>
            </w:tcBorders>
          </w:tcPr>
          <w:p w14:paraId="22504734" w14:textId="77777777" w:rsidR="00EB5F14" w:rsidRPr="00354D74" w:rsidRDefault="00EB5F14" w:rsidP="00994D08">
            <w:pPr>
              <w:pStyle w:val="Normal6a"/>
            </w:pPr>
            <w:r w:rsidRPr="00354D74">
              <w:lastRenderedPageBreak/>
              <w:t>(23)</w:t>
            </w:r>
            <w:r w:rsidRPr="00354D74">
              <w:tab/>
              <w:t xml:space="preserve">Učinkovita i djelotvorna provedba mjera koje se podupiru sredstvima iz ESF-a ovisi o dobrom upravljanju i </w:t>
            </w:r>
            <w:r w:rsidRPr="00354D74">
              <w:rPr>
                <w:b/>
                <w:i/>
              </w:rPr>
              <w:t>strogoj provedbi načela partnerstva</w:t>
            </w:r>
            <w:r w:rsidRPr="00354D74">
              <w:t xml:space="preserve"> svih aktera na odgovarajućim teritorijalnim razinama i socioekonomskih aktera, posebice socijalnih partnera i civilnog društva </w:t>
            </w:r>
            <w:r w:rsidRPr="00354D74">
              <w:rPr>
                <w:b/>
                <w:i/>
              </w:rPr>
              <w:t>u svim relevantnim fazama</w:t>
            </w:r>
            <w:r w:rsidRPr="00354D74">
              <w:t xml:space="preserve">. Stoga je ključno da države članice </w:t>
            </w:r>
            <w:r w:rsidRPr="00354D74">
              <w:rPr>
                <w:b/>
                <w:i/>
              </w:rPr>
              <w:t>osiguraju</w:t>
            </w:r>
            <w:r w:rsidRPr="00354D74">
              <w:t xml:space="preserve"> sudjelovanje socijalnih partnera i civilnog društva u </w:t>
            </w:r>
            <w:r w:rsidRPr="00354D74">
              <w:rPr>
                <w:b/>
                <w:i/>
              </w:rPr>
              <w:t>osmišljavanju,</w:t>
            </w:r>
            <w:r w:rsidRPr="00354D74">
              <w:t xml:space="preserve"> provedbi</w:t>
            </w:r>
            <w:r w:rsidRPr="00354D74">
              <w:rPr>
                <w:b/>
                <w:i/>
              </w:rPr>
              <w:t xml:space="preserve">, praćenju i </w:t>
            </w:r>
            <w:r w:rsidRPr="00354D74">
              <w:rPr>
                <w:b/>
                <w:i/>
              </w:rPr>
              <w:lastRenderedPageBreak/>
              <w:t>evaluaciji</w:t>
            </w:r>
            <w:r w:rsidRPr="00354D74">
              <w:t xml:space="preserve"> ESF-a. Države članice koje su dobile preporuku u tom području trebale bi dodijeliti </w:t>
            </w:r>
            <w:r w:rsidRPr="00354D74">
              <w:rPr>
                <w:b/>
                <w:i/>
              </w:rPr>
              <w:t>najmanje 0,25 % sredstava</w:t>
            </w:r>
            <w:r w:rsidRPr="00354D74">
              <w:t xml:space="preserve"> ESF-a za promicanje izgradnje kapaciteta socijalnih partnera i organizacija civilnog društva.</w:t>
            </w:r>
          </w:p>
        </w:tc>
      </w:tr>
    </w:tbl>
    <w:p w14:paraId="2AC78BE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44F72FD" w14:textId="77777777" w:rsidR="00EB5F14" w:rsidRPr="00354D74" w:rsidRDefault="00EB5F14" w:rsidP="00EB5F14">
      <w:r w:rsidRPr="00354D74">
        <w:rPr>
          <w:rStyle w:val="HideTWBExt"/>
        </w:rPr>
        <w:t>&lt;/AmendB&gt;</w:t>
      </w:r>
    </w:p>
    <w:p w14:paraId="4D286D82"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2FE05BF" w14:textId="77777777" w:rsidR="00EB5F14" w:rsidRPr="00354D74" w:rsidRDefault="00EB5F14" w:rsidP="00EB5F14">
      <w:pPr>
        <w:pStyle w:val="NormalBold"/>
      </w:pPr>
      <w:r w:rsidRPr="00354D74">
        <w:rPr>
          <w:rStyle w:val="HideTWBExt"/>
          <w:b w:val="0"/>
        </w:rPr>
        <w:t>&lt;RepeatBlock-By&gt;&lt;Members&gt;</w:t>
      </w:r>
      <w:proofErr w:type="spellStart"/>
      <w:r w:rsidRPr="00354D74">
        <w:t>Andrzej</w:t>
      </w:r>
      <w:proofErr w:type="spellEnd"/>
      <w:r w:rsidRPr="00354D74">
        <w:t xml:space="preserve"> </w:t>
      </w:r>
      <w:proofErr w:type="spellStart"/>
      <w:r w:rsidRPr="00354D74">
        <w:t>Buła</w:t>
      </w:r>
      <w:proofErr w:type="spellEnd"/>
      <w:r w:rsidRPr="00354D74">
        <w:t xml:space="preserve">, </w:t>
      </w:r>
      <w:proofErr w:type="spellStart"/>
      <w:r w:rsidRPr="00354D74">
        <w:t>Jagna</w:t>
      </w:r>
      <w:proofErr w:type="spellEnd"/>
      <w:r w:rsidRPr="00354D74">
        <w:t xml:space="preserve"> </w:t>
      </w:r>
      <w:proofErr w:type="spellStart"/>
      <w:r w:rsidRPr="00354D74">
        <w:t>Marczułajtis-Walczak</w:t>
      </w:r>
      <w:proofErr w:type="spellEnd"/>
      <w:r w:rsidRPr="00354D74">
        <w:rPr>
          <w:rStyle w:val="HideTWBExt"/>
          <w:b w:val="0"/>
        </w:rPr>
        <w:t>&lt;/Members&gt;</w:t>
      </w:r>
    </w:p>
    <w:p w14:paraId="062F2AFC" w14:textId="77777777" w:rsidR="00EB5F14" w:rsidRPr="00354D74" w:rsidRDefault="00EB5F14" w:rsidP="00EB5F14">
      <w:pPr>
        <w:pStyle w:val="NormalBold"/>
      </w:pPr>
      <w:r w:rsidRPr="00354D74">
        <w:rPr>
          <w:rStyle w:val="HideTWBExt"/>
          <w:b w:val="0"/>
        </w:rPr>
        <w:t>&lt;/RepeatBlock-By&gt;</w:t>
      </w:r>
    </w:p>
    <w:p w14:paraId="5A90BAAB"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D562A01"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C0E6D41" w14:textId="77777777" w:rsidTr="00994D08">
        <w:trPr>
          <w:trHeight w:hRule="exact" w:val="240"/>
          <w:jc w:val="center"/>
        </w:trPr>
        <w:tc>
          <w:tcPr>
            <w:tcW w:w="9752" w:type="dxa"/>
            <w:gridSpan w:val="2"/>
            <w:tcBorders>
              <w:top w:val="nil"/>
              <w:left w:val="nil"/>
              <w:bottom w:val="nil"/>
              <w:right w:val="nil"/>
            </w:tcBorders>
          </w:tcPr>
          <w:p w14:paraId="6D965A2D" w14:textId="77777777" w:rsidR="00EB5F14" w:rsidRPr="00354D74" w:rsidRDefault="00EB5F14" w:rsidP="00994D08"/>
        </w:tc>
      </w:tr>
      <w:tr w:rsidR="00354D74" w:rsidRPr="00354D74" w14:paraId="07C33754" w14:textId="77777777" w:rsidTr="00994D08">
        <w:trPr>
          <w:trHeight w:val="240"/>
          <w:jc w:val="center"/>
        </w:trPr>
        <w:tc>
          <w:tcPr>
            <w:tcW w:w="4876" w:type="dxa"/>
            <w:tcBorders>
              <w:top w:val="nil"/>
              <w:left w:val="nil"/>
              <w:bottom w:val="nil"/>
              <w:right w:val="nil"/>
            </w:tcBorders>
          </w:tcPr>
          <w:p w14:paraId="108228AA"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C5EB143" w14:textId="77777777" w:rsidR="00EB5F14" w:rsidRPr="00354D74" w:rsidRDefault="00EB5F14" w:rsidP="00994D08">
            <w:pPr>
              <w:pStyle w:val="AmColumnHeading"/>
            </w:pPr>
            <w:r w:rsidRPr="00354D74">
              <w:t>Izmjena</w:t>
            </w:r>
          </w:p>
        </w:tc>
      </w:tr>
      <w:tr w:rsidR="00354D74" w:rsidRPr="00354D74" w14:paraId="290B3C05" w14:textId="77777777" w:rsidTr="00994D08">
        <w:trPr>
          <w:jc w:val="center"/>
        </w:trPr>
        <w:tc>
          <w:tcPr>
            <w:tcW w:w="4876" w:type="dxa"/>
            <w:tcBorders>
              <w:top w:val="nil"/>
              <w:left w:val="nil"/>
              <w:bottom w:val="nil"/>
              <w:right w:val="nil"/>
            </w:tcBorders>
          </w:tcPr>
          <w:p w14:paraId="672E38DA" w14:textId="77777777" w:rsidR="00EB5F14" w:rsidRPr="00354D74" w:rsidRDefault="00EB5F14" w:rsidP="00994D08">
            <w:pPr>
              <w:pStyle w:val="Normal6a"/>
            </w:pPr>
            <w:r w:rsidRPr="00354D74">
              <w:t>(23)</w:t>
            </w:r>
            <w:r w:rsidRPr="00354D74">
              <w:tab/>
              <w:t>Učinkovita i djelotvorna provedba mjera koje se podupiru sredstvima iz ESF-a ovisi o dobrom upravljanju i partnerstvu svih aktera na odgovarajućim teritorijalnim razinama i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7347EAE5" w14:textId="77777777" w:rsidR="00EB5F14" w:rsidRPr="00354D74" w:rsidRDefault="00EB5F14" w:rsidP="00994D08">
            <w:pPr>
              <w:pStyle w:val="Normal6a"/>
            </w:pPr>
            <w:r w:rsidRPr="00354D74">
              <w:t>(23)</w:t>
            </w:r>
            <w:r w:rsidRPr="00354D74">
              <w:tab/>
              <w:t xml:space="preserve">Učinkovita i djelotvorna provedba mjera koje se podupiru sredstvima iz ESF-a ovisi o dobrom upravljanju i partnerstvu svih aktera na odgovarajućim teritorijalnim razinama i socioekonomskih aktera, posebice socijalnih partnera i civilnog društva. Stoga je ključno da države članice podupiru sudjelovanje socijalnih partnera i civilnog društva u provedbi ESF-a. Države članice koje su dobile preporuku u tom području trebale bi dodijeliti sredstva iz ESF-a za promicanje izgradnje kapaciteta socijalnih partnera i organizacija civilnog društva </w:t>
            </w:r>
            <w:r w:rsidRPr="00354D74">
              <w:rPr>
                <w:b/>
                <w:i/>
              </w:rPr>
              <w:t>te administrativnih kapaciteta u lokalnim i regionalnim tijelima</w:t>
            </w:r>
            <w:r w:rsidRPr="00354D74">
              <w:t>.</w:t>
            </w:r>
          </w:p>
        </w:tc>
      </w:tr>
    </w:tbl>
    <w:p w14:paraId="2F0A43C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{PL}</w:t>
      </w:r>
      <w:proofErr w:type="spellStart"/>
      <w:r w:rsidRPr="00354D74">
        <w:t>pl</w:t>
      </w:r>
      <w:proofErr w:type="spellEnd"/>
      <w:r w:rsidRPr="00354D74">
        <w:rPr>
          <w:rStyle w:val="HideTWBExt"/>
        </w:rPr>
        <w:t>&lt;/Original&gt;</w:t>
      </w:r>
    </w:p>
    <w:p w14:paraId="37D76A29" w14:textId="77777777" w:rsidR="00EB5F14" w:rsidRPr="00354D74" w:rsidRDefault="00EB5F14" w:rsidP="00EB5F14">
      <w:r w:rsidRPr="00354D74">
        <w:rPr>
          <w:rStyle w:val="HideTWBExt"/>
        </w:rPr>
        <w:t>&lt;/AmendB&gt;</w:t>
      </w:r>
    </w:p>
    <w:p w14:paraId="22F1E8C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57AD42F" w14:textId="77777777" w:rsidR="00EB5F14" w:rsidRPr="00354D74" w:rsidRDefault="00EB5F14" w:rsidP="00EB5F14">
      <w:pPr>
        <w:pStyle w:val="NormalBold"/>
      </w:pPr>
      <w:r w:rsidRPr="00354D74">
        <w:rPr>
          <w:rStyle w:val="HideTWBExt"/>
          <w:b w:val="0"/>
        </w:rPr>
        <w:t>&lt;RepeatBlock-By&gt;&lt;Members&gt;</w:t>
      </w:r>
      <w:r w:rsidRPr="00354D74">
        <w:t xml:space="preserve">Séverine </w:t>
      </w:r>
      <w:proofErr w:type="spellStart"/>
      <w:r w:rsidRPr="00354D74">
        <w:t>Werbrouck</w:t>
      </w:r>
      <w:proofErr w:type="spellEnd"/>
      <w:r w:rsidRPr="00354D74">
        <w:t xml:space="preserve">, Margarita de la </w:t>
      </w:r>
      <w:proofErr w:type="spellStart"/>
      <w:r w:rsidRPr="00354D74">
        <w:t>Pisa</w:t>
      </w:r>
      <w:proofErr w:type="spellEnd"/>
      <w:r w:rsidRPr="00354D74">
        <w:t xml:space="preserve"> </w:t>
      </w:r>
      <w:proofErr w:type="spellStart"/>
      <w:r w:rsidRPr="00354D74">
        <w:t>Carrión</w:t>
      </w:r>
      <w:proofErr w:type="spellEnd"/>
      <w:r w:rsidRPr="00354D74">
        <w:t xml:space="preserve">, Mélanie </w:t>
      </w:r>
      <w:proofErr w:type="spellStart"/>
      <w:r w:rsidRPr="00354D74">
        <w:t>Disdier</w:t>
      </w:r>
      <w:proofErr w:type="spellEnd"/>
      <w:r w:rsidRPr="00354D74">
        <w:t xml:space="preserve">, </w:t>
      </w:r>
      <w:proofErr w:type="spellStart"/>
      <w:r w:rsidRPr="00354D74">
        <w:t>Pál</w:t>
      </w:r>
      <w:proofErr w:type="spellEnd"/>
      <w:r w:rsidRPr="00354D74">
        <w:t xml:space="preserve"> </w:t>
      </w:r>
      <w:proofErr w:type="spellStart"/>
      <w:r w:rsidRPr="00354D74">
        <w:t>Szekeres</w:t>
      </w:r>
      <w:proofErr w:type="spellEnd"/>
      <w:r w:rsidRPr="00354D74">
        <w:rPr>
          <w:rStyle w:val="HideTWBExt"/>
          <w:b w:val="0"/>
        </w:rPr>
        <w:t>&lt;/Members&gt;</w:t>
      </w:r>
    </w:p>
    <w:p w14:paraId="442ADF06" w14:textId="77777777" w:rsidR="00EB5F14" w:rsidRPr="00354D74" w:rsidRDefault="00EB5F14" w:rsidP="00EB5F14">
      <w:pPr>
        <w:pStyle w:val="NormalBold"/>
      </w:pPr>
      <w:r w:rsidRPr="00354D74">
        <w:rPr>
          <w:rStyle w:val="HideTWBExt"/>
          <w:b w:val="0"/>
        </w:rPr>
        <w:t>&lt;/RepeatBlock-By&gt;</w:t>
      </w:r>
    </w:p>
    <w:p w14:paraId="3BBABBC0"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5C19509" w14:textId="77777777" w:rsidR="00EB5F14" w:rsidRPr="00354D74" w:rsidRDefault="00EB5F14" w:rsidP="00EB5F14">
      <w:pPr>
        <w:pStyle w:val="NormalBold"/>
      </w:pPr>
      <w:r w:rsidRPr="00354D74">
        <w:rPr>
          <w:rStyle w:val="HideTWBExt"/>
          <w:b w:val="0"/>
        </w:rPr>
        <w:t>&lt;Article&gt;</w:t>
      </w:r>
      <w:r w:rsidRPr="00354D74">
        <w:t>Uvodna izjava 23.</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2638F08" w14:textId="77777777" w:rsidTr="00994D08">
        <w:trPr>
          <w:trHeight w:hRule="exact" w:val="240"/>
          <w:jc w:val="center"/>
        </w:trPr>
        <w:tc>
          <w:tcPr>
            <w:tcW w:w="9752" w:type="dxa"/>
            <w:gridSpan w:val="2"/>
            <w:tcBorders>
              <w:top w:val="nil"/>
              <w:left w:val="nil"/>
              <w:bottom w:val="nil"/>
              <w:right w:val="nil"/>
            </w:tcBorders>
          </w:tcPr>
          <w:p w14:paraId="6E7F3D67" w14:textId="77777777" w:rsidR="00EB5F14" w:rsidRPr="00354D74" w:rsidRDefault="00EB5F14" w:rsidP="00994D08"/>
        </w:tc>
      </w:tr>
      <w:tr w:rsidR="00354D74" w:rsidRPr="00354D74" w14:paraId="5886BEA4" w14:textId="77777777" w:rsidTr="00994D08">
        <w:trPr>
          <w:trHeight w:val="240"/>
          <w:jc w:val="center"/>
        </w:trPr>
        <w:tc>
          <w:tcPr>
            <w:tcW w:w="4876" w:type="dxa"/>
            <w:tcBorders>
              <w:top w:val="nil"/>
              <w:left w:val="nil"/>
              <w:bottom w:val="nil"/>
              <w:right w:val="nil"/>
            </w:tcBorders>
          </w:tcPr>
          <w:p w14:paraId="6072EE0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423B295" w14:textId="77777777" w:rsidR="00EB5F14" w:rsidRPr="00354D74" w:rsidRDefault="00EB5F14" w:rsidP="00994D08">
            <w:pPr>
              <w:pStyle w:val="AmColumnHeading"/>
            </w:pPr>
            <w:r w:rsidRPr="00354D74">
              <w:t>Izmjena</w:t>
            </w:r>
          </w:p>
        </w:tc>
      </w:tr>
      <w:tr w:rsidR="00354D74" w:rsidRPr="00354D74" w14:paraId="302F4EE9" w14:textId="77777777" w:rsidTr="00994D08">
        <w:trPr>
          <w:jc w:val="center"/>
        </w:trPr>
        <w:tc>
          <w:tcPr>
            <w:tcW w:w="4876" w:type="dxa"/>
            <w:tcBorders>
              <w:top w:val="nil"/>
              <w:left w:val="nil"/>
              <w:bottom w:val="nil"/>
              <w:right w:val="nil"/>
            </w:tcBorders>
          </w:tcPr>
          <w:p w14:paraId="444C827A" w14:textId="77777777" w:rsidR="00EB5F14" w:rsidRPr="00354D74" w:rsidRDefault="00EB5F14" w:rsidP="00994D08">
            <w:pPr>
              <w:pStyle w:val="Normal6a"/>
            </w:pPr>
            <w:r w:rsidRPr="00354D74">
              <w:t>(23)</w:t>
            </w:r>
            <w:r w:rsidRPr="00354D74">
              <w:tab/>
              <w:t xml:space="preserve">Učinkovita i djelotvorna provedba </w:t>
            </w:r>
            <w:r w:rsidRPr="00354D74">
              <w:lastRenderedPageBreak/>
              <w:t xml:space="preserve">mjera koje se podupiru sredstvima iz ESF-a ovisi o dobrom upravljanju i partnerstvu svih aktera na odgovarajućim teritorijalnim razinama i socioekonomskih aktera, posebice socijalnih partnera i civilnog društva. </w:t>
            </w:r>
            <w:r w:rsidRPr="00354D74">
              <w:rPr>
                <w:b/>
                <w:i/>
              </w:rPr>
              <w:t>Stoga je ključno da države članice podupiru sudjelovanje</w:t>
            </w:r>
            <w:r w:rsidRPr="00354D74">
              <w:t xml:space="preserve"> socijalnih partnera </w:t>
            </w:r>
            <w:r w:rsidRPr="00354D74">
              <w:rPr>
                <w:b/>
                <w:i/>
              </w:rPr>
              <w:t>i</w:t>
            </w:r>
            <w:r w:rsidRPr="00354D74">
              <w:t xml:space="preserve"> civilnog društva </w:t>
            </w:r>
            <w:r w:rsidRPr="00354D74">
              <w:rPr>
                <w:b/>
                <w:i/>
              </w:rPr>
              <w:t>u provedbi ESF-a</w:t>
            </w:r>
            <w:r w:rsidRPr="00354D74">
              <w:t>.</w:t>
            </w:r>
            <w:r w:rsidRPr="00354D74">
              <w:rPr>
                <w:b/>
                <w:i/>
              </w:rPr>
              <w:t xml:space="preserve"> Države članice koje su dobile preporuku u tom području trebale bi dodijeliti sredstva iz ESF-a za promicanje izgradnje kapaciteta socijalnih partnera i organizacija civilnog društva.</w:t>
            </w:r>
          </w:p>
        </w:tc>
        <w:tc>
          <w:tcPr>
            <w:tcW w:w="4876" w:type="dxa"/>
            <w:tcBorders>
              <w:top w:val="nil"/>
              <w:left w:val="nil"/>
              <w:bottom w:val="nil"/>
              <w:right w:val="nil"/>
            </w:tcBorders>
          </w:tcPr>
          <w:p w14:paraId="4636678C" w14:textId="77777777" w:rsidR="00EB5F14" w:rsidRPr="00354D74" w:rsidRDefault="00EB5F14" w:rsidP="00994D08">
            <w:pPr>
              <w:pStyle w:val="Normal6a"/>
            </w:pPr>
            <w:r w:rsidRPr="00354D74">
              <w:lastRenderedPageBreak/>
              <w:t>(23)</w:t>
            </w:r>
            <w:r w:rsidRPr="00354D74">
              <w:tab/>
              <w:t xml:space="preserve">Učinkovita i djelotvorna provedba </w:t>
            </w:r>
            <w:r w:rsidRPr="00354D74">
              <w:lastRenderedPageBreak/>
              <w:t xml:space="preserve">mjera koje se podupiru sredstvima iz ESF-a ovisi o dobrom upravljanju i partnerstvu svih aktera na odgovarajućim teritorijalnim razinama i socioekonomskih aktera, posebice socijalnih partnera i civilnog društva. </w:t>
            </w:r>
            <w:r w:rsidRPr="00354D74">
              <w:rPr>
                <w:b/>
                <w:i/>
              </w:rPr>
              <w:t>Međutim, ESF ne smije postati glavni kanal za financiranje ili obogaćivanje</w:t>
            </w:r>
            <w:r w:rsidRPr="00354D74">
              <w:t xml:space="preserve"> socijalnih partnera </w:t>
            </w:r>
            <w:r w:rsidRPr="00354D74">
              <w:rPr>
                <w:b/>
                <w:i/>
              </w:rPr>
              <w:t>ili organizacija</w:t>
            </w:r>
            <w:r w:rsidRPr="00354D74">
              <w:t xml:space="preserve"> civilnog društva. </w:t>
            </w:r>
            <w:r w:rsidRPr="00354D74">
              <w:rPr>
                <w:b/>
                <w:i/>
              </w:rPr>
              <w:t>Financiranje tih struktura sredstvima ESF-a ne bi trebalo premašiti iznos koji razumno odgovara troškovima nastalima pri provedbi programa.</w:t>
            </w:r>
          </w:p>
        </w:tc>
      </w:tr>
    </w:tbl>
    <w:p w14:paraId="21F30D73"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{FR}</w:t>
      </w:r>
      <w:proofErr w:type="spellStart"/>
      <w:r w:rsidRPr="00354D74">
        <w:t>fr</w:t>
      </w:r>
      <w:proofErr w:type="spellEnd"/>
      <w:r w:rsidRPr="00354D74">
        <w:rPr>
          <w:rStyle w:val="HideTWBExt"/>
        </w:rPr>
        <w:t>&lt;/Original&gt;</w:t>
      </w:r>
    </w:p>
    <w:p w14:paraId="0457AF3A" w14:textId="77777777" w:rsidR="00EB5F14" w:rsidRPr="00354D74" w:rsidRDefault="00EB5F14" w:rsidP="00EB5F14">
      <w:r w:rsidRPr="00354D74">
        <w:rPr>
          <w:rStyle w:val="HideTWBExt"/>
        </w:rPr>
        <w:t>&lt;/AmendB&gt;</w:t>
      </w:r>
    </w:p>
    <w:p w14:paraId="1C2C9A71"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62D9FB0"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4F541D72" w14:textId="77777777" w:rsidR="00EB5F14" w:rsidRPr="00354D74" w:rsidRDefault="00EB5F14" w:rsidP="00EB5F14">
      <w:pPr>
        <w:pStyle w:val="NormalBold"/>
      </w:pPr>
      <w:r w:rsidRPr="00354D74">
        <w:rPr>
          <w:rStyle w:val="HideTWBExt"/>
          <w:b w:val="0"/>
        </w:rPr>
        <w:t>&lt;/RepeatBlock-By&gt;</w:t>
      </w:r>
    </w:p>
    <w:p w14:paraId="68FA77A7"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BCD2851" w14:textId="77777777" w:rsidR="00EB5F14" w:rsidRPr="00354D74" w:rsidRDefault="00EB5F14" w:rsidP="00EB5F14">
      <w:pPr>
        <w:pStyle w:val="NormalBold"/>
      </w:pPr>
      <w:r w:rsidRPr="00354D74">
        <w:rPr>
          <w:rStyle w:val="HideTWBExt"/>
          <w:b w:val="0"/>
        </w:rPr>
        <w:t>&lt;Article&gt;</w:t>
      </w:r>
      <w:r w:rsidRPr="00354D74">
        <w:t>Uvodna izjava 23.a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034DB53" w14:textId="77777777" w:rsidTr="00994D08">
        <w:trPr>
          <w:trHeight w:hRule="exact" w:val="240"/>
          <w:jc w:val="center"/>
        </w:trPr>
        <w:tc>
          <w:tcPr>
            <w:tcW w:w="9752" w:type="dxa"/>
            <w:gridSpan w:val="2"/>
            <w:tcBorders>
              <w:top w:val="nil"/>
              <w:left w:val="nil"/>
              <w:bottom w:val="nil"/>
              <w:right w:val="nil"/>
            </w:tcBorders>
          </w:tcPr>
          <w:p w14:paraId="3890A5C9" w14:textId="77777777" w:rsidR="00EB5F14" w:rsidRPr="00354D74" w:rsidRDefault="00EB5F14" w:rsidP="00994D08"/>
        </w:tc>
      </w:tr>
      <w:tr w:rsidR="00354D74" w:rsidRPr="00354D74" w14:paraId="5E68E58F" w14:textId="77777777" w:rsidTr="00994D08">
        <w:trPr>
          <w:trHeight w:val="240"/>
          <w:jc w:val="center"/>
        </w:trPr>
        <w:tc>
          <w:tcPr>
            <w:tcW w:w="4876" w:type="dxa"/>
            <w:tcBorders>
              <w:top w:val="nil"/>
              <w:left w:val="nil"/>
              <w:bottom w:val="nil"/>
              <w:right w:val="nil"/>
            </w:tcBorders>
          </w:tcPr>
          <w:p w14:paraId="26CEC7A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CF57D1" w14:textId="77777777" w:rsidR="00EB5F14" w:rsidRPr="00354D74" w:rsidRDefault="00EB5F14" w:rsidP="00994D08">
            <w:pPr>
              <w:pStyle w:val="AmColumnHeading"/>
            </w:pPr>
            <w:r w:rsidRPr="00354D74">
              <w:t>Izmjena</w:t>
            </w:r>
          </w:p>
        </w:tc>
      </w:tr>
      <w:tr w:rsidR="00354D74" w:rsidRPr="00354D74" w14:paraId="589300C4" w14:textId="77777777" w:rsidTr="00994D08">
        <w:trPr>
          <w:jc w:val="center"/>
        </w:trPr>
        <w:tc>
          <w:tcPr>
            <w:tcW w:w="4876" w:type="dxa"/>
            <w:tcBorders>
              <w:top w:val="nil"/>
              <w:left w:val="nil"/>
              <w:bottom w:val="nil"/>
              <w:right w:val="nil"/>
            </w:tcBorders>
          </w:tcPr>
          <w:p w14:paraId="793B89B8" w14:textId="77777777" w:rsidR="00EB5F14" w:rsidRPr="00354D74" w:rsidRDefault="00EB5F14" w:rsidP="00994D08">
            <w:pPr>
              <w:pStyle w:val="Normal6a"/>
            </w:pPr>
          </w:p>
        </w:tc>
        <w:tc>
          <w:tcPr>
            <w:tcW w:w="4876" w:type="dxa"/>
            <w:tcBorders>
              <w:top w:val="nil"/>
              <w:left w:val="nil"/>
              <w:bottom w:val="nil"/>
              <w:right w:val="nil"/>
            </w:tcBorders>
          </w:tcPr>
          <w:p w14:paraId="7C1F51D3" w14:textId="77777777" w:rsidR="00EB5F14" w:rsidRPr="00354D74" w:rsidRDefault="00EB5F14" w:rsidP="00994D08">
            <w:pPr>
              <w:pStyle w:val="Normal6a"/>
            </w:pPr>
            <w:r w:rsidRPr="00354D74">
              <w:rPr>
                <w:b/>
                <w:i/>
              </w:rPr>
              <w:t>(23.a)</w:t>
            </w:r>
            <w:r w:rsidRPr="00354D74">
              <w:tab/>
            </w:r>
            <w:r w:rsidRPr="00354D74">
              <w:rPr>
                <w:b/>
                <w:i/>
              </w:rPr>
              <w:t>Komisija i države članice trebale bi nastojati poboljšati pristup mogućnostima financiranja, uzimajući u obzir potrebe i prirodu malih organizacija koje pružaju pomoć, posebno onih koje rade s ranjivim i marginaliziranim skupinama s ograničenim administrativnim kapacitetima, uključujući osiguravanje da izvještajne obveze ne budu nerazmjerne veličini korisnika.</w:t>
            </w:r>
          </w:p>
        </w:tc>
      </w:tr>
    </w:tbl>
    <w:p w14:paraId="1A91357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FBC32E0" w14:textId="77777777" w:rsidR="00EB5F14" w:rsidRPr="00354D74" w:rsidRDefault="00EB5F14" w:rsidP="00EB5F14">
      <w:r w:rsidRPr="00354D74">
        <w:rPr>
          <w:rStyle w:val="HideTWBExt"/>
        </w:rPr>
        <w:t>&lt;/AmendB&gt;</w:t>
      </w:r>
    </w:p>
    <w:p w14:paraId="55185F1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304E081"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0D2584F7" w14:textId="77777777" w:rsidR="00EB5F14" w:rsidRPr="00354D74" w:rsidRDefault="00EB5F14" w:rsidP="00EB5F14">
      <w:pPr>
        <w:pStyle w:val="NormalBold"/>
      </w:pPr>
      <w:r w:rsidRPr="00354D74">
        <w:rPr>
          <w:rStyle w:val="HideTWBExt"/>
          <w:b w:val="0"/>
        </w:rPr>
        <w:t>&lt;/RepeatBlock-By&gt;</w:t>
      </w:r>
    </w:p>
    <w:p w14:paraId="736AB1D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F36B66A" w14:textId="77777777" w:rsidR="00EB5F14" w:rsidRPr="00354D74" w:rsidRDefault="00EB5F14" w:rsidP="00EB5F14">
      <w:pPr>
        <w:pStyle w:val="NormalBold"/>
      </w:pPr>
      <w:r w:rsidRPr="00354D74">
        <w:rPr>
          <w:rStyle w:val="HideTWBExt"/>
          <w:b w:val="0"/>
        </w:rPr>
        <w:t>&lt;Article&gt;</w:t>
      </w:r>
      <w:r w:rsidRPr="00354D74">
        <w:t>Uvodna izjava 23.a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B3DBD8E" w14:textId="77777777" w:rsidTr="00994D08">
        <w:trPr>
          <w:trHeight w:hRule="exact" w:val="240"/>
          <w:jc w:val="center"/>
        </w:trPr>
        <w:tc>
          <w:tcPr>
            <w:tcW w:w="9752" w:type="dxa"/>
            <w:gridSpan w:val="2"/>
            <w:tcBorders>
              <w:top w:val="nil"/>
              <w:left w:val="nil"/>
              <w:bottom w:val="nil"/>
              <w:right w:val="nil"/>
            </w:tcBorders>
          </w:tcPr>
          <w:p w14:paraId="5100EAD5" w14:textId="77777777" w:rsidR="00EB5F14" w:rsidRPr="00354D74" w:rsidRDefault="00EB5F14" w:rsidP="00994D08"/>
        </w:tc>
      </w:tr>
      <w:tr w:rsidR="00354D74" w:rsidRPr="00354D74" w14:paraId="1BB9758A" w14:textId="77777777" w:rsidTr="00994D08">
        <w:trPr>
          <w:trHeight w:val="240"/>
          <w:jc w:val="center"/>
        </w:trPr>
        <w:tc>
          <w:tcPr>
            <w:tcW w:w="4876" w:type="dxa"/>
            <w:tcBorders>
              <w:top w:val="nil"/>
              <w:left w:val="nil"/>
              <w:bottom w:val="nil"/>
              <w:right w:val="nil"/>
            </w:tcBorders>
          </w:tcPr>
          <w:p w14:paraId="7A9DB1B2"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EB6F3F3" w14:textId="77777777" w:rsidR="00EB5F14" w:rsidRPr="00354D74" w:rsidRDefault="00EB5F14" w:rsidP="00994D08">
            <w:pPr>
              <w:pStyle w:val="AmColumnHeading"/>
            </w:pPr>
            <w:r w:rsidRPr="00354D74">
              <w:t>Izmjena</w:t>
            </w:r>
          </w:p>
        </w:tc>
      </w:tr>
      <w:tr w:rsidR="00354D74" w:rsidRPr="00354D74" w14:paraId="315C28CA" w14:textId="77777777" w:rsidTr="00994D08">
        <w:trPr>
          <w:jc w:val="center"/>
        </w:trPr>
        <w:tc>
          <w:tcPr>
            <w:tcW w:w="4876" w:type="dxa"/>
            <w:tcBorders>
              <w:top w:val="nil"/>
              <w:left w:val="nil"/>
              <w:bottom w:val="nil"/>
              <w:right w:val="nil"/>
            </w:tcBorders>
          </w:tcPr>
          <w:p w14:paraId="34DEF4D1" w14:textId="77777777" w:rsidR="00EB5F14" w:rsidRPr="00354D74" w:rsidRDefault="00EB5F14" w:rsidP="00994D08">
            <w:pPr>
              <w:pStyle w:val="Normal6a"/>
            </w:pPr>
          </w:p>
        </w:tc>
        <w:tc>
          <w:tcPr>
            <w:tcW w:w="4876" w:type="dxa"/>
            <w:tcBorders>
              <w:top w:val="nil"/>
              <w:left w:val="nil"/>
              <w:bottom w:val="nil"/>
              <w:right w:val="nil"/>
            </w:tcBorders>
          </w:tcPr>
          <w:p w14:paraId="6862CCEA" w14:textId="77777777" w:rsidR="00EB5F14" w:rsidRPr="00354D74" w:rsidRDefault="00EB5F14" w:rsidP="00994D08">
            <w:pPr>
              <w:pStyle w:val="Normal6a"/>
            </w:pPr>
            <w:r w:rsidRPr="00354D74">
              <w:rPr>
                <w:b/>
                <w:i/>
              </w:rPr>
              <w:t>(23.a)</w:t>
            </w:r>
            <w:r w:rsidRPr="00354D74">
              <w:tab/>
            </w:r>
            <w:r w:rsidRPr="00354D74">
              <w:rPr>
                <w:b/>
                <w:i/>
              </w:rPr>
              <w:t>Kako bi se smanjilo administrativno opterećenje za države članice i korisnike, prikupljanje podataka i zahtjevi za izvještavanje u okviru Europskog socijalnog fonda trebali bi biti razmjerni, pojednostavljeni i što jednostavniji, uz istodobno osiguravanje odgovarajućeg praćenja i odgovornosti.</w:t>
            </w:r>
          </w:p>
        </w:tc>
      </w:tr>
    </w:tbl>
    <w:p w14:paraId="3795A9E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03A482BA" w14:textId="77777777" w:rsidR="00EB5F14" w:rsidRPr="00354D74" w:rsidRDefault="00EB5F14" w:rsidP="00EB5F14">
      <w:r w:rsidRPr="00354D74">
        <w:rPr>
          <w:rStyle w:val="HideTWBExt"/>
        </w:rPr>
        <w:t>&lt;/AmendB&gt;</w:t>
      </w:r>
    </w:p>
    <w:p w14:paraId="63333AB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279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F618FDF"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1CD939BA" w14:textId="77777777" w:rsidR="00EB5F14" w:rsidRPr="00354D74" w:rsidRDefault="00EB5F14" w:rsidP="00EB5F14">
      <w:pPr>
        <w:pStyle w:val="NormalBold"/>
      </w:pPr>
      <w:r w:rsidRPr="00354D74">
        <w:rPr>
          <w:rStyle w:val="HideTWBExt"/>
          <w:b w:val="0"/>
        </w:rPr>
        <w:t>&lt;/RepeatBlock-By&gt;</w:t>
      </w:r>
    </w:p>
    <w:p w14:paraId="548854A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D23B04F" w14:textId="77777777" w:rsidR="00EB5F14" w:rsidRPr="00354D74" w:rsidRDefault="00EB5F14" w:rsidP="00EB5F14">
      <w:pPr>
        <w:pStyle w:val="NormalBold"/>
      </w:pPr>
      <w:r w:rsidRPr="00354D74">
        <w:rPr>
          <w:rStyle w:val="HideTWBExt"/>
          <w:b w:val="0"/>
        </w:rPr>
        <w:t>&lt;Article&gt;</w:t>
      </w:r>
      <w:r w:rsidRPr="00354D74">
        <w:t>Uvodna izjava 23.b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118A5E7" w14:textId="77777777" w:rsidTr="00994D08">
        <w:trPr>
          <w:trHeight w:hRule="exact" w:val="240"/>
          <w:jc w:val="center"/>
        </w:trPr>
        <w:tc>
          <w:tcPr>
            <w:tcW w:w="9752" w:type="dxa"/>
            <w:gridSpan w:val="2"/>
            <w:tcBorders>
              <w:top w:val="nil"/>
              <w:left w:val="nil"/>
              <w:bottom w:val="nil"/>
              <w:right w:val="nil"/>
            </w:tcBorders>
          </w:tcPr>
          <w:p w14:paraId="2D2F77EE" w14:textId="77777777" w:rsidR="00EB5F14" w:rsidRPr="00354D74" w:rsidRDefault="00EB5F14" w:rsidP="00994D08"/>
        </w:tc>
      </w:tr>
      <w:tr w:rsidR="00354D74" w:rsidRPr="00354D74" w14:paraId="6B85EB84" w14:textId="77777777" w:rsidTr="00994D08">
        <w:trPr>
          <w:trHeight w:val="240"/>
          <w:jc w:val="center"/>
        </w:trPr>
        <w:tc>
          <w:tcPr>
            <w:tcW w:w="4876" w:type="dxa"/>
            <w:tcBorders>
              <w:top w:val="nil"/>
              <w:left w:val="nil"/>
              <w:bottom w:val="nil"/>
              <w:right w:val="nil"/>
            </w:tcBorders>
          </w:tcPr>
          <w:p w14:paraId="79A14A7C"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BB36066" w14:textId="77777777" w:rsidR="00EB5F14" w:rsidRPr="00354D74" w:rsidRDefault="00EB5F14" w:rsidP="00994D08">
            <w:pPr>
              <w:pStyle w:val="AmColumnHeading"/>
            </w:pPr>
            <w:r w:rsidRPr="00354D74">
              <w:t>Izmjena</w:t>
            </w:r>
          </w:p>
        </w:tc>
      </w:tr>
      <w:tr w:rsidR="00354D74" w:rsidRPr="00354D74" w14:paraId="3BD1328D" w14:textId="77777777" w:rsidTr="00994D08">
        <w:trPr>
          <w:jc w:val="center"/>
        </w:trPr>
        <w:tc>
          <w:tcPr>
            <w:tcW w:w="4876" w:type="dxa"/>
            <w:tcBorders>
              <w:top w:val="nil"/>
              <w:left w:val="nil"/>
              <w:bottom w:val="nil"/>
              <w:right w:val="nil"/>
            </w:tcBorders>
          </w:tcPr>
          <w:p w14:paraId="0BA90537" w14:textId="77777777" w:rsidR="00EB5F14" w:rsidRPr="00354D74" w:rsidRDefault="00EB5F14" w:rsidP="00994D08">
            <w:pPr>
              <w:pStyle w:val="Normal6a"/>
            </w:pPr>
          </w:p>
        </w:tc>
        <w:tc>
          <w:tcPr>
            <w:tcW w:w="4876" w:type="dxa"/>
            <w:tcBorders>
              <w:top w:val="nil"/>
              <w:left w:val="nil"/>
              <w:bottom w:val="nil"/>
              <w:right w:val="nil"/>
            </w:tcBorders>
          </w:tcPr>
          <w:p w14:paraId="6E39D5EF" w14:textId="77777777" w:rsidR="00EB5F14" w:rsidRPr="00354D74" w:rsidRDefault="00EB5F14" w:rsidP="00994D08">
            <w:pPr>
              <w:pStyle w:val="Normal6a"/>
            </w:pPr>
            <w:r w:rsidRPr="00354D74">
              <w:rPr>
                <w:b/>
                <w:i/>
              </w:rPr>
              <w:t>(23.b)</w:t>
            </w:r>
            <w:r w:rsidRPr="00354D74">
              <w:tab/>
            </w:r>
            <w:r w:rsidRPr="00354D74">
              <w:rPr>
                <w:b/>
                <w:i/>
              </w:rPr>
              <w:t>Države članice trebale bi osigurati da je pristup mogućnostima financiranja u okviru Europskog socijalnog fonda dostupan pravodobno kako bi se osigurala predvidljivost i stabilnost organizacijama korisnicima koje pružaju pomoć i usluge u skladu s ciljevima ove Uredbe.</w:t>
            </w:r>
          </w:p>
        </w:tc>
      </w:tr>
    </w:tbl>
    <w:p w14:paraId="638D2775"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92FA459" w14:textId="77777777" w:rsidR="00EB5F14" w:rsidRPr="00354D74" w:rsidRDefault="00EB5F14" w:rsidP="00EB5F14">
      <w:r w:rsidRPr="00354D74">
        <w:rPr>
          <w:rStyle w:val="HideTWBExt"/>
        </w:rPr>
        <w:t>&lt;/AmendB&gt;</w:t>
      </w:r>
    </w:p>
    <w:p w14:paraId="58BEEBF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F6F3946" w14:textId="77777777" w:rsidR="00EB5F14" w:rsidRPr="00354D74" w:rsidRDefault="00EB5F14" w:rsidP="00EB5F14">
      <w:pPr>
        <w:pStyle w:val="NormalBold"/>
      </w:pPr>
      <w:r w:rsidRPr="00354D74">
        <w:rPr>
          <w:rStyle w:val="HideTWBExt"/>
          <w:b w:val="0"/>
        </w:rPr>
        <w:t>&lt;RepeatBlock-By&gt;&lt;Members&gt;</w:t>
      </w:r>
      <w:r w:rsidRPr="00354D74">
        <w:t xml:space="preserve">David </w:t>
      </w:r>
      <w:proofErr w:type="spellStart"/>
      <w:r w:rsidRPr="00354D74">
        <w:t>Casa</w:t>
      </w:r>
      <w:proofErr w:type="spellEnd"/>
      <w:r w:rsidRPr="00354D74">
        <w:rPr>
          <w:rStyle w:val="HideTWBExt"/>
          <w:b w:val="0"/>
        </w:rPr>
        <w:t>&lt;/Members&gt;</w:t>
      </w:r>
    </w:p>
    <w:p w14:paraId="58F50FDD" w14:textId="77777777" w:rsidR="00EB5F14" w:rsidRPr="00354D74" w:rsidRDefault="00EB5F14" w:rsidP="00EB5F14">
      <w:pPr>
        <w:pStyle w:val="NormalBold"/>
      </w:pPr>
      <w:r w:rsidRPr="00354D74">
        <w:rPr>
          <w:rStyle w:val="HideTWBExt"/>
          <w:b w:val="0"/>
        </w:rPr>
        <w:t>&lt;/RepeatBlock-By&gt;</w:t>
      </w:r>
    </w:p>
    <w:p w14:paraId="4C6E7E8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5F8FACD" w14:textId="77777777" w:rsidR="00EB5F14" w:rsidRPr="00354D74" w:rsidRDefault="00EB5F14" w:rsidP="00EB5F14">
      <w:pPr>
        <w:pStyle w:val="NormalBold"/>
      </w:pPr>
      <w:r w:rsidRPr="00354D74">
        <w:rPr>
          <w:rStyle w:val="HideTWBExt"/>
          <w:b w:val="0"/>
        </w:rPr>
        <w:t>&lt;Article&gt;</w:t>
      </w:r>
      <w:r w:rsidRPr="00354D74">
        <w:t>Uvodna izjava 23.c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99B77BE" w14:textId="77777777" w:rsidTr="00994D08">
        <w:trPr>
          <w:trHeight w:hRule="exact" w:val="240"/>
          <w:jc w:val="center"/>
        </w:trPr>
        <w:tc>
          <w:tcPr>
            <w:tcW w:w="9752" w:type="dxa"/>
            <w:gridSpan w:val="2"/>
            <w:tcBorders>
              <w:top w:val="nil"/>
              <w:left w:val="nil"/>
              <w:bottom w:val="nil"/>
              <w:right w:val="nil"/>
            </w:tcBorders>
          </w:tcPr>
          <w:p w14:paraId="7BBA6AAD" w14:textId="77777777" w:rsidR="00EB5F14" w:rsidRPr="00354D74" w:rsidRDefault="00EB5F14" w:rsidP="00994D08"/>
        </w:tc>
      </w:tr>
      <w:tr w:rsidR="00354D74" w:rsidRPr="00354D74" w14:paraId="758A5043" w14:textId="77777777" w:rsidTr="00994D08">
        <w:trPr>
          <w:trHeight w:val="240"/>
          <w:jc w:val="center"/>
        </w:trPr>
        <w:tc>
          <w:tcPr>
            <w:tcW w:w="4876" w:type="dxa"/>
            <w:tcBorders>
              <w:top w:val="nil"/>
              <w:left w:val="nil"/>
              <w:bottom w:val="nil"/>
              <w:right w:val="nil"/>
            </w:tcBorders>
          </w:tcPr>
          <w:p w14:paraId="1C4D887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5793244" w14:textId="77777777" w:rsidR="00EB5F14" w:rsidRPr="00354D74" w:rsidRDefault="00EB5F14" w:rsidP="00994D08">
            <w:pPr>
              <w:pStyle w:val="AmColumnHeading"/>
            </w:pPr>
            <w:r w:rsidRPr="00354D74">
              <w:t>Izmjena</w:t>
            </w:r>
          </w:p>
        </w:tc>
      </w:tr>
      <w:tr w:rsidR="00354D74" w:rsidRPr="00354D74" w14:paraId="31C9C557" w14:textId="77777777" w:rsidTr="00994D08">
        <w:trPr>
          <w:jc w:val="center"/>
        </w:trPr>
        <w:tc>
          <w:tcPr>
            <w:tcW w:w="4876" w:type="dxa"/>
            <w:tcBorders>
              <w:top w:val="nil"/>
              <w:left w:val="nil"/>
              <w:bottom w:val="nil"/>
              <w:right w:val="nil"/>
            </w:tcBorders>
          </w:tcPr>
          <w:p w14:paraId="56361A51" w14:textId="77777777" w:rsidR="00EB5F14" w:rsidRPr="00354D74" w:rsidRDefault="00EB5F14" w:rsidP="00994D08">
            <w:pPr>
              <w:pStyle w:val="Normal6a"/>
            </w:pPr>
          </w:p>
        </w:tc>
        <w:tc>
          <w:tcPr>
            <w:tcW w:w="4876" w:type="dxa"/>
            <w:tcBorders>
              <w:top w:val="nil"/>
              <w:left w:val="nil"/>
              <w:bottom w:val="nil"/>
              <w:right w:val="nil"/>
            </w:tcBorders>
          </w:tcPr>
          <w:p w14:paraId="749C788E" w14:textId="77777777" w:rsidR="00EB5F14" w:rsidRPr="00354D74" w:rsidRDefault="00EB5F14" w:rsidP="00994D08">
            <w:pPr>
              <w:pStyle w:val="Normal6a"/>
            </w:pPr>
            <w:r w:rsidRPr="00354D74">
              <w:rPr>
                <w:b/>
                <w:i/>
              </w:rPr>
              <w:t>(23.c)</w:t>
            </w:r>
            <w:r w:rsidRPr="00354D74">
              <w:tab/>
            </w:r>
            <w:r w:rsidRPr="00354D74">
              <w:rPr>
                <w:b/>
                <w:i/>
              </w:rPr>
              <w:t>Pokazatelji uspješnosti trebali bi uzeti u obzir mjere Europskog socijalnog fonda u kojima je prikupljanje podataka otežano, poput mjera osmišljenih za potporu najranjivijim ili marginaliziranim skupinama.</w:t>
            </w:r>
          </w:p>
        </w:tc>
      </w:tr>
    </w:tbl>
    <w:p w14:paraId="24A467D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23120D0" w14:textId="77777777" w:rsidR="00EB5F14" w:rsidRPr="00354D74" w:rsidRDefault="00EB5F14" w:rsidP="00EB5F14">
      <w:r w:rsidRPr="00354D74">
        <w:rPr>
          <w:rStyle w:val="HideTWBExt"/>
        </w:rPr>
        <w:lastRenderedPageBreak/>
        <w:t>&lt;/AmendB&gt;</w:t>
      </w:r>
    </w:p>
    <w:p w14:paraId="632B8E0B"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8F5389B" w14:textId="77777777" w:rsidR="00EB5F14" w:rsidRPr="00354D74" w:rsidRDefault="00EB5F14" w:rsidP="00EB5F14">
      <w:pPr>
        <w:pStyle w:val="NormalBold"/>
      </w:pPr>
      <w:r w:rsidRPr="00354D74">
        <w:rPr>
          <w:rStyle w:val="HideTWBExt"/>
          <w:b w:val="0"/>
        </w:rPr>
        <w:t>&lt;RepeatBlock-By&gt;&lt;Members&gt;</w:t>
      </w:r>
      <w:proofErr w:type="spellStart"/>
      <w:r w:rsidRPr="00354D74">
        <w:t>Villy</w:t>
      </w:r>
      <w:proofErr w:type="spellEnd"/>
      <w:r w:rsidRPr="00354D74">
        <w:t xml:space="preserve"> </w:t>
      </w:r>
      <w:proofErr w:type="spellStart"/>
      <w:r w:rsidRPr="00354D74">
        <w:t>Søvndal</w:t>
      </w:r>
      <w:proofErr w:type="spellEnd"/>
      <w:r w:rsidRPr="00354D74">
        <w:t xml:space="preserve">, Kira Marie Peter-Hansen, Maria </w:t>
      </w:r>
      <w:proofErr w:type="spellStart"/>
      <w:r w:rsidRPr="00354D74">
        <w:t>Ohisalo</w:t>
      </w:r>
      <w:proofErr w:type="spellEnd"/>
      <w:r w:rsidRPr="00354D74">
        <w:rPr>
          <w:rStyle w:val="HideTWBExt"/>
          <w:b w:val="0"/>
        </w:rPr>
        <w:t>&lt;/Members&gt;</w:t>
      </w:r>
    </w:p>
    <w:p w14:paraId="12894869" w14:textId="77777777" w:rsidR="00EB5F14" w:rsidRPr="00354D74" w:rsidRDefault="00EB5F14" w:rsidP="00EB5F14">
      <w:r w:rsidRPr="00354D74">
        <w:rPr>
          <w:rStyle w:val="HideTWBExt"/>
        </w:rPr>
        <w:t>&lt;AuNomDe&gt;</w:t>
      </w:r>
      <w:r w:rsidRPr="00354D74">
        <w:rPr>
          <w:rStyle w:val="HideTWBInt"/>
        </w:rPr>
        <w:t>{Verts/ALE}</w:t>
      </w:r>
      <w:r w:rsidRPr="00354D74">
        <w:t xml:space="preserve">u ime Kluba zastupnika </w:t>
      </w:r>
      <w:proofErr w:type="spellStart"/>
      <w:r w:rsidRPr="00354D74">
        <w:t>Verts</w:t>
      </w:r>
      <w:proofErr w:type="spellEnd"/>
      <w:r w:rsidRPr="00354D74">
        <w:t>/ALE-a</w:t>
      </w:r>
      <w:r w:rsidRPr="00354D74">
        <w:rPr>
          <w:rStyle w:val="HideTWBExt"/>
        </w:rPr>
        <w:t>&lt;/</w:t>
      </w:r>
      <w:proofErr w:type="spellStart"/>
      <w:r w:rsidRPr="00354D74">
        <w:rPr>
          <w:rStyle w:val="HideTWBExt"/>
        </w:rPr>
        <w:t>AuNomDe</w:t>
      </w:r>
      <w:proofErr w:type="spellEnd"/>
      <w:r w:rsidRPr="00354D74">
        <w:rPr>
          <w:rStyle w:val="HideTWBExt"/>
        </w:rPr>
        <w:t>&gt;</w:t>
      </w:r>
    </w:p>
    <w:p w14:paraId="37AB9D2A" w14:textId="77777777" w:rsidR="00EB5F14" w:rsidRPr="00354D74" w:rsidRDefault="00EB5F14" w:rsidP="00EB5F14">
      <w:pPr>
        <w:pStyle w:val="NormalBold"/>
      </w:pPr>
      <w:r w:rsidRPr="00354D74">
        <w:rPr>
          <w:rStyle w:val="HideTWBExt"/>
          <w:b w:val="0"/>
        </w:rPr>
        <w:t>&lt;/RepeatBlock-By&gt;</w:t>
      </w:r>
    </w:p>
    <w:p w14:paraId="4DB936DD"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57A979F"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334A51D0" w14:textId="77777777" w:rsidTr="00994D08">
        <w:trPr>
          <w:trHeight w:hRule="exact" w:val="240"/>
          <w:jc w:val="center"/>
        </w:trPr>
        <w:tc>
          <w:tcPr>
            <w:tcW w:w="9752" w:type="dxa"/>
            <w:gridSpan w:val="2"/>
            <w:tcBorders>
              <w:top w:val="nil"/>
              <w:left w:val="nil"/>
              <w:bottom w:val="nil"/>
              <w:right w:val="nil"/>
            </w:tcBorders>
          </w:tcPr>
          <w:p w14:paraId="5B1798B6" w14:textId="77777777" w:rsidR="00EB5F14" w:rsidRPr="00354D74" w:rsidRDefault="00EB5F14" w:rsidP="00994D08"/>
        </w:tc>
      </w:tr>
      <w:tr w:rsidR="00354D74" w:rsidRPr="00354D74" w14:paraId="57D5AAC2" w14:textId="77777777" w:rsidTr="00994D08">
        <w:trPr>
          <w:trHeight w:val="240"/>
          <w:jc w:val="center"/>
        </w:trPr>
        <w:tc>
          <w:tcPr>
            <w:tcW w:w="4876" w:type="dxa"/>
            <w:tcBorders>
              <w:top w:val="nil"/>
              <w:left w:val="nil"/>
              <w:bottom w:val="nil"/>
              <w:right w:val="nil"/>
            </w:tcBorders>
          </w:tcPr>
          <w:p w14:paraId="45316E48"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14609235" w14:textId="77777777" w:rsidR="00EB5F14" w:rsidRPr="00354D74" w:rsidRDefault="00EB5F14" w:rsidP="00994D08">
            <w:pPr>
              <w:pStyle w:val="AmColumnHeading"/>
            </w:pPr>
            <w:r w:rsidRPr="00354D74">
              <w:t>Izmjena</w:t>
            </w:r>
          </w:p>
        </w:tc>
      </w:tr>
      <w:tr w:rsidR="00354D74" w:rsidRPr="00354D74" w14:paraId="17302282" w14:textId="77777777" w:rsidTr="00994D08">
        <w:trPr>
          <w:jc w:val="center"/>
        </w:trPr>
        <w:tc>
          <w:tcPr>
            <w:tcW w:w="4876" w:type="dxa"/>
            <w:tcBorders>
              <w:top w:val="nil"/>
              <w:left w:val="nil"/>
              <w:bottom w:val="nil"/>
              <w:right w:val="nil"/>
            </w:tcBorders>
          </w:tcPr>
          <w:p w14:paraId="3B04B476"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u svoje poglavlje za najudaljenije regije uključiti mjere za </w:t>
            </w:r>
            <w:r w:rsidRPr="00354D74">
              <w:rPr>
                <w:b/>
                <w:i/>
              </w:rPr>
              <w:t>poboljšanje</w:t>
            </w:r>
            <w:r w:rsidRPr="00354D74">
              <w:t xml:space="preserve"> zapošljavanja</w:t>
            </w:r>
            <w:r w:rsidRPr="00354D74">
              <w:rPr>
                <w:b/>
                <w:i/>
              </w:rPr>
              <w:t>,</w:t>
            </w:r>
            <w:r w:rsidRPr="00354D74">
              <w:t xml:space="preserve"> mobilnosti radne snage </w:t>
            </w:r>
            <w:r w:rsidRPr="00354D74">
              <w:rPr>
                <w:b/>
                <w:i/>
              </w:rPr>
              <w:t>(posebno kad je riječ o mladima)</w:t>
            </w:r>
            <w:r w:rsidRPr="00354D74">
              <w:t>, obrazovanja, vještina i socijalne uključenosti.</w:t>
            </w:r>
          </w:p>
        </w:tc>
        <w:tc>
          <w:tcPr>
            <w:tcW w:w="4876" w:type="dxa"/>
            <w:tcBorders>
              <w:top w:val="nil"/>
              <w:left w:val="nil"/>
              <w:bottom w:val="nil"/>
              <w:right w:val="nil"/>
            </w:tcBorders>
          </w:tcPr>
          <w:p w14:paraId="3E8BE07E" w14:textId="09EBCAF7" w:rsidR="00EB5F14" w:rsidRPr="00354D74" w:rsidRDefault="00EB5F14" w:rsidP="00994D08">
            <w:pPr>
              <w:pStyle w:val="Normal6a"/>
            </w:pPr>
            <w:r w:rsidRPr="00354D74">
              <w:t>(24)</w:t>
            </w:r>
            <w:r w:rsidRPr="00354D74">
              <w:tab/>
              <w:t xml:space="preserve">Uzimajući u obzir </w:t>
            </w:r>
            <w:r w:rsidRPr="00354D74">
              <w:rPr>
                <w:b/>
                <w:i/>
              </w:rPr>
              <w:t>ograničenu financijsku omotnicu ESF-a i</w:t>
            </w:r>
            <w:r w:rsidRPr="00354D74">
              <w:t xml:space="preserve"> posebne značajke i ograničenja najudaljenijih regija, države članice trebale bi u svoje poglavlje za najudaljenije regije </w:t>
            </w:r>
            <w:r w:rsidRPr="00354D74">
              <w:rPr>
                <w:b/>
                <w:i/>
              </w:rPr>
              <w:t xml:space="preserve">ili u svoj nacionalni i regionalni partnerski plan u skladu s Uredbom XXX [Uredba o nacionalnom i regionalnom partnerskom planu] </w:t>
            </w:r>
            <w:r w:rsidRPr="00354D74">
              <w:t xml:space="preserve">uključiti mjere za </w:t>
            </w:r>
            <w:r w:rsidRPr="00354D74">
              <w:rPr>
                <w:b/>
                <w:i/>
              </w:rPr>
              <w:t>iskorjenjivanje siromaštva, poboljšanjem socijalne infrastrukture i osnovnih usluga</w:t>
            </w:r>
            <w:r w:rsidRPr="00354D74">
              <w:t xml:space="preserve">, zapošljavanja </w:t>
            </w:r>
            <w:r w:rsidRPr="00354D74">
              <w:rPr>
                <w:b/>
                <w:i/>
              </w:rPr>
              <w:t>i</w:t>
            </w:r>
            <w:r w:rsidRPr="00354D74">
              <w:t xml:space="preserve"> mobilnosti radne snage, obrazovanja, vještina i socijalne uključenosti.</w:t>
            </w:r>
          </w:p>
        </w:tc>
      </w:tr>
    </w:tbl>
    <w:p w14:paraId="2CA89BCF"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B6E3215" w14:textId="77777777" w:rsidR="00EB5F14" w:rsidRPr="00354D74" w:rsidRDefault="00EB5F14" w:rsidP="00EB5F14">
      <w:r w:rsidRPr="00354D74">
        <w:rPr>
          <w:rStyle w:val="HideTWBExt"/>
        </w:rPr>
        <w:t>&lt;/AmendB&gt;</w:t>
      </w:r>
    </w:p>
    <w:p w14:paraId="7475557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545DD376" w14:textId="77777777" w:rsidR="00EB5F14" w:rsidRPr="00354D74" w:rsidRDefault="00EB5F14" w:rsidP="00EB5F14">
      <w:pPr>
        <w:pStyle w:val="NormalBold"/>
      </w:pPr>
      <w:r w:rsidRPr="00354D74">
        <w:rPr>
          <w:rStyle w:val="HideTWBExt"/>
          <w:b w:val="0"/>
        </w:rPr>
        <w:t>&lt;RepeatBlock-By&gt;&lt;Members&gt;</w:t>
      </w:r>
      <w:r w:rsidRPr="00354D74">
        <w:t xml:space="preserve">Miriam </w:t>
      </w:r>
      <w:proofErr w:type="spellStart"/>
      <w:r w:rsidRPr="00354D74">
        <w:t>Lexmann</w:t>
      </w:r>
      <w:proofErr w:type="spellEnd"/>
      <w:r w:rsidRPr="00354D74">
        <w:rPr>
          <w:rStyle w:val="HideTWBExt"/>
          <w:b w:val="0"/>
        </w:rPr>
        <w:t>&lt;/Members&gt;</w:t>
      </w:r>
    </w:p>
    <w:p w14:paraId="2E86261E" w14:textId="77777777" w:rsidR="00EB5F14" w:rsidRPr="00354D74" w:rsidRDefault="00EB5F14" w:rsidP="00EB5F14">
      <w:pPr>
        <w:pStyle w:val="NormalBold"/>
      </w:pPr>
      <w:r w:rsidRPr="00354D74">
        <w:rPr>
          <w:rStyle w:val="HideTWBExt"/>
          <w:b w:val="0"/>
        </w:rPr>
        <w:t>&lt;/RepeatBlock-By&gt;</w:t>
      </w:r>
    </w:p>
    <w:p w14:paraId="6B7114F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C3EB0FB"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1CA452F" w14:textId="77777777" w:rsidTr="00994D08">
        <w:trPr>
          <w:trHeight w:hRule="exact" w:val="240"/>
          <w:jc w:val="center"/>
        </w:trPr>
        <w:tc>
          <w:tcPr>
            <w:tcW w:w="9752" w:type="dxa"/>
            <w:gridSpan w:val="2"/>
            <w:tcBorders>
              <w:top w:val="nil"/>
              <w:left w:val="nil"/>
              <w:bottom w:val="nil"/>
              <w:right w:val="nil"/>
            </w:tcBorders>
          </w:tcPr>
          <w:p w14:paraId="3C187842" w14:textId="77777777" w:rsidR="00EB5F14" w:rsidRPr="00354D74" w:rsidRDefault="00EB5F14" w:rsidP="00994D08"/>
        </w:tc>
      </w:tr>
      <w:tr w:rsidR="00354D74" w:rsidRPr="00354D74" w14:paraId="6D41A3AA" w14:textId="77777777" w:rsidTr="00994D08">
        <w:trPr>
          <w:trHeight w:val="240"/>
          <w:jc w:val="center"/>
        </w:trPr>
        <w:tc>
          <w:tcPr>
            <w:tcW w:w="4876" w:type="dxa"/>
            <w:tcBorders>
              <w:top w:val="nil"/>
              <w:left w:val="nil"/>
              <w:bottom w:val="nil"/>
              <w:right w:val="nil"/>
            </w:tcBorders>
          </w:tcPr>
          <w:p w14:paraId="17CCE150"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9EC673F" w14:textId="77777777" w:rsidR="00EB5F14" w:rsidRPr="00354D74" w:rsidRDefault="00EB5F14" w:rsidP="00994D08">
            <w:pPr>
              <w:pStyle w:val="AmColumnHeading"/>
            </w:pPr>
            <w:r w:rsidRPr="00354D74">
              <w:t>Izmjena</w:t>
            </w:r>
          </w:p>
        </w:tc>
      </w:tr>
      <w:tr w:rsidR="00354D74" w:rsidRPr="00354D74" w14:paraId="33E8773D" w14:textId="77777777" w:rsidTr="00994D08">
        <w:trPr>
          <w:jc w:val="center"/>
        </w:trPr>
        <w:tc>
          <w:tcPr>
            <w:tcW w:w="4876" w:type="dxa"/>
            <w:tcBorders>
              <w:top w:val="nil"/>
              <w:left w:val="nil"/>
              <w:bottom w:val="nil"/>
              <w:right w:val="nil"/>
            </w:tcBorders>
          </w:tcPr>
          <w:p w14:paraId="0A30B16A"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 vještina i socijalne uključenosti.</w:t>
            </w:r>
          </w:p>
        </w:tc>
        <w:tc>
          <w:tcPr>
            <w:tcW w:w="4876" w:type="dxa"/>
            <w:tcBorders>
              <w:top w:val="nil"/>
              <w:left w:val="nil"/>
              <w:bottom w:val="nil"/>
              <w:right w:val="nil"/>
            </w:tcBorders>
          </w:tcPr>
          <w:p w14:paraId="0912DE57"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 vještina i socijalne uključenosti</w:t>
            </w:r>
            <w:r w:rsidRPr="00354D74">
              <w:rPr>
                <w:b/>
                <w:i/>
              </w:rPr>
              <w:t xml:space="preserve">, s posebnim naglaskom na ranjive skupine kao što su osobe s invaliditetom ili beskućnici, osiguravajući da se njihove posebne potrebe na </w:t>
            </w:r>
            <w:r w:rsidRPr="00354D74">
              <w:rPr>
                <w:b/>
                <w:i/>
              </w:rPr>
              <w:lastRenderedPageBreak/>
              <w:t>odgovarajući način uzmu u obzir i zadovolje</w:t>
            </w:r>
            <w:r w:rsidRPr="00354D74">
              <w:t>.</w:t>
            </w:r>
          </w:p>
        </w:tc>
      </w:tr>
    </w:tbl>
    <w:p w14:paraId="78332B82"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E191DF3" w14:textId="77777777" w:rsidR="00EB5F14" w:rsidRPr="00354D74" w:rsidRDefault="00EB5F14" w:rsidP="00EB5F14">
      <w:r w:rsidRPr="00354D74">
        <w:rPr>
          <w:rStyle w:val="HideTWBExt"/>
        </w:rPr>
        <w:t>&lt;/AmendB&gt;</w:t>
      </w:r>
    </w:p>
    <w:p w14:paraId="070DA09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0D67096"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2DA9F905" w14:textId="77777777" w:rsidR="00EB5F14" w:rsidRPr="00354D74" w:rsidRDefault="00EB5F14" w:rsidP="00EB5F14">
      <w:pPr>
        <w:pStyle w:val="NormalBold"/>
      </w:pPr>
      <w:r w:rsidRPr="00354D74">
        <w:rPr>
          <w:rStyle w:val="HideTWBExt"/>
          <w:b w:val="0"/>
        </w:rPr>
        <w:t>&lt;/RepeatBlock-By&gt;</w:t>
      </w:r>
    </w:p>
    <w:p w14:paraId="6CC2F614"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0E673F20"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426C21E" w14:textId="77777777" w:rsidTr="00994D08">
        <w:trPr>
          <w:trHeight w:hRule="exact" w:val="240"/>
          <w:jc w:val="center"/>
        </w:trPr>
        <w:tc>
          <w:tcPr>
            <w:tcW w:w="9752" w:type="dxa"/>
            <w:gridSpan w:val="2"/>
            <w:tcBorders>
              <w:top w:val="nil"/>
              <w:left w:val="nil"/>
              <w:bottom w:val="nil"/>
              <w:right w:val="nil"/>
            </w:tcBorders>
          </w:tcPr>
          <w:p w14:paraId="29ED6ACB" w14:textId="77777777" w:rsidR="00EB5F14" w:rsidRPr="00354D74" w:rsidRDefault="00EB5F14" w:rsidP="00994D08"/>
        </w:tc>
      </w:tr>
      <w:tr w:rsidR="00354D74" w:rsidRPr="00354D74" w14:paraId="1EBB72BB" w14:textId="77777777" w:rsidTr="00994D08">
        <w:trPr>
          <w:trHeight w:val="240"/>
          <w:jc w:val="center"/>
        </w:trPr>
        <w:tc>
          <w:tcPr>
            <w:tcW w:w="4876" w:type="dxa"/>
            <w:tcBorders>
              <w:top w:val="nil"/>
              <w:left w:val="nil"/>
              <w:bottom w:val="nil"/>
              <w:right w:val="nil"/>
            </w:tcBorders>
          </w:tcPr>
          <w:p w14:paraId="2DF1C09B"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E76CDA1" w14:textId="77777777" w:rsidR="00EB5F14" w:rsidRPr="00354D74" w:rsidRDefault="00EB5F14" w:rsidP="00994D08">
            <w:pPr>
              <w:pStyle w:val="AmColumnHeading"/>
            </w:pPr>
            <w:r w:rsidRPr="00354D74">
              <w:t>Izmjena</w:t>
            </w:r>
          </w:p>
        </w:tc>
      </w:tr>
      <w:tr w:rsidR="00354D74" w:rsidRPr="00354D74" w14:paraId="45C99A9E" w14:textId="77777777" w:rsidTr="00994D08">
        <w:trPr>
          <w:jc w:val="center"/>
        </w:trPr>
        <w:tc>
          <w:tcPr>
            <w:tcW w:w="4876" w:type="dxa"/>
            <w:tcBorders>
              <w:top w:val="nil"/>
              <w:left w:val="nil"/>
              <w:bottom w:val="nil"/>
              <w:right w:val="nil"/>
            </w:tcBorders>
          </w:tcPr>
          <w:p w14:paraId="182D303A"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w:t>
            </w:r>
            <w:r w:rsidRPr="00354D74">
              <w:rPr>
                <w:b/>
                <w:i/>
              </w:rPr>
              <w:t>,</w:t>
            </w:r>
            <w:r w:rsidRPr="00354D74">
              <w:t xml:space="preserve"> vještina </w:t>
            </w:r>
            <w:r w:rsidRPr="00354D74">
              <w:rPr>
                <w:b/>
                <w:i/>
              </w:rPr>
              <w:t>i</w:t>
            </w:r>
            <w:r w:rsidRPr="00354D74">
              <w:t xml:space="preserve"> socijalne uključenosti.</w:t>
            </w:r>
          </w:p>
        </w:tc>
        <w:tc>
          <w:tcPr>
            <w:tcW w:w="4876" w:type="dxa"/>
            <w:tcBorders>
              <w:top w:val="nil"/>
              <w:left w:val="nil"/>
              <w:bottom w:val="nil"/>
              <w:right w:val="nil"/>
            </w:tcBorders>
          </w:tcPr>
          <w:p w14:paraId="189FCEB4"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u svoje poglavlje za najudaljenije regije uključiti mjere za poboljšanje zapošljavanja, mobilnosti radne snage (posebno kad je riječ o mladima), </w:t>
            </w:r>
            <w:r w:rsidRPr="00354D74">
              <w:rPr>
                <w:b/>
                <w:i/>
              </w:rPr>
              <w:t>podržavanje</w:t>
            </w:r>
            <w:r w:rsidRPr="00354D74">
              <w:t xml:space="preserve"> obrazovanja </w:t>
            </w:r>
            <w:r w:rsidRPr="00354D74">
              <w:rPr>
                <w:b/>
                <w:i/>
              </w:rPr>
              <w:t>i</w:t>
            </w:r>
            <w:r w:rsidRPr="00354D74">
              <w:t xml:space="preserve"> vještina</w:t>
            </w:r>
            <w:r w:rsidRPr="00354D74">
              <w:rPr>
                <w:b/>
                <w:i/>
              </w:rPr>
              <w:t>, osiguravanje</w:t>
            </w:r>
            <w:r w:rsidRPr="00354D74">
              <w:t xml:space="preserve"> socijalne uključenosti </w:t>
            </w:r>
            <w:r w:rsidRPr="00354D74">
              <w:rPr>
                <w:b/>
                <w:i/>
              </w:rPr>
              <w:t>i iskorjenjivanju siromaštva ulaganjima u dostupne javne i socijalne usluge</w:t>
            </w:r>
            <w:r w:rsidRPr="00354D74">
              <w:t>.</w:t>
            </w:r>
          </w:p>
        </w:tc>
      </w:tr>
    </w:tbl>
    <w:p w14:paraId="623D8752"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6D7D5284" w14:textId="77777777" w:rsidR="00EB5F14" w:rsidRPr="00354D74" w:rsidRDefault="00EB5F14" w:rsidP="00EB5F14">
      <w:r w:rsidRPr="00354D74">
        <w:rPr>
          <w:rStyle w:val="HideTWBExt"/>
        </w:rPr>
        <w:t>&lt;/AmendB&gt;</w:t>
      </w:r>
    </w:p>
    <w:p w14:paraId="11D6A54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284</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28FC758"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10DF7568" w14:textId="77777777" w:rsidR="00EB5F14" w:rsidRPr="00354D74" w:rsidRDefault="00EB5F14" w:rsidP="00EB5F14">
      <w:pPr>
        <w:pStyle w:val="NormalBold"/>
      </w:pPr>
      <w:r w:rsidRPr="00354D74">
        <w:rPr>
          <w:rStyle w:val="HideTWBExt"/>
          <w:b w:val="0"/>
        </w:rPr>
        <w:t>&lt;/RepeatBlock-By&gt;</w:t>
      </w:r>
    </w:p>
    <w:p w14:paraId="67A7C2C3"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9E7A495"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50E6A9C" w14:textId="77777777" w:rsidTr="00994D08">
        <w:trPr>
          <w:trHeight w:hRule="exact" w:val="240"/>
          <w:jc w:val="center"/>
        </w:trPr>
        <w:tc>
          <w:tcPr>
            <w:tcW w:w="9752" w:type="dxa"/>
            <w:gridSpan w:val="2"/>
            <w:tcBorders>
              <w:top w:val="nil"/>
              <w:left w:val="nil"/>
              <w:bottom w:val="nil"/>
              <w:right w:val="nil"/>
            </w:tcBorders>
          </w:tcPr>
          <w:p w14:paraId="36A1B7A1" w14:textId="77777777" w:rsidR="00EB5F14" w:rsidRPr="00354D74" w:rsidRDefault="00EB5F14" w:rsidP="00994D08"/>
        </w:tc>
      </w:tr>
      <w:tr w:rsidR="00354D74" w:rsidRPr="00354D74" w14:paraId="37BD391E" w14:textId="77777777" w:rsidTr="00994D08">
        <w:trPr>
          <w:trHeight w:val="240"/>
          <w:jc w:val="center"/>
        </w:trPr>
        <w:tc>
          <w:tcPr>
            <w:tcW w:w="4876" w:type="dxa"/>
            <w:tcBorders>
              <w:top w:val="nil"/>
              <w:left w:val="nil"/>
              <w:bottom w:val="nil"/>
              <w:right w:val="nil"/>
            </w:tcBorders>
          </w:tcPr>
          <w:p w14:paraId="451CDBA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F248989" w14:textId="77777777" w:rsidR="00EB5F14" w:rsidRPr="00354D74" w:rsidRDefault="00EB5F14" w:rsidP="00994D08">
            <w:pPr>
              <w:pStyle w:val="AmColumnHeading"/>
            </w:pPr>
            <w:r w:rsidRPr="00354D74">
              <w:t>Izmjena</w:t>
            </w:r>
          </w:p>
        </w:tc>
      </w:tr>
      <w:tr w:rsidR="00354D74" w:rsidRPr="00354D74" w14:paraId="60CB12A9" w14:textId="77777777" w:rsidTr="00994D08">
        <w:trPr>
          <w:jc w:val="center"/>
        </w:trPr>
        <w:tc>
          <w:tcPr>
            <w:tcW w:w="4876" w:type="dxa"/>
            <w:tcBorders>
              <w:top w:val="nil"/>
              <w:left w:val="nil"/>
              <w:bottom w:val="nil"/>
              <w:right w:val="nil"/>
            </w:tcBorders>
          </w:tcPr>
          <w:p w14:paraId="7145008C"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 vještina i socijalne uključenosti.</w:t>
            </w:r>
          </w:p>
        </w:tc>
        <w:tc>
          <w:tcPr>
            <w:tcW w:w="4876" w:type="dxa"/>
            <w:tcBorders>
              <w:top w:val="nil"/>
              <w:left w:val="nil"/>
              <w:bottom w:val="nil"/>
              <w:right w:val="nil"/>
            </w:tcBorders>
          </w:tcPr>
          <w:p w14:paraId="7F32F417"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u svoje poglavlje za najudaljenije regije uključiti mjere za poboljšanje zapošljavanja, mobilnosti radne snage (posebno kad je riječ o </w:t>
            </w:r>
            <w:r w:rsidRPr="00354D74">
              <w:rPr>
                <w:b/>
                <w:i/>
              </w:rPr>
              <w:t>osobama u ranjivom položaju i</w:t>
            </w:r>
            <w:r w:rsidRPr="00354D74">
              <w:t xml:space="preserve"> mladima), obrazovanja, vještina i socijalne </w:t>
            </w:r>
            <w:r w:rsidRPr="00354D74">
              <w:lastRenderedPageBreak/>
              <w:t>uključenosti.</w:t>
            </w:r>
          </w:p>
        </w:tc>
      </w:tr>
    </w:tbl>
    <w:p w14:paraId="6997C46B"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E5733B4" w14:textId="77777777" w:rsidR="00EB5F14" w:rsidRPr="00354D74" w:rsidRDefault="00EB5F14" w:rsidP="00EB5F14">
      <w:r w:rsidRPr="00354D74">
        <w:rPr>
          <w:rStyle w:val="HideTWBExt"/>
        </w:rPr>
        <w:t>&lt;/AmendB&gt;</w:t>
      </w:r>
    </w:p>
    <w:p w14:paraId="0F4EEC0C"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285</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1C23637" w14:textId="77777777" w:rsidR="00EB5F14" w:rsidRPr="00354D74" w:rsidRDefault="00EB5F14" w:rsidP="00EB5F14">
      <w:pPr>
        <w:pStyle w:val="NormalBold"/>
      </w:pPr>
      <w:r w:rsidRPr="00354D74">
        <w:rPr>
          <w:rStyle w:val="HideTWBExt"/>
          <w:b w:val="0"/>
        </w:rPr>
        <w:t>&lt;RepeatBlock-By&gt;&lt;Members&gt;</w:t>
      </w:r>
      <w:r w:rsidRPr="00354D74">
        <w:t xml:space="preserve">Alicia </w:t>
      </w:r>
      <w:proofErr w:type="spellStart"/>
      <w:r w:rsidRPr="00354D74">
        <w:t>Homs</w:t>
      </w:r>
      <w:proofErr w:type="spellEnd"/>
      <w:r w:rsidRPr="00354D74">
        <w:t xml:space="preserve"> </w:t>
      </w:r>
      <w:proofErr w:type="spellStart"/>
      <w:r w:rsidRPr="00354D74">
        <w:t>Ginel</w:t>
      </w:r>
      <w:proofErr w:type="spellEnd"/>
      <w:r w:rsidRPr="00354D74">
        <w:t xml:space="preserve">, </w:t>
      </w:r>
      <w:proofErr w:type="spellStart"/>
      <w:r w:rsidRPr="00354D74">
        <w:t>Idoia</w:t>
      </w:r>
      <w:proofErr w:type="spellEnd"/>
      <w:r w:rsidRPr="00354D74">
        <w:t xml:space="preserve"> </w:t>
      </w:r>
      <w:proofErr w:type="spellStart"/>
      <w:r w:rsidRPr="00354D74">
        <w:t>Mendia</w:t>
      </w:r>
      <w:proofErr w:type="spellEnd"/>
      <w:r w:rsidRPr="00354D74">
        <w:t xml:space="preserve">, Marit </w:t>
      </w:r>
      <w:proofErr w:type="spellStart"/>
      <w:r w:rsidRPr="00354D74">
        <w:t>Maij</w:t>
      </w:r>
      <w:proofErr w:type="spellEnd"/>
      <w:r w:rsidRPr="00354D74">
        <w:rPr>
          <w:rStyle w:val="HideTWBExt"/>
          <w:b w:val="0"/>
        </w:rPr>
        <w:t>&lt;/Members&gt;</w:t>
      </w:r>
    </w:p>
    <w:p w14:paraId="72A6BC1C" w14:textId="77777777" w:rsidR="00EB5F14" w:rsidRPr="00354D74" w:rsidRDefault="00EB5F14" w:rsidP="00EB5F14">
      <w:pPr>
        <w:pStyle w:val="NormalBold"/>
      </w:pPr>
      <w:r w:rsidRPr="00354D74">
        <w:rPr>
          <w:rStyle w:val="HideTWBExt"/>
          <w:b w:val="0"/>
        </w:rPr>
        <w:t>&lt;/RepeatBlock-By&gt;</w:t>
      </w:r>
    </w:p>
    <w:p w14:paraId="018B801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5FBE17B8"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2A29C763" w14:textId="77777777" w:rsidTr="00994D08">
        <w:trPr>
          <w:trHeight w:hRule="exact" w:val="240"/>
          <w:jc w:val="center"/>
        </w:trPr>
        <w:tc>
          <w:tcPr>
            <w:tcW w:w="9752" w:type="dxa"/>
            <w:gridSpan w:val="2"/>
            <w:tcBorders>
              <w:top w:val="nil"/>
              <w:left w:val="nil"/>
              <w:bottom w:val="nil"/>
              <w:right w:val="nil"/>
            </w:tcBorders>
          </w:tcPr>
          <w:p w14:paraId="1AA0E97B" w14:textId="77777777" w:rsidR="00EB5F14" w:rsidRPr="00354D74" w:rsidRDefault="00EB5F14" w:rsidP="00994D08"/>
        </w:tc>
      </w:tr>
      <w:tr w:rsidR="00354D74" w:rsidRPr="00354D74" w14:paraId="69461802" w14:textId="77777777" w:rsidTr="00994D08">
        <w:trPr>
          <w:trHeight w:val="240"/>
          <w:jc w:val="center"/>
        </w:trPr>
        <w:tc>
          <w:tcPr>
            <w:tcW w:w="4876" w:type="dxa"/>
            <w:tcBorders>
              <w:top w:val="nil"/>
              <w:left w:val="nil"/>
              <w:bottom w:val="nil"/>
              <w:right w:val="nil"/>
            </w:tcBorders>
          </w:tcPr>
          <w:p w14:paraId="1FD2E12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78156EBC" w14:textId="77777777" w:rsidR="00EB5F14" w:rsidRPr="00354D74" w:rsidRDefault="00EB5F14" w:rsidP="00994D08">
            <w:pPr>
              <w:pStyle w:val="AmColumnHeading"/>
            </w:pPr>
            <w:r w:rsidRPr="00354D74">
              <w:t>Izmjena</w:t>
            </w:r>
          </w:p>
        </w:tc>
      </w:tr>
      <w:tr w:rsidR="00354D74" w:rsidRPr="00354D74" w14:paraId="3F8A759B" w14:textId="77777777" w:rsidTr="00994D08">
        <w:trPr>
          <w:jc w:val="center"/>
        </w:trPr>
        <w:tc>
          <w:tcPr>
            <w:tcW w:w="4876" w:type="dxa"/>
            <w:tcBorders>
              <w:top w:val="nil"/>
              <w:left w:val="nil"/>
              <w:bottom w:val="nil"/>
              <w:right w:val="nil"/>
            </w:tcBorders>
          </w:tcPr>
          <w:p w14:paraId="4113EC5A"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 vještina i socijalne uključenosti</w:t>
            </w:r>
            <w:r w:rsidRPr="00354D74">
              <w:rPr>
                <w:b/>
                <w:i/>
              </w:rPr>
              <w:t>.</w:t>
            </w:r>
          </w:p>
        </w:tc>
        <w:tc>
          <w:tcPr>
            <w:tcW w:w="4876" w:type="dxa"/>
            <w:tcBorders>
              <w:top w:val="nil"/>
              <w:left w:val="nil"/>
              <w:bottom w:val="nil"/>
              <w:right w:val="nil"/>
            </w:tcBorders>
          </w:tcPr>
          <w:p w14:paraId="345F1A8D"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u svoje poglavlje za najudaljenije regije uključiti mjere za poboljšanje zapošljavanja, mobilnosti radne snage (posebno kad je riječ o </w:t>
            </w:r>
            <w:r w:rsidRPr="00354D74">
              <w:rPr>
                <w:b/>
                <w:i/>
              </w:rPr>
              <w:t>osobama u ranjivom položaju i</w:t>
            </w:r>
            <w:r w:rsidRPr="00354D74">
              <w:t xml:space="preserve"> mladima), obrazovanja, vještina i socijalne uključenosti</w:t>
            </w:r>
          </w:p>
        </w:tc>
      </w:tr>
    </w:tbl>
    <w:p w14:paraId="3DCE81BE"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65425F9" w14:textId="77777777" w:rsidR="00EB5F14" w:rsidRPr="00354D74" w:rsidRDefault="00EB5F14" w:rsidP="00EB5F14">
      <w:r w:rsidRPr="00354D74">
        <w:rPr>
          <w:rStyle w:val="HideTWBExt"/>
        </w:rPr>
        <w:t>&lt;/AmendB&gt;</w:t>
      </w:r>
    </w:p>
    <w:p w14:paraId="350EE4E7"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286</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177049F6" w14:textId="77777777" w:rsidR="00EB5F14" w:rsidRPr="00354D74" w:rsidRDefault="00EB5F14" w:rsidP="00EB5F14">
      <w:pPr>
        <w:pStyle w:val="NormalBold"/>
      </w:pPr>
      <w:r w:rsidRPr="00354D74">
        <w:rPr>
          <w:rStyle w:val="HideTWBExt"/>
          <w:b w:val="0"/>
        </w:rPr>
        <w:t>&lt;RepeatBlock-By&gt;&lt;Members&gt;</w:t>
      </w:r>
      <w:proofErr w:type="spellStart"/>
      <w:r w:rsidRPr="00354D74">
        <w:t>Georgiana</w:t>
      </w:r>
      <w:proofErr w:type="spellEnd"/>
      <w:r w:rsidRPr="00354D74">
        <w:t xml:space="preserve"> </w:t>
      </w:r>
      <w:proofErr w:type="spellStart"/>
      <w:r w:rsidRPr="00354D74">
        <w:t>Teodorescu</w:t>
      </w:r>
      <w:proofErr w:type="spellEnd"/>
      <w:r w:rsidRPr="00354D74">
        <w:rPr>
          <w:rStyle w:val="HideTWBExt"/>
          <w:b w:val="0"/>
        </w:rPr>
        <w:t>&lt;/Members&gt;</w:t>
      </w:r>
    </w:p>
    <w:p w14:paraId="49D22640" w14:textId="77777777" w:rsidR="00EB5F14" w:rsidRPr="00354D74" w:rsidRDefault="00EB5F14" w:rsidP="00EB5F14">
      <w:pPr>
        <w:pStyle w:val="NormalBold"/>
      </w:pPr>
      <w:r w:rsidRPr="00354D74">
        <w:rPr>
          <w:rStyle w:val="HideTWBExt"/>
          <w:b w:val="0"/>
        </w:rPr>
        <w:t>&lt;/RepeatBlock-By&gt;</w:t>
      </w:r>
    </w:p>
    <w:p w14:paraId="1E1254D2"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404CC186"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7E3A49D9" w14:textId="77777777" w:rsidTr="00994D08">
        <w:trPr>
          <w:trHeight w:hRule="exact" w:val="240"/>
          <w:jc w:val="center"/>
        </w:trPr>
        <w:tc>
          <w:tcPr>
            <w:tcW w:w="9752" w:type="dxa"/>
            <w:gridSpan w:val="2"/>
            <w:tcBorders>
              <w:top w:val="nil"/>
              <w:left w:val="nil"/>
              <w:bottom w:val="nil"/>
              <w:right w:val="nil"/>
            </w:tcBorders>
          </w:tcPr>
          <w:p w14:paraId="5BA90539" w14:textId="77777777" w:rsidR="00EB5F14" w:rsidRPr="00354D74" w:rsidRDefault="00EB5F14" w:rsidP="00994D08"/>
        </w:tc>
      </w:tr>
      <w:tr w:rsidR="00354D74" w:rsidRPr="00354D74" w14:paraId="77556E27" w14:textId="77777777" w:rsidTr="00994D08">
        <w:trPr>
          <w:trHeight w:val="240"/>
          <w:jc w:val="center"/>
        </w:trPr>
        <w:tc>
          <w:tcPr>
            <w:tcW w:w="4876" w:type="dxa"/>
            <w:tcBorders>
              <w:top w:val="nil"/>
              <w:left w:val="nil"/>
              <w:bottom w:val="nil"/>
              <w:right w:val="nil"/>
            </w:tcBorders>
          </w:tcPr>
          <w:p w14:paraId="1D300A7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570F0C3D" w14:textId="77777777" w:rsidR="00EB5F14" w:rsidRPr="00354D74" w:rsidRDefault="00EB5F14" w:rsidP="00994D08">
            <w:pPr>
              <w:pStyle w:val="AmColumnHeading"/>
            </w:pPr>
            <w:r w:rsidRPr="00354D74">
              <w:t>Izmjena</w:t>
            </w:r>
          </w:p>
        </w:tc>
      </w:tr>
      <w:tr w:rsidR="00354D74" w:rsidRPr="00354D74" w14:paraId="7E5B2403" w14:textId="77777777" w:rsidTr="00994D08">
        <w:trPr>
          <w:jc w:val="center"/>
        </w:trPr>
        <w:tc>
          <w:tcPr>
            <w:tcW w:w="4876" w:type="dxa"/>
            <w:tcBorders>
              <w:top w:val="nil"/>
              <w:left w:val="nil"/>
              <w:bottom w:val="nil"/>
              <w:right w:val="nil"/>
            </w:tcBorders>
          </w:tcPr>
          <w:p w14:paraId="236FC0E3" w14:textId="77777777" w:rsidR="00EB5F14" w:rsidRPr="00354D74" w:rsidRDefault="00EB5F14" w:rsidP="00994D08">
            <w:pPr>
              <w:pStyle w:val="Normal6a"/>
            </w:pPr>
            <w:r w:rsidRPr="00354D74">
              <w:t>(24)</w:t>
            </w:r>
            <w:r w:rsidRPr="00354D74">
              <w:tab/>
              <w:t>Uzimajući u obzir posebne značajke i ograničenja najudaljenijih regija, države članice trebale bi u svoje poglavlje za najudaljenije regije uključiti mjere za poboljšanje zapošljavanja, mobilnosti radne snage (posebno kad je riječ o mladima), obrazovanja, vještina i socijalne uključenosti.</w:t>
            </w:r>
          </w:p>
        </w:tc>
        <w:tc>
          <w:tcPr>
            <w:tcW w:w="4876" w:type="dxa"/>
            <w:tcBorders>
              <w:top w:val="nil"/>
              <w:left w:val="nil"/>
              <w:bottom w:val="nil"/>
              <w:right w:val="nil"/>
            </w:tcBorders>
          </w:tcPr>
          <w:p w14:paraId="11477B8A"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u svoje poglavlje za najudaljenije regije uključiti mjere za poboljšanje zapošljavanja, </w:t>
            </w:r>
            <w:r w:rsidRPr="00354D74">
              <w:rPr>
                <w:b/>
                <w:i/>
              </w:rPr>
              <w:t>olakšavanje</w:t>
            </w:r>
            <w:r w:rsidRPr="00354D74">
              <w:t xml:space="preserve"> mobilnosti radne snage (posebno kad je riječ o mladima), obrazovanja, vještina i socijalne uključenosti.</w:t>
            </w:r>
          </w:p>
        </w:tc>
      </w:tr>
    </w:tbl>
    <w:p w14:paraId="098180DA"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4838E51D" w14:textId="77777777" w:rsidR="00EB5F14" w:rsidRPr="00354D74" w:rsidRDefault="00EB5F14" w:rsidP="00EB5F14">
      <w:r w:rsidRPr="00354D74">
        <w:rPr>
          <w:rStyle w:val="HideTWBExt"/>
        </w:rPr>
        <w:t>&lt;/AmendB&gt;</w:t>
      </w:r>
    </w:p>
    <w:p w14:paraId="3DA2A48B" w14:textId="77777777" w:rsidR="00EB5F14" w:rsidRPr="00354D74" w:rsidRDefault="00EB5F14" w:rsidP="00EB5F14">
      <w:pPr>
        <w:pStyle w:val="AmNumberTabs"/>
      </w:pPr>
      <w:r w:rsidRPr="00354D74">
        <w:rPr>
          <w:rStyle w:val="HideTWBExt"/>
          <w:b w:val="0"/>
        </w:rPr>
        <w:lastRenderedPageBreak/>
        <w:t>&lt;AmendB&gt;</w:t>
      </w:r>
      <w:r w:rsidRPr="00354D74">
        <w:t>Amandman</w:t>
      </w:r>
      <w:r w:rsidRPr="00354D74">
        <w:tab/>
      </w:r>
      <w:r w:rsidRPr="00354D74">
        <w:tab/>
      </w:r>
      <w:r w:rsidRPr="00354D74">
        <w:rPr>
          <w:rStyle w:val="HideTWBExt"/>
          <w:b w:val="0"/>
        </w:rPr>
        <w:t>&lt;NumAmB&gt;</w:t>
      </w:r>
      <w:r w:rsidRPr="00354D74">
        <w:t>287</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38F4E2D" w14:textId="77777777" w:rsidR="00EB5F14" w:rsidRPr="00354D74" w:rsidRDefault="00EB5F14" w:rsidP="00EB5F14">
      <w:pPr>
        <w:pStyle w:val="NormalBold"/>
      </w:pPr>
      <w:r w:rsidRPr="00354D74">
        <w:rPr>
          <w:rStyle w:val="HideTWBExt"/>
          <w:b w:val="0"/>
        </w:rPr>
        <w:t>&lt;RepeatBlock-By&gt;&lt;Members&gt;</w:t>
      </w:r>
      <w:proofErr w:type="spellStart"/>
      <w:r w:rsidRPr="00354D74">
        <w:t>Estrella</w:t>
      </w:r>
      <w:proofErr w:type="spellEnd"/>
      <w:r w:rsidRPr="00354D74">
        <w:t xml:space="preserve"> </w:t>
      </w:r>
      <w:proofErr w:type="spellStart"/>
      <w:r w:rsidRPr="00354D74">
        <w:t>Galán</w:t>
      </w:r>
      <w:proofErr w:type="spellEnd"/>
      <w:r w:rsidRPr="00354D74">
        <w:t xml:space="preserve">, Leila </w:t>
      </w:r>
      <w:proofErr w:type="spellStart"/>
      <w:r w:rsidRPr="00354D74">
        <w:t>Chaibi</w:t>
      </w:r>
      <w:proofErr w:type="spellEnd"/>
      <w:r w:rsidRPr="00354D74">
        <w:t xml:space="preserve">, </w:t>
      </w:r>
      <w:proofErr w:type="spellStart"/>
      <w:r w:rsidRPr="00354D74">
        <w:t>Konstantinos</w:t>
      </w:r>
      <w:proofErr w:type="spellEnd"/>
      <w:r w:rsidRPr="00354D74">
        <w:t xml:space="preserve"> </w:t>
      </w:r>
      <w:proofErr w:type="spellStart"/>
      <w:r w:rsidRPr="00354D74">
        <w:t>Arvanitis</w:t>
      </w:r>
      <w:proofErr w:type="spellEnd"/>
      <w:r w:rsidRPr="00354D74">
        <w:t xml:space="preserve">, </w:t>
      </w:r>
      <w:proofErr w:type="spellStart"/>
      <w:r w:rsidRPr="00354D74">
        <w:t>João</w:t>
      </w:r>
      <w:proofErr w:type="spellEnd"/>
      <w:r w:rsidRPr="00354D74">
        <w:t xml:space="preserve"> </w:t>
      </w:r>
      <w:proofErr w:type="spellStart"/>
      <w:r w:rsidRPr="00354D74">
        <w:t>Oliveira</w:t>
      </w:r>
      <w:proofErr w:type="spellEnd"/>
      <w:r w:rsidRPr="00354D74">
        <w:t xml:space="preserve">, </w:t>
      </w:r>
      <w:proofErr w:type="spellStart"/>
      <w:r w:rsidRPr="00354D74">
        <w:t>Özlem</w:t>
      </w:r>
      <w:proofErr w:type="spellEnd"/>
      <w:r w:rsidRPr="00354D74">
        <w:t xml:space="preserve"> </w:t>
      </w:r>
      <w:proofErr w:type="spellStart"/>
      <w:r w:rsidRPr="00354D74">
        <w:t>Demirel</w:t>
      </w:r>
      <w:proofErr w:type="spellEnd"/>
      <w:r w:rsidRPr="00354D74">
        <w:t xml:space="preserve">, Li </w:t>
      </w:r>
      <w:proofErr w:type="spellStart"/>
      <w:r w:rsidRPr="00354D74">
        <w:t>Andersson</w:t>
      </w:r>
      <w:proofErr w:type="spellEnd"/>
      <w:r w:rsidRPr="00354D74">
        <w:rPr>
          <w:rStyle w:val="HideTWBExt"/>
          <w:b w:val="0"/>
        </w:rPr>
        <w:t>&lt;/Members&gt;</w:t>
      </w:r>
    </w:p>
    <w:p w14:paraId="4BB6DA7B" w14:textId="77777777" w:rsidR="00EB5F14" w:rsidRPr="00354D74" w:rsidRDefault="00EB5F14" w:rsidP="00EB5F14">
      <w:pPr>
        <w:pStyle w:val="NormalBold"/>
      </w:pPr>
      <w:r w:rsidRPr="00354D74">
        <w:rPr>
          <w:rStyle w:val="HideTWBExt"/>
          <w:b w:val="0"/>
        </w:rPr>
        <w:t>&lt;/RepeatBlock-By&gt;</w:t>
      </w:r>
    </w:p>
    <w:p w14:paraId="40E87B1F"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1C83751" w14:textId="77777777" w:rsidR="00EB5F14" w:rsidRPr="00354D74" w:rsidRDefault="00EB5F14" w:rsidP="00EB5F14">
      <w:pPr>
        <w:pStyle w:val="NormalBold"/>
      </w:pPr>
      <w:r w:rsidRPr="00354D74">
        <w:rPr>
          <w:rStyle w:val="HideTWBExt"/>
          <w:b w:val="0"/>
        </w:rPr>
        <w:t>&lt;Article&gt;</w:t>
      </w:r>
      <w:r w:rsidRPr="00354D74">
        <w:t>Uvodna izjava 24.</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944D1D8" w14:textId="77777777" w:rsidTr="00994D08">
        <w:trPr>
          <w:trHeight w:hRule="exact" w:val="240"/>
          <w:jc w:val="center"/>
        </w:trPr>
        <w:tc>
          <w:tcPr>
            <w:tcW w:w="9752" w:type="dxa"/>
            <w:gridSpan w:val="2"/>
            <w:tcBorders>
              <w:top w:val="nil"/>
              <w:left w:val="nil"/>
              <w:bottom w:val="nil"/>
              <w:right w:val="nil"/>
            </w:tcBorders>
          </w:tcPr>
          <w:p w14:paraId="68FEFD35" w14:textId="77777777" w:rsidR="00EB5F14" w:rsidRPr="00354D74" w:rsidRDefault="00EB5F14" w:rsidP="00994D08"/>
        </w:tc>
      </w:tr>
      <w:tr w:rsidR="00354D74" w:rsidRPr="00354D74" w14:paraId="2E57E092" w14:textId="77777777" w:rsidTr="00994D08">
        <w:trPr>
          <w:trHeight w:val="240"/>
          <w:jc w:val="center"/>
        </w:trPr>
        <w:tc>
          <w:tcPr>
            <w:tcW w:w="4876" w:type="dxa"/>
            <w:tcBorders>
              <w:top w:val="nil"/>
              <w:left w:val="nil"/>
              <w:bottom w:val="nil"/>
              <w:right w:val="nil"/>
            </w:tcBorders>
          </w:tcPr>
          <w:p w14:paraId="0032FB0D"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ED5E250" w14:textId="77777777" w:rsidR="00EB5F14" w:rsidRPr="00354D74" w:rsidRDefault="00EB5F14" w:rsidP="00994D08">
            <w:pPr>
              <w:pStyle w:val="AmColumnHeading"/>
            </w:pPr>
            <w:r w:rsidRPr="00354D74">
              <w:t>Izmjena</w:t>
            </w:r>
          </w:p>
        </w:tc>
      </w:tr>
      <w:tr w:rsidR="00354D74" w:rsidRPr="00354D74" w14:paraId="3A5186FE" w14:textId="77777777" w:rsidTr="00994D08">
        <w:trPr>
          <w:jc w:val="center"/>
        </w:trPr>
        <w:tc>
          <w:tcPr>
            <w:tcW w:w="4876" w:type="dxa"/>
            <w:tcBorders>
              <w:top w:val="nil"/>
              <w:left w:val="nil"/>
              <w:bottom w:val="nil"/>
              <w:right w:val="nil"/>
            </w:tcBorders>
          </w:tcPr>
          <w:p w14:paraId="7C4F0A2A" w14:textId="77777777" w:rsidR="00EB5F14" w:rsidRPr="00354D74" w:rsidRDefault="00EB5F14" w:rsidP="00994D08">
            <w:pPr>
              <w:pStyle w:val="Normal6a"/>
            </w:pPr>
            <w:r w:rsidRPr="00354D74">
              <w:t>(24)</w:t>
            </w:r>
            <w:r w:rsidRPr="00354D74">
              <w:tab/>
              <w:t xml:space="preserve">Uzimajući u obzir posebne značajke i ograničenja najudaljenijih regija, države članice trebale bi </w:t>
            </w:r>
            <w:r w:rsidRPr="00354D74">
              <w:rPr>
                <w:b/>
                <w:i/>
              </w:rPr>
              <w:t>u svoje poglavlje za najudaljenije regije</w:t>
            </w:r>
            <w:r w:rsidRPr="00354D74">
              <w:t xml:space="preserve"> uključiti mjere za poboljšanje zapošljavanja, mobilnosti radne snage (posebno kad je riječ o mladima), obrazovanja, vještina i socijalne uključenosti.</w:t>
            </w:r>
          </w:p>
        </w:tc>
        <w:tc>
          <w:tcPr>
            <w:tcW w:w="4876" w:type="dxa"/>
            <w:tcBorders>
              <w:top w:val="nil"/>
              <w:left w:val="nil"/>
              <w:bottom w:val="nil"/>
              <w:right w:val="nil"/>
            </w:tcBorders>
          </w:tcPr>
          <w:p w14:paraId="7F45F83F" w14:textId="77777777" w:rsidR="00EB5F14" w:rsidRPr="00354D74" w:rsidRDefault="00EB5F14" w:rsidP="00994D08">
            <w:pPr>
              <w:pStyle w:val="Normal6a"/>
            </w:pPr>
            <w:r w:rsidRPr="00354D74">
              <w:t>(24)</w:t>
            </w:r>
            <w:r w:rsidRPr="00354D74">
              <w:tab/>
              <w:t>Uzimajući u obzir posebne značajke i ograničenja najudaljenijih regija, države članice trebale bi uključiti mjere za poboljšanje zapošljavanja, mobilnosti radne snage (posebno kad je riječ o mladima), obrazovanja, vještina i socijalne uključenosti.</w:t>
            </w:r>
          </w:p>
        </w:tc>
      </w:tr>
    </w:tbl>
    <w:p w14:paraId="64B48CB9"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7D8775DC" w14:textId="77777777" w:rsidR="00EB5F14" w:rsidRPr="00354D74" w:rsidRDefault="00EB5F14" w:rsidP="00EB5F14">
      <w:r w:rsidRPr="00354D74">
        <w:rPr>
          <w:rStyle w:val="HideTWBExt"/>
        </w:rPr>
        <w:t>&lt;/AmendB&gt;</w:t>
      </w:r>
    </w:p>
    <w:p w14:paraId="05CD17F3"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288</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281C6858" w14:textId="77777777" w:rsidR="00EB5F14" w:rsidRPr="00354D74" w:rsidRDefault="00EB5F14" w:rsidP="00EB5F14">
      <w:pPr>
        <w:pStyle w:val="NormalBold"/>
      </w:pPr>
      <w:r w:rsidRPr="00354D74">
        <w:rPr>
          <w:rStyle w:val="HideTWBExt"/>
          <w:b w:val="0"/>
        </w:rPr>
        <w:t>&lt;RepeatBlock-By&gt;&lt;Members&gt;</w:t>
      </w:r>
      <w:r w:rsidRPr="00354D74">
        <w:t xml:space="preserve">Margarita de la </w:t>
      </w:r>
      <w:proofErr w:type="spellStart"/>
      <w:r w:rsidRPr="00354D74">
        <w:t>Pisa</w:t>
      </w:r>
      <w:proofErr w:type="spellEnd"/>
      <w:r w:rsidRPr="00354D74">
        <w:t xml:space="preserve"> </w:t>
      </w:r>
      <w:proofErr w:type="spellStart"/>
      <w:r w:rsidRPr="00354D74">
        <w:t>Carrión</w:t>
      </w:r>
      <w:proofErr w:type="spellEnd"/>
      <w:r w:rsidRPr="00354D74">
        <w:rPr>
          <w:rStyle w:val="HideTWBExt"/>
          <w:b w:val="0"/>
        </w:rPr>
        <w:t>&lt;/Members&gt;</w:t>
      </w:r>
    </w:p>
    <w:p w14:paraId="64DBD21B" w14:textId="77777777" w:rsidR="00EB5F14" w:rsidRPr="00354D74" w:rsidRDefault="00EB5F14" w:rsidP="00EB5F14">
      <w:pPr>
        <w:pStyle w:val="NormalBold"/>
      </w:pPr>
      <w:r w:rsidRPr="00354D74">
        <w:rPr>
          <w:rStyle w:val="HideTWBExt"/>
          <w:b w:val="0"/>
        </w:rPr>
        <w:t>&lt;/RepeatBlock-By&gt;</w:t>
      </w:r>
    </w:p>
    <w:p w14:paraId="6018435A"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1DDCC2F7" w14:textId="77777777" w:rsidR="00EB5F14" w:rsidRPr="00354D74" w:rsidRDefault="00EB5F14" w:rsidP="00EB5F14">
      <w:pPr>
        <w:pStyle w:val="NormalBold"/>
      </w:pPr>
      <w:r w:rsidRPr="00354D74">
        <w:rPr>
          <w:rStyle w:val="HideTWBExt"/>
          <w:b w:val="0"/>
        </w:rPr>
        <w:t>&lt;Article&gt;</w:t>
      </w:r>
      <w:r w:rsidRPr="00354D74">
        <w:t>Uvodna izjava 25.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0D183F2C" w14:textId="77777777" w:rsidTr="00994D08">
        <w:trPr>
          <w:trHeight w:hRule="exact" w:val="240"/>
          <w:jc w:val="center"/>
        </w:trPr>
        <w:tc>
          <w:tcPr>
            <w:tcW w:w="9752" w:type="dxa"/>
            <w:gridSpan w:val="2"/>
            <w:tcBorders>
              <w:top w:val="nil"/>
              <w:left w:val="nil"/>
              <w:bottom w:val="nil"/>
              <w:right w:val="nil"/>
            </w:tcBorders>
          </w:tcPr>
          <w:p w14:paraId="39304D74" w14:textId="77777777" w:rsidR="00EB5F14" w:rsidRPr="00354D74" w:rsidRDefault="00EB5F14" w:rsidP="00994D08"/>
        </w:tc>
      </w:tr>
      <w:tr w:rsidR="00354D74" w:rsidRPr="00354D74" w14:paraId="3075F828" w14:textId="77777777" w:rsidTr="00994D08">
        <w:trPr>
          <w:trHeight w:val="240"/>
          <w:jc w:val="center"/>
        </w:trPr>
        <w:tc>
          <w:tcPr>
            <w:tcW w:w="4876" w:type="dxa"/>
            <w:tcBorders>
              <w:top w:val="nil"/>
              <w:left w:val="nil"/>
              <w:bottom w:val="nil"/>
              <w:right w:val="nil"/>
            </w:tcBorders>
          </w:tcPr>
          <w:p w14:paraId="763C414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0A0B615" w14:textId="77777777" w:rsidR="00EB5F14" w:rsidRPr="00354D74" w:rsidRDefault="00EB5F14" w:rsidP="00994D08">
            <w:pPr>
              <w:pStyle w:val="AmColumnHeading"/>
            </w:pPr>
            <w:r w:rsidRPr="00354D74">
              <w:t>Izmjena</w:t>
            </w:r>
          </w:p>
        </w:tc>
      </w:tr>
      <w:tr w:rsidR="00354D74" w:rsidRPr="00354D74" w14:paraId="10AEC628" w14:textId="77777777" w:rsidTr="00994D08">
        <w:trPr>
          <w:jc w:val="center"/>
        </w:trPr>
        <w:tc>
          <w:tcPr>
            <w:tcW w:w="4876" w:type="dxa"/>
            <w:tcBorders>
              <w:top w:val="nil"/>
              <w:left w:val="nil"/>
              <w:bottom w:val="nil"/>
              <w:right w:val="nil"/>
            </w:tcBorders>
          </w:tcPr>
          <w:p w14:paraId="38BDD6AC" w14:textId="77777777" w:rsidR="00EB5F14" w:rsidRPr="00354D74" w:rsidRDefault="00EB5F14" w:rsidP="00994D08">
            <w:pPr>
              <w:pStyle w:val="Normal6a"/>
            </w:pPr>
            <w:r w:rsidRPr="00354D74">
              <w:t>(25)</w:t>
            </w:r>
            <w:r w:rsidRPr="00354D74">
              <w:tab/>
              <w:t>S obzirom na to da ciljeve ove Uredbe, tj. poboljšanje djelotvornosti tržišta rada</w:t>
            </w:r>
            <w:r w:rsidRPr="00354D74">
              <w:rPr>
                <w:b/>
                <w:i/>
              </w:rPr>
              <w:t>,</w:t>
            </w:r>
            <w:r w:rsidRPr="00354D74">
              <w:t xml:space="preserve"> promicanje pristupa kvalitetnom zapošljavanju</w:t>
            </w:r>
            <w:r w:rsidRPr="00354D74">
              <w:rPr>
                <w:b/>
                <w:i/>
              </w:rPr>
              <w:t>, poboljšanje pristupa obrazovanju i osposobljavanju te njihove kvalitete, promicanje socijalne uključenosti i zdravlja te smanjenje siromaštva</w:t>
            </w:r>
            <w:r w:rsidRPr="00354D74">
              <w:t>,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Borders>
              <w:top w:val="nil"/>
              <w:left w:val="nil"/>
              <w:bottom w:val="nil"/>
              <w:right w:val="nil"/>
            </w:tcBorders>
          </w:tcPr>
          <w:p w14:paraId="65E1560B" w14:textId="77777777" w:rsidR="00EB5F14" w:rsidRPr="00354D74" w:rsidRDefault="00EB5F14" w:rsidP="00994D08">
            <w:pPr>
              <w:pStyle w:val="Normal6a"/>
            </w:pPr>
            <w:r w:rsidRPr="00354D74">
              <w:t>(25)</w:t>
            </w:r>
            <w:r w:rsidRPr="00354D74">
              <w:tab/>
              <w:t xml:space="preserve">S obzirom na to da ciljeve ove Uredbe, tj. poboljšanje djelotvornosti tržišta rada </w:t>
            </w:r>
            <w:r w:rsidRPr="00354D74">
              <w:rPr>
                <w:b/>
                <w:i/>
              </w:rPr>
              <w:t>i</w:t>
            </w:r>
            <w:r w:rsidRPr="00354D74">
              <w:t xml:space="preserve"> promicanje pristupa kvalitetnom zapošljavanju,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1BF49E10"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126081C4" w14:textId="77777777" w:rsidR="00EB5F14" w:rsidRPr="00354D74" w:rsidRDefault="00EB5F14" w:rsidP="00EB5F14">
      <w:r w:rsidRPr="00354D74">
        <w:rPr>
          <w:rStyle w:val="HideTWBExt"/>
        </w:rPr>
        <w:lastRenderedPageBreak/>
        <w:t>&lt;/AmendB&gt;</w:t>
      </w:r>
    </w:p>
    <w:p w14:paraId="7433056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289</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4645E8B" w14:textId="77777777" w:rsidR="00EB5F14" w:rsidRPr="00354D74" w:rsidRDefault="00EB5F14" w:rsidP="00EB5F14">
      <w:pPr>
        <w:pStyle w:val="NormalBold"/>
      </w:pPr>
      <w:r w:rsidRPr="00354D74">
        <w:rPr>
          <w:rStyle w:val="HideTWBExt"/>
          <w:b w:val="0"/>
        </w:rPr>
        <w:t>&lt;RepeatBlock-By&gt;&lt;Members&gt;</w:t>
      </w:r>
      <w:proofErr w:type="spellStart"/>
      <w:r w:rsidRPr="00354D74">
        <w:t>Hristo</w:t>
      </w:r>
      <w:proofErr w:type="spellEnd"/>
      <w:r w:rsidRPr="00354D74">
        <w:t xml:space="preserve"> Petrov, Martin </w:t>
      </w:r>
      <w:proofErr w:type="spellStart"/>
      <w:r w:rsidRPr="00354D74">
        <w:t>Hojsík</w:t>
      </w:r>
      <w:proofErr w:type="spellEnd"/>
      <w:r w:rsidRPr="00354D74">
        <w:t xml:space="preserve">, </w:t>
      </w:r>
      <w:proofErr w:type="spellStart"/>
      <w:r w:rsidRPr="00354D74">
        <w:t>Brigitte</w:t>
      </w:r>
      <w:proofErr w:type="spellEnd"/>
      <w:r w:rsidRPr="00354D74">
        <w:t xml:space="preserve"> van </w:t>
      </w:r>
      <w:proofErr w:type="spellStart"/>
      <w:r w:rsidRPr="00354D74">
        <w:t>den</w:t>
      </w:r>
      <w:proofErr w:type="spellEnd"/>
      <w:r w:rsidRPr="00354D74">
        <w:t xml:space="preserve"> Berg,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rPr>
          <w:rStyle w:val="HideTWBExt"/>
          <w:b w:val="0"/>
        </w:rPr>
        <w:t>&lt;/Members&gt;</w:t>
      </w:r>
    </w:p>
    <w:p w14:paraId="798BF7FF" w14:textId="77777777" w:rsidR="00EB5F14" w:rsidRPr="00354D74" w:rsidRDefault="00EB5F14" w:rsidP="00EB5F14">
      <w:pPr>
        <w:pStyle w:val="NormalBold"/>
      </w:pPr>
      <w:r w:rsidRPr="00354D74">
        <w:rPr>
          <w:rStyle w:val="HideTWBExt"/>
          <w:b w:val="0"/>
        </w:rPr>
        <w:t>&lt;/RepeatBlock-By&gt;</w:t>
      </w:r>
    </w:p>
    <w:p w14:paraId="09B5FB5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2578A681" w14:textId="77777777" w:rsidR="00EB5F14" w:rsidRPr="00354D74" w:rsidRDefault="00EB5F14" w:rsidP="00EB5F14">
      <w:pPr>
        <w:pStyle w:val="NormalBold"/>
      </w:pPr>
      <w:r w:rsidRPr="00354D74">
        <w:rPr>
          <w:rStyle w:val="HideTWBExt"/>
          <w:b w:val="0"/>
        </w:rPr>
        <w:t>&lt;Article&gt;</w:t>
      </w:r>
      <w:r w:rsidRPr="00354D74">
        <w:t>Uvodna izjava 25.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13488A56" w14:textId="77777777" w:rsidTr="00994D08">
        <w:trPr>
          <w:trHeight w:hRule="exact" w:val="240"/>
          <w:jc w:val="center"/>
        </w:trPr>
        <w:tc>
          <w:tcPr>
            <w:tcW w:w="9752" w:type="dxa"/>
            <w:gridSpan w:val="2"/>
            <w:tcBorders>
              <w:top w:val="nil"/>
              <w:left w:val="nil"/>
              <w:bottom w:val="nil"/>
              <w:right w:val="nil"/>
            </w:tcBorders>
          </w:tcPr>
          <w:p w14:paraId="2098718A" w14:textId="77777777" w:rsidR="00EB5F14" w:rsidRPr="00354D74" w:rsidRDefault="00EB5F14" w:rsidP="00994D08"/>
        </w:tc>
      </w:tr>
      <w:tr w:rsidR="00354D74" w:rsidRPr="00354D74" w14:paraId="0BE12FAD" w14:textId="77777777" w:rsidTr="00994D08">
        <w:trPr>
          <w:trHeight w:val="240"/>
          <w:jc w:val="center"/>
        </w:trPr>
        <w:tc>
          <w:tcPr>
            <w:tcW w:w="4876" w:type="dxa"/>
            <w:tcBorders>
              <w:top w:val="nil"/>
              <w:left w:val="nil"/>
              <w:bottom w:val="nil"/>
              <w:right w:val="nil"/>
            </w:tcBorders>
          </w:tcPr>
          <w:p w14:paraId="60EFB87E"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67859CE7" w14:textId="77777777" w:rsidR="00EB5F14" w:rsidRPr="00354D74" w:rsidRDefault="00EB5F14" w:rsidP="00994D08">
            <w:pPr>
              <w:pStyle w:val="AmColumnHeading"/>
            </w:pPr>
            <w:r w:rsidRPr="00354D74">
              <w:t>Izmjena</w:t>
            </w:r>
          </w:p>
        </w:tc>
      </w:tr>
      <w:tr w:rsidR="00354D74" w:rsidRPr="00354D74" w14:paraId="12CE4EA2" w14:textId="77777777" w:rsidTr="00994D08">
        <w:trPr>
          <w:jc w:val="center"/>
        </w:trPr>
        <w:tc>
          <w:tcPr>
            <w:tcW w:w="4876" w:type="dxa"/>
            <w:tcBorders>
              <w:top w:val="nil"/>
              <w:left w:val="nil"/>
              <w:bottom w:val="nil"/>
              <w:right w:val="nil"/>
            </w:tcBorders>
          </w:tcPr>
          <w:p w14:paraId="58EEA696" w14:textId="77777777" w:rsidR="00EB5F14" w:rsidRPr="00354D74" w:rsidRDefault="00EB5F14" w:rsidP="00994D08">
            <w:pPr>
              <w:pStyle w:val="Normal6a"/>
            </w:pPr>
            <w:r w:rsidRPr="00354D74">
              <w:t>(25)</w:t>
            </w:r>
            <w:r w:rsidRPr="00354D74">
              <w:tab/>
              <w:t xml:space="preserve">S obzirom na to da ciljeve ove Uredbe, tj. poboljšanje djelotvornosti tržišta rada, promicanje pristupa kvalitetnom zapošljavanju, poboljšanje pristupa obrazovanju i osposobljavanju te njihove kvalitete, promicanje socijalne uključenosti i zdravlja te </w:t>
            </w:r>
            <w:r w:rsidRPr="00354D74">
              <w:rPr>
                <w:b/>
                <w:i/>
              </w:rPr>
              <w:t>smanjenje</w:t>
            </w:r>
            <w:r w:rsidRPr="00354D74">
              <w:t xml:space="preserve"> siromaštva,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Borders>
              <w:top w:val="nil"/>
              <w:left w:val="nil"/>
              <w:bottom w:val="nil"/>
              <w:right w:val="nil"/>
            </w:tcBorders>
          </w:tcPr>
          <w:p w14:paraId="56799ECF" w14:textId="77777777" w:rsidR="00EB5F14" w:rsidRPr="00354D74" w:rsidRDefault="00EB5F14" w:rsidP="00994D08">
            <w:pPr>
              <w:pStyle w:val="Normal6a"/>
            </w:pPr>
            <w:r w:rsidRPr="00354D74">
              <w:t>(25)</w:t>
            </w:r>
            <w:r w:rsidRPr="00354D74">
              <w:tab/>
              <w:t xml:space="preserve">S obzirom na to da ciljeve ove Uredbe, tj. poboljšanje djelotvornosti tržišta rada, promicanje pristupa kvalitetnom zapošljavanju, poboljšanje pristupa obrazovanju i osposobljavanju te njihove kvalitete, promicanje socijalne uključenosti i zdravlja te </w:t>
            </w:r>
            <w:r w:rsidRPr="00354D74">
              <w:rPr>
                <w:b/>
                <w:i/>
              </w:rPr>
              <w:t>iskorjenjivanje</w:t>
            </w:r>
            <w:r w:rsidRPr="00354D74">
              <w:t xml:space="preserve"> siromaštva</w:t>
            </w:r>
            <w:r w:rsidRPr="00354D74">
              <w:rPr>
                <w:b/>
                <w:i/>
              </w:rPr>
              <w:t>, uključujući siromaštvo djece</w:t>
            </w:r>
            <w:r w:rsidRPr="00354D74">
              <w:t>,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0FAB51C1"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3A6C15BB" w14:textId="77777777" w:rsidR="00EB5F14" w:rsidRPr="00354D74" w:rsidRDefault="00EB5F14" w:rsidP="00EB5F14">
      <w:r w:rsidRPr="00354D74">
        <w:rPr>
          <w:rStyle w:val="HideTWBExt"/>
        </w:rPr>
        <w:t>&lt;/AmendB&gt;</w:t>
      </w:r>
    </w:p>
    <w:p w14:paraId="44F36E14"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290</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49D2DACB" w14:textId="77777777" w:rsidR="00EB5F14" w:rsidRPr="00354D74" w:rsidRDefault="00EB5F14" w:rsidP="00EB5F14">
      <w:pPr>
        <w:pStyle w:val="NormalBold"/>
      </w:pPr>
      <w:r w:rsidRPr="00354D74">
        <w:rPr>
          <w:rStyle w:val="HideTWBExt"/>
          <w:b w:val="0"/>
        </w:rPr>
        <w:t>&lt;RepeatBlock-By&gt;&lt;Members&gt;</w:t>
      </w:r>
      <w:proofErr w:type="spellStart"/>
      <w:r w:rsidRPr="00354D74">
        <w:t>Brigitte</w:t>
      </w:r>
      <w:proofErr w:type="spellEnd"/>
      <w:r w:rsidRPr="00354D74">
        <w:t xml:space="preserve"> van </w:t>
      </w:r>
      <w:proofErr w:type="spellStart"/>
      <w:r w:rsidRPr="00354D74">
        <w:t>den</w:t>
      </w:r>
      <w:proofErr w:type="spellEnd"/>
      <w:r w:rsidRPr="00354D74">
        <w:t xml:space="preserve"> Berg, Martin </w:t>
      </w:r>
      <w:proofErr w:type="spellStart"/>
      <w:r w:rsidRPr="00354D74">
        <w:t>Hojsík</w:t>
      </w:r>
      <w:proofErr w:type="spellEnd"/>
      <w:r w:rsidRPr="00354D74">
        <w:t xml:space="preserve">, Jana </w:t>
      </w:r>
      <w:proofErr w:type="spellStart"/>
      <w:r w:rsidRPr="00354D74">
        <w:t>Toom</w:t>
      </w:r>
      <w:proofErr w:type="spellEnd"/>
      <w:r w:rsidRPr="00354D74">
        <w:t xml:space="preserve">, </w:t>
      </w:r>
      <w:proofErr w:type="spellStart"/>
      <w:r w:rsidRPr="00354D74">
        <w:t>Hristo</w:t>
      </w:r>
      <w:proofErr w:type="spellEnd"/>
      <w:r w:rsidRPr="00354D74">
        <w:t xml:space="preserve"> Petrov, </w:t>
      </w:r>
      <w:proofErr w:type="spellStart"/>
      <w:r w:rsidRPr="00354D74">
        <w:t>Valérie</w:t>
      </w:r>
      <w:proofErr w:type="spellEnd"/>
      <w:r w:rsidRPr="00354D74">
        <w:t xml:space="preserve"> </w:t>
      </w:r>
      <w:proofErr w:type="spellStart"/>
      <w:r w:rsidRPr="00354D74">
        <w:t>Devaux</w:t>
      </w:r>
      <w:proofErr w:type="spellEnd"/>
      <w:r w:rsidRPr="00354D74">
        <w:t xml:space="preserve">, Grégory </w:t>
      </w:r>
      <w:proofErr w:type="spellStart"/>
      <w:r w:rsidRPr="00354D74">
        <w:t>Allione</w:t>
      </w:r>
      <w:proofErr w:type="spellEnd"/>
      <w:r w:rsidRPr="00354D74">
        <w:t xml:space="preserve">, </w:t>
      </w:r>
      <w:proofErr w:type="spellStart"/>
      <w:r w:rsidRPr="00354D74">
        <w:t>Laurence</w:t>
      </w:r>
      <w:proofErr w:type="spellEnd"/>
      <w:r w:rsidRPr="00354D74">
        <w:t xml:space="preserve"> </w:t>
      </w:r>
      <w:proofErr w:type="spellStart"/>
      <w:r w:rsidRPr="00354D74">
        <w:t>Farreng</w:t>
      </w:r>
      <w:proofErr w:type="spellEnd"/>
      <w:r w:rsidRPr="00354D74">
        <w:t xml:space="preserve">, Irena </w:t>
      </w:r>
      <w:proofErr w:type="spellStart"/>
      <w:r w:rsidRPr="00354D74">
        <w:t>Joveva</w:t>
      </w:r>
      <w:proofErr w:type="spellEnd"/>
      <w:r w:rsidRPr="00354D74">
        <w:rPr>
          <w:rStyle w:val="HideTWBExt"/>
          <w:b w:val="0"/>
        </w:rPr>
        <w:t>&lt;/Members&gt;</w:t>
      </w:r>
    </w:p>
    <w:p w14:paraId="39207C4E" w14:textId="77777777" w:rsidR="00EB5F14" w:rsidRPr="00354D74" w:rsidRDefault="00EB5F14" w:rsidP="00EB5F14">
      <w:pPr>
        <w:pStyle w:val="NormalBold"/>
      </w:pPr>
      <w:r w:rsidRPr="00354D74">
        <w:rPr>
          <w:rStyle w:val="HideTWBExt"/>
          <w:b w:val="0"/>
        </w:rPr>
        <w:t>&lt;/RepeatBlock-By&gt;</w:t>
      </w:r>
    </w:p>
    <w:p w14:paraId="2E4D9F05"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2DA3EC2" w14:textId="77777777" w:rsidR="00EB5F14" w:rsidRPr="00354D74" w:rsidRDefault="00EB5F14" w:rsidP="00EB5F14">
      <w:pPr>
        <w:pStyle w:val="NormalBold"/>
      </w:pPr>
      <w:r w:rsidRPr="00354D74">
        <w:rPr>
          <w:rStyle w:val="HideTWBExt"/>
          <w:b w:val="0"/>
        </w:rPr>
        <w:t>&lt;Article&gt;</w:t>
      </w:r>
      <w:r w:rsidRPr="00354D74">
        <w:t>Uvodna izjava 25.</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3484A7B" w14:textId="77777777" w:rsidTr="00994D08">
        <w:trPr>
          <w:trHeight w:hRule="exact" w:val="240"/>
          <w:jc w:val="center"/>
        </w:trPr>
        <w:tc>
          <w:tcPr>
            <w:tcW w:w="9752" w:type="dxa"/>
            <w:gridSpan w:val="2"/>
            <w:tcBorders>
              <w:top w:val="nil"/>
              <w:left w:val="nil"/>
              <w:bottom w:val="nil"/>
              <w:right w:val="nil"/>
            </w:tcBorders>
          </w:tcPr>
          <w:p w14:paraId="39A67E4E" w14:textId="77777777" w:rsidR="00EB5F14" w:rsidRPr="00354D74" w:rsidRDefault="00EB5F14" w:rsidP="00994D08"/>
        </w:tc>
      </w:tr>
      <w:tr w:rsidR="00354D74" w:rsidRPr="00354D74" w14:paraId="5BA92511" w14:textId="77777777" w:rsidTr="00994D08">
        <w:trPr>
          <w:trHeight w:val="240"/>
          <w:jc w:val="center"/>
        </w:trPr>
        <w:tc>
          <w:tcPr>
            <w:tcW w:w="4876" w:type="dxa"/>
            <w:tcBorders>
              <w:top w:val="nil"/>
              <w:left w:val="nil"/>
              <w:bottom w:val="nil"/>
              <w:right w:val="nil"/>
            </w:tcBorders>
          </w:tcPr>
          <w:p w14:paraId="475E29D9"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02784985" w14:textId="77777777" w:rsidR="00EB5F14" w:rsidRPr="00354D74" w:rsidRDefault="00EB5F14" w:rsidP="00994D08">
            <w:pPr>
              <w:pStyle w:val="AmColumnHeading"/>
            </w:pPr>
            <w:r w:rsidRPr="00354D74">
              <w:t>Izmjena</w:t>
            </w:r>
          </w:p>
        </w:tc>
      </w:tr>
      <w:tr w:rsidR="00354D74" w:rsidRPr="00354D74" w14:paraId="7BB1D933" w14:textId="77777777" w:rsidTr="00994D08">
        <w:trPr>
          <w:jc w:val="center"/>
        </w:trPr>
        <w:tc>
          <w:tcPr>
            <w:tcW w:w="4876" w:type="dxa"/>
            <w:tcBorders>
              <w:top w:val="nil"/>
              <w:left w:val="nil"/>
              <w:bottom w:val="nil"/>
              <w:right w:val="nil"/>
            </w:tcBorders>
          </w:tcPr>
          <w:p w14:paraId="02FFEE66" w14:textId="77777777" w:rsidR="00EB5F14" w:rsidRPr="00354D74" w:rsidRDefault="00EB5F14" w:rsidP="00994D08">
            <w:pPr>
              <w:pStyle w:val="Normal6a"/>
            </w:pPr>
            <w:r w:rsidRPr="00354D74">
              <w:t>(25)</w:t>
            </w:r>
            <w:r w:rsidRPr="00354D74">
              <w:tab/>
              <w:t xml:space="preserve">S obzirom na to da ciljeve ove Uredbe, tj. poboljšanje djelotvornosti tržišta rada, promicanje pristupa kvalitetnom zapošljavanju, poboljšanje pristupa obrazovanju i osposobljavanju te njihove kvalitete, promicanje socijalne uključenosti i zdravlja te </w:t>
            </w:r>
            <w:r w:rsidRPr="00354D74">
              <w:rPr>
                <w:b/>
                <w:i/>
              </w:rPr>
              <w:t>smanjenje</w:t>
            </w:r>
            <w:r w:rsidRPr="00354D74">
              <w:t xml:space="preserve"> </w:t>
            </w:r>
            <w:r w:rsidRPr="00354D74">
              <w:lastRenderedPageBreak/>
              <w:t>siromaštva,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Borders>
              <w:top w:val="nil"/>
              <w:left w:val="nil"/>
              <w:bottom w:val="nil"/>
              <w:right w:val="nil"/>
            </w:tcBorders>
          </w:tcPr>
          <w:p w14:paraId="2F6974C8" w14:textId="77777777" w:rsidR="00EB5F14" w:rsidRPr="00354D74" w:rsidRDefault="00EB5F14" w:rsidP="00994D08">
            <w:pPr>
              <w:pStyle w:val="Normal6a"/>
            </w:pPr>
            <w:r w:rsidRPr="00354D74">
              <w:lastRenderedPageBreak/>
              <w:t>(25)</w:t>
            </w:r>
            <w:r w:rsidRPr="00354D74">
              <w:tab/>
              <w:t xml:space="preserve">S obzirom na to da ciljeve ove Uredbe, tj. poboljšanje djelotvornosti tržišta rada, promicanje pristupa kvalitetnom zapošljavanju, poboljšanje pristupa obrazovanju i osposobljavanju te njihove kvalitete, promicanje socijalne uključenosti i zdravlja te </w:t>
            </w:r>
            <w:r w:rsidRPr="00354D74">
              <w:rPr>
                <w:b/>
                <w:i/>
              </w:rPr>
              <w:t>iskorjenjivanje</w:t>
            </w:r>
            <w:r w:rsidRPr="00354D74">
              <w:t xml:space="preserve"> </w:t>
            </w:r>
            <w:r w:rsidRPr="00354D74">
              <w:lastRenderedPageBreak/>
              <w:t>siromaštva, ne mogu dostatno ostvariti države članice nego se oni na bolji način mogu ostvariti na razini Unije, Unija može donijeti mjere u skladu s načelom supsidijarnosti utvrđenim u članku 5. Ugovora o Europskoj uniji. U skladu s načelom proporcionalnosti utvrđenim u tom članku, ova Uredba ne prelazi ono što je potrebno za ostvarivanje tih ciljeva</w:t>
            </w:r>
            <w:r w:rsidRPr="00354D74">
              <w:rPr>
                <w:b/>
                <w:i/>
              </w:rPr>
              <w:t>.</w:t>
            </w:r>
          </w:p>
        </w:tc>
      </w:tr>
    </w:tbl>
    <w:p w14:paraId="70E66160"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{EN}</w:t>
      </w:r>
      <w:proofErr w:type="spellStart"/>
      <w:r w:rsidRPr="00354D74">
        <w:t>en</w:t>
      </w:r>
      <w:proofErr w:type="spellEnd"/>
      <w:r w:rsidRPr="00354D74">
        <w:rPr>
          <w:rStyle w:val="HideTWBExt"/>
        </w:rPr>
        <w:t>&lt;/Original&gt;</w:t>
      </w:r>
    </w:p>
    <w:p w14:paraId="513296C9" w14:textId="77777777" w:rsidR="00EB5F14" w:rsidRPr="00354D74" w:rsidRDefault="00EB5F14" w:rsidP="00EB5F14">
      <w:r w:rsidRPr="00354D74">
        <w:rPr>
          <w:rStyle w:val="HideTWBExt"/>
        </w:rPr>
        <w:t>&lt;/AmendB&gt;</w:t>
      </w:r>
    </w:p>
    <w:p w14:paraId="0D669CC0"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291</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34983171"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4DAD7EA9" w14:textId="77777777" w:rsidR="00EB5F14" w:rsidRPr="00354D74" w:rsidRDefault="00EB5F14" w:rsidP="00EB5F14">
      <w:pPr>
        <w:pStyle w:val="NormalBold"/>
      </w:pPr>
      <w:r w:rsidRPr="00354D74">
        <w:rPr>
          <w:rStyle w:val="HideTWBExt"/>
          <w:b w:val="0"/>
        </w:rPr>
        <w:t>&lt;/RepeatBlock-By&gt;</w:t>
      </w:r>
    </w:p>
    <w:p w14:paraId="13E10598"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3AA056C9" w14:textId="77777777" w:rsidR="00EB5F14" w:rsidRPr="00354D74" w:rsidRDefault="00EB5F14" w:rsidP="00EB5F14">
      <w:pPr>
        <w:pStyle w:val="NormalBold"/>
      </w:pPr>
      <w:r w:rsidRPr="00354D74">
        <w:rPr>
          <w:rStyle w:val="HideTWBExt"/>
          <w:b w:val="0"/>
        </w:rPr>
        <w:t>&lt;Article&gt;</w:t>
      </w:r>
      <w:r w:rsidRPr="00354D74">
        <w:t>Uvodna izjava 25.a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6A159D73" w14:textId="77777777" w:rsidTr="00994D08">
        <w:trPr>
          <w:trHeight w:hRule="exact" w:val="240"/>
          <w:jc w:val="center"/>
        </w:trPr>
        <w:tc>
          <w:tcPr>
            <w:tcW w:w="9752" w:type="dxa"/>
            <w:gridSpan w:val="2"/>
            <w:tcBorders>
              <w:top w:val="nil"/>
              <w:left w:val="nil"/>
              <w:bottom w:val="nil"/>
              <w:right w:val="nil"/>
            </w:tcBorders>
          </w:tcPr>
          <w:p w14:paraId="342E2A32" w14:textId="77777777" w:rsidR="00EB5F14" w:rsidRPr="00354D74" w:rsidRDefault="00EB5F14" w:rsidP="00994D08"/>
        </w:tc>
      </w:tr>
      <w:tr w:rsidR="00354D74" w:rsidRPr="00354D74" w14:paraId="5B736EF2" w14:textId="77777777" w:rsidTr="00994D08">
        <w:trPr>
          <w:trHeight w:val="240"/>
          <w:jc w:val="center"/>
        </w:trPr>
        <w:tc>
          <w:tcPr>
            <w:tcW w:w="4876" w:type="dxa"/>
            <w:tcBorders>
              <w:top w:val="nil"/>
              <w:left w:val="nil"/>
              <w:bottom w:val="nil"/>
              <w:right w:val="nil"/>
            </w:tcBorders>
          </w:tcPr>
          <w:p w14:paraId="5A462416"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4FE33BA1" w14:textId="77777777" w:rsidR="00EB5F14" w:rsidRPr="00354D74" w:rsidRDefault="00EB5F14" w:rsidP="00994D08">
            <w:pPr>
              <w:pStyle w:val="AmColumnHeading"/>
            </w:pPr>
            <w:r w:rsidRPr="00354D74">
              <w:t>Izmjena</w:t>
            </w:r>
          </w:p>
        </w:tc>
      </w:tr>
      <w:tr w:rsidR="00354D74" w:rsidRPr="00354D74" w14:paraId="014F6974" w14:textId="77777777" w:rsidTr="00994D08">
        <w:trPr>
          <w:jc w:val="center"/>
        </w:trPr>
        <w:tc>
          <w:tcPr>
            <w:tcW w:w="4876" w:type="dxa"/>
            <w:tcBorders>
              <w:top w:val="nil"/>
              <w:left w:val="nil"/>
              <w:bottom w:val="nil"/>
              <w:right w:val="nil"/>
            </w:tcBorders>
          </w:tcPr>
          <w:p w14:paraId="7674237C" w14:textId="77777777" w:rsidR="00EB5F14" w:rsidRPr="00354D74" w:rsidRDefault="00EB5F14" w:rsidP="00994D08">
            <w:pPr>
              <w:pStyle w:val="Normal6a"/>
            </w:pPr>
          </w:p>
        </w:tc>
        <w:tc>
          <w:tcPr>
            <w:tcW w:w="4876" w:type="dxa"/>
            <w:tcBorders>
              <w:top w:val="nil"/>
              <w:left w:val="nil"/>
              <w:bottom w:val="nil"/>
              <w:right w:val="nil"/>
            </w:tcBorders>
          </w:tcPr>
          <w:p w14:paraId="608249A0" w14:textId="77777777" w:rsidR="00EB5F14" w:rsidRPr="00354D74" w:rsidRDefault="00EB5F14" w:rsidP="00994D08">
            <w:pPr>
              <w:pStyle w:val="Normal6a"/>
            </w:pPr>
            <w:r w:rsidRPr="00354D74">
              <w:rPr>
                <w:b/>
                <w:i/>
              </w:rPr>
              <w:t>(25.a)</w:t>
            </w:r>
            <w:r w:rsidRPr="00354D74">
              <w:tab/>
            </w:r>
            <w:r w:rsidRPr="00354D74">
              <w:rPr>
                <w:b/>
                <w:i/>
              </w:rPr>
              <w:t>Pojednostavnjenje i uklanjanje administrativnih opterećenja, udvostručavanja i nepotrebne birokracije trebali bi biti vodeća načela upravljanja tim fondom i svim ostalim programima Europske unije. Krajnji korisnici različitih programa i potpora trebali bi biti u središtu pozornosti i djelovanja, pri čemu bi trebalo ubrzati dodjelu potpora, pojednostavniti postupak te dodjele i omogućiti osposobljavanje, usmjeravanje i pomoć, kao i promicanje postojećih resursa i tekućih mjera.</w:t>
            </w:r>
          </w:p>
        </w:tc>
      </w:tr>
    </w:tbl>
    <w:p w14:paraId="5E8D30F3"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699BC1C1" w14:textId="77777777" w:rsidR="00EB5F14" w:rsidRPr="00354D74" w:rsidRDefault="00EB5F14" w:rsidP="00EB5F14">
      <w:r w:rsidRPr="00354D74">
        <w:rPr>
          <w:rStyle w:val="HideTWBExt"/>
        </w:rPr>
        <w:t>&lt;/AmendB&gt;</w:t>
      </w:r>
    </w:p>
    <w:p w14:paraId="303E89EF"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292</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6A3E658C"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t xml:space="preserve">, </w:t>
      </w:r>
      <w:proofErr w:type="spellStart"/>
      <w:r w:rsidRPr="00354D74">
        <w:t>Maravillas</w:t>
      </w:r>
      <w:proofErr w:type="spellEnd"/>
      <w:r w:rsidRPr="00354D74">
        <w:t xml:space="preserve"> </w:t>
      </w:r>
      <w:proofErr w:type="spellStart"/>
      <w:r w:rsidRPr="00354D74">
        <w:t>Abadía</w:t>
      </w:r>
      <w:proofErr w:type="spellEnd"/>
      <w:r w:rsidRPr="00354D74">
        <w:t xml:space="preserve"> </w:t>
      </w:r>
      <w:proofErr w:type="spellStart"/>
      <w:r w:rsidRPr="00354D74">
        <w:t>Jover</w:t>
      </w:r>
      <w:proofErr w:type="spellEnd"/>
      <w:r w:rsidRPr="00354D74">
        <w:rPr>
          <w:rStyle w:val="HideTWBExt"/>
          <w:b w:val="0"/>
        </w:rPr>
        <w:t>&lt;/Members&gt;</w:t>
      </w:r>
    </w:p>
    <w:p w14:paraId="76CA8FE3" w14:textId="77777777" w:rsidR="00EB5F14" w:rsidRPr="00354D74" w:rsidRDefault="00EB5F14" w:rsidP="00EB5F14">
      <w:pPr>
        <w:pStyle w:val="NormalBold"/>
      </w:pPr>
      <w:r w:rsidRPr="00354D74">
        <w:rPr>
          <w:rStyle w:val="HideTWBExt"/>
          <w:b w:val="0"/>
        </w:rPr>
        <w:t>&lt;/RepeatBlock-By&gt;</w:t>
      </w:r>
    </w:p>
    <w:p w14:paraId="53FEE41C"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7481EEB2" w14:textId="77777777" w:rsidR="00EB5F14" w:rsidRPr="00354D74" w:rsidRDefault="00EB5F14" w:rsidP="00EB5F14">
      <w:pPr>
        <w:pStyle w:val="NormalBold"/>
      </w:pPr>
      <w:r w:rsidRPr="00354D74">
        <w:rPr>
          <w:rStyle w:val="HideTWBExt"/>
          <w:b w:val="0"/>
        </w:rPr>
        <w:t>&lt;Article&gt;</w:t>
      </w:r>
      <w:r w:rsidRPr="00354D74">
        <w:t>Uvodna izjava 25.b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5155B8F3" w14:textId="77777777" w:rsidTr="00994D08">
        <w:trPr>
          <w:trHeight w:hRule="exact" w:val="240"/>
          <w:jc w:val="center"/>
        </w:trPr>
        <w:tc>
          <w:tcPr>
            <w:tcW w:w="9752" w:type="dxa"/>
            <w:gridSpan w:val="2"/>
            <w:tcBorders>
              <w:top w:val="nil"/>
              <w:left w:val="nil"/>
              <w:bottom w:val="nil"/>
              <w:right w:val="nil"/>
            </w:tcBorders>
          </w:tcPr>
          <w:p w14:paraId="37AF0B6A" w14:textId="77777777" w:rsidR="00EB5F14" w:rsidRPr="00354D74" w:rsidRDefault="00EB5F14" w:rsidP="00994D08"/>
        </w:tc>
      </w:tr>
      <w:tr w:rsidR="00354D74" w:rsidRPr="00354D74" w14:paraId="140865DA" w14:textId="77777777" w:rsidTr="00994D08">
        <w:trPr>
          <w:trHeight w:val="240"/>
          <w:jc w:val="center"/>
        </w:trPr>
        <w:tc>
          <w:tcPr>
            <w:tcW w:w="4876" w:type="dxa"/>
            <w:tcBorders>
              <w:top w:val="nil"/>
              <w:left w:val="nil"/>
              <w:bottom w:val="nil"/>
              <w:right w:val="nil"/>
            </w:tcBorders>
          </w:tcPr>
          <w:p w14:paraId="60A51B24"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390F1E41" w14:textId="77777777" w:rsidR="00EB5F14" w:rsidRPr="00354D74" w:rsidRDefault="00EB5F14" w:rsidP="00994D08">
            <w:pPr>
              <w:pStyle w:val="AmColumnHeading"/>
            </w:pPr>
            <w:r w:rsidRPr="00354D74">
              <w:t>Izmjena</w:t>
            </w:r>
          </w:p>
        </w:tc>
      </w:tr>
      <w:tr w:rsidR="00354D74" w:rsidRPr="00354D74" w14:paraId="240F9EFF" w14:textId="77777777" w:rsidTr="00994D08">
        <w:trPr>
          <w:jc w:val="center"/>
        </w:trPr>
        <w:tc>
          <w:tcPr>
            <w:tcW w:w="4876" w:type="dxa"/>
            <w:tcBorders>
              <w:top w:val="nil"/>
              <w:left w:val="nil"/>
              <w:bottom w:val="nil"/>
              <w:right w:val="nil"/>
            </w:tcBorders>
          </w:tcPr>
          <w:p w14:paraId="2138258D" w14:textId="77777777" w:rsidR="00EB5F14" w:rsidRPr="00354D74" w:rsidRDefault="00EB5F14" w:rsidP="00994D08">
            <w:pPr>
              <w:pStyle w:val="Normal6a"/>
            </w:pPr>
          </w:p>
        </w:tc>
        <w:tc>
          <w:tcPr>
            <w:tcW w:w="4876" w:type="dxa"/>
            <w:tcBorders>
              <w:top w:val="nil"/>
              <w:left w:val="nil"/>
              <w:bottom w:val="nil"/>
              <w:right w:val="nil"/>
            </w:tcBorders>
          </w:tcPr>
          <w:p w14:paraId="02056566" w14:textId="77777777" w:rsidR="00EB5F14" w:rsidRPr="00354D74" w:rsidRDefault="00EB5F14" w:rsidP="00994D08">
            <w:pPr>
              <w:pStyle w:val="Normal6a"/>
            </w:pPr>
            <w:r w:rsidRPr="00354D74">
              <w:rPr>
                <w:b/>
                <w:i/>
              </w:rPr>
              <w:t>(25.b)</w:t>
            </w:r>
            <w:r w:rsidRPr="00354D74">
              <w:tab/>
            </w:r>
            <w:r w:rsidRPr="00354D74">
              <w:rPr>
                <w:b/>
                <w:i/>
              </w:rPr>
              <w:t xml:space="preserve">U skladu s preporukama Europskog revizorskog suda potrebno je poboljšati procjene učinka različitih programa, mjera i potpora. Potrebno je osigurati i </w:t>
            </w:r>
            <w:proofErr w:type="spellStart"/>
            <w:r w:rsidRPr="00354D74">
              <w:rPr>
                <w:b/>
                <w:i/>
              </w:rPr>
              <w:t>sljedivost</w:t>
            </w:r>
            <w:proofErr w:type="spellEnd"/>
            <w:r w:rsidRPr="00354D74">
              <w:rPr>
                <w:b/>
                <w:i/>
              </w:rPr>
              <w:t xml:space="preserve"> tih sredstava sve do krajnjih korisnika kako bi se izbjeglo da EU financira organizacije ili subjekte koji djeluju protivno temeljnim načelima vladavine prava, ljudskih prava ili temeljnim načelima Unije.</w:t>
            </w:r>
          </w:p>
        </w:tc>
      </w:tr>
    </w:tbl>
    <w:p w14:paraId="0653652C" w14:textId="77777777" w:rsidR="00EB5F14" w:rsidRPr="00354D74" w:rsidRDefault="00EB5F14" w:rsidP="00EB5F14">
      <w:pPr>
        <w:pStyle w:val="AmOrLang"/>
      </w:pPr>
      <w:proofErr w:type="spellStart"/>
      <w:r w:rsidRPr="00354D74">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485D0CDF" w14:textId="77777777" w:rsidR="00EB5F14" w:rsidRPr="00354D74" w:rsidRDefault="00EB5F14" w:rsidP="00EB5F14">
      <w:r w:rsidRPr="00354D74">
        <w:rPr>
          <w:rStyle w:val="HideTWBExt"/>
        </w:rPr>
        <w:t>&lt;/AmendB&gt;</w:t>
      </w:r>
    </w:p>
    <w:p w14:paraId="484E2A4A" w14:textId="77777777" w:rsidR="00EB5F14" w:rsidRPr="00354D74" w:rsidRDefault="00EB5F14" w:rsidP="00EB5F14">
      <w:pPr>
        <w:pStyle w:val="AmNumberTabs"/>
      </w:pPr>
      <w:r w:rsidRPr="00354D74">
        <w:rPr>
          <w:rStyle w:val="HideTWBExt"/>
          <w:b w:val="0"/>
        </w:rPr>
        <w:t>&lt;AmendB&gt;</w:t>
      </w:r>
      <w:r w:rsidRPr="00354D74">
        <w:t>Amandman</w:t>
      </w:r>
      <w:r w:rsidRPr="00354D74">
        <w:tab/>
      </w:r>
      <w:r w:rsidRPr="00354D74">
        <w:tab/>
      </w:r>
      <w:r w:rsidRPr="00354D74">
        <w:rPr>
          <w:rStyle w:val="HideTWBExt"/>
          <w:b w:val="0"/>
        </w:rPr>
        <w:t>&lt;NumAmB&gt;</w:t>
      </w:r>
      <w:r w:rsidRPr="00354D74">
        <w:t>293</w:t>
      </w:r>
      <w:r w:rsidRPr="00354D74">
        <w:rPr>
          <w:rStyle w:val="HideTWBExt"/>
          <w:b w:val="0"/>
        </w:rPr>
        <w:t>&lt;/</w:t>
      </w:r>
      <w:proofErr w:type="spellStart"/>
      <w:r w:rsidRPr="00354D74">
        <w:rPr>
          <w:rStyle w:val="HideTWBExt"/>
          <w:b w:val="0"/>
        </w:rPr>
        <w:t>NumAmB</w:t>
      </w:r>
      <w:proofErr w:type="spellEnd"/>
      <w:r w:rsidRPr="00354D74">
        <w:rPr>
          <w:rStyle w:val="HideTWBExt"/>
          <w:b w:val="0"/>
        </w:rPr>
        <w:t>&gt;</w:t>
      </w:r>
    </w:p>
    <w:p w14:paraId="79B94467" w14:textId="77777777" w:rsidR="00EB5F14" w:rsidRPr="00354D74" w:rsidRDefault="00EB5F14" w:rsidP="00EB5F14">
      <w:pPr>
        <w:pStyle w:val="NormalBold"/>
      </w:pPr>
      <w:r w:rsidRPr="00354D74">
        <w:rPr>
          <w:rStyle w:val="HideTWBExt"/>
          <w:b w:val="0"/>
        </w:rPr>
        <w:t>&lt;RepeatBlock-By&gt;&lt;Members&gt;</w:t>
      </w:r>
      <w:r w:rsidRPr="00354D74">
        <w:t xml:space="preserve">Rosa </w:t>
      </w:r>
      <w:proofErr w:type="spellStart"/>
      <w:r w:rsidRPr="00354D74">
        <w:t>Estaràs</w:t>
      </w:r>
      <w:proofErr w:type="spellEnd"/>
      <w:r w:rsidRPr="00354D74">
        <w:t xml:space="preserve"> </w:t>
      </w:r>
      <w:proofErr w:type="spellStart"/>
      <w:r w:rsidRPr="00354D74">
        <w:t>Ferragut</w:t>
      </w:r>
      <w:proofErr w:type="spellEnd"/>
      <w:r w:rsidRPr="00354D74">
        <w:rPr>
          <w:rStyle w:val="HideTWBExt"/>
          <w:b w:val="0"/>
        </w:rPr>
        <w:t>&lt;/Members&gt;</w:t>
      </w:r>
    </w:p>
    <w:p w14:paraId="5382165B" w14:textId="77777777" w:rsidR="00EB5F14" w:rsidRPr="00354D74" w:rsidRDefault="00EB5F14" w:rsidP="00EB5F14">
      <w:pPr>
        <w:pStyle w:val="NormalBold"/>
      </w:pPr>
      <w:r w:rsidRPr="00354D74">
        <w:rPr>
          <w:rStyle w:val="HideTWBExt"/>
          <w:b w:val="0"/>
        </w:rPr>
        <w:t>&lt;/RepeatBlock-By&gt;</w:t>
      </w:r>
    </w:p>
    <w:p w14:paraId="40A09379" w14:textId="77777777" w:rsidR="00EB5F14" w:rsidRPr="00354D74" w:rsidRDefault="00EB5F14" w:rsidP="00EB5F14">
      <w:pPr>
        <w:pStyle w:val="NormalBold"/>
      </w:pPr>
      <w:r w:rsidRPr="00354D74">
        <w:rPr>
          <w:rStyle w:val="HideTWBExt"/>
          <w:b w:val="0"/>
        </w:rPr>
        <w:t>&lt;DocAmend&gt;</w:t>
      </w:r>
      <w:r w:rsidRPr="00354D74">
        <w:t>Prijedlog uredbe</w:t>
      </w:r>
      <w:r w:rsidRPr="00354D74">
        <w:rPr>
          <w:rStyle w:val="HideTWBExt"/>
          <w:b w:val="0"/>
        </w:rPr>
        <w:t>&lt;/</w:t>
      </w:r>
      <w:proofErr w:type="spellStart"/>
      <w:r w:rsidRPr="00354D74">
        <w:rPr>
          <w:rStyle w:val="HideTWBExt"/>
          <w:b w:val="0"/>
        </w:rPr>
        <w:t>DocAmend</w:t>
      </w:r>
      <w:proofErr w:type="spellEnd"/>
      <w:r w:rsidRPr="00354D74">
        <w:rPr>
          <w:rStyle w:val="HideTWBExt"/>
          <w:b w:val="0"/>
        </w:rPr>
        <w:t>&gt;</w:t>
      </w:r>
    </w:p>
    <w:p w14:paraId="6B4670CE" w14:textId="77777777" w:rsidR="00EB5F14" w:rsidRPr="00354D74" w:rsidRDefault="00EB5F14" w:rsidP="00EB5F14">
      <w:pPr>
        <w:pStyle w:val="NormalBold"/>
      </w:pPr>
      <w:r w:rsidRPr="00354D74">
        <w:rPr>
          <w:rStyle w:val="HideTWBExt"/>
          <w:b w:val="0"/>
        </w:rPr>
        <w:t>&lt;Article&gt;</w:t>
      </w:r>
      <w:r w:rsidRPr="00354D74">
        <w:t>Uvodna izjava 25.c (nova)</w:t>
      </w:r>
      <w:r w:rsidRPr="00354D74">
        <w:rPr>
          <w:rStyle w:val="HideTWBExt"/>
          <w:b w:val="0"/>
        </w:rPr>
        <w:t>&lt;/</w:t>
      </w:r>
      <w:proofErr w:type="spellStart"/>
      <w:r w:rsidRPr="00354D74">
        <w:rPr>
          <w:rStyle w:val="HideTWBExt"/>
          <w:b w:val="0"/>
        </w:rPr>
        <w:t>Article</w:t>
      </w:r>
      <w:proofErr w:type="spellEnd"/>
      <w:r w:rsidRPr="00354D74">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4D74" w:rsidRPr="00354D74" w14:paraId="46AC14AD" w14:textId="77777777" w:rsidTr="00994D08">
        <w:trPr>
          <w:trHeight w:hRule="exact" w:val="240"/>
          <w:jc w:val="center"/>
        </w:trPr>
        <w:tc>
          <w:tcPr>
            <w:tcW w:w="9752" w:type="dxa"/>
            <w:gridSpan w:val="2"/>
            <w:tcBorders>
              <w:top w:val="nil"/>
              <w:left w:val="nil"/>
              <w:bottom w:val="nil"/>
              <w:right w:val="nil"/>
            </w:tcBorders>
          </w:tcPr>
          <w:p w14:paraId="0862859A" w14:textId="77777777" w:rsidR="00EB5F14" w:rsidRPr="00354D74" w:rsidRDefault="00EB5F14" w:rsidP="00994D08"/>
        </w:tc>
      </w:tr>
      <w:tr w:rsidR="00354D74" w:rsidRPr="00354D74" w14:paraId="36BA6B92" w14:textId="77777777" w:rsidTr="00994D08">
        <w:trPr>
          <w:trHeight w:val="240"/>
          <w:jc w:val="center"/>
        </w:trPr>
        <w:tc>
          <w:tcPr>
            <w:tcW w:w="4876" w:type="dxa"/>
            <w:tcBorders>
              <w:top w:val="nil"/>
              <w:left w:val="nil"/>
              <w:bottom w:val="nil"/>
              <w:right w:val="nil"/>
            </w:tcBorders>
          </w:tcPr>
          <w:p w14:paraId="52A1FF5F" w14:textId="77777777" w:rsidR="00EB5F14" w:rsidRPr="00354D74" w:rsidRDefault="00EB5F14" w:rsidP="00994D08">
            <w:pPr>
              <w:pStyle w:val="AmColumnHeading"/>
            </w:pPr>
            <w:r w:rsidRPr="00354D74">
              <w:t>Tekst koji je predložila Komisija</w:t>
            </w:r>
          </w:p>
        </w:tc>
        <w:tc>
          <w:tcPr>
            <w:tcW w:w="4876" w:type="dxa"/>
            <w:tcBorders>
              <w:top w:val="nil"/>
              <w:left w:val="nil"/>
              <w:bottom w:val="nil"/>
              <w:right w:val="nil"/>
            </w:tcBorders>
          </w:tcPr>
          <w:p w14:paraId="2BCEC724" w14:textId="77777777" w:rsidR="00EB5F14" w:rsidRPr="00354D74" w:rsidRDefault="00EB5F14" w:rsidP="00994D08">
            <w:pPr>
              <w:pStyle w:val="AmColumnHeading"/>
            </w:pPr>
            <w:r w:rsidRPr="00354D74">
              <w:t>Izmjena</w:t>
            </w:r>
          </w:p>
        </w:tc>
      </w:tr>
      <w:tr w:rsidR="00354D74" w:rsidRPr="00354D74" w14:paraId="1C87A312" w14:textId="77777777" w:rsidTr="00994D08">
        <w:trPr>
          <w:jc w:val="center"/>
        </w:trPr>
        <w:tc>
          <w:tcPr>
            <w:tcW w:w="4876" w:type="dxa"/>
            <w:tcBorders>
              <w:top w:val="nil"/>
              <w:left w:val="nil"/>
              <w:bottom w:val="nil"/>
              <w:right w:val="nil"/>
            </w:tcBorders>
          </w:tcPr>
          <w:p w14:paraId="28BDA26C" w14:textId="77777777" w:rsidR="00EB5F14" w:rsidRPr="00354D74" w:rsidRDefault="00EB5F14" w:rsidP="00994D08">
            <w:pPr>
              <w:pStyle w:val="Normal6a"/>
            </w:pPr>
          </w:p>
        </w:tc>
        <w:tc>
          <w:tcPr>
            <w:tcW w:w="4876" w:type="dxa"/>
            <w:tcBorders>
              <w:top w:val="nil"/>
              <w:left w:val="nil"/>
              <w:bottom w:val="nil"/>
              <w:right w:val="nil"/>
            </w:tcBorders>
          </w:tcPr>
          <w:p w14:paraId="0E0CCFAC" w14:textId="77777777" w:rsidR="00EB5F14" w:rsidRPr="00354D74" w:rsidRDefault="00EB5F14" w:rsidP="00994D08">
            <w:pPr>
              <w:pStyle w:val="Normal6a"/>
            </w:pPr>
            <w:r w:rsidRPr="00354D74">
              <w:rPr>
                <w:b/>
                <w:i/>
              </w:rPr>
              <w:t>(25.c)</w:t>
            </w:r>
            <w:r w:rsidRPr="00354D74">
              <w:tab/>
            </w:r>
            <w:r w:rsidRPr="00354D74">
              <w:rPr>
                <w:b/>
                <w:i/>
              </w:rPr>
              <w:t xml:space="preserve">Ponovno potvrđuje predanost EU-a promicanju i zaštiti zdravlja i dostojanstva žena te njihova pristupa zdravstvenoj skrbi i kvalitetnim uslugama potpore u cijeloj Uniji; podsjeća da su organizacija i pružanje zdravstvenih usluga i medicinske skrbi, uključujući politike povezane s reproduktivnim zdravljem, i dalje prvenstveno u nadležnosti država članica, u skladu s načelom supsidijarnosti utvrđenim u Ugovorima, i da bi trebali biti u skladu s nacionalnim pravnim okvirima; stoga smatra da bi se proračunski instrumenti EU-a trebali usmjeriti na potporu preventivnoj zdravstvenoj skrbi te skrbi za majke i žene, kao i istraživanju nejednakosti u području zdravlja i njihovu smanjenju; u tom kontekstu naglašava da bi financiranje EU-a trebalo propisno poštovati nadležnosti država članica te da se ne bi trebalo koristiti za izravno financiranje postupaka u područjima u kojima države članice zadržavaju glavnu odgovornost; naglašava da je važno </w:t>
            </w:r>
            <w:r w:rsidRPr="00354D74">
              <w:rPr>
                <w:b/>
                <w:i/>
              </w:rPr>
              <w:lastRenderedPageBreak/>
              <w:t>nastaviti suradnju kojom se štite prava i dobrobit žena te očuvati europsko jedinstvo u osjetljivim etičkim pitanjima;</w:t>
            </w:r>
          </w:p>
        </w:tc>
      </w:tr>
    </w:tbl>
    <w:p w14:paraId="1A87BC1D" w14:textId="77777777" w:rsidR="00EB5F14" w:rsidRPr="00354D74" w:rsidRDefault="00EB5F14" w:rsidP="00EB5F14">
      <w:pPr>
        <w:pStyle w:val="AmOrLang"/>
      </w:pPr>
      <w:proofErr w:type="spellStart"/>
      <w:r w:rsidRPr="00354D74">
        <w:lastRenderedPageBreak/>
        <w:t>Or</w:t>
      </w:r>
      <w:proofErr w:type="spellEnd"/>
      <w:r w:rsidRPr="00354D74">
        <w:t xml:space="preserve">. </w:t>
      </w:r>
      <w:r w:rsidRPr="00354D74">
        <w:rPr>
          <w:rStyle w:val="HideTWBExt"/>
        </w:rPr>
        <w:t>&lt;Original&gt;</w:t>
      </w:r>
      <w:r w:rsidRPr="00354D74">
        <w:rPr>
          <w:rStyle w:val="HideTWBInt"/>
        </w:rPr>
        <w:t>{ES}</w:t>
      </w:r>
      <w:proofErr w:type="spellStart"/>
      <w:r w:rsidRPr="00354D74">
        <w:t>es</w:t>
      </w:r>
      <w:proofErr w:type="spellEnd"/>
      <w:r w:rsidRPr="00354D74">
        <w:rPr>
          <w:rStyle w:val="HideTWBExt"/>
        </w:rPr>
        <w:t>&lt;/Original&gt;</w:t>
      </w:r>
    </w:p>
    <w:p w14:paraId="64485E74" w14:textId="4E0A949D" w:rsidR="00EB5F14" w:rsidRPr="00354D74" w:rsidRDefault="00EB5F14" w:rsidP="00EB5F14">
      <w:r w:rsidRPr="00354D74">
        <w:rPr>
          <w:rStyle w:val="HideTWBExt"/>
        </w:rPr>
        <w:t>&lt;/AmendB&gt;&lt;/RepeatBlock-AmendB&gt;</w:t>
      </w:r>
    </w:p>
    <w:p w14:paraId="6B63E8A9" w14:textId="21ADFC89" w:rsidR="003A531B" w:rsidRPr="00354D74" w:rsidRDefault="003A531B" w:rsidP="00EB5F14"/>
    <w:sectPr w:rsidR="003A531B" w:rsidRPr="00354D74" w:rsidSect="00AE442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FF8FF" w14:textId="77777777" w:rsidR="00026CB4" w:rsidRPr="002609AB" w:rsidRDefault="00026CB4">
      <w:r w:rsidRPr="002609AB">
        <w:separator/>
      </w:r>
    </w:p>
  </w:endnote>
  <w:endnote w:type="continuationSeparator" w:id="0">
    <w:p w14:paraId="451593B7" w14:textId="77777777" w:rsidR="00026CB4" w:rsidRPr="002609AB" w:rsidRDefault="00026CB4">
      <w:r w:rsidRPr="002609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E3C0" w14:textId="77777777" w:rsidR="00AE4428" w:rsidRPr="002609AB" w:rsidRDefault="00AE4428" w:rsidP="00AE4428">
    <w:pPr>
      <w:pStyle w:val="EPFooter"/>
    </w:pPr>
    <w:r w:rsidRPr="002609AB">
      <w:t>PE</w:t>
    </w:r>
    <w:r w:rsidRPr="00354D74">
      <w:rPr>
        <w:rStyle w:val="HideTWBExt"/>
      </w:rPr>
      <w:t>&lt;</w:t>
    </w:r>
    <w:proofErr w:type="spellStart"/>
    <w:r w:rsidRPr="00354D74">
      <w:rPr>
        <w:rStyle w:val="HideTWBExt"/>
      </w:rPr>
      <w:t>NoPE</w:t>
    </w:r>
    <w:proofErr w:type="spellEnd"/>
    <w:r w:rsidRPr="00354D74">
      <w:rPr>
        <w:rStyle w:val="HideTWBExt"/>
      </w:rPr>
      <w:t>&gt;</w:t>
    </w:r>
    <w:r w:rsidRPr="002609AB">
      <w:t>788.859</w:t>
    </w:r>
    <w:r w:rsidRPr="00354D74">
      <w:rPr>
        <w:rStyle w:val="HideTWBExt"/>
      </w:rPr>
      <w:t>&lt;/</w:t>
    </w:r>
    <w:proofErr w:type="spellStart"/>
    <w:r w:rsidRPr="00354D74">
      <w:rPr>
        <w:rStyle w:val="HideTWBExt"/>
      </w:rPr>
      <w:t>NoPE</w:t>
    </w:r>
    <w:proofErr w:type="spellEnd"/>
    <w:r w:rsidRPr="00354D74">
      <w:rPr>
        <w:rStyle w:val="HideTWBExt"/>
      </w:rPr>
      <w:t>&gt;&lt;Version&gt;</w:t>
    </w:r>
    <w:r w:rsidRPr="002609AB">
      <w:t>v01-00</w:t>
    </w:r>
    <w:r w:rsidRPr="00354D74">
      <w:rPr>
        <w:rStyle w:val="HideTWBExt"/>
      </w:rPr>
      <w:t>&lt;/</w:t>
    </w:r>
    <w:proofErr w:type="spellStart"/>
    <w:r w:rsidRPr="00354D74">
      <w:rPr>
        <w:rStyle w:val="HideTWBExt"/>
      </w:rPr>
      <w:t>Version</w:t>
    </w:r>
    <w:proofErr w:type="spellEnd"/>
    <w:r w:rsidRPr="00354D74">
      <w:rPr>
        <w:rStyle w:val="HideTWBExt"/>
      </w:rPr>
      <w:t>&gt;</w:t>
    </w:r>
    <w:r w:rsidRPr="002609AB">
      <w:tab/>
    </w:r>
    <w:r w:rsidRPr="002609AB">
      <w:fldChar w:fldCharType="begin"/>
    </w:r>
    <w:r w:rsidRPr="002609AB">
      <w:instrText xml:space="preserve"> PAGE  \* MERGEFORMAT </w:instrText>
    </w:r>
    <w:r w:rsidRPr="002609AB">
      <w:fldChar w:fldCharType="separate"/>
    </w:r>
    <w:r w:rsidRPr="002609AB">
      <w:rPr>
        <w:noProof/>
      </w:rPr>
      <w:t>190</w:t>
    </w:r>
    <w:r w:rsidRPr="002609AB">
      <w:fldChar w:fldCharType="end"/>
    </w:r>
    <w:r w:rsidRPr="002609AB">
      <w:t>/</w:t>
    </w:r>
    <w:fldSimple w:instr=" NUMPAGES  \* MERGEFORMAT ">
      <w:r w:rsidRPr="002609AB">
        <w:rPr>
          <w:noProof/>
        </w:rPr>
        <w:t>190</w:t>
      </w:r>
    </w:fldSimple>
    <w:r w:rsidRPr="002609AB">
      <w:tab/>
    </w:r>
    <w:r w:rsidRPr="00354D74">
      <w:rPr>
        <w:rStyle w:val="HideTWBExt"/>
      </w:rPr>
      <w:t>&lt;PathFdR&gt;</w:t>
    </w:r>
    <w:r w:rsidRPr="002609AB">
      <w:t>AM\1343769HR.docx</w:t>
    </w:r>
    <w:r w:rsidRPr="00354D74">
      <w:rPr>
        <w:rStyle w:val="HideTWBExt"/>
      </w:rPr>
      <w:t>&lt;/</w:t>
    </w:r>
    <w:proofErr w:type="spellStart"/>
    <w:r w:rsidRPr="00354D74">
      <w:rPr>
        <w:rStyle w:val="HideTWBExt"/>
      </w:rPr>
      <w:t>PathFdR</w:t>
    </w:r>
    <w:proofErr w:type="spellEnd"/>
    <w:r w:rsidRPr="00354D74">
      <w:rPr>
        <w:rStyle w:val="HideTWBExt"/>
      </w:rPr>
      <w:t>&gt;</w:t>
    </w:r>
  </w:p>
  <w:p w14:paraId="2B3DC0E4" w14:textId="1AAB70AE" w:rsidR="003A531B" w:rsidRPr="002609AB" w:rsidRDefault="00AE4428" w:rsidP="00AE4428">
    <w:pPr>
      <w:pStyle w:val="EPFooter2"/>
    </w:pPr>
    <w:r w:rsidRPr="002609AB">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5A3D" w14:textId="77777777" w:rsidR="00AE4428" w:rsidRPr="002609AB" w:rsidRDefault="00AE4428" w:rsidP="00AE4428">
    <w:pPr>
      <w:pStyle w:val="EPFooter"/>
    </w:pPr>
    <w:r w:rsidRPr="00354D74">
      <w:rPr>
        <w:rStyle w:val="HideTWBExt"/>
      </w:rPr>
      <w:t>&lt;PathFdR&gt;</w:t>
    </w:r>
    <w:r w:rsidRPr="002609AB">
      <w:t>AM\1343769HR.docx</w:t>
    </w:r>
    <w:r w:rsidRPr="00354D74">
      <w:rPr>
        <w:rStyle w:val="HideTWBExt"/>
      </w:rPr>
      <w:t>&lt;/</w:t>
    </w:r>
    <w:proofErr w:type="spellStart"/>
    <w:r w:rsidRPr="00354D74">
      <w:rPr>
        <w:rStyle w:val="HideTWBExt"/>
      </w:rPr>
      <w:t>PathFdR</w:t>
    </w:r>
    <w:proofErr w:type="spellEnd"/>
    <w:r w:rsidRPr="00354D74">
      <w:rPr>
        <w:rStyle w:val="HideTWBExt"/>
      </w:rPr>
      <w:t>&gt;</w:t>
    </w:r>
    <w:r w:rsidRPr="002609AB">
      <w:tab/>
    </w:r>
    <w:r w:rsidRPr="002609AB">
      <w:fldChar w:fldCharType="begin"/>
    </w:r>
    <w:r w:rsidRPr="002609AB">
      <w:instrText xml:space="preserve"> PAGE  \* MERGEFORMAT </w:instrText>
    </w:r>
    <w:r w:rsidRPr="002609AB">
      <w:fldChar w:fldCharType="separate"/>
    </w:r>
    <w:r w:rsidRPr="002609AB">
      <w:rPr>
        <w:noProof/>
      </w:rPr>
      <w:t>189</w:t>
    </w:r>
    <w:r w:rsidRPr="002609AB">
      <w:fldChar w:fldCharType="end"/>
    </w:r>
    <w:r w:rsidRPr="002609AB">
      <w:t>/</w:t>
    </w:r>
    <w:fldSimple w:instr=" NUMPAGES  \* MERGEFORMAT ">
      <w:r w:rsidRPr="002609AB">
        <w:rPr>
          <w:noProof/>
        </w:rPr>
        <w:t>190</w:t>
      </w:r>
    </w:fldSimple>
    <w:r w:rsidRPr="002609AB">
      <w:tab/>
      <w:t>PE</w:t>
    </w:r>
    <w:r w:rsidRPr="00354D74">
      <w:rPr>
        <w:rStyle w:val="HideTWBExt"/>
      </w:rPr>
      <w:t>&lt;</w:t>
    </w:r>
    <w:proofErr w:type="spellStart"/>
    <w:r w:rsidRPr="00354D74">
      <w:rPr>
        <w:rStyle w:val="HideTWBExt"/>
      </w:rPr>
      <w:t>NoPE</w:t>
    </w:r>
    <w:proofErr w:type="spellEnd"/>
    <w:r w:rsidRPr="00354D74">
      <w:rPr>
        <w:rStyle w:val="HideTWBExt"/>
      </w:rPr>
      <w:t>&gt;</w:t>
    </w:r>
    <w:r w:rsidRPr="002609AB">
      <w:t>788.859</w:t>
    </w:r>
    <w:r w:rsidRPr="00354D74">
      <w:rPr>
        <w:rStyle w:val="HideTWBExt"/>
      </w:rPr>
      <w:t>&lt;/</w:t>
    </w:r>
    <w:proofErr w:type="spellStart"/>
    <w:r w:rsidRPr="00354D74">
      <w:rPr>
        <w:rStyle w:val="HideTWBExt"/>
      </w:rPr>
      <w:t>NoPE</w:t>
    </w:r>
    <w:proofErr w:type="spellEnd"/>
    <w:r w:rsidRPr="00354D74">
      <w:rPr>
        <w:rStyle w:val="HideTWBExt"/>
      </w:rPr>
      <w:t>&gt;&lt;Version&gt;</w:t>
    </w:r>
    <w:r w:rsidRPr="002609AB">
      <w:t>v01-00</w:t>
    </w:r>
    <w:r w:rsidRPr="00354D74">
      <w:rPr>
        <w:rStyle w:val="HideTWBExt"/>
      </w:rPr>
      <w:t>&lt;/</w:t>
    </w:r>
    <w:proofErr w:type="spellStart"/>
    <w:r w:rsidRPr="00354D74">
      <w:rPr>
        <w:rStyle w:val="HideTWBExt"/>
      </w:rPr>
      <w:t>Version</w:t>
    </w:r>
    <w:proofErr w:type="spellEnd"/>
    <w:r w:rsidRPr="00354D74">
      <w:rPr>
        <w:rStyle w:val="HideTWBExt"/>
      </w:rPr>
      <w:t>&gt;</w:t>
    </w:r>
  </w:p>
  <w:p w14:paraId="7F2E8568" w14:textId="1253BF46" w:rsidR="003A531B" w:rsidRPr="002609AB" w:rsidRDefault="00AE4428" w:rsidP="00AE4428">
    <w:pPr>
      <w:pStyle w:val="EPFooter2"/>
    </w:pPr>
    <w:r w:rsidRPr="002609AB">
      <w:tab/>
    </w:r>
    <w:r w:rsidRPr="002609AB">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AB568" w14:textId="77777777" w:rsidR="00AE4428" w:rsidRPr="002609AB" w:rsidRDefault="00AE4428" w:rsidP="00AE4428">
    <w:pPr>
      <w:pStyle w:val="EPFooter"/>
    </w:pPr>
    <w:r w:rsidRPr="00354D74">
      <w:rPr>
        <w:rStyle w:val="HideTWBExt"/>
      </w:rPr>
      <w:t>&lt;PathFdR&gt;</w:t>
    </w:r>
    <w:r w:rsidRPr="002609AB">
      <w:t>AM\1343769HR.docx</w:t>
    </w:r>
    <w:r w:rsidRPr="00354D74">
      <w:rPr>
        <w:rStyle w:val="HideTWBExt"/>
      </w:rPr>
      <w:t>&lt;/</w:t>
    </w:r>
    <w:proofErr w:type="spellStart"/>
    <w:r w:rsidRPr="00354D74">
      <w:rPr>
        <w:rStyle w:val="HideTWBExt"/>
      </w:rPr>
      <w:t>PathFdR</w:t>
    </w:r>
    <w:proofErr w:type="spellEnd"/>
    <w:r w:rsidRPr="00354D74">
      <w:rPr>
        <w:rStyle w:val="HideTWBExt"/>
      </w:rPr>
      <w:t>&gt;</w:t>
    </w:r>
    <w:r w:rsidRPr="002609AB">
      <w:tab/>
    </w:r>
    <w:r w:rsidRPr="002609AB">
      <w:tab/>
      <w:t>PE</w:t>
    </w:r>
    <w:r w:rsidRPr="00354D74">
      <w:rPr>
        <w:rStyle w:val="HideTWBExt"/>
      </w:rPr>
      <w:t>&lt;</w:t>
    </w:r>
    <w:proofErr w:type="spellStart"/>
    <w:r w:rsidRPr="00354D74">
      <w:rPr>
        <w:rStyle w:val="HideTWBExt"/>
      </w:rPr>
      <w:t>NoPE</w:t>
    </w:r>
    <w:proofErr w:type="spellEnd"/>
    <w:r w:rsidRPr="00354D74">
      <w:rPr>
        <w:rStyle w:val="HideTWBExt"/>
      </w:rPr>
      <w:t>&gt;</w:t>
    </w:r>
    <w:r w:rsidRPr="002609AB">
      <w:t>788.859</w:t>
    </w:r>
    <w:r w:rsidRPr="00354D74">
      <w:rPr>
        <w:rStyle w:val="HideTWBExt"/>
      </w:rPr>
      <w:t>&lt;/</w:t>
    </w:r>
    <w:proofErr w:type="spellStart"/>
    <w:r w:rsidRPr="00354D74">
      <w:rPr>
        <w:rStyle w:val="HideTWBExt"/>
      </w:rPr>
      <w:t>NoPE</w:t>
    </w:r>
    <w:proofErr w:type="spellEnd"/>
    <w:r w:rsidRPr="00354D74">
      <w:rPr>
        <w:rStyle w:val="HideTWBExt"/>
      </w:rPr>
      <w:t>&gt;&lt;Version&gt;</w:t>
    </w:r>
    <w:r w:rsidRPr="002609AB">
      <w:t>v01-00</w:t>
    </w:r>
    <w:r w:rsidRPr="00354D74">
      <w:rPr>
        <w:rStyle w:val="HideTWBExt"/>
      </w:rPr>
      <w:t>&lt;/</w:t>
    </w:r>
    <w:proofErr w:type="spellStart"/>
    <w:r w:rsidRPr="00354D74">
      <w:rPr>
        <w:rStyle w:val="HideTWBExt"/>
      </w:rPr>
      <w:t>Version</w:t>
    </w:r>
    <w:proofErr w:type="spellEnd"/>
    <w:r w:rsidRPr="00354D74">
      <w:rPr>
        <w:rStyle w:val="HideTWBExt"/>
      </w:rPr>
      <w:t>&gt;</w:t>
    </w:r>
  </w:p>
  <w:p w14:paraId="156312B7" w14:textId="129107DF" w:rsidR="003A531B" w:rsidRPr="002609AB" w:rsidRDefault="00AE4428" w:rsidP="00AE4428">
    <w:pPr>
      <w:pStyle w:val="EPFooter2"/>
    </w:pPr>
    <w:r w:rsidRPr="002609AB">
      <w:t>HR</w:t>
    </w:r>
    <w:r w:rsidRPr="002609AB">
      <w:tab/>
    </w:r>
    <w:r w:rsidRPr="002609AB">
      <w:rPr>
        <w:b w:val="0"/>
        <w:i/>
        <w:color w:val="C0C0C0"/>
        <w:sz w:val="22"/>
      </w:rPr>
      <w:t>Ujedinjena u raznolikosti</w:t>
    </w:r>
    <w:r w:rsidRPr="002609AB">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EF81B" w14:textId="77777777" w:rsidR="00026CB4" w:rsidRPr="002609AB" w:rsidRDefault="00026CB4">
      <w:r w:rsidRPr="002609AB">
        <w:separator/>
      </w:r>
    </w:p>
  </w:footnote>
  <w:footnote w:type="continuationSeparator" w:id="0">
    <w:p w14:paraId="76D6D42E" w14:textId="77777777" w:rsidR="00026CB4" w:rsidRPr="002609AB" w:rsidRDefault="00026CB4">
      <w:r w:rsidRPr="002609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4C859" w14:textId="77777777" w:rsidR="00354D74" w:rsidRDefault="00354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5809" w14:textId="77777777" w:rsidR="00354D74" w:rsidRDefault="00354D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BD9BB" w14:textId="77777777" w:rsidR="00354D74" w:rsidRDefault="00354D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HR"/>
    <w:docVar w:name="TXTLANGUEMIN" w:val="hr"/>
    <w:docVar w:name="TXTNRPE" w:val="788.859"/>
    <w:docVar w:name="TXTPEorAP" w:val="PE"/>
    <w:docVar w:name="TXTROUTE" w:val="AM\1343769HR.docx"/>
    <w:docVar w:name="TXTVERSION" w:val="01-00"/>
  </w:docVars>
  <w:rsids>
    <w:rsidRoot w:val="00A77B3E"/>
    <w:rsid w:val="00026CB4"/>
    <w:rsid w:val="00103F40"/>
    <w:rsid w:val="002609AB"/>
    <w:rsid w:val="00354D74"/>
    <w:rsid w:val="0037379F"/>
    <w:rsid w:val="003A531B"/>
    <w:rsid w:val="00586F76"/>
    <w:rsid w:val="00A77B3E"/>
    <w:rsid w:val="00AE4428"/>
    <w:rsid w:val="00B10157"/>
    <w:rsid w:val="00CA2A55"/>
    <w:rsid w:val="00D14633"/>
    <w:rsid w:val="00DC6B08"/>
    <w:rsid w:val="00EB5F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4D027A2"/>
  <w15:docId w15:val="{AC33DDE1-D749-4E7D-9164-6B0F6926E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B10157"/>
    <w:pPr>
      <w:tabs>
        <w:tab w:val="center" w:pos="4536"/>
        <w:tab w:val="right" w:pos="9072"/>
      </w:tabs>
    </w:pPr>
  </w:style>
  <w:style w:type="character" w:customStyle="1" w:styleId="HeaderChar">
    <w:name w:val="Header Char"/>
    <w:basedOn w:val="DefaultParagraphFont"/>
    <w:link w:val="Header"/>
    <w:rsid w:val="00B10157"/>
    <w:rPr>
      <w:sz w:val="24"/>
      <w:szCs w:val="24"/>
    </w:rPr>
  </w:style>
  <w:style w:type="paragraph" w:styleId="Footer">
    <w:name w:val="footer"/>
    <w:basedOn w:val="Normal"/>
    <w:link w:val="FooterChar"/>
    <w:rsid w:val="00354D74"/>
    <w:pPr>
      <w:tabs>
        <w:tab w:val="center" w:pos="4513"/>
        <w:tab w:val="right" w:pos="9026"/>
      </w:tabs>
    </w:pPr>
  </w:style>
  <w:style w:type="character" w:customStyle="1" w:styleId="FooterChar">
    <w:name w:val="Footer Char"/>
    <w:basedOn w:val="DefaultParagraphFont"/>
    <w:link w:val="Footer"/>
    <w:rsid w:val="00354D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186</Pages>
  <Words>55661</Words>
  <Characters>353646</Characters>
  <Application>Microsoft Office Word</Application>
  <DocSecurity>0</DocSecurity>
  <Lines>12301</Lines>
  <Paragraphs>2237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2026-05-31T12:37:00Z</dcterms:created>
  <dcterms:modified xsi:type="dcterms:W3CDTF">2026-05-31T12:37:00Z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487361</vt:lpwstr>
  </property>
  <property fmtid="{D5CDD505-2E9C-101B-9397-08002B2CF9AE}" pid="7" name="dmxml.render.traceId">
    <vt:lpwstr>6a0312dd6e0b9afc232f5e42139284c6</vt:lpwstr>
  </property>
  <property fmtid="{D5CDD505-2E9C-101B-9397-08002B2CF9AE}" pid="8" name="FooterPath">
    <vt:lpwstr>AM\1343769HR.docx</vt:lpwstr>
  </property>
  <property fmtid="{D5CDD505-2E9C-101B-9397-08002B2CF9AE}" pid="9" name="PE Number">
    <vt:lpwstr>788.859</vt:lpwstr>
  </property>
  <property fmtid="{D5CDD505-2E9C-101B-9397-08002B2CF9AE}" pid="10" name="UID">
    <vt:lpwstr>eu.europa.europarl-DIN1-2026-0000137289_02.00-xm-01.00_text-xml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- 2026/05/31 14:36</vt:lpwstr>
  </property>
</Properties>
</file>