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C3DFC" w:rsidRPr="005373FB" w14:paraId="64CAE449" w14:textId="77777777">
        <w:trPr>
          <w:trHeight w:hRule="exact" w:val="1417"/>
          <w:jc w:val="center"/>
        </w:trPr>
        <w:tc>
          <w:tcPr>
            <w:tcW w:w="6804" w:type="dxa"/>
            <w:tcBorders>
              <w:top w:val="nil"/>
              <w:left w:val="nil"/>
              <w:bottom w:val="nil"/>
              <w:right w:val="nil"/>
            </w:tcBorders>
            <w:vAlign w:val="center"/>
          </w:tcPr>
          <w:p w14:paraId="62C0CF29" w14:textId="77777777" w:rsidR="00DC3DFC" w:rsidRPr="005373FB" w:rsidRDefault="000D26CB">
            <w:pPr>
              <w:pStyle w:val="EPName"/>
            </w:pPr>
            <w:r w:rsidRPr="005373FB">
              <w:t>Europos Parl</w:t>
            </w:r>
            <w:r w:rsidR="009C2EA4" w:rsidRPr="005373FB">
              <w:t>ament</w:t>
            </w:r>
            <w:r w:rsidRPr="005373FB">
              <w:t>as</w:t>
            </w:r>
          </w:p>
          <w:p w14:paraId="19D83C27" w14:textId="77777777" w:rsidR="00DC3DFC" w:rsidRPr="005373FB" w:rsidRDefault="009C2EA4">
            <w:pPr>
              <w:pStyle w:val="EPTerm"/>
            </w:pPr>
            <w:r w:rsidRPr="005373FB">
              <w:t>2024-2029</w:t>
            </w:r>
          </w:p>
        </w:tc>
        <w:tc>
          <w:tcPr>
            <w:tcW w:w="2268" w:type="dxa"/>
            <w:tcBorders>
              <w:top w:val="nil"/>
              <w:left w:val="nil"/>
              <w:bottom w:val="nil"/>
              <w:right w:val="nil"/>
            </w:tcBorders>
          </w:tcPr>
          <w:p w14:paraId="178858FF" w14:textId="77777777" w:rsidR="00DC3DFC" w:rsidRPr="005373FB" w:rsidRDefault="007C7A6C">
            <w:pPr>
              <w:pStyle w:val="EPLogo"/>
            </w:pPr>
            <w:r w:rsidRPr="005373FB">
              <w:pict w14:anchorId="7DE88F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6A4A075" w14:textId="77777777" w:rsidR="00DC3DFC" w:rsidRPr="005373FB" w:rsidRDefault="009C2EA4">
      <w:pPr>
        <w:pStyle w:val="LineTop"/>
      </w:pPr>
      <w:r w:rsidRPr="005373FB">
        <w:t xml:space="preserve"> </w:t>
      </w:r>
    </w:p>
    <w:p w14:paraId="04AC7D7A" w14:textId="77777777" w:rsidR="00DC3DFC" w:rsidRPr="005373FB" w:rsidRDefault="009C2EA4">
      <w:pPr>
        <w:pStyle w:val="EPBody"/>
      </w:pPr>
      <w:r w:rsidRPr="0088639F">
        <w:rPr>
          <w:rStyle w:val="HideTWBExt"/>
          <w:rFonts w:eastAsia="Times New Roman"/>
          <w:i w:val="0"/>
        </w:rPr>
        <w:t>&lt;Commission&gt;</w:t>
      </w:r>
      <w:r w:rsidRPr="0088639F">
        <w:rPr>
          <w:rStyle w:val="HideTWBInt"/>
          <w:i w:val="0"/>
        </w:rPr>
        <w:t>{EMPL}</w:t>
      </w:r>
      <w:r w:rsidR="000D26CB" w:rsidRPr="005373FB">
        <w:t>Užimtumo ir socialinių reikalų komitetas</w:t>
      </w:r>
      <w:r w:rsidRPr="0088639F">
        <w:rPr>
          <w:rStyle w:val="HideTWBExt"/>
          <w:rFonts w:eastAsia="Times New Roman"/>
          <w:i w:val="0"/>
        </w:rPr>
        <w:t>&lt;/Commission&gt;</w:t>
      </w:r>
    </w:p>
    <w:p w14:paraId="6856640B" w14:textId="77777777" w:rsidR="00DC3DFC" w:rsidRPr="005373FB" w:rsidRDefault="009C2EA4">
      <w:pPr>
        <w:pStyle w:val="LineBottom"/>
      </w:pPr>
      <w:r w:rsidRPr="005373FB">
        <w:t xml:space="preserve"> </w:t>
      </w:r>
    </w:p>
    <w:p w14:paraId="5548F913" w14:textId="77777777" w:rsidR="00DC3DFC" w:rsidRPr="005373FB" w:rsidRDefault="009C2EA4">
      <w:pPr>
        <w:pStyle w:val="CoverReference"/>
      </w:pPr>
      <w:r w:rsidRPr="0088639F">
        <w:rPr>
          <w:rStyle w:val="HideTWBExt"/>
          <w:rFonts w:eastAsia="Times New Roman"/>
          <w:b w:val="0"/>
        </w:rPr>
        <w:t>&lt;RefProc&gt;</w:t>
      </w:r>
      <w:r w:rsidRPr="005373FB">
        <w:t>2025/0239</w:t>
      </w:r>
      <w:r w:rsidRPr="0088639F">
        <w:rPr>
          <w:rStyle w:val="HideTWBExt"/>
          <w:rFonts w:eastAsia="Times New Roman"/>
          <w:b w:val="0"/>
        </w:rPr>
        <w:t>&lt;/RefProc&gt;&lt;RefTypeProc&gt;</w:t>
      </w:r>
      <w:r w:rsidRPr="005373FB">
        <w:t>(COD)</w:t>
      </w:r>
      <w:r w:rsidRPr="0088639F">
        <w:rPr>
          <w:rStyle w:val="HideTWBExt"/>
          <w:rFonts w:eastAsia="Times New Roman"/>
          <w:b w:val="0"/>
        </w:rPr>
        <w:t>&lt;/RefTypeProc&gt;</w:t>
      </w:r>
    </w:p>
    <w:p w14:paraId="6B882A23" w14:textId="77777777" w:rsidR="00DC3DFC" w:rsidRPr="005373FB" w:rsidRDefault="009C2EA4">
      <w:pPr>
        <w:pStyle w:val="CoverDate"/>
      </w:pPr>
      <w:r w:rsidRPr="0088639F">
        <w:rPr>
          <w:rStyle w:val="HideTWBExt"/>
        </w:rPr>
        <w:t>&lt;Date&gt;</w:t>
      </w:r>
      <w:r w:rsidRPr="0088639F">
        <w:rPr>
          <w:rStyle w:val="HideTWBInt"/>
        </w:rPr>
        <w:t>{12/05/2026}</w:t>
      </w:r>
      <w:r w:rsidRPr="005373FB">
        <w:t>12.5.2026</w:t>
      </w:r>
      <w:r w:rsidRPr="0088639F">
        <w:rPr>
          <w:rStyle w:val="HideTWBExt"/>
        </w:rPr>
        <w:t>&lt;/Date&gt;</w:t>
      </w:r>
    </w:p>
    <w:p w14:paraId="61C5718E" w14:textId="77777777" w:rsidR="00DC3DFC" w:rsidRPr="005373FB" w:rsidRDefault="009C2EA4">
      <w:pPr>
        <w:pStyle w:val="CoverDocType"/>
      </w:pPr>
      <w:r w:rsidRPr="0088639F">
        <w:rPr>
          <w:rStyle w:val="HideTWBExt"/>
          <w:b w:val="0"/>
        </w:rPr>
        <w:t>&lt;TypeAM&gt;</w:t>
      </w:r>
      <w:r w:rsidR="000D26CB" w:rsidRPr="005373FB">
        <w:t>PAKEITIMAI</w:t>
      </w:r>
      <w:r w:rsidRPr="0088639F">
        <w:rPr>
          <w:rStyle w:val="HideTWBExt"/>
          <w:b w:val="0"/>
        </w:rPr>
        <w:t>&lt;/TypeAM&gt;</w:t>
      </w:r>
    </w:p>
    <w:p w14:paraId="6EA243B4" w14:textId="77777777" w:rsidR="00DC3DFC" w:rsidRPr="005373FB" w:rsidRDefault="009C2EA4">
      <w:pPr>
        <w:pStyle w:val="CoverDocType24a"/>
      </w:pPr>
      <w:r w:rsidRPr="0088639F">
        <w:rPr>
          <w:rStyle w:val="HideTWBExt"/>
          <w:rFonts w:eastAsia="Times New Roman"/>
          <w:b w:val="0"/>
        </w:rPr>
        <w:t>&lt;RangeAM&gt;</w:t>
      </w:r>
      <w:r w:rsidRPr="005373FB">
        <w:t>47 - 293</w:t>
      </w:r>
      <w:r w:rsidRPr="0088639F">
        <w:rPr>
          <w:rStyle w:val="HideTWBExt"/>
          <w:rFonts w:eastAsia="Times New Roman"/>
          <w:b w:val="0"/>
        </w:rPr>
        <w:t>&lt;/RangeAM&gt;</w:t>
      </w:r>
    </w:p>
    <w:p w14:paraId="620C388A" w14:textId="77777777" w:rsidR="00DC3DFC" w:rsidRPr="005373FB" w:rsidRDefault="009C2EA4">
      <w:pPr>
        <w:pStyle w:val="CoverBold"/>
      </w:pPr>
      <w:r w:rsidRPr="0088639F">
        <w:rPr>
          <w:rStyle w:val="HideTWBExt"/>
          <w:b w:val="0"/>
        </w:rPr>
        <w:t>&lt;TitreType&gt;</w:t>
      </w:r>
      <w:r w:rsidR="000D26CB" w:rsidRPr="005373FB">
        <w:t>Pranešimo projektas</w:t>
      </w:r>
      <w:r w:rsidRPr="0088639F">
        <w:rPr>
          <w:rStyle w:val="HideTWBExt"/>
          <w:b w:val="0"/>
        </w:rPr>
        <w:t>&lt;/TitreType&gt;</w:t>
      </w:r>
    </w:p>
    <w:p w14:paraId="09E1F28F" w14:textId="77777777" w:rsidR="00DC3DFC" w:rsidRPr="005373FB" w:rsidRDefault="009C2EA4">
      <w:pPr>
        <w:pStyle w:val="CoverBold"/>
      </w:pPr>
      <w:r w:rsidRPr="0088639F">
        <w:rPr>
          <w:rStyle w:val="HideTWBExt"/>
          <w:b w:val="0"/>
        </w:rPr>
        <w:t>&lt;Rapporteur&gt;</w:t>
      </w:r>
      <w:r w:rsidRPr="005373FB">
        <w:t>Marit Maij, David Casa</w:t>
      </w:r>
      <w:r w:rsidRPr="0088639F">
        <w:rPr>
          <w:rStyle w:val="HideTWBExt"/>
          <w:b w:val="0"/>
        </w:rPr>
        <w:t>&lt;/Rapporteur&gt;</w:t>
      </w:r>
    </w:p>
    <w:p w14:paraId="3C23050E" w14:textId="77777777" w:rsidR="00DC3DFC" w:rsidRPr="005373FB" w:rsidRDefault="009C2EA4">
      <w:pPr>
        <w:pStyle w:val="CoverNormal24a"/>
      </w:pPr>
      <w:r w:rsidRPr="0088639F">
        <w:rPr>
          <w:rStyle w:val="HideTWBExt"/>
        </w:rPr>
        <w:t>&lt;DocRefPE&gt;</w:t>
      </w:r>
      <w:r w:rsidRPr="005373FB">
        <w:t>(PE784.181v01-00)</w:t>
      </w:r>
      <w:r w:rsidRPr="0088639F">
        <w:rPr>
          <w:rStyle w:val="HideTWBExt"/>
        </w:rPr>
        <w:t>&lt;/DocRefPE&gt;</w:t>
      </w:r>
    </w:p>
    <w:p w14:paraId="2685D144" w14:textId="77777777" w:rsidR="00DC3DFC" w:rsidRPr="005373FB" w:rsidRDefault="009C2EA4">
      <w:pPr>
        <w:pStyle w:val="CoverNormal24a"/>
      </w:pPr>
      <w:r w:rsidRPr="0088639F">
        <w:rPr>
          <w:rStyle w:val="HideTWBExt"/>
        </w:rPr>
        <w:t>&lt;Titre&gt;</w:t>
      </w:r>
      <w:r w:rsidR="000D26CB" w:rsidRPr="005373FB">
        <w:t>Europos socialinio fondo, sudarančio sąlygas 2028–2034 m. teikti Sąjungos paramą kokybiškam užimtumui, įgūdžiams ir socialinei įtraukčiai, nustatymas kaip Reglamentu (ES) [NRPP] nustatytų nacionalinės ir regioninės partnerystės planų dalies</w:t>
      </w:r>
      <w:r w:rsidRPr="0088639F">
        <w:rPr>
          <w:rStyle w:val="HideTWBExt"/>
        </w:rPr>
        <w:t>&lt;/Titre&gt;</w:t>
      </w:r>
    </w:p>
    <w:p w14:paraId="76B9D5BF" w14:textId="77777777" w:rsidR="00DC3DFC" w:rsidRPr="005373FB" w:rsidRDefault="009C2EA4">
      <w:pPr>
        <w:pStyle w:val="CoverNormal"/>
      </w:pPr>
      <w:r w:rsidRPr="0088639F">
        <w:rPr>
          <w:rStyle w:val="HideTWBExt"/>
        </w:rPr>
        <w:t>&lt;DocAmend&gt;</w:t>
      </w:r>
      <w:r w:rsidRPr="005373FB">
        <w:t>P</w:t>
      </w:r>
      <w:r w:rsidR="000D26CB" w:rsidRPr="005373FB">
        <w:t>asiūlymas dėl reglamento</w:t>
      </w:r>
      <w:r w:rsidRPr="0088639F">
        <w:rPr>
          <w:rStyle w:val="HideTWBExt"/>
        </w:rPr>
        <w:t>&lt;/DocAmend&gt;</w:t>
      </w:r>
    </w:p>
    <w:p w14:paraId="5249FB7E" w14:textId="77777777" w:rsidR="00DC3DFC" w:rsidRPr="005373FB" w:rsidRDefault="009C2EA4">
      <w:pPr>
        <w:pStyle w:val="CoverNormal24a"/>
      </w:pPr>
      <w:r w:rsidRPr="0088639F">
        <w:rPr>
          <w:rStyle w:val="HideTWBExt"/>
        </w:rPr>
        <w:t>&lt;DocRef&gt;</w:t>
      </w:r>
      <w:r w:rsidRPr="005373FB">
        <w:t>(COM(2025)0558 – 2025/0239(COD))</w:t>
      </w:r>
      <w:r w:rsidRPr="0088639F">
        <w:rPr>
          <w:rStyle w:val="HideTWBExt"/>
        </w:rPr>
        <w:t>&lt;/DocRef&gt;</w:t>
      </w:r>
    </w:p>
    <w:p w14:paraId="7B41FB65" w14:textId="77777777" w:rsidR="00DC3DFC" w:rsidRPr="005373FB" w:rsidRDefault="009C2EA4">
      <w:r w:rsidRPr="005373FB">
        <w:br w:type="page"/>
      </w:r>
      <w:r w:rsidRPr="005373FB">
        <w:lastRenderedPageBreak/>
        <w:t>AM_Com_LegReport</w:t>
      </w:r>
    </w:p>
    <w:p w14:paraId="2D563DBD" w14:textId="77777777" w:rsidR="000D26CB" w:rsidRPr="005373FB" w:rsidRDefault="009C2EA4" w:rsidP="000D26CB">
      <w:pPr>
        <w:pStyle w:val="AmNumberTabs"/>
      </w:pPr>
      <w:r w:rsidRPr="005373FB">
        <w:br w:type="page"/>
      </w:r>
      <w:r w:rsidR="000D26CB" w:rsidRPr="0088639F">
        <w:rPr>
          <w:rStyle w:val="HideTWBExt"/>
          <w:b w:val="0"/>
        </w:rPr>
        <w:lastRenderedPageBreak/>
        <w:t>&lt;RepeatBlock-AmendA&gt;&lt;AmendA&gt;</w:t>
      </w:r>
      <w:r w:rsidR="000D26CB" w:rsidRPr="005373FB">
        <w:t>Pakeitimas</w:t>
      </w:r>
      <w:r w:rsidR="000D26CB" w:rsidRPr="005373FB">
        <w:tab/>
      </w:r>
      <w:r w:rsidR="000D26CB" w:rsidRPr="005373FB">
        <w:tab/>
      </w:r>
      <w:r w:rsidR="000D26CB" w:rsidRPr="0088639F">
        <w:rPr>
          <w:rStyle w:val="HideTWBExt"/>
          <w:b w:val="0"/>
        </w:rPr>
        <w:t>&lt;NumAmA&gt;</w:t>
      </w:r>
      <w:r w:rsidR="000D26CB" w:rsidRPr="005373FB">
        <w:t>47</w:t>
      </w:r>
      <w:r w:rsidR="000D26CB" w:rsidRPr="0088639F">
        <w:rPr>
          <w:rStyle w:val="HideTWBExt"/>
          <w:b w:val="0"/>
        </w:rPr>
        <w:t>&lt;/NumAmA&gt;</w:t>
      </w:r>
    </w:p>
    <w:p w14:paraId="608B52CD"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5BF465D4" w14:textId="77777777" w:rsidR="000D26CB" w:rsidRPr="005373FB" w:rsidRDefault="000D26CB" w:rsidP="000D26CB">
      <w:pPr>
        <w:pStyle w:val="NormalBold"/>
      </w:pPr>
      <w:r w:rsidRPr="0088639F">
        <w:rPr>
          <w:rStyle w:val="HideTWBExt"/>
          <w:b w:val="0"/>
        </w:rPr>
        <w:t>&lt;/RepeatBlock-By&gt;</w:t>
      </w:r>
    </w:p>
    <w:p w14:paraId="49F34A4F" w14:textId="77777777" w:rsidR="000D26CB" w:rsidRPr="005373FB" w:rsidRDefault="000D26CB" w:rsidP="000D26CB">
      <w:pPr>
        <w:pStyle w:val="NormalBold"/>
      </w:pPr>
      <w:r w:rsidRPr="0088639F">
        <w:rPr>
          <w:rStyle w:val="HideTWBExt"/>
          <w:b w:val="0"/>
        </w:rPr>
        <w:t>&lt;DocAmend&gt;</w:t>
      </w:r>
      <w:r w:rsidRPr="005373FB">
        <w:t>Teisėkūros rezoliucijos projektas</w:t>
      </w:r>
      <w:r w:rsidRPr="0088639F">
        <w:rPr>
          <w:rStyle w:val="HideTWBExt"/>
          <w:b w:val="0"/>
        </w:rPr>
        <w:t>&lt;/DocAmend&gt;</w:t>
      </w:r>
    </w:p>
    <w:p w14:paraId="15769FCE" w14:textId="77777777" w:rsidR="000D26CB" w:rsidRPr="005373FB" w:rsidRDefault="000D26CB" w:rsidP="000D26CB">
      <w:pPr>
        <w:pStyle w:val="NormalBold"/>
      </w:pPr>
      <w:r w:rsidRPr="0088639F">
        <w:rPr>
          <w:rStyle w:val="HideTWBExt"/>
          <w:b w:val="0"/>
        </w:rPr>
        <w:t>&lt;Article&gt;</w:t>
      </w:r>
      <w:r w:rsidRPr="005373FB">
        <w:t>4 a nurodomoji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FC2B3DF" w14:textId="77777777" w:rsidTr="00174D1C">
        <w:trPr>
          <w:trHeight w:hRule="exact" w:val="240"/>
          <w:jc w:val="center"/>
        </w:trPr>
        <w:tc>
          <w:tcPr>
            <w:tcW w:w="9752" w:type="dxa"/>
            <w:gridSpan w:val="2"/>
            <w:tcBorders>
              <w:top w:val="nil"/>
              <w:left w:val="nil"/>
              <w:bottom w:val="nil"/>
              <w:right w:val="nil"/>
            </w:tcBorders>
          </w:tcPr>
          <w:p w14:paraId="02DD52EB" w14:textId="77777777" w:rsidR="000D26CB" w:rsidRPr="005373FB" w:rsidRDefault="000D26CB" w:rsidP="00174D1C"/>
        </w:tc>
      </w:tr>
      <w:tr w:rsidR="000D26CB" w:rsidRPr="005373FB" w14:paraId="05B1B194" w14:textId="77777777" w:rsidTr="00174D1C">
        <w:trPr>
          <w:trHeight w:val="240"/>
          <w:jc w:val="center"/>
        </w:trPr>
        <w:tc>
          <w:tcPr>
            <w:tcW w:w="4876" w:type="dxa"/>
            <w:tcBorders>
              <w:top w:val="nil"/>
              <w:left w:val="nil"/>
              <w:bottom w:val="nil"/>
              <w:right w:val="nil"/>
            </w:tcBorders>
          </w:tcPr>
          <w:p w14:paraId="6B7B5C2F" w14:textId="77777777" w:rsidR="000D26CB" w:rsidRPr="005373FB" w:rsidRDefault="000D26CB" w:rsidP="00174D1C">
            <w:pPr>
              <w:pStyle w:val="AmColumnHeading"/>
            </w:pPr>
            <w:r w:rsidRPr="005373FB">
              <w:t>Teisėkūros rezoliucijos projektas</w:t>
            </w:r>
          </w:p>
        </w:tc>
        <w:tc>
          <w:tcPr>
            <w:tcW w:w="4876" w:type="dxa"/>
            <w:tcBorders>
              <w:top w:val="nil"/>
              <w:left w:val="nil"/>
              <w:bottom w:val="nil"/>
              <w:right w:val="nil"/>
            </w:tcBorders>
          </w:tcPr>
          <w:p w14:paraId="768C76AD" w14:textId="77777777" w:rsidR="000D26CB" w:rsidRPr="005373FB" w:rsidRDefault="000D26CB" w:rsidP="00174D1C">
            <w:pPr>
              <w:pStyle w:val="AmColumnHeading"/>
            </w:pPr>
            <w:r w:rsidRPr="005373FB">
              <w:t>Pakeitimas</w:t>
            </w:r>
          </w:p>
        </w:tc>
      </w:tr>
      <w:tr w:rsidR="000D26CB" w:rsidRPr="005373FB" w14:paraId="5DEB3FCD" w14:textId="77777777" w:rsidTr="00174D1C">
        <w:trPr>
          <w:jc w:val="center"/>
        </w:trPr>
        <w:tc>
          <w:tcPr>
            <w:tcW w:w="4876" w:type="dxa"/>
            <w:tcBorders>
              <w:top w:val="nil"/>
              <w:left w:val="nil"/>
              <w:bottom w:val="nil"/>
              <w:right w:val="nil"/>
            </w:tcBorders>
          </w:tcPr>
          <w:p w14:paraId="0CF62F72" w14:textId="77777777" w:rsidR="000D26CB" w:rsidRPr="005373FB" w:rsidRDefault="000D26CB" w:rsidP="00174D1C">
            <w:pPr>
              <w:pStyle w:val="Normal6a"/>
            </w:pPr>
          </w:p>
        </w:tc>
        <w:tc>
          <w:tcPr>
            <w:tcW w:w="4876" w:type="dxa"/>
            <w:tcBorders>
              <w:top w:val="nil"/>
              <w:left w:val="nil"/>
              <w:bottom w:val="nil"/>
              <w:right w:val="nil"/>
            </w:tcBorders>
          </w:tcPr>
          <w:p w14:paraId="5B86D020" w14:textId="77777777" w:rsidR="000D26CB" w:rsidRPr="005373FB" w:rsidRDefault="000D26CB" w:rsidP="00174D1C">
            <w:pPr>
              <w:pStyle w:val="Normal6a"/>
            </w:pPr>
            <w:r w:rsidRPr="005373FB">
              <w:rPr>
                <w:b/>
                <w:i/>
              </w:rPr>
              <w:t>–</w:t>
            </w:r>
            <w:r w:rsidRPr="005373FB">
              <w:tab/>
            </w:r>
            <w:r w:rsidRPr="005373FB">
              <w:rPr>
                <w:b/>
                <w:i/>
              </w:rPr>
              <w:t>atsižvelgdami į Europos Audito Rūmų nuomonę 09/2026, susijusią su pasiūlymu 2025/0240 (COD) dėl Europos Parlamento ir Tarybos reglamento, kuriuo įsteigiamas 2028–2034 m. Europos klestėjimo ir saugumo fondas ekonominės, teritorinės ir socialinės sanglaudos, žemės ūkio ir kaimo plėtros bei žuvininkystės ir jūrų reikalams ir iš dalies keičiamas Reglamentas (ES) 2023/955 ir Reglamentas (ES, Euratomas) 2024/250,</w:t>
            </w:r>
          </w:p>
        </w:tc>
      </w:tr>
    </w:tbl>
    <w:p w14:paraId="24FB960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2B87738" w14:textId="77777777" w:rsidR="000D26CB" w:rsidRPr="005373FB" w:rsidRDefault="000D26CB" w:rsidP="000D26CB">
      <w:r w:rsidRPr="0088639F">
        <w:rPr>
          <w:rStyle w:val="HideTWBExt"/>
        </w:rPr>
        <w:t>&lt;/AmendA&gt;</w:t>
      </w:r>
    </w:p>
    <w:p w14:paraId="59C27AE8" w14:textId="77777777" w:rsidR="000D26CB" w:rsidRPr="005373FB" w:rsidRDefault="000D26CB" w:rsidP="000D26CB">
      <w:pPr>
        <w:pStyle w:val="AmNumberTabs"/>
      </w:pPr>
      <w:r w:rsidRPr="0088639F">
        <w:rPr>
          <w:rStyle w:val="HideTWBExt"/>
          <w:b w:val="0"/>
        </w:rPr>
        <w:t>&lt;AmendA&gt;</w:t>
      </w:r>
      <w:r w:rsidRPr="005373FB">
        <w:t>Pakeitimas</w:t>
      </w:r>
      <w:r w:rsidRPr="005373FB">
        <w:tab/>
      </w:r>
      <w:r w:rsidRPr="005373FB">
        <w:tab/>
      </w:r>
      <w:r w:rsidRPr="0088639F">
        <w:rPr>
          <w:rStyle w:val="HideTWBExt"/>
          <w:b w:val="0"/>
        </w:rPr>
        <w:t>&lt;NumAmA&gt;</w:t>
      </w:r>
      <w:r w:rsidRPr="005373FB">
        <w:t>48</w:t>
      </w:r>
      <w:r w:rsidRPr="0088639F">
        <w:rPr>
          <w:rStyle w:val="HideTWBExt"/>
          <w:b w:val="0"/>
        </w:rPr>
        <w:t>&lt;/NumAmA&gt;</w:t>
      </w:r>
    </w:p>
    <w:p w14:paraId="14F1EEC6" w14:textId="77777777" w:rsidR="000D26CB" w:rsidRPr="005373FB" w:rsidRDefault="000D26CB" w:rsidP="000D26CB">
      <w:pPr>
        <w:pStyle w:val="NormalBold"/>
      </w:pPr>
      <w:r w:rsidRPr="0088639F">
        <w:rPr>
          <w:rStyle w:val="HideTWBExt"/>
          <w:b w:val="0"/>
        </w:rPr>
        <w:t>&lt;RepeatBlock-By&gt;&lt;Members&gt;</w:t>
      </w:r>
      <w:r w:rsidRPr="005373FB">
        <w:t>Jagna Marczułajtis-Walczak, Andrzej Buła</w:t>
      </w:r>
      <w:r w:rsidRPr="0088639F">
        <w:rPr>
          <w:rStyle w:val="HideTWBExt"/>
          <w:b w:val="0"/>
        </w:rPr>
        <w:t>&lt;/Members&gt;</w:t>
      </w:r>
    </w:p>
    <w:p w14:paraId="2061E944" w14:textId="77777777" w:rsidR="000D26CB" w:rsidRPr="005373FB" w:rsidRDefault="000D26CB" w:rsidP="000D26CB">
      <w:pPr>
        <w:pStyle w:val="NormalBold"/>
      </w:pPr>
      <w:r w:rsidRPr="0088639F">
        <w:rPr>
          <w:rStyle w:val="HideTWBExt"/>
          <w:b w:val="0"/>
        </w:rPr>
        <w:t>&lt;/RepeatBlock-By&gt;</w:t>
      </w:r>
    </w:p>
    <w:p w14:paraId="673E862E" w14:textId="77777777" w:rsidR="000D26CB" w:rsidRPr="005373FB" w:rsidRDefault="000D26CB" w:rsidP="000D26CB">
      <w:pPr>
        <w:pStyle w:val="NormalBold"/>
      </w:pPr>
      <w:r w:rsidRPr="0088639F">
        <w:rPr>
          <w:rStyle w:val="HideTWBExt"/>
          <w:b w:val="0"/>
        </w:rPr>
        <w:t>&lt;DocAmend&gt;</w:t>
      </w:r>
      <w:r w:rsidRPr="005373FB">
        <w:t>Teisėkūros rezoliucijos projektas</w:t>
      </w:r>
      <w:r w:rsidRPr="0088639F">
        <w:rPr>
          <w:rStyle w:val="HideTWBExt"/>
          <w:b w:val="0"/>
        </w:rPr>
        <w:t>&lt;/DocAmend&gt;</w:t>
      </w:r>
    </w:p>
    <w:p w14:paraId="64AE808E" w14:textId="77777777" w:rsidR="000D26CB" w:rsidRPr="005373FB" w:rsidRDefault="000D26CB" w:rsidP="000D26CB">
      <w:pPr>
        <w:pStyle w:val="NormalBold"/>
      </w:pPr>
      <w:r w:rsidRPr="0088639F">
        <w:rPr>
          <w:rStyle w:val="HideTWBExt"/>
          <w:b w:val="0"/>
        </w:rPr>
        <w:t>&lt;Article&gt;</w:t>
      </w:r>
      <w:r w:rsidRPr="005373FB">
        <w:t>8 a nurodomoji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A8F5163" w14:textId="77777777" w:rsidTr="00174D1C">
        <w:trPr>
          <w:trHeight w:hRule="exact" w:val="240"/>
          <w:jc w:val="center"/>
        </w:trPr>
        <w:tc>
          <w:tcPr>
            <w:tcW w:w="9752" w:type="dxa"/>
            <w:gridSpan w:val="2"/>
            <w:tcBorders>
              <w:top w:val="nil"/>
              <w:left w:val="nil"/>
              <w:bottom w:val="nil"/>
              <w:right w:val="nil"/>
            </w:tcBorders>
          </w:tcPr>
          <w:p w14:paraId="1586AC5E" w14:textId="77777777" w:rsidR="000D26CB" w:rsidRPr="005373FB" w:rsidRDefault="000D26CB" w:rsidP="00174D1C"/>
        </w:tc>
      </w:tr>
      <w:tr w:rsidR="000D26CB" w:rsidRPr="005373FB" w14:paraId="420BC78F" w14:textId="77777777" w:rsidTr="00174D1C">
        <w:trPr>
          <w:trHeight w:val="240"/>
          <w:jc w:val="center"/>
        </w:trPr>
        <w:tc>
          <w:tcPr>
            <w:tcW w:w="4876" w:type="dxa"/>
            <w:tcBorders>
              <w:top w:val="nil"/>
              <w:left w:val="nil"/>
              <w:bottom w:val="nil"/>
              <w:right w:val="nil"/>
            </w:tcBorders>
          </w:tcPr>
          <w:p w14:paraId="1732287F" w14:textId="77777777" w:rsidR="000D26CB" w:rsidRPr="005373FB" w:rsidRDefault="000D26CB" w:rsidP="00174D1C">
            <w:pPr>
              <w:pStyle w:val="AmColumnHeading"/>
            </w:pPr>
            <w:r w:rsidRPr="005373FB">
              <w:t>Teisėkūros rezoliucijos projektas</w:t>
            </w:r>
          </w:p>
        </w:tc>
        <w:tc>
          <w:tcPr>
            <w:tcW w:w="4876" w:type="dxa"/>
            <w:tcBorders>
              <w:top w:val="nil"/>
              <w:left w:val="nil"/>
              <w:bottom w:val="nil"/>
              <w:right w:val="nil"/>
            </w:tcBorders>
          </w:tcPr>
          <w:p w14:paraId="7A484854" w14:textId="77777777" w:rsidR="000D26CB" w:rsidRPr="005373FB" w:rsidRDefault="000D26CB" w:rsidP="00174D1C">
            <w:pPr>
              <w:pStyle w:val="AmColumnHeading"/>
            </w:pPr>
            <w:r w:rsidRPr="005373FB">
              <w:t>Pakeitimas</w:t>
            </w:r>
          </w:p>
        </w:tc>
      </w:tr>
      <w:tr w:rsidR="000D26CB" w:rsidRPr="005373FB" w14:paraId="12831704" w14:textId="77777777" w:rsidTr="00174D1C">
        <w:trPr>
          <w:jc w:val="center"/>
        </w:trPr>
        <w:tc>
          <w:tcPr>
            <w:tcW w:w="4876" w:type="dxa"/>
            <w:tcBorders>
              <w:top w:val="nil"/>
              <w:left w:val="nil"/>
              <w:bottom w:val="nil"/>
              <w:right w:val="nil"/>
            </w:tcBorders>
          </w:tcPr>
          <w:p w14:paraId="58F39B54" w14:textId="77777777" w:rsidR="000D26CB" w:rsidRPr="005373FB" w:rsidRDefault="000D26CB" w:rsidP="00174D1C">
            <w:pPr>
              <w:pStyle w:val="Normal6a"/>
            </w:pPr>
          </w:p>
        </w:tc>
        <w:tc>
          <w:tcPr>
            <w:tcW w:w="4876" w:type="dxa"/>
            <w:tcBorders>
              <w:top w:val="nil"/>
              <w:left w:val="nil"/>
              <w:bottom w:val="nil"/>
              <w:right w:val="nil"/>
            </w:tcBorders>
          </w:tcPr>
          <w:p w14:paraId="149AD251" w14:textId="77777777" w:rsidR="000D26CB" w:rsidRPr="005373FB" w:rsidRDefault="000D26CB" w:rsidP="00174D1C">
            <w:pPr>
              <w:pStyle w:val="Normal6a"/>
            </w:pPr>
            <w:r w:rsidRPr="005373FB">
              <w:rPr>
                <w:b/>
                <w:i/>
              </w:rPr>
              <w:t>–</w:t>
            </w:r>
            <w:r w:rsidRPr="005373FB">
              <w:tab/>
            </w:r>
            <w:r w:rsidRPr="005373FB">
              <w:rPr>
                <w:b/>
                <w:i/>
              </w:rPr>
              <w:t>atsižvelgdami į 2024 m. lapkričio 20 d. Europos Komisijos gaires dėl asmenų su negalia savarankiško gyvenimo ir įtraukties į bendruomenę,</w:t>
            </w:r>
          </w:p>
        </w:tc>
      </w:tr>
    </w:tbl>
    <w:p w14:paraId="4A16A0A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11E53AD" w14:textId="77777777" w:rsidR="000D26CB" w:rsidRPr="005373FB" w:rsidRDefault="000D26CB" w:rsidP="000D26CB">
      <w:r w:rsidRPr="0088639F">
        <w:rPr>
          <w:rStyle w:val="HideTWBExt"/>
        </w:rPr>
        <w:t>&lt;/AmendA&gt;</w:t>
      </w:r>
    </w:p>
    <w:p w14:paraId="637CFD58" w14:textId="77777777" w:rsidR="000D26CB" w:rsidRPr="005373FB" w:rsidRDefault="000D26CB" w:rsidP="000D26CB">
      <w:pPr>
        <w:pStyle w:val="AmNumberTabs"/>
      </w:pPr>
      <w:r w:rsidRPr="0088639F">
        <w:rPr>
          <w:rStyle w:val="HideTWBExt"/>
          <w:b w:val="0"/>
        </w:rPr>
        <w:t>&lt;AmendA&gt;</w:t>
      </w:r>
      <w:r w:rsidRPr="005373FB">
        <w:t>Pakeitimas</w:t>
      </w:r>
      <w:r w:rsidRPr="005373FB">
        <w:tab/>
      </w:r>
      <w:r w:rsidRPr="005373FB">
        <w:tab/>
      </w:r>
      <w:r w:rsidRPr="0088639F">
        <w:rPr>
          <w:rStyle w:val="HideTWBExt"/>
          <w:b w:val="0"/>
        </w:rPr>
        <w:t>&lt;NumAmA&gt;</w:t>
      </w:r>
      <w:r w:rsidRPr="005373FB">
        <w:t>49</w:t>
      </w:r>
      <w:r w:rsidRPr="0088639F">
        <w:rPr>
          <w:rStyle w:val="HideTWBExt"/>
          <w:b w:val="0"/>
        </w:rPr>
        <w:t>&lt;/NumAmA&gt;</w:t>
      </w:r>
    </w:p>
    <w:p w14:paraId="4D100F94" w14:textId="77777777" w:rsidR="000D26CB" w:rsidRPr="005373FB" w:rsidRDefault="000D26CB" w:rsidP="000D26CB">
      <w:pPr>
        <w:pStyle w:val="NormalBold"/>
      </w:pPr>
      <w:r w:rsidRPr="0088639F">
        <w:rPr>
          <w:rStyle w:val="HideTWBExt"/>
          <w:b w:val="0"/>
        </w:rPr>
        <w:t>&lt;RepeatBlock-By&gt;&lt;Members&gt;</w:t>
      </w:r>
      <w:r w:rsidRPr="005373FB">
        <w:t>Jagna Marczułajtis-Walczak, Andrzej Buła</w:t>
      </w:r>
      <w:r w:rsidRPr="0088639F">
        <w:rPr>
          <w:rStyle w:val="HideTWBExt"/>
          <w:b w:val="0"/>
        </w:rPr>
        <w:t>&lt;/Members&gt;</w:t>
      </w:r>
    </w:p>
    <w:p w14:paraId="7C328F35" w14:textId="77777777" w:rsidR="000D26CB" w:rsidRPr="005373FB" w:rsidRDefault="000D26CB" w:rsidP="000D26CB">
      <w:pPr>
        <w:pStyle w:val="NormalBold"/>
      </w:pPr>
      <w:r w:rsidRPr="0088639F">
        <w:rPr>
          <w:rStyle w:val="HideTWBExt"/>
          <w:b w:val="0"/>
        </w:rPr>
        <w:t>&lt;/RepeatBlock-By&gt;</w:t>
      </w:r>
    </w:p>
    <w:p w14:paraId="3AACDA6B" w14:textId="77777777" w:rsidR="000D26CB" w:rsidRPr="005373FB" w:rsidRDefault="000D26CB" w:rsidP="000D26CB">
      <w:pPr>
        <w:pStyle w:val="NormalBold"/>
      </w:pPr>
      <w:r w:rsidRPr="0088639F">
        <w:rPr>
          <w:rStyle w:val="HideTWBExt"/>
          <w:b w:val="0"/>
        </w:rPr>
        <w:t>&lt;DocAmend&gt;</w:t>
      </w:r>
      <w:r w:rsidRPr="005373FB">
        <w:t>Teisėkūros rezoliucijos projektas</w:t>
      </w:r>
      <w:r w:rsidRPr="0088639F">
        <w:rPr>
          <w:rStyle w:val="HideTWBExt"/>
          <w:b w:val="0"/>
        </w:rPr>
        <w:t>&lt;/DocAmend&gt;</w:t>
      </w:r>
    </w:p>
    <w:p w14:paraId="1443FF95" w14:textId="77777777" w:rsidR="000D26CB" w:rsidRPr="005373FB" w:rsidRDefault="000D26CB" w:rsidP="000D26CB">
      <w:pPr>
        <w:pStyle w:val="NormalBold"/>
      </w:pPr>
      <w:r w:rsidRPr="0088639F">
        <w:rPr>
          <w:rStyle w:val="HideTWBExt"/>
          <w:b w:val="0"/>
        </w:rPr>
        <w:t>&lt;Article&gt;</w:t>
      </w:r>
      <w:r w:rsidRPr="005373FB">
        <w:t>9 a nurodomoji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ACC889C" w14:textId="77777777" w:rsidTr="00174D1C">
        <w:trPr>
          <w:trHeight w:hRule="exact" w:val="240"/>
          <w:jc w:val="center"/>
        </w:trPr>
        <w:tc>
          <w:tcPr>
            <w:tcW w:w="9752" w:type="dxa"/>
            <w:gridSpan w:val="2"/>
            <w:tcBorders>
              <w:top w:val="nil"/>
              <w:left w:val="nil"/>
              <w:bottom w:val="nil"/>
              <w:right w:val="nil"/>
            </w:tcBorders>
          </w:tcPr>
          <w:p w14:paraId="0FB0C043" w14:textId="77777777" w:rsidR="000D26CB" w:rsidRPr="005373FB" w:rsidRDefault="000D26CB" w:rsidP="00174D1C"/>
        </w:tc>
      </w:tr>
      <w:tr w:rsidR="000D26CB" w:rsidRPr="005373FB" w14:paraId="28A715E2" w14:textId="77777777" w:rsidTr="00174D1C">
        <w:trPr>
          <w:trHeight w:val="240"/>
          <w:jc w:val="center"/>
        </w:trPr>
        <w:tc>
          <w:tcPr>
            <w:tcW w:w="4876" w:type="dxa"/>
            <w:tcBorders>
              <w:top w:val="nil"/>
              <w:left w:val="nil"/>
              <w:bottom w:val="nil"/>
              <w:right w:val="nil"/>
            </w:tcBorders>
          </w:tcPr>
          <w:p w14:paraId="63A179F9" w14:textId="77777777" w:rsidR="000D26CB" w:rsidRPr="005373FB" w:rsidRDefault="000D26CB" w:rsidP="00174D1C">
            <w:pPr>
              <w:pStyle w:val="AmColumnHeading"/>
            </w:pPr>
            <w:r w:rsidRPr="005373FB">
              <w:t>Teisėkūros rezoliucijos projektas</w:t>
            </w:r>
          </w:p>
        </w:tc>
        <w:tc>
          <w:tcPr>
            <w:tcW w:w="4876" w:type="dxa"/>
            <w:tcBorders>
              <w:top w:val="nil"/>
              <w:left w:val="nil"/>
              <w:bottom w:val="nil"/>
              <w:right w:val="nil"/>
            </w:tcBorders>
          </w:tcPr>
          <w:p w14:paraId="44D1333A" w14:textId="77777777" w:rsidR="000D26CB" w:rsidRPr="005373FB" w:rsidRDefault="000D26CB" w:rsidP="00174D1C">
            <w:pPr>
              <w:pStyle w:val="AmColumnHeading"/>
            </w:pPr>
            <w:r w:rsidRPr="005373FB">
              <w:t>Pakeitimas</w:t>
            </w:r>
          </w:p>
        </w:tc>
      </w:tr>
      <w:tr w:rsidR="000D26CB" w:rsidRPr="005373FB" w14:paraId="054637E7" w14:textId="77777777" w:rsidTr="00174D1C">
        <w:trPr>
          <w:jc w:val="center"/>
        </w:trPr>
        <w:tc>
          <w:tcPr>
            <w:tcW w:w="4876" w:type="dxa"/>
            <w:tcBorders>
              <w:top w:val="nil"/>
              <w:left w:val="nil"/>
              <w:bottom w:val="nil"/>
              <w:right w:val="nil"/>
            </w:tcBorders>
          </w:tcPr>
          <w:p w14:paraId="2CFF4277" w14:textId="77777777" w:rsidR="000D26CB" w:rsidRPr="005373FB" w:rsidRDefault="000D26CB" w:rsidP="00174D1C">
            <w:pPr>
              <w:pStyle w:val="Normal6a"/>
            </w:pPr>
          </w:p>
        </w:tc>
        <w:tc>
          <w:tcPr>
            <w:tcW w:w="4876" w:type="dxa"/>
            <w:tcBorders>
              <w:top w:val="nil"/>
              <w:left w:val="nil"/>
              <w:bottom w:val="nil"/>
              <w:right w:val="nil"/>
            </w:tcBorders>
          </w:tcPr>
          <w:p w14:paraId="57A58E05" w14:textId="77777777" w:rsidR="000D26CB" w:rsidRPr="005373FB" w:rsidRDefault="000D26CB" w:rsidP="00174D1C">
            <w:pPr>
              <w:pStyle w:val="Normal6a"/>
            </w:pPr>
            <w:r w:rsidRPr="005373FB">
              <w:rPr>
                <w:b/>
                <w:i/>
              </w:rPr>
              <w:t>–</w:t>
            </w:r>
            <w:r w:rsidRPr="005373FB">
              <w:tab/>
            </w:r>
            <w:r w:rsidRPr="005373FB">
              <w:rPr>
                <w:b/>
                <w:i/>
              </w:rPr>
              <w:t>atsižvelgdami į Jungtinių Tautų asmenų su negalia teisių konvenciją, kurią 2010 m. ratifikavo Europos Sąjunga,</w:t>
            </w:r>
          </w:p>
        </w:tc>
      </w:tr>
    </w:tbl>
    <w:p w14:paraId="71DB437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3B87FC2" w14:textId="77777777" w:rsidR="000D26CB" w:rsidRPr="005373FB" w:rsidRDefault="000D26CB" w:rsidP="000D26CB">
      <w:r w:rsidRPr="0088639F">
        <w:rPr>
          <w:rStyle w:val="HideTWBExt"/>
        </w:rPr>
        <w:t>&lt;/AmendA&gt;</w:t>
      </w:r>
    </w:p>
    <w:p w14:paraId="5809E042" w14:textId="77777777" w:rsidR="000D26CB" w:rsidRPr="005373FB" w:rsidRDefault="000D26CB" w:rsidP="000D26CB">
      <w:pPr>
        <w:pStyle w:val="AmNumberTabs"/>
      </w:pPr>
      <w:r w:rsidRPr="0088639F">
        <w:rPr>
          <w:rStyle w:val="HideTWBExt"/>
          <w:b w:val="0"/>
        </w:rPr>
        <w:t>&lt;AmendA&gt;</w:t>
      </w:r>
      <w:r w:rsidRPr="005373FB">
        <w:t>Pakeitimas</w:t>
      </w:r>
      <w:r w:rsidRPr="005373FB">
        <w:tab/>
      </w:r>
      <w:r w:rsidRPr="005373FB">
        <w:tab/>
      </w:r>
      <w:r w:rsidRPr="0088639F">
        <w:rPr>
          <w:rStyle w:val="HideTWBExt"/>
          <w:b w:val="0"/>
        </w:rPr>
        <w:t>&lt;NumAmA&gt;</w:t>
      </w:r>
      <w:r w:rsidRPr="005373FB">
        <w:t>50</w:t>
      </w:r>
      <w:r w:rsidRPr="0088639F">
        <w:rPr>
          <w:rStyle w:val="HideTWBExt"/>
          <w:b w:val="0"/>
        </w:rPr>
        <w:t>&lt;/NumAmA&gt;</w:t>
      </w:r>
    </w:p>
    <w:p w14:paraId="0DED3951" w14:textId="77777777" w:rsidR="000D26CB" w:rsidRPr="005373FB" w:rsidRDefault="000D26CB" w:rsidP="000D26CB">
      <w:pPr>
        <w:pStyle w:val="NormalBold"/>
      </w:pPr>
      <w:r w:rsidRPr="0088639F">
        <w:rPr>
          <w:rStyle w:val="HideTWBExt"/>
          <w:b w:val="0"/>
        </w:rPr>
        <w:t>&lt;RepeatBlock-By&gt;&lt;Members&gt;</w:t>
      </w:r>
      <w:r w:rsidRPr="005373FB">
        <w:t>Jagna Marczułajtis-Walczak, Andrzej Buła</w:t>
      </w:r>
      <w:r w:rsidRPr="0088639F">
        <w:rPr>
          <w:rStyle w:val="HideTWBExt"/>
          <w:b w:val="0"/>
        </w:rPr>
        <w:t>&lt;/Members&gt;</w:t>
      </w:r>
    </w:p>
    <w:p w14:paraId="60BC9D22" w14:textId="77777777" w:rsidR="000D26CB" w:rsidRPr="005373FB" w:rsidRDefault="000D26CB" w:rsidP="000D26CB">
      <w:pPr>
        <w:pStyle w:val="NormalBold"/>
      </w:pPr>
      <w:r w:rsidRPr="0088639F">
        <w:rPr>
          <w:rStyle w:val="HideTWBExt"/>
          <w:b w:val="0"/>
        </w:rPr>
        <w:t>&lt;/RepeatBlock-By&gt;</w:t>
      </w:r>
    </w:p>
    <w:p w14:paraId="3EE510D8" w14:textId="77777777" w:rsidR="000D26CB" w:rsidRPr="005373FB" w:rsidRDefault="000D26CB" w:rsidP="000D26CB">
      <w:pPr>
        <w:pStyle w:val="NormalBold"/>
      </w:pPr>
      <w:r w:rsidRPr="0088639F">
        <w:rPr>
          <w:rStyle w:val="HideTWBExt"/>
          <w:b w:val="0"/>
        </w:rPr>
        <w:t>&lt;DocAmend&gt;</w:t>
      </w:r>
      <w:r w:rsidRPr="005373FB">
        <w:t>Teisėkūros rezoliucijos projektas</w:t>
      </w:r>
      <w:r w:rsidRPr="0088639F">
        <w:rPr>
          <w:rStyle w:val="HideTWBExt"/>
          <w:b w:val="0"/>
        </w:rPr>
        <w:t>&lt;/DocAmend&gt;</w:t>
      </w:r>
    </w:p>
    <w:p w14:paraId="74C41318" w14:textId="77777777" w:rsidR="000D26CB" w:rsidRPr="005373FB" w:rsidRDefault="000D26CB" w:rsidP="000D26CB">
      <w:pPr>
        <w:pStyle w:val="NormalBold"/>
      </w:pPr>
      <w:r w:rsidRPr="0088639F">
        <w:rPr>
          <w:rStyle w:val="HideTWBExt"/>
          <w:b w:val="0"/>
        </w:rPr>
        <w:t>&lt;Article&gt;</w:t>
      </w:r>
      <w:r w:rsidRPr="005373FB">
        <w:t>9 b nurodomoji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36DF64F" w14:textId="77777777" w:rsidTr="00174D1C">
        <w:trPr>
          <w:trHeight w:hRule="exact" w:val="240"/>
          <w:jc w:val="center"/>
        </w:trPr>
        <w:tc>
          <w:tcPr>
            <w:tcW w:w="9752" w:type="dxa"/>
            <w:gridSpan w:val="2"/>
            <w:tcBorders>
              <w:top w:val="nil"/>
              <w:left w:val="nil"/>
              <w:bottom w:val="nil"/>
              <w:right w:val="nil"/>
            </w:tcBorders>
          </w:tcPr>
          <w:p w14:paraId="211D7DC0" w14:textId="77777777" w:rsidR="000D26CB" w:rsidRPr="005373FB" w:rsidRDefault="000D26CB" w:rsidP="00174D1C"/>
        </w:tc>
      </w:tr>
      <w:tr w:rsidR="000D26CB" w:rsidRPr="005373FB" w14:paraId="61C1ED13" w14:textId="77777777" w:rsidTr="00174D1C">
        <w:trPr>
          <w:trHeight w:val="240"/>
          <w:jc w:val="center"/>
        </w:trPr>
        <w:tc>
          <w:tcPr>
            <w:tcW w:w="4876" w:type="dxa"/>
            <w:tcBorders>
              <w:top w:val="nil"/>
              <w:left w:val="nil"/>
              <w:bottom w:val="nil"/>
              <w:right w:val="nil"/>
            </w:tcBorders>
          </w:tcPr>
          <w:p w14:paraId="2C8EFA16" w14:textId="77777777" w:rsidR="000D26CB" w:rsidRPr="005373FB" w:rsidRDefault="000D26CB" w:rsidP="00174D1C">
            <w:pPr>
              <w:pStyle w:val="AmColumnHeading"/>
            </w:pPr>
            <w:r w:rsidRPr="005373FB">
              <w:t>Teisėkūros rezoliucijos projektas</w:t>
            </w:r>
          </w:p>
        </w:tc>
        <w:tc>
          <w:tcPr>
            <w:tcW w:w="4876" w:type="dxa"/>
            <w:tcBorders>
              <w:top w:val="nil"/>
              <w:left w:val="nil"/>
              <w:bottom w:val="nil"/>
              <w:right w:val="nil"/>
            </w:tcBorders>
          </w:tcPr>
          <w:p w14:paraId="041CD91D" w14:textId="77777777" w:rsidR="000D26CB" w:rsidRPr="005373FB" w:rsidRDefault="000D26CB" w:rsidP="00174D1C">
            <w:pPr>
              <w:pStyle w:val="AmColumnHeading"/>
            </w:pPr>
            <w:r w:rsidRPr="005373FB">
              <w:t>Pakeitimas</w:t>
            </w:r>
          </w:p>
        </w:tc>
      </w:tr>
      <w:tr w:rsidR="000D26CB" w:rsidRPr="005373FB" w14:paraId="6338694D" w14:textId="77777777" w:rsidTr="00174D1C">
        <w:trPr>
          <w:jc w:val="center"/>
        </w:trPr>
        <w:tc>
          <w:tcPr>
            <w:tcW w:w="4876" w:type="dxa"/>
            <w:tcBorders>
              <w:top w:val="nil"/>
              <w:left w:val="nil"/>
              <w:bottom w:val="nil"/>
              <w:right w:val="nil"/>
            </w:tcBorders>
          </w:tcPr>
          <w:p w14:paraId="67B0CCF0" w14:textId="77777777" w:rsidR="000D26CB" w:rsidRPr="005373FB" w:rsidRDefault="000D26CB" w:rsidP="00174D1C">
            <w:pPr>
              <w:pStyle w:val="Normal6a"/>
            </w:pPr>
          </w:p>
        </w:tc>
        <w:tc>
          <w:tcPr>
            <w:tcW w:w="4876" w:type="dxa"/>
            <w:tcBorders>
              <w:top w:val="nil"/>
              <w:left w:val="nil"/>
              <w:bottom w:val="nil"/>
              <w:right w:val="nil"/>
            </w:tcBorders>
          </w:tcPr>
          <w:p w14:paraId="04B307A1" w14:textId="77777777" w:rsidR="000D26CB" w:rsidRPr="005373FB" w:rsidRDefault="000D26CB" w:rsidP="00174D1C">
            <w:pPr>
              <w:pStyle w:val="Normal6a"/>
            </w:pPr>
            <w:r w:rsidRPr="005373FB">
              <w:rPr>
                <w:b/>
                <w:i/>
              </w:rPr>
              <w:t>–</w:t>
            </w:r>
            <w:r w:rsidRPr="005373FB">
              <w:tab/>
            </w:r>
            <w:r w:rsidRPr="005373FB">
              <w:rPr>
                <w:b/>
                <w:i/>
              </w:rPr>
              <w:t>atsižvelgdami į 2025 m. lapkričio 27 d. Europos Parlamento rezoliuciją dėl ES neįgaliųjų teisių strategijos po 2024 m.,</w:t>
            </w:r>
          </w:p>
        </w:tc>
      </w:tr>
    </w:tbl>
    <w:p w14:paraId="062CA98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A718CB7" w14:textId="77777777" w:rsidR="000D26CB" w:rsidRPr="005373FB" w:rsidRDefault="000D26CB" w:rsidP="000D26CB">
      <w:r w:rsidRPr="0088639F">
        <w:rPr>
          <w:rStyle w:val="HideTWBExt"/>
        </w:rPr>
        <w:t>&lt;/AmendA&gt;</w:t>
      </w:r>
    </w:p>
    <w:p w14:paraId="71304A67" w14:textId="77777777" w:rsidR="000D26CB" w:rsidRPr="005373FB" w:rsidRDefault="000D26CB" w:rsidP="000D26CB">
      <w:pPr>
        <w:pStyle w:val="AmNumberTabs"/>
      </w:pPr>
      <w:r w:rsidRPr="0088639F">
        <w:rPr>
          <w:rStyle w:val="HideTWBExt"/>
          <w:b w:val="0"/>
        </w:rPr>
        <w:t>&lt;AmendA&gt;</w:t>
      </w:r>
      <w:r w:rsidRPr="005373FB">
        <w:t>Pakeitimas</w:t>
      </w:r>
      <w:r w:rsidRPr="005373FB">
        <w:tab/>
      </w:r>
      <w:r w:rsidRPr="005373FB">
        <w:tab/>
      </w:r>
      <w:r w:rsidRPr="0088639F">
        <w:rPr>
          <w:rStyle w:val="HideTWBExt"/>
          <w:b w:val="0"/>
        </w:rPr>
        <w:t>&lt;NumAmA&gt;</w:t>
      </w:r>
      <w:r w:rsidRPr="005373FB">
        <w:t>51</w:t>
      </w:r>
      <w:r w:rsidRPr="0088639F">
        <w:rPr>
          <w:rStyle w:val="HideTWBExt"/>
          <w:b w:val="0"/>
        </w:rPr>
        <w:t>&lt;/NumAmA&gt;</w:t>
      </w:r>
    </w:p>
    <w:p w14:paraId="64A3506B" w14:textId="77777777" w:rsidR="000D26CB" w:rsidRPr="005373FB" w:rsidRDefault="000D26CB" w:rsidP="000D26CB">
      <w:pPr>
        <w:pStyle w:val="NormalBold"/>
      </w:pPr>
      <w:r w:rsidRPr="0088639F">
        <w:rPr>
          <w:rStyle w:val="HideTWBExt"/>
          <w:b w:val="0"/>
        </w:rPr>
        <w:t>&lt;RepeatBlock-By&gt;&lt;Members&gt;</w:t>
      </w:r>
      <w:r w:rsidRPr="005373FB">
        <w:t>Séverine Werbrouck</w:t>
      </w:r>
      <w:r w:rsidRPr="0088639F">
        <w:rPr>
          <w:rStyle w:val="HideTWBExt"/>
          <w:b w:val="0"/>
        </w:rPr>
        <w:t>&lt;/Members&gt;</w:t>
      </w:r>
    </w:p>
    <w:p w14:paraId="68511493" w14:textId="77777777" w:rsidR="000D26CB" w:rsidRPr="005373FB" w:rsidRDefault="000D26CB" w:rsidP="000D26CB">
      <w:pPr>
        <w:pStyle w:val="NormalBold"/>
      </w:pPr>
      <w:r w:rsidRPr="0088639F">
        <w:rPr>
          <w:rStyle w:val="HideTWBExt"/>
          <w:b w:val="0"/>
        </w:rPr>
        <w:t>&lt;/RepeatBlock-By&gt;</w:t>
      </w:r>
    </w:p>
    <w:p w14:paraId="098F4756" w14:textId="77777777" w:rsidR="000D26CB" w:rsidRPr="005373FB" w:rsidRDefault="000D26CB" w:rsidP="000D26CB">
      <w:pPr>
        <w:pStyle w:val="NormalBold"/>
      </w:pPr>
      <w:r w:rsidRPr="0088639F">
        <w:rPr>
          <w:rStyle w:val="HideTWBExt"/>
          <w:b w:val="0"/>
        </w:rPr>
        <w:t>&lt;DocAmend&gt;</w:t>
      </w:r>
      <w:r w:rsidRPr="005373FB">
        <w:t>Teisėkūros rezoliucijos projektas</w:t>
      </w:r>
      <w:r w:rsidRPr="0088639F">
        <w:rPr>
          <w:rStyle w:val="HideTWBExt"/>
          <w:b w:val="0"/>
        </w:rPr>
        <w:t>&lt;/DocAmend&gt;</w:t>
      </w:r>
    </w:p>
    <w:p w14:paraId="58B0725A" w14:textId="77777777" w:rsidR="000D26CB" w:rsidRPr="005373FB" w:rsidRDefault="000D26CB" w:rsidP="000D26CB">
      <w:pPr>
        <w:pStyle w:val="NormalBold"/>
      </w:pPr>
      <w:r w:rsidRPr="0088639F">
        <w:rPr>
          <w:rStyle w:val="HideTWBExt"/>
          <w:b w:val="0"/>
        </w:rPr>
        <w:t>&lt;Article&gt;</w:t>
      </w:r>
      <w:r w:rsidRPr="005373FB">
        <w:t>2 a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1CDF212" w14:textId="77777777" w:rsidTr="00174D1C">
        <w:trPr>
          <w:trHeight w:hRule="exact" w:val="240"/>
          <w:jc w:val="center"/>
        </w:trPr>
        <w:tc>
          <w:tcPr>
            <w:tcW w:w="9752" w:type="dxa"/>
            <w:gridSpan w:val="2"/>
            <w:tcBorders>
              <w:top w:val="nil"/>
              <w:left w:val="nil"/>
              <w:bottom w:val="nil"/>
              <w:right w:val="nil"/>
            </w:tcBorders>
          </w:tcPr>
          <w:p w14:paraId="041FC4CF" w14:textId="77777777" w:rsidR="000D26CB" w:rsidRPr="005373FB" w:rsidRDefault="000D26CB" w:rsidP="00174D1C"/>
        </w:tc>
      </w:tr>
      <w:tr w:rsidR="000D26CB" w:rsidRPr="005373FB" w14:paraId="6C279193" w14:textId="77777777" w:rsidTr="00174D1C">
        <w:trPr>
          <w:trHeight w:val="240"/>
          <w:jc w:val="center"/>
        </w:trPr>
        <w:tc>
          <w:tcPr>
            <w:tcW w:w="4876" w:type="dxa"/>
            <w:tcBorders>
              <w:top w:val="nil"/>
              <w:left w:val="nil"/>
              <w:bottom w:val="nil"/>
              <w:right w:val="nil"/>
            </w:tcBorders>
          </w:tcPr>
          <w:p w14:paraId="64CC7135" w14:textId="77777777" w:rsidR="000D26CB" w:rsidRPr="005373FB" w:rsidRDefault="000D26CB" w:rsidP="00174D1C">
            <w:pPr>
              <w:pStyle w:val="AmColumnHeading"/>
            </w:pPr>
            <w:r w:rsidRPr="005373FB">
              <w:t>Teisėkūros rezoliucijos projektas</w:t>
            </w:r>
          </w:p>
        </w:tc>
        <w:tc>
          <w:tcPr>
            <w:tcW w:w="4876" w:type="dxa"/>
            <w:tcBorders>
              <w:top w:val="nil"/>
              <w:left w:val="nil"/>
              <w:bottom w:val="nil"/>
              <w:right w:val="nil"/>
            </w:tcBorders>
          </w:tcPr>
          <w:p w14:paraId="121FE1D6" w14:textId="77777777" w:rsidR="000D26CB" w:rsidRPr="005373FB" w:rsidRDefault="000D26CB" w:rsidP="00174D1C">
            <w:pPr>
              <w:pStyle w:val="AmColumnHeading"/>
            </w:pPr>
            <w:r w:rsidRPr="005373FB">
              <w:t>Pakeitimas</w:t>
            </w:r>
          </w:p>
        </w:tc>
      </w:tr>
      <w:tr w:rsidR="000D26CB" w:rsidRPr="005373FB" w14:paraId="68F5A021" w14:textId="77777777" w:rsidTr="00174D1C">
        <w:trPr>
          <w:jc w:val="center"/>
        </w:trPr>
        <w:tc>
          <w:tcPr>
            <w:tcW w:w="4876" w:type="dxa"/>
            <w:tcBorders>
              <w:top w:val="nil"/>
              <w:left w:val="nil"/>
              <w:bottom w:val="nil"/>
              <w:right w:val="nil"/>
            </w:tcBorders>
          </w:tcPr>
          <w:p w14:paraId="4508B581" w14:textId="77777777" w:rsidR="000D26CB" w:rsidRPr="005373FB" w:rsidRDefault="000D26CB" w:rsidP="00174D1C">
            <w:pPr>
              <w:pStyle w:val="Normal6a"/>
            </w:pPr>
          </w:p>
        </w:tc>
        <w:tc>
          <w:tcPr>
            <w:tcW w:w="4876" w:type="dxa"/>
            <w:tcBorders>
              <w:top w:val="nil"/>
              <w:left w:val="nil"/>
              <w:bottom w:val="nil"/>
              <w:right w:val="nil"/>
            </w:tcBorders>
          </w:tcPr>
          <w:p w14:paraId="7A27EE80" w14:textId="77777777" w:rsidR="000D26CB" w:rsidRPr="005373FB" w:rsidRDefault="000D26CB" w:rsidP="00174D1C">
            <w:pPr>
              <w:pStyle w:val="Normal6a"/>
            </w:pPr>
            <w:r w:rsidRPr="005373FB">
              <w:rPr>
                <w:b/>
                <w:i/>
              </w:rPr>
              <w:t>2a.</w:t>
            </w:r>
            <w:r w:rsidRPr="005373FB">
              <w:tab/>
            </w:r>
            <w:r w:rsidRPr="005373FB">
              <w:rPr>
                <w:b/>
                <w:i/>
              </w:rPr>
              <w:t>prašo Komisijos atitinkamai iš dalies pakeisti savo pasiūlymus dėl Reglamento (ES) XX [NRPP] ir Reglamento XX [dėl veiklos rezultatų], kad jie atitiktų Parlamento prašymą dėl Europos socialinio fondo;</w:t>
            </w:r>
          </w:p>
        </w:tc>
      </w:tr>
    </w:tbl>
    <w:p w14:paraId="320D071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38D6469D" w14:textId="77777777" w:rsidR="000D26CB" w:rsidRPr="005373FB" w:rsidRDefault="000D26CB" w:rsidP="000D26CB">
      <w:r w:rsidRPr="0088639F">
        <w:rPr>
          <w:rStyle w:val="HideTWBExt"/>
        </w:rPr>
        <w:t>&lt;/AmendA&gt;&lt;/RepeatBlock-AmendA&gt;</w:t>
      </w:r>
    </w:p>
    <w:p w14:paraId="0F5FCA88" w14:textId="77777777" w:rsidR="000D26CB" w:rsidRPr="005373FB" w:rsidRDefault="000D26CB" w:rsidP="000D26CB">
      <w:pPr>
        <w:pStyle w:val="AmNumberTabs"/>
      </w:pPr>
      <w:r w:rsidRPr="0088639F">
        <w:rPr>
          <w:rStyle w:val="HideTWBExt"/>
          <w:b w:val="0"/>
        </w:rPr>
        <w:t>&lt;RepeatBlock-AmendB&gt;&lt;AmendB&gt;</w:t>
      </w:r>
      <w:r w:rsidRPr="005373FB">
        <w:t>Pakeitimas</w:t>
      </w:r>
      <w:r w:rsidRPr="005373FB">
        <w:tab/>
      </w:r>
      <w:r w:rsidRPr="005373FB">
        <w:tab/>
      </w:r>
      <w:r w:rsidRPr="0088639F">
        <w:rPr>
          <w:rStyle w:val="HideTWBExt"/>
          <w:b w:val="0"/>
        </w:rPr>
        <w:t>&lt;NumAmB&gt;</w:t>
      </w:r>
      <w:r w:rsidRPr="005373FB">
        <w:t>52</w:t>
      </w:r>
      <w:r w:rsidRPr="0088639F">
        <w:rPr>
          <w:rStyle w:val="HideTWBExt"/>
          <w:b w:val="0"/>
        </w:rPr>
        <w:t>&lt;/NumAmB&gt;</w:t>
      </w:r>
    </w:p>
    <w:p w14:paraId="68E9808C" w14:textId="77777777" w:rsidR="000D26CB" w:rsidRPr="005373FB" w:rsidRDefault="000D26CB" w:rsidP="000D26CB">
      <w:pPr>
        <w:pStyle w:val="NormalBold"/>
      </w:pPr>
      <w:r w:rsidRPr="0088639F">
        <w:rPr>
          <w:rStyle w:val="HideTWBExt"/>
          <w:b w:val="0"/>
        </w:rPr>
        <w:t>&lt;RepeatBlock-By&gt;&lt;Members&gt;</w:t>
      </w:r>
      <w:r w:rsidRPr="005373FB">
        <w:t>Séverine Werbrouck, Mélanie Disdier</w:t>
      </w:r>
      <w:r w:rsidRPr="0088639F">
        <w:rPr>
          <w:rStyle w:val="HideTWBExt"/>
          <w:b w:val="0"/>
        </w:rPr>
        <w:t>&lt;/Members&gt;</w:t>
      </w:r>
    </w:p>
    <w:p w14:paraId="60F55D17" w14:textId="77777777" w:rsidR="000D26CB" w:rsidRPr="005373FB" w:rsidRDefault="000D26CB" w:rsidP="000D26CB">
      <w:pPr>
        <w:pStyle w:val="NormalBold"/>
      </w:pPr>
      <w:r w:rsidRPr="0088639F">
        <w:rPr>
          <w:rStyle w:val="HideTWBExt"/>
          <w:b w:val="0"/>
        </w:rPr>
        <w:t>&lt;/RepeatBlock-By&gt;</w:t>
      </w:r>
    </w:p>
    <w:p w14:paraId="40011A3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557882D" w14:textId="77777777" w:rsidR="000D26CB" w:rsidRPr="005373FB" w:rsidRDefault="000D26CB" w:rsidP="000D26CB">
      <w:pPr>
        <w:pStyle w:val="NormalBold"/>
      </w:pPr>
      <w:r w:rsidRPr="0088639F">
        <w:rPr>
          <w:rStyle w:val="HideTWBExt"/>
          <w:b w:val="0"/>
        </w:rPr>
        <w:t>&lt;Article&gt;</w:t>
      </w:r>
      <w:r w:rsidRPr="005373FB">
        <w:t>1 antraštė</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BF0B32A" w14:textId="77777777" w:rsidTr="00174D1C">
        <w:trPr>
          <w:trHeight w:hRule="exact" w:val="240"/>
          <w:jc w:val="center"/>
        </w:trPr>
        <w:tc>
          <w:tcPr>
            <w:tcW w:w="9752" w:type="dxa"/>
            <w:gridSpan w:val="2"/>
            <w:tcBorders>
              <w:top w:val="nil"/>
              <w:left w:val="nil"/>
              <w:bottom w:val="nil"/>
              <w:right w:val="nil"/>
            </w:tcBorders>
          </w:tcPr>
          <w:p w14:paraId="0A0FD1CF" w14:textId="77777777" w:rsidR="000D26CB" w:rsidRPr="005373FB" w:rsidRDefault="000D26CB" w:rsidP="00174D1C"/>
        </w:tc>
      </w:tr>
      <w:tr w:rsidR="000D26CB" w:rsidRPr="005373FB" w14:paraId="5E8F048D" w14:textId="77777777" w:rsidTr="00174D1C">
        <w:trPr>
          <w:trHeight w:val="240"/>
          <w:jc w:val="center"/>
        </w:trPr>
        <w:tc>
          <w:tcPr>
            <w:tcW w:w="4876" w:type="dxa"/>
            <w:tcBorders>
              <w:top w:val="nil"/>
              <w:left w:val="nil"/>
              <w:bottom w:val="nil"/>
              <w:right w:val="nil"/>
            </w:tcBorders>
          </w:tcPr>
          <w:p w14:paraId="7C16183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6ACCF06" w14:textId="77777777" w:rsidR="000D26CB" w:rsidRPr="005373FB" w:rsidRDefault="000D26CB" w:rsidP="00174D1C">
            <w:pPr>
              <w:pStyle w:val="AmColumnHeading"/>
            </w:pPr>
            <w:r w:rsidRPr="005373FB">
              <w:t>Pakeitimas</w:t>
            </w:r>
          </w:p>
        </w:tc>
      </w:tr>
      <w:tr w:rsidR="000D26CB" w:rsidRPr="005373FB" w14:paraId="1F9177FB" w14:textId="77777777" w:rsidTr="00174D1C">
        <w:trPr>
          <w:jc w:val="center"/>
        </w:trPr>
        <w:tc>
          <w:tcPr>
            <w:tcW w:w="4876" w:type="dxa"/>
            <w:tcBorders>
              <w:top w:val="nil"/>
              <w:left w:val="nil"/>
              <w:bottom w:val="nil"/>
              <w:right w:val="nil"/>
            </w:tcBorders>
          </w:tcPr>
          <w:p w14:paraId="2FAE7A4D" w14:textId="77777777" w:rsidR="000D26CB" w:rsidRPr="005373FB" w:rsidRDefault="000D26CB" w:rsidP="00174D1C">
            <w:pPr>
              <w:pStyle w:val="Normal6a"/>
            </w:pPr>
            <w:r w:rsidRPr="005373FB">
              <w:t>Pasiūlymas</w:t>
            </w:r>
          </w:p>
          <w:p w14:paraId="5396B716" w14:textId="77777777" w:rsidR="000D26CB" w:rsidRPr="005373FB" w:rsidRDefault="000D26CB" w:rsidP="00174D1C">
            <w:pPr>
              <w:pStyle w:val="Normal6a"/>
            </w:pPr>
            <w:r w:rsidRPr="005373FB">
              <w:t>EUROPOS PARLAMENTO IR TARYBOS REGLAMENTAS</w:t>
            </w:r>
          </w:p>
          <w:p w14:paraId="57FA9C09" w14:textId="77777777" w:rsidR="000D26CB" w:rsidRPr="005373FB" w:rsidRDefault="000D26CB" w:rsidP="00174D1C">
            <w:pPr>
              <w:pStyle w:val="Normal6a"/>
            </w:pPr>
            <w:r w:rsidRPr="005373FB">
              <w:t xml:space="preserve">kuriuo </w:t>
            </w:r>
            <w:r w:rsidRPr="005373FB">
              <w:rPr>
                <w:b/>
                <w:bCs/>
                <w:i/>
                <w:iCs/>
              </w:rPr>
              <w:t>kaip Reglamentu (ES) [NRPP] nustatytų nacionalinės ir regioninės partnerystės planų dalis</w:t>
            </w:r>
            <w:r w:rsidRPr="005373FB">
              <w:t xml:space="preserve"> nustatomas Europos socialinis fondas</w:t>
            </w:r>
            <w:r w:rsidRPr="005373FB">
              <w:rPr>
                <w:b/>
                <w:bCs/>
                <w:i/>
                <w:iCs/>
              </w:rPr>
              <w:t>, sudarantis sąlygas 2028–2034 m. teikti Sąjungos paramą kokybiškam užimtumui, įgūdžiams ir socialinei įtraukčiai</w:t>
            </w:r>
          </w:p>
        </w:tc>
        <w:tc>
          <w:tcPr>
            <w:tcW w:w="4876" w:type="dxa"/>
            <w:tcBorders>
              <w:top w:val="nil"/>
              <w:left w:val="nil"/>
              <w:bottom w:val="nil"/>
              <w:right w:val="nil"/>
            </w:tcBorders>
          </w:tcPr>
          <w:p w14:paraId="4440E554" w14:textId="77777777" w:rsidR="000D26CB" w:rsidRPr="005373FB" w:rsidRDefault="000D26CB" w:rsidP="00174D1C">
            <w:pPr>
              <w:pStyle w:val="Normal6a"/>
            </w:pPr>
            <w:r w:rsidRPr="005373FB">
              <w:t>Pasiūlymas</w:t>
            </w:r>
          </w:p>
          <w:p w14:paraId="08AA9C1D" w14:textId="77777777" w:rsidR="000D26CB" w:rsidRPr="005373FB" w:rsidRDefault="000D26CB" w:rsidP="00174D1C">
            <w:pPr>
              <w:pStyle w:val="Normal6a"/>
            </w:pPr>
            <w:r w:rsidRPr="005373FB">
              <w:t>EUROPOS PARLAMENTO IR TARYBOS REGLAMENTAS</w:t>
            </w:r>
          </w:p>
          <w:p w14:paraId="1433BAC9" w14:textId="77777777" w:rsidR="000D26CB" w:rsidRPr="005373FB" w:rsidRDefault="000D26CB" w:rsidP="00174D1C">
            <w:pPr>
              <w:pStyle w:val="Normal6a"/>
            </w:pPr>
            <w:r w:rsidRPr="005373FB">
              <w:t>kuriuo nustatomas Europos socialinis fondas (</w:t>
            </w:r>
            <w:r w:rsidRPr="005373FB">
              <w:rPr>
                <w:b/>
                <w:i/>
              </w:rPr>
              <w:t>ESF</w:t>
            </w:r>
            <w:r w:rsidRPr="005373FB">
              <w:t>)</w:t>
            </w:r>
          </w:p>
        </w:tc>
      </w:tr>
    </w:tbl>
    <w:p w14:paraId="2AB48C2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6B72C329" w14:textId="77777777" w:rsidR="000D26CB" w:rsidRPr="005373FB" w:rsidRDefault="000D26CB" w:rsidP="000D26CB">
      <w:r w:rsidRPr="0088639F">
        <w:rPr>
          <w:rStyle w:val="HideTWBExt"/>
        </w:rPr>
        <w:t>&lt;/AmendB&gt;</w:t>
      </w:r>
    </w:p>
    <w:p w14:paraId="2CB5DEC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53</w:t>
      </w:r>
      <w:r w:rsidRPr="0088639F">
        <w:rPr>
          <w:rStyle w:val="HideTWBExt"/>
          <w:b w:val="0"/>
        </w:rPr>
        <w:t>&lt;/NumAmB&gt;</w:t>
      </w:r>
    </w:p>
    <w:p w14:paraId="58312F52"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71F13640" w14:textId="77777777" w:rsidR="000D26CB" w:rsidRPr="005373FB" w:rsidRDefault="000D26CB" w:rsidP="000D26CB">
      <w:pPr>
        <w:pStyle w:val="NormalBold"/>
      </w:pPr>
      <w:r w:rsidRPr="0088639F">
        <w:rPr>
          <w:rStyle w:val="HideTWBExt"/>
          <w:b w:val="0"/>
        </w:rPr>
        <w:t>&lt;/RepeatBlock-By&gt;</w:t>
      </w:r>
    </w:p>
    <w:p w14:paraId="4DBB30C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14C3CE8" w14:textId="77777777" w:rsidR="000D26CB" w:rsidRPr="005373FB" w:rsidRDefault="000D26CB" w:rsidP="000D26CB">
      <w:pPr>
        <w:pStyle w:val="NormalBold"/>
      </w:pPr>
      <w:r w:rsidRPr="0088639F">
        <w:rPr>
          <w:rStyle w:val="HideTWBExt"/>
          <w:b w:val="0"/>
        </w:rPr>
        <w:t>&lt;Article&gt;</w:t>
      </w:r>
      <w:r w:rsidRPr="005373FB">
        <w:t>1 antraštinė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CFEE42F" w14:textId="77777777" w:rsidTr="00174D1C">
        <w:trPr>
          <w:trHeight w:hRule="exact" w:val="240"/>
          <w:jc w:val="center"/>
        </w:trPr>
        <w:tc>
          <w:tcPr>
            <w:tcW w:w="9752" w:type="dxa"/>
            <w:gridSpan w:val="2"/>
            <w:tcBorders>
              <w:top w:val="nil"/>
              <w:left w:val="nil"/>
              <w:bottom w:val="nil"/>
              <w:right w:val="nil"/>
            </w:tcBorders>
          </w:tcPr>
          <w:p w14:paraId="04C9639B" w14:textId="77777777" w:rsidR="000D26CB" w:rsidRPr="005373FB" w:rsidRDefault="000D26CB" w:rsidP="00174D1C"/>
        </w:tc>
      </w:tr>
      <w:tr w:rsidR="000D26CB" w:rsidRPr="005373FB" w14:paraId="0D2D39E8" w14:textId="77777777" w:rsidTr="00174D1C">
        <w:trPr>
          <w:trHeight w:val="240"/>
          <w:jc w:val="center"/>
        </w:trPr>
        <w:tc>
          <w:tcPr>
            <w:tcW w:w="4876" w:type="dxa"/>
            <w:tcBorders>
              <w:top w:val="nil"/>
              <w:left w:val="nil"/>
              <w:bottom w:val="nil"/>
              <w:right w:val="nil"/>
            </w:tcBorders>
          </w:tcPr>
          <w:p w14:paraId="1984C5B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5A24491" w14:textId="77777777" w:rsidR="000D26CB" w:rsidRPr="005373FB" w:rsidRDefault="000D26CB" w:rsidP="00174D1C">
            <w:pPr>
              <w:pStyle w:val="AmColumnHeading"/>
            </w:pPr>
            <w:r w:rsidRPr="005373FB">
              <w:t>Pakeitimas</w:t>
            </w:r>
          </w:p>
        </w:tc>
      </w:tr>
      <w:tr w:rsidR="000D26CB" w:rsidRPr="005373FB" w14:paraId="21172462" w14:textId="77777777" w:rsidTr="00174D1C">
        <w:trPr>
          <w:jc w:val="center"/>
        </w:trPr>
        <w:tc>
          <w:tcPr>
            <w:tcW w:w="4876" w:type="dxa"/>
            <w:tcBorders>
              <w:top w:val="nil"/>
              <w:left w:val="nil"/>
              <w:bottom w:val="nil"/>
              <w:right w:val="nil"/>
            </w:tcBorders>
          </w:tcPr>
          <w:p w14:paraId="1B133AD9" w14:textId="77777777" w:rsidR="000D26CB" w:rsidRPr="005373FB" w:rsidRDefault="000D26CB" w:rsidP="00174D1C">
            <w:pPr>
              <w:pStyle w:val="Normal6a"/>
            </w:pPr>
            <w:r w:rsidRPr="005373FB">
              <w:t>Pasiūlymas</w:t>
            </w:r>
          </w:p>
          <w:p w14:paraId="4BC547D6" w14:textId="77777777" w:rsidR="000D26CB" w:rsidRPr="005373FB" w:rsidRDefault="000D26CB" w:rsidP="00174D1C">
            <w:pPr>
              <w:pStyle w:val="Normal6a"/>
            </w:pPr>
            <w:r w:rsidRPr="005373FB">
              <w:t>EUROPOS PARLAMENTO IR TARYBOS REGLAMENTAS</w:t>
            </w:r>
          </w:p>
          <w:p w14:paraId="6A61AEA3" w14:textId="77777777" w:rsidR="000D26CB" w:rsidRPr="005373FB" w:rsidRDefault="000D26CB" w:rsidP="00174D1C">
            <w:pPr>
              <w:pStyle w:val="Normal6a"/>
            </w:pPr>
            <w:r w:rsidRPr="005373FB">
              <w:t xml:space="preserve">kuriuo </w:t>
            </w:r>
            <w:r w:rsidRPr="005373FB">
              <w:rPr>
                <w:b/>
                <w:bCs/>
                <w:i/>
                <w:iCs/>
              </w:rPr>
              <w:t>kaip Reglamentu (ES) [NRPP] nustatytų nacionalinės ir regioninės partnerystės planų dalis</w:t>
            </w:r>
            <w:r w:rsidRPr="005373FB">
              <w:t xml:space="preserve"> nustatomas Europos socialinis fondas</w:t>
            </w:r>
            <w:r w:rsidRPr="005373FB">
              <w:rPr>
                <w:b/>
                <w:bCs/>
                <w:i/>
                <w:iCs/>
              </w:rPr>
              <w:t>, sudarantis sąlygas 2028–2034 m. teikti Sąjungos paramą kokybiškam užimtumui, įgūdžiams ir socialinei įtraukčiai</w:t>
            </w:r>
          </w:p>
        </w:tc>
        <w:tc>
          <w:tcPr>
            <w:tcW w:w="4876" w:type="dxa"/>
            <w:tcBorders>
              <w:top w:val="nil"/>
              <w:left w:val="nil"/>
              <w:bottom w:val="nil"/>
              <w:right w:val="nil"/>
            </w:tcBorders>
          </w:tcPr>
          <w:p w14:paraId="40759182" w14:textId="77777777" w:rsidR="000D26CB" w:rsidRPr="005373FB" w:rsidRDefault="000D26CB" w:rsidP="00174D1C">
            <w:pPr>
              <w:pStyle w:val="Normal6a"/>
            </w:pPr>
            <w:r w:rsidRPr="005373FB">
              <w:t>Pasiūlymas</w:t>
            </w:r>
          </w:p>
          <w:p w14:paraId="795C1073" w14:textId="77777777" w:rsidR="000D26CB" w:rsidRPr="005373FB" w:rsidRDefault="000D26CB" w:rsidP="00174D1C">
            <w:pPr>
              <w:pStyle w:val="Normal6a"/>
            </w:pPr>
            <w:r w:rsidRPr="005373FB">
              <w:t>EUROPOS PARLAMENTO IR TARYBOS REGLAMENTAS</w:t>
            </w:r>
          </w:p>
          <w:p w14:paraId="5BEFFF04" w14:textId="77777777" w:rsidR="000D26CB" w:rsidRPr="005373FB" w:rsidRDefault="000D26CB" w:rsidP="00174D1C">
            <w:pPr>
              <w:pStyle w:val="Normal6a"/>
            </w:pPr>
            <w:r w:rsidRPr="005373FB">
              <w:t xml:space="preserve">kuriuo nustatomas </w:t>
            </w:r>
            <w:r w:rsidRPr="005373FB">
              <w:rPr>
                <w:b/>
                <w:bCs/>
                <w:i/>
                <w:iCs/>
              </w:rPr>
              <w:t xml:space="preserve">2028–2034 m. laikotarpio </w:t>
            </w:r>
            <w:r w:rsidRPr="005373FB">
              <w:t>Europos socialinis fondas</w:t>
            </w:r>
          </w:p>
        </w:tc>
      </w:tr>
    </w:tbl>
    <w:p w14:paraId="0FDB749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1153034" w14:textId="77777777" w:rsidR="000D26CB" w:rsidRPr="005373FB" w:rsidRDefault="000D26CB" w:rsidP="000D26CB">
      <w:r w:rsidRPr="0088639F">
        <w:rPr>
          <w:rStyle w:val="HideTWBExt"/>
        </w:rPr>
        <w:t>&lt;/AmendB&gt;</w:t>
      </w:r>
    </w:p>
    <w:p w14:paraId="54E7292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54</w:t>
      </w:r>
      <w:r w:rsidRPr="0088639F">
        <w:rPr>
          <w:rStyle w:val="HideTWBExt"/>
          <w:b w:val="0"/>
        </w:rPr>
        <w:t>&lt;/NumAmB&gt;</w:t>
      </w:r>
    </w:p>
    <w:p w14:paraId="4323D84D" w14:textId="77777777" w:rsidR="000D26CB" w:rsidRPr="005373FB" w:rsidRDefault="000D26CB" w:rsidP="000D26CB">
      <w:pPr>
        <w:pStyle w:val="NormalBold"/>
      </w:pPr>
      <w:r w:rsidRPr="0088639F">
        <w:rPr>
          <w:rStyle w:val="HideTWBExt"/>
          <w:b w:val="0"/>
        </w:rPr>
        <w:t>&lt;RepeatBlock-By&gt;&lt;Members&gt;</w:t>
      </w:r>
      <w:r w:rsidRPr="005373FB">
        <w:t>Valérie Devaux, Grégory Allione, Laurence Farreng, Hristo Petrov, Irena Joveva, Brigitte van den Berg</w:t>
      </w:r>
      <w:r w:rsidRPr="0088639F">
        <w:rPr>
          <w:rStyle w:val="HideTWBExt"/>
          <w:b w:val="0"/>
        </w:rPr>
        <w:t>&lt;/Members&gt;</w:t>
      </w:r>
    </w:p>
    <w:p w14:paraId="512DCED9" w14:textId="77777777" w:rsidR="000D26CB" w:rsidRPr="005373FB" w:rsidRDefault="000D26CB" w:rsidP="000D26CB">
      <w:pPr>
        <w:pStyle w:val="NormalBold"/>
      </w:pPr>
      <w:r w:rsidRPr="0088639F">
        <w:rPr>
          <w:rStyle w:val="HideTWBExt"/>
          <w:b w:val="0"/>
        </w:rPr>
        <w:t>&lt;/RepeatBlock-By&gt;</w:t>
      </w:r>
    </w:p>
    <w:p w14:paraId="6565429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8B92419" w14:textId="77777777" w:rsidR="000D26CB" w:rsidRPr="005373FB" w:rsidRDefault="000D26CB" w:rsidP="000D26CB">
      <w:pPr>
        <w:pStyle w:val="NormalBold"/>
      </w:pPr>
      <w:r w:rsidRPr="0088639F">
        <w:rPr>
          <w:rStyle w:val="HideTWBExt"/>
          <w:b w:val="0"/>
        </w:rPr>
        <w:t>&lt;Article&gt;</w:t>
      </w:r>
      <w:r w:rsidRPr="005373FB">
        <w:t>1 nurodomoji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183E8C0" w14:textId="77777777" w:rsidTr="00174D1C">
        <w:trPr>
          <w:trHeight w:hRule="exact" w:val="240"/>
          <w:jc w:val="center"/>
        </w:trPr>
        <w:tc>
          <w:tcPr>
            <w:tcW w:w="9752" w:type="dxa"/>
            <w:gridSpan w:val="2"/>
            <w:tcBorders>
              <w:top w:val="nil"/>
              <w:left w:val="nil"/>
              <w:bottom w:val="nil"/>
              <w:right w:val="nil"/>
            </w:tcBorders>
          </w:tcPr>
          <w:p w14:paraId="71AAD395" w14:textId="77777777" w:rsidR="000D26CB" w:rsidRPr="005373FB" w:rsidRDefault="000D26CB" w:rsidP="00174D1C"/>
        </w:tc>
      </w:tr>
      <w:tr w:rsidR="000D26CB" w:rsidRPr="005373FB" w14:paraId="19834404" w14:textId="77777777" w:rsidTr="00174D1C">
        <w:trPr>
          <w:trHeight w:val="240"/>
          <w:jc w:val="center"/>
        </w:trPr>
        <w:tc>
          <w:tcPr>
            <w:tcW w:w="4876" w:type="dxa"/>
            <w:tcBorders>
              <w:top w:val="nil"/>
              <w:left w:val="nil"/>
              <w:bottom w:val="nil"/>
              <w:right w:val="nil"/>
            </w:tcBorders>
          </w:tcPr>
          <w:p w14:paraId="7C84DDB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039EE9A" w14:textId="77777777" w:rsidR="000D26CB" w:rsidRPr="005373FB" w:rsidRDefault="000D26CB" w:rsidP="00174D1C">
            <w:pPr>
              <w:pStyle w:val="AmColumnHeading"/>
            </w:pPr>
            <w:r w:rsidRPr="005373FB">
              <w:t>Pakeitimas</w:t>
            </w:r>
          </w:p>
        </w:tc>
      </w:tr>
      <w:tr w:rsidR="000D26CB" w:rsidRPr="005373FB" w14:paraId="2FF9608E" w14:textId="77777777" w:rsidTr="00174D1C">
        <w:trPr>
          <w:jc w:val="center"/>
        </w:trPr>
        <w:tc>
          <w:tcPr>
            <w:tcW w:w="4876" w:type="dxa"/>
            <w:tcBorders>
              <w:top w:val="nil"/>
              <w:left w:val="nil"/>
              <w:bottom w:val="nil"/>
              <w:right w:val="nil"/>
            </w:tcBorders>
          </w:tcPr>
          <w:p w14:paraId="5BD51E86" w14:textId="77777777" w:rsidR="000D26CB" w:rsidRPr="005373FB" w:rsidRDefault="000D26CB" w:rsidP="00174D1C">
            <w:pPr>
              <w:pStyle w:val="Normal6a"/>
            </w:pPr>
            <w:r w:rsidRPr="005373FB">
              <w:t>atsižvelgdami į Sutartį dėl Europos Sąjungos veikimo, ypač į jos 164 straipsnį ir 175 straipsnio 3 dalį,</w:t>
            </w:r>
          </w:p>
        </w:tc>
        <w:tc>
          <w:tcPr>
            <w:tcW w:w="4876" w:type="dxa"/>
            <w:tcBorders>
              <w:top w:val="nil"/>
              <w:left w:val="nil"/>
              <w:bottom w:val="nil"/>
              <w:right w:val="nil"/>
            </w:tcBorders>
          </w:tcPr>
          <w:p w14:paraId="1A00E90D" w14:textId="77777777" w:rsidR="000D26CB" w:rsidRPr="005373FB" w:rsidRDefault="000D26CB" w:rsidP="00174D1C">
            <w:pPr>
              <w:pStyle w:val="Normal6a"/>
            </w:pPr>
            <w:r w:rsidRPr="005373FB">
              <w:t xml:space="preserve">atsižvelgdami į Sutartį dėl Europos Sąjungos veikimo, ypač į jos </w:t>
            </w:r>
            <w:r w:rsidRPr="005373FB">
              <w:rPr>
                <w:b/>
                <w:bCs/>
                <w:i/>
                <w:iCs/>
              </w:rPr>
              <w:t xml:space="preserve">9 straipsnį, </w:t>
            </w:r>
            <w:r w:rsidRPr="005373FB">
              <w:t>164 straipsnį</w:t>
            </w:r>
            <w:r w:rsidRPr="005373FB">
              <w:rPr>
                <w:b/>
                <w:bCs/>
                <w:i/>
                <w:iCs/>
              </w:rPr>
              <w:t>, 168 straipsnį</w:t>
            </w:r>
            <w:r w:rsidRPr="005373FB">
              <w:t xml:space="preserve"> ir 175 straipsnio 3 dalį,</w:t>
            </w:r>
          </w:p>
        </w:tc>
      </w:tr>
    </w:tbl>
    <w:p w14:paraId="0CF9F05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B8621C1" w14:textId="77777777" w:rsidR="000D26CB" w:rsidRPr="005373FB" w:rsidRDefault="000D26CB" w:rsidP="000D26CB">
      <w:r w:rsidRPr="0088639F">
        <w:rPr>
          <w:rStyle w:val="HideTWBExt"/>
        </w:rPr>
        <w:t>&lt;/AmendB&gt;</w:t>
      </w:r>
    </w:p>
    <w:p w14:paraId="13C9D56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55</w:t>
      </w:r>
      <w:r w:rsidRPr="0088639F">
        <w:rPr>
          <w:rStyle w:val="HideTWBExt"/>
          <w:b w:val="0"/>
        </w:rPr>
        <w:t>&lt;/NumAmB&gt;</w:t>
      </w:r>
    </w:p>
    <w:p w14:paraId="410BFC93"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03E5636E" w14:textId="77777777" w:rsidR="000D26CB" w:rsidRPr="005373FB" w:rsidRDefault="000D26CB" w:rsidP="000D26CB">
      <w:pPr>
        <w:pStyle w:val="NormalBold"/>
      </w:pPr>
      <w:r w:rsidRPr="0088639F">
        <w:rPr>
          <w:rStyle w:val="HideTWBExt"/>
          <w:b w:val="0"/>
        </w:rPr>
        <w:t>&lt;/RepeatBlock-By&gt;</w:t>
      </w:r>
    </w:p>
    <w:p w14:paraId="1224262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FD7E8E1" w14:textId="77777777" w:rsidR="000D26CB" w:rsidRPr="005373FB" w:rsidRDefault="000D26CB" w:rsidP="000D26CB">
      <w:pPr>
        <w:pStyle w:val="NormalBold"/>
      </w:pPr>
      <w:r w:rsidRPr="0088639F">
        <w:rPr>
          <w:rStyle w:val="HideTWBExt"/>
          <w:b w:val="0"/>
        </w:rPr>
        <w:t>&lt;Article&gt;</w:t>
      </w:r>
      <w:r w:rsidRPr="005373FB">
        <w:t>1 a nurodomoji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0083AFA" w14:textId="77777777" w:rsidTr="00174D1C">
        <w:trPr>
          <w:trHeight w:hRule="exact" w:val="240"/>
          <w:jc w:val="center"/>
        </w:trPr>
        <w:tc>
          <w:tcPr>
            <w:tcW w:w="9752" w:type="dxa"/>
            <w:gridSpan w:val="2"/>
            <w:tcBorders>
              <w:top w:val="nil"/>
              <w:left w:val="nil"/>
              <w:bottom w:val="nil"/>
              <w:right w:val="nil"/>
            </w:tcBorders>
          </w:tcPr>
          <w:p w14:paraId="690DC33F" w14:textId="77777777" w:rsidR="000D26CB" w:rsidRPr="005373FB" w:rsidRDefault="000D26CB" w:rsidP="00174D1C"/>
        </w:tc>
      </w:tr>
      <w:tr w:rsidR="000D26CB" w:rsidRPr="005373FB" w14:paraId="1C72C891" w14:textId="77777777" w:rsidTr="00174D1C">
        <w:trPr>
          <w:trHeight w:val="240"/>
          <w:jc w:val="center"/>
        </w:trPr>
        <w:tc>
          <w:tcPr>
            <w:tcW w:w="4876" w:type="dxa"/>
            <w:tcBorders>
              <w:top w:val="nil"/>
              <w:left w:val="nil"/>
              <w:bottom w:val="nil"/>
              <w:right w:val="nil"/>
            </w:tcBorders>
          </w:tcPr>
          <w:p w14:paraId="66CB62A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394BF12" w14:textId="77777777" w:rsidR="000D26CB" w:rsidRPr="005373FB" w:rsidRDefault="000D26CB" w:rsidP="00174D1C">
            <w:pPr>
              <w:pStyle w:val="AmColumnHeading"/>
            </w:pPr>
            <w:r w:rsidRPr="005373FB">
              <w:t>Pakeitimas</w:t>
            </w:r>
          </w:p>
        </w:tc>
      </w:tr>
      <w:tr w:rsidR="000D26CB" w:rsidRPr="005373FB" w14:paraId="5BF86789" w14:textId="77777777" w:rsidTr="00174D1C">
        <w:trPr>
          <w:jc w:val="center"/>
        </w:trPr>
        <w:tc>
          <w:tcPr>
            <w:tcW w:w="4876" w:type="dxa"/>
            <w:tcBorders>
              <w:top w:val="nil"/>
              <w:left w:val="nil"/>
              <w:bottom w:val="nil"/>
              <w:right w:val="nil"/>
            </w:tcBorders>
          </w:tcPr>
          <w:p w14:paraId="7A8530E6" w14:textId="77777777" w:rsidR="000D26CB" w:rsidRPr="005373FB" w:rsidRDefault="000D26CB" w:rsidP="00174D1C">
            <w:pPr>
              <w:pStyle w:val="Normal6a"/>
            </w:pPr>
          </w:p>
        </w:tc>
        <w:tc>
          <w:tcPr>
            <w:tcW w:w="4876" w:type="dxa"/>
            <w:tcBorders>
              <w:top w:val="nil"/>
              <w:left w:val="nil"/>
              <w:bottom w:val="nil"/>
              <w:right w:val="nil"/>
            </w:tcBorders>
          </w:tcPr>
          <w:p w14:paraId="62B1D9AB" w14:textId="77777777" w:rsidR="000D26CB" w:rsidRPr="005373FB" w:rsidRDefault="000D26CB" w:rsidP="00174D1C">
            <w:pPr>
              <w:pStyle w:val="Normal6a"/>
            </w:pPr>
            <w:r w:rsidRPr="005373FB">
              <w:rPr>
                <w:b/>
                <w:i/>
              </w:rPr>
              <w:t>atsižvelgdami į Sutartį dėl Europos Sąjungos veikimo (SESV), ypač į jos XI antraštinę dalį („Europos socialinis fondas“),</w:t>
            </w:r>
          </w:p>
        </w:tc>
      </w:tr>
    </w:tbl>
    <w:p w14:paraId="63A8DA9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5FD7D628" w14:textId="77777777" w:rsidR="000D26CB" w:rsidRPr="005373FB" w:rsidRDefault="000D26CB" w:rsidP="000D26CB">
      <w:r w:rsidRPr="0088639F">
        <w:rPr>
          <w:rStyle w:val="HideTWBExt"/>
        </w:rPr>
        <w:t>&lt;/AmendB&gt;</w:t>
      </w:r>
    </w:p>
    <w:p w14:paraId="763FB8E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56</w:t>
      </w:r>
      <w:r w:rsidRPr="0088639F">
        <w:rPr>
          <w:rStyle w:val="HideTWBExt"/>
          <w:b w:val="0"/>
        </w:rPr>
        <w:t>&lt;/NumAmB&gt;</w:t>
      </w:r>
    </w:p>
    <w:p w14:paraId="05A5B091"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40737022" w14:textId="77777777" w:rsidR="000D26CB" w:rsidRPr="005373FB" w:rsidRDefault="000D26CB" w:rsidP="000D26CB">
      <w:pPr>
        <w:pStyle w:val="NormalBold"/>
      </w:pPr>
      <w:r w:rsidRPr="0088639F">
        <w:rPr>
          <w:rStyle w:val="HideTWBExt"/>
          <w:b w:val="0"/>
        </w:rPr>
        <w:t>&lt;/RepeatBlock-By&gt;</w:t>
      </w:r>
    </w:p>
    <w:p w14:paraId="27A1B0C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1088A42" w14:textId="77777777" w:rsidR="000D26CB" w:rsidRPr="005373FB" w:rsidRDefault="000D26CB" w:rsidP="000D26CB">
      <w:pPr>
        <w:pStyle w:val="NormalBold"/>
      </w:pPr>
      <w:r w:rsidRPr="0088639F">
        <w:rPr>
          <w:rStyle w:val="HideTWBExt"/>
          <w:b w:val="0"/>
        </w:rPr>
        <w:t>&lt;Article&gt;</w:t>
      </w:r>
      <w:r w:rsidRPr="005373FB">
        <w:t>1 b nurodomoji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08FC619" w14:textId="77777777" w:rsidTr="00174D1C">
        <w:trPr>
          <w:trHeight w:hRule="exact" w:val="240"/>
          <w:jc w:val="center"/>
        </w:trPr>
        <w:tc>
          <w:tcPr>
            <w:tcW w:w="9752" w:type="dxa"/>
            <w:gridSpan w:val="2"/>
            <w:tcBorders>
              <w:top w:val="nil"/>
              <w:left w:val="nil"/>
              <w:bottom w:val="nil"/>
              <w:right w:val="nil"/>
            </w:tcBorders>
          </w:tcPr>
          <w:p w14:paraId="3FACBB07" w14:textId="77777777" w:rsidR="000D26CB" w:rsidRPr="005373FB" w:rsidRDefault="000D26CB" w:rsidP="00174D1C"/>
        </w:tc>
      </w:tr>
      <w:tr w:rsidR="000D26CB" w:rsidRPr="005373FB" w14:paraId="56BC566C" w14:textId="77777777" w:rsidTr="00174D1C">
        <w:trPr>
          <w:trHeight w:val="240"/>
          <w:jc w:val="center"/>
        </w:trPr>
        <w:tc>
          <w:tcPr>
            <w:tcW w:w="4876" w:type="dxa"/>
            <w:tcBorders>
              <w:top w:val="nil"/>
              <w:left w:val="nil"/>
              <w:bottom w:val="nil"/>
              <w:right w:val="nil"/>
            </w:tcBorders>
          </w:tcPr>
          <w:p w14:paraId="06AF882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705DB57" w14:textId="77777777" w:rsidR="000D26CB" w:rsidRPr="005373FB" w:rsidRDefault="000D26CB" w:rsidP="00174D1C">
            <w:pPr>
              <w:pStyle w:val="AmColumnHeading"/>
            </w:pPr>
            <w:r w:rsidRPr="005373FB">
              <w:t>Pakeitimas</w:t>
            </w:r>
          </w:p>
        </w:tc>
      </w:tr>
      <w:tr w:rsidR="000D26CB" w:rsidRPr="005373FB" w14:paraId="1BBD5BFF" w14:textId="77777777" w:rsidTr="00174D1C">
        <w:trPr>
          <w:jc w:val="center"/>
        </w:trPr>
        <w:tc>
          <w:tcPr>
            <w:tcW w:w="4876" w:type="dxa"/>
            <w:tcBorders>
              <w:top w:val="nil"/>
              <w:left w:val="nil"/>
              <w:bottom w:val="nil"/>
              <w:right w:val="nil"/>
            </w:tcBorders>
          </w:tcPr>
          <w:p w14:paraId="124C4175" w14:textId="77777777" w:rsidR="000D26CB" w:rsidRPr="005373FB" w:rsidRDefault="000D26CB" w:rsidP="00174D1C">
            <w:pPr>
              <w:pStyle w:val="Normal6a"/>
            </w:pPr>
          </w:p>
        </w:tc>
        <w:tc>
          <w:tcPr>
            <w:tcW w:w="4876" w:type="dxa"/>
            <w:tcBorders>
              <w:top w:val="nil"/>
              <w:left w:val="nil"/>
              <w:bottom w:val="nil"/>
              <w:right w:val="nil"/>
            </w:tcBorders>
          </w:tcPr>
          <w:p w14:paraId="1277DF47" w14:textId="77777777" w:rsidR="000D26CB" w:rsidRPr="005373FB" w:rsidRDefault="000D26CB" w:rsidP="00174D1C">
            <w:pPr>
              <w:pStyle w:val="Normal6a"/>
            </w:pPr>
            <w:r w:rsidRPr="005373FB">
              <w:rPr>
                <w:b/>
                <w:i/>
              </w:rPr>
              <w:t>atsižvelgdami į preliminarų pranešimą dėl pasiūlymo dėl 2028–2034 m. daugiametės finansinės programos (P10_TA(2026)0111), ypač į jo 38 dalį;</w:t>
            </w:r>
          </w:p>
        </w:tc>
      </w:tr>
    </w:tbl>
    <w:p w14:paraId="4A7EF7C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03F3E18A" w14:textId="77777777" w:rsidR="000D26CB" w:rsidRPr="005373FB" w:rsidRDefault="000D26CB" w:rsidP="000D26CB">
      <w:r w:rsidRPr="0088639F">
        <w:rPr>
          <w:rStyle w:val="HideTWBExt"/>
        </w:rPr>
        <w:t>&lt;/AmendB&gt;</w:t>
      </w:r>
    </w:p>
    <w:p w14:paraId="3E201B9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57</w:t>
      </w:r>
      <w:r w:rsidRPr="0088639F">
        <w:rPr>
          <w:rStyle w:val="HideTWBExt"/>
          <w:b w:val="0"/>
        </w:rPr>
        <w:t>&lt;/NumAmB&gt;</w:t>
      </w:r>
    </w:p>
    <w:p w14:paraId="70D01D84" w14:textId="77777777" w:rsidR="000D26CB" w:rsidRPr="005373FB" w:rsidRDefault="000D26CB" w:rsidP="000D26CB">
      <w:pPr>
        <w:pStyle w:val="NormalBold"/>
      </w:pPr>
      <w:r w:rsidRPr="0088639F">
        <w:rPr>
          <w:rStyle w:val="HideTWBExt"/>
          <w:b w:val="0"/>
        </w:rPr>
        <w:t>&lt;RepeatBlock-By&gt;&lt;Members&gt;</w:t>
      </w:r>
      <w:r w:rsidRPr="005373FB">
        <w:t>Isabelle Le Callennec</w:t>
      </w:r>
      <w:r w:rsidRPr="0088639F">
        <w:rPr>
          <w:rStyle w:val="HideTWBExt"/>
          <w:b w:val="0"/>
        </w:rPr>
        <w:t>&lt;/Members&gt;</w:t>
      </w:r>
    </w:p>
    <w:p w14:paraId="7B0935BA" w14:textId="77777777" w:rsidR="000D26CB" w:rsidRPr="005373FB" w:rsidRDefault="000D26CB" w:rsidP="000D26CB">
      <w:pPr>
        <w:pStyle w:val="NormalBold"/>
      </w:pPr>
      <w:r w:rsidRPr="0088639F">
        <w:rPr>
          <w:rStyle w:val="HideTWBExt"/>
          <w:b w:val="0"/>
        </w:rPr>
        <w:t>&lt;/RepeatBlock-By&gt;</w:t>
      </w:r>
    </w:p>
    <w:p w14:paraId="2B5F2C9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D3F493D" w14:textId="77777777" w:rsidR="000D26CB" w:rsidRPr="005373FB" w:rsidRDefault="000D26CB" w:rsidP="000D26CB">
      <w:pPr>
        <w:pStyle w:val="NormalBold"/>
      </w:pPr>
      <w:r w:rsidRPr="0088639F">
        <w:rPr>
          <w:rStyle w:val="HideTWBExt"/>
          <w:b w:val="0"/>
        </w:rPr>
        <w:t>&lt;Article&gt;</w:t>
      </w:r>
      <w:r w:rsidRPr="005373FB">
        <w:t>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3357965" w14:textId="77777777" w:rsidTr="00174D1C">
        <w:trPr>
          <w:trHeight w:hRule="exact" w:val="240"/>
          <w:jc w:val="center"/>
        </w:trPr>
        <w:tc>
          <w:tcPr>
            <w:tcW w:w="9752" w:type="dxa"/>
            <w:gridSpan w:val="2"/>
            <w:tcBorders>
              <w:top w:val="nil"/>
              <w:left w:val="nil"/>
              <w:bottom w:val="nil"/>
              <w:right w:val="nil"/>
            </w:tcBorders>
          </w:tcPr>
          <w:p w14:paraId="7FE9B0ED" w14:textId="77777777" w:rsidR="000D26CB" w:rsidRPr="005373FB" w:rsidRDefault="000D26CB" w:rsidP="00174D1C"/>
        </w:tc>
      </w:tr>
      <w:tr w:rsidR="000D26CB" w:rsidRPr="005373FB" w14:paraId="2F1760EF" w14:textId="77777777" w:rsidTr="00174D1C">
        <w:trPr>
          <w:trHeight w:val="240"/>
          <w:jc w:val="center"/>
        </w:trPr>
        <w:tc>
          <w:tcPr>
            <w:tcW w:w="4876" w:type="dxa"/>
            <w:tcBorders>
              <w:top w:val="nil"/>
              <w:left w:val="nil"/>
              <w:bottom w:val="nil"/>
              <w:right w:val="nil"/>
            </w:tcBorders>
          </w:tcPr>
          <w:p w14:paraId="757EF6E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2D3B6C5" w14:textId="77777777" w:rsidR="000D26CB" w:rsidRPr="005373FB" w:rsidRDefault="000D26CB" w:rsidP="00174D1C">
            <w:pPr>
              <w:pStyle w:val="AmColumnHeading"/>
            </w:pPr>
            <w:r w:rsidRPr="005373FB">
              <w:t>Pakeitimas</w:t>
            </w:r>
          </w:p>
        </w:tc>
      </w:tr>
      <w:tr w:rsidR="000D26CB" w:rsidRPr="005373FB" w14:paraId="730CE194" w14:textId="77777777" w:rsidTr="00174D1C">
        <w:trPr>
          <w:jc w:val="center"/>
        </w:trPr>
        <w:tc>
          <w:tcPr>
            <w:tcW w:w="4876" w:type="dxa"/>
            <w:tcBorders>
              <w:top w:val="nil"/>
              <w:left w:val="nil"/>
              <w:bottom w:val="nil"/>
              <w:right w:val="nil"/>
            </w:tcBorders>
          </w:tcPr>
          <w:p w14:paraId="2EEE8199" w14:textId="77777777" w:rsidR="000D26CB" w:rsidRPr="005373FB" w:rsidRDefault="000D26CB" w:rsidP="00174D1C">
            <w:pPr>
              <w:pStyle w:val="Normal6a"/>
            </w:pPr>
            <w:r w:rsidRPr="005373FB">
              <w:t>(1)</w:t>
            </w:r>
            <w:r w:rsidRPr="005373FB">
              <w:tab/>
              <w:t xml:space="preserve">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w:t>
            </w:r>
            <w:r w:rsidRPr="005373FB">
              <w:rPr>
                <w:b/>
                <w:bCs/>
                <w:i/>
                <w:iCs/>
              </w:rPr>
              <w:t>Europos socialinio fondo (toliau – ESF)</w:t>
            </w:r>
            <w:r w:rsidRPr="005373FB">
              <w:t xml:space="preserve">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švietimo ir socialinės įtraukties politikos sričių investicijas į žmones ir sistemų reformas ir taip remtų ekonominę, teritorinę ir socialinę sanglaudą pagal Sutarties 174 straipsnį;</w:t>
            </w:r>
          </w:p>
        </w:tc>
        <w:tc>
          <w:tcPr>
            <w:tcW w:w="4876" w:type="dxa"/>
            <w:tcBorders>
              <w:top w:val="nil"/>
              <w:left w:val="nil"/>
              <w:bottom w:val="nil"/>
              <w:right w:val="nil"/>
            </w:tcBorders>
          </w:tcPr>
          <w:p w14:paraId="0EEE9D15" w14:textId="77777777" w:rsidR="000D26CB" w:rsidRPr="005373FB" w:rsidRDefault="000D26CB" w:rsidP="00174D1C">
            <w:pPr>
              <w:pStyle w:val="Normal6a"/>
            </w:pPr>
            <w:r w:rsidRPr="005373FB">
              <w:t>(1)</w:t>
            </w:r>
            <w:r w:rsidRPr="005373FB">
              <w:tab/>
              <w:t xml:space="preserve">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w:t>
            </w:r>
            <w:r w:rsidRPr="005373FB">
              <w:rPr>
                <w:b/>
                <w:i/>
              </w:rPr>
              <w:t>Sutarties dėl Europos Sąjungos veikimo (SESV) 162 straipsniu sukuriamas Europos socialinis fondas, kuriuo siekiama gerinti darbuotojų įsidarbinimo galimybes vidaus rinkoje, taip padedant gerinti gyvenimo sąlygas, palengvinant įsidarbinimą, didinant jų geografinį ir profesinį judumą Sąjungoje ir padedant jiems prisitaikyti prie pramonės transformacijos ir gamybos sistemų pokyčių, visų pirma pasitelkiant profesinį mokymą ir perkvalifikavimą.</w:t>
            </w:r>
            <w:r w:rsidRPr="005373FB">
              <w:t xml:space="preserve"> Tais dvidešimt Europos socialinių teisių ramsčio principų reikėtų grįsti</w:t>
            </w:r>
            <w:r w:rsidRPr="005373FB">
              <w:rPr>
                <w:b/>
                <w:bCs/>
                <w:i/>
                <w:iCs/>
              </w:rPr>
              <w:t xml:space="preserve"> ESF</w:t>
            </w:r>
            <w:r w:rsidRPr="005373FB">
              <w:t xml:space="preserve">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švietimo ir socialinės įtraukties politikos sričių investicijas į žmones ir sistemų reformas</w:t>
            </w:r>
            <w:r w:rsidRPr="005373FB">
              <w:rPr>
                <w:b/>
                <w:bCs/>
                <w:i/>
                <w:iCs/>
              </w:rPr>
              <w:t>, siekiant užtikrinti vienodas galimybes, prisidėti prie skurdo panaikinimo, vienodų galimybių patekti į darbo rinką, sąžiningas ir kokybiškas darbo sąlygas, įtrauktį ir socialinę apsaugą, visų pirma daugiausia dėmesio skiriant kokybiškam ir įtraukiam švietimui, mokymuisi visą gyvenimą, investicijoms į vaikus ir jaunimą ir galimybę gauti pagrindines paslaugas</w:t>
            </w:r>
            <w:r w:rsidRPr="005373FB">
              <w:t xml:space="preserve"> ir taip remtų ekonominę, teritorinę ir socialinę sanglaudą pagal Sutarties 174 straipsnį;</w:t>
            </w:r>
          </w:p>
        </w:tc>
      </w:tr>
    </w:tbl>
    <w:p w14:paraId="5036D86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3181DE9" w14:textId="77777777" w:rsidR="000D26CB" w:rsidRPr="005373FB" w:rsidRDefault="000D26CB" w:rsidP="000D26CB">
      <w:r w:rsidRPr="0088639F">
        <w:rPr>
          <w:rStyle w:val="HideTWBExt"/>
        </w:rPr>
        <w:t>&lt;/AmendB&gt;</w:t>
      </w:r>
    </w:p>
    <w:p w14:paraId="2F406C9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58</w:t>
      </w:r>
      <w:r w:rsidRPr="0088639F">
        <w:rPr>
          <w:rStyle w:val="HideTWBExt"/>
          <w:b w:val="0"/>
        </w:rPr>
        <w:t>&lt;/NumAmB&gt;</w:t>
      </w:r>
    </w:p>
    <w:p w14:paraId="55924A0C"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682F97DB" w14:textId="77777777" w:rsidR="000D26CB" w:rsidRPr="005373FB" w:rsidRDefault="000D26CB" w:rsidP="000D26CB">
      <w:pPr>
        <w:pStyle w:val="NormalBold"/>
      </w:pPr>
      <w:r w:rsidRPr="0088639F">
        <w:rPr>
          <w:rStyle w:val="HideTWBExt"/>
          <w:b w:val="0"/>
        </w:rPr>
        <w:t>&lt;/RepeatBlock-By&gt;</w:t>
      </w:r>
    </w:p>
    <w:p w14:paraId="04E1A32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F3D9710" w14:textId="77777777" w:rsidR="000D26CB" w:rsidRPr="005373FB" w:rsidRDefault="000D26CB" w:rsidP="000D26CB">
      <w:pPr>
        <w:pStyle w:val="NormalBold"/>
      </w:pPr>
      <w:r w:rsidRPr="0088639F">
        <w:rPr>
          <w:rStyle w:val="HideTWBExt"/>
          <w:b w:val="0"/>
        </w:rPr>
        <w:t>&lt;Article&gt;</w:t>
      </w:r>
      <w:r w:rsidRPr="005373FB">
        <w:t>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01ED975" w14:textId="77777777" w:rsidTr="00174D1C">
        <w:trPr>
          <w:trHeight w:hRule="exact" w:val="240"/>
          <w:jc w:val="center"/>
        </w:trPr>
        <w:tc>
          <w:tcPr>
            <w:tcW w:w="9752" w:type="dxa"/>
            <w:gridSpan w:val="2"/>
            <w:tcBorders>
              <w:top w:val="nil"/>
              <w:left w:val="nil"/>
              <w:bottom w:val="nil"/>
              <w:right w:val="nil"/>
            </w:tcBorders>
          </w:tcPr>
          <w:p w14:paraId="58D936F9" w14:textId="77777777" w:rsidR="000D26CB" w:rsidRPr="005373FB" w:rsidRDefault="000D26CB" w:rsidP="00174D1C"/>
        </w:tc>
      </w:tr>
      <w:tr w:rsidR="000D26CB" w:rsidRPr="005373FB" w14:paraId="1D2A4385" w14:textId="77777777" w:rsidTr="00174D1C">
        <w:trPr>
          <w:trHeight w:val="240"/>
          <w:jc w:val="center"/>
        </w:trPr>
        <w:tc>
          <w:tcPr>
            <w:tcW w:w="4876" w:type="dxa"/>
            <w:tcBorders>
              <w:top w:val="nil"/>
              <w:left w:val="nil"/>
              <w:bottom w:val="nil"/>
              <w:right w:val="nil"/>
            </w:tcBorders>
          </w:tcPr>
          <w:p w14:paraId="5A891FAA"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990A582" w14:textId="77777777" w:rsidR="000D26CB" w:rsidRPr="005373FB" w:rsidRDefault="000D26CB" w:rsidP="00174D1C">
            <w:pPr>
              <w:pStyle w:val="AmColumnHeading"/>
            </w:pPr>
            <w:r w:rsidRPr="005373FB">
              <w:t>Pakeitimas</w:t>
            </w:r>
          </w:p>
        </w:tc>
      </w:tr>
      <w:tr w:rsidR="000D26CB" w:rsidRPr="005373FB" w14:paraId="0A9E3B1E" w14:textId="77777777" w:rsidTr="00174D1C">
        <w:trPr>
          <w:jc w:val="center"/>
        </w:trPr>
        <w:tc>
          <w:tcPr>
            <w:tcW w:w="4876" w:type="dxa"/>
            <w:tcBorders>
              <w:top w:val="nil"/>
              <w:left w:val="nil"/>
              <w:bottom w:val="nil"/>
              <w:right w:val="nil"/>
            </w:tcBorders>
          </w:tcPr>
          <w:p w14:paraId="796D103E" w14:textId="77777777" w:rsidR="000D26CB" w:rsidRPr="005373FB" w:rsidRDefault="000D26CB" w:rsidP="00174D1C">
            <w:pPr>
              <w:pStyle w:val="Normal6a"/>
            </w:pPr>
            <w:r w:rsidRPr="005373FB">
              <w:t>(1)</w:t>
            </w:r>
            <w:r w:rsidRPr="005373FB">
              <w:tab/>
            </w:r>
            <w:r w:rsidRPr="005373FB">
              <w:rPr>
                <w:b/>
                <w:i/>
              </w:rPr>
              <w:t xml:space="preserve">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w:t>
            </w:r>
            <w:r w:rsidRPr="005373FB">
              <w:rPr>
                <w:b/>
                <w:bCs/>
                <w:i/>
                <w:iCs/>
              </w:rPr>
              <w:t>Tais dvidešimt Europos socialinių teisių ramsčio principų reikėtų grįsti Europos socialinio fondo (toliau – ESF) veiksmus.</w:t>
            </w:r>
            <w:r w:rsidRPr="005373FB">
              <w:rPr>
                <w:b/>
                <w:i/>
              </w:rPr>
              <w:t xml:space="preserve"> </w:t>
            </w:r>
            <w:r w:rsidRPr="005373FB">
              <w:rPr>
                <w:b/>
                <w:bCs/>
                <w:i/>
                <w:iCs/>
              </w:rPr>
              <w:t>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w:t>
            </w:r>
            <w:r w:rsidRPr="005373FB">
              <w:rPr>
                <w:b/>
                <w:i/>
              </w:rPr>
              <w:t xml:space="preserve"> </w:t>
            </w:r>
            <w:r w:rsidRPr="005373FB">
              <w:rPr>
                <w:b/>
                <w:bCs/>
                <w:i/>
                <w:iCs/>
              </w:rPr>
              <w:t>Siekiant įgyvendinti</w:t>
            </w:r>
            <w:r w:rsidRPr="005373FB">
              <w:t xml:space="preserve"> Europos socialinių teisių </w:t>
            </w:r>
            <w:r w:rsidRPr="005373FB">
              <w:rPr>
                <w:b/>
                <w:bCs/>
                <w:i/>
                <w:iCs/>
              </w:rPr>
              <w:t>ramstį, reikėtų, kad ESF skatintų užimtumo, švietimo ir socialinės įtraukties politikos sričių investicijas į žmones ir sistemų reformas ir taip remtų ekonominę, teritorinę ir socialinę sanglaudą pagal Sutarties 174 straipsnį;</w:t>
            </w:r>
          </w:p>
        </w:tc>
        <w:tc>
          <w:tcPr>
            <w:tcW w:w="4876" w:type="dxa"/>
            <w:tcBorders>
              <w:top w:val="nil"/>
              <w:left w:val="nil"/>
              <w:bottom w:val="nil"/>
              <w:right w:val="nil"/>
            </w:tcBorders>
          </w:tcPr>
          <w:p w14:paraId="68150CF0" w14:textId="77777777" w:rsidR="000D26CB" w:rsidRPr="005373FB" w:rsidRDefault="000D26CB" w:rsidP="00174D1C">
            <w:pPr>
              <w:pStyle w:val="Normal6a"/>
            </w:pPr>
            <w:r w:rsidRPr="005373FB">
              <w:t>(1)</w:t>
            </w:r>
            <w:r w:rsidRPr="005373FB">
              <w:tab/>
            </w:r>
            <w:r w:rsidRPr="005373FB">
              <w:rPr>
                <w:b/>
                <w:i/>
              </w:rPr>
              <w:t>primena, kad Europos socialinis fondas</w:t>
            </w:r>
            <w:r w:rsidRPr="005373FB">
              <w:rPr>
                <w:b/>
                <w:bCs/>
                <w:i/>
                <w:iCs/>
              </w:rPr>
              <w:t xml:space="preserve"> (ESF)</w:t>
            </w:r>
            <w:r w:rsidRPr="005373FB">
              <w:t xml:space="preserve"> </w:t>
            </w:r>
            <w:r w:rsidRPr="005373FB">
              <w:rPr>
                <w:b/>
                <w:i/>
              </w:rPr>
              <w:t>įsteigtas pagal Sutarties dėl</w:t>
            </w:r>
            <w:r w:rsidRPr="005373FB">
              <w:t xml:space="preserve"> </w:t>
            </w:r>
            <w:r w:rsidRPr="005373FB">
              <w:rPr>
                <w:b/>
                <w:i/>
              </w:rPr>
              <w:t xml:space="preserve">Europos Sąjungos veikimo XI antraštinę dalį. SESV 162 straipsnyje nustatyti ESF tikslai ir priemonės: </w:t>
            </w:r>
            <w:r w:rsidRPr="005373FB">
              <w:rPr>
                <w:b/>
                <w:bCs/>
                <w:i/>
                <w:iCs/>
              </w:rPr>
              <w:t>palengvinti darbuotojams įsidarbinti ir padidinti jų judėjimą geografinės vietos atžvilgiu, taip pat sudaryti sąlygas jiems prisitaikyti prie ekonomikos permainų, remiant profesinį mokymą ir perkvalifikavimą;</w:t>
            </w:r>
            <w:r w:rsidRPr="005373FB">
              <w:rPr>
                <w:b/>
                <w:i/>
              </w:rPr>
              <w:t xml:space="preserve"> šiuo atžvilgiu primena, kad ši sistema yra vienintelė teisiškai privaloma, </w:t>
            </w:r>
            <w:r w:rsidRPr="005373FB">
              <w:rPr>
                <w:b/>
                <w:bCs/>
                <w:i/>
                <w:iCs/>
              </w:rPr>
              <w:t>kad naujų neprivalomų tikslų, visų pirma</w:t>
            </w:r>
            <w:r w:rsidRPr="005373FB">
              <w:t xml:space="preserve"> Europos socialinių teisių </w:t>
            </w:r>
            <w:r w:rsidRPr="005373FB">
              <w:rPr>
                <w:b/>
                <w:bCs/>
                <w:i/>
                <w:iCs/>
              </w:rPr>
              <w:t>ramsčio, Kovos su skurdu veiksmų plano arba Europos semestro konkrečioms šalims skirtų rekomendacijų, įtraukimas nesudaro šio fondo teisinio pagrindo;</w:t>
            </w:r>
            <w:r w:rsidRPr="005373FB">
              <w:rPr>
                <w:b/>
                <w:i/>
              </w:rPr>
              <w:t xml:space="preserve"> kad todėl papildomų tikslų įtraukimas</w:t>
            </w:r>
            <w:r w:rsidRPr="005373FB">
              <w:t xml:space="preserve"> </w:t>
            </w:r>
            <w:r w:rsidRPr="005373FB">
              <w:rPr>
                <w:b/>
                <w:i/>
              </w:rPr>
              <w:t>neturėtų reikšmingai iš dalies ar net visiškai pakeisti Europos socialinio fondo dešimtmečius teikiamos paramos tikslų ir priemonių;</w:t>
            </w:r>
          </w:p>
        </w:tc>
      </w:tr>
    </w:tbl>
    <w:p w14:paraId="734E9EE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2A32D5D1" w14:textId="77777777" w:rsidR="000D26CB" w:rsidRPr="005373FB" w:rsidRDefault="000D26CB" w:rsidP="000D26CB">
      <w:r w:rsidRPr="0088639F">
        <w:rPr>
          <w:rStyle w:val="HideTWBExt"/>
        </w:rPr>
        <w:t>&lt;/AmendB&gt;</w:t>
      </w:r>
    </w:p>
    <w:p w14:paraId="7B417AEE"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59</w:t>
      </w:r>
      <w:r w:rsidRPr="0088639F">
        <w:rPr>
          <w:rStyle w:val="HideTWBExt"/>
          <w:b w:val="0"/>
        </w:rPr>
        <w:t>&lt;/NumAmB&gt;</w:t>
      </w:r>
    </w:p>
    <w:p w14:paraId="1A15EBA8"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55FE54C9" w14:textId="77777777" w:rsidR="000D26CB" w:rsidRPr="005373FB" w:rsidRDefault="000D26CB" w:rsidP="000D26CB">
      <w:pPr>
        <w:pStyle w:val="NormalBold"/>
      </w:pPr>
      <w:r w:rsidRPr="0088639F">
        <w:rPr>
          <w:rStyle w:val="HideTWBExt"/>
          <w:b w:val="0"/>
        </w:rPr>
        <w:t>&lt;/RepeatBlock-By&gt;</w:t>
      </w:r>
    </w:p>
    <w:p w14:paraId="19078B2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172DCE4" w14:textId="77777777" w:rsidR="000D26CB" w:rsidRPr="005373FB" w:rsidRDefault="000D26CB" w:rsidP="000D26CB">
      <w:pPr>
        <w:pStyle w:val="NormalBold"/>
      </w:pPr>
      <w:r w:rsidRPr="0088639F">
        <w:rPr>
          <w:rStyle w:val="HideTWBExt"/>
          <w:b w:val="0"/>
        </w:rPr>
        <w:t>&lt;Article&gt;</w:t>
      </w:r>
      <w:r w:rsidRPr="005373FB">
        <w:t>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C2262A0" w14:textId="77777777" w:rsidTr="00174D1C">
        <w:trPr>
          <w:trHeight w:hRule="exact" w:val="240"/>
          <w:jc w:val="center"/>
        </w:trPr>
        <w:tc>
          <w:tcPr>
            <w:tcW w:w="9752" w:type="dxa"/>
            <w:gridSpan w:val="2"/>
            <w:tcBorders>
              <w:top w:val="nil"/>
              <w:left w:val="nil"/>
              <w:bottom w:val="nil"/>
              <w:right w:val="nil"/>
            </w:tcBorders>
          </w:tcPr>
          <w:p w14:paraId="3E9102BA" w14:textId="77777777" w:rsidR="000D26CB" w:rsidRPr="005373FB" w:rsidRDefault="000D26CB" w:rsidP="00174D1C"/>
        </w:tc>
      </w:tr>
      <w:tr w:rsidR="000D26CB" w:rsidRPr="005373FB" w14:paraId="35C8573B" w14:textId="77777777" w:rsidTr="00174D1C">
        <w:trPr>
          <w:trHeight w:val="240"/>
          <w:jc w:val="center"/>
        </w:trPr>
        <w:tc>
          <w:tcPr>
            <w:tcW w:w="4876" w:type="dxa"/>
            <w:tcBorders>
              <w:top w:val="nil"/>
              <w:left w:val="nil"/>
              <w:bottom w:val="nil"/>
              <w:right w:val="nil"/>
            </w:tcBorders>
          </w:tcPr>
          <w:p w14:paraId="2E2E71C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6D007CE" w14:textId="77777777" w:rsidR="000D26CB" w:rsidRPr="005373FB" w:rsidRDefault="000D26CB" w:rsidP="00174D1C">
            <w:pPr>
              <w:pStyle w:val="AmColumnHeading"/>
            </w:pPr>
            <w:r w:rsidRPr="005373FB">
              <w:t>Pakeitimas</w:t>
            </w:r>
          </w:p>
        </w:tc>
      </w:tr>
      <w:tr w:rsidR="000D26CB" w:rsidRPr="005373FB" w14:paraId="185A7AE7" w14:textId="77777777" w:rsidTr="00174D1C">
        <w:trPr>
          <w:jc w:val="center"/>
        </w:trPr>
        <w:tc>
          <w:tcPr>
            <w:tcW w:w="4876" w:type="dxa"/>
            <w:tcBorders>
              <w:top w:val="nil"/>
              <w:left w:val="nil"/>
              <w:bottom w:val="nil"/>
              <w:right w:val="nil"/>
            </w:tcBorders>
          </w:tcPr>
          <w:p w14:paraId="61C753C4" w14:textId="77777777" w:rsidR="000D26CB" w:rsidRPr="005373FB" w:rsidRDefault="000D26CB" w:rsidP="00174D1C">
            <w:pPr>
              <w:pStyle w:val="Normal6a"/>
            </w:pPr>
            <w:r w:rsidRPr="005373FB">
              <w:t>(1)</w:t>
            </w:r>
            <w:r w:rsidRPr="005373FB">
              <w:tab/>
              <w:t>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švietimo ir socialinės įtraukties politikos sričių investicijas į žmones ir sistemų reformas ir taip remtų ekonominę, teritorinę ir socialinę sanglaudą pagal Sutarties 174 straipsnį;</w:t>
            </w:r>
          </w:p>
        </w:tc>
        <w:tc>
          <w:tcPr>
            <w:tcW w:w="4876" w:type="dxa"/>
            <w:tcBorders>
              <w:top w:val="nil"/>
              <w:left w:val="nil"/>
              <w:bottom w:val="nil"/>
              <w:right w:val="nil"/>
            </w:tcBorders>
          </w:tcPr>
          <w:p w14:paraId="36E55E2B" w14:textId="77777777" w:rsidR="000D26CB" w:rsidRPr="005373FB" w:rsidRDefault="000D26CB" w:rsidP="00174D1C">
            <w:pPr>
              <w:pStyle w:val="Normal6a"/>
            </w:pPr>
            <w:r w:rsidRPr="005373FB">
              <w:t>(1)</w:t>
            </w:r>
            <w:r w:rsidRPr="005373FB">
              <w:tab/>
              <w:t>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švietimo ir socialinės įtraukties politikos sričių investicijas į žmones ir sistemų reformas</w:t>
            </w:r>
            <w:r w:rsidRPr="005373FB">
              <w:rPr>
                <w:b/>
                <w:bCs/>
                <w:i/>
                <w:iCs/>
              </w:rPr>
              <w:t>, siekiant užtikrinti vienodas galimybes, prisidėti prie skurdo panaikinimo, vienodų galimybių patekti į darbo rinką, sąžiningas ir kokybiškas darbo sąlygas, socialinę apsaugą ir įtrauktį, visų pirma daugiausia dėmesio skiriant kokybiškam ir įtraukiam švietimui, mokymuisi visą gyvenimą, investicijoms į vaikus ir jaunimą ir pažeidžiamoje padėtyje esančių žmonių grupę, galimybę gauti pagrindines paslaugas</w:t>
            </w:r>
            <w:r w:rsidRPr="005373FB">
              <w:t xml:space="preserve"> ir taip remtų ekonominę, teritorinę ir socialinę sanglaudą pagal Sutarties 174 straipsnį;</w:t>
            </w:r>
          </w:p>
        </w:tc>
      </w:tr>
    </w:tbl>
    <w:p w14:paraId="6229BD3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64DDEBE" w14:textId="77777777" w:rsidR="000D26CB" w:rsidRPr="005373FB" w:rsidRDefault="000D26CB" w:rsidP="000D26CB">
      <w:r w:rsidRPr="0088639F">
        <w:rPr>
          <w:rStyle w:val="HideTWBExt"/>
        </w:rPr>
        <w:t>&lt;/AmendB&gt;</w:t>
      </w:r>
    </w:p>
    <w:p w14:paraId="24671C7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60</w:t>
      </w:r>
      <w:r w:rsidRPr="0088639F">
        <w:rPr>
          <w:rStyle w:val="HideTWBExt"/>
          <w:b w:val="0"/>
        </w:rPr>
        <w:t>&lt;/NumAmB&gt;</w:t>
      </w:r>
    </w:p>
    <w:p w14:paraId="22BB6AAE"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0AF85534" w14:textId="77777777" w:rsidR="000D26CB" w:rsidRPr="005373FB" w:rsidRDefault="000D26CB" w:rsidP="000D26CB">
      <w:pPr>
        <w:pStyle w:val="NormalBold"/>
      </w:pPr>
      <w:r w:rsidRPr="0088639F">
        <w:rPr>
          <w:rStyle w:val="HideTWBExt"/>
          <w:b w:val="0"/>
        </w:rPr>
        <w:t>&lt;/RepeatBlock-By&gt;</w:t>
      </w:r>
    </w:p>
    <w:p w14:paraId="73E9640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BAEA2CD" w14:textId="77777777" w:rsidR="000D26CB" w:rsidRPr="005373FB" w:rsidRDefault="000D26CB" w:rsidP="000D26CB">
      <w:pPr>
        <w:pStyle w:val="NormalBold"/>
      </w:pPr>
      <w:r w:rsidRPr="0088639F">
        <w:rPr>
          <w:rStyle w:val="HideTWBExt"/>
          <w:b w:val="0"/>
        </w:rPr>
        <w:t>&lt;Article&gt;</w:t>
      </w:r>
      <w:r w:rsidRPr="005373FB">
        <w:t>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B32F502" w14:textId="77777777" w:rsidTr="00174D1C">
        <w:trPr>
          <w:trHeight w:hRule="exact" w:val="240"/>
          <w:jc w:val="center"/>
        </w:trPr>
        <w:tc>
          <w:tcPr>
            <w:tcW w:w="9752" w:type="dxa"/>
            <w:gridSpan w:val="2"/>
            <w:tcBorders>
              <w:top w:val="nil"/>
              <w:left w:val="nil"/>
              <w:bottom w:val="nil"/>
              <w:right w:val="nil"/>
            </w:tcBorders>
          </w:tcPr>
          <w:p w14:paraId="55A878E6" w14:textId="77777777" w:rsidR="000D26CB" w:rsidRPr="005373FB" w:rsidRDefault="000D26CB" w:rsidP="00174D1C"/>
        </w:tc>
      </w:tr>
      <w:tr w:rsidR="000D26CB" w:rsidRPr="005373FB" w14:paraId="5DF64200" w14:textId="77777777" w:rsidTr="00174D1C">
        <w:trPr>
          <w:trHeight w:val="240"/>
          <w:jc w:val="center"/>
        </w:trPr>
        <w:tc>
          <w:tcPr>
            <w:tcW w:w="4876" w:type="dxa"/>
            <w:tcBorders>
              <w:top w:val="nil"/>
              <w:left w:val="nil"/>
              <w:bottom w:val="nil"/>
              <w:right w:val="nil"/>
            </w:tcBorders>
          </w:tcPr>
          <w:p w14:paraId="2CEE255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71A7B3A" w14:textId="77777777" w:rsidR="000D26CB" w:rsidRPr="005373FB" w:rsidRDefault="000D26CB" w:rsidP="00174D1C">
            <w:pPr>
              <w:pStyle w:val="AmColumnHeading"/>
            </w:pPr>
            <w:r w:rsidRPr="005373FB">
              <w:t>Pakeitimas</w:t>
            </w:r>
          </w:p>
        </w:tc>
      </w:tr>
      <w:tr w:rsidR="000D26CB" w:rsidRPr="005373FB" w14:paraId="14773B0D" w14:textId="77777777" w:rsidTr="00174D1C">
        <w:trPr>
          <w:jc w:val="center"/>
        </w:trPr>
        <w:tc>
          <w:tcPr>
            <w:tcW w:w="4876" w:type="dxa"/>
            <w:tcBorders>
              <w:top w:val="nil"/>
              <w:left w:val="nil"/>
              <w:bottom w:val="nil"/>
              <w:right w:val="nil"/>
            </w:tcBorders>
          </w:tcPr>
          <w:p w14:paraId="4B4EE359" w14:textId="77777777" w:rsidR="000D26CB" w:rsidRPr="005373FB" w:rsidRDefault="000D26CB" w:rsidP="00174D1C">
            <w:pPr>
              <w:pStyle w:val="Normal6a"/>
            </w:pPr>
            <w:r w:rsidRPr="005373FB">
              <w:t>(1)</w:t>
            </w:r>
            <w:r w:rsidRPr="005373FB">
              <w:tab/>
              <w:t>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švietimo ir socialinės įtraukties politikos sričių investicijas į žmones ir sistemų reformas ir taip remtų ekonominę, teritorinę ir socialinę sanglaudą pagal Sutarties 174 straipsnį;</w:t>
            </w:r>
          </w:p>
        </w:tc>
        <w:tc>
          <w:tcPr>
            <w:tcW w:w="4876" w:type="dxa"/>
            <w:tcBorders>
              <w:top w:val="nil"/>
              <w:left w:val="nil"/>
              <w:bottom w:val="nil"/>
              <w:right w:val="nil"/>
            </w:tcBorders>
          </w:tcPr>
          <w:p w14:paraId="2C74B602" w14:textId="77777777" w:rsidR="000D26CB" w:rsidRPr="005373FB" w:rsidRDefault="000D26CB" w:rsidP="00174D1C">
            <w:pPr>
              <w:pStyle w:val="Normal6a"/>
            </w:pPr>
            <w:r w:rsidRPr="005373FB">
              <w:t>(1)</w:t>
            </w:r>
            <w:r w:rsidRPr="005373FB">
              <w:tab/>
              <w:t>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švietimo ir socialinės įtraukties politikos sričių investicijas į žmones ir sistemų reformas</w:t>
            </w:r>
            <w:r w:rsidRPr="005373FB">
              <w:rPr>
                <w:b/>
                <w:bCs/>
                <w:i/>
                <w:iCs/>
              </w:rPr>
              <w:t>, siekiant užtikrinti vienodas galimybes, prisidėti prie skurdo panaikinimo, vienodų galimybių patekti į darbo rinką, sąžiningas ir kokybiškas darbo sąlygas, socialinę apsaugą ir įtrauktį, visų pirma daugiausia dėmesio skiriant kokybiškam ir įtraukiam švietimui, mokymuisi visą gyvenimą, investicijoms į vaikus, jaunimą ir pažeidžiamoje padėtyje esančius žmones, galimybę gauti pagrindines paslaugas</w:t>
            </w:r>
            <w:r w:rsidRPr="005373FB">
              <w:t xml:space="preserve"> ir taip remtų ekonominę, teritorinę ir socialinę sanglaudą pagal Sutarties 174 straipsnį;</w:t>
            </w:r>
          </w:p>
        </w:tc>
      </w:tr>
    </w:tbl>
    <w:p w14:paraId="3D2130C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D58E79C" w14:textId="77777777" w:rsidR="000D26CB" w:rsidRPr="005373FB" w:rsidRDefault="000D26CB" w:rsidP="000D26CB">
      <w:r w:rsidRPr="0088639F">
        <w:rPr>
          <w:rStyle w:val="HideTWBExt"/>
        </w:rPr>
        <w:t>&lt;/AmendB&gt;</w:t>
      </w:r>
    </w:p>
    <w:p w14:paraId="16BA10A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61</w:t>
      </w:r>
      <w:r w:rsidRPr="0088639F">
        <w:rPr>
          <w:rStyle w:val="HideTWBExt"/>
          <w:b w:val="0"/>
        </w:rPr>
        <w:t>&lt;/NumAmB&gt;</w:t>
      </w:r>
    </w:p>
    <w:p w14:paraId="7B1EC836"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66F3BA1F" w14:textId="77777777" w:rsidR="000D26CB" w:rsidRPr="005373FB" w:rsidRDefault="000D26CB" w:rsidP="000D26CB">
      <w:pPr>
        <w:pStyle w:val="NormalBold"/>
      </w:pPr>
      <w:r w:rsidRPr="0088639F">
        <w:rPr>
          <w:rStyle w:val="HideTWBExt"/>
          <w:b w:val="0"/>
        </w:rPr>
        <w:t>&lt;/RepeatBlock-By&gt;</w:t>
      </w:r>
    </w:p>
    <w:p w14:paraId="2F3836D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A9DA2F1" w14:textId="77777777" w:rsidR="000D26CB" w:rsidRPr="005373FB" w:rsidRDefault="000D26CB" w:rsidP="000D26CB">
      <w:pPr>
        <w:pStyle w:val="NormalBold"/>
      </w:pPr>
      <w:r w:rsidRPr="0088639F">
        <w:rPr>
          <w:rStyle w:val="HideTWBExt"/>
          <w:b w:val="0"/>
        </w:rPr>
        <w:t>&lt;Article&gt;</w:t>
      </w:r>
      <w:r w:rsidRPr="005373FB">
        <w:t>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E4DC74D" w14:textId="77777777" w:rsidTr="00174D1C">
        <w:trPr>
          <w:trHeight w:hRule="exact" w:val="240"/>
          <w:jc w:val="center"/>
        </w:trPr>
        <w:tc>
          <w:tcPr>
            <w:tcW w:w="9752" w:type="dxa"/>
            <w:gridSpan w:val="2"/>
            <w:tcBorders>
              <w:top w:val="nil"/>
              <w:left w:val="nil"/>
              <w:bottom w:val="nil"/>
              <w:right w:val="nil"/>
            </w:tcBorders>
          </w:tcPr>
          <w:p w14:paraId="2C80A52F" w14:textId="77777777" w:rsidR="000D26CB" w:rsidRPr="005373FB" w:rsidRDefault="000D26CB" w:rsidP="00174D1C"/>
        </w:tc>
      </w:tr>
      <w:tr w:rsidR="000D26CB" w:rsidRPr="005373FB" w14:paraId="418E21A2" w14:textId="77777777" w:rsidTr="00174D1C">
        <w:trPr>
          <w:trHeight w:val="240"/>
          <w:jc w:val="center"/>
        </w:trPr>
        <w:tc>
          <w:tcPr>
            <w:tcW w:w="4876" w:type="dxa"/>
            <w:tcBorders>
              <w:top w:val="nil"/>
              <w:left w:val="nil"/>
              <w:bottom w:val="nil"/>
              <w:right w:val="nil"/>
            </w:tcBorders>
          </w:tcPr>
          <w:p w14:paraId="68E3BCE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3D29AED" w14:textId="77777777" w:rsidR="000D26CB" w:rsidRPr="005373FB" w:rsidRDefault="000D26CB" w:rsidP="00174D1C">
            <w:pPr>
              <w:pStyle w:val="AmColumnHeading"/>
            </w:pPr>
            <w:r w:rsidRPr="005373FB">
              <w:t>Pakeitimas</w:t>
            </w:r>
          </w:p>
        </w:tc>
      </w:tr>
      <w:tr w:rsidR="000D26CB" w:rsidRPr="005373FB" w14:paraId="78FEADFA" w14:textId="77777777" w:rsidTr="00174D1C">
        <w:trPr>
          <w:jc w:val="center"/>
        </w:trPr>
        <w:tc>
          <w:tcPr>
            <w:tcW w:w="4876" w:type="dxa"/>
            <w:tcBorders>
              <w:top w:val="nil"/>
              <w:left w:val="nil"/>
              <w:bottom w:val="nil"/>
              <w:right w:val="nil"/>
            </w:tcBorders>
          </w:tcPr>
          <w:p w14:paraId="04AD0BC9" w14:textId="77777777" w:rsidR="000D26CB" w:rsidRPr="005373FB" w:rsidRDefault="000D26CB" w:rsidP="00174D1C">
            <w:pPr>
              <w:pStyle w:val="Normal6a"/>
            </w:pPr>
            <w:r w:rsidRPr="005373FB">
              <w:t>(1)</w:t>
            </w:r>
            <w:r w:rsidRPr="005373FB">
              <w:tab/>
              <w:t>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švietimo ir socialinės įtraukties politikos sričių investicijas į žmones ir sistemų reformas ir taip remtų ekonominę, teritorinę ir socialinę sanglaudą pagal Sutarties 174 straipsnį;</w:t>
            </w:r>
          </w:p>
        </w:tc>
        <w:tc>
          <w:tcPr>
            <w:tcW w:w="4876" w:type="dxa"/>
            <w:tcBorders>
              <w:top w:val="nil"/>
              <w:left w:val="nil"/>
              <w:bottom w:val="nil"/>
              <w:right w:val="nil"/>
            </w:tcBorders>
          </w:tcPr>
          <w:p w14:paraId="7DA9DFE1" w14:textId="77777777" w:rsidR="000D26CB" w:rsidRPr="005373FB" w:rsidRDefault="000D26CB" w:rsidP="00174D1C">
            <w:pPr>
              <w:pStyle w:val="Normal6a"/>
            </w:pPr>
            <w:r w:rsidRPr="005373FB">
              <w:t>(1)</w:t>
            </w:r>
            <w:r w:rsidRPr="005373FB">
              <w:tab/>
              <w:t>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švietimo ir socialinės įtraukties politikos sričių investicijas į žmones ir sistemų reformas</w:t>
            </w:r>
            <w:r w:rsidRPr="005373FB">
              <w:rPr>
                <w:b/>
                <w:bCs/>
                <w:i/>
                <w:iCs/>
              </w:rPr>
              <w:t>,</w:t>
            </w:r>
            <w:r w:rsidRPr="005373FB">
              <w:t xml:space="preserve"> </w:t>
            </w:r>
            <w:r w:rsidRPr="005373FB">
              <w:rPr>
                <w:b/>
                <w:bCs/>
                <w:i/>
                <w:iCs/>
              </w:rPr>
              <w:t>kad būtų prisidėta prie skurdo panaikinimo ir užtikrintos lygios galimybės, vienodos galimybės patekti į darbo rinką, sąžiningos ir aukštos kokybės darbo sąlygos, socialinė apsauga ir įtrauktis, ypatingą dėmesį skiriant kokybiškam ir įtraukiam švietimui ir mokymui, mokymuisi visą gyvenimą, investicijoms į vaikus ir jaunimą bei galimybėms naudotis pagrindinėmis paslaugomis,</w:t>
            </w:r>
            <w:r w:rsidRPr="005373FB">
              <w:t xml:space="preserve"> ir taip remtų ekonominę, teritorinę ir socialinę sanglaudą pagal Sutarties 174 straipsnį;</w:t>
            </w:r>
          </w:p>
        </w:tc>
      </w:tr>
    </w:tbl>
    <w:p w14:paraId="5D6537B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F1871D5" w14:textId="77777777" w:rsidR="000D26CB" w:rsidRPr="005373FB" w:rsidRDefault="000D26CB" w:rsidP="000D26CB">
      <w:r w:rsidRPr="0088639F">
        <w:rPr>
          <w:rStyle w:val="HideTWBExt"/>
        </w:rPr>
        <w:t>&lt;/AmendB&gt;</w:t>
      </w:r>
    </w:p>
    <w:p w14:paraId="37D3AAE2"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62</w:t>
      </w:r>
      <w:r w:rsidRPr="0088639F">
        <w:rPr>
          <w:rStyle w:val="HideTWBExt"/>
          <w:b w:val="0"/>
        </w:rPr>
        <w:t>&lt;/NumAmB&gt;</w:t>
      </w:r>
    </w:p>
    <w:p w14:paraId="4E4F63E9" w14:textId="77777777" w:rsidR="000D26CB" w:rsidRPr="005373FB" w:rsidRDefault="000D26CB" w:rsidP="000D26CB">
      <w:pPr>
        <w:pStyle w:val="NormalBold"/>
      </w:pPr>
      <w:r w:rsidRPr="0088639F">
        <w:rPr>
          <w:rStyle w:val="HideTWBExt"/>
          <w:b w:val="0"/>
        </w:rPr>
        <w:t>&lt;RepeatBlock-By&gt;&lt;Members&gt;</w:t>
      </w:r>
      <w:r w:rsidRPr="005373FB">
        <w:t>Hristo Petrov, Martin Hojsík, Brigitte van den Berg, Valérie Devaux, Grégory Allione</w:t>
      </w:r>
      <w:r w:rsidRPr="0088639F">
        <w:rPr>
          <w:rStyle w:val="HideTWBExt"/>
          <w:b w:val="0"/>
        </w:rPr>
        <w:t>&lt;/Members&gt;</w:t>
      </w:r>
    </w:p>
    <w:p w14:paraId="56B8CA3E" w14:textId="77777777" w:rsidR="000D26CB" w:rsidRPr="005373FB" w:rsidRDefault="000D26CB" w:rsidP="000D26CB">
      <w:pPr>
        <w:pStyle w:val="NormalBold"/>
      </w:pPr>
      <w:r w:rsidRPr="0088639F">
        <w:rPr>
          <w:rStyle w:val="HideTWBExt"/>
          <w:b w:val="0"/>
        </w:rPr>
        <w:t>&lt;/RepeatBlock-By&gt;</w:t>
      </w:r>
    </w:p>
    <w:p w14:paraId="0A339C3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8FDC9B1" w14:textId="77777777" w:rsidR="000D26CB" w:rsidRPr="005373FB" w:rsidRDefault="000D26CB" w:rsidP="000D26CB">
      <w:pPr>
        <w:pStyle w:val="NormalBold"/>
      </w:pPr>
      <w:r w:rsidRPr="0088639F">
        <w:rPr>
          <w:rStyle w:val="HideTWBExt"/>
          <w:b w:val="0"/>
        </w:rPr>
        <w:t>&lt;Article&gt;</w:t>
      </w:r>
      <w:r w:rsidRPr="005373FB">
        <w:t>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7D9FEB3" w14:textId="77777777" w:rsidTr="00174D1C">
        <w:trPr>
          <w:trHeight w:hRule="exact" w:val="240"/>
          <w:jc w:val="center"/>
        </w:trPr>
        <w:tc>
          <w:tcPr>
            <w:tcW w:w="9752" w:type="dxa"/>
            <w:gridSpan w:val="2"/>
            <w:tcBorders>
              <w:top w:val="nil"/>
              <w:left w:val="nil"/>
              <w:bottom w:val="nil"/>
              <w:right w:val="nil"/>
            </w:tcBorders>
          </w:tcPr>
          <w:p w14:paraId="3B2F7CF8" w14:textId="77777777" w:rsidR="000D26CB" w:rsidRPr="005373FB" w:rsidRDefault="000D26CB" w:rsidP="00174D1C"/>
        </w:tc>
      </w:tr>
      <w:tr w:rsidR="000D26CB" w:rsidRPr="005373FB" w14:paraId="594F34B5" w14:textId="77777777" w:rsidTr="00174D1C">
        <w:trPr>
          <w:trHeight w:val="240"/>
          <w:jc w:val="center"/>
        </w:trPr>
        <w:tc>
          <w:tcPr>
            <w:tcW w:w="4876" w:type="dxa"/>
            <w:tcBorders>
              <w:top w:val="nil"/>
              <w:left w:val="nil"/>
              <w:bottom w:val="nil"/>
              <w:right w:val="nil"/>
            </w:tcBorders>
          </w:tcPr>
          <w:p w14:paraId="710CF33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8DC5FAD" w14:textId="77777777" w:rsidR="000D26CB" w:rsidRPr="005373FB" w:rsidRDefault="000D26CB" w:rsidP="00174D1C">
            <w:pPr>
              <w:pStyle w:val="AmColumnHeading"/>
            </w:pPr>
            <w:r w:rsidRPr="005373FB">
              <w:t>Pakeitimas</w:t>
            </w:r>
          </w:p>
        </w:tc>
      </w:tr>
      <w:tr w:rsidR="000D26CB" w:rsidRPr="005373FB" w14:paraId="66E37343" w14:textId="77777777" w:rsidTr="00174D1C">
        <w:trPr>
          <w:jc w:val="center"/>
        </w:trPr>
        <w:tc>
          <w:tcPr>
            <w:tcW w:w="4876" w:type="dxa"/>
            <w:tcBorders>
              <w:top w:val="nil"/>
              <w:left w:val="nil"/>
              <w:bottom w:val="nil"/>
              <w:right w:val="nil"/>
            </w:tcBorders>
          </w:tcPr>
          <w:p w14:paraId="4EA5DAD2" w14:textId="77777777" w:rsidR="000D26CB" w:rsidRPr="005373FB" w:rsidRDefault="000D26CB" w:rsidP="00174D1C">
            <w:pPr>
              <w:pStyle w:val="Normal6a"/>
            </w:pPr>
            <w:r w:rsidRPr="005373FB">
              <w:t>(1)</w:t>
            </w:r>
            <w:r w:rsidRPr="005373FB">
              <w:tab/>
              <w:t>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švietimo ir socialinės įtraukties politikos sričių investicijas į žmones ir sistemų reformas ir taip remtų ekonominę, teritorinę ir socialinę sanglaudą pagal Sutarties 174 straipsnį;</w:t>
            </w:r>
          </w:p>
        </w:tc>
        <w:tc>
          <w:tcPr>
            <w:tcW w:w="4876" w:type="dxa"/>
            <w:tcBorders>
              <w:top w:val="nil"/>
              <w:left w:val="nil"/>
              <w:bottom w:val="nil"/>
              <w:right w:val="nil"/>
            </w:tcBorders>
          </w:tcPr>
          <w:p w14:paraId="4BC886AD" w14:textId="77777777" w:rsidR="000D26CB" w:rsidRPr="005373FB" w:rsidRDefault="000D26CB" w:rsidP="00174D1C">
            <w:pPr>
              <w:pStyle w:val="Normal6a"/>
            </w:pPr>
            <w:r w:rsidRPr="005373FB">
              <w:t>(1)</w:t>
            </w:r>
            <w:r w:rsidRPr="005373FB">
              <w:tab/>
              <w:t xml:space="preserve">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w:t>
            </w:r>
            <w:r w:rsidRPr="005373FB">
              <w:rPr>
                <w:b/>
                <w:bCs/>
                <w:i/>
                <w:iCs/>
              </w:rPr>
              <w:t xml:space="preserve">įgūdžių, </w:t>
            </w:r>
            <w:r w:rsidRPr="005373FB">
              <w:t xml:space="preserve">švietimo </w:t>
            </w:r>
            <w:r w:rsidRPr="005373FB">
              <w:rPr>
                <w:b/>
                <w:bCs/>
                <w:i/>
                <w:iCs/>
              </w:rPr>
              <w:t>ir mokymo</w:t>
            </w:r>
            <w:r w:rsidRPr="005373FB">
              <w:t xml:space="preserve"> ir socialinės įtraukties politikos sričių investicijas į žmones ir sistemų reformas ir taip </w:t>
            </w:r>
            <w:r w:rsidRPr="005373FB">
              <w:rPr>
                <w:b/>
                <w:bCs/>
                <w:i/>
                <w:iCs/>
              </w:rPr>
              <w:t xml:space="preserve">gerintų galimybes įsidarbinti ir didintų pragyvenimo standartus pagal Sutarties 162 straipsnį ir </w:t>
            </w:r>
            <w:r w:rsidRPr="005373FB">
              <w:t>remtų ekonominę, teritorinę ir socialinę sanglaudą pagal Sutarties 174 straipsnį;</w:t>
            </w:r>
          </w:p>
        </w:tc>
      </w:tr>
    </w:tbl>
    <w:p w14:paraId="3EC9B81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BA73F23" w14:textId="77777777" w:rsidR="000D26CB" w:rsidRPr="005373FB" w:rsidRDefault="000D26CB" w:rsidP="000D26CB">
      <w:r w:rsidRPr="0088639F">
        <w:rPr>
          <w:rStyle w:val="HideTWBExt"/>
        </w:rPr>
        <w:t>&lt;/AmendB&gt;</w:t>
      </w:r>
    </w:p>
    <w:p w14:paraId="3A2E0F3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63</w:t>
      </w:r>
      <w:r w:rsidRPr="0088639F">
        <w:rPr>
          <w:rStyle w:val="HideTWBExt"/>
          <w:b w:val="0"/>
        </w:rPr>
        <w:t>&lt;/NumAmB&gt;</w:t>
      </w:r>
    </w:p>
    <w:p w14:paraId="14096661"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47A944B8" w14:textId="77777777" w:rsidR="000D26CB" w:rsidRPr="005373FB" w:rsidRDefault="000D26CB" w:rsidP="000D26CB">
      <w:pPr>
        <w:pStyle w:val="NormalBold"/>
      </w:pPr>
      <w:r w:rsidRPr="0088639F">
        <w:rPr>
          <w:rStyle w:val="HideTWBExt"/>
          <w:b w:val="0"/>
        </w:rPr>
        <w:t>&lt;/RepeatBlock-By&gt;</w:t>
      </w:r>
    </w:p>
    <w:p w14:paraId="43BE2A8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1713A4D" w14:textId="77777777" w:rsidR="000D26CB" w:rsidRPr="005373FB" w:rsidRDefault="000D26CB" w:rsidP="000D26CB">
      <w:pPr>
        <w:pStyle w:val="NormalBold"/>
      </w:pPr>
      <w:r w:rsidRPr="0088639F">
        <w:rPr>
          <w:rStyle w:val="HideTWBExt"/>
          <w:b w:val="0"/>
        </w:rPr>
        <w:t>&lt;Article&gt;</w:t>
      </w:r>
      <w:r w:rsidRPr="005373FB">
        <w:t>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6B6A196" w14:textId="77777777" w:rsidTr="00174D1C">
        <w:trPr>
          <w:trHeight w:hRule="exact" w:val="240"/>
          <w:jc w:val="center"/>
        </w:trPr>
        <w:tc>
          <w:tcPr>
            <w:tcW w:w="9752" w:type="dxa"/>
            <w:gridSpan w:val="2"/>
            <w:tcBorders>
              <w:top w:val="nil"/>
              <w:left w:val="nil"/>
              <w:bottom w:val="nil"/>
              <w:right w:val="nil"/>
            </w:tcBorders>
          </w:tcPr>
          <w:p w14:paraId="1FD698F5" w14:textId="77777777" w:rsidR="000D26CB" w:rsidRPr="005373FB" w:rsidRDefault="000D26CB" w:rsidP="00174D1C"/>
        </w:tc>
      </w:tr>
      <w:tr w:rsidR="000D26CB" w:rsidRPr="005373FB" w14:paraId="2E7BBD92" w14:textId="77777777" w:rsidTr="00174D1C">
        <w:trPr>
          <w:trHeight w:val="240"/>
          <w:jc w:val="center"/>
        </w:trPr>
        <w:tc>
          <w:tcPr>
            <w:tcW w:w="4876" w:type="dxa"/>
            <w:tcBorders>
              <w:top w:val="nil"/>
              <w:left w:val="nil"/>
              <w:bottom w:val="nil"/>
              <w:right w:val="nil"/>
            </w:tcBorders>
          </w:tcPr>
          <w:p w14:paraId="27619BE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6A6F7C2" w14:textId="77777777" w:rsidR="000D26CB" w:rsidRPr="005373FB" w:rsidRDefault="000D26CB" w:rsidP="00174D1C">
            <w:pPr>
              <w:pStyle w:val="AmColumnHeading"/>
            </w:pPr>
            <w:r w:rsidRPr="005373FB">
              <w:t>Pakeitimas</w:t>
            </w:r>
          </w:p>
        </w:tc>
      </w:tr>
      <w:tr w:rsidR="000D26CB" w:rsidRPr="005373FB" w14:paraId="609AD467" w14:textId="77777777" w:rsidTr="00174D1C">
        <w:trPr>
          <w:jc w:val="center"/>
        </w:trPr>
        <w:tc>
          <w:tcPr>
            <w:tcW w:w="4876" w:type="dxa"/>
            <w:tcBorders>
              <w:top w:val="nil"/>
              <w:left w:val="nil"/>
              <w:bottom w:val="nil"/>
              <w:right w:val="nil"/>
            </w:tcBorders>
          </w:tcPr>
          <w:p w14:paraId="5C2459B0" w14:textId="77777777" w:rsidR="000D26CB" w:rsidRPr="005373FB" w:rsidRDefault="000D26CB" w:rsidP="00174D1C">
            <w:pPr>
              <w:pStyle w:val="Normal6a"/>
            </w:pPr>
            <w:r w:rsidRPr="005373FB">
              <w:t>(1)</w:t>
            </w:r>
            <w:r w:rsidRPr="005373FB">
              <w:tab/>
              <w:t>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švietimo ir socialinės įtraukties politikos sričių investicijas į žmones ir sistemų reformas ir taip remtų ekonominę, teritorinę ir socialinę sanglaudą pagal Sutarties 174 straipsnį;</w:t>
            </w:r>
          </w:p>
        </w:tc>
        <w:tc>
          <w:tcPr>
            <w:tcW w:w="4876" w:type="dxa"/>
            <w:tcBorders>
              <w:top w:val="nil"/>
              <w:left w:val="nil"/>
              <w:bottom w:val="nil"/>
              <w:right w:val="nil"/>
            </w:tcBorders>
          </w:tcPr>
          <w:p w14:paraId="799191FF" w14:textId="77777777" w:rsidR="000D26CB" w:rsidRPr="005373FB" w:rsidRDefault="000D26CB" w:rsidP="00174D1C">
            <w:pPr>
              <w:pStyle w:val="Normal6a"/>
            </w:pPr>
            <w:r w:rsidRPr="005373FB">
              <w:t>(1)</w:t>
            </w:r>
            <w:r w:rsidRPr="005373FB">
              <w:tab/>
              <w:t xml:space="preserve">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socialinių teisių ramsčio įgyvendinimo veiksmų planą (toliau – veiksmų planas), įskaitant plataus užmojo, bet realistiškus pagrindinius 2030 m. Sąjungos užimtumo tikslus (kad bent 78 proc. 20–64 m. amžiaus gyventojų turėtų darbą), įgūdžių (kad bent 60 proc. visų suaugusiųjų kasmet dalyvautų mokymuose) ir skurdo mažinimo (kad skurdo ar socialinės atskirties riziką patiriančių žmonių sumažėtų bent 15 mln., iš jų 5 mln. vaikų) (Sąjungos pagrindiniai tikslai iki 2030 m.) ir papildomus tarpinius tikslus, taip pat peržiūrėtą socialinių rodiklių suvestinę. Siekiant įgyvendinti Europos socialinių teisių ramstį, reikėtų, kad ESF skatintų užimtumo, </w:t>
            </w:r>
            <w:r w:rsidRPr="005373FB">
              <w:rPr>
                <w:b/>
                <w:bCs/>
                <w:i/>
                <w:iCs/>
              </w:rPr>
              <w:t xml:space="preserve">įgūdžių, </w:t>
            </w:r>
            <w:r w:rsidRPr="005373FB">
              <w:t xml:space="preserve">švietimo </w:t>
            </w:r>
            <w:r w:rsidRPr="005373FB">
              <w:rPr>
                <w:b/>
                <w:bCs/>
                <w:i/>
                <w:iCs/>
              </w:rPr>
              <w:t>ir mokymo</w:t>
            </w:r>
            <w:r w:rsidRPr="005373FB">
              <w:t xml:space="preserve"> ir socialinės įtraukties politikos sričių investicijas į žmones ir sistemų reformas ir taip remtų ekonominę, teritorinę ir socialinę sanglaudą pagal Sutarties 174 straipsnį;</w:t>
            </w:r>
          </w:p>
        </w:tc>
      </w:tr>
    </w:tbl>
    <w:p w14:paraId="2ED35B7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D69D613" w14:textId="77777777" w:rsidR="000D26CB" w:rsidRPr="005373FB" w:rsidRDefault="000D26CB" w:rsidP="000D26CB">
      <w:r w:rsidRPr="0088639F">
        <w:rPr>
          <w:rStyle w:val="HideTWBExt"/>
        </w:rPr>
        <w:t>&lt;/AmendB&gt;</w:t>
      </w:r>
    </w:p>
    <w:p w14:paraId="604686E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64</w:t>
      </w:r>
      <w:r w:rsidRPr="0088639F">
        <w:rPr>
          <w:rStyle w:val="HideTWBExt"/>
          <w:b w:val="0"/>
        </w:rPr>
        <w:t>&lt;/NumAmB&gt;</w:t>
      </w:r>
    </w:p>
    <w:p w14:paraId="0CB2D47E" w14:textId="77777777" w:rsidR="000D26CB" w:rsidRPr="005373FB" w:rsidRDefault="000D26CB" w:rsidP="000D26CB">
      <w:pPr>
        <w:pStyle w:val="NormalBold"/>
      </w:pPr>
      <w:r w:rsidRPr="0088639F">
        <w:rPr>
          <w:rStyle w:val="HideTWBExt"/>
          <w:b w:val="0"/>
        </w:rPr>
        <w:t>&lt;RepeatBlock-By&gt;&lt;Members&gt;</w:t>
      </w:r>
      <w:r w:rsidRPr="005373FB">
        <w:t>Hristo Petrov, Martin Hojsík, Brigitte van den Berg, Valérie Devaux, Grégory Allione</w:t>
      </w:r>
      <w:r w:rsidRPr="0088639F">
        <w:rPr>
          <w:rStyle w:val="HideTWBExt"/>
          <w:b w:val="0"/>
        </w:rPr>
        <w:t>&lt;/Members&gt;</w:t>
      </w:r>
    </w:p>
    <w:p w14:paraId="438EA790" w14:textId="77777777" w:rsidR="000D26CB" w:rsidRPr="005373FB" w:rsidRDefault="000D26CB" w:rsidP="000D26CB">
      <w:pPr>
        <w:pStyle w:val="NormalBold"/>
      </w:pPr>
      <w:r w:rsidRPr="0088639F">
        <w:rPr>
          <w:rStyle w:val="HideTWBExt"/>
          <w:b w:val="0"/>
        </w:rPr>
        <w:t>&lt;/RepeatBlock-By&gt;</w:t>
      </w:r>
    </w:p>
    <w:p w14:paraId="52BF053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538213F" w14:textId="77777777" w:rsidR="000D26CB" w:rsidRPr="005373FB" w:rsidRDefault="000D26CB" w:rsidP="000D26CB">
      <w:pPr>
        <w:pStyle w:val="NormalBold"/>
      </w:pPr>
      <w:r w:rsidRPr="0088639F">
        <w:rPr>
          <w:rStyle w:val="HideTWBExt"/>
          <w:b w:val="0"/>
        </w:rPr>
        <w:t>&lt;Article&gt;</w:t>
      </w:r>
      <w:r w:rsidRPr="005373FB">
        <w:t>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168DB6D" w14:textId="77777777" w:rsidTr="00174D1C">
        <w:trPr>
          <w:trHeight w:hRule="exact" w:val="240"/>
          <w:jc w:val="center"/>
        </w:trPr>
        <w:tc>
          <w:tcPr>
            <w:tcW w:w="9752" w:type="dxa"/>
            <w:gridSpan w:val="2"/>
            <w:tcBorders>
              <w:top w:val="nil"/>
              <w:left w:val="nil"/>
              <w:bottom w:val="nil"/>
              <w:right w:val="nil"/>
            </w:tcBorders>
          </w:tcPr>
          <w:p w14:paraId="55601094" w14:textId="77777777" w:rsidR="000D26CB" w:rsidRPr="005373FB" w:rsidRDefault="000D26CB" w:rsidP="00174D1C"/>
        </w:tc>
      </w:tr>
      <w:tr w:rsidR="000D26CB" w:rsidRPr="005373FB" w14:paraId="469F83F8" w14:textId="77777777" w:rsidTr="00174D1C">
        <w:trPr>
          <w:trHeight w:val="240"/>
          <w:jc w:val="center"/>
        </w:trPr>
        <w:tc>
          <w:tcPr>
            <w:tcW w:w="4876" w:type="dxa"/>
            <w:tcBorders>
              <w:top w:val="nil"/>
              <w:left w:val="nil"/>
              <w:bottom w:val="nil"/>
              <w:right w:val="nil"/>
            </w:tcBorders>
          </w:tcPr>
          <w:p w14:paraId="0EB6C06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3FF5D00" w14:textId="77777777" w:rsidR="000D26CB" w:rsidRPr="005373FB" w:rsidRDefault="000D26CB" w:rsidP="00174D1C">
            <w:pPr>
              <w:pStyle w:val="AmColumnHeading"/>
            </w:pPr>
            <w:r w:rsidRPr="005373FB">
              <w:t>Pakeitimas</w:t>
            </w:r>
          </w:p>
        </w:tc>
      </w:tr>
      <w:tr w:rsidR="000D26CB" w:rsidRPr="005373FB" w14:paraId="6AE74E55" w14:textId="77777777" w:rsidTr="00174D1C">
        <w:trPr>
          <w:jc w:val="center"/>
        </w:trPr>
        <w:tc>
          <w:tcPr>
            <w:tcW w:w="4876" w:type="dxa"/>
            <w:tcBorders>
              <w:top w:val="nil"/>
              <w:left w:val="nil"/>
              <w:bottom w:val="nil"/>
              <w:right w:val="nil"/>
            </w:tcBorders>
          </w:tcPr>
          <w:p w14:paraId="7096990F" w14:textId="77777777" w:rsidR="000D26CB" w:rsidRPr="005373FB" w:rsidRDefault="000D26CB" w:rsidP="00174D1C">
            <w:pPr>
              <w:pStyle w:val="Normal6a"/>
            </w:pPr>
            <w:r w:rsidRPr="005373FB">
              <w:t>(2)</w:t>
            </w:r>
            <w:r w:rsidRPr="005373FB">
              <w:tab/>
              <w:t xml:space="preserve">svarbi Sąjungos ir nacionalinės užimtumo ir socialinės politikos koordinavimo priemonė yra Tarybos kasmet per Europos semestrą priimamos Sutarties 148 straipsnio 2 dalyje numatytos valstybių narių užimtumo politikos gairės. Jose nustatomi bendri užimtumo, švietimo, įgūdžių ugdymo ir socialinės politikos prioritetai bei tikslai, siekiant didinti Sąjungos konkurencingumą ir sudaryti geresnes sąlygas investuoti, kurti darbo vietas ir skatinti socialinę sanglaudą. ESF yra pagrindinė Sąjungos priemonė </w:t>
            </w:r>
            <w:r w:rsidRPr="005373FB">
              <w:rPr>
                <w:b/>
                <w:bCs/>
                <w:i/>
                <w:iCs/>
              </w:rPr>
              <w:t>užimtumo politikos gairėms remti ir</w:t>
            </w:r>
            <w:r w:rsidRPr="005373FB">
              <w:t xml:space="preserve"> Sąjungos tikslams užimtumo ir socialinės politikos srityje pasiekti. Užimtumo politikos gairės papildo Europos socialinių teisių ramsčio principus. Atsižvelgiant į tai, 2028–2034 m. ESF aprėptis turėtų būti visiškai suderinta su Tarybos sprendimu (ES)...</w:t>
            </w:r>
            <w:r w:rsidRPr="005373FB">
              <w:rPr>
                <w:vertAlign w:val="superscript"/>
              </w:rPr>
              <w:t>1</w:t>
            </w:r>
            <w:r w:rsidRPr="005373FB">
              <w:t xml:space="preserve"> [Užimtumo gairės, Tarybos priimtos ne vėliau kaip 2027 m. sausio 1 d.];</w:t>
            </w:r>
          </w:p>
        </w:tc>
        <w:tc>
          <w:tcPr>
            <w:tcW w:w="4876" w:type="dxa"/>
            <w:tcBorders>
              <w:top w:val="nil"/>
              <w:left w:val="nil"/>
              <w:bottom w:val="nil"/>
              <w:right w:val="nil"/>
            </w:tcBorders>
          </w:tcPr>
          <w:p w14:paraId="5C7AB7BA" w14:textId="77777777" w:rsidR="000D26CB" w:rsidRPr="005373FB" w:rsidRDefault="000D26CB" w:rsidP="00174D1C">
            <w:pPr>
              <w:pStyle w:val="Normal6a"/>
            </w:pPr>
            <w:r w:rsidRPr="005373FB">
              <w:t>(2)</w:t>
            </w:r>
            <w:r w:rsidRPr="005373FB">
              <w:tab/>
              <w:t xml:space="preserve">svarbi Sąjungos ir nacionalinės užimtumo ir socialinės politikos koordinavimo priemonė yra Tarybos kasmet per Europos semestrą priimamos Sutarties 148 straipsnio 2 dalyje numatytos valstybių narių užimtumo politikos gairės. Jose nustatomi bendri užimtumo, švietimo, įgūdžių ugdymo ir socialinės politikos prioritetai bei tikslai, siekiant didinti Sąjungos konkurencingumą ir sudaryti geresnes sąlygas investuoti, kurti </w:t>
            </w:r>
            <w:r w:rsidRPr="005373FB">
              <w:rPr>
                <w:b/>
                <w:bCs/>
                <w:i/>
                <w:iCs/>
              </w:rPr>
              <w:t>kokybiškas</w:t>
            </w:r>
            <w:r w:rsidRPr="005373FB">
              <w:t xml:space="preserve"> darbo vietas ir skatinti socialinę sanglaudą. ESF yra pagrindinė Sąjungos </w:t>
            </w:r>
            <w:r w:rsidRPr="005373FB">
              <w:rPr>
                <w:b/>
                <w:bCs/>
                <w:i/>
                <w:iCs/>
              </w:rPr>
              <w:t>investicijų į žmones</w:t>
            </w:r>
            <w:r w:rsidRPr="005373FB">
              <w:t xml:space="preserve"> priemonė Sąjungos tikslams užimtumo ir socialinės politikos srityje pasiekti </w:t>
            </w:r>
            <w:r w:rsidRPr="005373FB">
              <w:rPr>
                <w:b/>
                <w:bCs/>
                <w:i/>
                <w:iCs/>
              </w:rPr>
              <w:t>ir remti užimtumo politikos gaires</w:t>
            </w:r>
            <w:r w:rsidRPr="005373FB">
              <w:t xml:space="preserve">. Užimtumo politikos gairės papildo Europos socialinių teisių ramsčio principus </w:t>
            </w:r>
            <w:r w:rsidRPr="005373FB">
              <w:rPr>
                <w:b/>
                <w:bCs/>
                <w:i/>
                <w:iCs/>
              </w:rPr>
              <w:t>ir jos remiamos per Europos semestrą ir jo socialinės konvergencijos sistemą</w:t>
            </w:r>
            <w:r w:rsidRPr="005373FB">
              <w:t>. Atsižvelgiant į tai, 2028–2034 m. ESF aprėptis turėtų būti visiškai suderinta su Tarybos sprendimu (ES)...</w:t>
            </w:r>
            <w:r w:rsidRPr="005373FB">
              <w:rPr>
                <w:vertAlign w:val="superscript"/>
              </w:rPr>
              <w:t>1</w:t>
            </w:r>
            <w:r w:rsidRPr="005373FB">
              <w:t xml:space="preserve"> [Užimtumo gairės, Tarybos priimtos ne vėliau kaip 2027 m. sausio 1 d.] </w:t>
            </w:r>
            <w:r w:rsidRPr="005373FB">
              <w:rPr>
                <w:b/>
                <w:bCs/>
                <w:i/>
                <w:iCs/>
              </w:rPr>
              <w:t>ir atitinkamomis konkrečiai šaliai skirtomis rekomendacijomis, priimtomis Europos semestro kontekste</w:t>
            </w:r>
            <w:r w:rsidRPr="005373FB">
              <w:t>;</w:t>
            </w:r>
          </w:p>
        </w:tc>
      </w:tr>
      <w:tr w:rsidR="000D26CB" w:rsidRPr="005373FB" w14:paraId="2152AFCF" w14:textId="77777777" w:rsidTr="00174D1C">
        <w:trPr>
          <w:jc w:val="center"/>
        </w:trPr>
        <w:tc>
          <w:tcPr>
            <w:tcW w:w="4876" w:type="dxa"/>
            <w:tcBorders>
              <w:top w:val="nil"/>
              <w:left w:val="nil"/>
              <w:bottom w:val="nil"/>
              <w:right w:val="nil"/>
            </w:tcBorders>
          </w:tcPr>
          <w:p w14:paraId="46B50512" w14:textId="77777777" w:rsidR="000D26CB" w:rsidRPr="005373FB" w:rsidRDefault="000D26CB" w:rsidP="00174D1C">
            <w:pPr>
              <w:pStyle w:val="Normal6a"/>
            </w:pPr>
            <w:r w:rsidRPr="005373FB">
              <w:rPr>
                <w:b/>
                <w:i/>
              </w:rPr>
              <w:t>_________________</w:t>
            </w:r>
          </w:p>
        </w:tc>
        <w:tc>
          <w:tcPr>
            <w:tcW w:w="4876" w:type="dxa"/>
            <w:tcBorders>
              <w:top w:val="nil"/>
              <w:left w:val="nil"/>
              <w:bottom w:val="nil"/>
              <w:right w:val="nil"/>
            </w:tcBorders>
          </w:tcPr>
          <w:p w14:paraId="2990567D" w14:textId="77777777" w:rsidR="000D26CB" w:rsidRPr="005373FB" w:rsidRDefault="000D26CB" w:rsidP="00174D1C">
            <w:pPr>
              <w:pStyle w:val="Normal6a"/>
            </w:pPr>
            <w:r w:rsidRPr="005373FB">
              <w:rPr>
                <w:b/>
                <w:i/>
              </w:rPr>
              <w:t>_________________</w:t>
            </w:r>
          </w:p>
        </w:tc>
      </w:tr>
      <w:tr w:rsidR="000D26CB" w:rsidRPr="005373FB" w14:paraId="37952BF1" w14:textId="77777777" w:rsidTr="00174D1C">
        <w:trPr>
          <w:jc w:val="center"/>
        </w:trPr>
        <w:tc>
          <w:tcPr>
            <w:tcW w:w="4876" w:type="dxa"/>
            <w:tcBorders>
              <w:top w:val="nil"/>
              <w:left w:val="nil"/>
              <w:bottom w:val="nil"/>
              <w:right w:val="nil"/>
            </w:tcBorders>
          </w:tcPr>
          <w:p w14:paraId="7C2F6D17" w14:textId="77777777" w:rsidR="000D26CB" w:rsidRPr="005373FB" w:rsidRDefault="000D26CB" w:rsidP="00174D1C">
            <w:pPr>
              <w:pStyle w:val="Normal6a"/>
            </w:pPr>
            <w:r w:rsidRPr="005373FB">
              <w:rPr>
                <w:vertAlign w:val="superscript"/>
              </w:rPr>
              <w:t>1</w:t>
            </w:r>
            <w:r w:rsidRPr="005373FB">
              <w:t xml:space="preserve"> Įrašyti paskelbimo nuorodą.</w:t>
            </w:r>
          </w:p>
        </w:tc>
        <w:tc>
          <w:tcPr>
            <w:tcW w:w="4876" w:type="dxa"/>
            <w:tcBorders>
              <w:top w:val="nil"/>
              <w:left w:val="nil"/>
              <w:bottom w:val="nil"/>
              <w:right w:val="nil"/>
            </w:tcBorders>
          </w:tcPr>
          <w:p w14:paraId="427903D7" w14:textId="77777777" w:rsidR="000D26CB" w:rsidRPr="005373FB" w:rsidRDefault="000D26CB" w:rsidP="00174D1C">
            <w:pPr>
              <w:pStyle w:val="Normal6a"/>
            </w:pPr>
            <w:r w:rsidRPr="005373FB">
              <w:rPr>
                <w:vertAlign w:val="superscript"/>
              </w:rPr>
              <w:t>1</w:t>
            </w:r>
            <w:r w:rsidRPr="005373FB">
              <w:t xml:space="preserve"> Įrašyti paskelbimo nuorodą.</w:t>
            </w:r>
          </w:p>
        </w:tc>
      </w:tr>
    </w:tbl>
    <w:p w14:paraId="70C3986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ABAE883" w14:textId="77777777" w:rsidR="000D26CB" w:rsidRPr="005373FB" w:rsidRDefault="000D26CB" w:rsidP="000D26CB">
      <w:r w:rsidRPr="0088639F">
        <w:rPr>
          <w:rStyle w:val="HideTWBExt"/>
        </w:rPr>
        <w:t>&lt;/AmendB&gt;</w:t>
      </w:r>
    </w:p>
    <w:p w14:paraId="0F76A08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65</w:t>
      </w:r>
      <w:r w:rsidRPr="0088639F">
        <w:rPr>
          <w:rStyle w:val="HideTWBExt"/>
          <w:b w:val="0"/>
        </w:rPr>
        <w:t>&lt;/NumAmB&gt;</w:t>
      </w:r>
    </w:p>
    <w:p w14:paraId="54F8A0E6"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w:t>
      </w:r>
      <w:r w:rsidRPr="0088639F">
        <w:rPr>
          <w:rStyle w:val="HideTWBExt"/>
          <w:b w:val="0"/>
        </w:rPr>
        <w:t>&lt;/Members&gt;</w:t>
      </w:r>
    </w:p>
    <w:p w14:paraId="61417331" w14:textId="77777777" w:rsidR="000D26CB" w:rsidRPr="005373FB" w:rsidRDefault="000D26CB" w:rsidP="000D26CB">
      <w:pPr>
        <w:pStyle w:val="NormalBold"/>
      </w:pPr>
      <w:r w:rsidRPr="0088639F">
        <w:rPr>
          <w:rStyle w:val="HideTWBExt"/>
          <w:b w:val="0"/>
        </w:rPr>
        <w:t>&lt;/RepeatBlock-By&gt;</w:t>
      </w:r>
    </w:p>
    <w:p w14:paraId="26ECFE4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CE3138C" w14:textId="77777777" w:rsidR="000D26CB" w:rsidRPr="005373FB" w:rsidRDefault="000D26CB" w:rsidP="000D26CB">
      <w:pPr>
        <w:pStyle w:val="NormalBold"/>
      </w:pPr>
      <w:r w:rsidRPr="0088639F">
        <w:rPr>
          <w:rStyle w:val="HideTWBExt"/>
          <w:b w:val="0"/>
        </w:rPr>
        <w:t>&lt;Article&gt;</w:t>
      </w:r>
      <w:r w:rsidRPr="005373FB">
        <w:t>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195B603" w14:textId="77777777" w:rsidTr="00174D1C">
        <w:trPr>
          <w:trHeight w:hRule="exact" w:val="240"/>
          <w:jc w:val="center"/>
        </w:trPr>
        <w:tc>
          <w:tcPr>
            <w:tcW w:w="9752" w:type="dxa"/>
            <w:gridSpan w:val="2"/>
            <w:tcBorders>
              <w:top w:val="nil"/>
              <w:left w:val="nil"/>
              <w:bottom w:val="nil"/>
              <w:right w:val="nil"/>
            </w:tcBorders>
          </w:tcPr>
          <w:p w14:paraId="5E71DF70" w14:textId="77777777" w:rsidR="000D26CB" w:rsidRPr="005373FB" w:rsidRDefault="000D26CB" w:rsidP="00174D1C"/>
        </w:tc>
      </w:tr>
      <w:tr w:rsidR="000D26CB" w:rsidRPr="005373FB" w14:paraId="6F44DBEB" w14:textId="77777777" w:rsidTr="00174D1C">
        <w:trPr>
          <w:trHeight w:val="240"/>
          <w:jc w:val="center"/>
        </w:trPr>
        <w:tc>
          <w:tcPr>
            <w:tcW w:w="4876" w:type="dxa"/>
            <w:tcBorders>
              <w:top w:val="nil"/>
              <w:left w:val="nil"/>
              <w:bottom w:val="nil"/>
              <w:right w:val="nil"/>
            </w:tcBorders>
          </w:tcPr>
          <w:p w14:paraId="7774614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6C42ED1" w14:textId="77777777" w:rsidR="000D26CB" w:rsidRPr="005373FB" w:rsidRDefault="000D26CB" w:rsidP="00174D1C">
            <w:pPr>
              <w:pStyle w:val="AmColumnHeading"/>
            </w:pPr>
            <w:r w:rsidRPr="005373FB">
              <w:t>Pakeitimas</w:t>
            </w:r>
          </w:p>
        </w:tc>
      </w:tr>
      <w:tr w:rsidR="000D26CB" w:rsidRPr="005373FB" w14:paraId="1632549E" w14:textId="77777777" w:rsidTr="00174D1C">
        <w:trPr>
          <w:jc w:val="center"/>
        </w:trPr>
        <w:tc>
          <w:tcPr>
            <w:tcW w:w="4876" w:type="dxa"/>
            <w:tcBorders>
              <w:top w:val="nil"/>
              <w:left w:val="nil"/>
              <w:bottom w:val="nil"/>
              <w:right w:val="nil"/>
            </w:tcBorders>
          </w:tcPr>
          <w:p w14:paraId="3FB5B7F6" w14:textId="77777777" w:rsidR="000D26CB" w:rsidRPr="005373FB" w:rsidRDefault="000D26CB" w:rsidP="00174D1C">
            <w:pPr>
              <w:pStyle w:val="Normal6a"/>
            </w:pPr>
            <w:r w:rsidRPr="005373FB">
              <w:t>(2)</w:t>
            </w:r>
            <w:r w:rsidRPr="005373FB">
              <w:tab/>
            </w:r>
            <w:r w:rsidRPr="005373FB">
              <w:rPr>
                <w:b/>
                <w:bCs/>
                <w:i/>
                <w:iCs/>
              </w:rPr>
              <w:t>svarbi</w:t>
            </w:r>
            <w:r w:rsidRPr="005373FB">
              <w:t xml:space="preserve"> Sąjungos ir nacionalinės užimtumo ir socialinės politikos koordinavimo priemonė yra Tarybos kasmet per Europos semestrą priimamos Sutarties 148 straipsnio 2 dalyje numatytos valstybių narių užimtumo politikos gairės. Jose nustatomi bendri užimtumo, švietimo, įgūdžių ugdymo ir socialinės politikos prioritetai bei tikslai</w:t>
            </w:r>
            <w:r w:rsidRPr="005373FB">
              <w:rPr>
                <w:b/>
                <w:bCs/>
                <w:i/>
                <w:iCs/>
              </w:rPr>
              <w:t>, siekiant didinti Sąjungos konkurencingumą ir sudaryti geresnes sąlygas investuoti, kurti darbo vietas ir skatinti socialinę sanglaudą</w:t>
            </w:r>
            <w:r w:rsidRPr="005373FB">
              <w:t>. ESF yra pagrindinė Sąjungos priemonė užimtumo politikos gairėms remti ir Sąjungos tikslams užimtumo ir socialinės politikos srityje pasiekti. Užimtumo politikos gairės papildo Europos socialinių teisių ramsčio principus. Atsižvelgiant į tai, 2028–2034 m. ESF aprėptis turėtų būti visiškai suderinta su Tarybos sprendimu (ES)...</w:t>
            </w:r>
            <w:r w:rsidRPr="005373FB">
              <w:rPr>
                <w:vertAlign w:val="superscript"/>
              </w:rPr>
              <w:t>1</w:t>
            </w:r>
            <w:r w:rsidRPr="005373FB">
              <w:t xml:space="preserve"> [Užimtumo gairės, Tarybos priimtos ne vėliau kaip 2027 m. sausio 1 d.];</w:t>
            </w:r>
          </w:p>
        </w:tc>
        <w:tc>
          <w:tcPr>
            <w:tcW w:w="4876" w:type="dxa"/>
            <w:tcBorders>
              <w:top w:val="nil"/>
              <w:left w:val="nil"/>
              <w:bottom w:val="nil"/>
              <w:right w:val="nil"/>
            </w:tcBorders>
          </w:tcPr>
          <w:p w14:paraId="395F404B" w14:textId="77777777" w:rsidR="000D26CB" w:rsidRPr="005373FB" w:rsidRDefault="000D26CB" w:rsidP="00174D1C">
            <w:pPr>
              <w:pStyle w:val="Normal6a"/>
            </w:pPr>
            <w:r w:rsidRPr="005373FB">
              <w:t>(2)</w:t>
            </w:r>
            <w:r w:rsidRPr="005373FB">
              <w:tab/>
              <w:t>Sąjungos ir nacionalinės užimtumo ir socialinės politikos koordinavimo priemonė yra Tarybos kasmet per Europos semestrą priimamos Sutarties 148 straipsnio 2 dalyje numatytos valstybių narių užimtumo politikos gairės. Jose nustatomi bendri užimtumo, švietimo, įgūdžių ugdymo ir socialinės politikos prioritetai bei tikslai. ESF yra pagrindinė Sąjungos priemonė užimtumo politikos gairėms remti ir Sąjungos tikslams užimtumo ir socialinės politikos srityje pasiekti. Užimtumo politikos gairės papildo Europos socialinių teisių ramsčio principus. Atsižvelgiant į tai, 2028–2034 m. ESF aprėptis turėtų būti visiškai suderinta su Tarybos sprendimu (ES)...</w:t>
            </w:r>
            <w:r w:rsidRPr="005373FB">
              <w:rPr>
                <w:vertAlign w:val="superscript"/>
              </w:rPr>
              <w:t>1</w:t>
            </w:r>
            <w:r w:rsidRPr="005373FB">
              <w:t xml:space="preserve"> [Užimtumo gairės, Tarybos priimtos ne vėliau kaip 2027 m. sausio 1 d.];</w:t>
            </w:r>
          </w:p>
        </w:tc>
      </w:tr>
      <w:tr w:rsidR="000D26CB" w:rsidRPr="005373FB" w14:paraId="7B7DC856" w14:textId="77777777" w:rsidTr="00174D1C">
        <w:trPr>
          <w:jc w:val="center"/>
        </w:trPr>
        <w:tc>
          <w:tcPr>
            <w:tcW w:w="4876" w:type="dxa"/>
            <w:tcBorders>
              <w:top w:val="nil"/>
              <w:left w:val="nil"/>
              <w:bottom w:val="nil"/>
              <w:right w:val="nil"/>
            </w:tcBorders>
          </w:tcPr>
          <w:p w14:paraId="23E4DCEF" w14:textId="77777777" w:rsidR="000D26CB" w:rsidRPr="005373FB" w:rsidRDefault="000D26CB" w:rsidP="00174D1C">
            <w:pPr>
              <w:pStyle w:val="Normal6a"/>
            </w:pPr>
            <w:r w:rsidRPr="005373FB">
              <w:rPr>
                <w:b/>
                <w:i/>
              </w:rPr>
              <w:t>_________________</w:t>
            </w:r>
          </w:p>
        </w:tc>
        <w:tc>
          <w:tcPr>
            <w:tcW w:w="4876" w:type="dxa"/>
            <w:tcBorders>
              <w:top w:val="nil"/>
              <w:left w:val="nil"/>
              <w:bottom w:val="nil"/>
              <w:right w:val="nil"/>
            </w:tcBorders>
          </w:tcPr>
          <w:p w14:paraId="1DFC84C2" w14:textId="77777777" w:rsidR="000D26CB" w:rsidRPr="005373FB" w:rsidRDefault="000D26CB" w:rsidP="00174D1C"/>
        </w:tc>
      </w:tr>
      <w:tr w:rsidR="000D26CB" w:rsidRPr="005373FB" w14:paraId="2646640A" w14:textId="77777777" w:rsidTr="00174D1C">
        <w:trPr>
          <w:jc w:val="center"/>
        </w:trPr>
        <w:tc>
          <w:tcPr>
            <w:tcW w:w="4876" w:type="dxa"/>
            <w:tcBorders>
              <w:top w:val="nil"/>
              <w:left w:val="nil"/>
              <w:bottom w:val="nil"/>
              <w:right w:val="nil"/>
            </w:tcBorders>
          </w:tcPr>
          <w:p w14:paraId="237B7E7C" w14:textId="77777777" w:rsidR="000D26CB" w:rsidRPr="005373FB" w:rsidRDefault="000D26CB" w:rsidP="00174D1C">
            <w:pPr>
              <w:pStyle w:val="Normal6a"/>
            </w:pPr>
            <w:r w:rsidRPr="005373FB">
              <w:rPr>
                <w:b/>
                <w:i/>
                <w:vertAlign w:val="superscript"/>
              </w:rPr>
              <w:t>1</w:t>
            </w:r>
            <w:r w:rsidRPr="005373FB">
              <w:t xml:space="preserve"> </w:t>
            </w:r>
            <w:r w:rsidRPr="005373FB">
              <w:rPr>
                <w:b/>
                <w:i/>
              </w:rPr>
              <w:t>Įrašyti paskelbimo nuorodą</w:t>
            </w:r>
            <w:r w:rsidRPr="005373FB">
              <w:t>.</w:t>
            </w:r>
          </w:p>
        </w:tc>
        <w:tc>
          <w:tcPr>
            <w:tcW w:w="4876" w:type="dxa"/>
            <w:tcBorders>
              <w:top w:val="nil"/>
              <w:left w:val="nil"/>
              <w:bottom w:val="nil"/>
              <w:right w:val="nil"/>
            </w:tcBorders>
          </w:tcPr>
          <w:p w14:paraId="53B01C9C" w14:textId="77777777" w:rsidR="000D26CB" w:rsidRPr="005373FB" w:rsidRDefault="000D26CB" w:rsidP="00174D1C"/>
        </w:tc>
      </w:tr>
    </w:tbl>
    <w:p w14:paraId="7578A58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0731A57" w14:textId="77777777" w:rsidR="000D26CB" w:rsidRPr="005373FB" w:rsidRDefault="000D26CB" w:rsidP="000D26CB">
      <w:r w:rsidRPr="0088639F">
        <w:rPr>
          <w:rStyle w:val="HideTWBExt"/>
        </w:rPr>
        <w:t>&lt;/AmendB&gt;</w:t>
      </w:r>
    </w:p>
    <w:p w14:paraId="4AC63D7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66</w:t>
      </w:r>
      <w:r w:rsidRPr="0088639F">
        <w:rPr>
          <w:rStyle w:val="HideTWBExt"/>
          <w:b w:val="0"/>
        </w:rPr>
        <w:t>&lt;/NumAmB&gt;</w:t>
      </w:r>
    </w:p>
    <w:p w14:paraId="3230F179"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1AAC705F" w14:textId="77777777" w:rsidR="000D26CB" w:rsidRPr="005373FB" w:rsidRDefault="000D26CB" w:rsidP="000D26CB">
      <w:pPr>
        <w:pStyle w:val="NormalBold"/>
      </w:pPr>
      <w:r w:rsidRPr="0088639F">
        <w:rPr>
          <w:rStyle w:val="HideTWBExt"/>
          <w:b w:val="0"/>
        </w:rPr>
        <w:t>&lt;/RepeatBlock-By&gt;</w:t>
      </w:r>
    </w:p>
    <w:p w14:paraId="645FB5F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6D3B8B0" w14:textId="77777777" w:rsidR="000D26CB" w:rsidRPr="005373FB" w:rsidRDefault="000D26CB" w:rsidP="000D26CB">
      <w:pPr>
        <w:pStyle w:val="NormalBold"/>
      </w:pPr>
      <w:r w:rsidRPr="0088639F">
        <w:rPr>
          <w:rStyle w:val="HideTWBExt"/>
          <w:b w:val="0"/>
        </w:rPr>
        <w:t>&lt;Article&gt;</w:t>
      </w:r>
      <w:r w:rsidRPr="005373FB">
        <w:t>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0E7CEF5" w14:textId="77777777" w:rsidTr="00174D1C">
        <w:trPr>
          <w:trHeight w:hRule="exact" w:val="240"/>
          <w:jc w:val="center"/>
        </w:trPr>
        <w:tc>
          <w:tcPr>
            <w:tcW w:w="9752" w:type="dxa"/>
            <w:gridSpan w:val="2"/>
            <w:tcBorders>
              <w:top w:val="nil"/>
              <w:left w:val="nil"/>
              <w:bottom w:val="nil"/>
              <w:right w:val="nil"/>
            </w:tcBorders>
          </w:tcPr>
          <w:p w14:paraId="4361257C" w14:textId="77777777" w:rsidR="000D26CB" w:rsidRPr="005373FB" w:rsidRDefault="000D26CB" w:rsidP="00174D1C"/>
        </w:tc>
      </w:tr>
      <w:tr w:rsidR="000D26CB" w:rsidRPr="005373FB" w14:paraId="445830AC" w14:textId="77777777" w:rsidTr="00174D1C">
        <w:trPr>
          <w:trHeight w:val="240"/>
          <w:jc w:val="center"/>
        </w:trPr>
        <w:tc>
          <w:tcPr>
            <w:tcW w:w="4876" w:type="dxa"/>
            <w:tcBorders>
              <w:top w:val="nil"/>
              <w:left w:val="nil"/>
              <w:bottom w:val="nil"/>
              <w:right w:val="nil"/>
            </w:tcBorders>
          </w:tcPr>
          <w:p w14:paraId="57FB365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B6171D0" w14:textId="77777777" w:rsidR="000D26CB" w:rsidRPr="005373FB" w:rsidRDefault="000D26CB" w:rsidP="00174D1C">
            <w:pPr>
              <w:pStyle w:val="AmColumnHeading"/>
            </w:pPr>
            <w:r w:rsidRPr="005373FB">
              <w:t>Pakeitimas</w:t>
            </w:r>
          </w:p>
        </w:tc>
      </w:tr>
      <w:tr w:rsidR="000D26CB" w:rsidRPr="005373FB" w14:paraId="2D99A188" w14:textId="77777777" w:rsidTr="00174D1C">
        <w:trPr>
          <w:jc w:val="center"/>
        </w:trPr>
        <w:tc>
          <w:tcPr>
            <w:tcW w:w="4876" w:type="dxa"/>
            <w:tcBorders>
              <w:top w:val="nil"/>
              <w:left w:val="nil"/>
              <w:bottom w:val="nil"/>
              <w:right w:val="nil"/>
            </w:tcBorders>
          </w:tcPr>
          <w:p w14:paraId="065016D9" w14:textId="77777777" w:rsidR="000D26CB" w:rsidRPr="005373FB" w:rsidRDefault="000D26CB" w:rsidP="00174D1C">
            <w:pPr>
              <w:pStyle w:val="Normal6a"/>
            </w:pPr>
            <w:r w:rsidRPr="005373FB">
              <w:t>(2)</w:t>
            </w:r>
            <w:r w:rsidRPr="005373FB">
              <w:tab/>
              <w:t>svarbi Sąjungos ir nacionalinės užimtumo ir socialinės politikos koordinavimo priemonė yra Tarybos kasmet per Europos semestrą priimamos Sutarties 148 straipsnio 2 dalyje numatytos valstybių narių užimtumo politikos gairės. Jose nustatomi bendri užimtumo, švietimo, įgūdžių ugdymo ir socialinės politikos prioritetai bei tikslai, siekiant didinti Sąjungos konkurencingumą ir sudaryti geresnes sąlygas investuoti, kurti darbo vietas ir skatinti socialinę sanglaudą. ESF yra pagrindinė Sąjungos priemonė užimtumo politikos gairėms remti ir Sąjungos tikslams užimtumo ir socialinės politikos srityje pasiekti. Užimtumo politikos gairės papildo Europos socialinių teisių ramsčio principus. Atsižvelgiant į tai, 2028–2034 m. ESF aprėptis turėtų būti visiškai suderinta su Tarybos sprendimu (ES)...</w:t>
            </w:r>
            <w:r w:rsidRPr="005373FB">
              <w:rPr>
                <w:vertAlign w:val="superscript"/>
              </w:rPr>
              <w:t>1</w:t>
            </w:r>
            <w:r w:rsidRPr="005373FB">
              <w:t xml:space="preserve"> [Užimtumo gairės, Tarybos priimtos ne vėliau kaip 2027 m. sausio 1 d.];</w:t>
            </w:r>
          </w:p>
        </w:tc>
        <w:tc>
          <w:tcPr>
            <w:tcW w:w="4876" w:type="dxa"/>
            <w:tcBorders>
              <w:top w:val="nil"/>
              <w:left w:val="nil"/>
              <w:bottom w:val="nil"/>
              <w:right w:val="nil"/>
            </w:tcBorders>
          </w:tcPr>
          <w:p w14:paraId="49892693" w14:textId="77777777" w:rsidR="000D26CB" w:rsidRPr="005373FB" w:rsidRDefault="000D26CB" w:rsidP="00174D1C">
            <w:pPr>
              <w:pStyle w:val="Normal6a"/>
            </w:pPr>
            <w:r w:rsidRPr="005373FB">
              <w:t>(2)</w:t>
            </w:r>
            <w:r w:rsidRPr="005373FB">
              <w:tab/>
              <w:t>svarbi Sąjungos ir nacionalinės užimtumo ir socialinės politikos koordinavimo priemonė yra Tarybos kasmet per Europos semestrą priimamos Sutarties 148 straipsnio 2 dalyje numatytos valstybių narių užimtumo politikos gairės. Jose nustatomi bendri užimtumo, švietimo, įgūdžių ugdymo ir socialinės politikos prioritetai bei tikslai, siekiant didinti Sąjungos konkurencingumą ir sudaryti geresnes sąlygas investuoti, kurti darbo vietas ir skatinti socialinę sanglaudą. ESF yra pagrindinė Sąjungos priemonė užimtumo politikos gairėms remti ir Sąjungos tikslams užimtumo ir socialinės politikos srityje pasiekti. Užimtumo politikos gairės papildo Europos socialinių teisių ramsčio principus. Atsižvelgiant į tai, 2028–2034 m. ESF aprėptis turėtų būti visiškai suderinta su Tarybos sprendimu (ES)...</w:t>
            </w:r>
            <w:r w:rsidRPr="005373FB">
              <w:rPr>
                <w:vertAlign w:val="superscript"/>
              </w:rPr>
              <w:t>1</w:t>
            </w:r>
            <w:r w:rsidRPr="005373FB">
              <w:t xml:space="preserve"> [Užimtumo gairės, Tarybos priimtos ne vėliau kaip 2027 m. sausio 1 d.] </w:t>
            </w:r>
            <w:r w:rsidRPr="005373FB">
              <w:rPr>
                <w:b/>
                <w:bCs/>
                <w:i/>
                <w:iCs/>
              </w:rPr>
              <w:t>ir kartu atsižvelgiama į ES regionų poreikius bei reikalavimus</w:t>
            </w:r>
            <w:r w:rsidRPr="005373FB">
              <w:t>;</w:t>
            </w:r>
          </w:p>
        </w:tc>
      </w:tr>
      <w:tr w:rsidR="000D26CB" w:rsidRPr="005373FB" w14:paraId="47A2C2DB" w14:textId="77777777" w:rsidTr="00174D1C">
        <w:trPr>
          <w:jc w:val="center"/>
        </w:trPr>
        <w:tc>
          <w:tcPr>
            <w:tcW w:w="4876" w:type="dxa"/>
            <w:tcBorders>
              <w:top w:val="nil"/>
              <w:left w:val="nil"/>
              <w:bottom w:val="nil"/>
              <w:right w:val="nil"/>
            </w:tcBorders>
          </w:tcPr>
          <w:p w14:paraId="79D6A6DC" w14:textId="77777777" w:rsidR="000D26CB" w:rsidRPr="005373FB" w:rsidRDefault="000D26CB" w:rsidP="00174D1C">
            <w:pPr>
              <w:pStyle w:val="Normal6a"/>
            </w:pPr>
            <w:r w:rsidRPr="005373FB">
              <w:rPr>
                <w:b/>
                <w:i/>
              </w:rPr>
              <w:t>_________________</w:t>
            </w:r>
          </w:p>
        </w:tc>
        <w:tc>
          <w:tcPr>
            <w:tcW w:w="4876" w:type="dxa"/>
            <w:tcBorders>
              <w:top w:val="nil"/>
              <w:left w:val="nil"/>
              <w:bottom w:val="nil"/>
              <w:right w:val="nil"/>
            </w:tcBorders>
          </w:tcPr>
          <w:p w14:paraId="3ACC3890" w14:textId="77777777" w:rsidR="000D26CB" w:rsidRPr="005373FB" w:rsidRDefault="000D26CB" w:rsidP="00174D1C">
            <w:pPr>
              <w:pStyle w:val="Normal6a"/>
            </w:pPr>
            <w:r w:rsidRPr="005373FB">
              <w:rPr>
                <w:b/>
                <w:i/>
              </w:rPr>
              <w:t>_________________</w:t>
            </w:r>
          </w:p>
        </w:tc>
      </w:tr>
      <w:tr w:rsidR="000D26CB" w:rsidRPr="005373FB" w14:paraId="7C30C970" w14:textId="77777777" w:rsidTr="00174D1C">
        <w:trPr>
          <w:jc w:val="center"/>
        </w:trPr>
        <w:tc>
          <w:tcPr>
            <w:tcW w:w="4876" w:type="dxa"/>
            <w:tcBorders>
              <w:top w:val="nil"/>
              <w:left w:val="nil"/>
              <w:bottom w:val="nil"/>
              <w:right w:val="nil"/>
            </w:tcBorders>
          </w:tcPr>
          <w:p w14:paraId="4A1A1D88" w14:textId="77777777" w:rsidR="000D26CB" w:rsidRPr="005373FB" w:rsidRDefault="000D26CB" w:rsidP="00174D1C">
            <w:pPr>
              <w:pStyle w:val="Normal6a"/>
            </w:pPr>
            <w:r w:rsidRPr="005373FB">
              <w:rPr>
                <w:vertAlign w:val="superscript"/>
              </w:rPr>
              <w:t>1</w:t>
            </w:r>
            <w:r w:rsidRPr="005373FB">
              <w:t xml:space="preserve"> Įrašyti paskelbimo nuorodą.</w:t>
            </w:r>
          </w:p>
        </w:tc>
        <w:tc>
          <w:tcPr>
            <w:tcW w:w="4876" w:type="dxa"/>
            <w:tcBorders>
              <w:top w:val="nil"/>
              <w:left w:val="nil"/>
              <w:bottom w:val="nil"/>
              <w:right w:val="nil"/>
            </w:tcBorders>
          </w:tcPr>
          <w:p w14:paraId="66EBB94E" w14:textId="77777777" w:rsidR="000D26CB" w:rsidRPr="005373FB" w:rsidRDefault="000D26CB" w:rsidP="00174D1C">
            <w:pPr>
              <w:pStyle w:val="Normal6a"/>
            </w:pPr>
            <w:r w:rsidRPr="005373FB">
              <w:rPr>
                <w:vertAlign w:val="superscript"/>
              </w:rPr>
              <w:t>1</w:t>
            </w:r>
            <w:r w:rsidRPr="005373FB">
              <w:t xml:space="preserve"> Įrašyti paskelbimo nuorodą.</w:t>
            </w:r>
          </w:p>
        </w:tc>
      </w:tr>
    </w:tbl>
    <w:p w14:paraId="76ACC14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5C808B4D" w14:textId="77777777" w:rsidR="000D26CB" w:rsidRPr="005373FB" w:rsidRDefault="000D26CB" w:rsidP="000D26CB">
      <w:r w:rsidRPr="0088639F">
        <w:rPr>
          <w:rStyle w:val="HideTWBExt"/>
        </w:rPr>
        <w:t>&lt;/AmendB&gt;</w:t>
      </w:r>
    </w:p>
    <w:p w14:paraId="4A6CEB3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67</w:t>
      </w:r>
      <w:r w:rsidRPr="0088639F">
        <w:rPr>
          <w:rStyle w:val="HideTWBExt"/>
          <w:b w:val="0"/>
        </w:rPr>
        <w:t>&lt;/NumAmB&gt;</w:t>
      </w:r>
    </w:p>
    <w:p w14:paraId="4F8808C0"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30C485F1" w14:textId="77777777" w:rsidR="000D26CB" w:rsidRPr="005373FB" w:rsidRDefault="000D26CB" w:rsidP="000D26CB">
      <w:pPr>
        <w:pStyle w:val="NormalBold"/>
      </w:pPr>
      <w:r w:rsidRPr="0088639F">
        <w:rPr>
          <w:rStyle w:val="HideTWBExt"/>
          <w:b w:val="0"/>
        </w:rPr>
        <w:t>&lt;/RepeatBlock-By&gt;</w:t>
      </w:r>
    </w:p>
    <w:p w14:paraId="7E53405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AD963D6" w14:textId="77777777" w:rsidR="000D26CB" w:rsidRPr="005373FB" w:rsidRDefault="000D26CB" w:rsidP="000D26CB">
      <w:pPr>
        <w:pStyle w:val="NormalBold"/>
      </w:pPr>
      <w:r w:rsidRPr="0088639F">
        <w:rPr>
          <w:rStyle w:val="HideTWBExt"/>
          <w:b w:val="0"/>
        </w:rPr>
        <w:t>&lt;Article&gt;</w:t>
      </w:r>
      <w:r w:rsidRPr="005373FB">
        <w:t>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7E51FBA" w14:textId="77777777" w:rsidTr="00174D1C">
        <w:trPr>
          <w:trHeight w:hRule="exact" w:val="240"/>
          <w:jc w:val="center"/>
        </w:trPr>
        <w:tc>
          <w:tcPr>
            <w:tcW w:w="9752" w:type="dxa"/>
            <w:gridSpan w:val="2"/>
            <w:tcBorders>
              <w:top w:val="nil"/>
              <w:left w:val="nil"/>
              <w:bottom w:val="nil"/>
              <w:right w:val="nil"/>
            </w:tcBorders>
          </w:tcPr>
          <w:p w14:paraId="60D7F529" w14:textId="77777777" w:rsidR="000D26CB" w:rsidRPr="005373FB" w:rsidRDefault="000D26CB" w:rsidP="00174D1C"/>
        </w:tc>
      </w:tr>
      <w:tr w:rsidR="000D26CB" w:rsidRPr="005373FB" w14:paraId="0DAEE0DB" w14:textId="77777777" w:rsidTr="00174D1C">
        <w:trPr>
          <w:trHeight w:val="240"/>
          <w:jc w:val="center"/>
        </w:trPr>
        <w:tc>
          <w:tcPr>
            <w:tcW w:w="4876" w:type="dxa"/>
            <w:tcBorders>
              <w:top w:val="nil"/>
              <w:left w:val="nil"/>
              <w:bottom w:val="nil"/>
              <w:right w:val="nil"/>
            </w:tcBorders>
          </w:tcPr>
          <w:p w14:paraId="0BFF09C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225C2CC" w14:textId="77777777" w:rsidR="000D26CB" w:rsidRPr="005373FB" w:rsidRDefault="000D26CB" w:rsidP="00174D1C">
            <w:pPr>
              <w:pStyle w:val="AmColumnHeading"/>
            </w:pPr>
            <w:r w:rsidRPr="005373FB">
              <w:t>Pakeitimas</w:t>
            </w:r>
          </w:p>
        </w:tc>
      </w:tr>
      <w:tr w:rsidR="000D26CB" w:rsidRPr="005373FB" w14:paraId="4941438F" w14:textId="77777777" w:rsidTr="00174D1C">
        <w:trPr>
          <w:jc w:val="center"/>
        </w:trPr>
        <w:tc>
          <w:tcPr>
            <w:tcW w:w="4876" w:type="dxa"/>
            <w:tcBorders>
              <w:top w:val="nil"/>
              <w:left w:val="nil"/>
              <w:bottom w:val="nil"/>
              <w:right w:val="nil"/>
            </w:tcBorders>
          </w:tcPr>
          <w:p w14:paraId="08F4F5BF" w14:textId="77777777" w:rsidR="000D26CB" w:rsidRPr="005373FB" w:rsidRDefault="000D26CB" w:rsidP="00174D1C">
            <w:pPr>
              <w:pStyle w:val="Normal6a"/>
            </w:pPr>
            <w:r w:rsidRPr="005373FB">
              <w:t>(2)</w:t>
            </w:r>
            <w:r w:rsidRPr="005373FB">
              <w:tab/>
              <w:t xml:space="preserve">svarbi Sąjungos ir nacionalinės užimtumo ir socialinės politikos koordinavimo priemonė yra Tarybos kasmet per Europos semestrą priimamos Sutarties 148 straipsnio 2 dalyje numatytos valstybių narių užimtumo politikos gairės. Jose nustatomi bendri užimtumo, švietimo, įgūdžių ugdymo ir socialinės politikos prioritetai bei tikslai, siekiant didinti Sąjungos konkurencingumą ir sudaryti geresnes sąlygas investuoti, kurti darbo vietas ir skatinti socialinę sanglaudą. ESF yra pagrindinė Sąjungos priemonė </w:t>
            </w:r>
            <w:r w:rsidRPr="005373FB">
              <w:rPr>
                <w:b/>
                <w:bCs/>
                <w:i/>
                <w:iCs/>
              </w:rPr>
              <w:t>užimtumo politikos gairėms remti ir</w:t>
            </w:r>
            <w:r w:rsidRPr="005373FB">
              <w:t xml:space="preserve"> Sąjungos tikslams užimtumo ir socialinės politikos srityje pasiekti. Užimtumo politikos gairės papildo Europos socialinių teisių ramsčio principus. Atsižvelgiant į tai, 2028–2034 m. ESF aprėptis turėtų būti visiškai suderinta su Tarybos sprendimu (ES)...</w:t>
            </w:r>
            <w:r w:rsidRPr="005373FB">
              <w:rPr>
                <w:vertAlign w:val="superscript"/>
              </w:rPr>
              <w:t>1</w:t>
            </w:r>
            <w:r w:rsidRPr="005373FB">
              <w:t xml:space="preserve"> [Užimtumo gairės, Tarybos priimtos ne vėliau kaip 2027 m. sausio 1 d.];</w:t>
            </w:r>
          </w:p>
        </w:tc>
        <w:tc>
          <w:tcPr>
            <w:tcW w:w="4876" w:type="dxa"/>
            <w:tcBorders>
              <w:top w:val="nil"/>
              <w:left w:val="nil"/>
              <w:bottom w:val="nil"/>
              <w:right w:val="nil"/>
            </w:tcBorders>
          </w:tcPr>
          <w:p w14:paraId="38845F1A" w14:textId="77777777" w:rsidR="000D26CB" w:rsidRPr="005373FB" w:rsidRDefault="000D26CB" w:rsidP="00174D1C">
            <w:pPr>
              <w:pStyle w:val="Normal6a"/>
            </w:pPr>
            <w:r w:rsidRPr="005373FB">
              <w:t>(2)</w:t>
            </w:r>
            <w:r w:rsidRPr="005373FB">
              <w:tab/>
              <w:t xml:space="preserve">svarbi Sąjungos ir nacionalinės užimtumo ir socialinės politikos koordinavimo priemonė yra Tarybos kasmet per Europos semestrą priimamos Sutarties 148 straipsnio 2 dalyje numatytos valstybių narių užimtumo politikos gairės. Jose nustatomi bendri užimtumo, švietimo, įgūdžių ugdymo ir socialinės politikos prioritetai bei tikslai, siekiant didinti Sąjungos konkurencingumą ir sudaryti geresnes sąlygas investuoti, kurti </w:t>
            </w:r>
            <w:r w:rsidRPr="005373FB">
              <w:rPr>
                <w:b/>
                <w:bCs/>
                <w:i/>
                <w:iCs/>
              </w:rPr>
              <w:t>kokybiškas</w:t>
            </w:r>
            <w:r w:rsidRPr="005373FB">
              <w:t xml:space="preserve"> darbo vietas ir skatinti socialinę sanglaudą. ESF yra pagrindinė Sąjungos </w:t>
            </w:r>
            <w:r w:rsidRPr="005373FB">
              <w:rPr>
                <w:b/>
                <w:bCs/>
                <w:i/>
                <w:iCs/>
              </w:rPr>
              <w:t>investicijų į žmones</w:t>
            </w:r>
            <w:r w:rsidRPr="005373FB">
              <w:t xml:space="preserve"> priemonė Sąjungos tikslams užimtumo ir socialinės politikos srityje pasiekti </w:t>
            </w:r>
            <w:r w:rsidRPr="005373FB">
              <w:rPr>
                <w:b/>
                <w:bCs/>
                <w:i/>
                <w:iCs/>
              </w:rPr>
              <w:t>ir remti užimtumo politikos gaires</w:t>
            </w:r>
            <w:r w:rsidRPr="005373FB">
              <w:t>. Užimtumo politikos gairės papildo Europos socialinių teisių ramsčio principus. Atsižvelgiant į tai, 2028–2034 m. ESF aprėptis turėtų būti visiškai suderinta su Tarybos sprendimu (ES)...</w:t>
            </w:r>
            <w:r w:rsidRPr="005373FB">
              <w:rPr>
                <w:vertAlign w:val="superscript"/>
              </w:rPr>
              <w:t>1</w:t>
            </w:r>
            <w:r w:rsidRPr="005373FB">
              <w:t xml:space="preserve"> [Užimtumo gairės, Tarybos priimtos ne vėliau kaip 2027 m. sausio 1 d.];</w:t>
            </w:r>
          </w:p>
        </w:tc>
      </w:tr>
      <w:tr w:rsidR="000D26CB" w:rsidRPr="005373FB" w14:paraId="0678E27A" w14:textId="77777777" w:rsidTr="00174D1C">
        <w:trPr>
          <w:jc w:val="center"/>
        </w:trPr>
        <w:tc>
          <w:tcPr>
            <w:tcW w:w="4876" w:type="dxa"/>
            <w:tcBorders>
              <w:top w:val="nil"/>
              <w:left w:val="nil"/>
              <w:bottom w:val="nil"/>
              <w:right w:val="nil"/>
            </w:tcBorders>
          </w:tcPr>
          <w:p w14:paraId="67C999FE" w14:textId="77777777" w:rsidR="000D26CB" w:rsidRPr="005373FB" w:rsidRDefault="000D26CB" w:rsidP="00174D1C">
            <w:pPr>
              <w:pStyle w:val="Normal6a"/>
            </w:pPr>
            <w:r w:rsidRPr="005373FB">
              <w:rPr>
                <w:b/>
                <w:i/>
              </w:rPr>
              <w:t>_________________</w:t>
            </w:r>
          </w:p>
        </w:tc>
        <w:tc>
          <w:tcPr>
            <w:tcW w:w="4876" w:type="dxa"/>
            <w:tcBorders>
              <w:top w:val="nil"/>
              <w:left w:val="nil"/>
              <w:bottom w:val="nil"/>
              <w:right w:val="nil"/>
            </w:tcBorders>
          </w:tcPr>
          <w:p w14:paraId="3C258555" w14:textId="77777777" w:rsidR="000D26CB" w:rsidRPr="005373FB" w:rsidRDefault="000D26CB" w:rsidP="00174D1C">
            <w:pPr>
              <w:pStyle w:val="Normal6a"/>
            </w:pPr>
            <w:r w:rsidRPr="005373FB">
              <w:rPr>
                <w:b/>
                <w:i/>
              </w:rPr>
              <w:t>_________________</w:t>
            </w:r>
          </w:p>
        </w:tc>
      </w:tr>
      <w:tr w:rsidR="000D26CB" w:rsidRPr="005373FB" w14:paraId="215B9401" w14:textId="77777777" w:rsidTr="00174D1C">
        <w:trPr>
          <w:jc w:val="center"/>
        </w:trPr>
        <w:tc>
          <w:tcPr>
            <w:tcW w:w="4876" w:type="dxa"/>
            <w:tcBorders>
              <w:top w:val="nil"/>
              <w:left w:val="nil"/>
              <w:bottom w:val="nil"/>
              <w:right w:val="nil"/>
            </w:tcBorders>
          </w:tcPr>
          <w:p w14:paraId="66951891" w14:textId="77777777" w:rsidR="000D26CB" w:rsidRPr="005373FB" w:rsidRDefault="000D26CB" w:rsidP="00174D1C">
            <w:pPr>
              <w:pStyle w:val="Normal6a"/>
            </w:pPr>
            <w:r w:rsidRPr="005373FB">
              <w:rPr>
                <w:vertAlign w:val="superscript"/>
              </w:rPr>
              <w:t>1</w:t>
            </w:r>
            <w:r w:rsidRPr="005373FB">
              <w:t xml:space="preserve"> Įrašyti paskelbimo nuorodą.</w:t>
            </w:r>
          </w:p>
        </w:tc>
        <w:tc>
          <w:tcPr>
            <w:tcW w:w="4876" w:type="dxa"/>
            <w:tcBorders>
              <w:top w:val="nil"/>
              <w:left w:val="nil"/>
              <w:bottom w:val="nil"/>
              <w:right w:val="nil"/>
            </w:tcBorders>
          </w:tcPr>
          <w:p w14:paraId="00DC6000" w14:textId="77777777" w:rsidR="000D26CB" w:rsidRPr="005373FB" w:rsidRDefault="000D26CB" w:rsidP="00174D1C">
            <w:pPr>
              <w:pStyle w:val="Normal6a"/>
            </w:pPr>
            <w:r w:rsidRPr="005373FB">
              <w:rPr>
                <w:vertAlign w:val="superscript"/>
              </w:rPr>
              <w:t>1</w:t>
            </w:r>
            <w:r w:rsidRPr="005373FB">
              <w:t xml:space="preserve"> Įrašyti paskelbimo nuorodą.</w:t>
            </w:r>
          </w:p>
        </w:tc>
      </w:tr>
    </w:tbl>
    <w:p w14:paraId="5149A01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08F5A67" w14:textId="77777777" w:rsidR="000D26CB" w:rsidRPr="005373FB" w:rsidRDefault="000D26CB" w:rsidP="000D26CB">
      <w:r w:rsidRPr="0088639F">
        <w:rPr>
          <w:rStyle w:val="HideTWBExt"/>
        </w:rPr>
        <w:t>&lt;/AmendB&gt;</w:t>
      </w:r>
    </w:p>
    <w:p w14:paraId="668BDA8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68</w:t>
      </w:r>
      <w:r w:rsidRPr="0088639F">
        <w:rPr>
          <w:rStyle w:val="HideTWBExt"/>
          <w:b w:val="0"/>
        </w:rPr>
        <w:t>&lt;/NumAmB&gt;</w:t>
      </w:r>
    </w:p>
    <w:p w14:paraId="1E4ABD2B"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3447CB7A" w14:textId="77777777" w:rsidR="000D26CB" w:rsidRPr="005373FB" w:rsidRDefault="000D26CB" w:rsidP="000D26CB">
      <w:pPr>
        <w:pStyle w:val="NormalBold"/>
      </w:pPr>
      <w:r w:rsidRPr="0088639F">
        <w:rPr>
          <w:rStyle w:val="HideTWBExt"/>
          <w:b w:val="0"/>
        </w:rPr>
        <w:t>&lt;/RepeatBlock-By&gt;</w:t>
      </w:r>
    </w:p>
    <w:p w14:paraId="4155CB4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3645955" w14:textId="77777777" w:rsidR="000D26CB" w:rsidRPr="005373FB" w:rsidRDefault="000D26CB" w:rsidP="000D26CB">
      <w:pPr>
        <w:pStyle w:val="NormalBold"/>
      </w:pPr>
      <w:r w:rsidRPr="0088639F">
        <w:rPr>
          <w:rStyle w:val="HideTWBExt"/>
          <w:b w:val="0"/>
        </w:rPr>
        <w:t>&lt;Article&gt;</w:t>
      </w:r>
      <w:r w:rsidRPr="005373FB">
        <w:t>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2822E31" w14:textId="77777777" w:rsidTr="00174D1C">
        <w:trPr>
          <w:trHeight w:hRule="exact" w:val="240"/>
          <w:jc w:val="center"/>
        </w:trPr>
        <w:tc>
          <w:tcPr>
            <w:tcW w:w="9752" w:type="dxa"/>
            <w:gridSpan w:val="2"/>
            <w:tcBorders>
              <w:top w:val="nil"/>
              <w:left w:val="nil"/>
              <w:bottom w:val="nil"/>
              <w:right w:val="nil"/>
            </w:tcBorders>
          </w:tcPr>
          <w:p w14:paraId="0BC3D2FF" w14:textId="77777777" w:rsidR="000D26CB" w:rsidRPr="005373FB" w:rsidRDefault="000D26CB" w:rsidP="00174D1C"/>
        </w:tc>
      </w:tr>
      <w:tr w:rsidR="000D26CB" w:rsidRPr="005373FB" w14:paraId="16CC0806" w14:textId="77777777" w:rsidTr="00174D1C">
        <w:trPr>
          <w:trHeight w:val="240"/>
          <w:jc w:val="center"/>
        </w:trPr>
        <w:tc>
          <w:tcPr>
            <w:tcW w:w="4876" w:type="dxa"/>
            <w:tcBorders>
              <w:top w:val="nil"/>
              <w:left w:val="nil"/>
              <w:bottom w:val="nil"/>
              <w:right w:val="nil"/>
            </w:tcBorders>
          </w:tcPr>
          <w:p w14:paraId="0732F86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971335B" w14:textId="77777777" w:rsidR="000D26CB" w:rsidRPr="005373FB" w:rsidRDefault="000D26CB" w:rsidP="00174D1C">
            <w:pPr>
              <w:pStyle w:val="AmColumnHeading"/>
            </w:pPr>
            <w:r w:rsidRPr="005373FB">
              <w:t>Pakeitimas</w:t>
            </w:r>
          </w:p>
        </w:tc>
      </w:tr>
      <w:tr w:rsidR="000D26CB" w:rsidRPr="005373FB" w14:paraId="5F2C3A3E" w14:textId="77777777" w:rsidTr="00174D1C">
        <w:trPr>
          <w:jc w:val="center"/>
        </w:trPr>
        <w:tc>
          <w:tcPr>
            <w:tcW w:w="4876" w:type="dxa"/>
            <w:tcBorders>
              <w:top w:val="nil"/>
              <w:left w:val="nil"/>
              <w:bottom w:val="nil"/>
              <w:right w:val="nil"/>
            </w:tcBorders>
          </w:tcPr>
          <w:p w14:paraId="2C5C791D" w14:textId="77777777" w:rsidR="000D26CB" w:rsidRPr="005373FB" w:rsidRDefault="000D26CB" w:rsidP="00174D1C">
            <w:pPr>
              <w:pStyle w:val="Normal6a"/>
            </w:pPr>
            <w:r w:rsidRPr="005373FB">
              <w:t>(2)</w:t>
            </w:r>
            <w:r w:rsidRPr="005373FB">
              <w:tab/>
            </w:r>
            <w:r w:rsidRPr="005373FB">
              <w:rPr>
                <w:b/>
                <w:bCs/>
                <w:i/>
                <w:iCs/>
              </w:rPr>
              <w:t>svarbi Sąjungos ir nacionalinės užimtumo ir socialinės politikos koordinavimo priemonė yra Tarybos kasmet</w:t>
            </w:r>
            <w:r w:rsidRPr="005373FB">
              <w:t xml:space="preserve"> </w:t>
            </w:r>
            <w:r w:rsidRPr="005373FB">
              <w:rPr>
                <w:b/>
                <w:bCs/>
                <w:i/>
                <w:iCs/>
              </w:rPr>
              <w:t>per Europos semestrą priimamos</w:t>
            </w:r>
            <w:r w:rsidRPr="005373FB">
              <w:t xml:space="preserve"> Sutarties </w:t>
            </w:r>
            <w:r w:rsidRPr="005373FB">
              <w:rPr>
                <w:b/>
                <w:bCs/>
                <w:i/>
                <w:iCs/>
              </w:rPr>
              <w:t>148 straipsnio 2 dalyje numatytos valstybių narių</w:t>
            </w:r>
            <w:r w:rsidRPr="005373FB">
              <w:t xml:space="preserve"> užimtumo politikos </w:t>
            </w:r>
            <w:r w:rsidRPr="005373FB">
              <w:rPr>
                <w:b/>
                <w:bCs/>
                <w:i/>
                <w:iCs/>
              </w:rPr>
              <w:t>gairės</w:t>
            </w:r>
            <w:r w:rsidRPr="005373FB">
              <w:t>.</w:t>
            </w:r>
            <w:r w:rsidRPr="005373FB">
              <w:rPr>
                <w:b/>
                <w:i/>
              </w:rPr>
              <w:t xml:space="preserve"> Jose nustatomi bendri užimtumo, švietimo, įgūdžių ugdymo ir socialinės politikos prioritetai bei tikslai, siekiant didinti Sąjungos konkurencingumą ir sudaryti geresnes sąlygas investuoti, kurti darbo vietas ir skatinti socialinę sanglaudą. </w:t>
            </w:r>
            <w:r w:rsidRPr="005373FB">
              <w:rPr>
                <w:b/>
                <w:bCs/>
                <w:i/>
                <w:iCs/>
              </w:rPr>
              <w:t>ESF yra pagrindinė Sąjungos priemonė užimtumo politikos gairėms remti ir Sąjungos tikslams užimtumo ir socialinės politikos srityje pasiekti.</w:t>
            </w:r>
            <w:r w:rsidRPr="005373FB">
              <w:rPr>
                <w:b/>
                <w:i/>
              </w:rPr>
              <w:t xml:space="preserve"> </w:t>
            </w:r>
            <w:r w:rsidRPr="005373FB">
              <w:rPr>
                <w:b/>
                <w:bCs/>
                <w:i/>
                <w:iCs/>
              </w:rPr>
              <w:t>Užimtumo politikos gairės papildo Europos socialinių teisių ramsčio principus.</w:t>
            </w:r>
            <w:r w:rsidRPr="005373FB">
              <w:t xml:space="preserve"> </w:t>
            </w:r>
            <w:r w:rsidRPr="005373FB">
              <w:rPr>
                <w:b/>
                <w:bCs/>
                <w:i/>
                <w:iCs/>
              </w:rPr>
              <w:t>Atsižvelgiant į tai,</w:t>
            </w:r>
            <w:r w:rsidRPr="005373FB">
              <w:rPr>
                <w:b/>
                <w:bCs/>
              </w:rPr>
              <w:t xml:space="preserve"> </w:t>
            </w:r>
            <w:r w:rsidRPr="005373FB">
              <w:t xml:space="preserve">2028–2034 m. ESF </w:t>
            </w:r>
            <w:r w:rsidRPr="005373FB">
              <w:rPr>
                <w:b/>
                <w:bCs/>
                <w:i/>
                <w:iCs/>
              </w:rPr>
              <w:t>aprėptis turėtų būti visiškai suderinta su Tarybos sprendimu (ES)...1 [Užimtumo gairės, Tarybos priimtos ne vėliau kaip 2027 m. sausio 1 d.]</w:t>
            </w:r>
            <w:r w:rsidRPr="005373FB">
              <w:t>;</w:t>
            </w:r>
          </w:p>
        </w:tc>
        <w:tc>
          <w:tcPr>
            <w:tcW w:w="4876" w:type="dxa"/>
            <w:tcBorders>
              <w:top w:val="nil"/>
              <w:left w:val="nil"/>
              <w:bottom w:val="nil"/>
              <w:right w:val="nil"/>
            </w:tcBorders>
          </w:tcPr>
          <w:p w14:paraId="729F2A72" w14:textId="77777777" w:rsidR="000D26CB" w:rsidRPr="005373FB" w:rsidRDefault="000D26CB" w:rsidP="00174D1C">
            <w:pPr>
              <w:pStyle w:val="Normal6a"/>
            </w:pPr>
            <w:r w:rsidRPr="005373FB">
              <w:t>(2)</w:t>
            </w:r>
            <w:r w:rsidRPr="005373FB">
              <w:tab/>
            </w:r>
            <w:r w:rsidRPr="005373FB">
              <w:rPr>
                <w:b/>
                <w:bCs/>
                <w:i/>
                <w:iCs/>
              </w:rPr>
              <w:t>vadovaudamasi</w:t>
            </w:r>
            <w:r w:rsidRPr="005373FB">
              <w:t xml:space="preserve"> Sutarties </w:t>
            </w:r>
            <w:r w:rsidRPr="005373FB">
              <w:rPr>
                <w:b/>
                <w:bCs/>
                <w:i/>
                <w:iCs/>
              </w:rPr>
              <w:t>dėl Europos Sąjungos veikimo 5 straipsniu, ypač jo 2 dalimi, ir 148 straipsniu, Taryba kasmet parengia</w:t>
            </w:r>
            <w:r w:rsidRPr="005373FB">
              <w:t xml:space="preserve"> užimtumo politikos </w:t>
            </w:r>
            <w:r w:rsidRPr="005373FB">
              <w:rPr>
                <w:b/>
                <w:bCs/>
                <w:i/>
                <w:iCs/>
              </w:rPr>
              <w:t>gaires</w:t>
            </w:r>
            <w:r w:rsidRPr="005373FB">
              <w:t>.</w:t>
            </w:r>
            <w:r w:rsidRPr="005373FB">
              <w:rPr>
                <w:b/>
                <w:i/>
              </w:rPr>
              <w:t xml:space="preserve"> </w:t>
            </w:r>
            <w:r w:rsidRPr="005373FB">
              <w:rPr>
                <w:b/>
                <w:bCs/>
                <w:i/>
                <w:iCs/>
              </w:rPr>
              <w:t>Šiose gairėse aptariama ekonominė politika ir atitinkamai užimtumo padėtis valstybėse narėse</w:t>
            </w:r>
            <w:r w:rsidRPr="005373FB">
              <w:t>.</w:t>
            </w:r>
            <w:r w:rsidRPr="005373FB">
              <w:rPr>
                <w:b/>
                <w:i/>
              </w:rPr>
              <w:t xml:space="preserve"> Tuo remdamosi valstybės narės koordinuoja savo užimtumo politiką, kad pasiektų tikslus skatinti kvalifikuotą darbo jėgą ir stiprinti darbo rinką ekonomikos nestabilumo sąlygomis</w:t>
            </w:r>
            <w:r w:rsidRPr="005373FB">
              <w:t xml:space="preserve">. </w:t>
            </w:r>
            <w:r w:rsidRPr="005373FB">
              <w:rPr>
                <w:b/>
                <w:i/>
              </w:rPr>
              <w:t xml:space="preserve">Šiose gairėse nenagrinėjami socialiniai klausimai – sritis, kurioje Europos Sąjungos paramos kompetencija apsiriboja SESV 153 straipsniu. Tai, kad šiose gairėse vis daugiau dėmesio skiriama socialinei politikai, gali iškreipti jose pateiktų rekomendacijų apimtį ir veiksmingumą. </w:t>
            </w:r>
            <w:r w:rsidRPr="005373FB">
              <w:rPr>
                <w:b/>
                <w:bCs/>
                <w:i/>
                <w:iCs/>
              </w:rPr>
              <w:t>Be to, atsižvelgiant į jų neprivalomą pobūdį, šios rekomendacijos gali būti naudojamos kaip pagrindas plėtoti</w:t>
            </w:r>
            <w:r w:rsidRPr="005373FB">
              <w:t xml:space="preserve"> 2028–2034 m. ESF </w:t>
            </w:r>
            <w:r w:rsidRPr="005373FB">
              <w:rPr>
                <w:b/>
                <w:bCs/>
                <w:i/>
                <w:iCs/>
              </w:rPr>
              <w:t>aprėptį, nenustatant privalomų tikslų</w:t>
            </w:r>
            <w:r w:rsidRPr="005373FB">
              <w:t>;</w:t>
            </w:r>
          </w:p>
        </w:tc>
      </w:tr>
      <w:tr w:rsidR="000D26CB" w:rsidRPr="005373FB" w14:paraId="5723FC17" w14:textId="77777777" w:rsidTr="00174D1C">
        <w:trPr>
          <w:jc w:val="center"/>
        </w:trPr>
        <w:tc>
          <w:tcPr>
            <w:tcW w:w="4876" w:type="dxa"/>
            <w:tcBorders>
              <w:top w:val="nil"/>
              <w:left w:val="nil"/>
              <w:bottom w:val="nil"/>
              <w:right w:val="nil"/>
            </w:tcBorders>
          </w:tcPr>
          <w:p w14:paraId="3EC34CD7" w14:textId="77777777" w:rsidR="000D26CB" w:rsidRPr="005373FB" w:rsidRDefault="000D26CB" w:rsidP="00174D1C">
            <w:pPr>
              <w:pStyle w:val="Normal6a"/>
            </w:pPr>
            <w:r w:rsidRPr="005373FB">
              <w:rPr>
                <w:b/>
                <w:i/>
              </w:rPr>
              <w:t>_________________</w:t>
            </w:r>
          </w:p>
        </w:tc>
        <w:tc>
          <w:tcPr>
            <w:tcW w:w="4876" w:type="dxa"/>
            <w:tcBorders>
              <w:top w:val="nil"/>
              <w:left w:val="nil"/>
              <w:bottom w:val="nil"/>
              <w:right w:val="nil"/>
            </w:tcBorders>
          </w:tcPr>
          <w:p w14:paraId="6567B8A8" w14:textId="77777777" w:rsidR="000D26CB" w:rsidRPr="005373FB" w:rsidRDefault="000D26CB" w:rsidP="00174D1C"/>
        </w:tc>
      </w:tr>
      <w:tr w:rsidR="000D26CB" w:rsidRPr="005373FB" w14:paraId="3C0DFD09" w14:textId="77777777" w:rsidTr="00174D1C">
        <w:trPr>
          <w:jc w:val="center"/>
        </w:trPr>
        <w:tc>
          <w:tcPr>
            <w:tcW w:w="4876" w:type="dxa"/>
            <w:tcBorders>
              <w:top w:val="nil"/>
              <w:left w:val="nil"/>
              <w:bottom w:val="nil"/>
              <w:right w:val="nil"/>
            </w:tcBorders>
          </w:tcPr>
          <w:p w14:paraId="1A8AF040" w14:textId="77777777" w:rsidR="000D26CB" w:rsidRPr="005373FB" w:rsidRDefault="000D26CB" w:rsidP="00174D1C">
            <w:pPr>
              <w:pStyle w:val="Normal6a"/>
            </w:pPr>
            <w:r w:rsidRPr="005373FB">
              <w:rPr>
                <w:b/>
                <w:i/>
                <w:vertAlign w:val="superscript"/>
              </w:rPr>
              <w:t>1</w:t>
            </w:r>
            <w:r w:rsidRPr="005373FB">
              <w:t xml:space="preserve"> </w:t>
            </w:r>
            <w:r w:rsidRPr="005373FB">
              <w:rPr>
                <w:b/>
                <w:i/>
              </w:rPr>
              <w:t>Įrašyti paskelbimo nuorodą.</w:t>
            </w:r>
          </w:p>
        </w:tc>
        <w:tc>
          <w:tcPr>
            <w:tcW w:w="4876" w:type="dxa"/>
            <w:tcBorders>
              <w:top w:val="nil"/>
              <w:left w:val="nil"/>
              <w:bottom w:val="nil"/>
              <w:right w:val="nil"/>
            </w:tcBorders>
          </w:tcPr>
          <w:p w14:paraId="5F2F7E52" w14:textId="77777777" w:rsidR="000D26CB" w:rsidRPr="005373FB" w:rsidRDefault="000D26CB" w:rsidP="00174D1C"/>
        </w:tc>
      </w:tr>
    </w:tbl>
    <w:p w14:paraId="7FB115A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4798FAF7" w14:textId="77777777" w:rsidR="000D26CB" w:rsidRPr="005373FB" w:rsidRDefault="000D26CB" w:rsidP="000D26CB">
      <w:r w:rsidRPr="0088639F">
        <w:rPr>
          <w:rStyle w:val="HideTWBExt"/>
        </w:rPr>
        <w:t>&lt;/AmendB&gt;</w:t>
      </w:r>
    </w:p>
    <w:p w14:paraId="52E0B84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69</w:t>
      </w:r>
      <w:r w:rsidRPr="0088639F">
        <w:rPr>
          <w:rStyle w:val="HideTWBExt"/>
          <w:b w:val="0"/>
        </w:rPr>
        <w:t>&lt;/NumAmB&gt;</w:t>
      </w:r>
    </w:p>
    <w:p w14:paraId="1209B6B6" w14:textId="77777777" w:rsidR="000D26CB" w:rsidRPr="005373FB" w:rsidRDefault="000D26CB" w:rsidP="000D26CB">
      <w:pPr>
        <w:pStyle w:val="NormalBold"/>
      </w:pPr>
      <w:r w:rsidRPr="0088639F">
        <w:rPr>
          <w:rStyle w:val="HideTWBExt"/>
          <w:b w:val="0"/>
        </w:rPr>
        <w:t>&lt;RepeatBlock-By&gt;&lt;Members&gt;</w:t>
      </w:r>
      <w:r w:rsidRPr="005373FB">
        <w:t>Grégory Allione, Valérie Devaux, Laurence Farreng, Hristo Petrov, Martin Hojsík</w:t>
      </w:r>
      <w:r w:rsidRPr="0088639F">
        <w:rPr>
          <w:rStyle w:val="HideTWBExt"/>
          <w:b w:val="0"/>
        </w:rPr>
        <w:t>&lt;/Members&gt;</w:t>
      </w:r>
    </w:p>
    <w:p w14:paraId="19B32BD4" w14:textId="77777777" w:rsidR="000D26CB" w:rsidRPr="005373FB" w:rsidRDefault="000D26CB" w:rsidP="000D26CB">
      <w:pPr>
        <w:pStyle w:val="NormalBold"/>
      </w:pPr>
      <w:r w:rsidRPr="0088639F">
        <w:rPr>
          <w:rStyle w:val="HideTWBExt"/>
          <w:b w:val="0"/>
        </w:rPr>
        <w:t>&lt;/RepeatBlock-By&gt;</w:t>
      </w:r>
    </w:p>
    <w:p w14:paraId="09A510FA"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C88F9B3" w14:textId="77777777" w:rsidR="000D26CB" w:rsidRPr="005373FB" w:rsidRDefault="000D26CB" w:rsidP="000D26CB">
      <w:pPr>
        <w:pStyle w:val="NormalBold"/>
      </w:pPr>
      <w:r w:rsidRPr="0088639F">
        <w:rPr>
          <w:rStyle w:val="HideTWBExt"/>
          <w:b w:val="0"/>
        </w:rPr>
        <w:t>&lt;Article&gt;</w:t>
      </w:r>
      <w:r w:rsidRPr="005373FB">
        <w:t>2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6ABDF6C" w14:textId="77777777" w:rsidTr="00174D1C">
        <w:trPr>
          <w:trHeight w:hRule="exact" w:val="240"/>
          <w:jc w:val="center"/>
        </w:trPr>
        <w:tc>
          <w:tcPr>
            <w:tcW w:w="9752" w:type="dxa"/>
            <w:gridSpan w:val="2"/>
            <w:tcBorders>
              <w:top w:val="nil"/>
              <w:left w:val="nil"/>
              <w:bottom w:val="nil"/>
              <w:right w:val="nil"/>
            </w:tcBorders>
          </w:tcPr>
          <w:p w14:paraId="4DE00851" w14:textId="77777777" w:rsidR="000D26CB" w:rsidRPr="005373FB" w:rsidRDefault="000D26CB" w:rsidP="00174D1C"/>
        </w:tc>
      </w:tr>
      <w:tr w:rsidR="000D26CB" w:rsidRPr="005373FB" w14:paraId="0871661E" w14:textId="77777777" w:rsidTr="00174D1C">
        <w:trPr>
          <w:trHeight w:val="240"/>
          <w:jc w:val="center"/>
        </w:trPr>
        <w:tc>
          <w:tcPr>
            <w:tcW w:w="4876" w:type="dxa"/>
            <w:tcBorders>
              <w:top w:val="nil"/>
              <w:left w:val="nil"/>
              <w:bottom w:val="nil"/>
              <w:right w:val="nil"/>
            </w:tcBorders>
          </w:tcPr>
          <w:p w14:paraId="2AA6FD7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3567FCA" w14:textId="77777777" w:rsidR="000D26CB" w:rsidRPr="005373FB" w:rsidRDefault="000D26CB" w:rsidP="00174D1C">
            <w:pPr>
              <w:pStyle w:val="AmColumnHeading"/>
            </w:pPr>
            <w:r w:rsidRPr="005373FB">
              <w:t>Pakeitimas</w:t>
            </w:r>
          </w:p>
        </w:tc>
      </w:tr>
      <w:tr w:rsidR="000D26CB" w:rsidRPr="005373FB" w14:paraId="68E51FD6" w14:textId="77777777" w:rsidTr="00174D1C">
        <w:trPr>
          <w:jc w:val="center"/>
        </w:trPr>
        <w:tc>
          <w:tcPr>
            <w:tcW w:w="4876" w:type="dxa"/>
            <w:tcBorders>
              <w:top w:val="nil"/>
              <w:left w:val="nil"/>
              <w:bottom w:val="nil"/>
              <w:right w:val="nil"/>
            </w:tcBorders>
          </w:tcPr>
          <w:p w14:paraId="01673870" w14:textId="77777777" w:rsidR="000D26CB" w:rsidRPr="005373FB" w:rsidRDefault="000D26CB" w:rsidP="00174D1C">
            <w:pPr>
              <w:pStyle w:val="Normal6a"/>
            </w:pPr>
          </w:p>
        </w:tc>
        <w:tc>
          <w:tcPr>
            <w:tcW w:w="4876" w:type="dxa"/>
            <w:tcBorders>
              <w:top w:val="nil"/>
              <w:left w:val="nil"/>
              <w:bottom w:val="nil"/>
              <w:right w:val="nil"/>
            </w:tcBorders>
          </w:tcPr>
          <w:p w14:paraId="6FECC241" w14:textId="77777777" w:rsidR="000D26CB" w:rsidRPr="005373FB" w:rsidRDefault="000D26CB" w:rsidP="00174D1C">
            <w:pPr>
              <w:pStyle w:val="Normal6a"/>
            </w:pPr>
            <w:r w:rsidRPr="005373FB">
              <w:rPr>
                <w:b/>
                <w:i/>
              </w:rPr>
              <w:t>(2a)</w:t>
            </w:r>
            <w:r w:rsidRPr="005373FB">
              <w:tab/>
            </w:r>
            <w:r w:rsidRPr="005373FB">
              <w:rPr>
                <w:b/>
                <w:i/>
              </w:rPr>
              <w:t>Sutarties dėl Europos Sąjungos veikimo (SESV) 162 straipsniu sukuriamas Europos socialinis fondas, kuriuo siekiama gerinti darbuotojų įsidarbinimo galimybes vidaus rinkoje ir taip prisidėti prie pragyvenimo lygio didinimo; jo paskirtis – palengvinti darbuotojams įsidarbinti ir padidinti jų judėjimą Sąjungoje geografinės ir darbo vietos atžvilgiu, taip pat sudaryti sąlygas jiems prisitaikyti prie pramonės permainų ir gamybos sistemų pokyčių, ypač vykstant profesiniam mokymui ir perkvalifikavimui.</w:t>
            </w:r>
          </w:p>
        </w:tc>
      </w:tr>
    </w:tbl>
    <w:p w14:paraId="3903539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FAADBEA" w14:textId="77777777" w:rsidR="000D26CB" w:rsidRPr="005373FB" w:rsidRDefault="000D26CB" w:rsidP="000D26CB">
      <w:r w:rsidRPr="0088639F">
        <w:rPr>
          <w:rStyle w:val="HideTWBExt"/>
        </w:rPr>
        <w:t>&lt;/AmendB&gt;</w:t>
      </w:r>
    </w:p>
    <w:p w14:paraId="68C376D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70</w:t>
      </w:r>
      <w:r w:rsidRPr="0088639F">
        <w:rPr>
          <w:rStyle w:val="HideTWBExt"/>
          <w:b w:val="0"/>
        </w:rPr>
        <w:t>&lt;/NumAmB&gt;</w:t>
      </w:r>
    </w:p>
    <w:p w14:paraId="2DB350AE"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532AE1A0"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2F1E9CBB" w14:textId="77777777" w:rsidR="000D26CB" w:rsidRPr="005373FB" w:rsidRDefault="000D26CB" w:rsidP="000D26CB">
      <w:pPr>
        <w:pStyle w:val="NormalBold"/>
      </w:pPr>
      <w:r w:rsidRPr="0088639F">
        <w:rPr>
          <w:rStyle w:val="HideTWBExt"/>
          <w:b w:val="0"/>
        </w:rPr>
        <w:t>&lt;/RepeatBlock-By&gt;</w:t>
      </w:r>
    </w:p>
    <w:p w14:paraId="446F711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252AAA5" w14:textId="77777777" w:rsidR="000D26CB" w:rsidRPr="005373FB" w:rsidRDefault="000D26CB" w:rsidP="000D26CB">
      <w:pPr>
        <w:pStyle w:val="NormalBold"/>
      </w:pPr>
      <w:r w:rsidRPr="0088639F">
        <w:rPr>
          <w:rStyle w:val="HideTWBExt"/>
          <w:b w:val="0"/>
        </w:rPr>
        <w:t>&lt;Article&gt;</w:t>
      </w:r>
      <w:r w:rsidRPr="005373FB">
        <w:t>2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7A01E49" w14:textId="77777777" w:rsidTr="00174D1C">
        <w:trPr>
          <w:trHeight w:hRule="exact" w:val="240"/>
          <w:jc w:val="center"/>
        </w:trPr>
        <w:tc>
          <w:tcPr>
            <w:tcW w:w="9752" w:type="dxa"/>
            <w:gridSpan w:val="2"/>
            <w:tcBorders>
              <w:top w:val="nil"/>
              <w:left w:val="nil"/>
              <w:bottom w:val="nil"/>
              <w:right w:val="nil"/>
            </w:tcBorders>
          </w:tcPr>
          <w:p w14:paraId="38693842" w14:textId="77777777" w:rsidR="000D26CB" w:rsidRPr="005373FB" w:rsidRDefault="000D26CB" w:rsidP="00174D1C"/>
        </w:tc>
      </w:tr>
      <w:tr w:rsidR="000D26CB" w:rsidRPr="005373FB" w14:paraId="77BC5406" w14:textId="77777777" w:rsidTr="00174D1C">
        <w:trPr>
          <w:trHeight w:val="240"/>
          <w:jc w:val="center"/>
        </w:trPr>
        <w:tc>
          <w:tcPr>
            <w:tcW w:w="4876" w:type="dxa"/>
            <w:tcBorders>
              <w:top w:val="nil"/>
              <w:left w:val="nil"/>
              <w:bottom w:val="nil"/>
              <w:right w:val="nil"/>
            </w:tcBorders>
          </w:tcPr>
          <w:p w14:paraId="14B6ACF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F1730EA" w14:textId="77777777" w:rsidR="000D26CB" w:rsidRPr="005373FB" w:rsidRDefault="000D26CB" w:rsidP="00174D1C">
            <w:pPr>
              <w:pStyle w:val="AmColumnHeading"/>
            </w:pPr>
            <w:r w:rsidRPr="005373FB">
              <w:t>Pakeitimas</w:t>
            </w:r>
          </w:p>
        </w:tc>
      </w:tr>
      <w:tr w:rsidR="000D26CB" w:rsidRPr="005373FB" w14:paraId="3491E742" w14:textId="77777777" w:rsidTr="00174D1C">
        <w:trPr>
          <w:jc w:val="center"/>
        </w:trPr>
        <w:tc>
          <w:tcPr>
            <w:tcW w:w="4876" w:type="dxa"/>
            <w:tcBorders>
              <w:top w:val="nil"/>
              <w:left w:val="nil"/>
              <w:bottom w:val="nil"/>
              <w:right w:val="nil"/>
            </w:tcBorders>
          </w:tcPr>
          <w:p w14:paraId="0EF07447" w14:textId="77777777" w:rsidR="000D26CB" w:rsidRPr="005373FB" w:rsidRDefault="000D26CB" w:rsidP="00174D1C">
            <w:pPr>
              <w:pStyle w:val="Normal6a"/>
            </w:pPr>
          </w:p>
        </w:tc>
        <w:tc>
          <w:tcPr>
            <w:tcW w:w="4876" w:type="dxa"/>
            <w:tcBorders>
              <w:top w:val="nil"/>
              <w:left w:val="nil"/>
              <w:bottom w:val="nil"/>
              <w:right w:val="nil"/>
            </w:tcBorders>
          </w:tcPr>
          <w:p w14:paraId="39A97247" w14:textId="77777777" w:rsidR="000D26CB" w:rsidRPr="005373FB" w:rsidRDefault="000D26CB" w:rsidP="00174D1C">
            <w:pPr>
              <w:pStyle w:val="Normal6a"/>
            </w:pPr>
            <w:r w:rsidRPr="005373FB">
              <w:rPr>
                <w:b/>
                <w:i/>
              </w:rPr>
              <w:t>(2a)</w:t>
            </w:r>
            <w:r w:rsidRPr="005373FB">
              <w:tab/>
            </w:r>
            <w:r w:rsidRPr="005373FB">
              <w:rPr>
                <w:b/>
                <w:i/>
              </w:rPr>
              <w:t>atsižvelgiant į didelį skurdo ir socialinės atskirties lygį visoje Europos Sąjungoje, Europos socialiniu fondu (ESF) turėtų būti prisidedama prie veiksmingo Sąjungos sistemų ir tikslų, kuriais siekiama palaipsniui mažinti skurdą ir galiausiai jį panaikinti iki 2050 m., įgyvendinimo. Šiuo atžvilgiu ESF intervenciniais veiksmais turėtų būti remiamas Europos socialinių teisių ramstyje nustatytų principų įgyvendinimą, prisidedama prie Porto socialinių tikslų pasiekimo ir stiprinamas ES kovos su skurdu strategijos įgyvendinimas;</w:t>
            </w:r>
          </w:p>
        </w:tc>
      </w:tr>
    </w:tbl>
    <w:p w14:paraId="5C61A42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8E3F39E" w14:textId="77777777" w:rsidR="000D26CB" w:rsidRPr="005373FB" w:rsidRDefault="000D26CB" w:rsidP="000D26CB">
      <w:r w:rsidRPr="0088639F">
        <w:rPr>
          <w:rStyle w:val="HideTWBExt"/>
        </w:rPr>
        <w:t>&lt;/AmendB&gt;</w:t>
      </w:r>
    </w:p>
    <w:p w14:paraId="4C05C0C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71</w:t>
      </w:r>
      <w:r w:rsidRPr="0088639F">
        <w:rPr>
          <w:rStyle w:val="HideTWBExt"/>
          <w:b w:val="0"/>
        </w:rPr>
        <w:t>&lt;/NumAmB&gt;</w:t>
      </w:r>
    </w:p>
    <w:p w14:paraId="13C0631D" w14:textId="77777777" w:rsidR="000D26CB" w:rsidRPr="005373FB" w:rsidRDefault="000D26CB" w:rsidP="000D26CB">
      <w:pPr>
        <w:pStyle w:val="NormalBold"/>
      </w:pPr>
      <w:r w:rsidRPr="0088639F">
        <w:rPr>
          <w:rStyle w:val="HideTWBExt"/>
          <w:b w:val="0"/>
        </w:rPr>
        <w:t>&lt;RepeatBlock-By&gt;&lt;Members&gt;</w:t>
      </w:r>
      <w:r w:rsidRPr="005373FB">
        <w:t>Grégory Allione, Valérie Devaux, Laurence Farreng, Hristo Petrov, Martin Hojsík</w:t>
      </w:r>
      <w:r w:rsidRPr="0088639F">
        <w:rPr>
          <w:rStyle w:val="HideTWBExt"/>
          <w:b w:val="0"/>
        </w:rPr>
        <w:t>&lt;/Members&gt;</w:t>
      </w:r>
    </w:p>
    <w:p w14:paraId="56A70F73" w14:textId="77777777" w:rsidR="000D26CB" w:rsidRPr="005373FB" w:rsidRDefault="000D26CB" w:rsidP="000D26CB">
      <w:pPr>
        <w:pStyle w:val="NormalBold"/>
      </w:pPr>
      <w:r w:rsidRPr="0088639F">
        <w:rPr>
          <w:rStyle w:val="HideTWBExt"/>
          <w:b w:val="0"/>
        </w:rPr>
        <w:t>&lt;/RepeatBlock-By&gt;</w:t>
      </w:r>
    </w:p>
    <w:p w14:paraId="6208864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C14CB13" w14:textId="77777777" w:rsidR="000D26CB" w:rsidRPr="005373FB" w:rsidRDefault="000D26CB" w:rsidP="000D26CB">
      <w:pPr>
        <w:pStyle w:val="NormalBold"/>
      </w:pPr>
      <w:r w:rsidRPr="0088639F">
        <w:rPr>
          <w:rStyle w:val="HideTWBExt"/>
          <w:b w:val="0"/>
        </w:rPr>
        <w:t>&lt;Article&gt;</w:t>
      </w:r>
      <w:r w:rsidRPr="005373FB">
        <w:t>2 b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70FA08E" w14:textId="77777777" w:rsidTr="00174D1C">
        <w:trPr>
          <w:trHeight w:hRule="exact" w:val="240"/>
          <w:jc w:val="center"/>
        </w:trPr>
        <w:tc>
          <w:tcPr>
            <w:tcW w:w="9752" w:type="dxa"/>
            <w:gridSpan w:val="2"/>
            <w:tcBorders>
              <w:top w:val="nil"/>
              <w:left w:val="nil"/>
              <w:bottom w:val="nil"/>
              <w:right w:val="nil"/>
            </w:tcBorders>
          </w:tcPr>
          <w:p w14:paraId="44BFA451" w14:textId="77777777" w:rsidR="000D26CB" w:rsidRPr="005373FB" w:rsidRDefault="000D26CB" w:rsidP="00174D1C"/>
        </w:tc>
      </w:tr>
      <w:tr w:rsidR="000D26CB" w:rsidRPr="005373FB" w14:paraId="2ED41B5E" w14:textId="77777777" w:rsidTr="00174D1C">
        <w:trPr>
          <w:trHeight w:val="240"/>
          <w:jc w:val="center"/>
        </w:trPr>
        <w:tc>
          <w:tcPr>
            <w:tcW w:w="4876" w:type="dxa"/>
            <w:tcBorders>
              <w:top w:val="nil"/>
              <w:left w:val="nil"/>
              <w:bottom w:val="nil"/>
              <w:right w:val="nil"/>
            </w:tcBorders>
          </w:tcPr>
          <w:p w14:paraId="7D8F14F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52530F5" w14:textId="77777777" w:rsidR="000D26CB" w:rsidRPr="005373FB" w:rsidRDefault="000D26CB" w:rsidP="00174D1C">
            <w:pPr>
              <w:pStyle w:val="AmColumnHeading"/>
            </w:pPr>
            <w:r w:rsidRPr="005373FB">
              <w:t>Pakeitimas</w:t>
            </w:r>
          </w:p>
        </w:tc>
      </w:tr>
      <w:tr w:rsidR="000D26CB" w:rsidRPr="005373FB" w14:paraId="30CF517D" w14:textId="77777777" w:rsidTr="00174D1C">
        <w:trPr>
          <w:jc w:val="center"/>
        </w:trPr>
        <w:tc>
          <w:tcPr>
            <w:tcW w:w="4876" w:type="dxa"/>
            <w:tcBorders>
              <w:top w:val="nil"/>
              <w:left w:val="nil"/>
              <w:bottom w:val="nil"/>
              <w:right w:val="nil"/>
            </w:tcBorders>
          </w:tcPr>
          <w:p w14:paraId="1A2AC270" w14:textId="77777777" w:rsidR="000D26CB" w:rsidRPr="005373FB" w:rsidRDefault="000D26CB" w:rsidP="00174D1C">
            <w:pPr>
              <w:pStyle w:val="Normal6a"/>
            </w:pPr>
          </w:p>
        </w:tc>
        <w:tc>
          <w:tcPr>
            <w:tcW w:w="4876" w:type="dxa"/>
            <w:tcBorders>
              <w:top w:val="nil"/>
              <w:left w:val="nil"/>
              <w:bottom w:val="nil"/>
              <w:right w:val="nil"/>
            </w:tcBorders>
          </w:tcPr>
          <w:p w14:paraId="7571FBA1" w14:textId="77777777" w:rsidR="000D26CB" w:rsidRPr="005373FB" w:rsidRDefault="000D26CB" w:rsidP="00174D1C">
            <w:pPr>
              <w:pStyle w:val="Normal6a"/>
            </w:pPr>
            <w:r w:rsidRPr="005373FB">
              <w:rPr>
                <w:b/>
                <w:i/>
              </w:rPr>
              <w:t>(2b)</w:t>
            </w:r>
            <w:r w:rsidRPr="005373FB">
              <w:tab/>
            </w:r>
            <w:r w:rsidRPr="005373FB">
              <w:rPr>
                <w:b/>
                <w:i/>
              </w:rPr>
              <w:t>Sutarties dėl Europos Sąjungos veikimo (SESV) 174 straipsnyje nurodyta, kad, siekdama skatinti visokeriopą darnią plėtrą, Sąjunga plėtoja ir vykdo savo veiklą, padedančią stiprinti jos ekonominę, socialinę ir teritorinę sanglaudą. Sąjunga ypač siekia mažinti regionų plėtros lygio skirtumus ir nepalankiausias sąlygas turinčių regionų atsilikimą.</w:t>
            </w:r>
          </w:p>
        </w:tc>
      </w:tr>
    </w:tbl>
    <w:p w14:paraId="1C7607F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71B9917" w14:textId="77777777" w:rsidR="000D26CB" w:rsidRPr="005373FB" w:rsidRDefault="000D26CB" w:rsidP="000D26CB">
      <w:r w:rsidRPr="0088639F">
        <w:rPr>
          <w:rStyle w:val="HideTWBExt"/>
        </w:rPr>
        <w:t>&lt;/AmendB&gt;</w:t>
      </w:r>
    </w:p>
    <w:p w14:paraId="78CD00D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72</w:t>
      </w:r>
      <w:r w:rsidRPr="0088639F">
        <w:rPr>
          <w:rStyle w:val="HideTWBExt"/>
          <w:b w:val="0"/>
        </w:rPr>
        <w:t>&lt;/NumAmB&gt;</w:t>
      </w:r>
    </w:p>
    <w:p w14:paraId="6BA51655" w14:textId="77777777" w:rsidR="000D26CB" w:rsidRPr="005373FB" w:rsidRDefault="000D26CB" w:rsidP="000D26CB">
      <w:pPr>
        <w:pStyle w:val="NormalBold"/>
      </w:pPr>
      <w:r w:rsidRPr="0088639F">
        <w:rPr>
          <w:rStyle w:val="HideTWBExt"/>
          <w:b w:val="0"/>
        </w:rPr>
        <w:t>&lt;RepeatBlock-By&gt;&lt;Members&gt;</w:t>
      </w:r>
      <w:r w:rsidRPr="005373FB">
        <w:t>Hristo Petrov, Martin Hojsík, Brigitte van den Berg, Valérie Devaux, Grégory Allione</w:t>
      </w:r>
      <w:r w:rsidRPr="0088639F">
        <w:rPr>
          <w:rStyle w:val="HideTWBExt"/>
          <w:b w:val="0"/>
        </w:rPr>
        <w:t>&lt;/Members&gt;</w:t>
      </w:r>
    </w:p>
    <w:p w14:paraId="3756B4F0" w14:textId="77777777" w:rsidR="000D26CB" w:rsidRPr="005373FB" w:rsidRDefault="000D26CB" w:rsidP="000D26CB">
      <w:pPr>
        <w:pStyle w:val="NormalBold"/>
      </w:pPr>
      <w:r w:rsidRPr="0088639F">
        <w:rPr>
          <w:rStyle w:val="HideTWBExt"/>
          <w:b w:val="0"/>
        </w:rPr>
        <w:t>&lt;/RepeatBlock-By&gt;</w:t>
      </w:r>
    </w:p>
    <w:p w14:paraId="146830F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C2BE632" w14:textId="77777777" w:rsidR="000D26CB" w:rsidRPr="005373FB" w:rsidRDefault="000D26CB" w:rsidP="000D26CB">
      <w:pPr>
        <w:pStyle w:val="NormalBold"/>
      </w:pPr>
      <w:r w:rsidRPr="0088639F">
        <w:rPr>
          <w:rStyle w:val="HideTWBExt"/>
          <w:b w:val="0"/>
        </w:rPr>
        <w:t>&lt;Article&gt;</w:t>
      </w:r>
      <w:r w:rsidRPr="005373FB">
        <w:t>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C4FD1DC" w14:textId="77777777" w:rsidTr="00174D1C">
        <w:trPr>
          <w:trHeight w:hRule="exact" w:val="240"/>
          <w:jc w:val="center"/>
        </w:trPr>
        <w:tc>
          <w:tcPr>
            <w:tcW w:w="9752" w:type="dxa"/>
            <w:gridSpan w:val="2"/>
            <w:tcBorders>
              <w:top w:val="nil"/>
              <w:left w:val="nil"/>
              <w:bottom w:val="nil"/>
              <w:right w:val="nil"/>
            </w:tcBorders>
          </w:tcPr>
          <w:p w14:paraId="3B2B0446" w14:textId="77777777" w:rsidR="000D26CB" w:rsidRPr="005373FB" w:rsidRDefault="000D26CB" w:rsidP="00174D1C"/>
        </w:tc>
      </w:tr>
      <w:tr w:rsidR="000D26CB" w:rsidRPr="005373FB" w14:paraId="02AA6D89" w14:textId="77777777" w:rsidTr="00174D1C">
        <w:trPr>
          <w:trHeight w:val="240"/>
          <w:jc w:val="center"/>
        </w:trPr>
        <w:tc>
          <w:tcPr>
            <w:tcW w:w="4876" w:type="dxa"/>
            <w:tcBorders>
              <w:top w:val="nil"/>
              <w:left w:val="nil"/>
              <w:bottom w:val="nil"/>
              <w:right w:val="nil"/>
            </w:tcBorders>
          </w:tcPr>
          <w:p w14:paraId="1D32DC5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33C7D94" w14:textId="77777777" w:rsidR="000D26CB" w:rsidRPr="005373FB" w:rsidRDefault="000D26CB" w:rsidP="00174D1C">
            <w:pPr>
              <w:pStyle w:val="AmColumnHeading"/>
            </w:pPr>
            <w:r w:rsidRPr="005373FB">
              <w:t>Pakeitimas</w:t>
            </w:r>
          </w:p>
        </w:tc>
      </w:tr>
      <w:tr w:rsidR="000D26CB" w:rsidRPr="005373FB" w14:paraId="1802C552" w14:textId="77777777" w:rsidTr="00174D1C">
        <w:trPr>
          <w:jc w:val="center"/>
        </w:trPr>
        <w:tc>
          <w:tcPr>
            <w:tcW w:w="4876" w:type="dxa"/>
            <w:tcBorders>
              <w:top w:val="nil"/>
              <w:left w:val="nil"/>
              <w:bottom w:val="nil"/>
              <w:right w:val="nil"/>
            </w:tcBorders>
          </w:tcPr>
          <w:p w14:paraId="5F38E148" w14:textId="77777777" w:rsidR="000D26CB" w:rsidRPr="005373FB" w:rsidRDefault="000D26CB" w:rsidP="00174D1C">
            <w:pPr>
              <w:pStyle w:val="Normal6a"/>
            </w:pPr>
            <w:r w:rsidRPr="005373FB">
              <w:t>(3)</w:t>
            </w:r>
            <w:r w:rsidRPr="005373FB">
              <w:tab/>
              <w:t>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Ta sistema turėtų būti nuoseklaus Sąjungos finansavimo naudojimo pagrindas, be kita ko, siekiant kuo labiau padidinti gaunamos finansinės paramos pridėtinę vertę;</w:t>
            </w:r>
          </w:p>
        </w:tc>
        <w:tc>
          <w:tcPr>
            <w:tcW w:w="4876" w:type="dxa"/>
            <w:tcBorders>
              <w:top w:val="nil"/>
              <w:left w:val="nil"/>
              <w:bottom w:val="nil"/>
              <w:right w:val="nil"/>
            </w:tcBorders>
          </w:tcPr>
          <w:p w14:paraId="2427700F" w14:textId="77777777" w:rsidR="000D26CB" w:rsidRPr="005373FB" w:rsidRDefault="000D26CB" w:rsidP="00174D1C">
            <w:pPr>
              <w:pStyle w:val="Normal6a"/>
            </w:pPr>
            <w:r w:rsidRPr="005373FB">
              <w:t>(3)</w:t>
            </w:r>
            <w:r w:rsidRPr="005373FB">
              <w:tab/>
              <w:t xml:space="preserve">Sąjungos lygmeniu Europos ekonominės </w:t>
            </w:r>
            <w:r w:rsidRPr="005373FB">
              <w:rPr>
                <w:b/>
                <w:bCs/>
                <w:i/>
                <w:iCs/>
              </w:rPr>
              <w:t xml:space="preserve">ir socialinės </w:t>
            </w:r>
            <w:r w:rsidRPr="005373FB">
              <w:t>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w:t>
            </w:r>
            <w:r w:rsidRPr="005373FB">
              <w:rPr>
                <w:b/>
                <w:bCs/>
                <w:i/>
                <w:iCs/>
              </w:rPr>
              <w:t>, įskaitant informaciją apie platesnių reformų įgyvendinimą ir investicijas Europos semestro kontekste</w:t>
            </w:r>
            <w:r w:rsidRPr="005373FB">
              <w:t>. Ta sistema turėtų būti nuoseklaus Sąjungos finansavimo naudojimo pagrindas, be kita ko, siekiant kuo labiau padidinti gaunamos finansinės paramos pridėtinę vertę</w:t>
            </w:r>
            <w:r w:rsidRPr="005373FB">
              <w:rPr>
                <w:b/>
                <w:bCs/>
                <w:i/>
                <w:iCs/>
              </w:rPr>
              <w:t>.</w:t>
            </w:r>
            <w:r w:rsidRPr="005373FB">
              <w:t xml:space="preserve"> </w:t>
            </w:r>
            <w:r w:rsidRPr="005373FB">
              <w:rPr>
                <w:b/>
                <w:bCs/>
                <w:i/>
                <w:iCs/>
              </w:rPr>
              <w:t>Valstybės narės turėtų naudoti ESF išteklius, siekdamos spręsti atitinkamose konkrečiai šaliai skirtose rekomendacijose, patvirtintose pagal SESV 121 straipsnio 2 dalį ir 148 straipsnio 4 dalį, ir priimtose per Europos semestrą, nustatytus uždavinius, kurie patenka į ESF konkrečių tikslų taikymo sritį</w:t>
            </w:r>
            <w:r w:rsidRPr="005373FB">
              <w:t>;</w:t>
            </w:r>
          </w:p>
        </w:tc>
      </w:tr>
    </w:tbl>
    <w:p w14:paraId="3D58946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A424DC6" w14:textId="77777777" w:rsidR="000D26CB" w:rsidRPr="005373FB" w:rsidRDefault="000D26CB" w:rsidP="000D26CB">
      <w:r w:rsidRPr="0088639F">
        <w:rPr>
          <w:rStyle w:val="HideTWBExt"/>
        </w:rPr>
        <w:t>&lt;/AmendB&gt;</w:t>
      </w:r>
    </w:p>
    <w:p w14:paraId="2CAE5F4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73</w:t>
      </w:r>
      <w:r w:rsidRPr="0088639F">
        <w:rPr>
          <w:rStyle w:val="HideTWBExt"/>
          <w:b w:val="0"/>
        </w:rPr>
        <w:t>&lt;/NumAmB&gt;</w:t>
      </w:r>
    </w:p>
    <w:p w14:paraId="388AD38E"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Özlem Demirel, Li Andersson</w:t>
      </w:r>
      <w:r w:rsidRPr="0088639F">
        <w:rPr>
          <w:rStyle w:val="HideTWBExt"/>
          <w:b w:val="0"/>
        </w:rPr>
        <w:t>&lt;/Members&gt;</w:t>
      </w:r>
    </w:p>
    <w:p w14:paraId="40E2CC79" w14:textId="77777777" w:rsidR="000D26CB" w:rsidRPr="005373FB" w:rsidRDefault="000D26CB" w:rsidP="000D26CB">
      <w:pPr>
        <w:pStyle w:val="NormalBold"/>
      </w:pPr>
      <w:r w:rsidRPr="0088639F">
        <w:rPr>
          <w:rStyle w:val="HideTWBExt"/>
          <w:b w:val="0"/>
        </w:rPr>
        <w:t>&lt;/RepeatBlock-By&gt;</w:t>
      </w:r>
    </w:p>
    <w:p w14:paraId="57CB084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309B98E" w14:textId="77777777" w:rsidR="000D26CB" w:rsidRPr="005373FB" w:rsidRDefault="000D26CB" w:rsidP="000D26CB">
      <w:pPr>
        <w:pStyle w:val="NormalBold"/>
      </w:pPr>
      <w:r w:rsidRPr="0088639F">
        <w:rPr>
          <w:rStyle w:val="HideTWBExt"/>
          <w:b w:val="0"/>
        </w:rPr>
        <w:t>&lt;Article&gt;</w:t>
      </w:r>
      <w:r w:rsidRPr="005373FB">
        <w:t>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A2B389D" w14:textId="77777777" w:rsidTr="00174D1C">
        <w:trPr>
          <w:trHeight w:hRule="exact" w:val="240"/>
          <w:jc w:val="center"/>
        </w:trPr>
        <w:tc>
          <w:tcPr>
            <w:tcW w:w="9752" w:type="dxa"/>
            <w:gridSpan w:val="2"/>
            <w:tcBorders>
              <w:top w:val="nil"/>
              <w:left w:val="nil"/>
              <w:bottom w:val="nil"/>
              <w:right w:val="nil"/>
            </w:tcBorders>
          </w:tcPr>
          <w:p w14:paraId="472038AE" w14:textId="77777777" w:rsidR="000D26CB" w:rsidRPr="005373FB" w:rsidRDefault="000D26CB" w:rsidP="00174D1C"/>
        </w:tc>
      </w:tr>
      <w:tr w:rsidR="000D26CB" w:rsidRPr="005373FB" w14:paraId="2932BB32" w14:textId="77777777" w:rsidTr="00174D1C">
        <w:trPr>
          <w:trHeight w:val="240"/>
          <w:jc w:val="center"/>
        </w:trPr>
        <w:tc>
          <w:tcPr>
            <w:tcW w:w="4876" w:type="dxa"/>
            <w:tcBorders>
              <w:top w:val="nil"/>
              <w:left w:val="nil"/>
              <w:bottom w:val="nil"/>
              <w:right w:val="nil"/>
            </w:tcBorders>
          </w:tcPr>
          <w:p w14:paraId="2727AAD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7D2B33B" w14:textId="77777777" w:rsidR="000D26CB" w:rsidRPr="005373FB" w:rsidRDefault="000D26CB" w:rsidP="00174D1C">
            <w:pPr>
              <w:pStyle w:val="AmColumnHeading"/>
            </w:pPr>
            <w:r w:rsidRPr="005373FB">
              <w:t>Pakeitimas</w:t>
            </w:r>
          </w:p>
        </w:tc>
      </w:tr>
      <w:tr w:rsidR="000D26CB" w:rsidRPr="005373FB" w14:paraId="6E73BCDF" w14:textId="77777777" w:rsidTr="00174D1C">
        <w:trPr>
          <w:jc w:val="center"/>
        </w:trPr>
        <w:tc>
          <w:tcPr>
            <w:tcW w:w="4876" w:type="dxa"/>
            <w:tcBorders>
              <w:top w:val="nil"/>
              <w:left w:val="nil"/>
              <w:bottom w:val="nil"/>
              <w:right w:val="nil"/>
            </w:tcBorders>
          </w:tcPr>
          <w:p w14:paraId="1A44420F" w14:textId="77777777" w:rsidR="000D26CB" w:rsidRPr="005373FB" w:rsidRDefault="000D26CB" w:rsidP="00174D1C">
            <w:pPr>
              <w:pStyle w:val="Normal6a"/>
            </w:pPr>
            <w:r w:rsidRPr="005373FB">
              <w:t>(3)</w:t>
            </w:r>
            <w:r w:rsidRPr="005373FB">
              <w:tab/>
              <w:t>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Ta sistema turėtų būti nuoseklaus Sąjungos finansavimo naudojimo pagrindas, be kita ko, siekiant kuo labiau padidinti gaunamos finansinės paramos pridėtinę vertę;</w:t>
            </w:r>
          </w:p>
        </w:tc>
        <w:tc>
          <w:tcPr>
            <w:tcW w:w="4876" w:type="dxa"/>
            <w:tcBorders>
              <w:top w:val="nil"/>
              <w:left w:val="nil"/>
              <w:bottom w:val="nil"/>
              <w:right w:val="nil"/>
            </w:tcBorders>
          </w:tcPr>
          <w:p w14:paraId="47A70B92" w14:textId="77777777" w:rsidR="000D26CB" w:rsidRPr="005373FB" w:rsidRDefault="000D26CB" w:rsidP="00174D1C">
            <w:pPr>
              <w:pStyle w:val="Normal6a"/>
            </w:pPr>
            <w:r w:rsidRPr="005373FB">
              <w:t>(3)</w:t>
            </w:r>
            <w:r w:rsidRPr="005373FB">
              <w:tab/>
              <w:t xml:space="preserve">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Ta sistema turėtų būti </w:t>
            </w:r>
            <w:r w:rsidRPr="005373FB">
              <w:rPr>
                <w:b/>
                <w:bCs/>
                <w:i/>
                <w:iCs/>
              </w:rPr>
              <w:t xml:space="preserve">sukurta glaudžiai konsultuojantis su socialiniais partneriais, visų pirma profesinėmis sąjungomis, ir veiksmingai ir struktūruotai dalyvaujant pilietinei visuomenei ir būti </w:t>
            </w:r>
            <w:r w:rsidRPr="005373FB">
              <w:t>nuoseklaus Sąjungos finansavimo naudojimo pagrindas, be kita ko, siekiant kuo labiau padidinti gaunamos finansinės paramos pridėtinę vertę</w:t>
            </w:r>
            <w:r w:rsidRPr="005373FB">
              <w:rPr>
                <w:b/>
                <w:bCs/>
                <w:i/>
                <w:iCs/>
              </w:rPr>
              <w:t>.</w:t>
            </w:r>
            <w:r w:rsidRPr="005373FB">
              <w:t xml:space="preserve"> </w:t>
            </w:r>
            <w:r w:rsidRPr="005373FB">
              <w:rPr>
                <w:b/>
                <w:i/>
              </w:rPr>
              <w:t>Šiuo mechanizmu užtikrinama visiška socialinės sanglaudos ir socialinės įtraukties tikslų integracija, vienodomis sąlygomis su ekonominiais tikslais. Juo visų pirma sistemingai ir nuosekliai sprendžiamas su pažeidžiamų grupių padėtimi susijęs klausimas</w:t>
            </w:r>
            <w:r w:rsidRPr="005373FB">
              <w:t>;</w:t>
            </w:r>
          </w:p>
        </w:tc>
      </w:tr>
    </w:tbl>
    <w:p w14:paraId="6921B93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DCC274F" w14:textId="77777777" w:rsidR="000D26CB" w:rsidRPr="005373FB" w:rsidRDefault="000D26CB" w:rsidP="000D26CB">
      <w:r w:rsidRPr="0088639F">
        <w:rPr>
          <w:rStyle w:val="HideTWBExt"/>
        </w:rPr>
        <w:t>&lt;/AmendB&gt;</w:t>
      </w:r>
    </w:p>
    <w:p w14:paraId="2C0CECD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74</w:t>
      </w:r>
      <w:r w:rsidRPr="0088639F">
        <w:rPr>
          <w:rStyle w:val="HideTWBExt"/>
          <w:b w:val="0"/>
        </w:rPr>
        <w:t>&lt;/NumAmB&gt;</w:t>
      </w:r>
    </w:p>
    <w:p w14:paraId="06E710EF"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69815AF7" w14:textId="77777777" w:rsidR="000D26CB" w:rsidRPr="005373FB" w:rsidRDefault="000D26CB" w:rsidP="000D26CB">
      <w:pPr>
        <w:pStyle w:val="NormalBold"/>
      </w:pPr>
      <w:r w:rsidRPr="0088639F">
        <w:rPr>
          <w:rStyle w:val="HideTWBExt"/>
          <w:b w:val="0"/>
        </w:rPr>
        <w:t>&lt;/RepeatBlock-By&gt;</w:t>
      </w:r>
    </w:p>
    <w:p w14:paraId="228BB42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48A6699" w14:textId="77777777" w:rsidR="000D26CB" w:rsidRPr="005373FB" w:rsidRDefault="000D26CB" w:rsidP="000D26CB">
      <w:pPr>
        <w:pStyle w:val="NormalBold"/>
      </w:pPr>
      <w:r w:rsidRPr="0088639F">
        <w:rPr>
          <w:rStyle w:val="HideTWBExt"/>
          <w:b w:val="0"/>
        </w:rPr>
        <w:t>&lt;Article&gt;</w:t>
      </w:r>
      <w:r w:rsidRPr="005373FB">
        <w:t>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1DFFC68" w14:textId="77777777" w:rsidTr="00174D1C">
        <w:trPr>
          <w:trHeight w:hRule="exact" w:val="240"/>
          <w:jc w:val="center"/>
        </w:trPr>
        <w:tc>
          <w:tcPr>
            <w:tcW w:w="9752" w:type="dxa"/>
            <w:gridSpan w:val="2"/>
            <w:tcBorders>
              <w:top w:val="nil"/>
              <w:left w:val="nil"/>
              <w:bottom w:val="nil"/>
              <w:right w:val="nil"/>
            </w:tcBorders>
          </w:tcPr>
          <w:p w14:paraId="2C8EEB27" w14:textId="77777777" w:rsidR="000D26CB" w:rsidRPr="005373FB" w:rsidRDefault="000D26CB" w:rsidP="00174D1C"/>
        </w:tc>
      </w:tr>
      <w:tr w:rsidR="000D26CB" w:rsidRPr="005373FB" w14:paraId="7E830FDE" w14:textId="77777777" w:rsidTr="00174D1C">
        <w:trPr>
          <w:trHeight w:val="240"/>
          <w:jc w:val="center"/>
        </w:trPr>
        <w:tc>
          <w:tcPr>
            <w:tcW w:w="4876" w:type="dxa"/>
            <w:tcBorders>
              <w:top w:val="nil"/>
              <w:left w:val="nil"/>
              <w:bottom w:val="nil"/>
              <w:right w:val="nil"/>
            </w:tcBorders>
          </w:tcPr>
          <w:p w14:paraId="08E2CEF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02AA185" w14:textId="77777777" w:rsidR="000D26CB" w:rsidRPr="005373FB" w:rsidRDefault="000D26CB" w:rsidP="00174D1C">
            <w:pPr>
              <w:pStyle w:val="AmColumnHeading"/>
            </w:pPr>
            <w:r w:rsidRPr="005373FB">
              <w:t>Pakeitimas</w:t>
            </w:r>
          </w:p>
        </w:tc>
      </w:tr>
      <w:tr w:rsidR="000D26CB" w:rsidRPr="005373FB" w14:paraId="4588CE58" w14:textId="77777777" w:rsidTr="00174D1C">
        <w:trPr>
          <w:jc w:val="center"/>
        </w:trPr>
        <w:tc>
          <w:tcPr>
            <w:tcW w:w="4876" w:type="dxa"/>
            <w:tcBorders>
              <w:top w:val="nil"/>
              <w:left w:val="nil"/>
              <w:bottom w:val="nil"/>
              <w:right w:val="nil"/>
            </w:tcBorders>
          </w:tcPr>
          <w:p w14:paraId="0504C12D" w14:textId="77777777" w:rsidR="000D26CB" w:rsidRPr="005373FB" w:rsidRDefault="000D26CB" w:rsidP="00174D1C">
            <w:pPr>
              <w:pStyle w:val="Normal6a"/>
            </w:pPr>
            <w:r w:rsidRPr="005373FB">
              <w:t>(3)</w:t>
            </w:r>
            <w:r w:rsidRPr="005373FB">
              <w:tab/>
              <w:t>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Ta sistema turėtų būti nuoseklaus Sąjungos finansavimo naudojimo pagrindas, be kita ko, siekiant kuo labiau padidinti gaunamos finansinės paramos pridėtinę vertę;</w:t>
            </w:r>
          </w:p>
        </w:tc>
        <w:tc>
          <w:tcPr>
            <w:tcW w:w="4876" w:type="dxa"/>
            <w:tcBorders>
              <w:top w:val="nil"/>
              <w:left w:val="nil"/>
              <w:bottom w:val="nil"/>
              <w:right w:val="nil"/>
            </w:tcBorders>
          </w:tcPr>
          <w:p w14:paraId="22738A2E" w14:textId="77777777" w:rsidR="000D26CB" w:rsidRPr="005373FB" w:rsidRDefault="000D26CB" w:rsidP="00174D1C">
            <w:pPr>
              <w:pStyle w:val="Normal6a"/>
            </w:pPr>
            <w:r w:rsidRPr="005373FB">
              <w:t>(3)</w:t>
            </w:r>
            <w:r w:rsidRPr="005373FB">
              <w:tab/>
              <w:t xml:space="preserve">Sąjungos lygmeniu Europos ekonominės </w:t>
            </w:r>
            <w:r w:rsidRPr="005373FB">
              <w:rPr>
                <w:b/>
                <w:bCs/>
                <w:i/>
                <w:iCs/>
              </w:rPr>
              <w:t xml:space="preserve">ir socialinės </w:t>
            </w:r>
            <w:r w:rsidRPr="005373FB">
              <w:t>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Ta sistema turėtų būti nuoseklaus Sąjungos finansavimo naudojimo pagrindas, be kita ko, siekiant kuo labiau padidinti gaunamos finansinės paramos pridėtinę vertę</w:t>
            </w:r>
            <w:r w:rsidRPr="005373FB">
              <w:rPr>
                <w:b/>
                <w:bCs/>
                <w:i/>
                <w:iCs/>
              </w:rPr>
              <w:t>.</w:t>
            </w:r>
            <w:r w:rsidRPr="005373FB">
              <w:t xml:space="preserve"> </w:t>
            </w:r>
            <w:r w:rsidRPr="005373FB">
              <w:rPr>
                <w:b/>
                <w:bCs/>
                <w:i/>
                <w:iCs/>
              </w:rPr>
              <w:t>Valstybės narės turėtų naudoti ESF išteklius, siekdamos spręsti atitinkamose konkrečiai šaliai skirtose rekomendacijose, patvirtintose pagal SESV 121 straipsnio 2 dalį ir 148 straipsnio 4 dalį, ir priimtose per Europos semestrą, nustatytus uždavinius, kurie patenka į ESF konkrečių tikslų taikymo sritį</w:t>
            </w:r>
            <w:r w:rsidRPr="005373FB">
              <w:t>;</w:t>
            </w:r>
          </w:p>
        </w:tc>
      </w:tr>
    </w:tbl>
    <w:p w14:paraId="2C60D25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9717127" w14:textId="77777777" w:rsidR="000D26CB" w:rsidRPr="005373FB" w:rsidRDefault="000D26CB" w:rsidP="000D26CB">
      <w:r w:rsidRPr="0088639F">
        <w:rPr>
          <w:rStyle w:val="HideTWBExt"/>
        </w:rPr>
        <w:t>&lt;/AmendB&gt;</w:t>
      </w:r>
    </w:p>
    <w:p w14:paraId="300EA51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75</w:t>
      </w:r>
      <w:r w:rsidRPr="0088639F">
        <w:rPr>
          <w:rStyle w:val="HideTWBExt"/>
          <w:b w:val="0"/>
        </w:rPr>
        <w:t>&lt;/NumAmB&gt;</w:t>
      </w:r>
    </w:p>
    <w:p w14:paraId="3CDFEE25"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75BFE146" w14:textId="77777777" w:rsidR="000D26CB" w:rsidRPr="005373FB" w:rsidRDefault="000D26CB" w:rsidP="000D26CB">
      <w:pPr>
        <w:pStyle w:val="NormalBold"/>
      </w:pPr>
      <w:r w:rsidRPr="0088639F">
        <w:rPr>
          <w:rStyle w:val="HideTWBExt"/>
          <w:b w:val="0"/>
        </w:rPr>
        <w:t>&lt;/RepeatBlock-By&gt;</w:t>
      </w:r>
    </w:p>
    <w:p w14:paraId="5D32207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714F7CE" w14:textId="77777777" w:rsidR="000D26CB" w:rsidRPr="005373FB" w:rsidRDefault="000D26CB" w:rsidP="000D26CB">
      <w:pPr>
        <w:pStyle w:val="NormalBold"/>
      </w:pPr>
      <w:r w:rsidRPr="0088639F">
        <w:rPr>
          <w:rStyle w:val="HideTWBExt"/>
          <w:b w:val="0"/>
        </w:rPr>
        <w:t>&lt;Article&gt;</w:t>
      </w:r>
      <w:r w:rsidRPr="005373FB">
        <w:t>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F006DC8" w14:textId="77777777" w:rsidTr="00174D1C">
        <w:trPr>
          <w:trHeight w:hRule="exact" w:val="240"/>
          <w:jc w:val="center"/>
        </w:trPr>
        <w:tc>
          <w:tcPr>
            <w:tcW w:w="9752" w:type="dxa"/>
            <w:gridSpan w:val="2"/>
            <w:tcBorders>
              <w:top w:val="nil"/>
              <w:left w:val="nil"/>
              <w:bottom w:val="nil"/>
              <w:right w:val="nil"/>
            </w:tcBorders>
          </w:tcPr>
          <w:p w14:paraId="2A7393F8" w14:textId="77777777" w:rsidR="000D26CB" w:rsidRPr="005373FB" w:rsidRDefault="000D26CB" w:rsidP="00174D1C"/>
        </w:tc>
      </w:tr>
      <w:tr w:rsidR="000D26CB" w:rsidRPr="005373FB" w14:paraId="690AF1F9" w14:textId="77777777" w:rsidTr="00174D1C">
        <w:trPr>
          <w:trHeight w:val="240"/>
          <w:jc w:val="center"/>
        </w:trPr>
        <w:tc>
          <w:tcPr>
            <w:tcW w:w="4876" w:type="dxa"/>
            <w:tcBorders>
              <w:top w:val="nil"/>
              <w:left w:val="nil"/>
              <w:bottom w:val="nil"/>
              <w:right w:val="nil"/>
            </w:tcBorders>
          </w:tcPr>
          <w:p w14:paraId="3E805F9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DDFAD5F" w14:textId="77777777" w:rsidR="000D26CB" w:rsidRPr="005373FB" w:rsidRDefault="000D26CB" w:rsidP="00174D1C">
            <w:pPr>
              <w:pStyle w:val="AmColumnHeading"/>
            </w:pPr>
            <w:r w:rsidRPr="005373FB">
              <w:t>Pakeitimas</w:t>
            </w:r>
          </w:p>
        </w:tc>
      </w:tr>
      <w:tr w:rsidR="000D26CB" w:rsidRPr="005373FB" w14:paraId="60FF2F74" w14:textId="77777777" w:rsidTr="00174D1C">
        <w:trPr>
          <w:jc w:val="center"/>
        </w:trPr>
        <w:tc>
          <w:tcPr>
            <w:tcW w:w="4876" w:type="dxa"/>
            <w:tcBorders>
              <w:top w:val="nil"/>
              <w:left w:val="nil"/>
              <w:bottom w:val="nil"/>
              <w:right w:val="nil"/>
            </w:tcBorders>
          </w:tcPr>
          <w:p w14:paraId="63F1BCD7" w14:textId="77777777" w:rsidR="000D26CB" w:rsidRPr="005373FB" w:rsidRDefault="000D26CB" w:rsidP="00174D1C">
            <w:pPr>
              <w:pStyle w:val="Normal6a"/>
            </w:pPr>
            <w:r w:rsidRPr="005373FB">
              <w:t>(3)</w:t>
            </w:r>
            <w:r w:rsidRPr="005373FB">
              <w:tab/>
              <w:t>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Ta sistema turėtų būti nuoseklaus Sąjungos finansavimo naudojimo pagrindas, be kita ko, siekiant kuo labiau padidinti gaunamos finansinės paramos pridėtinę vertę;</w:t>
            </w:r>
          </w:p>
        </w:tc>
        <w:tc>
          <w:tcPr>
            <w:tcW w:w="4876" w:type="dxa"/>
            <w:tcBorders>
              <w:top w:val="nil"/>
              <w:left w:val="nil"/>
              <w:bottom w:val="nil"/>
              <w:right w:val="nil"/>
            </w:tcBorders>
          </w:tcPr>
          <w:p w14:paraId="4BE666B6" w14:textId="77777777" w:rsidR="000D26CB" w:rsidRPr="005373FB" w:rsidRDefault="000D26CB" w:rsidP="00174D1C">
            <w:pPr>
              <w:pStyle w:val="Normal6a"/>
            </w:pPr>
            <w:r w:rsidRPr="005373FB">
              <w:t>(3)</w:t>
            </w:r>
            <w:r w:rsidRPr="005373FB">
              <w:tab/>
              <w:t>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Ta sistema turėtų būti nuoseklaus Sąjungos finansavimo naudojimo pagrindas, be kita ko, siekiant kuo labiau padidinti gaunamos finansinės paramos pridėtinę vertę</w:t>
            </w:r>
            <w:r w:rsidRPr="005373FB">
              <w:rPr>
                <w:b/>
                <w:bCs/>
                <w:i/>
                <w:iCs/>
              </w:rPr>
              <w:t>.</w:t>
            </w:r>
            <w:r w:rsidRPr="005373FB">
              <w:t xml:space="preserve"> </w:t>
            </w:r>
            <w:r w:rsidRPr="005373FB">
              <w:rPr>
                <w:b/>
                <w:i/>
              </w:rPr>
              <w:t xml:space="preserve">Labai svarbu, kad šiais mechanizmais būtų visapusiškai įtraukiami socialinės sanglaudos ir įtraukties tikslai kartu su ekonominiais tikslais. </w:t>
            </w:r>
            <w:r w:rsidRPr="005373FB">
              <w:rPr>
                <w:b/>
                <w:bCs/>
                <w:i/>
                <w:iCs/>
              </w:rPr>
              <w:t>Visų pirma jais turėtų būti oficialiai ir nuosekliai sprendžiamas su pažeidžiamų grupių, pvz., romų, padėtimi susijęs klausimas</w:t>
            </w:r>
            <w:r w:rsidRPr="005373FB">
              <w:t>;</w:t>
            </w:r>
          </w:p>
        </w:tc>
      </w:tr>
    </w:tbl>
    <w:p w14:paraId="38CC5F1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368C90E" w14:textId="77777777" w:rsidR="000D26CB" w:rsidRPr="005373FB" w:rsidRDefault="000D26CB" w:rsidP="000D26CB">
      <w:r w:rsidRPr="0088639F">
        <w:rPr>
          <w:rStyle w:val="HideTWBExt"/>
        </w:rPr>
        <w:t>&lt;/AmendB&gt;</w:t>
      </w:r>
    </w:p>
    <w:p w14:paraId="35F5CD7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76</w:t>
      </w:r>
      <w:r w:rsidRPr="0088639F">
        <w:rPr>
          <w:rStyle w:val="HideTWBExt"/>
          <w:b w:val="0"/>
        </w:rPr>
        <w:t>&lt;/NumAmB&gt;</w:t>
      </w:r>
    </w:p>
    <w:p w14:paraId="31D73A19"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28DCA6F4" w14:textId="77777777" w:rsidR="000D26CB" w:rsidRPr="005373FB" w:rsidRDefault="000D26CB" w:rsidP="000D26CB">
      <w:pPr>
        <w:pStyle w:val="NormalBold"/>
      </w:pPr>
      <w:r w:rsidRPr="0088639F">
        <w:rPr>
          <w:rStyle w:val="HideTWBExt"/>
          <w:b w:val="0"/>
        </w:rPr>
        <w:t>&lt;/RepeatBlock-By&gt;</w:t>
      </w:r>
    </w:p>
    <w:p w14:paraId="33FD984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2C70FF8" w14:textId="77777777" w:rsidR="000D26CB" w:rsidRPr="005373FB" w:rsidRDefault="000D26CB" w:rsidP="000D26CB">
      <w:pPr>
        <w:pStyle w:val="NormalBold"/>
      </w:pPr>
      <w:r w:rsidRPr="0088639F">
        <w:rPr>
          <w:rStyle w:val="HideTWBExt"/>
          <w:b w:val="0"/>
        </w:rPr>
        <w:t>&lt;Article&gt;</w:t>
      </w:r>
      <w:r w:rsidRPr="005373FB">
        <w:t>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97436D0" w14:textId="77777777" w:rsidTr="00174D1C">
        <w:trPr>
          <w:trHeight w:hRule="exact" w:val="240"/>
          <w:jc w:val="center"/>
        </w:trPr>
        <w:tc>
          <w:tcPr>
            <w:tcW w:w="9752" w:type="dxa"/>
            <w:gridSpan w:val="2"/>
            <w:tcBorders>
              <w:top w:val="nil"/>
              <w:left w:val="nil"/>
              <w:bottom w:val="nil"/>
              <w:right w:val="nil"/>
            </w:tcBorders>
          </w:tcPr>
          <w:p w14:paraId="49BC5776" w14:textId="77777777" w:rsidR="000D26CB" w:rsidRPr="005373FB" w:rsidRDefault="000D26CB" w:rsidP="00174D1C"/>
        </w:tc>
      </w:tr>
      <w:tr w:rsidR="000D26CB" w:rsidRPr="005373FB" w14:paraId="048A39D8" w14:textId="77777777" w:rsidTr="00174D1C">
        <w:trPr>
          <w:trHeight w:val="240"/>
          <w:jc w:val="center"/>
        </w:trPr>
        <w:tc>
          <w:tcPr>
            <w:tcW w:w="4876" w:type="dxa"/>
            <w:tcBorders>
              <w:top w:val="nil"/>
              <w:left w:val="nil"/>
              <w:bottom w:val="nil"/>
              <w:right w:val="nil"/>
            </w:tcBorders>
          </w:tcPr>
          <w:p w14:paraId="5A67A77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58FB11B" w14:textId="77777777" w:rsidR="000D26CB" w:rsidRPr="005373FB" w:rsidRDefault="000D26CB" w:rsidP="00174D1C">
            <w:pPr>
              <w:pStyle w:val="AmColumnHeading"/>
            </w:pPr>
            <w:r w:rsidRPr="005373FB">
              <w:t>Pakeitimas</w:t>
            </w:r>
          </w:p>
        </w:tc>
      </w:tr>
      <w:tr w:rsidR="000D26CB" w:rsidRPr="005373FB" w14:paraId="27E1FC4F" w14:textId="77777777" w:rsidTr="00174D1C">
        <w:trPr>
          <w:jc w:val="center"/>
        </w:trPr>
        <w:tc>
          <w:tcPr>
            <w:tcW w:w="4876" w:type="dxa"/>
            <w:tcBorders>
              <w:top w:val="nil"/>
              <w:left w:val="nil"/>
              <w:bottom w:val="nil"/>
              <w:right w:val="nil"/>
            </w:tcBorders>
          </w:tcPr>
          <w:p w14:paraId="45D9CF90" w14:textId="77777777" w:rsidR="000D26CB" w:rsidRPr="005373FB" w:rsidRDefault="000D26CB" w:rsidP="00174D1C">
            <w:pPr>
              <w:pStyle w:val="Normal6a"/>
            </w:pPr>
            <w:r w:rsidRPr="005373FB">
              <w:t>(3)</w:t>
            </w:r>
            <w:r w:rsidRPr="005373FB">
              <w:tab/>
            </w:r>
            <w:r w:rsidRPr="005373FB">
              <w:rPr>
                <w:b/>
                <w:bCs/>
                <w:i/>
                <w:iCs/>
              </w:rPr>
              <w:t>Sąjungos lygmeniu</w:t>
            </w:r>
            <w:r w:rsidRPr="005373FB">
              <w:t xml:space="preserve"> Europos</w:t>
            </w:r>
            <w:r w:rsidRPr="005373FB">
              <w:rPr>
                <w:b/>
                <w:bCs/>
                <w:i/>
                <w:iCs/>
              </w:rPr>
              <w:t xml:space="preserve"> ekonominės politikos koordinavimo semestras yra pagrindas, padedantis nustatyti nacionalinius </w:t>
            </w:r>
            <w:r w:rsidRPr="005373FB">
              <w:t xml:space="preserve">reformų </w:t>
            </w:r>
            <w:r w:rsidRPr="005373FB">
              <w:rPr>
                <w:b/>
                <w:bCs/>
                <w:i/>
                <w:iCs/>
              </w:rPr>
              <w:t>prioritetus ir stebėti jų įgyvendinimą.</w:t>
            </w:r>
            <w:r w:rsidRPr="005373FB">
              <w:t xml:space="preserve"> </w:t>
            </w:r>
            <w:r w:rsidRPr="005373FB">
              <w:rPr>
                <w:b/>
                <w:i/>
              </w:rPr>
              <w:t>Valstybės narės turėtų teikti metines savo vidutinės trukmės laikotarpio fiskalinių struktūrinių planų įgyvendinimo pažangos ataskaitas. Ta sistema turėtų būti nuoseklaus Sąjungos finansavimo naudojimo pagrindas, be kita ko, siekiant kuo labiau padidinti gaunamos finansinės paramos pridėtinę vertę;</w:t>
            </w:r>
          </w:p>
        </w:tc>
        <w:tc>
          <w:tcPr>
            <w:tcW w:w="4876" w:type="dxa"/>
            <w:tcBorders>
              <w:top w:val="nil"/>
              <w:left w:val="nil"/>
              <w:bottom w:val="nil"/>
              <w:right w:val="nil"/>
            </w:tcBorders>
          </w:tcPr>
          <w:p w14:paraId="4FFC94B6" w14:textId="77777777" w:rsidR="000D26CB" w:rsidRPr="005373FB" w:rsidRDefault="000D26CB" w:rsidP="00174D1C">
            <w:pPr>
              <w:pStyle w:val="Normal6a"/>
            </w:pPr>
            <w:r w:rsidRPr="005373FB">
              <w:t>(3)</w:t>
            </w:r>
            <w:r w:rsidRPr="005373FB">
              <w:tab/>
            </w:r>
            <w:r w:rsidRPr="005373FB">
              <w:rPr>
                <w:b/>
                <w:bCs/>
                <w:i/>
                <w:iCs/>
              </w:rPr>
              <w:t xml:space="preserve">valstybės narės savo Europos socialinio fondo išteklius programuoja nustatydamos intervencinių veiksmų, kuriais sprendžiami </w:t>
            </w:r>
            <w:r w:rsidRPr="005373FB">
              <w:t xml:space="preserve">Europos </w:t>
            </w:r>
            <w:r w:rsidRPr="005373FB">
              <w:rPr>
                <w:b/>
                <w:bCs/>
                <w:i/>
                <w:iCs/>
              </w:rPr>
              <w:t xml:space="preserve">semestre nustatyti uždaviniai, įskaitant jų nacionalines </w:t>
            </w:r>
            <w:r w:rsidRPr="005373FB">
              <w:t xml:space="preserve">reformų </w:t>
            </w:r>
            <w:r w:rsidRPr="005373FB">
              <w:rPr>
                <w:b/>
                <w:bCs/>
                <w:i/>
                <w:iCs/>
              </w:rPr>
              <w:t>programas</w:t>
            </w:r>
            <w:r w:rsidRPr="005373FB">
              <w:t>;</w:t>
            </w:r>
          </w:p>
        </w:tc>
      </w:tr>
    </w:tbl>
    <w:p w14:paraId="239935A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7ABD7B4" w14:textId="77777777" w:rsidR="000D26CB" w:rsidRPr="005373FB" w:rsidRDefault="000D26CB" w:rsidP="000D26CB">
      <w:r w:rsidRPr="0088639F">
        <w:rPr>
          <w:rStyle w:val="HideTWBExt"/>
        </w:rPr>
        <w:t>&lt;/AmendB&gt;</w:t>
      </w:r>
    </w:p>
    <w:p w14:paraId="267EE94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77</w:t>
      </w:r>
      <w:r w:rsidRPr="0088639F">
        <w:rPr>
          <w:rStyle w:val="HideTWBExt"/>
          <w:b w:val="0"/>
        </w:rPr>
        <w:t>&lt;/NumAmB&gt;</w:t>
      </w:r>
    </w:p>
    <w:p w14:paraId="6DC867A3"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3C3CDB6A" w14:textId="77777777" w:rsidR="000D26CB" w:rsidRPr="005373FB" w:rsidRDefault="000D26CB" w:rsidP="000D26CB">
      <w:pPr>
        <w:pStyle w:val="NormalBold"/>
      </w:pPr>
      <w:r w:rsidRPr="0088639F">
        <w:rPr>
          <w:rStyle w:val="HideTWBExt"/>
          <w:b w:val="0"/>
        </w:rPr>
        <w:t>&lt;/RepeatBlock-By&gt;</w:t>
      </w:r>
    </w:p>
    <w:p w14:paraId="05BA4D7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739E362" w14:textId="77777777" w:rsidR="000D26CB" w:rsidRPr="005373FB" w:rsidRDefault="000D26CB" w:rsidP="000D26CB">
      <w:pPr>
        <w:pStyle w:val="NormalBold"/>
      </w:pPr>
      <w:r w:rsidRPr="0088639F">
        <w:rPr>
          <w:rStyle w:val="HideTWBExt"/>
          <w:b w:val="0"/>
        </w:rPr>
        <w:t>&lt;Article&gt;</w:t>
      </w:r>
      <w:r w:rsidRPr="005373FB">
        <w:t>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0620205" w14:textId="77777777" w:rsidTr="00174D1C">
        <w:trPr>
          <w:trHeight w:hRule="exact" w:val="240"/>
          <w:jc w:val="center"/>
        </w:trPr>
        <w:tc>
          <w:tcPr>
            <w:tcW w:w="9752" w:type="dxa"/>
            <w:gridSpan w:val="2"/>
            <w:tcBorders>
              <w:top w:val="nil"/>
              <w:left w:val="nil"/>
              <w:bottom w:val="nil"/>
              <w:right w:val="nil"/>
            </w:tcBorders>
          </w:tcPr>
          <w:p w14:paraId="62D4FFB1" w14:textId="77777777" w:rsidR="000D26CB" w:rsidRPr="005373FB" w:rsidRDefault="000D26CB" w:rsidP="00174D1C"/>
        </w:tc>
      </w:tr>
      <w:tr w:rsidR="000D26CB" w:rsidRPr="005373FB" w14:paraId="1FBEB86A" w14:textId="77777777" w:rsidTr="00174D1C">
        <w:trPr>
          <w:trHeight w:val="240"/>
          <w:jc w:val="center"/>
        </w:trPr>
        <w:tc>
          <w:tcPr>
            <w:tcW w:w="4876" w:type="dxa"/>
            <w:tcBorders>
              <w:top w:val="nil"/>
              <w:left w:val="nil"/>
              <w:bottom w:val="nil"/>
              <w:right w:val="nil"/>
            </w:tcBorders>
          </w:tcPr>
          <w:p w14:paraId="6AF42FB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4D663C8" w14:textId="77777777" w:rsidR="000D26CB" w:rsidRPr="005373FB" w:rsidRDefault="000D26CB" w:rsidP="00174D1C">
            <w:pPr>
              <w:pStyle w:val="AmColumnHeading"/>
            </w:pPr>
            <w:r w:rsidRPr="005373FB">
              <w:t>Pakeitimas</w:t>
            </w:r>
          </w:p>
        </w:tc>
      </w:tr>
      <w:tr w:rsidR="000D26CB" w:rsidRPr="005373FB" w14:paraId="1A07F4ED" w14:textId="77777777" w:rsidTr="00174D1C">
        <w:trPr>
          <w:jc w:val="center"/>
        </w:trPr>
        <w:tc>
          <w:tcPr>
            <w:tcW w:w="4876" w:type="dxa"/>
            <w:tcBorders>
              <w:top w:val="nil"/>
              <w:left w:val="nil"/>
              <w:bottom w:val="nil"/>
              <w:right w:val="nil"/>
            </w:tcBorders>
          </w:tcPr>
          <w:p w14:paraId="72B57C4B" w14:textId="77777777" w:rsidR="000D26CB" w:rsidRPr="005373FB" w:rsidRDefault="000D26CB" w:rsidP="00174D1C">
            <w:pPr>
              <w:pStyle w:val="Normal6a"/>
            </w:pPr>
            <w:r w:rsidRPr="005373FB">
              <w:t>(3)</w:t>
            </w:r>
            <w:r w:rsidRPr="005373FB">
              <w:tab/>
              <w:t xml:space="preserve">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w:t>
            </w:r>
            <w:r w:rsidRPr="005373FB">
              <w:rPr>
                <w:b/>
                <w:bCs/>
                <w:i/>
                <w:iCs/>
              </w:rPr>
              <w:t>Ta sistema</w:t>
            </w:r>
            <w:r w:rsidRPr="005373FB">
              <w:t xml:space="preserve"> turėtų būti</w:t>
            </w:r>
            <w:r w:rsidRPr="005373FB">
              <w:rPr>
                <w:b/>
                <w:bCs/>
                <w:i/>
                <w:iCs/>
              </w:rPr>
              <w:t xml:space="preserve"> nuoseklaus Sąjungos finansavimo naudojimo pagrindas, be kita ko, siekiant kuo labiau padidinti gaunamos finansinės paramos pridėtinę vertę</w:t>
            </w:r>
            <w:r w:rsidRPr="005373FB">
              <w:t>;</w:t>
            </w:r>
          </w:p>
        </w:tc>
        <w:tc>
          <w:tcPr>
            <w:tcW w:w="4876" w:type="dxa"/>
            <w:tcBorders>
              <w:top w:val="nil"/>
              <w:left w:val="nil"/>
              <w:bottom w:val="nil"/>
              <w:right w:val="nil"/>
            </w:tcBorders>
          </w:tcPr>
          <w:p w14:paraId="376E3585" w14:textId="77777777" w:rsidR="000D26CB" w:rsidRPr="005373FB" w:rsidRDefault="000D26CB" w:rsidP="00174D1C">
            <w:pPr>
              <w:pStyle w:val="Normal6a"/>
            </w:pPr>
            <w:r w:rsidRPr="005373FB">
              <w:t>(3)</w:t>
            </w:r>
            <w:r w:rsidRPr="005373FB">
              <w:tab/>
              <w:t xml:space="preserve">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w:t>
            </w:r>
            <w:r w:rsidRPr="005373FB">
              <w:rPr>
                <w:b/>
                <w:i/>
              </w:rPr>
              <w:t xml:space="preserve">Labai svarbu, kad šiais mechanizmais būtų visapusiškai įtraukiami socialinės sanglaudos ir įtraukties tikslai kartu su ekonominiais tikslais. </w:t>
            </w:r>
            <w:r w:rsidRPr="005373FB">
              <w:rPr>
                <w:b/>
                <w:bCs/>
                <w:i/>
                <w:iCs/>
              </w:rPr>
              <w:t>Visų pirma jai</w:t>
            </w:r>
            <w:r w:rsidRPr="005373FB">
              <w:t xml:space="preserve">s turėtų būti </w:t>
            </w:r>
            <w:r w:rsidRPr="005373FB">
              <w:rPr>
                <w:b/>
                <w:bCs/>
                <w:i/>
                <w:iCs/>
              </w:rPr>
              <w:t>oficialiai ir nuosekliai sprendžiamas su pažeidžiamų grupių padėtimi susijęs klausimas</w:t>
            </w:r>
            <w:r w:rsidRPr="005373FB">
              <w:t>;</w:t>
            </w:r>
          </w:p>
        </w:tc>
      </w:tr>
    </w:tbl>
    <w:p w14:paraId="3E4BF81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37A96CE" w14:textId="77777777" w:rsidR="000D26CB" w:rsidRPr="005373FB" w:rsidRDefault="000D26CB" w:rsidP="000D26CB">
      <w:r w:rsidRPr="0088639F">
        <w:rPr>
          <w:rStyle w:val="HideTWBExt"/>
        </w:rPr>
        <w:t>&lt;/AmendB&gt;</w:t>
      </w:r>
    </w:p>
    <w:p w14:paraId="10F812A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78</w:t>
      </w:r>
      <w:r w:rsidRPr="0088639F">
        <w:rPr>
          <w:rStyle w:val="HideTWBExt"/>
          <w:b w:val="0"/>
        </w:rPr>
        <w:t>&lt;/NumAmB&gt;</w:t>
      </w:r>
    </w:p>
    <w:p w14:paraId="17EFBABA"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62DB3E4C" w14:textId="77777777" w:rsidR="000D26CB" w:rsidRPr="005373FB" w:rsidRDefault="000D26CB" w:rsidP="000D26CB">
      <w:pPr>
        <w:pStyle w:val="NormalBold"/>
      </w:pPr>
      <w:r w:rsidRPr="0088639F">
        <w:rPr>
          <w:rStyle w:val="HideTWBExt"/>
          <w:b w:val="0"/>
        </w:rPr>
        <w:t>&lt;/RepeatBlock-By&gt;</w:t>
      </w:r>
    </w:p>
    <w:p w14:paraId="0FF1C37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8E3E473" w14:textId="77777777" w:rsidR="000D26CB" w:rsidRPr="005373FB" w:rsidRDefault="000D26CB" w:rsidP="000D26CB">
      <w:pPr>
        <w:pStyle w:val="NormalBold"/>
      </w:pPr>
      <w:r w:rsidRPr="0088639F">
        <w:rPr>
          <w:rStyle w:val="HideTWBExt"/>
          <w:b w:val="0"/>
        </w:rPr>
        <w:t>&lt;Article&gt;</w:t>
      </w:r>
      <w:r w:rsidRPr="005373FB">
        <w:t>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260E4DA" w14:textId="77777777" w:rsidTr="00174D1C">
        <w:trPr>
          <w:trHeight w:hRule="exact" w:val="240"/>
          <w:jc w:val="center"/>
        </w:trPr>
        <w:tc>
          <w:tcPr>
            <w:tcW w:w="9752" w:type="dxa"/>
            <w:gridSpan w:val="2"/>
            <w:tcBorders>
              <w:top w:val="nil"/>
              <w:left w:val="nil"/>
              <w:bottom w:val="nil"/>
              <w:right w:val="nil"/>
            </w:tcBorders>
          </w:tcPr>
          <w:p w14:paraId="69BFE92A" w14:textId="77777777" w:rsidR="000D26CB" w:rsidRPr="005373FB" w:rsidRDefault="000D26CB" w:rsidP="00174D1C"/>
        </w:tc>
      </w:tr>
      <w:tr w:rsidR="000D26CB" w:rsidRPr="005373FB" w14:paraId="57FBA57A" w14:textId="77777777" w:rsidTr="00174D1C">
        <w:trPr>
          <w:trHeight w:val="240"/>
          <w:jc w:val="center"/>
        </w:trPr>
        <w:tc>
          <w:tcPr>
            <w:tcW w:w="4876" w:type="dxa"/>
            <w:tcBorders>
              <w:top w:val="nil"/>
              <w:left w:val="nil"/>
              <w:bottom w:val="nil"/>
              <w:right w:val="nil"/>
            </w:tcBorders>
          </w:tcPr>
          <w:p w14:paraId="5A38249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6E05A79" w14:textId="77777777" w:rsidR="000D26CB" w:rsidRPr="005373FB" w:rsidRDefault="000D26CB" w:rsidP="00174D1C">
            <w:pPr>
              <w:pStyle w:val="AmColumnHeading"/>
            </w:pPr>
            <w:r w:rsidRPr="005373FB">
              <w:t>Pakeitimas</w:t>
            </w:r>
          </w:p>
        </w:tc>
      </w:tr>
      <w:tr w:rsidR="000D26CB" w:rsidRPr="005373FB" w14:paraId="0EEC3A3B" w14:textId="77777777" w:rsidTr="00174D1C">
        <w:trPr>
          <w:jc w:val="center"/>
        </w:trPr>
        <w:tc>
          <w:tcPr>
            <w:tcW w:w="4876" w:type="dxa"/>
            <w:tcBorders>
              <w:top w:val="nil"/>
              <w:left w:val="nil"/>
              <w:bottom w:val="nil"/>
              <w:right w:val="nil"/>
            </w:tcBorders>
          </w:tcPr>
          <w:p w14:paraId="6C082B22" w14:textId="77777777" w:rsidR="000D26CB" w:rsidRPr="005373FB" w:rsidRDefault="000D26CB" w:rsidP="00174D1C">
            <w:pPr>
              <w:pStyle w:val="Normal6a"/>
            </w:pPr>
            <w:r w:rsidRPr="005373FB">
              <w:t>(3)</w:t>
            </w:r>
            <w:r w:rsidRPr="005373FB">
              <w:tab/>
              <w:t xml:space="preserve">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Ta sistema turėtų būti </w:t>
            </w:r>
            <w:r w:rsidRPr="005373FB">
              <w:rPr>
                <w:b/>
                <w:bCs/>
                <w:i/>
                <w:iCs/>
              </w:rPr>
              <w:t>nuoseklaus</w:t>
            </w:r>
            <w:r w:rsidRPr="005373FB">
              <w:t xml:space="preserve"> Sąjungos </w:t>
            </w:r>
            <w:r w:rsidRPr="005373FB">
              <w:rPr>
                <w:b/>
                <w:bCs/>
                <w:i/>
                <w:iCs/>
              </w:rPr>
              <w:t>finansavimo naudojimo pagrindas</w:t>
            </w:r>
            <w:r w:rsidRPr="005373FB">
              <w:t>, be kita ko, siekiant kuo labiau padidinti gaunamos finansinės paramos pridėtinę vertę;</w:t>
            </w:r>
          </w:p>
        </w:tc>
        <w:tc>
          <w:tcPr>
            <w:tcW w:w="4876" w:type="dxa"/>
            <w:tcBorders>
              <w:top w:val="nil"/>
              <w:left w:val="nil"/>
              <w:bottom w:val="nil"/>
              <w:right w:val="nil"/>
            </w:tcBorders>
          </w:tcPr>
          <w:p w14:paraId="106BB42F" w14:textId="77777777" w:rsidR="000D26CB" w:rsidRPr="005373FB" w:rsidRDefault="000D26CB" w:rsidP="00174D1C">
            <w:pPr>
              <w:pStyle w:val="Normal6a"/>
            </w:pPr>
            <w:r w:rsidRPr="005373FB">
              <w:t>(3)</w:t>
            </w:r>
            <w:r w:rsidRPr="005373FB">
              <w:tab/>
              <w:t xml:space="preserve">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 Ta sistema turėtų būti </w:t>
            </w:r>
            <w:r w:rsidRPr="005373FB">
              <w:rPr>
                <w:b/>
                <w:bCs/>
                <w:i/>
                <w:iCs/>
              </w:rPr>
              <w:t>neprivalomas pasiūlymas nuosekliai naudoti</w:t>
            </w:r>
            <w:r w:rsidRPr="005373FB">
              <w:t xml:space="preserve"> Sąjungos </w:t>
            </w:r>
            <w:r w:rsidRPr="005373FB">
              <w:rPr>
                <w:b/>
                <w:bCs/>
                <w:i/>
                <w:iCs/>
              </w:rPr>
              <w:t>finansavimą</w:t>
            </w:r>
            <w:r w:rsidRPr="005373FB">
              <w:t>, be kita ko, siekiant kuo labiau padidinti gaunamos finansinės paramos pridėtinę vertę;</w:t>
            </w:r>
          </w:p>
        </w:tc>
      </w:tr>
    </w:tbl>
    <w:p w14:paraId="1782A40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09DB7C09" w14:textId="77777777" w:rsidR="000D26CB" w:rsidRPr="005373FB" w:rsidRDefault="000D26CB" w:rsidP="000D26CB">
      <w:r w:rsidRPr="0088639F">
        <w:rPr>
          <w:rStyle w:val="HideTWBExt"/>
        </w:rPr>
        <w:t>&lt;/AmendB&gt;</w:t>
      </w:r>
    </w:p>
    <w:p w14:paraId="4432106E"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79</w:t>
      </w:r>
      <w:r w:rsidRPr="0088639F">
        <w:rPr>
          <w:rStyle w:val="HideTWBExt"/>
          <w:b w:val="0"/>
        </w:rPr>
        <w:t>&lt;/NumAmB&gt;</w:t>
      </w:r>
    </w:p>
    <w:p w14:paraId="4FAD176A" w14:textId="77777777" w:rsidR="000D26CB" w:rsidRPr="005373FB" w:rsidRDefault="000D26CB" w:rsidP="000D26CB">
      <w:pPr>
        <w:pStyle w:val="NormalBold"/>
      </w:pPr>
      <w:r w:rsidRPr="0088639F">
        <w:rPr>
          <w:rStyle w:val="HideTWBExt"/>
          <w:b w:val="0"/>
        </w:rPr>
        <w:t>&lt;RepeatBlock-By&gt;&lt;Members&gt;</w:t>
      </w:r>
      <w:r w:rsidRPr="005373FB">
        <w:t>Hristo Petrov, Martin Hojsík, Elisabetta Gualmini, Brigitte van den Berg, Valérie Devaux, Grégory Allione</w:t>
      </w:r>
      <w:r w:rsidRPr="0088639F">
        <w:rPr>
          <w:rStyle w:val="HideTWBExt"/>
          <w:b w:val="0"/>
        </w:rPr>
        <w:t>&lt;/Members&gt;</w:t>
      </w:r>
    </w:p>
    <w:p w14:paraId="3E6813FA" w14:textId="77777777" w:rsidR="000D26CB" w:rsidRPr="005373FB" w:rsidRDefault="000D26CB" w:rsidP="000D26CB">
      <w:pPr>
        <w:pStyle w:val="NormalBold"/>
      </w:pPr>
      <w:r w:rsidRPr="0088639F">
        <w:rPr>
          <w:rStyle w:val="HideTWBExt"/>
          <w:b w:val="0"/>
        </w:rPr>
        <w:t>&lt;/RepeatBlock-By&gt;</w:t>
      </w:r>
    </w:p>
    <w:p w14:paraId="39D328D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4D1F9AC" w14:textId="77777777" w:rsidR="000D26CB" w:rsidRPr="005373FB" w:rsidRDefault="000D26CB" w:rsidP="000D26CB">
      <w:pPr>
        <w:pStyle w:val="NormalBold"/>
      </w:pPr>
      <w:r w:rsidRPr="0088639F">
        <w:rPr>
          <w:rStyle w:val="HideTWBExt"/>
          <w:b w:val="0"/>
        </w:rPr>
        <w:t>&lt;Article&gt;</w:t>
      </w:r>
      <w:r w:rsidRPr="005373FB">
        <w:t>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A0E51D4" w14:textId="77777777" w:rsidTr="00174D1C">
        <w:trPr>
          <w:trHeight w:hRule="exact" w:val="240"/>
          <w:jc w:val="center"/>
        </w:trPr>
        <w:tc>
          <w:tcPr>
            <w:tcW w:w="9752" w:type="dxa"/>
            <w:gridSpan w:val="2"/>
            <w:tcBorders>
              <w:top w:val="nil"/>
              <w:left w:val="nil"/>
              <w:bottom w:val="nil"/>
              <w:right w:val="nil"/>
            </w:tcBorders>
          </w:tcPr>
          <w:p w14:paraId="36641F37" w14:textId="77777777" w:rsidR="000D26CB" w:rsidRPr="005373FB" w:rsidRDefault="000D26CB" w:rsidP="00174D1C"/>
        </w:tc>
      </w:tr>
      <w:tr w:rsidR="000D26CB" w:rsidRPr="005373FB" w14:paraId="56B9795E" w14:textId="77777777" w:rsidTr="00174D1C">
        <w:trPr>
          <w:trHeight w:val="240"/>
          <w:jc w:val="center"/>
        </w:trPr>
        <w:tc>
          <w:tcPr>
            <w:tcW w:w="4876" w:type="dxa"/>
            <w:tcBorders>
              <w:top w:val="nil"/>
              <w:left w:val="nil"/>
              <w:bottom w:val="nil"/>
              <w:right w:val="nil"/>
            </w:tcBorders>
          </w:tcPr>
          <w:p w14:paraId="52660B7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FD342E1" w14:textId="77777777" w:rsidR="000D26CB" w:rsidRPr="005373FB" w:rsidRDefault="000D26CB" w:rsidP="00174D1C">
            <w:pPr>
              <w:pStyle w:val="AmColumnHeading"/>
            </w:pPr>
            <w:r w:rsidRPr="005373FB">
              <w:t>Pakeitimas</w:t>
            </w:r>
          </w:p>
        </w:tc>
      </w:tr>
      <w:tr w:rsidR="000D26CB" w:rsidRPr="005373FB" w14:paraId="56647438" w14:textId="77777777" w:rsidTr="00174D1C">
        <w:trPr>
          <w:jc w:val="center"/>
        </w:trPr>
        <w:tc>
          <w:tcPr>
            <w:tcW w:w="4876" w:type="dxa"/>
            <w:tcBorders>
              <w:top w:val="nil"/>
              <w:left w:val="nil"/>
              <w:bottom w:val="nil"/>
              <w:right w:val="nil"/>
            </w:tcBorders>
          </w:tcPr>
          <w:p w14:paraId="2471FDDE" w14:textId="77777777" w:rsidR="000D26CB" w:rsidRPr="005373FB" w:rsidRDefault="000D26CB" w:rsidP="00174D1C">
            <w:pPr>
              <w:pStyle w:val="Normal6a"/>
            </w:pPr>
            <w:r w:rsidRPr="005373FB">
              <w:t>(4)</w:t>
            </w:r>
            <w:r w:rsidRPr="005373FB">
              <w:tab/>
              <w:t xml:space="preserve">dėl ekonomikos globalizacijos, pažeidžiamų tiekimo grandinių, migracijos srautų valdymo </w:t>
            </w:r>
            <w:r w:rsidRPr="005373FB">
              <w:rPr>
                <w:b/>
                <w:bCs/>
                <w:i/>
                <w:iCs/>
              </w:rPr>
              <w:t>ir</w:t>
            </w:r>
            <w:r w:rsidRPr="005373FB">
              <w:t xml:space="preserve"> didėjančių saugumo grėsmių, perėjimo prie švarios energijos, kintančių technologijų ir demografinių pokyčių, darbo jėgos senėjimo, socialinio būsto trūkumo, didėjančio įgūdžių ir darbo vietų trūkumo daugelyje sektorių ir regionų Sąjungai kyla struktūrinių sunkumų;</w:t>
            </w:r>
          </w:p>
        </w:tc>
        <w:tc>
          <w:tcPr>
            <w:tcW w:w="4876" w:type="dxa"/>
            <w:tcBorders>
              <w:top w:val="nil"/>
              <w:left w:val="nil"/>
              <w:bottom w:val="nil"/>
              <w:right w:val="nil"/>
            </w:tcBorders>
          </w:tcPr>
          <w:p w14:paraId="4424E4A5" w14:textId="77777777" w:rsidR="000D26CB" w:rsidRPr="005373FB" w:rsidRDefault="000D26CB" w:rsidP="00174D1C">
            <w:pPr>
              <w:pStyle w:val="Normal6a"/>
            </w:pPr>
            <w:r w:rsidRPr="005373FB">
              <w:t>(4)</w:t>
            </w:r>
            <w:r w:rsidRPr="005373FB">
              <w:tab/>
              <w:t>dėl ekonomikos globalizacijos, pažeidžiamų tiekimo grandinių, migracijos srautų valdymo</w:t>
            </w:r>
            <w:r w:rsidRPr="005373FB">
              <w:rPr>
                <w:b/>
                <w:bCs/>
                <w:i/>
                <w:iCs/>
              </w:rPr>
              <w:t xml:space="preserve">, </w:t>
            </w:r>
            <w:r w:rsidRPr="005373FB">
              <w:t xml:space="preserve">didėjančių saugumo grėsmių, perėjimo prie švarios energijos, kintančių technologijų ir demografinių pokyčių, </w:t>
            </w:r>
            <w:r w:rsidRPr="005373FB">
              <w:rPr>
                <w:b/>
                <w:bCs/>
                <w:i/>
                <w:iCs/>
              </w:rPr>
              <w:t>darbo vietos praradimo ir</w:t>
            </w:r>
            <w:r w:rsidRPr="005373FB">
              <w:t xml:space="preserve"> darbo jėgos senėjimo, </w:t>
            </w:r>
            <w:r w:rsidRPr="005373FB">
              <w:rPr>
                <w:b/>
                <w:bCs/>
                <w:i/>
                <w:iCs/>
              </w:rPr>
              <w:t xml:space="preserve">didėjančios socialinės poliarizacijos, kuri daro poveikį skirtingoms gyventojų grupėms, išlikusių lyčių skirtumų ir didėjančių išpuolių prieš moterų teises, </w:t>
            </w:r>
            <w:r w:rsidRPr="005373FB">
              <w:t xml:space="preserve">socialinio </w:t>
            </w:r>
            <w:r w:rsidRPr="005373FB">
              <w:rPr>
                <w:b/>
                <w:bCs/>
                <w:i/>
                <w:iCs/>
              </w:rPr>
              <w:t>ir įperkamo</w:t>
            </w:r>
            <w:r w:rsidRPr="005373FB">
              <w:t xml:space="preserve"> būsto trūkumo, </w:t>
            </w:r>
            <w:r w:rsidRPr="005373FB">
              <w:rPr>
                <w:b/>
                <w:bCs/>
                <w:i/>
                <w:iCs/>
              </w:rPr>
              <w:t xml:space="preserve">išlikusio skurdo, įskaitant vaikų skurdą, ir socialinės atskirties, </w:t>
            </w:r>
            <w:r w:rsidRPr="005373FB">
              <w:t xml:space="preserve">didėjančio įgūdžių ir darbo vietų trūkumo daugelyje sektorių ir regionų Sąjungai kyla struktūrinių sunkumų </w:t>
            </w:r>
            <w:r w:rsidRPr="005373FB">
              <w:rPr>
                <w:b/>
                <w:bCs/>
                <w:i/>
                <w:iCs/>
              </w:rPr>
              <w:t>ir sukrėtimų</w:t>
            </w:r>
            <w:r w:rsidRPr="005373FB">
              <w:t>;</w:t>
            </w:r>
          </w:p>
        </w:tc>
      </w:tr>
    </w:tbl>
    <w:p w14:paraId="66CB5FD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3295AC2" w14:textId="77777777" w:rsidR="000D26CB" w:rsidRPr="005373FB" w:rsidRDefault="000D26CB" w:rsidP="000D26CB">
      <w:r w:rsidRPr="0088639F">
        <w:rPr>
          <w:rStyle w:val="HideTWBExt"/>
        </w:rPr>
        <w:t>&lt;/AmendB&gt;</w:t>
      </w:r>
    </w:p>
    <w:p w14:paraId="048B842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80</w:t>
      </w:r>
      <w:r w:rsidRPr="0088639F">
        <w:rPr>
          <w:rStyle w:val="HideTWBExt"/>
          <w:b w:val="0"/>
        </w:rPr>
        <w:t>&lt;/NumAmB&gt;</w:t>
      </w:r>
    </w:p>
    <w:p w14:paraId="775A283B"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58C64BA1" w14:textId="77777777" w:rsidR="000D26CB" w:rsidRPr="005373FB" w:rsidRDefault="000D26CB" w:rsidP="000D26CB">
      <w:pPr>
        <w:pStyle w:val="NormalBold"/>
      </w:pPr>
      <w:r w:rsidRPr="0088639F">
        <w:rPr>
          <w:rStyle w:val="HideTWBExt"/>
          <w:b w:val="0"/>
        </w:rPr>
        <w:t>&lt;/RepeatBlock-By&gt;</w:t>
      </w:r>
    </w:p>
    <w:p w14:paraId="4A50446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45D8A0D" w14:textId="77777777" w:rsidR="000D26CB" w:rsidRPr="005373FB" w:rsidRDefault="000D26CB" w:rsidP="000D26CB">
      <w:pPr>
        <w:pStyle w:val="NormalBold"/>
      </w:pPr>
      <w:r w:rsidRPr="0088639F">
        <w:rPr>
          <w:rStyle w:val="HideTWBExt"/>
          <w:b w:val="0"/>
        </w:rPr>
        <w:t>&lt;Article&gt;</w:t>
      </w:r>
      <w:r w:rsidRPr="005373FB">
        <w:t>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EE25841" w14:textId="77777777" w:rsidTr="00174D1C">
        <w:trPr>
          <w:trHeight w:hRule="exact" w:val="240"/>
          <w:jc w:val="center"/>
        </w:trPr>
        <w:tc>
          <w:tcPr>
            <w:tcW w:w="9752" w:type="dxa"/>
            <w:gridSpan w:val="2"/>
            <w:tcBorders>
              <w:top w:val="nil"/>
              <w:left w:val="nil"/>
              <w:bottom w:val="nil"/>
              <w:right w:val="nil"/>
            </w:tcBorders>
          </w:tcPr>
          <w:p w14:paraId="1385CBA6" w14:textId="77777777" w:rsidR="000D26CB" w:rsidRPr="005373FB" w:rsidRDefault="000D26CB" w:rsidP="00174D1C"/>
        </w:tc>
      </w:tr>
      <w:tr w:rsidR="000D26CB" w:rsidRPr="005373FB" w14:paraId="7CDFF84E" w14:textId="77777777" w:rsidTr="00174D1C">
        <w:trPr>
          <w:trHeight w:val="240"/>
          <w:jc w:val="center"/>
        </w:trPr>
        <w:tc>
          <w:tcPr>
            <w:tcW w:w="4876" w:type="dxa"/>
            <w:tcBorders>
              <w:top w:val="nil"/>
              <w:left w:val="nil"/>
              <w:bottom w:val="nil"/>
              <w:right w:val="nil"/>
            </w:tcBorders>
          </w:tcPr>
          <w:p w14:paraId="1C606AE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9F165ED" w14:textId="77777777" w:rsidR="000D26CB" w:rsidRPr="005373FB" w:rsidRDefault="000D26CB" w:rsidP="00174D1C">
            <w:pPr>
              <w:pStyle w:val="AmColumnHeading"/>
            </w:pPr>
            <w:r w:rsidRPr="005373FB">
              <w:t>Pakeitimas</w:t>
            </w:r>
          </w:p>
        </w:tc>
      </w:tr>
      <w:tr w:rsidR="000D26CB" w:rsidRPr="005373FB" w14:paraId="7E02690C" w14:textId="77777777" w:rsidTr="00174D1C">
        <w:trPr>
          <w:jc w:val="center"/>
        </w:trPr>
        <w:tc>
          <w:tcPr>
            <w:tcW w:w="4876" w:type="dxa"/>
            <w:tcBorders>
              <w:top w:val="nil"/>
              <w:left w:val="nil"/>
              <w:bottom w:val="nil"/>
              <w:right w:val="nil"/>
            </w:tcBorders>
          </w:tcPr>
          <w:p w14:paraId="3745C5EB" w14:textId="77777777" w:rsidR="000D26CB" w:rsidRPr="005373FB" w:rsidRDefault="000D26CB" w:rsidP="00174D1C">
            <w:pPr>
              <w:pStyle w:val="Normal6a"/>
            </w:pPr>
            <w:r w:rsidRPr="005373FB">
              <w:t>(4)</w:t>
            </w:r>
            <w:r w:rsidRPr="005373FB">
              <w:tab/>
              <w:t>dėl ekonomikos globalizacijos, pažeidžiamų tiekimo grandinių, migracijos srautų valdymo ir didėjančių saugumo grėsmių, perėjimo prie švarios energijos, kintančių technologijų ir demografinių pokyčių, darbo jėgos senėjimo, socialinio būsto trūkumo, didėjančio įgūdžių ir darbo vietų trūkumo daugelyje sektorių ir regionų Sąjungai kyla struktūrinių sunkumų;</w:t>
            </w:r>
          </w:p>
        </w:tc>
        <w:tc>
          <w:tcPr>
            <w:tcW w:w="4876" w:type="dxa"/>
            <w:tcBorders>
              <w:top w:val="nil"/>
              <w:left w:val="nil"/>
              <w:bottom w:val="nil"/>
              <w:right w:val="nil"/>
            </w:tcBorders>
          </w:tcPr>
          <w:p w14:paraId="0AC68C56" w14:textId="77777777" w:rsidR="000D26CB" w:rsidRPr="005373FB" w:rsidRDefault="000D26CB" w:rsidP="00174D1C">
            <w:pPr>
              <w:pStyle w:val="Normal6a"/>
            </w:pPr>
            <w:r w:rsidRPr="005373FB">
              <w:t>(4)</w:t>
            </w:r>
            <w:r w:rsidRPr="005373FB">
              <w:tab/>
              <w:t>dėl ekonomikos globalizacijos, pažeidžiamų tiekimo grandinių, migracijos srautų valdymo ir didėjančių saugumo grėsmių, perėjimo prie švarios energijos</w:t>
            </w:r>
            <w:r w:rsidRPr="005373FB">
              <w:rPr>
                <w:b/>
                <w:bCs/>
                <w:i/>
                <w:iCs/>
              </w:rPr>
              <w:t>, ir skaitmeninės pertvarkos</w:t>
            </w:r>
            <w:r w:rsidRPr="005373FB">
              <w:t xml:space="preserve">, kintančių technologijų ir demografinių pokyčių </w:t>
            </w:r>
            <w:r w:rsidRPr="005373FB">
              <w:rPr>
                <w:b/>
                <w:bCs/>
                <w:i/>
                <w:iCs/>
              </w:rPr>
              <w:t>ir priežiūros krizės bei socialinio priežiūros organizavimo</w:t>
            </w:r>
            <w:r w:rsidRPr="005373FB">
              <w:t xml:space="preserve">, darbo jėgos senėjimo, socialinio būsto trūkumo, </w:t>
            </w:r>
            <w:r w:rsidRPr="005373FB">
              <w:rPr>
                <w:b/>
                <w:bCs/>
                <w:i/>
                <w:iCs/>
              </w:rPr>
              <w:t xml:space="preserve">didėjančio daugialypio skurdo, įskaitant dirbančiųjų skurdą ir vaikų skurdą, </w:t>
            </w:r>
            <w:r w:rsidRPr="005373FB">
              <w:t>didėjančio įgūdžių ir darbo vietų trūkumo daugelyje sektorių ir regionų Sąjungai kyla struktūrinių sunkumų;</w:t>
            </w:r>
          </w:p>
        </w:tc>
      </w:tr>
    </w:tbl>
    <w:p w14:paraId="3D84FF3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23F1B86" w14:textId="77777777" w:rsidR="000D26CB" w:rsidRPr="005373FB" w:rsidRDefault="000D26CB" w:rsidP="000D26CB">
      <w:r w:rsidRPr="0088639F">
        <w:rPr>
          <w:rStyle w:val="HideTWBExt"/>
        </w:rPr>
        <w:t>&lt;/AmendB&gt;</w:t>
      </w:r>
    </w:p>
    <w:p w14:paraId="3A0FAEE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81</w:t>
      </w:r>
      <w:r w:rsidRPr="0088639F">
        <w:rPr>
          <w:rStyle w:val="HideTWBExt"/>
          <w:b w:val="0"/>
        </w:rPr>
        <w:t>&lt;/NumAmB&gt;</w:t>
      </w:r>
    </w:p>
    <w:p w14:paraId="06B5E236" w14:textId="77777777" w:rsidR="000D26CB" w:rsidRPr="005373FB" w:rsidRDefault="000D26CB" w:rsidP="000D26CB">
      <w:pPr>
        <w:pStyle w:val="NormalBold"/>
      </w:pPr>
      <w:r w:rsidRPr="0088639F">
        <w:rPr>
          <w:rStyle w:val="HideTWBExt"/>
          <w:b w:val="0"/>
        </w:rPr>
        <w:t>&lt;RepeatBlock-By&gt;&lt;Members&gt;</w:t>
      </w:r>
      <w:r w:rsidRPr="005373FB">
        <w:t>Grégory Allione, Valérie Devaux, Laurence Farreng, Hristo Petrov, Martin Hojsík</w:t>
      </w:r>
      <w:r w:rsidRPr="0088639F">
        <w:rPr>
          <w:rStyle w:val="HideTWBExt"/>
          <w:b w:val="0"/>
        </w:rPr>
        <w:t>&lt;/Members&gt;</w:t>
      </w:r>
    </w:p>
    <w:p w14:paraId="0AB3E2A0" w14:textId="77777777" w:rsidR="000D26CB" w:rsidRPr="005373FB" w:rsidRDefault="000D26CB" w:rsidP="000D26CB">
      <w:pPr>
        <w:pStyle w:val="NormalBold"/>
      </w:pPr>
      <w:r w:rsidRPr="0088639F">
        <w:rPr>
          <w:rStyle w:val="HideTWBExt"/>
          <w:b w:val="0"/>
        </w:rPr>
        <w:t>&lt;/RepeatBlock-By&gt;</w:t>
      </w:r>
    </w:p>
    <w:p w14:paraId="3209BFA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B0A7E54" w14:textId="77777777" w:rsidR="000D26CB" w:rsidRPr="005373FB" w:rsidRDefault="000D26CB" w:rsidP="000D26CB">
      <w:pPr>
        <w:pStyle w:val="NormalBold"/>
      </w:pPr>
      <w:r w:rsidRPr="0088639F">
        <w:rPr>
          <w:rStyle w:val="HideTWBExt"/>
          <w:b w:val="0"/>
        </w:rPr>
        <w:t>&lt;Article&gt;</w:t>
      </w:r>
      <w:r w:rsidRPr="005373FB">
        <w:t>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2A33C1D" w14:textId="77777777" w:rsidTr="00174D1C">
        <w:trPr>
          <w:trHeight w:hRule="exact" w:val="240"/>
          <w:jc w:val="center"/>
        </w:trPr>
        <w:tc>
          <w:tcPr>
            <w:tcW w:w="9752" w:type="dxa"/>
            <w:gridSpan w:val="2"/>
            <w:tcBorders>
              <w:top w:val="nil"/>
              <w:left w:val="nil"/>
              <w:bottom w:val="nil"/>
              <w:right w:val="nil"/>
            </w:tcBorders>
          </w:tcPr>
          <w:p w14:paraId="1C9D1E61" w14:textId="77777777" w:rsidR="000D26CB" w:rsidRPr="005373FB" w:rsidRDefault="000D26CB" w:rsidP="00174D1C"/>
        </w:tc>
      </w:tr>
      <w:tr w:rsidR="000D26CB" w:rsidRPr="005373FB" w14:paraId="755F15E9" w14:textId="77777777" w:rsidTr="00174D1C">
        <w:trPr>
          <w:trHeight w:val="240"/>
          <w:jc w:val="center"/>
        </w:trPr>
        <w:tc>
          <w:tcPr>
            <w:tcW w:w="4876" w:type="dxa"/>
            <w:tcBorders>
              <w:top w:val="nil"/>
              <w:left w:val="nil"/>
              <w:bottom w:val="nil"/>
              <w:right w:val="nil"/>
            </w:tcBorders>
          </w:tcPr>
          <w:p w14:paraId="5B460C4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953227E" w14:textId="77777777" w:rsidR="000D26CB" w:rsidRPr="005373FB" w:rsidRDefault="000D26CB" w:rsidP="00174D1C">
            <w:pPr>
              <w:pStyle w:val="AmColumnHeading"/>
            </w:pPr>
            <w:r w:rsidRPr="005373FB">
              <w:t>Pakeitimas</w:t>
            </w:r>
          </w:p>
        </w:tc>
      </w:tr>
      <w:tr w:rsidR="000D26CB" w:rsidRPr="005373FB" w14:paraId="23895039" w14:textId="77777777" w:rsidTr="00174D1C">
        <w:trPr>
          <w:jc w:val="center"/>
        </w:trPr>
        <w:tc>
          <w:tcPr>
            <w:tcW w:w="4876" w:type="dxa"/>
            <w:tcBorders>
              <w:top w:val="nil"/>
              <w:left w:val="nil"/>
              <w:bottom w:val="nil"/>
              <w:right w:val="nil"/>
            </w:tcBorders>
          </w:tcPr>
          <w:p w14:paraId="5BD87930" w14:textId="77777777" w:rsidR="000D26CB" w:rsidRPr="005373FB" w:rsidRDefault="000D26CB" w:rsidP="00174D1C">
            <w:pPr>
              <w:pStyle w:val="Normal6a"/>
            </w:pPr>
            <w:r w:rsidRPr="005373FB">
              <w:t>(4)</w:t>
            </w:r>
            <w:r w:rsidRPr="005373FB">
              <w:tab/>
              <w:t>dėl ekonomikos globalizacijos, pažeidžiamų tiekimo grandinių, migracijos srautų valdymo ir didėjančių saugumo grėsmių, perėjimo prie švarios energijos, kintančių technologijų ir demografinių pokyčių, darbo jėgos senėjimo, socialinio būsto trūkumo, didėjančio įgūdžių ir darbo vietų trūkumo daugelyje sektorių ir regionų Sąjungai kyla struktūrinių sunkumų;</w:t>
            </w:r>
          </w:p>
        </w:tc>
        <w:tc>
          <w:tcPr>
            <w:tcW w:w="4876" w:type="dxa"/>
            <w:tcBorders>
              <w:top w:val="nil"/>
              <w:left w:val="nil"/>
              <w:bottom w:val="nil"/>
              <w:right w:val="nil"/>
            </w:tcBorders>
          </w:tcPr>
          <w:p w14:paraId="1AAE15DC" w14:textId="77777777" w:rsidR="000D26CB" w:rsidRPr="005373FB" w:rsidRDefault="000D26CB" w:rsidP="00174D1C">
            <w:pPr>
              <w:pStyle w:val="Normal6a"/>
            </w:pPr>
            <w:r w:rsidRPr="005373FB">
              <w:t>(4)</w:t>
            </w:r>
            <w:r w:rsidRPr="005373FB">
              <w:tab/>
              <w:t xml:space="preserve">dėl ekonomikos globalizacijos, pažeidžiamų tiekimo grandinių, migracijos srautų valdymo ir didėjančių saugumo grėsmių, </w:t>
            </w:r>
            <w:r w:rsidRPr="005373FB">
              <w:rPr>
                <w:b/>
                <w:bCs/>
                <w:i/>
                <w:iCs/>
              </w:rPr>
              <w:t xml:space="preserve">taip pat poreikio stiprinti Europos visuomenės pasirengimą ir atsparumą susidūrus su klimato kaitos sukeltomis nelaimėmis ir didelėmis krizėmis, </w:t>
            </w:r>
            <w:r w:rsidRPr="005373FB">
              <w:t>perėjimo prie švarios energijos, kintančių technologijų ir demografinių pokyčių, darbo jėgos senėjimo, socialinio būsto trūkumo, didėjančio įgūdžių ir darbo vietų trūkumo daugelyje sektorių ir regionų Sąjungai kyla struktūrinių sunkumų;</w:t>
            </w:r>
          </w:p>
        </w:tc>
      </w:tr>
    </w:tbl>
    <w:p w14:paraId="65D7502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029EF63" w14:textId="77777777" w:rsidR="000D26CB" w:rsidRPr="005373FB" w:rsidRDefault="000D26CB" w:rsidP="000D26CB">
      <w:r w:rsidRPr="0088639F">
        <w:rPr>
          <w:rStyle w:val="HideTWBExt"/>
        </w:rPr>
        <w:t>&lt;/AmendB&gt;</w:t>
      </w:r>
    </w:p>
    <w:p w14:paraId="33D163E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82</w:t>
      </w:r>
      <w:r w:rsidRPr="0088639F">
        <w:rPr>
          <w:rStyle w:val="HideTWBExt"/>
          <w:b w:val="0"/>
        </w:rPr>
        <w:t>&lt;/NumAmB&gt;</w:t>
      </w:r>
    </w:p>
    <w:p w14:paraId="02F39FCB"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5745EBA9"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306EA616" w14:textId="77777777" w:rsidR="000D26CB" w:rsidRPr="005373FB" w:rsidRDefault="000D26CB" w:rsidP="000D26CB">
      <w:pPr>
        <w:pStyle w:val="NormalBold"/>
      </w:pPr>
      <w:r w:rsidRPr="0088639F">
        <w:rPr>
          <w:rStyle w:val="HideTWBExt"/>
          <w:b w:val="0"/>
        </w:rPr>
        <w:t>&lt;/RepeatBlock-By&gt;</w:t>
      </w:r>
    </w:p>
    <w:p w14:paraId="1FE675D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744208F" w14:textId="77777777" w:rsidR="000D26CB" w:rsidRPr="005373FB" w:rsidRDefault="000D26CB" w:rsidP="000D26CB">
      <w:pPr>
        <w:pStyle w:val="NormalBold"/>
      </w:pPr>
      <w:r w:rsidRPr="0088639F">
        <w:rPr>
          <w:rStyle w:val="HideTWBExt"/>
          <w:b w:val="0"/>
        </w:rPr>
        <w:t>&lt;Article&gt;</w:t>
      </w:r>
      <w:r w:rsidRPr="005373FB">
        <w:t>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DC75C3C" w14:textId="77777777" w:rsidTr="00174D1C">
        <w:trPr>
          <w:trHeight w:hRule="exact" w:val="240"/>
          <w:jc w:val="center"/>
        </w:trPr>
        <w:tc>
          <w:tcPr>
            <w:tcW w:w="9752" w:type="dxa"/>
            <w:gridSpan w:val="2"/>
            <w:tcBorders>
              <w:top w:val="nil"/>
              <w:left w:val="nil"/>
              <w:bottom w:val="nil"/>
              <w:right w:val="nil"/>
            </w:tcBorders>
          </w:tcPr>
          <w:p w14:paraId="3BA1EB29" w14:textId="77777777" w:rsidR="000D26CB" w:rsidRPr="005373FB" w:rsidRDefault="000D26CB" w:rsidP="00174D1C"/>
        </w:tc>
      </w:tr>
      <w:tr w:rsidR="000D26CB" w:rsidRPr="005373FB" w14:paraId="6C4AAC4A" w14:textId="77777777" w:rsidTr="00174D1C">
        <w:trPr>
          <w:trHeight w:val="240"/>
          <w:jc w:val="center"/>
        </w:trPr>
        <w:tc>
          <w:tcPr>
            <w:tcW w:w="4876" w:type="dxa"/>
            <w:tcBorders>
              <w:top w:val="nil"/>
              <w:left w:val="nil"/>
              <w:bottom w:val="nil"/>
              <w:right w:val="nil"/>
            </w:tcBorders>
          </w:tcPr>
          <w:p w14:paraId="742A498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554ABAC" w14:textId="77777777" w:rsidR="000D26CB" w:rsidRPr="005373FB" w:rsidRDefault="000D26CB" w:rsidP="00174D1C">
            <w:pPr>
              <w:pStyle w:val="AmColumnHeading"/>
            </w:pPr>
            <w:r w:rsidRPr="005373FB">
              <w:t>Pakeitimas</w:t>
            </w:r>
          </w:p>
        </w:tc>
      </w:tr>
      <w:tr w:rsidR="000D26CB" w:rsidRPr="005373FB" w14:paraId="28CD3CB8" w14:textId="77777777" w:rsidTr="00174D1C">
        <w:trPr>
          <w:jc w:val="center"/>
        </w:trPr>
        <w:tc>
          <w:tcPr>
            <w:tcW w:w="4876" w:type="dxa"/>
            <w:tcBorders>
              <w:top w:val="nil"/>
              <w:left w:val="nil"/>
              <w:bottom w:val="nil"/>
              <w:right w:val="nil"/>
            </w:tcBorders>
          </w:tcPr>
          <w:p w14:paraId="07C085AD" w14:textId="77777777" w:rsidR="000D26CB" w:rsidRPr="005373FB" w:rsidRDefault="000D26CB" w:rsidP="00174D1C">
            <w:pPr>
              <w:pStyle w:val="Normal6a"/>
            </w:pPr>
            <w:r w:rsidRPr="005373FB">
              <w:t>(4)</w:t>
            </w:r>
            <w:r w:rsidRPr="005373FB">
              <w:tab/>
              <w:t>dėl ekonomikos globalizacijos, pažeidžiamų tiekimo grandinių, migracijos srautų valdymo ir didėjančių saugumo grėsmių, perėjimo prie švarios energijos, kintančių technologijų ir demografinių pokyčių, darbo jėgos senėjimo, socialinio būsto trūkumo, didėjančio įgūdžių ir darbo vietų trūkumo daugelyje sektorių ir regionų Sąjungai kyla struktūrinių sunkumų;</w:t>
            </w:r>
          </w:p>
        </w:tc>
        <w:tc>
          <w:tcPr>
            <w:tcW w:w="4876" w:type="dxa"/>
            <w:tcBorders>
              <w:top w:val="nil"/>
              <w:left w:val="nil"/>
              <w:bottom w:val="nil"/>
              <w:right w:val="nil"/>
            </w:tcBorders>
          </w:tcPr>
          <w:p w14:paraId="7FD4FBCF" w14:textId="77777777" w:rsidR="000D26CB" w:rsidRPr="005373FB" w:rsidRDefault="000D26CB" w:rsidP="00174D1C">
            <w:pPr>
              <w:pStyle w:val="Normal6a"/>
            </w:pPr>
            <w:r w:rsidRPr="005373FB">
              <w:t>(4)</w:t>
            </w:r>
            <w:r w:rsidRPr="005373FB">
              <w:tab/>
              <w:t xml:space="preserve">dėl </w:t>
            </w:r>
            <w:r w:rsidRPr="005373FB">
              <w:rPr>
                <w:b/>
                <w:bCs/>
                <w:i/>
                <w:iCs/>
              </w:rPr>
              <w:t xml:space="preserve">klimato kaitos, </w:t>
            </w:r>
            <w:r w:rsidRPr="005373FB">
              <w:t xml:space="preserve">ekonomikos globalizacijos, pažeidžiamų tiekimo grandinių, migracijos srautų valdymo ir didėjančių saugumo grėsmių, perėjimo prie švarios energijos, kintančių technologijų ir demografinių pokyčių, darbo jėgos senėjimo, </w:t>
            </w:r>
            <w:r w:rsidRPr="005373FB">
              <w:rPr>
                <w:b/>
                <w:bCs/>
                <w:i/>
                <w:iCs/>
              </w:rPr>
              <w:t xml:space="preserve">išlikusių lyčių ir sąveikinės nelygybės formų, nevienodų galimybių gauti įperkamas ir kokybiškas paslaugas, </w:t>
            </w:r>
            <w:r w:rsidRPr="005373FB">
              <w:t xml:space="preserve">socialinio </w:t>
            </w:r>
            <w:r w:rsidRPr="005373FB">
              <w:rPr>
                <w:b/>
                <w:bCs/>
                <w:i/>
                <w:iCs/>
              </w:rPr>
              <w:t xml:space="preserve">ir įperkamo </w:t>
            </w:r>
            <w:r w:rsidRPr="005373FB">
              <w:t>būsto trūkumo, didėjančio įgūdžių ir darbo vietų trūkumo daugelyje sektorių ir regionų Sąjungai kyla struktūrinių sunkumų;</w:t>
            </w:r>
          </w:p>
        </w:tc>
      </w:tr>
    </w:tbl>
    <w:p w14:paraId="649F36E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B096659" w14:textId="77777777" w:rsidR="000D26CB" w:rsidRPr="005373FB" w:rsidRDefault="000D26CB" w:rsidP="000D26CB">
      <w:r w:rsidRPr="0088639F">
        <w:rPr>
          <w:rStyle w:val="HideTWBExt"/>
        </w:rPr>
        <w:t>&lt;/AmendB&gt;</w:t>
      </w:r>
    </w:p>
    <w:p w14:paraId="42A853E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83</w:t>
      </w:r>
      <w:r w:rsidRPr="0088639F">
        <w:rPr>
          <w:rStyle w:val="HideTWBExt"/>
          <w:b w:val="0"/>
        </w:rPr>
        <w:t>&lt;/NumAmB&gt;</w:t>
      </w:r>
    </w:p>
    <w:p w14:paraId="4EA78A27"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0C6BCDB7" w14:textId="77777777" w:rsidR="000D26CB" w:rsidRPr="005373FB" w:rsidRDefault="000D26CB" w:rsidP="000D26CB">
      <w:pPr>
        <w:pStyle w:val="NormalBold"/>
      </w:pPr>
      <w:r w:rsidRPr="0088639F">
        <w:rPr>
          <w:rStyle w:val="HideTWBExt"/>
          <w:b w:val="0"/>
        </w:rPr>
        <w:t>&lt;/RepeatBlock-By&gt;</w:t>
      </w:r>
    </w:p>
    <w:p w14:paraId="1EBFAD4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A66BDA1" w14:textId="77777777" w:rsidR="000D26CB" w:rsidRPr="005373FB" w:rsidRDefault="000D26CB" w:rsidP="000D26CB">
      <w:pPr>
        <w:pStyle w:val="NormalBold"/>
      </w:pPr>
      <w:r w:rsidRPr="0088639F">
        <w:rPr>
          <w:rStyle w:val="HideTWBExt"/>
          <w:b w:val="0"/>
        </w:rPr>
        <w:t>&lt;Article&gt;</w:t>
      </w:r>
      <w:r w:rsidRPr="005373FB">
        <w:t>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B228756" w14:textId="77777777" w:rsidTr="00174D1C">
        <w:trPr>
          <w:trHeight w:hRule="exact" w:val="240"/>
          <w:jc w:val="center"/>
        </w:trPr>
        <w:tc>
          <w:tcPr>
            <w:tcW w:w="9752" w:type="dxa"/>
            <w:gridSpan w:val="2"/>
            <w:tcBorders>
              <w:top w:val="nil"/>
              <w:left w:val="nil"/>
              <w:bottom w:val="nil"/>
              <w:right w:val="nil"/>
            </w:tcBorders>
          </w:tcPr>
          <w:p w14:paraId="12859E9C" w14:textId="77777777" w:rsidR="000D26CB" w:rsidRPr="005373FB" w:rsidRDefault="000D26CB" w:rsidP="00174D1C"/>
        </w:tc>
      </w:tr>
      <w:tr w:rsidR="000D26CB" w:rsidRPr="005373FB" w14:paraId="57107207" w14:textId="77777777" w:rsidTr="00174D1C">
        <w:trPr>
          <w:trHeight w:val="240"/>
          <w:jc w:val="center"/>
        </w:trPr>
        <w:tc>
          <w:tcPr>
            <w:tcW w:w="4876" w:type="dxa"/>
            <w:tcBorders>
              <w:top w:val="nil"/>
              <w:left w:val="nil"/>
              <w:bottom w:val="nil"/>
              <w:right w:val="nil"/>
            </w:tcBorders>
          </w:tcPr>
          <w:p w14:paraId="66AEBEB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8D74F77" w14:textId="77777777" w:rsidR="000D26CB" w:rsidRPr="005373FB" w:rsidRDefault="000D26CB" w:rsidP="00174D1C">
            <w:pPr>
              <w:pStyle w:val="AmColumnHeading"/>
            </w:pPr>
            <w:r w:rsidRPr="005373FB">
              <w:t>Pakeitimas</w:t>
            </w:r>
          </w:p>
        </w:tc>
      </w:tr>
      <w:tr w:rsidR="000D26CB" w:rsidRPr="005373FB" w14:paraId="4171F124" w14:textId="77777777" w:rsidTr="00174D1C">
        <w:trPr>
          <w:jc w:val="center"/>
        </w:trPr>
        <w:tc>
          <w:tcPr>
            <w:tcW w:w="4876" w:type="dxa"/>
            <w:tcBorders>
              <w:top w:val="nil"/>
              <w:left w:val="nil"/>
              <w:bottom w:val="nil"/>
              <w:right w:val="nil"/>
            </w:tcBorders>
          </w:tcPr>
          <w:p w14:paraId="2CF362AA" w14:textId="77777777" w:rsidR="000D26CB" w:rsidRPr="005373FB" w:rsidRDefault="000D26CB" w:rsidP="00174D1C">
            <w:pPr>
              <w:pStyle w:val="Normal6a"/>
            </w:pPr>
            <w:r w:rsidRPr="005373FB">
              <w:t>(4)</w:t>
            </w:r>
            <w:r w:rsidRPr="005373FB">
              <w:tab/>
              <w:t>dėl ekonomikos globalizacijos, pažeidžiamų tiekimo grandinių, migracijos srautų valdymo ir didėjančių saugumo grėsmių, perėjimo prie švarios energijos, kintančių technologijų ir demografinių pokyčių, darbo jėgos senėjimo, socialinio būsto trūkumo, didėjančio įgūdžių ir darbo vietų trūkumo daugelyje sektorių ir regionų Sąjungai kyla struktūrinių sunkumų;</w:t>
            </w:r>
          </w:p>
        </w:tc>
        <w:tc>
          <w:tcPr>
            <w:tcW w:w="4876" w:type="dxa"/>
            <w:tcBorders>
              <w:top w:val="nil"/>
              <w:left w:val="nil"/>
              <w:bottom w:val="nil"/>
              <w:right w:val="nil"/>
            </w:tcBorders>
          </w:tcPr>
          <w:p w14:paraId="101CF1B9" w14:textId="77777777" w:rsidR="000D26CB" w:rsidRPr="005373FB" w:rsidRDefault="000D26CB" w:rsidP="00174D1C">
            <w:pPr>
              <w:pStyle w:val="Normal6a"/>
            </w:pPr>
            <w:r w:rsidRPr="005373FB">
              <w:t>(4)</w:t>
            </w:r>
            <w:r w:rsidRPr="005373FB">
              <w:tab/>
              <w:t>dėl ekonomikos globalizacijos, pažeidžiamų tiekimo grandinių, migracijos srautų valdymo ir didėjančių saugumo grėsmių, perėjimo prie švarios energijos</w:t>
            </w:r>
            <w:r w:rsidRPr="005373FB">
              <w:rPr>
                <w:b/>
                <w:bCs/>
                <w:i/>
                <w:iCs/>
              </w:rPr>
              <w:t>, ir skaitmeninės pertvarkos</w:t>
            </w:r>
            <w:r w:rsidRPr="005373FB">
              <w:t xml:space="preserve">, kintančių technologijų ir demografinių pokyčių </w:t>
            </w:r>
            <w:r w:rsidRPr="005373FB">
              <w:rPr>
                <w:b/>
                <w:bCs/>
                <w:i/>
                <w:iCs/>
              </w:rPr>
              <w:t>ir priežiūros krizės bei socialinio priežiūros organizavimo</w:t>
            </w:r>
            <w:r w:rsidRPr="005373FB">
              <w:t xml:space="preserve">, darbo jėgos senėjimo, socialinio būsto trūkumo, </w:t>
            </w:r>
            <w:r w:rsidRPr="005373FB">
              <w:rPr>
                <w:b/>
                <w:bCs/>
                <w:i/>
                <w:iCs/>
              </w:rPr>
              <w:t xml:space="preserve">didėjančio skurdo, įskaitant dirbančiųjų skurdą ir vaikų skurdą, </w:t>
            </w:r>
            <w:r w:rsidRPr="005373FB">
              <w:t>didėjančio įgūdžių ir darbo vietų trūkumo daugelyje sektorių ir regionų Sąjungai kyla struktūrinių sunkumų;</w:t>
            </w:r>
          </w:p>
        </w:tc>
      </w:tr>
    </w:tbl>
    <w:p w14:paraId="4B3CCEF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6DDA2BD" w14:textId="77777777" w:rsidR="000D26CB" w:rsidRPr="005373FB" w:rsidRDefault="000D26CB" w:rsidP="000D26CB">
      <w:r w:rsidRPr="0088639F">
        <w:rPr>
          <w:rStyle w:val="HideTWBExt"/>
        </w:rPr>
        <w:t>&lt;/AmendB&gt;</w:t>
      </w:r>
    </w:p>
    <w:p w14:paraId="2FB91CE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84</w:t>
      </w:r>
      <w:r w:rsidRPr="0088639F">
        <w:rPr>
          <w:rStyle w:val="HideTWBExt"/>
          <w:b w:val="0"/>
        </w:rPr>
        <w:t>&lt;/NumAmB&gt;</w:t>
      </w:r>
    </w:p>
    <w:p w14:paraId="6B96A7A7"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0DAA946D" w14:textId="77777777" w:rsidR="000D26CB" w:rsidRPr="005373FB" w:rsidRDefault="000D26CB" w:rsidP="000D26CB">
      <w:pPr>
        <w:pStyle w:val="NormalBold"/>
      </w:pPr>
      <w:r w:rsidRPr="0088639F">
        <w:rPr>
          <w:rStyle w:val="HideTWBExt"/>
          <w:b w:val="0"/>
        </w:rPr>
        <w:t>&lt;/RepeatBlock-By&gt;</w:t>
      </w:r>
    </w:p>
    <w:p w14:paraId="640CDCA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C7A08AC" w14:textId="77777777" w:rsidR="000D26CB" w:rsidRPr="005373FB" w:rsidRDefault="000D26CB" w:rsidP="000D26CB">
      <w:pPr>
        <w:pStyle w:val="NormalBold"/>
      </w:pPr>
      <w:r w:rsidRPr="0088639F">
        <w:rPr>
          <w:rStyle w:val="HideTWBExt"/>
          <w:b w:val="0"/>
        </w:rPr>
        <w:t>&lt;Article&gt;</w:t>
      </w:r>
      <w:r w:rsidRPr="005373FB">
        <w:t>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34E3F25" w14:textId="77777777" w:rsidTr="00174D1C">
        <w:trPr>
          <w:trHeight w:hRule="exact" w:val="240"/>
          <w:jc w:val="center"/>
        </w:trPr>
        <w:tc>
          <w:tcPr>
            <w:tcW w:w="9752" w:type="dxa"/>
            <w:gridSpan w:val="2"/>
            <w:tcBorders>
              <w:top w:val="nil"/>
              <w:left w:val="nil"/>
              <w:bottom w:val="nil"/>
              <w:right w:val="nil"/>
            </w:tcBorders>
          </w:tcPr>
          <w:p w14:paraId="50ABA10D" w14:textId="77777777" w:rsidR="000D26CB" w:rsidRPr="005373FB" w:rsidRDefault="000D26CB" w:rsidP="00174D1C"/>
        </w:tc>
      </w:tr>
      <w:tr w:rsidR="000D26CB" w:rsidRPr="005373FB" w14:paraId="076D9F3B" w14:textId="77777777" w:rsidTr="00174D1C">
        <w:trPr>
          <w:trHeight w:val="240"/>
          <w:jc w:val="center"/>
        </w:trPr>
        <w:tc>
          <w:tcPr>
            <w:tcW w:w="4876" w:type="dxa"/>
            <w:tcBorders>
              <w:top w:val="nil"/>
              <w:left w:val="nil"/>
              <w:bottom w:val="nil"/>
              <w:right w:val="nil"/>
            </w:tcBorders>
          </w:tcPr>
          <w:p w14:paraId="4BD95CF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CD02022" w14:textId="77777777" w:rsidR="000D26CB" w:rsidRPr="005373FB" w:rsidRDefault="000D26CB" w:rsidP="00174D1C">
            <w:pPr>
              <w:pStyle w:val="AmColumnHeading"/>
            </w:pPr>
            <w:r w:rsidRPr="005373FB">
              <w:t>Pakeitimas</w:t>
            </w:r>
          </w:p>
        </w:tc>
      </w:tr>
      <w:tr w:rsidR="000D26CB" w:rsidRPr="005373FB" w14:paraId="0C0F4BBC" w14:textId="77777777" w:rsidTr="00174D1C">
        <w:trPr>
          <w:jc w:val="center"/>
        </w:trPr>
        <w:tc>
          <w:tcPr>
            <w:tcW w:w="4876" w:type="dxa"/>
            <w:tcBorders>
              <w:top w:val="nil"/>
              <w:left w:val="nil"/>
              <w:bottom w:val="nil"/>
              <w:right w:val="nil"/>
            </w:tcBorders>
          </w:tcPr>
          <w:p w14:paraId="13825D0C" w14:textId="77777777" w:rsidR="000D26CB" w:rsidRPr="005373FB" w:rsidRDefault="000D26CB" w:rsidP="00174D1C">
            <w:pPr>
              <w:pStyle w:val="Normal6a"/>
            </w:pPr>
            <w:r w:rsidRPr="005373FB">
              <w:t>(4)</w:t>
            </w:r>
            <w:r w:rsidRPr="005373FB">
              <w:tab/>
              <w:t xml:space="preserve">dėl ekonomikos globalizacijos, pažeidžiamų tiekimo grandinių, migracijos srautų valdymo ir didėjančių saugumo grėsmių, perėjimo prie švarios energijos, kintančių technologijų </w:t>
            </w:r>
            <w:r w:rsidRPr="005373FB">
              <w:rPr>
                <w:b/>
                <w:bCs/>
                <w:i/>
                <w:iCs/>
              </w:rPr>
              <w:t>ir</w:t>
            </w:r>
            <w:r w:rsidRPr="005373FB">
              <w:t xml:space="preserve"> demografinių pokyčių</w:t>
            </w:r>
            <w:r w:rsidRPr="005373FB">
              <w:rPr>
                <w:b/>
                <w:bCs/>
                <w:i/>
                <w:iCs/>
              </w:rPr>
              <w:t>,</w:t>
            </w:r>
            <w:r w:rsidRPr="005373FB">
              <w:t xml:space="preserve"> darbo jėgos senėjimo, socialinio būsto trūkumo, didėjančio įgūdžių ir darbo vietų trūkumo daugelyje sektorių ir regionų Sąjungai kyla struktūrinių sunkumų;</w:t>
            </w:r>
          </w:p>
        </w:tc>
        <w:tc>
          <w:tcPr>
            <w:tcW w:w="4876" w:type="dxa"/>
            <w:tcBorders>
              <w:top w:val="nil"/>
              <w:left w:val="nil"/>
              <w:bottom w:val="nil"/>
              <w:right w:val="nil"/>
            </w:tcBorders>
          </w:tcPr>
          <w:p w14:paraId="0B385B32" w14:textId="77777777" w:rsidR="000D26CB" w:rsidRPr="005373FB" w:rsidRDefault="000D26CB" w:rsidP="00174D1C">
            <w:pPr>
              <w:pStyle w:val="Normal6a"/>
            </w:pPr>
            <w:r w:rsidRPr="005373FB">
              <w:t>(4)</w:t>
            </w:r>
            <w:r w:rsidRPr="005373FB">
              <w:tab/>
              <w:t>dėl ekonomikos globalizacijos, pažeidžiamų tiekimo grandinių, migracijos srautų valdymo</w:t>
            </w:r>
            <w:r w:rsidRPr="005373FB">
              <w:rPr>
                <w:i/>
                <w:iCs/>
              </w:rPr>
              <w:t xml:space="preserve"> </w:t>
            </w:r>
            <w:r w:rsidRPr="005373FB">
              <w:t>ir</w:t>
            </w:r>
            <w:r w:rsidRPr="005373FB">
              <w:rPr>
                <w:b/>
                <w:bCs/>
                <w:i/>
                <w:iCs/>
              </w:rPr>
              <w:t xml:space="preserve"> </w:t>
            </w:r>
            <w:r w:rsidRPr="005373FB">
              <w:t>didėjančių saugumo grėsmių, perėjimo prie švarios energijos, kintančių technologijų</w:t>
            </w:r>
            <w:r w:rsidRPr="005373FB">
              <w:rPr>
                <w:b/>
                <w:bCs/>
                <w:i/>
                <w:iCs/>
              </w:rPr>
              <w:t>,</w:t>
            </w:r>
            <w:r w:rsidRPr="005373FB">
              <w:t xml:space="preserve"> demografinių pokyčių </w:t>
            </w:r>
            <w:r w:rsidRPr="005373FB">
              <w:rPr>
                <w:b/>
                <w:bCs/>
                <w:i/>
                <w:iCs/>
              </w:rPr>
              <w:t>ir</w:t>
            </w:r>
            <w:r w:rsidRPr="005373FB">
              <w:t xml:space="preserve"> darbo jėgos senėjimo, </w:t>
            </w:r>
            <w:r w:rsidRPr="005373FB">
              <w:rPr>
                <w:b/>
                <w:bCs/>
                <w:i/>
                <w:iCs/>
              </w:rPr>
              <w:t xml:space="preserve">vyraujančios lyčių nelygybės ir dažnėjančių išpuolių prieš moterų teises, </w:t>
            </w:r>
            <w:r w:rsidRPr="005373FB">
              <w:t xml:space="preserve">socialinio </w:t>
            </w:r>
            <w:r w:rsidRPr="005373FB">
              <w:rPr>
                <w:b/>
                <w:bCs/>
                <w:i/>
                <w:iCs/>
              </w:rPr>
              <w:t xml:space="preserve">ir įperkamo </w:t>
            </w:r>
            <w:r w:rsidRPr="005373FB">
              <w:t xml:space="preserve">būsto trūkumo, didėjančio įgūdžių ir darbo vietų trūkumo daugelyje sektorių ir regionų Sąjungai kyla struktūrinių sunkumų </w:t>
            </w:r>
            <w:r w:rsidRPr="005373FB">
              <w:rPr>
                <w:b/>
                <w:bCs/>
                <w:i/>
                <w:iCs/>
              </w:rPr>
              <w:t>ir sukrėtimų</w:t>
            </w:r>
            <w:r w:rsidRPr="005373FB">
              <w:t>;</w:t>
            </w:r>
          </w:p>
        </w:tc>
      </w:tr>
    </w:tbl>
    <w:p w14:paraId="41D9121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F989975" w14:textId="77777777" w:rsidR="000D26CB" w:rsidRPr="005373FB" w:rsidRDefault="000D26CB" w:rsidP="000D26CB">
      <w:r w:rsidRPr="0088639F">
        <w:rPr>
          <w:rStyle w:val="HideTWBExt"/>
        </w:rPr>
        <w:t>&lt;/AmendB&gt;</w:t>
      </w:r>
    </w:p>
    <w:p w14:paraId="5C43FCD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85</w:t>
      </w:r>
      <w:r w:rsidRPr="0088639F">
        <w:rPr>
          <w:rStyle w:val="HideTWBExt"/>
          <w:b w:val="0"/>
        </w:rPr>
        <w:t>&lt;/NumAmB&gt;</w:t>
      </w:r>
    </w:p>
    <w:p w14:paraId="37469333"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2989EAFD" w14:textId="77777777" w:rsidR="000D26CB" w:rsidRPr="005373FB" w:rsidRDefault="000D26CB" w:rsidP="000D26CB">
      <w:pPr>
        <w:pStyle w:val="NormalBold"/>
      </w:pPr>
      <w:r w:rsidRPr="0088639F">
        <w:rPr>
          <w:rStyle w:val="HideTWBExt"/>
          <w:b w:val="0"/>
        </w:rPr>
        <w:t>&lt;/RepeatBlock-By&gt;</w:t>
      </w:r>
    </w:p>
    <w:p w14:paraId="2B08AF1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7330F7B" w14:textId="77777777" w:rsidR="000D26CB" w:rsidRPr="005373FB" w:rsidRDefault="000D26CB" w:rsidP="000D26CB">
      <w:pPr>
        <w:pStyle w:val="NormalBold"/>
      </w:pPr>
      <w:r w:rsidRPr="0088639F">
        <w:rPr>
          <w:rStyle w:val="HideTWBExt"/>
          <w:b w:val="0"/>
        </w:rPr>
        <w:t>&lt;Article&gt;</w:t>
      </w:r>
      <w:r w:rsidRPr="005373FB">
        <w:t>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1107B1E" w14:textId="77777777" w:rsidTr="00174D1C">
        <w:trPr>
          <w:trHeight w:hRule="exact" w:val="240"/>
          <w:jc w:val="center"/>
        </w:trPr>
        <w:tc>
          <w:tcPr>
            <w:tcW w:w="9752" w:type="dxa"/>
            <w:gridSpan w:val="2"/>
            <w:tcBorders>
              <w:top w:val="nil"/>
              <w:left w:val="nil"/>
              <w:bottom w:val="nil"/>
              <w:right w:val="nil"/>
            </w:tcBorders>
          </w:tcPr>
          <w:p w14:paraId="4CE5A5A5" w14:textId="77777777" w:rsidR="000D26CB" w:rsidRPr="005373FB" w:rsidRDefault="000D26CB" w:rsidP="00174D1C"/>
        </w:tc>
      </w:tr>
      <w:tr w:rsidR="000D26CB" w:rsidRPr="005373FB" w14:paraId="0A9FA95A" w14:textId="77777777" w:rsidTr="00174D1C">
        <w:trPr>
          <w:trHeight w:val="240"/>
          <w:jc w:val="center"/>
        </w:trPr>
        <w:tc>
          <w:tcPr>
            <w:tcW w:w="4876" w:type="dxa"/>
            <w:tcBorders>
              <w:top w:val="nil"/>
              <w:left w:val="nil"/>
              <w:bottom w:val="nil"/>
              <w:right w:val="nil"/>
            </w:tcBorders>
          </w:tcPr>
          <w:p w14:paraId="104FEF0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5911A02" w14:textId="77777777" w:rsidR="000D26CB" w:rsidRPr="005373FB" w:rsidRDefault="000D26CB" w:rsidP="00174D1C">
            <w:pPr>
              <w:pStyle w:val="AmColumnHeading"/>
            </w:pPr>
            <w:r w:rsidRPr="005373FB">
              <w:t>Pakeitimas</w:t>
            </w:r>
          </w:p>
        </w:tc>
      </w:tr>
      <w:tr w:rsidR="000D26CB" w:rsidRPr="005373FB" w14:paraId="28C5ABDB" w14:textId="77777777" w:rsidTr="00174D1C">
        <w:trPr>
          <w:jc w:val="center"/>
        </w:trPr>
        <w:tc>
          <w:tcPr>
            <w:tcW w:w="4876" w:type="dxa"/>
            <w:tcBorders>
              <w:top w:val="nil"/>
              <w:left w:val="nil"/>
              <w:bottom w:val="nil"/>
              <w:right w:val="nil"/>
            </w:tcBorders>
          </w:tcPr>
          <w:p w14:paraId="2A30A761" w14:textId="77777777" w:rsidR="000D26CB" w:rsidRPr="005373FB" w:rsidRDefault="000D26CB" w:rsidP="00174D1C">
            <w:pPr>
              <w:pStyle w:val="Normal6a"/>
            </w:pPr>
            <w:r w:rsidRPr="005373FB">
              <w:t>(4)</w:t>
            </w:r>
            <w:r w:rsidRPr="005373FB">
              <w:tab/>
              <w:t>dėl ekonomikos globalizacijos, pažeidžiamų tiekimo grandinių,</w:t>
            </w:r>
            <w:r w:rsidRPr="005373FB">
              <w:rPr>
                <w:b/>
                <w:bCs/>
                <w:i/>
                <w:iCs/>
              </w:rPr>
              <w:t xml:space="preserve"> migracijos srautų valdymo ir didėjančių saugumo grėsmių,</w:t>
            </w:r>
            <w:r w:rsidRPr="005373FB">
              <w:t xml:space="preserve"> perėjimo prie švarios energijos, kintančių technologijų ir demografinių pokyčių,</w:t>
            </w:r>
            <w:r w:rsidRPr="005373FB">
              <w:rPr>
                <w:b/>
                <w:bCs/>
                <w:i/>
                <w:iCs/>
              </w:rPr>
              <w:t xml:space="preserve"> darbo jėgos senėjimo,</w:t>
            </w:r>
            <w:r w:rsidRPr="005373FB">
              <w:t xml:space="preserve"> socialinio būsto trūkumo</w:t>
            </w:r>
            <w:r w:rsidRPr="005373FB">
              <w:rPr>
                <w:b/>
                <w:bCs/>
                <w:i/>
                <w:iCs/>
              </w:rPr>
              <w:t>, didėjančio įgūdžių ir darbo vietų trūkumo daugelyje sektorių ir regionų</w:t>
            </w:r>
            <w:r w:rsidRPr="005373FB">
              <w:t xml:space="preserve"> Sąjungai kyla struktūrinių sunkumų;</w:t>
            </w:r>
          </w:p>
        </w:tc>
        <w:tc>
          <w:tcPr>
            <w:tcW w:w="4876" w:type="dxa"/>
            <w:tcBorders>
              <w:top w:val="nil"/>
              <w:left w:val="nil"/>
              <w:bottom w:val="nil"/>
              <w:right w:val="nil"/>
            </w:tcBorders>
          </w:tcPr>
          <w:p w14:paraId="27920B3B" w14:textId="77777777" w:rsidR="000D26CB" w:rsidRPr="005373FB" w:rsidRDefault="000D26CB" w:rsidP="00174D1C">
            <w:pPr>
              <w:pStyle w:val="Normal6a"/>
            </w:pPr>
            <w:r w:rsidRPr="005373FB">
              <w:t>(4)</w:t>
            </w:r>
            <w:r w:rsidRPr="005373FB">
              <w:tab/>
              <w:t>dėl ekonomikos globalizacijos, pažeidžiamų tiekimo grandinių, perėjimo prie švarios energijos, kintančių technologijų ir demografinių pokyčių,</w:t>
            </w:r>
            <w:r w:rsidRPr="005373FB">
              <w:rPr>
                <w:b/>
                <w:bCs/>
                <w:i/>
                <w:iCs/>
              </w:rPr>
              <w:t xml:space="preserve"> visuotinio socialinio ir ekonominio nesaugumo didėjimo, darbo už sąžiningą atlygį galimybių trūkumo, didėjančios nelygybės,</w:t>
            </w:r>
            <w:r w:rsidRPr="005373FB">
              <w:t xml:space="preserve"> socialinio būsto trūkumo</w:t>
            </w:r>
            <w:r w:rsidRPr="005373FB">
              <w:rPr>
                <w:b/>
                <w:bCs/>
                <w:i/>
                <w:iCs/>
              </w:rPr>
              <w:t xml:space="preserve">, didėjančio energetinio skurdo ir apskritai prastėjančių viešųjų paslaugų, visų pirma švietimo, būsto ir sveikatos srityse, </w:t>
            </w:r>
            <w:r w:rsidRPr="005373FB">
              <w:t>Sąjungai kyla struktūrinių sunkumų;</w:t>
            </w:r>
          </w:p>
        </w:tc>
      </w:tr>
    </w:tbl>
    <w:p w14:paraId="425EA6B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42F3A49" w14:textId="77777777" w:rsidR="000D26CB" w:rsidRPr="005373FB" w:rsidRDefault="000D26CB" w:rsidP="000D26CB">
      <w:r w:rsidRPr="0088639F">
        <w:rPr>
          <w:rStyle w:val="HideTWBExt"/>
        </w:rPr>
        <w:t>&lt;/AmendB&gt;</w:t>
      </w:r>
    </w:p>
    <w:p w14:paraId="62DBE10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86</w:t>
      </w:r>
      <w:r w:rsidRPr="0088639F">
        <w:rPr>
          <w:rStyle w:val="HideTWBExt"/>
          <w:b w:val="0"/>
        </w:rPr>
        <w:t>&lt;/NumAmB&gt;</w:t>
      </w:r>
    </w:p>
    <w:p w14:paraId="2853BF14"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2FD62255" w14:textId="77777777" w:rsidR="000D26CB" w:rsidRPr="005373FB" w:rsidRDefault="000D26CB" w:rsidP="000D26CB">
      <w:pPr>
        <w:pStyle w:val="NormalBold"/>
      </w:pPr>
      <w:r w:rsidRPr="0088639F">
        <w:rPr>
          <w:rStyle w:val="HideTWBExt"/>
          <w:b w:val="0"/>
        </w:rPr>
        <w:t>&lt;/RepeatBlock-By&gt;</w:t>
      </w:r>
    </w:p>
    <w:p w14:paraId="44EFD5F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FF062AF" w14:textId="77777777" w:rsidR="000D26CB" w:rsidRPr="005373FB" w:rsidRDefault="000D26CB" w:rsidP="000D26CB">
      <w:pPr>
        <w:pStyle w:val="NormalBold"/>
      </w:pPr>
      <w:r w:rsidRPr="0088639F">
        <w:rPr>
          <w:rStyle w:val="HideTWBExt"/>
          <w:b w:val="0"/>
        </w:rPr>
        <w:t>&lt;Article&gt;</w:t>
      </w:r>
      <w:r w:rsidRPr="005373FB">
        <w:t>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128D6CF" w14:textId="77777777" w:rsidTr="00174D1C">
        <w:trPr>
          <w:trHeight w:hRule="exact" w:val="240"/>
          <w:jc w:val="center"/>
        </w:trPr>
        <w:tc>
          <w:tcPr>
            <w:tcW w:w="9752" w:type="dxa"/>
            <w:gridSpan w:val="2"/>
            <w:tcBorders>
              <w:top w:val="nil"/>
              <w:left w:val="nil"/>
              <w:bottom w:val="nil"/>
              <w:right w:val="nil"/>
            </w:tcBorders>
          </w:tcPr>
          <w:p w14:paraId="0406BA61" w14:textId="77777777" w:rsidR="000D26CB" w:rsidRPr="005373FB" w:rsidRDefault="000D26CB" w:rsidP="00174D1C"/>
        </w:tc>
      </w:tr>
      <w:tr w:rsidR="000D26CB" w:rsidRPr="005373FB" w14:paraId="667F1312" w14:textId="77777777" w:rsidTr="00174D1C">
        <w:trPr>
          <w:trHeight w:val="240"/>
          <w:jc w:val="center"/>
        </w:trPr>
        <w:tc>
          <w:tcPr>
            <w:tcW w:w="4876" w:type="dxa"/>
            <w:tcBorders>
              <w:top w:val="nil"/>
              <w:left w:val="nil"/>
              <w:bottom w:val="nil"/>
              <w:right w:val="nil"/>
            </w:tcBorders>
          </w:tcPr>
          <w:p w14:paraId="66C5862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2B9A1C0" w14:textId="77777777" w:rsidR="000D26CB" w:rsidRPr="005373FB" w:rsidRDefault="000D26CB" w:rsidP="00174D1C">
            <w:pPr>
              <w:pStyle w:val="AmColumnHeading"/>
            </w:pPr>
            <w:r w:rsidRPr="005373FB">
              <w:t>Pakeitimas</w:t>
            </w:r>
          </w:p>
        </w:tc>
      </w:tr>
      <w:tr w:rsidR="000D26CB" w:rsidRPr="005373FB" w14:paraId="2697F8CD" w14:textId="77777777" w:rsidTr="00174D1C">
        <w:trPr>
          <w:jc w:val="center"/>
        </w:trPr>
        <w:tc>
          <w:tcPr>
            <w:tcW w:w="4876" w:type="dxa"/>
            <w:tcBorders>
              <w:top w:val="nil"/>
              <w:left w:val="nil"/>
              <w:bottom w:val="nil"/>
              <w:right w:val="nil"/>
            </w:tcBorders>
          </w:tcPr>
          <w:p w14:paraId="340B8EF4" w14:textId="77777777" w:rsidR="000D26CB" w:rsidRPr="005373FB" w:rsidRDefault="000D26CB" w:rsidP="00174D1C">
            <w:pPr>
              <w:pStyle w:val="Normal6a"/>
            </w:pPr>
            <w:r w:rsidRPr="005373FB">
              <w:t>(4)</w:t>
            </w:r>
            <w:r w:rsidRPr="005373FB">
              <w:tab/>
              <w:t>dėl ekonomikos globalizacijos, pažeidžiamų tiekimo grandinių, migracijos srautų valdymo ir didėjančių saugumo grėsmių, perėjimo prie švarios energijos, kintančių technologijų ir demografinių pokyčių, darbo jėgos senėjimo, socialinio būsto trūkumo, didėjančio įgūdžių ir darbo vietų trūkumo daugelyje sektorių ir regionų Sąjungai kyla struktūrinių sunkumų;</w:t>
            </w:r>
          </w:p>
        </w:tc>
        <w:tc>
          <w:tcPr>
            <w:tcW w:w="4876" w:type="dxa"/>
            <w:tcBorders>
              <w:top w:val="nil"/>
              <w:left w:val="nil"/>
              <w:bottom w:val="nil"/>
              <w:right w:val="nil"/>
            </w:tcBorders>
          </w:tcPr>
          <w:p w14:paraId="3A77F252" w14:textId="77777777" w:rsidR="000D26CB" w:rsidRPr="005373FB" w:rsidRDefault="000D26CB" w:rsidP="00174D1C">
            <w:pPr>
              <w:pStyle w:val="Normal6a"/>
            </w:pPr>
            <w:r w:rsidRPr="005373FB">
              <w:t>(4)</w:t>
            </w:r>
            <w:r w:rsidRPr="005373FB">
              <w:tab/>
              <w:t xml:space="preserve">dėl ekonomikos globalizacijos, pažeidžiamų tiekimo grandinių, migracijos srautų valdymo ir didėjančių saugumo grėsmių, perėjimo prie švarios energijos, kintančių technologijų ir demografinių pokyčių, darbo jėgos senėjimo, socialinio būsto trūkumo, </w:t>
            </w:r>
            <w:r w:rsidRPr="005373FB">
              <w:rPr>
                <w:b/>
                <w:bCs/>
                <w:i/>
                <w:iCs/>
              </w:rPr>
              <w:t xml:space="preserve">didėjančio daugialypio skurdo, įskaitant dirbančiųjų skurdą, </w:t>
            </w:r>
            <w:r w:rsidRPr="005373FB">
              <w:t>didėjančio įgūdžių ir darbo vietų trūkumo daugelyje sektorių ir regionų Sąjungai kyla struktūrinių sunkumų</w:t>
            </w:r>
            <w:r w:rsidRPr="005373FB">
              <w:rPr>
                <w:b/>
                <w:bCs/>
                <w:i/>
                <w:iCs/>
              </w:rPr>
              <w:t>, taip pat susijusių su jaunimo nedarbu</w:t>
            </w:r>
            <w:r w:rsidRPr="005373FB">
              <w:t>;</w:t>
            </w:r>
          </w:p>
        </w:tc>
      </w:tr>
    </w:tbl>
    <w:p w14:paraId="2F308F1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4EF1FAD" w14:textId="77777777" w:rsidR="000D26CB" w:rsidRPr="005373FB" w:rsidRDefault="000D26CB" w:rsidP="000D26CB">
      <w:r w:rsidRPr="0088639F">
        <w:rPr>
          <w:rStyle w:val="HideTWBExt"/>
        </w:rPr>
        <w:t>&lt;/AmendB&gt;</w:t>
      </w:r>
    </w:p>
    <w:p w14:paraId="149F2F6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87</w:t>
      </w:r>
      <w:r w:rsidRPr="0088639F">
        <w:rPr>
          <w:rStyle w:val="HideTWBExt"/>
          <w:b w:val="0"/>
        </w:rPr>
        <w:t>&lt;/NumAmB&gt;</w:t>
      </w:r>
    </w:p>
    <w:p w14:paraId="39E955B5"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4789E6CE" w14:textId="77777777" w:rsidR="000D26CB" w:rsidRPr="005373FB" w:rsidRDefault="000D26CB" w:rsidP="000D26CB">
      <w:pPr>
        <w:pStyle w:val="NormalBold"/>
      </w:pPr>
      <w:r w:rsidRPr="0088639F">
        <w:rPr>
          <w:rStyle w:val="HideTWBExt"/>
          <w:b w:val="0"/>
        </w:rPr>
        <w:t>&lt;/RepeatBlock-By&gt;</w:t>
      </w:r>
    </w:p>
    <w:p w14:paraId="106855D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DB0D266" w14:textId="77777777" w:rsidR="000D26CB" w:rsidRPr="005373FB" w:rsidRDefault="000D26CB" w:rsidP="000D26CB">
      <w:pPr>
        <w:pStyle w:val="NormalBold"/>
      </w:pPr>
      <w:r w:rsidRPr="0088639F">
        <w:rPr>
          <w:rStyle w:val="HideTWBExt"/>
          <w:b w:val="0"/>
        </w:rPr>
        <w:t>&lt;Article&gt;</w:t>
      </w:r>
      <w:r w:rsidRPr="005373FB">
        <w:t>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63C0DF1" w14:textId="77777777" w:rsidTr="00174D1C">
        <w:trPr>
          <w:trHeight w:hRule="exact" w:val="240"/>
          <w:jc w:val="center"/>
        </w:trPr>
        <w:tc>
          <w:tcPr>
            <w:tcW w:w="9752" w:type="dxa"/>
            <w:gridSpan w:val="2"/>
            <w:tcBorders>
              <w:top w:val="nil"/>
              <w:left w:val="nil"/>
              <w:bottom w:val="nil"/>
              <w:right w:val="nil"/>
            </w:tcBorders>
          </w:tcPr>
          <w:p w14:paraId="5384519E" w14:textId="77777777" w:rsidR="000D26CB" w:rsidRPr="005373FB" w:rsidRDefault="000D26CB" w:rsidP="00174D1C"/>
        </w:tc>
      </w:tr>
      <w:tr w:rsidR="000D26CB" w:rsidRPr="005373FB" w14:paraId="31AF1E57" w14:textId="77777777" w:rsidTr="00174D1C">
        <w:trPr>
          <w:trHeight w:val="240"/>
          <w:jc w:val="center"/>
        </w:trPr>
        <w:tc>
          <w:tcPr>
            <w:tcW w:w="4876" w:type="dxa"/>
            <w:tcBorders>
              <w:top w:val="nil"/>
              <w:left w:val="nil"/>
              <w:bottom w:val="nil"/>
              <w:right w:val="nil"/>
            </w:tcBorders>
          </w:tcPr>
          <w:p w14:paraId="18EF8D7A"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9133A44" w14:textId="77777777" w:rsidR="000D26CB" w:rsidRPr="005373FB" w:rsidRDefault="000D26CB" w:rsidP="00174D1C">
            <w:pPr>
              <w:pStyle w:val="AmColumnHeading"/>
            </w:pPr>
            <w:r w:rsidRPr="005373FB">
              <w:t>Pakeitimas</w:t>
            </w:r>
          </w:p>
        </w:tc>
      </w:tr>
      <w:tr w:rsidR="000D26CB" w:rsidRPr="005373FB" w14:paraId="769DE72E" w14:textId="77777777" w:rsidTr="00174D1C">
        <w:trPr>
          <w:jc w:val="center"/>
        </w:trPr>
        <w:tc>
          <w:tcPr>
            <w:tcW w:w="4876" w:type="dxa"/>
            <w:tcBorders>
              <w:top w:val="nil"/>
              <w:left w:val="nil"/>
              <w:bottom w:val="nil"/>
              <w:right w:val="nil"/>
            </w:tcBorders>
          </w:tcPr>
          <w:p w14:paraId="262BCF11" w14:textId="77777777" w:rsidR="000D26CB" w:rsidRPr="005373FB" w:rsidRDefault="000D26CB" w:rsidP="00174D1C">
            <w:pPr>
              <w:pStyle w:val="Normal6a"/>
            </w:pPr>
            <w:r w:rsidRPr="005373FB">
              <w:t>(4)</w:t>
            </w:r>
            <w:r w:rsidRPr="005373FB">
              <w:tab/>
              <w:t xml:space="preserve">dėl ekonomikos globalizacijos, pažeidžiamų tiekimo grandinių, migracijos srautų valdymo ir didėjančių saugumo grėsmių, perėjimo prie švarios energijos, kintančių technologijų ir demografinių pokyčių, darbo jėgos senėjimo, </w:t>
            </w:r>
            <w:r w:rsidRPr="005373FB">
              <w:rPr>
                <w:b/>
                <w:bCs/>
                <w:i/>
                <w:iCs/>
              </w:rPr>
              <w:t>socialinio būsto trūkumo,</w:t>
            </w:r>
            <w:r w:rsidRPr="005373FB">
              <w:t xml:space="preserve"> didėjančio įgūdžių ir darbo vietų trūkumo daugelyje sektorių ir regionų Sąjungai kyla struktūrinių sunkumų;</w:t>
            </w:r>
          </w:p>
        </w:tc>
        <w:tc>
          <w:tcPr>
            <w:tcW w:w="4876" w:type="dxa"/>
            <w:tcBorders>
              <w:top w:val="nil"/>
              <w:left w:val="nil"/>
              <w:bottom w:val="nil"/>
              <w:right w:val="nil"/>
            </w:tcBorders>
          </w:tcPr>
          <w:p w14:paraId="79B38262" w14:textId="77777777" w:rsidR="000D26CB" w:rsidRPr="005373FB" w:rsidRDefault="000D26CB" w:rsidP="00174D1C">
            <w:pPr>
              <w:pStyle w:val="Normal6a"/>
            </w:pPr>
            <w:r w:rsidRPr="005373FB">
              <w:t>(4)</w:t>
            </w:r>
            <w:r w:rsidRPr="005373FB">
              <w:tab/>
              <w:t xml:space="preserve">dėl ekonomikos globalizacijos, pažeidžiamų tiekimo grandinių, migracijos srautų valdymo ir didėjančių saugumo grėsmių, perėjimo prie švarios energijos, kintančių technologijų ir demografinių pokyčių, </w:t>
            </w:r>
            <w:r w:rsidRPr="005373FB">
              <w:rPr>
                <w:b/>
                <w:bCs/>
                <w:i/>
                <w:iCs/>
              </w:rPr>
              <w:t>visų pirma daugeliui darbo vietų pavojų keliančio dirbtinio intelekto raidos,</w:t>
            </w:r>
            <w:r w:rsidRPr="005373FB">
              <w:t xml:space="preserve"> darbo jėgos senėjimo, didėjančio įgūdžių ir darbo vietų trūkumo daugelyje sektorių ir regionų Sąjungai kyla struktūrinių sunkumų;</w:t>
            </w:r>
          </w:p>
        </w:tc>
      </w:tr>
    </w:tbl>
    <w:p w14:paraId="22BABA0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707FBB84" w14:textId="77777777" w:rsidR="000D26CB" w:rsidRPr="005373FB" w:rsidRDefault="000D26CB" w:rsidP="000D26CB">
      <w:r w:rsidRPr="0088639F">
        <w:rPr>
          <w:rStyle w:val="HideTWBExt"/>
        </w:rPr>
        <w:t>&lt;/AmendB&gt;</w:t>
      </w:r>
    </w:p>
    <w:p w14:paraId="6F49A56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88</w:t>
      </w:r>
      <w:r w:rsidRPr="0088639F">
        <w:rPr>
          <w:rStyle w:val="HideTWBExt"/>
          <w:b w:val="0"/>
        </w:rPr>
        <w:t>&lt;/NumAmB&gt;</w:t>
      </w:r>
    </w:p>
    <w:p w14:paraId="775B0A00"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7A9B9B02" w14:textId="77777777" w:rsidR="000D26CB" w:rsidRPr="005373FB" w:rsidRDefault="000D26CB" w:rsidP="000D26CB">
      <w:pPr>
        <w:pStyle w:val="NormalBold"/>
      </w:pPr>
      <w:r w:rsidRPr="0088639F">
        <w:rPr>
          <w:rStyle w:val="HideTWBExt"/>
          <w:b w:val="0"/>
        </w:rPr>
        <w:t>&lt;/RepeatBlock-By&gt;</w:t>
      </w:r>
    </w:p>
    <w:p w14:paraId="3E96830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F2E7625" w14:textId="77777777" w:rsidR="000D26CB" w:rsidRPr="005373FB" w:rsidRDefault="000D26CB" w:rsidP="000D26CB">
      <w:pPr>
        <w:pStyle w:val="NormalBold"/>
      </w:pPr>
      <w:r w:rsidRPr="0088639F">
        <w:rPr>
          <w:rStyle w:val="HideTWBExt"/>
          <w:b w:val="0"/>
        </w:rPr>
        <w:t>&lt;Article&gt;</w:t>
      </w:r>
      <w:r w:rsidRPr="005373FB">
        <w:t>4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D689DD3" w14:textId="77777777" w:rsidTr="00174D1C">
        <w:trPr>
          <w:trHeight w:hRule="exact" w:val="240"/>
          <w:jc w:val="center"/>
        </w:trPr>
        <w:tc>
          <w:tcPr>
            <w:tcW w:w="9752" w:type="dxa"/>
            <w:gridSpan w:val="2"/>
            <w:tcBorders>
              <w:top w:val="nil"/>
              <w:left w:val="nil"/>
              <w:bottom w:val="nil"/>
              <w:right w:val="nil"/>
            </w:tcBorders>
          </w:tcPr>
          <w:p w14:paraId="24773CEA" w14:textId="77777777" w:rsidR="000D26CB" w:rsidRPr="005373FB" w:rsidRDefault="000D26CB" w:rsidP="00174D1C"/>
        </w:tc>
      </w:tr>
      <w:tr w:rsidR="000D26CB" w:rsidRPr="005373FB" w14:paraId="7B5CB21D" w14:textId="77777777" w:rsidTr="00174D1C">
        <w:trPr>
          <w:trHeight w:val="240"/>
          <w:jc w:val="center"/>
        </w:trPr>
        <w:tc>
          <w:tcPr>
            <w:tcW w:w="4876" w:type="dxa"/>
            <w:tcBorders>
              <w:top w:val="nil"/>
              <w:left w:val="nil"/>
              <w:bottom w:val="nil"/>
              <w:right w:val="nil"/>
            </w:tcBorders>
          </w:tcPr>
          <w:p w14:paraId="017B5FB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5132AC5" w14:textId="77777777" w:rsidR="000D26CB" w:rsidRPr="005373FB" w:rsidRDefault="000D26CB" w:rsidP="00174D1C">
            <w:pPr>
              <w:pStyle w:val="AmColumnHeading"/>
            </w:pPr>
            <w:r w:rsidRPr="005373FB">
              <w:t>Pakeitimas</w:t>
            </w:r>
          </w:p>
        </w:tc>
      </w:tr>
      <w:tr w:rsidR="000D26CB" w:rsidRPr="005373FB" w14:paraId="3BA612E2" w14:textId="77777777" w:rsidTr="00174D1C">
        <w:trPr>
          <w:jc w:val="center"/>
        </w:trPr>
        <w:tc>
          <w:tcPr>
            <w:tcW w:w="4876" w:type="dxa"/>
            <w:tcBorders>
              <w:top w:val="nil"/>
              <w:left w:val="nil"/>
              <w:bottom w:val="nil"/>
              <w:right w:val="nil"/>
            </w:tcBorders>
          </w:tcPr>
          <w:p w14:paraId="2E29F327" w14:textId="77777777" w:rsidR="000D26CB" w:rsidRPr="005373FB" w:rsidRDefault="000D26CB" w:rsidP="00174D1C">
            <w:pPr>
              <w:pStyle w:val="Normal6a"/>
            </w:pPr>
          </w:p>
        </w:tc>
        <w:tc>
          <w:tcPr>
            <w:tcW w:w="4876" w:type="dxa"/>
            <w:tcBorders>
              <w:top w:val="nil"/>
              <w:left w:val="nil"/>
              <w:bottom w:val="nil"/>
              <w:right w:val="nil"/>
            </w:tcBorders>
          </w:tcPr>
          <w:p w14:paraId="1A61F94F" w14:textId="77777777" w:rsidR="000D26CB" w:rsidRPr="005373FB" w:rsidRDefault="000D26CB" w:rsidP="00174D1C">
            <w:pPr>
              <w:pStyle w:val="Normal6a"/>
            </w:pPr>
            <w:r w:rsidRPr="005373FB">
              <w:rPr>
                <w:b/>
                <w:i/>
              </w:rPr>
              <w:t>(4a)</w:t>
            </w:r>
            <w:r w:rsidRPr="005373FB">
              <w:tab/>
            </w:r>
            <w:r w:rsidRPr="005373FB">
              <w:rPr>
                <w:b/>
                <w:i/>
              </w:rPr>
              <w:t>atsižvelgiant į didelį skurdo ir socialinės atskirties lygį visoje Europos Sąjungoje, Europos socialiniu fondu (ESF) turėtų būti prisidedama prie veiksmingo Sąjungos sistemų ir tikslų, kuriais siekiama palaipsniui mažinti skurdą ir galiausiai jį panaikinti kuo greičiau ir ne vėliau kaip iki 2035 m., įgyvendinimo. Šiuo atžvilgiu ESF intervenciniais veiksmais turėtų būti remiamas Europos socialinių teisių ramstyje nustatytų principų įgyvendinimą, prisidedama prie Porto socialinių tikslų pasiekimo ir stiprinamas ES kovos su skurdu strategijos įgyvendinimas;</w:t>
            </w:r>
          </w:p>
        </w:tc>
      </w:tr>
    </w:tbl>
    <w:p w14:paraId="6D2F310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677E973" w14:textId="77777777" w:rsidR="000D26CB" w:rsidRPr="005373FB" w:rsidRDefault="000D26CB" w:rsidP="000D26CB">
      <w:r w:rsidRPr="0088639F">
        <w:rPr>
          <w:rStyle w:val="HideTWBExt"/>
        </w:rPr>
        <w:t>&lt;/AmendB&gt;</w:t>
      </w:r>
    </w:p>
    <w:p w14:paraId="0143C4D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89</w:t>
      </w:r>
      <w:r w:rsidRPr="0088639F">
        <w:rPr>
          <w:rStyle w:val="HideTWBExt"/>
          <w:b w:val="0"/>
        </w:rPr>
        <w:t>&lt;/NumAmB&gt;</w:t>
      </w:r>
    </w:p>
    <w:p w14:paraId="1FE1FF7C"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3C12FA0F" w14:textId="77777777" w:rsidR="000D26CB" w:rsidRPr="005373FB" w:rsidRDefault="000D26CB" w:rsidP="000D26CB">
      <w:pPr>
        <w:pStyle w:val="NormalBold"/>
      </w:pPr>
      <w:r w:rsidRPr="0088639F">
        <w:rPr>
          <w:rStyle w:val="HideTWBExt"/>
          <w:b w:val="0"/>
        </w:rPr>
        <w:t>&lt;/RepeatBlock-By&gt;</w:t>
      </w:r>
    </w:p>
    <w:p w14:paraId="3F0FF7C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2A0E1FC" w14:textId="77777777" w:rsidR="000D26CB" w:rsidRPr="005373FB" w:rsidRDefault="000D26CB" w:rsidP="000D26CB">
      <w:pPr>
        <w:pStyle w:val="NormalBold"/>
      </w:pPr>
      <w:r w:rsidRPr="0088639F">
        <w:rPr>
          <w:rStyle w:val="HideTWBExt"/>
          <w:b w:val="0"/>
        </w:rPr>
        <w:t>&lt;Article&gt;</w:t>
      </w:r>
      <w:r w:rsidRPr="005373FB">
        <w:t>4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54B98DD" w14:textId="77777777" w:rsidTr="00174D1C">
        <w:trPr>
          <w:trHeight w:hRule="exact" w:val="240"/>
          <w:jc w:val="center"/>
        </w:trPr>
        <w:tc>
          <w:tcPr>
            <w:tcW w:w="9752" w:type="dxa"/>
            <w:gridSpan w:val="2"/>
            <w:tcBorders>
              <w:top w:val="nil"/>
              <w:left w:val="nil"/>
              <w:bottom w:val="nil"/>
              <w:right w:val="nil"/>
            </w:tcBorders>
          </w:tcPr>
          <w:p w14:paraId="510A5AD6" w14:textId="77777777" w:rsidR="000D26CB" w:rsidRPr="005373FB" w:rsidRDefault="000D26CB" w:rsidP="00174D1C"/>
        </w:tc>
      </w:tr>
      <w:tr w:rsidR="000D26CB" w:rsidRPr="005373FB" w14:paraId="61CAFABC" w14:textId="77777777" w:rsidTr="00174D1C">
        <w:trPr>
          <w:trHeight w:val="240"/>
          <w:jc w:val="center"/>
        </w:trPr>
        <w:tc>
          <w:tcPr>
            <w:tcW w:w="4876" w:type="dxa"/>
            <w:tcBorders>
              <w:top w:val="nil"/>
              <w:left w:val="nil"/>
              <w:bottom w:val="nil"/>
              <w:right w:val="nil"/>
            </w:tcBorders>
          </w:tcPr>
          <w:p w14:paraId="103416F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96138C0" w14:textId="77777777" w:rsidR="000D26CB" w:rsidRPr="005373FB" w:rsidRDefault="000D26CB" w:rsidP="00174D1C">
            <w:pPr>
              <w:pStyle w:val="AmColumnHeading"/>
            </w:pPr>
            <w:r w:rsidRPr="005373FB">
              <w:t>Pakeitimas</w:t>
            </w:r>
          </w:p>
        </w:tc>
      </w:tr>
      <w:tr w:rsidR="000D26CB" w:rsidRPr="005373FB" w14:paraId="008C3212" w14:textId="77777777" w:rsidTr="00174D1C">
        <w:trPr>
          <w:jc w:val="center"/>
        </w:trPr>
        <w:tc>
          <w:tcPr>
            <w:tcW w:w="4876" w:type="dxa"/>
            <w:tcBorders>
              <w:top w:val="nil"/>
              <w:left w:val="nil"/>
              <w:bottom w:val="nil"/>
              <w:right w:val="nil"/>
            </w:tcBorders>
          </w:tcPr>
          <w:p w14:paraId="4301E819" w14:textId="77777777" w:rsidR="000D26CB" w:rsidRPr="005373FB" w:rsidRDefault="000D26CB" w:rsidP="00174D1C">
            <w:pPr>
              <w:pStyle w:val="Normal6a"/>
            </w:pPr>
          </w:p>
        </w:tc>
        <w:tc>
          <w:tcPr>
            <w:tcW w:w="4876" w:type="dxa"/>
            <w:tcBorders>
              <w:top w:val="nil"/>
              <w:left w:val="nil"/>
              <w:bottom w:val="nil"/>
              <w:right w:val="nil"/>
            </w:tcBorders>
          </w:tcPr>
          <w:p w14:paraId="3B31CCD7" w14:textId="77777777" w:rsidR="000D26CB" w:rsidRPr="005373FB" w:rsidRDefault="000D26CB" w:rsidP="00174D1C">
            <w:pPr>
              <w:pStyle w:val="Normal6a"/>
            </w:pPr>
            <w:r w:rsidRPr="005373FB">
              <w:rPr>
                <w:b/>
                <w:i/>
              </w:rPr>
              <w:t>(4a)</w:t>
            </w:r>
            <w:r w:rsidRPr="005373FB">
              <w:tab/>
            </w:r>
            <w:r w:rsidRPr="005373FB">
              <w:rPr>
                <w:b/>
                <w:i/>
              </w:rPr>
              <w:t>Europos socialinio fondo parama turi būti skatinamas socialinio būsto fondo kūrimas viešojo ir privačiojo sektorių darbuotojams, visų pirma sveikatos priežiūros, švietimo ir saugumo sektoriuose, siekiant skatinti socialinę įtrauktį ir teritorinę sanglaudą. Šiomis priemonėmis siekiama kovoti su gyventojų skaičiaus mažėjimu ir remiamas gimstamumas, teikiant pirmenybę šeimoms su vaikais bei skatinant viešųjų institucijų, įmonių ir kooperatyvų bendradarbiavimą prieinamų būstų statybos srityje;</w:t>
            </w:r>
          </w:p>
        </w:tc>
      </w:tr>
    </w:tbl>
    <w:p w14:paraId="1D69877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747F09DE" w14:textId="77777777" w:rsidR="000D26CB" w:rsidRPr="005373FB" w:rsidRDefault="000D26CB" w:rsidP="000D26CB">
      <w:r w:rsidRPr="0088639F">
        <w:rPr>
          <w:rStyle w:val="HideTWBExt"/>
        </w:rPr>
        <w:t>&lt;/AmendB&gt;</w:t>
      </w:r>
    </w:p>
    <w:p w14:paraId="48AA77F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90</w:t>
      </w:r>
      <w:r w:rsidRPr="0088639F">
        <w:rPr>
          <w:rStyle w:val="HideTWBExt"/>
          <w:b w:val="0"/>
        </w:rPr>
        <w:t>&lt;/NumAmB&gt;</w:t>
      </w:r>
    </w:p>
    <w:p w14:paraId="4EC9B0D3"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2A9163EC" w14:textId="77777777" w:rsidR="000D26CB" w:rsidRPr="005373FB" w:rsidRDefault="000D26CB" w:rsidP="000D26CB">
      <w:pPr>
        <w:pStyle w:val="NormalBold"/>
      </w:pPr>
      <w:r w:rsidRPr="0088639F">
        <w:rPr>
          <w:rStyle w:val="HideTWBExt"/>
          <w:b w:val="0"/>
        </w:rPr>
        <w:t>&lt;/RepeatBlock-By&gt;</w:t>
      </w:r>
    </w:p>
    <w:p w14:paraId="26B3235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15F6279" w14:textId="77777777" w:rsidR="000D26CB" w:rsidRPr="005373FB" w:rsidRDefault="000D26CB" w:rsidP="000D26CB">
      <w:pPr>
        <w:pStyle w:val="NormalBold"/>
      </w:pPr>
      <w:r w:rsidRPr="0088639F">
        <w:rPr>
          <w:rStyle w:val="HideTWBExt"/>
          <w:b w:val="0"/>
        </w:rPr>
        <w:t>&lt;Article&gt;</w:t>
      </w:r>
      <w:r w:rsidRPr="005373FB">
        <w:t>4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C81FE0E" w14:textId="77777777" w:rsidTr="00174D1C">
        <w:trPr>
          <w:trHeight w:hRule="exact" w:val="240"/>
          <w:jc w:val="center"/>
        </w:trPr>
        <w:tc>
          <w:tcPr>
            <w:tcW w:w="9752" w:type="dxa"/>
            <w:gridSpan w:val="2"/>
            <w:tcBorders>
              <w:top w:val="nil"/>
              <w:left w:val="nil"/>
              <w:bottom w:val="nil"/>
              <w:right w:val="nil"/>
            </w:tcBorders>
          </w:tcPr>
          <w:p w14:paraId="035199B2" w14:textId="77777777" w:rsidR="000D26CB" w:rsidRPr="005373FB" w:rsidRDefault="000D26CB" w:rsidP="00174D1C"/>
        </w:tc>
      </w:tr>
      <w:tr w:rsidR="000D26CB" w:rsidRPr="005373FB" w14:paraId="44D2E5BB" w14:textId="77777777" w:rsidTr="00174D1C">
        <w:trPr>
          <w:trHeight w:val="240"/>
          <w:jc w:val="center"/>
        </w:trPr>
        <w:tc>
          <w:tcPr>
            <w:tcW w:w="4876" w:type="dxa"/>
            <w:tcBorders>
              <w:top w:val="nil"/>
              <w:left w:val="nil"/>
              <w:bottom w:val="nil"/>
              <w:right w:val="nil"/>
            </w:tcBorders>
          </w:tcPr>
          <w:p w14:paraId="51FC485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670EA21" w14:textId="77777777" w:rsidR="000D26CB" w:rsidRPr="005373FB" w:rsidRDefault="000D26CB" w:rsidP="00174D1C">
            <w:pPr>
              <w:pStyle w:val="AmColumnHeading"/>
            </w:pPr>
            <w:r w:rsidRPr="005373FB">
              <w:t>Pakeitimas</w:t>
            </w:r>
          </w:p>
        </w:tc>
      </w:tr>
      <w:tr w:rsidR="000D26CB" w:rsidRPr="005373FB" w14:paraId="10ECD16D" w14:textId="77777777" w:rsidTr="00174D1C">
        <w:trPr>
          <w:jc w:val="center"/>
        </w:trPr>
        <w:tc>
          <w:tcPr>
            <w:tcW w:w="4876" w:type="dxa"/>
            <w:tcBorders>
              <w:top w:val="nil"/>
              <w:left w:val="nil"/>
              <w:bottom w:val="nil"/>
              <w:right w:val="nil"/>
            </w:tcBorders>
          </w:tcPr>
          <w:p w14:paraId="69C4066E" w14:textId="77777777" w:rsidR="000D26CB" w:rsidRPr="005373FB" w:rsidRDefault="000D26CB" w:rsidP="00174D1C">
            <w:pPr>
              <w:pStyle w:val="Normal6a"/>
            </w:pPr>
          </w:p>
        </w:tc>
        <w:tc>
          <w:tcPr>
            <w:tcW w:w="4876" w:type="dxa"/>
            <w:tcBorders>
              <w:top w:val="nil"/>
              <w:left w:val="nil"/>
              <w:bottom w:val="nil"/>
              <w:right w:val="nil"/>
            </w:tcBorders>
          </w:tcPr>
          <w:p w14:paraId="20379F73" w14:textId="77777777" w:rsidR="000D26CB" w:rsidRPr="005373FB" w:rsidRDefault="000D26CB" w:rsidP="00174D1C">
            <w:pPr>
              <w:pStyle w:val="Normal6a"/>
            </w:pPr>
            <w:r w:rsidRPr="005373FB">
              <w:rPr>
                <w:b/>
                <w:i/>
              </w:rPr>
              <w:t>(4a)</w:t>
            </w:r>
            <w:r w:rsidRPr="005373FB">
              <w:tab/>
            </w:r>
            <w:r w:rsidRPr="005373FB">
              <w:rPr>
                <w:b/>
                <w:i/>
              </w:rPr>
              <w:t>nepaisant padarytos pažangos, daugybei neįgalių asmenų tebekyla daugialypė diskriminacija, įskaitant diskriminaciją dėl jų lyties, vienodų galimybių patekti į darbo rinką, įgyti išsilavinimą, naudotis technologijomis, transportu ir kurti aplinką nebuvimo, be to jie susiduria su dideliais sunkumais savarankiškumo ir socialinės įtraukties srityje;</w:t>
            </w:r>
          </w:p>
        </w:tc>
      </w:tr>
    </w:tbl>
    <w:p w14:paraId="682B037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531916D" w14:textId="77777777" w:rsidR="000D26CB" w:rsidRPr="005373FB" w:rsidRDefault="000D26CB" w:rsidP="000D26CB">
      <w:r w:rsidRPr="0088639F">
        <w:rPr>
          <w:rStyle w:val="HideTWBExt"/>
        </w:rPr>
        <w:t>&lt;/AmendB&gt;</w:t>
      </w:r>
    </w:p>
    <w:p w14:paraId="69A4D33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91</w:t>
      </w:r>
      <w:r w:rsidRPr="0088639F">
        <w:rPr>
          <w:rStyle w:val="HideTWBExt"/>
          <w:b w:val="0"/>
        </w:rPr>
        <w:t>&lt;/NumAmB&gt;</w:t>
      </w:r>
    </w:p>
    <w:p w14:paraId="7347F643" w14:textId="77777777" w:rsidR="000D26CB" w:rsidRPr="005373FB" w:rsidRDefault="000D26CB" w:rsidP="000D26CB">
      <w:pPr>
        <w:pStyle w:val="NormalBold"/>
      </w:pPr>
      <w:r w:rsidRPr="0088639F">
        <w:rPr>
          <w:rStyle w:val="HideTWBExt"/>
          <w:b w:val="0"/>
        </w:rPr>
        <w:t>&lt;RepeatBlock-By&gt;&lt;Members&gt;</w:t>
      </w:r>
      <w:r w:rsidRPr="005373FB">
        <w:t>Grégory Allione, Valérie Devaux, Laurence Farreng, Hristo Petrov, Martin Hojsík</w:t>
      </w:r>
      <w:r w:rsidRPr="0088639F">
        <w:rPr>
          <w:rStyle w:val="HideTWBExt"/>
          <w:b w:val="0"/>
        </w:rPr>
        <w:t>&lt;/Members&gt;</w:t>
      </w:r>
    </w:p>
    <w:p w14:paraId="2ABF7043" w14:textId="77777777" w:rsidR="000D26CB" w:rsidRPr="005373FB" w:rsidRDefault="000D26CB" w:rsidP="000D26CB">
      <w:pPr>
        <w:pStyle w:val="NormalBold"/>
      </w:pPr>
      <w:r w:rsidRPr="0088639F">
        <w:rPr>
          <w:rStyle w:val="HideTWBExt"/>
          <w:b w:val="0"/>
        </w:rPr>
        <w:t>&lt;/RepeatBlock-By&gt;</w:t>
      </w:r>
    </w:p>
    <w:p w14:paraId="0D42810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B5B9B7D" w14:textId="77777777" w:rsidR="000D26CB" w:rsidRPr="005373FB" w:rsidRDefault="000D26CB" w:rsidP="000D26CB">
      <w:pPr>
        <w:pStyle w:val="NormalBold"/>
      </w:pPr>
      <w:r w:rsidRPr="0088639F">
        <w:rPr>
          <w:rStyle w:val="HideTWBExt"/>
          <w:b w:val="0"/>
        </w:rPr>
        <w:t>&lt;Article&gt;</w:t>
      </w:r>
      <w:r w:rsidRPr="005373FB">
        <w:t>4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9D7DC98" w14:textId="77777777" w:rsidTr="00174D1C">
        <w:trPr>
          <w:trHeight w:hRule="exact" w:val="240"/>
          <w:jc w:val="center"/>
        </w:trPr>
        <w:tc>
          <w:tcPr>
            <w:tcW w:w="9752" w:type="dxa"/>
            <w:gridSpan w:val="2"/>
            <w:tcBorders>
              <w:top w:val="nil"/>
              <w:left w:val="nil"/>
              <w:bottom w:val="nil"/>
              <w:right w:val="nil"/>
            </w:tcBorders>
          </w:tcPr>
          <w:p w14:paraId="1468F6FC" w14:textId="77777777" w:rsidR="000D26CB" w:rsidRPr="005373FB" w:rsidRDefault="000D26CB" w:rsidP="00174D1C"/>
        </w:tc>
      </w:tr>
      <w:tr w:rsidR="000D26CB" w:rsidRPr="005373FB" w14:paraId="1EDEB933" w14:textId="77777777" w:rsidTr="00174D1C">
        <w:trPr>
          <w:trHeight w:val="240"/>
          <w:jc w:val="center"/>
        </w:trPr>
        <w:tc>
          <w:tcPr>
            <w:tcW w:w="4876" w:type="dxa"/>
            <w:tcBorders>
              <w:top w:val="nil"/>
              <w:left w:val="nil"/>
              <w:bottom w:val="nil"/>
              <w:right w:val="nil"/>
            </w:tcBorders>
          </w:tcPr>
          <w:p w14:paraId="09366BC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7D2038C" w14:textId="77777777" w:rsidR="000D26CB" w:rsidRPr="005373FB" w:rsidRDefault="000D26CB" w:rsidP="00174D1C">
            <w:pPr>
              <w:pStyle w:val="AmColumnHeading"/>
            </w:pPr>
            <w:r w:rsidRPr="005373FB">
              <w:t>Pakeitimas</w:t>
            </w:r>
          </w:p>
        </w:tc>
      </w:tr>
      <w:tr w:rsidR="000D26CB" w:rsidRPr="005373FB" w14:paraId="1249856F" w14:textId="77777777" w:rsidTr="00174D1C">
        <w:trPr>
          <w:jc w:val="center"/>
        </w:trPr>
        <w:tc>
          <w:tcPr>
            <w:tcW w:w="4876" w:type="dxa"/>
            <w:tcBorders>
              <w:top w:val="nil"/>
              <w:left w:val="nil"/>
              <w:bottom w:val="nil"/>
              <w:right w:val="nil"/>
            </w:tcBorders>
          </w:tcPr>
          <w:p w14:paraId="61739ADD" w14:textId="77777777" w:rsidR="000D26CB" w:rsidRPr="005373FB" w:rsidRDefault="000D26CB" w:rsidP="00174D1C">
            <w:pPr>
              <w:pStyle w:val="Normal6a"/>
            </w:pPr>
          </w:p>
        </w:tc>
        <w:tc>
          <w:tcPr>
            <w:tcW w:w="4876" w:type="dxa"/>
            <w:tcBorders>
              <w:top w:val="nil"/>
              <w:left w:val="nil"/>
              <w:bottom w:val="nil"/>
              <w:right w:val="nil"/>
            </w:tcBorders>
          </w:tcPr>
          <w:p w14:paraId="2B08F91D" w14:textId="77777777" w:rsidR="000D26CB" w:rsidRPr="005373FB" w:rsidRDefault="000D26CB" w:rsidP="00174D1C">
            <w:pPr>
              <w:pStyle w:val="Normal6a"/>
            </w:pPr>
            <w:r w:rsidRPr="005373FB">
              <w:rPr>
                <w:b/>
                <w:i/>
              </w:rPr>
              <w:t>(4a)</w:t>
            </w:r>
            <w:r w:rsidRPr="005373FB">
              <w:tab/>
            </w:r>
            <w:r w:rsidRPr="005373FB">
              <w:rPr>
                <w:b/>
                <w:i/>
              </w:rPr>
              <w:t>atsižvelgiant į aplinkybes, kurioms būdingos vis dažniau kylančios klimato kaitos sukeltos nelaimės, hibridinės grėsmės ir rizika, daranti poveikį ypatingos svarbos infrastruktūrai, Sąjunga turėtų stiprinti civilinę parengtį ir visuomenės atsparumą, visų pirma investuodama į įgūdžius, mokymą ir civilinių subjektų ir pagalbos tarnybų bendradarbiavimą;</w:t>
            </w:r>
          </w:p>
        </w:tc>
      </w:tr>
    </w:tbl>
    <w:p w14:paraId="2990BA2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04176C8" w14:textId="77777777" w:rsidR="000D26CB" w:rsidRPr="005373FB" w:rsidRDefault="000D26CB" w:rsidP="000D26CB">
      <w:r w:rsidRPr="0088639F">
        <w:rPr>
          <w:rStyle w:val="HideTWBExt"/>
        </w:rPr>
        <w:t>&lt;/AmendB&gt;</w:t>
      </w:r>
    </w:p>
    <w:p w14:paraId="5A76949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92</w:t>
      </w:r>
      <w:r w:rsidRPr="0088639F">
        <w:rPr>
          <w:rStyle w:val="HideTWBExt"/>
          <w:b w:val="0"/>
        </w:rPr>
        <w:t>&lt;/NumAmB&gt;</w:t>
      </w:r>
    </w:p>
    <w:p w14:paraId="123079EC"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68C20443" w14:textId="77777777" w:rsidR="000D26CB" w:rsidRPr="005373FB" w:rsidRDefault="000D26CB" w:rsidP="000D26CB">
      <w:pPr>
        <w:pStyle w:val="NormalBold"/>
      </w:pPr>
      <w:r w:rsidRPr="0088639F">
        <w:rPr>
          <w:rStyle w:val="HideTWBExt"/>
          <w:b w:val="0"/>
        </w:rPr>
        <w:t>&lt;/RepeatBlock-By&gt;</w:t>
      </w:r>
    </w:p>
    <w:p w14:paraId="762A5AA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1E48A1D" w14:textId="77777777" w:rsidR="000D26CB" w:rsidRPr="005373FB" w:rsidRDefault="000D26CB" w:rsidP="000D26CB">
      <w:pPr>
        <w:pStyle w:val="NormalBold"/>
      </w:pPr>
      <w:r w:rsidRPr="0088639F">
        <w:rPr>
          <w:rStyle w:val="HideTWBExt"/>
          <w:b w:val="0"/>
        </w:rPr>
        <w:t>&lt;Article&gt;</w:t>
      </w:r>
      <w:r w:rsidRPr="005373FB">
        <w:t>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CA81B0F" w14:textId="77777777" w:rsidTr="00174D1C">
        <w:trPr>
          <w:trHeight w:hRule="exact" w:val="240"/>
          <w:jc w:val="center"/>
        </w:trPr>
        <w:tc>
          <w:tcPr>
            <w:tcW w:w="9752" w:type="dxa"/>
            <w:gridSpan w:val="2"/>
            <w:tcBorders>
              <w:top w:val="nil"/>
              <w:left w:val="nil"/>
              <w:bottom w:val="nil"/>
              <w:right w:val="nil"/>
            </w:tcBorders>
          </w:tcPr>
          <w:p w14:paraId="47936575" w14:textId="77777777" w:rsidR="000D26CB" w:rsidRPr="005373FB" w:rsidRDefault="000D26CB" w:rsidP="00174D1C"/>
        </w:tc>
      </w:tr>
      <w:tr w:rsidR="000D26CB" w:rsidRPr="005373FB" w14:paraId="79D18112" w14:textId="77777777" w:rsidTr="00174D1C">
        <w:trPr>
          <w:trHeight w:val="240"/>
          <w:jc w:val="center"/>
        </w:trPr>
        <w:tc>
          <w:tcPr>
            <w:tcW w:w="4876" w:type="dxa"/>
            <w:tcBorders>
              <w:top w:val="nil"/>
              <w:left w:val="nil"/>
              <w:bottom w:val="nil"/>
              <w:right w:val="nil"/>
            </w:tcBorders>
          </w:tcPr>
          <w:p w14:paraId="5822FB5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1104FC8" w14:textId="77777777" w:rsidR="000D26CB" w:rsidRPr="005373FB" w:rsidRDefault="000D26CB" w:rsidP="00174D1C">
            <w:pPr>
              <w:pStyle w:val="AmColumnHeading"/>
            </w:pPr>
            <w:r w:rsidRPr="005373FB">
              <w:t>Pakeitimas</w:t>
            </w:r>
          </w:p>
        </w:tc>
      </w:tr>
      <w:tr w:rsidR="000D26CB" w:rsidRPr="005373FB" w14:paraId="20A97311" w14:textId="77777777" w:rsidTr="00174D1C">
        <w:trPr>
          <w:jc w:val="center"/>
        </w:trPr>
        <w:tc>
          <w:tcPr>
            <w:tcW w:w="4876" w:type="dxa"/>
            <w:tcBorders>
              <w:top w:val="nil"/>
              <w:left w:val="nil"/>
              <w:bottom w:val="nil"/>
              <w:right w:val="nil"/>
            </w:tcBorders>
          </w:tcPr>
          <w:p w14:paraId="75519270" w14:textId="77777777" w:rsidR="000D26CB" w:rsidRPr="005373FB" w:rsidRDefault="000D26CB" w:rsidP="00174D1C">
            <w:pPr>
              <w:pStyle w:val="Normal6a"/>
            </w:pPr>
            <w:r w:rsidRPr="005373FB">
              <w:t>(5)</w:t>
            </w:r>
            <w:r w:rsidRPr="005373FB">
              <w:tab/>
              <w:t>atsižvelgdama į kintančias darbo rinkos realijas, Sąjunga turėtų būti pasirengusi spręsti dabartines ir būsimas problemas investuodama į atitinkamus įgūdžius,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p>
        </w:tc>
        <w:tc>
          <w:tcPr>
            <w:tcW w:w="4876" w:type="dxa"/>
            <w:tcBorders>
              <w:top w:val="nil"/>
              <w:left w:val="nil"/>
              <w:bottom w:val="nil"/>
              <w:right w:val="nil"/>
            </w:tcBorders>
          </w:tcPr>
          <w:p w14:paraId="556BB91D" w14:textId="77777777" w:rsidR="000D26CB" w:rsidRPr="005373FB" w:rsidRDefault="000D26CB" w:rsidP="00174D1C">
            <w:pPr>
              <w:pStyle w:val="Normal6a"/>
            </w:pPr>
            <w:r w:rsidRPr="005373FB">
              <w:t>(5)</w:t>
            </w:r>
            <w:r w:rsidRPr="005373FB">
              <w:tab/>
              <w:t>atsižvelgdama į kintančias darbo rinkos realijas, Sąjunga turėtų būti pasirengusi spręsti dabartines ir būsimas problemas investuodama į atitinkamus įgūdžius,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r w:rsidRPr="005373FB">
              <w:rPr>
                <w:b/>
                <w:i/>
              </w:rPr>
              <w:t>, ir užtikrindama, vadovaujantis 2024 m. balandžio 23 d. Komisijos rekomendacija dėl integruotųjų vaikų apsaugos sistemų plėtros ir stiprinimo, vaikų apsaugą nuo visų formų smurto, kaip Europos Sąjungos prioritetinį tikslą</w:t>
            </w:r>
            <w:r w:rsidRPr="005373FB">
              <w:t>;</w:t>
            </w:r>
          </w:p>
        </w:tc>
      </w:tr>
    </w:tbl>
    <w:p w14:paraId="1FB00B6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3FB11E31" w14:textId="77777777" w:rsidR="000D26CB" w:rsidRPr="005373FB" w:rsidRDefault="000D26CB" w:rsidP="000D26CB">
      <w:r w:rsidRPr="0088639F">
        <w:rPr>
          <w:rStyle w:val="HideTWBExt"/>
        </w:rPr>
        <w:t>&lt;/AmendB&gt;</w:t>
      </w:r>
    </w:p>
    <w:p w14:paraId="08E0201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93</w:t>
      </w:r>
      <w:r w:rsidRPr="0088639F">
        <w:rPr>
          <w:rStyle w:val="HideTWBExt"/>
          <w:b w:val="0"/>
        </w:rPr>
        <w:t>&lt;/NumAmB&gt;</w:t>
      </w:r>
    </w:p>
    <w:p w14:paraId="193C91A4"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43ABEE49"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35E138B8" w14:textId="77777777" w:rsidR="000D26CB" w:rsidRPr="005373FB" w:rsidRDefault="000D26CB" w:rsidP="000D26CB">
      <w:pPr>
        <w:pStyle w:val="NormalBold"/>
      </w:pPr>
      <w:r w:rsidRPr="0088639F">
        <w:rPr>
          <w:rStyle w:val="HideTWBExt"/>
          <w:b w:val="0"/>
        </w:rPr>
        <w:t>&lt;/RepeatBlock-By&gt;</w:t>
      </w:r>
    </w:p>
    <w:p w14:paraId="1C49A84A"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0C9D043" w14:textId="77777777" w:rsidR="000D26CB" w:rsidRPr="005373FB" w:rsidRDefault="000D26CB" w:rsidP="000D26CB">
      <w:pPr>
        <w:pStyle w:val="NormalBold"/>
      </w:pPr>
      <w:r w:rsidRPr="0088639F">
        <w:rPr>
          <w:rStyle w:val="HideTWBExt"/>
          <w:b w:val="0"/>
        </w:rPr>
        <w:t>&lt;Article&gt;</w:t>
      </w:r>
      <w:r w:rsidRPr="005373FB">
        <w:t>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3890E2B" w14:textId="77777777" w:rsidTr="00174D1C">
        <w:trPr>
          <w:trHeight w:hRule="exact" w:val="240"/>
          <w:jc w:val="center"/>
        </w:trPr>
        <w:tc>
          <w:tcPr>
            <w:tcW w:w="9752" w:type="dxa"/>
            <w:gridSpan w:val="2"/>
            <w:tcBorders>
              <w:top w:val="nil"/>
              <w:left w:val="nil"/>
              <w:bottom w:val="nil"/>
              <w:right w:val="nil"/>
            </w:tcBorders>
          </w:tcPr>
          <w:p w14:paraId="694768B6" w14:textId="77777777" w:rsidR="000D26CB" w:rsidRPr="005373FB" w:rsidRDefault="000D26CB" w:rsidP="00174D1C"/>
        </w:tc>
      </w:tr>
      <w:tr w:rsidR="000D26CB" w:rsidRPr="005373FB" w14:paraId="4A07F2DF" w14:textId="77777777" w:rsidTr="00174D1C">
        <w:trPr>
          <w:trHeight w:val="240"/>
          <w:jc w:val="center"/>
        </w:trPr>
        <w:tc>
          <w:tcPr>
            <w:tcW w:w="4876" w:type="dxa"/>
            <w:tcBorders>
              <w:top w:val="nil"/>
              <w:left w:val="nil"/>
              <w:bottom w:val="nil"/>
              <w:right w:val="nil"/>
            </w:tcBorders>
          </w:tcPr>
          <w:p w14:paraId="6BF171B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8A4817A" w14:textId="77777777" w:rsidR="000D26CB" w:rsidRPr="005373FB" w:rsidRDefault="000D26CB" w:rsidP="00174D1C">
            <w:pPr>
              <w:pStyle w:val="AmColumnHeading"/>
            </w:pPr>
            <w:r w:rsidRPr="005373FB">
              <w:t>Pakeitimas</w:t>
            </w:r>
          </w:p>
        </w:tc>
      </w:tr>
      <w:tr w:rsidR="000D26CB" w:rsidRPr="005373FB" w14:paraId="2594DE26" w14:textId="77777777" w:rsidTr="00174D1C">
        <w:trPr>
          <w:jc w:val="center"/>
        </w:trPr>
        <w:tc>
          <w:tcPr>
            <w:tcW w:w="4876" w:type="dxa"/>
            <w:tcBorders>
              <w:top w:val="nil"/>
              <w:left w:val="nil"/>
              <w:bottom w:val="nil"/>
              <w:right w:val="nil"/>
            </w:tcBorders>
          </w:tcPr>
          <w:p w14:paraId="2DFD2EC7" w14:textId="77777777" w:rsidR="000D26CB" w:rsidRPr="005373FB" w:rsidRDefault="000D26CB" w:rsidP="00174D1C">
            <w:pPr>
              <w:pStyle w:val="Normal6a"/>
            </w:pPr>
            <w:r w:rsidRPr="005373FB">
              <w:t>(5)</w:t>
            </w:r>
            <w:r w:rsidRPr="005373FB">
              <w:tab/>
              <w:t>atsižvelgdama į kintančias darbo rinkos realijas, Sąjunga turėtų būti pasirengusi spręsti dabartines ir būsimas problemas investuodama į atitinkamus įgūdžius,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p>
        </w:tc>
        <w:tc>
          <w:tcPr>
            <w:tcW w:w="4876" w:type="dxa"/>
            <w:tcBorders>
              <w:top w:val="nil"/>
              <w:left w:val="nil"/>
              <w:bottom w:val="nil"/>
              <w:right w:val="nil"/>
            </w:tcBorders>
          </w:tcPr>
          <w:p w14:paraId="64F852FF" w14:textId="77777777" w:rsidR="000D26CB" w:rsidRPr="005373FB" w:rsidRDefault="000D26CB" w:rsidP="00174D1C">
            <w:pPr>
              <w:pStyle w:val="Normal6a"/>
            </w:pPr>
            <w:r w:rsidRPr="005373FB">
              <w:t>(5)</w:t>
            </w:r>
            <w:r w:rsidRPr="005373FB">
              <w:tab/>
              <w:t xml:space="preserve">atsižvelgdama į kintančias darbo rinkos realijas, Sąjunga turėtų būti pasirengusi spręsti dabartines ir būsimas problemas investuodama į atitinkamus įgūdžius, užtikrindama, kad </w:t>
            </w:r>
            <w:r w:rsidRPr="005373FB">
              <w:rPr>
                <w:b/>
                <w:bCs/>
                <w:i/>
                <w:iCs/>
              </w:rPr>
              <w:t xml:space="preserve">tvarus </w:t>
            </w:r>
            <w:r w:rsidRPr="005373FB">
              <w:t xml:space="preserve">ekonomikos augimas būtų įtraukesnis </w:t>
            </w:r>
            <w:r w:rsidRPr="005373FB">
              <w:rPr>
                <w:b/>
                <w:bCs/>
                <w:i/>
                <w:iCs/>
              </w:rPr>
              <w:t>ir atžvalgesnis lyčiai</w:t>
            </w:r>
            <w:r w:rsidRPr="005373FB">
              <w:t xml:space="preserve">, o užimtumo ir socialinė </w:t>
            </w:r>
            <w:r w:rsidRPr="005373FB">
              <w:rPr>
                <w:b/>
                <w:bCs/>
                <w:i/>
                <w:iCs/>
              </w:rPr>
              <w:t>ir lyčių lygybės</w:t>
            </w:r>
            <w:r w:rsidRPr="005373FB">
              <w:t xml:space="preserve"> politika</w:t>
            </w:r>
            <w:r w:rsidRPr="005373FB">
              <w:rPr>
                <w:b/>
                <w:bCs/>
                <w:i/>
                <w:iCs/>
              </w:rPr>
              <w:t>, visų pirma skatinant galimybę gauti kokybišką, saugų, sąžiningai apmokamą ir nepavojingų sąlygų darbą,</w:t>
            </w:r>
            <w:r w:rsidRPr="005373FB">
              <w:t xml:space="preserve"> – geresnė, be to, ji turėtų atsižvelgti ir į darbo jėgos judumą ir sektorių restruktūrizavimą, nepamiršdama miesto ir kaimo vietovių, kuriose patiriama itin didelių socialinių sunkumų;</w:t>
            </w:r>
          </w:p>
        </w:tc>
      </w:tr>
    </w:tbl>
    <w:p w14:paraId="5B1B25A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B806D4E" w14:textId="77777777" w:rsidR="000D26CB" w:rsidRPr="005373FB" w:rsidRDefault="000D26CB" w:rsidP="000D26CB">
      <w:r w:rsidRPr="0088639F">
        <w:rPr>
          <w:rStyle w:val="HideTWBExt"/>
        </w:rPr>
        <w:t>&lt;/AmendB&gt;</w:t>
      </w:r>
    </w:p>
    <w:p w14:paraId="48EE29E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94</w:t>
      </w:r>
      <w:r w:rsidRPr="0088639F">
        <w:rPr>
          <w:rStyle w:val="HideTWBExt"/>
          <w:b w:val="0"/>
        </w:rPr>
        <w:t>&lt;/NumAmB&gt;</w:t>
      </w:r>
    </w:p>
    <w:p w14:paraId="73CAFB61"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4D1A9E5D" w14:textId="77777777" w:rsidR="000D26CB" w:rsidRPr="005373FB" w:rsidRDefault="000D26CB" w:rsidP="000D26CB">
      <w:pPr>
        <w:pStyle w:val="NormalBold"/>
      </w:pPr>
      <w:r w:rsidRPr="0088639F">
        <w:rPr>
          <w:rStyle w:val="HideTWBExt"/>
          <w:b w:val="0"/>
        </w:rPr>
        <w:t>&lt;/RepeatBlock-By&gt;</w:t>
      </w:r>
    </w:p>
    <w:p w14:paraId="113A45C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394B885" w14:textId="77777777" w:rsidR="000D26CB" w:rsidRPr="005373FB" w:rsidRDefault="000D26CB" w:rsidP="000D26CB">
      <w:pPr>
        <w:pStyle w:val="NormalBold"/>
      </w:pPr>
      <w:r w:rsidRPr="0088639F">
        <w:rPr>
          <w:rStyle w:val="HideTWBExt"/>
          <w:b w:val="0"/>
        </w:rPr>
        <w:t>&lt;Article&gt;</w:t>
      </w:r>
      <w:r w:rsidRPr="005373FB">
        <w:t>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2A1E5BF" w14:textId="77777777" w:rsidTr="00174D1C">
        <w:trPr>
          <w:trHeight w:hRule="exact" w:val="240"/>
          <w:jc w:val="center"/>
        </w:trPr>
        <w:tc>
          <w:tcPr>
            <w:tcW w:w="9752" w:type="dxa"/>
            <w:gridSpan w:val="2"/>
            <w:tcBorders>
              <w:top w:val="nil"/>
              <w:left w:val="nil"/>
              <w:bottom w:val="nil"/>
              <w:right w:val="nil"/>
            </w:tcBorders>
          </w:tcPr>
          <w:p w14:paraId="7B778122" w14:textId="77777777" w:rsidR="000D26CB" w:rsidRPr="005373FB" w:rsidRDefault="000D26CB" w:rsidP="00174D1C"/>
        </w:tc>
      </w:tr>
      <w:tr w:rsidR="000D26CB" w:rsidRPr="005373FB" w14:paraId="2F51DC97" w14:textId="77777777" w:rsidTr="00174D1C">
        <w:trPr>
          <w:trHeight w:val="240"/>
          <w:jc w:val="center"/>
        </w:trPr>
        <w:tc>
          <w:tcPr>
            <w:tcW w:w="4876" w:type="dxa"/>
            <w:tcBorders>
              <w:top w:val="nil"/>
              <w:left w:val="nil"/>
              <w:bottom w:val="nil"/>
              <w:right w:val="nil"/>
            </w:tcBorders>
          </w:tcPr>
          <w:p w14:paraId="07F7958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030E870" w14:textId="77777777" w:rsidR="000D26CB" w:rsidRPr="005373FB" w:rsidRDefault="000D26CB" w:rsidP="00174D1C">
            <w:pPr>
              <w:pStyle w:val="AmColumnHeading"/>
            </w:pPr>
            <w:r w:rsidRPr="005373FB">
              <w:t>Pakeitimas</w:t>
            </w:r>
          </w:p>
        </w:tc>
      </w:tr>
      <w:tr w:rsidR="000D26CB" w:rsidRPr="005373FB" w14:paraId="7DD30298" w14:textId="77777777" w:rsidTr="00174D1C">
        <w:trPr>
          <w:jc w:val="center"/>
        </w:trPr>
        <w:tc>
          <w:tcPr>
            <w:tcW w:w="4876" w:type="dxa"/>
            <w:tcBorders>
              <w:top w:val="nil"/>
              <w:left w:val="nil"/>
              <w:bottom w:val="nil"/>
              <w:right w:val="nil"/>
            </w:tcBorders>
          </w:tcPr>
          <w:p w14:paraId="728866C4" w14:textId="77777777" w:rsidR="000D26CB" w:rsidRPr="005373FB" w:rsidRDefault="000D26CB" w:rsidP="00174D1C">
            <w:pPr>
              <w:pStyle w:val="Normal6a"/>
            </w:pPr>
            <w:r w:rsidRPr="005373FB">
              <w:t>(5)</w:t>
            </w:r>
            <w:r w:rsidRPr="005373FB">
              <w:tab/>
              <w:t>atsižvelgdama į kintančias darbo rinkos realijas, Sąjunga turėtų būti pasirengusi spręsti dabartines ir būsimas problemas investuodama į atitinkamus įgūdžius,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p>
        </w:tc>
        <w:tc>
          <w:tcPr>
            <w:tcW w:w="4876" w:type="dxa"/>
            <w:tcBorders>
              <w:top w:val="nil"/>
              <w:left w:val="nil"/>
              <w:bottom w:val="nil"/>
              <w:right w:val="nil"/>
            </w:tcBorders>
          </w:tcPr>
          <w:p w14:paraId="75DB6C34" w14:textId="77777777" w:rsidR="000D26CB" w:rsidRPr="005373FB" w:rsidRDefault="000D26CB" w:rsidP="00174D1C">
            <w:pPr>
              <w:pStyle w:val="Normal6a"/>
            </w:pPr>
            <w:r w:rsidRPr="005373FB">
              <w:t>(5)</w:t>
            </w:r>
            <w:r w:rsidRPr="005373FB">
              <w:tab/>
              <w:t xml:space="preserve">atsižvelgdama į kintančias darbo rinkos realijas, Sąjunga turėtų būti pasirengusi spręsti dabartines ir būsimas problemas investuodama į </w:t>
            </w:r>
            <w:r w:rsidRPr="005373FB">
              <w:rPr>
                <w:b/>
                <w:bCs/>
                <w:i/>
                <w:iCs/>
              </w:rPr>
              <w:t xml:space="preserve">teisingą ir įtraukią pertvarką, įskaitant inovacijų skatinimą ir investavimą į </w:t>
            </w:r>
            <w:r w:rsidRPr="005373FB">
              <w:t xml:space="preserve">atitinkamus įgūdžius, </w:t>
            </w:r>
            <w:r w:rsidRPr="005373FB">
              <w:rPr>
                <w:b/>
                <w:bCs/>
                <w:i/>
                <w:iCs/>
              </w:rPr>
              <w:t>kaip nurodyta įgūdžių sąjungoje,</w:t>
            </w:r>
            <w:r w:rsidRPr="005373FB">
              <w:t xml:space="preserve">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p>
        </w:tc>
      </w:tr>
    </w:tbl>
    <w:p w14:paraId="23177D3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72BE539" w14:textId="77777777" w:rsidR="000D26CB" w:rsidRPr="005373FB" w:rsidRDefault="000D26CB" w:rsidP="000D26CB">
      <w:r w:rsidRPr="0088639F">
        <w:rPr>
          <w:rStyle w:val="HideTWBExt"/>
        </w:rPr>
        <w:t>&lt;/AmendB&gt;</w:t>
      </w:r>
    </w:p>
    <w:p w14:paraId="4A059CA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95</w:t>
      </w:r>
      <w:r w:rsidRPr="0088639F">
        <w:rPr>
          <w:rStyle w:val="HideTWBExt"/>
          <w:b w:val="0"/>
        </w:rPr>
        <w:t>&lt;/NumAmB&gt;</w:t>
      </w:r>
    </w:p>
    <w:p w14:paraId="5458013F"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4F349F68" w14:textId="77777777" w:rsidR="000D26CB" w:rsidRPr="005373FB" w:rsidRDefault="000D26CB" w:rsidP="000D26CB">
      <w:pPr>
        <w:pStyle w:val="NormalBold"/>
      </w:pPr>
      <w:r w:rsidRPr="0088639F">
        <w:rPr>
          <w:rStyle w:val="HideTWBExt"/>
          <w:b w:val="0"/>
        </w:rPr>
        <w:t>&lt;/RepeatBlock-By&gt;</w:t>
      </w:r>
    </w:p>
    <w:p w14:paraId="30D44A9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B3EA60C" w14:textId="77777777" w:rsidR="000D26CB" w:rsidRPr="005373FB" w:rsidRDefault="000D26CB" w:rsidP="000D26CB">
      <w:pPr>
        <w:pStyle w:val="NormalBold"/>
      </w:pPr>
      <w:r w:rsidRPr="0088639F">
        <w:rPr>
          <w:rStyle w:val="HideTWBExt"/>
          <w:b w:val="0"/>
        </w:rPr>
        <w:t>&lt;Article&gt;</w:t>
      </w:r>
      <w:r w:rsidRPr="005373FB">
        <w:t>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E4FB197" w14:textId="77777777" w:rsidTr="00174D1C">
        <w:trPr>
          <w:trHeight w:hRule="exact" w:val="240"/>
          <w:jc w:val="center"/>
        </w:trPr>
        <w:tc>
          <w:tcPr>
            <w:tcW w:w="9752" w:type="dxa"/>
            <w:gridSpan w:val="2"/>
            <w:tcBorders>
              <w:top w:val="nil"/>
              <w:left w:val="nil"/>
              <w:bottom w:val="nil"/>
              <w:right w:val="nil"/>
            </w:tcBorders>
          </w:tcPr>
          <w:p w14:paraId="0D750BBB" w14:textId="77777777" w:rsidR="000D26CB" w:rsidRPr="005373FB" w:rsidRDefault="000D26CB" w:rsidP="00174D1C"/>
        </w:tc>
      </w:tr>
      <w:tr w:rsidR="000D26CB" w:rsidRPr="005373FB" w14:paraId="34385B33" w14:textId="77777777" w:rsidTr="00174D1C">
        <w:trPr>
          <w:trHeight w:val="240"/>
          <w:jc w:val="center"/>
        </w:trPr>
        <w:tc>
          <w:tcPr>
            <w:tcW w:w="4876" w:type="dxa"/>
            <w:tcBorders>
              <w:top w:val="nil"/>
              <w:left w:val="nil"/>
              <w:bottom w:val="nil"/>
              <w:right w:val="nil"/>
            </w:tcBorders>
          </w:tcPr>
          <w:p w14:paraId="325CD19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DE13844" w14:textId="77777777" w:rsidR="000D26CB" w:rsidRPr="005373FB" w:rsidRDefault="000D26CB" w:rsidP="00174D1C">
            <w:pPr>
              <w:pStyle w:val="AmColumnHeading"/>
            </w:pPr>
            <w:r w:rsidRPr="005373FB">
              <w:t>Pakeitimas</w:t>
            </w:r>
          </w:p>
        </w:tc>
      </w:tr>
      <w:tr w:rsidR="000D26CB" w:rsidRPr="005373FB" w14:paraId="619E0C84" w14:textId="77777777" w:rsidTr="00174D1C">
        <w:trPr>
          <w:jc w:val="center"/>
        </w:trPr>
        <w:tc>
          <w:tcPr>
            <w:tcW w:w="4876" w:type="dxa"/>
            <w:tcBorders>
              <w:top w:val="nil"/>
              <w:left w:val="nil"/>
              <w:bottom w:val="nil"/>
              <w:right w:val="nil"/>
            </w:tcBorders>
          </w:tcPr>
          <w:p w14:paraId="710F8CD7" w14:textId="77777777" w:rsidR="000D26CB" w:rsidRPr="005373FB" w:rsidRDefault="000D26CB" w:rsidP="00174D1C">
            <w:pPr>
              <w:pStyle w:val="Normal6a"/>
            </w:pPr>
            <w:r w:rsidRPr="005373FB">
              <w:t>(5)</w:t>
            </w:r>
            <w:r w:rsidRPr="005373FB">
              <w:tab/>
              <w:t>atsižvelgdama į kintančias darbo rinkos realijas, Sąjunga turėtų būti pasirengusi spręsti dabartines ir būsimas problemas investuodama į atitinkamus įgūdžius,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p>
        </w:tc>
        <w:tc>
          <w:tcPr>
            <w:tcW w:w="4876" w:type="dxa"/>
            <w:tcBorders>
              <w:top w:val="nil"/>
              <w:left w:val="nil"/>
              <w:bottom w:val="nil"/>
              <w:right w:val="nil"/>
            </w:tcBorders>
          </w:tcPr>
          <w:p w14:paraId="7C9B01B9" w14:textId="77777777" w:rsidR="000D26CB" w:rsidRPr="005373FB" w:rsidRDefault="000D26CB" w:rsidP="00174D1C">
            <w:pPr>
              <w:pStyle w:val="Normal6a"/>
            </w:pPr>
            <w:r w:rsidRPr="005373FB">
              <w:t>(5)</w:t>
            </w:r>
            <w:r w:rsidRPr="005373FB">
              <w:tab/>
              <w:t xml:space="preserve">atsižvelgdama į kintančias darbo rinkos realijas, Sąjunga turėtų būti pasirengusi spręsti dabartines ir būsimas problemas investuodama į </w:t>
            </w:r>
            <w:r w:rsidRPr="005373FB">
              <w:rPr>
                <w:b/>
                <w:bCs/>
                <w:i/>
                <w:iCs/>
              </w:rPr>
              <w:t xml:space="preserve">teisingą ir įtraukią pertvarką, įskaitant inovacijų skatinimą ir investavimą į </w:t>
            </w:r>
            <w:r w:rsidRPr="005373FB">
              <w:t xml:space="preserve">atitinkamus įgūdžius, </w:t>
            </w:r>
            <w:r w:rsidRPr="005373FB">
              <w:rPr>
                <w:b/>
                <w:bCs/>
                <w:i/>
                <w:iCs/>
              </w:rPr>
              <w:t>kaip nurodyta įgūdžių sąjungoje,</w:t>
            </w:r>
            <w:r w:rsidRPr="005373FB">
              <w:t xml:space="preserve">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p>
        </w:tc>
      </w:tr>
    </w:tbl>
    <w:p w14:paraId="07531CF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A8AF09F" w14:textId="77777777" w:rsidR="000D26CB" w:rsidRPr="005373FB" w:rsidRDefault="000D26CB" w:rsidP="000D26CB">
      <w:r w:rsidRPr="0088639F">
        <w:rPr>
          <w:rStyle w:val="HideTWBExt"/>
        </w:rPr>
        <w:t>&lt;/AmendB&gt;</w:t>
      </w:r>
    </w:p>
    <w:p w14:paraId="5F3DC2C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96</w:t>
      </w:r>
      <w:r w:rsidRPr="0088639F">
        <w:rPr>
          <w:rStyle w:val="HideTWBExt"/>
          <w:b w:val="0"/>
        </w:rPr>
        <w:t>&lt;/NumAmB&gt;</w:t>
      </w:r>
    </w:p>
    <w:p w14:paraId="5F661CEA"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Ciaran Mullooly, Irena Joveva</w:t>
      </w:r>
      <w:r w:rsidRPr="0088639F">
        <w:rPr>
          <w:rStyle w:val="HideTWBExt"/>
          <w:b w:val="0"/>
        </w:rPr>
        <w:t>&lt;/Members&gt;</w:t>
      </w:r>
    </w:p>
    <w:p w14:paraId="6B7027EE" w14:textId="77777777" w:rsidR="000D26CB" w:rsidRPr="005373FB" w:rsidRDefault="000D26CB" w:rsidP="000D26CB">
      <w:pPr>
        <w:pStyle w:val="NormalBold"/>
      </w:pPr>
      <w:r w:rsidRPr="0088639F">
        <w:rPr>
          <w:rStyle w:val="HideTWBExt"/>
          <w:b w:val="0"/>
        </w:rPr>
        <w:t>&lt;/RepeatBlock-By&gt;</w:t>
      </w:r>
    </w:p>
    <w:p w14:paraId="48B8B70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1520179" w14:textId="77777777" w:rsidR="000D26CB" w:rsidRPr="005373FB" w:rsidRDefault="000D26CB" w:rsidP="000D26CB">
      <w:pPr>
        <w:pStyle w:val="NormalBold"/>
      </w:pPr>
      <w:r w:rsidRPr="0088639F">
        <w:rPr>
          <w:rStyle w:val="HideTWBExt"/>
          <w:b w:val="0"/>
        </w:rPr>
        <w:t>&lt;Article&gt;</w:t>
      </w:r>
      <w:r w:rsidRPr="005373FB">
        <w:t>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374E8EB" w14:textId="77777777" w:rsidTr="00174D1C">
        <w:trPr>
          <w:trHeight w:hRule="exact" w:val="240"/>
          <w:jc w:val="center"/>
        </w:trPr>
        <w:tc>
          <w:tcPr>
            <w:tcW w:w="9752" w:type="dxa"/>
            <w:gridSpan w:val="2"/>
            <w:tcBorders>
              <w:top w:val="nil"/>
              <w:left w:val="nil"/>
              <w:bottom w:val="nil"/>
              <w:right w:val="nil"/>
            </w:tcBorders>
          </w:tcPr>
          <w:p w14:paraId="720F63CF" w14:textId="77777777" w:rsidR="000D26CB" w:rsidRPr="005373FB" w:rsidRDefault="000D26CB" w:rsidP="00174D1C"/>
        </w:tc>
      </w:tr>
      <w:tr w:rsidR="000D26CB" w:rsidRPr="005373FB" w14:paraId="4E5096C8" w14:textId="77777777" w:rsidTr="00174D1C">
        <w:trPr>
          <w:trHeight w:val="240"/>
          <w:jc w:val="center"/>
        </w:trPr>
        <w:tc>
          <w:tcPr>
            <w:tcW w:w="4876" w:type="dxa"/>
            <w:tcBorders>
              <w:top w:val="nil"/>
              <w:left w:val="nil"/>
              <w:bottom w:val="nil"/>
              <w:right w:val="nil"/>
            </w:tcBorders>
          </w:tcPr>
          <w:p w14:paraId="47186ECA"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F5F190C" w14:textId="77777777" w:rsidR="000D26CB" w:rsidRPr="005373FB" w:rsidRDefault="000D26CB" w:rsidP="00174D1C">
            <w:pPr>
              <w:pStyle w:val="AmColumnHeading"/>
            </w:pPr>
            <w:r w:rsidRPr="005373FB">
              <w:t>Pakeitimas</w:t>
            </w:r>
          </w:p>
        </w:tc>
      </w:tr>
      <w:tr w:rsidR="000D26CB" w:rsidRPr="005373FB" w14:paraId="5C29790D" w14:textId="77777777" w:rsidTr="00174D1C">
        <w:trPr>
          <w:jc w:val="center"/>
        </w:trPr>
        <w:tc>
          <w:tcPr>
            <w:tcW w:w="4876" w:type="dxa"/>
            <w:tcBorders>
              <w:top w:val="nil"/>
              <w:left w:val="nil"/>
              <w:bottom w:val="nil"/>
              <w:right w:val="nil"/>
            </w:tcBorders>
          </w:tcPr>
          <w:p w14:paraId="04B5640E" w14:textId="77777777" w:rsidR="000D26CB" w:rsidRPr="005373FB" w:rsidRDefault="000D26CB" w:rsidP="00174D1C">
            <w:pPr>
              <w:pStyle w:val="Normal6a"/>
            </w:pPr>
            <w:r w:rsidRPr="005373FB">
              <w:t>(5)</w:t>
            </w:r>
            <w:r w:rsidRPr="005373FB">
              <w:tab/>
              <w:t>atsižvelgdama į kintančias darbo rinkos realijas, Sąjunga turėtų būti pasirengusi spręsti dabartines ir būsimas problemas investuodama į atitinkamus įgūdžius,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p>
        </w:tc>
        <w:tc>
          <w:tcPr>
            <w:tcW w:w="4876" w:type="dxa"/>
            <w:tcBorders>
              <w:top w:val="nil"/>
              <w:left w:val="nil"/>
              <w:bottom w:val="nil"/>
              <w:right w:val="nil"/>
            </w:tcBorders>
          </w:tcPr>
          <w:p w14:paraId="3DCC280E" w14:textId="77777777" w:rsidR="000D26CB" w:rsidRPr="005373FB" w:rsidRDefault="000D26CB" w:rsidP="00174D1C">
            <w:pPr>
              <w:pStyle w:val="Normal6a"/>
            </w:pPr>
            <w:r w:rsidRPr="005373FB">
              <w:t>(5)</w:t>
            </w:r>
            <w:r w:rsidRPr="005373FB">
              <w:tab/>
              <w:t xml:space="preserve">atsižvelgdama į kintančias darbo rinkos realijas, Sąjunga turėtų būti pasirengusi spręsti dabartines ir būsimas problemas investuodama į atitinkamus įgūdžius, </w:t>
            </w:r>
            <w:r w:rsidRPr="005373FB">
              <w:rPr>
                <w:b/>
                <w:bCs/>
                <w:i/>
                <w:iCs/>
              </w:rPr>
              <w:t>švietimą ir mokymą,</w:t>
            </w:r>
            <w:r w:rsidRPr="005373FB">
              <w:t xml:space="preserve"> užtikrindama, kad ekonomikos augimas būtų įtraukesnis, o užimtumo ir socialinė politika – geresnė, be to, ji turėtų atsižvelgti ir į darbo jėgos judumą ir sektorių restruktūrizavimą </w:t>
            </w:r>
            <w:r w:rsidRPr="005373FB">
              <w:rPr>
                <w:b/>
                <w:bCs/>
                <w:i/>
                <w:iCs/>
              </w:rPr>
              <w:t>ir transformavimą</w:t>
            </w:r>
            <w:r w:rsidRPr="005373FB">
              <w:t xml:space="preserve">, nepamiršdama </w:t>
            </w:r>
            <w:r w:rsidRPr="005373FB">
              <w:rPr>
                <w:b/>
                <w:bCs/>
                <w:i/>
                <w:iCs/>
              </w:rPr>
              <w:t>poreikio užtikrinti teisingą pertvarką ir</w:t>
            </w:r>
            <w:r w:rsidRPr="005373FB">
              <w:t xml:space="preserve"> miesto ir kaimo vietovių, kuriose patiriama itin didelių socialinių sunkumų;</w:t>
            </w:r>
          </w:p>
        </w:tc>
      </w:tr>
    </w:tbl>
    <w:p w14:paraId="3E15CB0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519B2B0" w14:textId="77777777" w:rsidR="000D26CB" w:rsidRPr="005373FB" w:rsidRDefault="000D26CB" w:rsidP="000D26CB">
      <w:r w:rsidRPr="0088639F">
        <w:rPr>
          <w:rStyle w:val="HideTWBExt"/>
        </w:rPr>
        <w:t>&lt;/AmendB&gt;</w:t>
      </w:r>
    </w:p>
    <w:p w14:paraId="25E8F52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97</w:t>
      </w:r>
      <w:r w:rsidRPr="0088639F">
        <w:rPr>
          <w:rStyle w:val="HideTWBExt"/>
          <w:b w:val="0"/>
        </w:rPr>
        <w:t>&lt;/NumAmB&gt;</w:t>
      </w:r>
    </w:p>
    <w:p w14:paraId="7511FCF5"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4E2245C1" w14:textId="77777777" w:rsidR="000D26CB" w:rsidRPr="005373FB" w:rsidRDefault="000D26CB" w:rsidP="000D26CB">
      <w:pPr>
        <w:pStyle w:val="NormalBold"/>
      </w:pPr>
      <w:r w:rsidRPr="0088639F">
        <w:rPr>
          <w:rStyle w:val="HideTWBExt"/>
          <w:b w:val="0"/>
        </w:rPr>
        <w:t>&lt;/RepeatBlock-By&gt;</w:t>
      </w:r>
    </w:p>
    <w:p w14:paraId="13DAD59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D4162A4" w14:textId="77777777" w:rsidR="000D26CB" w:rsidRPr="005373FB" w:rsidRDefault="000D26CB" w:rsidP="000D26CB">
      <w:pPr>
        <w:pStyle w:val="NormalBold"/>
      </w:pPr>
      <w:r w:rsidRPr="0088639F">
        <w:rPr>
          <w:rStyle w:val="HideTWBExt"/>
          <w:b w:val="0"/>
        </w:rPr>
        <w:t>&lt;Article&gt;</w:t>
      </w:r>
      <w:r w:rsidRPr="005373FB">
        <w:t>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1206AB8" w14:textId="77777777" w:rsidTr="00174D1C">
        <w:trPr>
          <w:trHeight w:hRule="exact" w:val="240"/>
          <w:jc w:val="center"/>
        </w:trPr>
        <w:tc>
          <w:tcPr>
            <w:tcW w:w="9752" w:type="dxa"/>
            <w:gridSpan w:val="2"/>
            <w:tcBorders>
              <w:top w:val="nil"/>
              <w:left w:val="nil"/>
              <w:bottom w:val="nil"/>
              <w:right w:val="nil"/>
            </w:tcBorders>
          </w:tcPr>
          <w:p w14:paraId="6072046B" w14:textId="77777777" w:rsidR="000D26CB" w:rsidRPr="005373FB" w:rsidRDefault="000D26CB" w:rsidP="00174D1C"/>
        </w:tc>
      </w:tr>
      <w:tr w:rsidR="000D26CB" w:rsidRPr="005373FB" w14:paraId="6026C34B" w14:textId="77777777" w:rsidTr="00174D1C">
        <w:trPr>
          <w:trHeight w:val="240"/>
          <w:jc w:val="center"/>
        </w:trPr>
        <w:tc>
          <w:tcPr>
            <w:tcW w:w="4876" w:type="dxa"/>
            <w:tcBorders>
              <w:top w:val="nil"/>
              <w:left w:val="nil"/>
              <w:bottom w:val="nil"/>
              <w:right w:val="nil"/>
            </w:tcBorders>
          </w:tcPr>
          <w:p w14:paraId="23AAD34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B777094" w14:textId="77777777" w:rsidR="000D26CB" w:rsidRPr="005373FB" w:rsidRDefault="000D26CB" w:rsidP="00174D1C">
            <w:pPr>
              <w:pStyle w:val="AmColumnHeading"/>
            </w:pPr>
            <w:r w:rsidRPr="005373FB">
              <w:t>Pakeitimas</w:t>
            </w:r>
          </w:p>
        </w:tc>
      </w:tr>
      <w:tr w:rsidR="000D26CB" w:rsidRPr="005373FB" w14:paraId="7FE83325" w14:textId="77777777" w:rsidTr="00174D1C">
        <w:trPr>
          <w:jc w:val="center"/>
        </w:trPr>
        <w:tc>
          <w:tcPr>
            <w:tcW w:w="4876" w:type="dxa"/>
            <w:tcBorders>
              <w:top w:val="nil"/>
              <w:left w:val="nil"/>
              <w:bottom w:val="nil"/>
              <w:right w:val="nil"/>
            </w:tcBorders>
          </w:tcPr>
          <w:p w14:paraId="4A1EF2E1" w14:textId="77777777" w:rsidR="000D26CB" w:rsidRPr="005373FB" w:rsidRDefault="000D26CB" w:rsidP="00174D1C">
            <w:pPr>
              <w:pStyle w:val="Normal6a"/>
            </w:pPr>
            <w:r w:rsidRPr="005373FB">
              <w:t>(5)</w:t>
            </w:r>
            <w:r w:rsidRPr="005373FB">
              <w:tab/>
              <w:t>atsižvelgdama į kintančias darbo rinkos realijas, Sąjunga turėtų būti pasirengusi spręsti dabartines ir būsimas problemas investuodama į atitinkamus įgūdžius, užtikrindama, kad ekonomikos augimas būtų įtraukesnis, o užimtumo ir socialinė politika – geresnė, be to, ji turėtų atsižvelgti ir į darbo jėgos judumą ir sektorių restruktūrizavimą, nepamiršdama</w:t>
            </w:r>
            <w:r w:rsidRPr="005373FB">
              <w:rPr>
                <w:b/>
                <w:bCs/>
                <w:i/>
                <w:iCs/>
              </w:rPr>
              <w:t xml:space="preserve"> miesto ir</w:t>
            </w:r>
            <w:r w:rsidRPr="005373FB">
              <w:t xml:space="preserve"> kaimo vietovių, kuriose </w:t>
            </w:r>
            <w:r w:rsidRPr="005373FB">
              <w:rPr>
                <w:b/>
                <w:bCs/>
                <w:i/>
                <w:iCs/>
              </w:rPr>
              <w:t>patiriama</w:t>
            </w:r>
            <w:r w:rsidRPr="005373FB">
              <w:t xml:space="preserve"> itin </w:t>
            </w:r>
            <w:r w:rsidRPr="005373FB">
              <w:rPr>
                <w:b/>
                <w:bCs/>
                <w:i/>
                <w:iCs/>
              </w:rPr>
              <w:t>didelių socialinių sunkumų</w:t>
            </w:r>
            <w:r w:rsidRPr="005373FB">
              <w:t>;</w:t>
            </w:r>
          </w:p>
        </w:tc>
        <w:tc>
          <w:tcPr>
            <w:tcW w:w="4876" w:type="dxa"/>
            <w:tcBorders>
              <w:top w:val="nil"/>
              <w:left w:val="nil"/>
              <w:bottom w:val="nil"/>
              <w:right w:val="nil"/>
            </w:tcBorders>
          </w:tcPr>
          <w:p w14:paraId="20588B64" w14:textId="77777777" w:rsidR="000D26CB" w:rsidRPr="005373FB" w:rsidRDefault="000D26CB" w:rsidP="00174D1C">
            <w:pPr>
              <w:pStyle w:val="Normal6a"/>
            </w:pPr>
            <w:r w:rsidRPr="005373FB">
              <w:t>(5)</w:t>
            </w:r>
            <w:r w:rsidRPr="005373FB">
              <w:tab/>
              <w:t>atsižvelgdama į kintančias darbo rinkos realijas, Sąjunga turėtų būti pasirengusi spręsti dabartines ir būsimas problemas investuodama į atitinkamus įgūdžius, užtikrindama, kad ekonomikos augimas būtų įtraukesnis, o užimtumo ir socialinė politika – geresnė, be to, ji turėtų atsižvelgti ir į darbo jėgos judumą ir sektorių restruktūrizavimą, nepamiršdama</w:t>
            </w:r>
            <w:r w:rsidRPr="005373FB">
              <w:rPr>
                <w:b/>
                <w:bCs/>
                <w:i/>
                <w:iCs/>
              </w:rPr>
              <w:t xml:space="preserve"> visų pirma</w:t>
            </w:r>
            <w:r w:rsidRPr="005373FB">
              <w:t xml:space="preserve"> kaimo</w:t>
            </w:r>
            <w:r w:rsidRPr="005373FB">
              <w:rPr>
                <w:b/>
                <w:bCs/>
                <w:i/>
                <w:iCs/>
              </w:rPr>
              <w:t>, kalnuotų, salų ir atokių</w:t>
            </w:r>
            <w:r w:rsidRPr="005373FB">
              <w:t xml:space="preserve"> vietovių, kuriose </w:t>
            </w:r>
            <w:r w:rsidRPr="005373FB">
              <w:rPr>
                <w:b/>
                <w:bCs/>
                <w:i/>
                <w:iCs/>
              </w:rPr>
              <w:t>susiduriama</w:t>
            </w:r>
            <w:r w:rsidRPr="005373FB">
              <w:t xml:space="preserve"> su </w:t>
            </w:r>
            <w:r w:rsidRPr="005373FB">
              <w:rPr>
                <w:b/>
                <w:bCs/>
                <w:i/>
                <w:iCs/>
              </w:rPr>
              <w:t xml:space="preserve">gyventojų skaičiaus mažėjimu, darbuotojų trūkumu ar </w:t>
            </w:r>
            <w:r w:rsidRPr="005373FB">
              <w:t xml:space="preserve">itin </w:t>
            </w:r>
            <w:r w:rsidRPr="005373FB">
              <w:rPr>
                <w:b/>
                <w:bCs/>
                <w:i/>
                <w:iCs/>
              </w:rPr>
              <w:t>dideliais socialiniais ir ekonominiais sunkumais</w:t>
            </w:r>
            <w:r w:rsidRPr="005373FB">
              <w:t>;</w:t>
            </w:r>
          </w:p>
        </w:tc>
      </w:tr>
    </w:tbl>
    <w:p w14:paraId="09FF1F0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B556047" w14:textId="77777777" w:rsidR="000D26CB" w:rsidRPr="005373FB" w:rsidRDefault="000D26CB" w:rsidP="000D26CB">
      <w:r w:rsidRPr="0088639F">
        <w:rPr>
          <w:rStyle w:val="HideTWBExt"/>
        </w:rPr>
        <w:t>&lt;/AmendB&gt;</w:t>
      </w:r>
    </w:p>
    <w:p w14:paraId="355B416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98</w:t>
      </w:r>
      <w:r w:rsidRPr="0088639F">
        <w:rPr>
          <w:rStyle w:val="HideTWBExt"/>
          <w:b w:val="0"/>
        </w:rPr>
        <w:t>&lt;/NumAmB&gt;</w:t>
      </w:r>
    </w:p>
    <w:p w14:paraId="08E83248"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4EDDBA4A" w14:textId="77777777" w:rsidR="000D26CB" w:rsidRPr="005373FB" w:rsidRDefault="000D26CB" w:rsidP="000D26CB">
      <w:pPr>
        <w:pStyle w:val="NormalBold"/>
      </w:pPr>
      <w:r w:rsidRPr="0088639F">
        <w:rPr>
          <w:rStyle w:val="HideTWBExt"/>
          <w:b w:val="0"/>
        </w:rPr>
        <w:t>&lt;/RepeatBlock-By&gt;</w:t>
      </w:r>
    </w:p>
    <w:p w14:paraId="2B40835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4FAC3D8" w14:textId="77777777" w:rsidR="000D26CB" w:rsidRPr="005373FB" w:rsidRDefault="000D26CB" w:rsidP="000D26CB">
      <w:pPr>
        <w:pStyle w:val="NormalBold"/>
      </w:pPr>
      <w:r w:rsidRPr="0088639F">
        <w:rPr>
          <w:rStyle w:val="HideTWBExt"/>
          <w:b w:val="0"/>
        </w:rPr>
        <w:t>&lt;Article&gt;</w:t>
      </w:r>
      <w:r w:rsidRPr="005373FB">
        <w:t>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96DD2D7" w14:textId="77777777" w:rsidTr="00174D1C">
        <w:trPr>
          <w:trHeight w:hRule="exact" w:val="240"/>
          <w:jc w:val="center"/>
        </w:trPr>
        <w:tc>
          <w:tcPr>
            <w:tcW w:w="9752" w:type="dxa"/>
            <w:gridSpan w:val="2"/>
            <w:tcBorders>
              <w:top w:val="nil"/>
              <w:left w:val="nil"/>
              <w:bottom w:val="nil"/>
              <w:right w:val="nil"/>
            </w:tcBorders>
          </w:tcPr>
          <w:p w14:paraId="03381442" w14:textId="77777777" w:rsidR="000D26CB" w:rsidRPr="005373FB" w:rsidRDefault="000D26CB" w:rsidP="00174D1C"/>
        </w:tc>
      </w:tr>
      <w:tr w:rsidR="000D26CB" w:rsidRPr="005373FB" w14:paraId="018B95D9" w14:textId="77777777" w:rsidTr="00174D1C">
        <w:trPr>
          <w:trHeight w:val="240"/>
          <w:jc w:val="center"/>
        </w:trPr>
        <w:tc>
          <w:tcPr>
            <w:tcW w:w="4876" w:type="dxa"/>
            <w:tcBorders>
              <w:top w:val="nil"/>
              <w:left w:val="nil"/>
              <w:bottom w:val="nil"/>
              <w:right w:val="nil"/>
            </w:tcBorders>
          </w:tcPr>
          <w:p w14:paraId="253E31B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E050487" w14:textId="77777777" w:rsidR="000D26CB" w:rsidRPr="005373FB" w:rsidRDefault="000D26CB" w:rsidP="00174D1C">
            <w:pPr>
              <w:pStyle w:val="AmColumnHeading"/>
            </w:pPr>
            <w:r w:rsidRPr="005373FB">
              <w:t>Pakeitimas</w:t>
            </w:r>
          </w:p>
        </w:tc>
      </w:tr>
      <w:tr w:rsidR="000D26CB" w:rsidRPr="005373FB" w14:paraId="05AFB690" w14:textId="77777777" w:rsidTr="00174D1C">
        <w:trPr>
          <w:jc w:val="center"/>
        </w:trPr>
        <w:tc>
          <w:tcPr>
            <w:tcW w:w="4876" w:type="dxa"/>
            <w:tcBorders>
              <w:top w:val="nil"/>
              <w:left w:val="nil"/>
              <w:bottom w:val="nil"/>
              <w:right w:val="nil"/>
            </w:tcBorders>
          </w:tcPr>
          <w:p w14:paraId="63006166" w14:textId="77777777" w:rsidR="000D26CB" w:rsidRPr="005373FB" w:rsidRDefault="000D26CB" w:rsidP="00174D1C">
            <w:pPr>
              <w:pStyle w:val="Normal6a"/>
            </w:pPr>
            <w:r w:rsidRPr="005373FB">
              <w:t>(5)</w:t>
            </w:r>
            <w:r w:rsidRPr="005373FB">
              <w:tab/>
              <w:t>atsižvelgdama į kintančias darbo rinkos realijas, Sąjunga turėtų būti pasirengusi spręsti dabartines ir būsimas problemas investuodama į atitinkamus įgūdžius,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p>
        </w:tc>
        <w:tc>
          <w:tcPr>
            <w:tcW w:w="4876" w:type="dxa"/>
            <w:tcBorders>
              <w:top w:val="nil"/>
              <w:left w:val="nil"/>
              <w:bottom w:val="nil"/>
              <w:right w:val="nil"/>
            </w:tcBorders>
          </w:tcPr>
          <w:p w14:paraId="20A56F68" w14:textId="77777777" w:rsidR="000D26CB" w:rsidRPr="005373FB" w:rsidRDefault="000D26CB" w:rsidP="00174D1C">
            <w:pPr>
              <w:pStyle w:val="Normal6a"/>
            </w:pPr>
            <w:r w:rsidRPr="005373FB">
              <w:t>(5)</w:t>
            </w:r>
            <w:r w:rsidRPr="005373FB">
              <w:tab/>
              <w:t xml:space="preserve">atsižvelgdama į kintančias darbo rinkos realijas, Sąjunga turėtų būti pasirengusi spręsti dabartines ir būsimas problemas investuodama į </w:t>
            </w:r>
            <w:r w:rsidRPr="005373FB">
              <w:rPr>
                <w:b/>
                <w:bCs/>
                <w:i/>
                <w:iCs/>
              </w:rPr>
              <w:t xml:space="preserve">socialinę įtrauktį ir </w:t>
            </w:r>
            <w:r w:rsidRPr="005373FB">
              <w:t>atitinkamus įgūdžius,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p>
        </w:tc>
      </w:tr>
    </w:tbl>
    <w:p w14:paraId="40FB544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4DC2652" w14:textId="77777777" w:rsidR="000D26CB" w:rsidRPr="005373FB" w:rsidRDefault="000D26CB" w:rsidP="000D26CB">
      <w:r w:rsidRPr="0088639F">
        <w:rPr>
          <w:rStyle w:val="HideTWBExt"/>
        </w:rPr>
        <w:t>&lt;/AmendB&gt;</w:t>
      </w:r>
    </w:p>
    <w:p w14:paraId="0CB6D01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99</w:t>
      </w:r>
      <w:r w:rsidRPr="0088639F">
        <w:rPr>
          <w:rStyle w:val="HideTWBExt"/>
          <w:b w:val="0"/>
        </w:rPr>
        <w:t>&lt;/NumAmB&gt;</w:t>
      </w:r>
    </w:p>
    <w:p w14:paraId="5C58B919"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52C1D244" w14:textId="77777777" w:rsidR="000D26CB" w:rsidRPr="005373FB" w:rsidRDefault="000D26CB" w:rsidP="000D26CB">
      <w:pPr>
        <w:pStyle w:val="NormalBold"/>
      </w:pPr>
      <w:r w:rsidRPr="0088639F">
        <w:rPr>
          <w:rStyle w:val="HideTWBExt"/>
          <w:b w:val="0"/>
        </w:rPr>
        <w:t>&lt;/RepeatBlock-By&gt;</w:t>
      </w:r>
    </w:p>
    <w:p w14:paraId="70AC60E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00E74D5" w14:textId="77777777" w:rsidR="000D26CB" w:rsidRPr="005373FB" w:rsidRDefault="000D26CB" w:rsidP="000D26CB">
      <w:pPr>
        <w:pStyle w:val="NormalBold"/>
      </w:pPr>
      <w:r w:rsidRPr="0088639F">
        <w:rPr>
          <w:rStyle w:val="HideTWBExt"/>
          <w:b w:val="0"/>
        </w:rPr>
        <w:t>&lt;Article&gt;</w:t>
      </w:r>
      <w:r w:rsidRPr="005373FB">
        <w:t>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E5B0BA3" w14:textId="77777777" w:rsidTr="00174D1C">
        <w:trPr>
          <w:trHeight w:hRule="exact" w:val="240"/>
          <w:jc w:val="center"/>
        </w:trPr>
        <w:tc>
          <w:tcPr>
            <w:tcW w:w="9752" w:type="dxa"/>
            <w:gridSpan w:val="2"/>
            <w:tcBorders>
              <w:top w:val="nil"/>
              <w:left w:val="nil"/>
              <w:bottom w:val="nil"/>
              <w:right w:val="nil"/>
            </w:tcBorders>
          </w:tcPr>
          <w:p w14:paraId="65A4CD0B" w14:textId="77777777" w:rsidR="000D26CB" w:rsidRPr="005373FB" w:rsidRDefault="000D26CB" w:rsidP="00174D1C"/>
        </w:tc>
      </w:tr>
      <w:tr w:rsidR="000D26CB" w:rsidRPr="005373FB" w14:paraId="3C92CA8C" w14:textId="77777777" w:rsidTr="00174D1C">
        <w:trPr>
          <w:trHeight w:val="240"/>
          <w:jc w:val="center"/>
        </w:trPr>
        <w:tc>
          <w:tcPr>
            <w:tcW w:w="4876" w:type="dxa"/>
            <w:tcBorders>
              <w:top w:val="nil"/>
              <w:left w:val="nil"/>
              <w:bottom w:val="nil"/>
              <w:right w:val="nil"/>
            </w:tcBorders>
          </w:tcPr>
          <w:p w14:paraId="05DA7AF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9ABBD88" w14:textId="77777777" w:rsidR="000D26CB" w:rsidRPr="005373FB" w:rsidRDefault="000D26CB" w:rsidP="00174D1C">
            <w:pPr>
              <w:pStyle w:val="AmColumnHeading"/>
            </w:pPr>
            <w:r w:rsidRPr="005373FB">
              <w:t>Pakeitimas</w:t>
            </w:r>
          </w:p>
        </w:tc>
      </w:tr>
      <w:tr w:rsidR="000D26CB" w:rsidRPr="005373FB" w14:paraId="700A7347" w14:textId="77777777" w:rsidTr="00174D1C">
        <w:trPr>
          <w:jc w:val="center"/>
        </w:trPr>
        <w:tc>
          <w:tcPr>
            <w:tcW w:w="4876" w:type="dxa"/>
            <w:tcBorders>
              <w:top w:val="nil"/>
              <w:left w:val="nil"/>
              <w:bottom w:val="nil"/>
              <w:right w:val="nil"/>
            </w:tcBorders>
          </w:tcPr>
          <w:p w14:paraId="667122EA" w14:textId="77777777" w:rsidR="000D26CB" w:rsidRPr="005373FB" w:rsidRDefault="000D26CB" w:rsidP="00174D1C">
            <w:pPr>
              <w:pStyle w:val="Normal6a"/>
            </w:pPr>
            <w:r w:rsidRPr="005373FB">
              <w:t>(5)</w:t>
            </w:r>
            <w:r w:rsidRPr="005373FB">
              <w:tab/>
              <w:t xml:space="preserve">atsižvelgdama į kintančias darbo rinkos realijas, Sąjunga turėtų būti pasirengusi spręsti dabartines ir būsimas problemas </w:t>
            </w:r>
            <w:r w:rsidRPr="005373FB">
              <w:rPr>
                <w:b/>
                <w:bCs/>
                <w:i/>
                <w:iCs/>
              </w:rPr>
              <w:t>investuodama</w:t>
            </w:r>
            <w:r w:rsidRPr="005373FB">
              <w:t xml:space="preserve"> į </w:t>
            </w:r>
            <w:r w:rsidRPr="005373FB">
              <w:rPr>
                <w:b/>
                <w:bCs/>
                <w:i/>
                <w:iCs/>
              </w:rPr>
              <w:t>atitinkamus</w:t>
            </w:r>
            <w:r w:rsidRPr="005373FB">
              <w:t xml:space="preserve"> įgūdžius, užtikrindama</w:t>
            </w:r>
            <w:r w:rsidRPr="005373FB">
              <w:rPr>
                <w:b/>
                <w:bCs/>
                <w:i/>
                <w:iCs/>
              </w:rPr>
              <w:t>, kad</w:t>
            </w:r>
            <w:r w:rsidRPr="005373FB">
              <w:t xml:space="preserve"> ekonomikos </w:t>
            </w:r>
            <w:r w:rsidRPr="005373FB">
              <w:rPr>
                <w:b/>
                <w:bCs/>
                <w:i/>
                <w:iCs/>
              </w:rPr>
              <w:t>augimas būtų įtraukesnis, o</w:t>
            </w:r>
            <w:r w:rsidRPr="005373FB">
              <w:t xml:space="preserve"> užimtumo ir socialinė </w:t>
            </w:r>
            <w:r w:rsidRPr="005373FB">
              <w:rPr>
                <w:b/>
                <w:bCs/>
                <w:i/>
                <w:iCs/>
              </w:rPr>
              <w:t>politika</w:t>
            </w:r>
            <w:r w:rsidRPr="005373FB">
              <w:t> – geresnė, be to, ji turėtų atsižvelgti ir į darbo jėgos judumą ir sektorių restruktūrizavimą, nepamiršdama miesto ir kaimo vietovių, kuriose patiriama itin didelių socialinių sunkumų;</w:t>
            </w:r>
          </w:p>
        </w:tc>
        <w:tc>
          <w:tcPr>
            <w:tcW w:w="4876" w:type="dxa"/>
            <w:tcBorders>
              <w:top w:val="nil"/>
              <w:left w:val="nil"/>
              <w:bottom w:val="nil"/>
              <w:right w:val="nil"/>
            </w:tcBorders>
          </w:tcPr>
          <w:p w14:paraId="1D5564D8" w14:textId="77777777" w:rsidR="000D26CB" w:rsidRPr="005373FB" w:rsidRDefault="000D26CB" w:rsidP="00174D1C">
            <w:pPr>
              <w:pStyle w:val="Normal6a"/>
            </w:pPr>
            <w:r w:rsidRPr="005373FB">
              <w:t>(5)</w:t>
            </w:r>
            <w:r w:rsidRPr="005373FB">
              <w:tab/>
              <w:t xml:space="preserve">atsižvelgdama į kintančias darbo rinkos realijas, Sąjunga turėtų būti pasirengusi spręsti dabartines ir būsimas problemas </w:t>
            </w:r>
            <w:r w:rsidRPr="005373FB">
              <w:rPr>
                <w:b/>
                <w:bCs/>
                <w:i/>
                <w:iCs/>
              </w:rPr>
              <w:t>skatindama investicijas</w:t>
            </w:r>
            <w:r w:rsidRPr="005373FB">
              <w:t xml:space="preserve"> į įgūdžius, užtikrindama ekonomikos </w:t>
            </w:r>
            <w:r w:rsidRPr="005373FB">
              <w:rPr>
                <w:b/>
                <w:bCs/>
                <w:i/>
                <w:iCs/>
              </w:rPr>
              <w:t>augimą ir koordinuodama</w:t>
            </w:r>
            <w:r w:rsidRPr="005373FB">
              <w:t xml:space="preserve"> užimtumo ir socialinė </w:t>
            </w:r>
            <w:r w:rsidRPr="005373FB">
              <w:rPr>
                <w:b/>
                <w:bCs/>
                <w:i/>
                <w:iCs/>
              </w:rPr>
              <w:t>politiką</w:t>
            </w:r>
            <w:r w:rsidRPr="005373FB">
              <w:t> – geresnė, be to, ji turėtų atsižvelgti ir į darbo jėgos judumą ir sektorių restruktūrizavimą, nepamiršdama miesto ir kaimo vietovių, kuriose patiriama itin didelių socialinių sunkumų;</w:t>
            </w:r>
          </w:p>
        </w:tc>
      </w:tr>
    </w:tbl>
    <w:p w14:paraId="5BF56F9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71C5E26B" w14:textId="77777777" w:rsidR="000D26CB" w:rsidRPr="005373FB" w:rsidRDefault="000D26CB" w:rsidP="000D26CB">
      <w:r w:rsidRPr="0088639F">
        <w:rPr>
          <w:rStyle w:val="HideTWBExt"/>
        </w:rPr>
        <w:t>&lt;/AmendB&gt;</w:t>
      </w:r>
    </w:p>
    <w:p w14:paraId="4F8C0D6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100</w:t>
      </w:r>
      <w:r w:rsidRPr="0088639F">
        <w:rPr>
          <w:rStyle w:val="HideTWBExt"/>
          <w:b w:val="0"/>
        </w:rPr>
        <w:t>&lt;/NumAmB&gt;</w:t>
      </w:r>
    </w:p>
    <w:p w14:paraId="4AEBA719" w14:textId="77777777" w:rsidR="000D26CB" w:rsidRPr="005373FB" w:rsidRDefault="000D26CB" w:rsidP="000D26CB">
      <w:pPr>
        <w:pStyle w:val="NormalBold"/>
      </w:pPr>
      <w:r w:rsidRPr="0088639F">
        <w:rPr>
          <w:rStyle w:val="HideTWBExt"/>
          <w:b w:val="0"/>
        </w:rPr>
        <w:t>&lt;RepeatBlock-By&gt;&lt;Members&gt;</w:t>
      </w:r>
      <w:r w:rsidRPr="005373FB">
        <w:t>David Casa</w:t>
      </w:r>
      <w:r w:rsidRPr="0088639F">
        <w:rPr>
          <w:rStyle w:val="HideTWBExt"/>
          <w:b w:val="0"/>
        </w:rPr>
        <w:t>&lt;/Members&gt;</w:t>
      </w:r>
    </w:p>
    <w:p w14:paraId="4D765322" w14:textId="77777777" w:rsidR="000D26CB" w:rsidRPr="005373FB" w:rsidRDefault="000D26CB" w:rsidP="000D26CB">
      <w:pPr>
        <w:pStyle w:val="NormalBold"/>
      </w:pPr>
      <w:r w:rsidRPr="0088639F">
        <w:rPr>
          <w:rStyle w:val="HideTWBExt"/>
          <w:b w:val="0"/>
        </w:rPr>
        <w:t>&lt;/RepeatBlock-By&gt;</w:t>
      </w:r>
    </w:p>
    <w:p w14:paraId="4F600C2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2BF14FA" w14:textId="77777777" w:rsidR="000D26CB" w:rsidRPr="005373FB" w:rsidRDefault="000D26CB" w:rsidP="000D26CB">
      <w:pPr>
        <w:pStyle w:val="NormalBold"/>
      </w:pPr>
      <w:r w:rsidRPr="0088639F">
        <w:rPr>
          <w:rStyle w:val="HideTWBExt"/>
          <w:b w:val="0"/>
        </w:rPr>
        <w:t>&lt;Article&gt;</w:t>
      </w:r>
      <w:r w:rsidRPr="005373FB">
        <w:t>5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8407E47" w14:textId="77777777" w:rsidTr="00174D1C">
        <w:trPr>
          <w:trHeight w:hRule="exact" w:val="240"/>
          <w:jc w:val="center"/>
        </w:trPr>
        <w:tc>
          <w:tcPr>
            <w:tcW w:w="9752" w:type="dxa"/>
            <w:gridSpan w:val="2"/>
            <w:tcBorders>
              <w:top w:val="nil"/>
              <w:left w:val="nil"/>
              <w:bottom w:val="nil"/>
              <w:right w:val="nil"/>
            </w:tcBorders>
          </w:tcPr>
          <w:p w14:paraId="6794885E" w14:textId="77777777" w:rsidR="000D26CB" w:rsidRPr="005373FB" w:rsidRDefault="000D26CB" w:rsidP="00174D1C"/>
        </w:tc>
      </w:tr>
      <w:tr w:rsidR="000D26CB" w:rsidRPr="005373FB" w14:paraId="7B07B327" w14:textId="77777777" w:rsidTr="00174D1C">
        <w:trPr>
          <w:trHeight w:val="240"/>
          <w:jc w:val="center"/>
        </w:trPr>
        <w:tc>
          <w:tcPr>
            <w:tcW w:w="4876" w:type="dxa"/>
            <w:tcBorders>
              <w:top w:val="nil"/>
              <w:left w:val="nil"/>
              <w:bottom w:val="nil"/>
              <w:right w:val="nil"/>
            </w:tcBorders>
          </w:tcPr>
          <w:p w14:paraId="6D39347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69FC9A6" w14:textId="77777777" w:rsidR="000D26CB" w:rsidRPr="005373FB" w:rsidRDefault="000D26CB" w:rsidP="00174D1C">
            <w:pPr>
              <w:pStyle w:val="AmColumnHeading"/>
            </w:pPr>
            <w:r w:rsidRPr="005373FB">
              <w:t>Pakeitimas</w:t>
            </w:r>
          </w:p>
        </w:tc>
      </w:tr>
      <w:tr w:rsidR="000D26CB" w:rsidRPr="005373FB" w14:paraId="027B7EB3" w14:textId="77777777" w:rsidTr="00174D1C">
        <w:trPr>
          <w:jc w:val="center"/>
        </w:trPr>
        <w:tc>
          <w:tcPr>
            <w:tcW w:w="4876" w:type="dxa"/>
            <w:tcBorders>
              <w:top w:val="nil"/>
              <w:left w:val="nil"/>
              <w:bottom w:val="nil"/>
              <w:right w:val="nil"/>
            </w:tcBorders>
          </w:tcPr>
          <w:p w14:paraId="7170D4CD" w14:textId="77777777" w:rsidR="000D26CB" w:rsidRPr="005373FB" w:rsidRDefault="000D26CB" w:rsidP="00174D1C">
            <w:pPr>
              <w:pStyle w:val="Normal6a"/>
            </w:pPr>
          </w:p>
        </w:tc>
        <w:tc>
          <w:tcPr>
            <w:tcW w:w="4876" w:type="dxa"/>
            <w:tcBorders>
              <w:top w:val="nil"/>
              <w:left w:val="nil"/>
              <w:bottom w:val="nil"/>
              <w:right w:val="nil"/>
            </w:tcBorders>
          </w:tcPr>
          <w:p w14:paraId="10A0C392" w14:textId="77777777" w:rsidR="000D26CB" w:rsidRPr="005373FB" w:rsidRDefault="000D26CB" w:rsidP="00174D1C">
            <w:pPr>
              <w:pStyle w:val="Normal6a"/>
            </w:pPr>
            <w:r w:rsidRPr="005373FB">
              <w:rPr>
                <w:b/>
                <w:i/>
              </w:rPr>
              <w:t>(5a)</w:t>
            </w:r>
            <w:r w:rsidRPr="005373FB">
              <w:tab/>
            </w:r>
            <w:r w:rsidRPr="005373FB">
              <w:rPr>
                <w:b/>
                <w:i/>
              </w:rPr>
              <w:t>Europos socialinio fondo lėšomis reikėtų prisidėti prie socialinės sanglaudos stiprinimo skatinant vienodas galimybes ir vienodas įsidarbinimo sąlygas tėvams ir slaugytojams, be kita ko, remiant profesinio ir asmeninio gyvenimo pusiausvyros priemones ir, kai tinkama, palengvinant priemones, kuriomis leidžiama nustatyti arba skatinamos lanksčios darbo sąlygos;</w:t>
            </w:r>
          </w:p>
        </w:tc>
      </w:tr>
    </w:tbl>
    <w:p w14:paraId="56B85784"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9024F86" w14:textId="77777777" w:rsidR="000D26CB" w:rsidRPr="005373FB" w:rsidRDefault="000D26CB" w:rsidP="000D26CB">
      <w:r w:rsidRPr="0088639F">
        <w:rPr>
          <w:rStyle w:val="HideTWBExt"/>
        </w:rPr>
        <w:t>&lt;/AmendB&gt;</w:t>
      </w:r>
    </w:p>
    <w:p w14:paraId="68B1C01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101</w:t>
      </w:r>
      <w:r w:rsidRPr="0088639F">
        <w:rPr>
          <w:rStyle w:val="HideTWBExt"/>
          <w:b w:val="0"/>
        </w:rPr>
        <w:t>&lt;/NumAmB&gt;</w:t>
      </w:r>
    </w:p>
    <w:p w14:paraId="0623084D"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09023291" w14:textId="77777777" w:rsidR="000D26CB" w:rsidRPr="005373FB" w:rsidRDefault="000D26CB" w:rsidP="000D26CB">
      <w:pPr>
        <w:pStyle w:val="NormalBold"/>
      </w:pPr>
      <w:r w:rsidRPr="0088639F">
        <w:rPr>
          <w:rStyle w:val="HideTWBExt"/>
          <w:b w:val="0"/>
        </w:rPr>
        <w:t>&lt;/RepeatBlock-By&gt;</w:t>
      </w:r>
    </w:p>
    <w:p w14:paraId="345A87D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0193E09"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FF96029" w14:textId="77777777" w:rsidTr="00174D1C">
        <w:trPr>
          <w:trHeight w:hRule="exact" w:val="240"/>
          <w:jc w:val="center"/>
        </w:trPr>
        <w:tc>
          <w:tcPr>
            <w:tcW w:w="9752" w:type="dxa"/>
            <w:gridSpan w:val="2"/>
            <w:tcBorders>
              <w:top w:val="nil"/>
              <w:left w:val="nil"/>
              <w:bottom w:val="nil"/>
              <w:right w:val="nil"/>
            </w:tcBorders>
          </w:tcPr>
          <w:p w14:paraId="336DA255" w14:textId="77777777" w:rsidR="000D26CB" w:rsidRPr="005373FB" w:rsidRDefault="000D26CB" w:rsidP="00174D1C"/>
        </w:tc>
      </w:tr>
      <w:tr w:rsidR="000D26CB" w:rsidRPr="005373FB" w14:paraId="34E2F262" w14:textId="77777777" w:rsidTr="00174D1C">
        <w:trPr>
          <w:trHeight w:val="240"/>
          <w:jc w:val="center"/>
        </w:trPr>
        <w:tc>
          <w:tcPr>
            <w:tcW w:w="4876" w:type="dxa"/>
            <w:tcBorders>
              <w:top w:val="nil"/>
              <w:left w:val="nil"/>
              <w:bottom w:val="nil"/>
              <w:right w:val="nil"/>
            </w:tcBorders>
          </w:tcPr>
          <w:p w14:paraId="6CEAD11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7647B83" w14:textId="77777777" w:rsidR="000D26CB" w:rsidRPr="005373FB" w:rsidRDefault="000D26CB" w:rsidP="00174D1C">
            <w:pPr>
              <w:pStyle w:val="AmColumnHeading"/>
            </w:pPr>
            <w:r w:rsidRPr="005373FB">
              <w:t>Pakeitimas</w:t>
            </w:r>
          </w:p>
        </w:tc>
      </w:tr>
      <w:tr w:rsidR="000D26CB" w:rsidRPr="005373FB" w14:paraId="5572A814" w14:textId="77777777" w:rsidTr="00174D1C">
        <w:trPr>
          <w:jc w:val="center"/>
        </w:trPr>
        <w:tc>
          <w:tcPr>
            <w:tcW w:w="4876" w:type="dxa"/>
            <w:tcBorders>
              <w:top w:val="nil"/>
              <w:left w:val="nil"/>
              <w:bottom w:val="nil"/>
              <w:right w:val="nil"/>
            </w:tcBorders>
          </w:tcPr>
          <w:p w14:paraId="0179705F"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w:t>
            </w:r>
            <w:r w:rsidRPr="005373FB">
              <w:rPr>
                <w:b/>
                <w:bCs/>
                <w:i/>
                <w:iCs/>
              </w:rPr>
              <w:t>moterų ir</w:t>
            </w:r>
            <w:r w:rsidRPr="005373FB">
              <w:rPr>
                <w:i/>
                <w:iCs/>
              </w:rPr>
              <w:t xml:space="preserve"> </w:t>
            </w:r>
            <w:r w:rsidRPr="005373FB">
              <w:t>jaunimo, asmenų su negalia</w:t>
            </w:r>
            <w:r w:rsidRPr="005373FB">
              <w:rPr>
                <w:b/>
                <w:bCs/>
                <w:i/>
                <w:iCs/>
              </w:rPr>
              <w:t>,</w:t>
            </w:r>
            <w:r w:rsidRPr="005373FB">
              <w:t xml:space="preserve"> </w:t>
            </w:r>
            <w:r w:rsidRPr="005373FB">
              <w:rPr>
                <w:b/>
                <w:bCs/>
                <w:i/>
                <w:iCs/>
              </w:rPr>
              <w:t>romų bendruomenių atstovų</w:t>
            </w:r>
            <w:r w:rsidRPr="005373FB">
              <w:t>,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2AD8AD07"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w:t>
            </w:r>
            <w:r w:rsidRPr="005373FB">
              <w:rPr>
                <w:b/>
                <w:bCs/>
                <w:i/>
                <w:iCs/>
              </w:rPr>
              <w:t>, tiek akademiniu, tiek profesiniu atžvilgiu, visų pirma atsižvelgiant į nepakankamai plėtojamą profesinio tretinio išsilavinimo pasiūlą įvairiose valstybėse narėse</w:t>
            </w:r>
            <w:r w:rsidRPr="005373FB">
              <w:t>,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jaunimo, asmenų su negalia</w:t>
            </w:r>
            <w:r w:rsidRPr="005373FB">
              <w:rPr>
                <w:b/>
                <w:bCs/>
                <w:i/>
                <w:iCs/>
              </w:rPr>
              <w:t xml:space="preserve"> ir moterų, kartu stiprindamas moterų galimybes užimti sprendimų priėmimo, atsakomybės bei ekonominio, socialinio bei institucinio pobūdžio vadovaujamas pareigas, nes tai yra būtina sąlyga integraciniam ir tvariam augimui</w:t>
            </w:r>
            <w:r w:rsidRPr="005373FB">
              <w:t>, padėti darbdaviams rasti tinkamų žmonių turimoms darbo vietoms užimti, įgalinti vyresnio amžiaus darbuotojus tinkamomis darbo rinkos ir darbo vietos priemonėmis</w:t>
            </w:r>
            <w:r w:rsidRPr="005373FB">
              <w:rPr>
                <w:b/>
                <w:bCs/>
                <w:i/>
                <w:iCs/>
              </w:rPr>
              <w:t>, skatinti nuolatinį vadovų tobulinimąsi per visą jų darbo karjerą</w:t>
            </w:r>
            <w:r w:rsidRPr="005373FB">
              <w:t>, užtikrinti, kad darbuotojai būtų kvalifikuoti ir gebėtų spręsti pagrindines visuomenės problemas, remti tinkamą profesinio ir asmeninio gyvenimo pusiausvyrą, be kita ko, užtikrinant galimybę naudotis kokybiškomis vaikų priežiūros paslaugomis;</w:t>
            </w:r>
          </w:p>
        </w:tc>
      </w:tr>
    </w:tbl>
    <w:p w14:paraId="2AA6F7F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6284C302" w14:textId="77777777" w:rsidR="000D26CB" w:rsidRPr="005373FB" w:rsidRDefault="000D26CB" w:rsidP="000D26CB">
      <w:r w:rsidRPr="0088639F">
        <w:rPr>
          <w:rStyle w:val="HideTWBExt"/>
        </w:rPr>
        <w:t>&lt;/AmendB&gt;</w:t>
      </w:r>
    </w:p>
    <w:p w14:paraId="1A3A079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102</w:t>
      </w:r>
      <w:r w:rsidRPr="0088639F">
        <w:rPr>
          <w:rStyle w:val="HideTWBExt"/>
          <w:b w:val="0"/>
        </w:rPr>
        <w:t>&lt;/NumAmB&gt;</w:t>
      </w:r>
    </w:p>
    <w:p w14:paraId="3F42A405"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7A9B1E11"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2BDD729B" w14:textId="77777777" w:rsidR="000D26CB" w:rsidRPr="005373FB" w:rsidRDefault="000D26CB" w:rsidP="000D26CB">
      <w:pPr>
        <w:pStyle w:val="NormalBold"/>
      </w:pPr>
      <w:r w:rsidRPr="0088639F">
        <w:rPr>
          <w:rStyle w:val="HideTWBExt"/>
          <w:b w:val="0"/>
        </w:rPr>
        <w:t>&lt;/RepeatBlock-By&gt;</w:t>
      </w:r>
    </w:p>
    <w:p w14:paraId="698264A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A5CF572"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83EDD67" w14:textId="77777777" w:rsidTr="00174D1C">
        <w:trPr>
          <w:trHeight w:hRule="exact" w:val="240"/>
          <w:jc w:val="center"/>
        </w:trPr>
        <w:tc>
          <w:tcPr>
            <w:tcW w:w="9752" w:type="dxa"/>
            <w:gridSpan w:val="2"/>
            <w:tcBorders>
              <w:top w:val="nil"/>
              <w:left w:val="nil"/>
              <w:bottom w:val="nil"/>
              <w:right w:val="nil"/>
            </w:tcBorders>
          </w:tcPr>
          <w:p w14:paraId="6B4103E2" w14:textId="77777777" w:rsidR="000D26CB" w:rsidRPr="005373FB" w:rsidRDefault="000D26CB" w:rsidP="00174D1C"/>
        </w:tc>
      </w:tr>
      <w:tr w:rsidR="000D26CB" w:rsidRPr="005373FB" w14:paraId="5A3F0571" w14:textId="77777777" w:rsidTr="00174D1C">
        <w:trPr>
          <w:trHeight w:val="240"/>
          <w:jc w:val="center"/>
        </w:trPr>
        <w:tc>
          <w:tcPr>
            <w:tcW w:w="4876" w:type="dxa"/>
            <w:tcBorders>
              <w:top w:val="nil"/>
              <w:left w:val="nil"/>
              <w:bottom w:val="nil"/>
              <w:right w:val="nil"/>
            </w:tcBorders>
          </w:tcPr>
          <w:p w14:paraId="5EC08C4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BD1C9FF" w14:textId="77777777" w:rsidR="000D26CB" w:rsidRPr="005373FB" w:rsidRDefault="000D26CB" w:rsidP="00174D1C">
            <w:pPr>
              <w:pStyle w:val="AmColumnHeading"/>
            </w:pPr>
            <w:r w:rsidRPr="005373FB">
              <w:t>Pakeitimas</w:t>
            </w:r>
          </w:p>
        </w:tc>
      </w:tr>
      <w:tr w:rsidR="000D26CB" w:rsidRPr="005373FB" w14:paraId="0BF2EB98" w14:textId="77777777" w:rsidTr="00174D1C">
        <w:trPr>
          <w:jc w:val="center"/>
        </w:trPr>
        <w:tc>
          <w:tcPr>
            <w:tcW w:w="4876" w:type="dxa"/>
            <w:tcBorders>
              <w:top w:val="nil"/>
              <w:left w:val="nil"/>
              <w:bottom w:val="nil"/>
              <w:right w:val="nil"/>
            </w:tcBorders>
          </w:tcPr>
          <w:p w14:paraId="3EC096AB"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w:t>
            </w:r>
            <w:r w:rsidRPr="005373FB">
              <w:rPr>
                <w:b/>
                <w:bCs/>
                <w:i/>
                <w:iCs/>
              </w:rPr>
              <w:t>ekonomikos</w:t>
            </w:r>
            <w:r w:rsidRPr="005373FB">
              <w:t xml:space="preserve"> augimą</w:t>
            </w:r>
            <w:r w:rsidRPr="005373FB">
              <w:rPr>
                <w:b/>
                <w:bCs/>
                <w:i/>
                <w:iCs/>
              </w:rPr>
              <w:t xml:space="preserve"> ir konkurencingumą</w:t>
            </w:r>
            <w:r w:rsidRPr="005373FB">
              <w:t>. Kai kuriuose sektoriuose dėl to</w:t>
            </w:r>
            <w:r w:rsidRPr="005373FB">
              <w:rPr>
                <w:b/>
                <w:bCs/>
                <w:i/>
                <w:iCs/>
              </w:rPr>
              <w:t xml:space="preserve"> bus patiriamas</w:t>
            </w:r>
            <w:r w:rsidRPr="005373FB">
              <w:t xml:space="preserve"> darbo </w:t>
            </w:r>
            <w:r w:rsidRPr="005373FB">
              <w:rPr>
                <w:b/>
                <w:i/>
              </w:rPr>
              <w:t>sąnaudų spaudimas</w:t>
            </w:r>
            <w:r w:rsidRPr="005373FB">
              <w:t xml:space="preserve">. Todėl ESF turi remti aktyvesnį dalyvavimą darbo rinkoje, ypač moterų ir jaunimo, asmenų su negalia, romų bendruomenių atstovų, </w:t>
            </w:r>
            <w:r w:rsidRPr="005373FB">
              <w:rPr>
                <w:b/>
                <w:bCs/>
                <w:i/>
                <w:iCs/>
              </w:rPr>
              <w:t>padėti</w:t>
            </w:r>
            <w:r w:rsidRPr="005373FB">
              <w:t xml:space="preserve">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7D60F70F"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w:t>
            </w:r>
            <w:r w:rsidRPr="005373FB">
              <w:rPr>
                <w:b/>
                <w:bCs/>
                <w:i/>
                <w:iCs/>
              </w:rPr>
              <w:t xml:space="preserve">Atsižvelgiant į nesimokančio, nedirbančio ir mokymuose nedalyvaujančio jaunimo lygį ES ir jo netolygų geografinį pasiskirstymą, ir nevienodas galimybes gauti išsilavinimą ir mokymą bei mokymąsi visą gyvenimą, </w:t>
            </w:r>
            <w:r w:rsidRPr="005373FB">
              <w:t xml:space="preserve">dėl to padidės spaudimas Sąjungos socialinės gerovės modeliui, bus sunkiau užtikrinti jo tvarumą ir tinkamumą. Be to, darbo rinkoje dar labiau trūks darbo jėgos ir įgūdžių, o tai neigiamai paveiks </w:t>
            </w:r>
            <w:r w:rsidRPr="005373FB">
              <w:rPr>
                <w:b/>
                <w:bCs/>
                <w:i/>
                <w:iCs/>
              </w:rPr>
              <w:t>tvarų</w:t>
            </w:r>
            <w:r w:rsidRPr="005373FB">
              <w:t xml:space="preserve"> augimą</w:t>
            </w:r>
            <w:r w:rsidRPr="005373FB">
              <w:rPr>
                <w:b/>
                <w:bCs/>
                <w:i/>
                <w:iCs/>
              </w:rPr>
              <w:t>, taip pat, kokį poveikį jis darys žmonių gerovei ir gebėjimui klestėti socialinėje Europoje</w:t>
            </w:r>
            <w:r w:rsidRPr="005373FB">
              <w:t xml:space="preserve">. Kai kuriuose sektoriuose dėl to </w:t>
            </w:r>
            <w:r w:rsidRPr="005373FB">
              <w:rPr>
                <w:b/>
                <w:bCs/>
                <w:i/>
                <w:iCs/>
              </w:rPr>
              <w:t>atsiras investicijos į tvarią ir pritaikytą</w:t>
            </w:r>
            <w:r w:rsidRPr="005373FB">
              <w:t xml:space="preserve"> darbo </w:t>
            </w:r>
            <w:r w:rsidRPr="005373FB">
              <w:rPr>
                <w:b/>
                <w:i/>
              </w:rPr>
              <w:t>rinką, visų pirma jos infrastruktūrą ir darbo jėgą</w:t>
            </w:r>
            <w:r w:rsidRPr="005373FB">
              <w:t xml:space="preserve">. Todėl ESF turi remti aktyvesnį dalyvavimą darbo rinkoje, ypač moterų ir jaunimo, asmenų su negalia, romų bendruomenių </w:t>
            </w:r>
            <w:r w:rsidRPr="005373FB">
              <w:rPr>
                <w:b/>
                <w:bCs/>
                <w:i/>
                <w:iCs/>
              </w:rPr>
              <w:t xml:space="preserve">ir kitų pažeidžiamoje padėtyje esančių </w:t>
            </w:r>
            <w:r w:rsidRPr="005373FB">
              <w:t xml:space="preserve">atstovų, </w:t>
            </w:r>
            <w:r w:rsidRPr="005373FB">
              <w:rPr>
                <w:b/>
                <w:bCs/>
                <w:i/>
                <w:iCs/>
              </w:rPr>
              <w:t xml:space="preserve">kartu padedant </w:t>
            </w:r>
            <w:r w:rsidRPr="005373FB">
              <w:t xml:space="preserve">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w:t>
            </w:r>
            <w:r w:rsidRPr="005373FB">
              <w:rPr>
                <w:b/>
                <w:bCs/>
                <w:i/>
                <w:iCs/>
              </w:rPr>
              <w:t xml:space="preserve">visuotinėmis </w:t>
            </w:r>
            <w:r w:rsidRPr="005373FB">
              <w:t xml:space="preserve">vaikų </w:t>
            </w:r>
            <w:r w:rsidRPr="005373FB">
              <w:rPr>
                <w:b/>
                <w:bCs/>
                <w:i/>
                <w:iCs/>
              </w:rPr>
              <w:t xml:space="preserve">ir ilgalaikės </w:t>
            </w:r>
            <w:r w:rsidRPr="005373FB">
              <w:t>priežiūros paslaugomis;</w:t>
            </w:r>
          </w:p>
        </w:tc>
      </w:tr>
    </w:tbl>
    <w:p w14:paraId="0144E47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AFE40B6" w14:textId="77777777" w:rsidR="000D26CB" w:rsidRPr="005373FB" w:rsidRDefault="000D26CB" w:rsidP="000D26CB">
      <w:r w:rsidRPr="0088639F">
        <w:rPr>
          <w:rStyle w:val="HideTWBExt"/>
        </w:rPr>
        <w:t>&lt;/AmendB&gt;</w:t>
      </w:r>
    </w:p>
    <w:p w14:paraId="170573E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103</w:t>
      </w:r>
      <w:r w:rsidRPr="0088639F">
        <w:rPr>
          <w:rStyle w:val="HideTWBExt"/>
          <w:b w:val="0"/>
        </w:rPr>
        <w:t>&lt;/NumAmB&gt;</w:t>
      </w:r>
    </w:p>
    <w:p w14:paraId="473BB4BD" w14:textId="77777777" w:rsidR="000D26CB" w:rsidRPr="005373FB" w:rsidRDefault="000D26CB" w:rsidP="000D26CB">
      <w:pPr>
        <w:pStyle w:val="NormalBold"/>
      </w:pPr>
      <w:r w:rsidRPr="0088639F">
        <w:rPr>
          <w:rStyle w:val="HideTWBExt"/>
          <w:b w:val="0"/>
        </w:rPr>
        <w:t>&lt;RepeatBlock-By&gt;&lt;Members&gt;</w:t>
      </w:r>
      <w:r w:rsidRPr="005373FB">
        <w:t>Miriam Lexmann</w:t>
      </w:r>
      <w:r w:rsidRPr="0088639F">
        <w:rPr>
          <w:rStyle w:val="HideTWBExt"/>
          <w:b w:val="0"/>
        </w:rPr>
        <w:t>&lt;/Members&gt;</w:t>
      </w:r>
    </w:p>
    <w:p w14:paraId="5891985E" w14:textId="77777777" w:rsidR="000D26CB" w:rsidRPr="005373FB" w:rsidRDefault="000D26CB" w:rsidP="000D26CB">
      <w:pPr>
        <w:pStyle w:val="NormalBold"/>
      </w:pPr>
      <w:r w:rsidRPr="0088639F">
        <w:rPr>
          <w:rStyle w:val="HideTWBExt"/>
          <w:b w:val="0"/>
        </w:rPr>
        <w:t>&lt;/RepeatBlock-By&gt;</w:t>
      </w:r>
    </w:p>
    <w:p w14:paraId="648F229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22EEFE4"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8471CF2" w14:textId="77777777" w:rsidTr="00174D1C">
        <w:trPr>
          <w:trHeight w:hRule="exact" w:val="240"/>
          <w:jc w:val="center"/>
        </w:trPr>
        <w:tc>
          <w:tcPr>
            <w:tcW w:w="9752" w:type="dxa"/>
            <w:gridSpan w:val="2"/>
            <w:tcBorders>
              <w:top w:val="nil"/>
              <w:left w:val="nil"/>
              <w:bottom w:val="nil"/>
              <w:right w:val="nil"/>
            </w:tcBorders>
          </w:tcPr>
          <w:p w14:paraId="3DB5F364" w14:textId="77777777" w:rsidR="000D26CB" w:rsidRPr="005373FB" w:rsidRDefault="000D26CB" w:rsidP="00174D1C"/>
        </w:tc>
      </w:tr>
      <w:tr w:rsidR="000D26CB" w:rsidRPr="005373FB" w14:paraId="12E674D6" w14:textId="77777777" w:rsidTr="00174D1C">
        <w:trPr>
          <w:trHeight w:val="240"/>
          <w:jc w:val="center"/>
        </w:trPr>
        <w:tc>
          <w:tcPr>
            <w:tcW w:w="4876" w:type="dxa"/>
            <w:tcBorders>
              <w:top w:val="nil"/>
              <w:left w:val="nil"/>
              <w:bottom w:val="nil"/>
              <w:right w:val="nil"/>
            </w:tcBorders>
          </w:tcPr>
          <w:p w14:paraId="2B2E2CA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574F4F7" w14:textId="77777777" w:rsidR="000D26CB" w:rsidRPr="005373FB" w:rsidRDefault="000D26CB" w:rsidP="00174D1C">
            <w:pPr>
              <w:pStyle w:val="AmColumnHeading"/>
            </w:pPr>
            <w:r w:rsidRPr="005373FB">
              <w:t>Pakeitimas</w:t>
            </w:r>
          </w:p>
        </w:tc>
      </w:tr>
      <w:tr w:rsidR="000D26CB" w:rsidRPr="005373FB" w14:paraId="3C9090FB" w14:textId="77777777" w:rsidTr="00174D1C">
        <w:trPr>
          <w:jc w:val="center"/>
        </w:trPr>
        <w:tc>
          <w:tcPr>
            <w:tcW w:w="4876" w:type="dxa"/>
            <w:tcBorders>
              <w:top w:val="nil"/>
              <w:left w:val="nil"/>
              <w:bottom w:val="nil"/>
              <w:right w:val="nil"/>
            </w:tcBorders>
          </w:tcPr>
          <w:p w14:paraId="2E1CE5B3"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25A4C119"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r w:rsidRPr="005373FB">
              <w:rPr>
                <w:b/>
                <w:bCs/>
                <w:i/>
                <w:iCs/>
              </w:rPr>
              <w:t xml:space="preserve"> ir tinkama parama motinystei ir tėvystei, ir padėti derinti profesinį ir šeimos gyvenimą.</w:t>
            </w:r>
            <w:r w:rsidRPr="005373FB">
              <w:t xml:space="preserve"> </w:t>
            </w:r>
            <w:r w:rsidRPr="005373FB">
              <w:rPr>
                <w:b/>
                <w:i/>
              </w:rPr>
              <w:t>Kartu ESF turėtų būti remiamos priemonės, kuriomis darbo rinka ir darbo vietos pritaikomos prie kintančios darbo jėgos, siekiant užtikrinti įtraukias ir lanksčias sąlygas neįgaliems asmenims, lėtinėmis ligomis sergantiems asmenims, senėjančiai darbo jėgai, taip pat tėvams ir slaugytojams</w:t>
            </w:r>
            <w:r w:rsidRPr="005373FB">
              <w:t>;</w:t>
            </w:r>
          </w:p>
        </w:tc>
      </w:tr>
    </w:tbl>
    <w:p w14:paraId="1116D02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33CB313" w14:textId="77777777" w:rsidR="000D26CB" w:rsidRPr="005373FB" w:rsidRDefault="000D26CB" w:rsidP="000D26CB">
      <w:r w:rsidRPr="0088639F">
        <w:rPr>
          <w:rStyle w:val="HideTWBExt"/>
        </w:rPr>
        <w:t>&lt;/AmendB&gt;</w:t>
      </w:r>
    </w:p>
    <w:p w14:paraId="3AAEB53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104</w:t>
      </w:r>
      <w:r w:rsidRPr="0088639F">
        <w:rPr>
          <w:rStyle w:val="HideTWBExt"/>
          <w:b w:val="0"/>
        </w:rPr>
        <w:t>&lt;/NumAmB&gt;</w:t>
      </w:r>
    </w:p>
    <w:p w14:paraId="5B6C0774"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5A66D79D" w14:textId="77777777" w:rsidR="000D26CB" w:rsidRPr="005373FB" w:rsidRDefault="000D26CB" w:rsidP="000D26CB">
      <w:pPr>
        <w:pStyle w:val="NormalBold"/>
      </w:pPr>
      <w:r w:rsidRPr="0088639F">
        <w:rPr>
          <w:rStyle w:val="HideTWBExt"/>
          <w:b w:val="0"/>
        </w:rPr>
        <w:t>&lt;/RepeatBlock-By&gt;</w:t>
      </w:r>
    </w:p>
    <w:p w14:paraId="366A802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EC2EAAD"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CA68288" w14:textId="77777777" w:rsidTr="00174D1C">
        <w:trPr>
          <w:trHeight w:hRule="exact" w:val="240"/>
          <w:jc w:val="center"/>
        </w:trPr>
        <w:tc>
          <w:tcPr>
            <w:tcW w:w="9752" w:type="dxa"/>
            <w:gridSpan w:val="2"/>
            <w:tcBorders>
              <w:top w:val="nil"/>
              <w:left w:val="nil"/>
              <w:bottom w:val="nil"/>
              <w:right w:val="nil"/>
            </w:tcBorders>
          </w:tcPr>
          <w:p w14:paraId="06B1C385" w14:textId="77777777" w:rsidR="000D26CB" w:rsidRPr="005373FB" w:rsidRDefault="000D26CB" w:rsidP="00174D1C"/>
        </w:tc>
      </w:tr>
      <w:tr w:rsidR="000D26CB" w:rsidRPr="005373FB" w14:paraId="43DDE9ED" w14:textId="77777777" w:rsidTr="00174D1C">
        <w:trPr>
          <w:trHeight w:val="240"/>
          <w:jc w:val="center"/>
        </w:trPr>
        <w:tc>
          <w:tcPr>
            <w:tcW w:w="4876" w:type="dxa"/>
            <w:tcBorders>
              <w:top w:val="nil"/>
              <w:left w:val="nil"/>
              <w:bottom w:val="nil"/>
              <w:right w:val="nil"/>
            </w:tcBorders>
          </w:tcPr>
          <w:p w14:paraId="4AEA849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1EE090D" w14:textId="77777777" w:rsidR="000D26CB" w:rsidRPr="005373FB" w:rsidRDefault="000D26CB" w:rsidP="00174D1C">
            <w:pPr>
              <w:pStyle w:val="AmColumnHeading"/>
            </w:pPr>
            <w:r w:rsidRPr="005373FB">
              <w:t>Pakeitimas</w:t>
            </w:r>
          </w:p>
        </w:tc>
      </w:tr>
      <w:tr w:rsidR="000D26CB" w:rsidRPr="005373FB" w14:paraId="103A5827" w14:textId="77777777" w:rsidTr="00174D1C">
        <w:trPr>
          <w:jc w:val="center"/>
        </w:trPr>
        <w:tc>
          <w:tcPr>
            <w:tcW w:w="4876" w:type="dxa"/>
            <w:tcBorders>
              <w:top w:val="nil"/>
              <w:left w:val="nil"/>
              <w:bottom w:val="nil"/>
              <w:right w:val="nil"/>
            </w:tcBorders>
          </w:tcPr>
          <w:p w14:paraId="3363F766"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w:t>
            </w:r>
            <w:r w:rsidRPr="005373FB">
              <w:rPr>
                <w:b/>
                <w:bCs/>
                <w:i/>
                <w:iCs/>
              </w:rPr>
              <w:t>romų</w:t>
            </w:r>
            <w:r w:rsidRPr="005373FB">
              <w:t xml:space="preserve"> bendruomenių atstovų, padėti darbdaviams rasti tinkamų žmonių turimoms darbo vietoms užimti, įgalinti vyresnio amžiaus darbuotojus </w:t>
            </w:r>
            <w:r w:rsidRPr="005373FB">
              <w:rPr>
                <w:b/>
                <w:bCs/>
                <w:i/>
                <w:iCs/>
              </w:rPr>
              <w:t>tinkamomis darbo rinkos</w:t>
            </w:r>
            <w:r w:rsidRPr="005373FB">
              <w:t xml:space="preserve">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1D16D6C7"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w:t>
            </w:r>
            <w:r w:rsidRPr="005373FB">
              <w:rPr>
                <w:b/>
                <w:bCs/>
                <w:i/>
                <w:iCs/>
              </w:rPr>
              <w:t>taip pat lėtinėmis ligomis sergančių asmenų, marginalizuotų</w:t>
            </w:r>
            <w:r w:rsidRPr="005373FB">
              <w:t xml:space="preserve"> bendruomenių</w:t>
            </w:r>
            <w:r w:rsidRPr="005373FB">
              <w:rPr>
                <w:b/>
                <w:bCs/>
                <w:i/>
                <w:iCs/>
              </w:rPr>
              <w:t>, pvz., romų,</w:t>
            </w:r>
            <w:r w:rsidRPr="005373FB">
              <w:t xml:space="preserve"> atstovų, padėti darbdaviams rasti tinkamų žmonių turimoms darbo vietoms užimti, </w:t>
            </w:r>
            <w:r w:rsidRPr="005373FB">
              <w:rPr>
                <w:b/>
                <w:bCs/>
                <w:i/>
                <w:iCs/>
              </w:rPr>
              <w:t xml:space="preserve">remti žmones, kurie nori pradėti arba plėtoti labai mažas įmones, </w:t>
            </w:r>
            <w:r w:rsidRPr="005373FB">
              <w:t>įgalinti vyresnio amžiaus darbuotojus</w:t>
            </w:r>
            <w:r w:rsidRPr="005373FB">
              <w:rPr>
                <w:b/>
                <w:bCs/>
                <w:i/>
                <w:iCs/>
              </w:rPr>
              <w:t xml:space="preserve">, įskaitant prie amžiaus pritaikytas darbo sąlygas, galimybes mokytis visą gyvenimą, lanksčias darbo formas, skaitmeninį kvalifikacijos kėlimą </w:t>
            </w:r>
            <w:r w:rsidRPr="005373FB">
              <w:t xml:space="preserve">ir darbo vietos </w:t>
            </w:r>
            <w:r w:rsidRPr="005373FB">
              <w:rPr>
                <w:b/>
                <w:bCs/>
                <w:i/>
                <w:iCs/>
              </w:rPr>
              <w:t xml:space="preserve">pritaikymo </w:t>
            </w:r>
            <w:r w:rsidRPr="005373FB">
              <w:t xml:space="preserve">priemonėmis, </w:t>
            </w:r>
            <w:r w:rsidRPr="005373FB">
              <w:rPr>
                <w:b/>
                <w:bCs/>
                <w:i/>
                <w:iCs/>
              </w:rPr>
              <w:t xml:space="preserve">kuriomis remiamas sveikas ir ilgesnis darbingas amžius, </w:t>
            </w:r>
            <w:r w:rsidRPr="005373FB">
              <w:t>užtikrinti, kad darbuotojai būtų kvalifikuoti ir gebėtų spręsti pagrindines visuomenės problemas, remti tinkamą profesinio ir asmeninio gyvenimo pusiausvyrą, be kita ko, užtikrinant galimybę naudotis kokybiškomis vaikų priežiūros paslaugomis;</w:t>
            </w:r>
          </w:p>
        </w:tc>
      </w:tr>
    </w:tbl>
    <w:p w14:paraId="29548B1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B67B5D0" w14:textId="77777777" w:rsidR="000D26CB" w:rsidRPr="005373FB" w:rsidRDefault="000D26CB" w:rsidP="000D26CB">
      <w:r w:rsidRPr="0088639F">
        <w:rPr>
          <w:rStyle w:val="HideTWBExt"/>
        </w:rPr>
        <w:t>&lt;/AmendB&gt;</w:t>
      </w:r>
    </w:p>
    <w:p w14:paraId="44B6AD9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105</w:t>
      </w:r>
      <w:r w:rsidRPr="0088639F">
        <w:rPr>
          <w:rStyle w:val="HideTWBExt"/>
          <w:b w:val="0"/>
        </w:rPr>
        <w:t>&lt;/NumAmB&gt;</w:t>
      </w:r>
    </w:p>
    <w:p w14:paraId="2F2EB9E6" w14:textId="77777777" w:rsidR="000D26CB" w:rsidRPr="005373FB" w:rsidRDefault="000D26CB" w:rsidP="000D26CB">
      <w:pPr>
        <w:pStyle w:val="NormalBold"/>
      </w:pPr>
      <w:r w:rsidRPr="0088639F">
        <w:rPr>
          <w:rStyle w:val="HideTWBExt"/>
          <w:b w:val="0"/>
        </w:rPr>
        <w:t>&lt;RepeatBlock-By&gt;&lt;Members&gt;</w:t>
      </w:r>
      <w:r w:rsidRPr="005373FB">
        <w:t>Loucas Fourlas</w:t>
      </w:r>
      <w:r w:rsidRPr="0088639F">
        <w:rPr>
          <w:rStyle w:val="HideTWBExt"/>
          <w:b w:val="0"/>
        </w:rPr>
        <w:t>&lt;/Members&gt;</w:t>
      </w:r>
    </w:p>
    <w:p w14:paraId="2E9E74F0" w14:textId="77777777" w:rsidR="000D26CB" w:rsidRPr="005373FB" w:rsidRDefault="000D26CB" w:rsidP="000D26CB">
      <w:pPr>
        <w:pStyle w:val="NormalBold"/>
      </w:pPr>
      <w:r w:rsidRPr="0088639F">
        <w:rPr>
          <w:rStyle w:val="HideTWBExt"/>
          <w:b w:val="0"/>
        </w:rPr>
        <w:t>&lt;/RepeatBlock-By&gt;</w:t>
      </w:r>
    </w:p>
    <w:p w14:paraId="0FF8E08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9C942A6"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68EA52D" w14:textId="77777777" w:rsidTr="00174D1C">
        <w:trPr>
          <w:trHeight w:hRule="exact" w:val="240"/>
          <w:jc w:val="center"/>
        </w:trPr>
        <w:tc>
          <w:tcPr>
            <w:tcW w:w="9752" w:type="dxa"/>
            <w:gridSpan w:val="2"/>
            <w:tcBorders>
              <w:top w:val="nil"/>
              <w:left w:val="nil"/>
              <w:bottom w:val="nil"/>
              <w:right w:val="nil"/>
            </w:tcBorders>
          </w:tcPr>
          <w:p w14:paraId="190EC455" w14:textId="77777777" w:rsidR="000D26CB" w:rsidRPr="005373FB" w:rsidRDefault="000D26CB" w:rsidP="00174D1C"/>
        </w:tc>
      </w:tr>
      <w:tr w:rsidR="000D26CB" w:rsidRPr="005373FB" w14:paraId="26A5FB9C" w14:textId="77777777" w:rsidTr="00174D1C">
        <w:trPr>
          <w:trHeight w:val="240"/>
          <w:jc w:val="center"/>
        </w:trPr>
        <w:tc>
          <w:tcPr>
            <w:tcW w:w="4876" w:type="dxa"/>
            <w:tcBorders>
              <w:top w:val="nil"/>
              <w:left w:val="nil"/>
              <w:bottom w:val="nil"/>
              <w:right w:val="nil"/>
            </w:tcBorders>
          </w:tcPr>
          <w:p w14:paraId="0963A75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F16541F" w14:textId="77777777" w:rsidR="000D26CB" w:rsidRPr="005373FB" w:rsidRDefault="000D26CB" w:rsidP="00174D1C">
            <w:pPr>
              <w:pStyle w:val="AmColumnHeading"/>
            </w:pPr>
            <w:r w:rsidRPr="005373FB">
              <w:t>Pakeitimas</w:t>
            </w:r>
          </w:p>
        </w:tc>
      </w:tr>
      <w:tr w:rsidR="000D26CB" w:rsidRPr="005373FB" w14:paraId="467646D5" w14:textId="77777777" w:rsidTr="00174D1C">
        <w:trPr>
          <w:jc w:val="center"/>
        </w:trPr>
        <w:tc>
          <w:tcPr>
            <w:tcW w:w="4876" w:type="dxa"/>
            <w:tcBorders>
              <w:top w:val="nil"/>
              <w:left w:val="nil"/>
              <w:bottom w:val="nil"/>
              <w:right w:val="nil"/>
            </w:tcBorders>
          </w:tcPr>
          <w:p w14:paraId="48B25B0D"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7D5BD138"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w:t>
            </w:r>
            <w:r w:rsidRPr="005373FB">
              <w:rPr>
                <w:b/>
                <w:bCs/>
                <w:i/>
                <w:iCs/>
              </w:rPr>
              <w:t>įskaitant izoliuotose ar atokiose vietovėse gyvenančius asmenis ir okupuoto Kipro anklavuose gyvenantį jaunimą.</w:t>
            </w:r>
            <w:r w:rsidRPr="005373FB">
              <w:t xml:space="preserve">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r>
    </w:tbl>
    <w:p w14:paraId="42882C0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D0DC96D" w14:textId="77777777" w:rsidR="000D26CB" w:rsidRPr="005373FB" w:rsidRDefault="000D26CB" w:rsidP="000D26CB">
      <w:r w:rsidRPr="0088639F">
        <w:rPr>
          <w:rStyle w:val="HideTWBExt"/>
        </w:rPr>
        <w:t>&lt;/AmendB&gt;</w:t>
      </w:r>
    </w:p>
    <w:p w14:paraId="14F5665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106</w:t>
      </w:r>
      <w:r w:rsidRPr="0088639F">
        <w:rPr>
          <w:rStyle w:val="HideTWBExt"/>
          <w:b w:val="0"/>
        </w:rPr>
        <w:t>&lt;/NumAmB&gt;</w:t>
      </w:r>
    </w:p>
    <w:p w14:paraId="2563E84E"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04D3C3DE" w14:textId="77777777" w:rsidR="000D26CB" w:rsidRPr="005373FB" w:rsidRDefault="000D26CB" w:rsidP="000D26CB">
      <w:pPr>
        <w:pStyle w:val="NormalBold"/>
      </w:pPr>
      <w:r w:rsidRPr="0088639F">
        <w:rPr>
          <w:rStyle w:val="HideTWBExt"/>
          <w:b w:val="0"/>
        </w:rPr>
        <w:t>&lt;/RepeatBlock-By&gt;</w:t>
      </w:r>
    </w:p>
    <w:p w14:paraId="4B0DD2B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C59CA16"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CF25108" w14:textId="77777777" w:rsidTr="00174D1C">
        <w:trPr>
          <w:trHeight w:hRule="exact" w:val="240"/>
          <w:jc w:val="center"/>
        </w:trPr>
        <w:tc>
          <w:tcPr>
            <w:tcW w:w="9752" w:type="dxa"/>
            <w:gridSpan w:val="2"/>
            <w:tcBorders>
              <w:top w:val="nil"/>
              <w:left w:val="nil"/>
              <w:bottom w:val="nil"/>
              <w:right w:val="nil"/>
            </w:tcBorders>
          </w:tcPr>
          <w:p w14:paraId="4BAAA7C0" w14:textId="77777777" w:rsidR="000D26CB" w:rsidRPr="005373FB" w:rsidRDefault="000D26CB" w:rsidP="00174D1C"/>
        </w:tc>
      </w:tr>
      <w:tr w:rsidR="000D26CB" w:rsidRPr="005373FB" w14:paraId="6B4699FC" w14:textId="77777777" w:rsidTr="00174D1C">
        <w:trPr>
          <w:trHeight w:val="240"/>
          <w:jc w:val="center"/>
        </w:trPr>
        <w:tc>
          <w:tcPr>
            <w:tcW w:w="4876" w:type="dxa"/>
            <w:tcBorders>
              <w:top w:val="nil"/>
              <w:left w:val="nil"/>
              <w:bottom w:val="nil"/>
              <w:right w:val="nil"/>
            </w:tcBorders>
          </w:tcPr>
          <w:p w14:paraId="271B896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6732B07" w14:textId="77777777" w:rsidR="000D26CB" w:rsidRPr="005373FB" w:rsidRDefault="000D26CB" w:rsidP="00174D1C">
            <w:pPr>
              <w:pStyle w:val="AmColumnHeading"/>
            </w:pPr>
            <w:r w:rsidRPr="005373FB">
              <w:t>Pakeitimas</w:t>
            </w:r>
          </w:p>
        </w:tc>
      </w:tr>
      <w:tr w:rsidR="000D26CB" w:rsidRPr="005373FB" w14:paraId="19856E26" w14:textId="77777777" w:rsidTr="00174D1C">
        <w:trPr>
          <w:jc w:val="center"/>
        </w:trPr>
        <w:tc>
          <w:tcPr>
            <w:tcW w:w="4876" w:type="dxa"/>
            <w:tcBorders>
              <w:top w:val="nil"/>
              <w:left w:val="nil"/>
              <w:bottom w:val="nil"/>
              <w:right w:val="nil"/>
            </w:tcBorders>
          </w:tcPr>
          <w:p w14:paraId="0E8E4EB6"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046E60D5"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w:t>
            </w:r>
            <w:r w:rsidRPr="005373FB">
              <w:rPr>
                <w:b/>
                <w:bCs/>
                <w:i/>
                <w:iCs/>
              </w:rPr>
              <w:t xml:space="preserve">žemos kvalifikacijos asmenis, trečiųjų šalių piliečius ir asmenis, kurie dėl savo vyresnio amžiaus susiduria su diskriminacija ar socialine atskirtimi, </w:t>
            </w:r>
            <w:r w:rsidRPr="005373FB">
              <w:t>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r>
    </w:tbl>
    <w:p w14:paraId="2EDF661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B5B9834" w14:textId="77777777" w:rsidR="000D26CB" w:rsidRPr="005373FB" w:rsidRDefault="000D26CB" w:rsidP="000D26CB">
      <w:r w:rsidRPr="0088639F">
        <w:rPr>
          <w:rStyle w:val="HideTWBExt"/>
        </w:rPr>
        <w:t>&lt;/AmendB&gt;</w:t>
      </w:r>
    </w:p>
    <w:p w14:paraId="13EAF0A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107</w:t>
      </w:r>
      <w:r w:rsidRPr="0088639F">
        <w:rPr>
          <w:rStyle w:val="HideTWBExt"/>
          <w:b w:val="0"/>
        </w:rPr>
        <w:t>&lt;/NumAmB&gt;</w:t>
      </w:r>
    </w:p>
    <w:p w14:paraId="371F6135"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49E0F19D" w14:textId="77777777" w:rsidR="000D26CB" w:rsidRPr="005373FB" w:rsidRDefault="000D26CB" w:rsidP="000D26CB">
      <w:pPr>
        <w:pStyle w:val="NormalBold"/>
      </w:pPr>
      <w:r w:rsidRPr="0088639F">
        <w:rPr>
          <w:rStyle w:val="HideTWBExt"/>
          <w:b w:val="0"/>
        </w:rPr>
        <w:t>&lt;/RepeatBlock-By&gt;</w:t>
      </w:r>
    </w:p>
    <w:p w14:paraId="55A1F93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1E18885"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5D12F99" w14:textId="77777777" w:rsidTr="00174D1C">
        <w:trPr>
          <w:trHeight w:hRule="exact" w:val="240"/>
          <w:jc w:val="center"/>
        </w:trPr>
        <w:tc>
          <w:tcPr>
            <w:tcW w:w="9752" w:type="dxa"/>
            <w:gridSpan w:val="2"/>
            <w:tcBorders>
              <w:top w:val="nil"/>
              <w:left w:val="nil"/>
              <w:bottom w:val="nil"/>
              <w:right w:val="nil"/>
            </w:tcBorders>
          </w:tcPr>
          <w:p w14:paraId="043F273E" w14:textId="77777777" w:rsidR="000D26CB" w:rsidRPr="005373FB" w:rsidRDefault="000D26CB" w:rsidP="00174D1C"/>
        </w:tc>
      </w:tr>
      <w:tr w:rsidR="000D26CB" w:rsidRPr="005373FB" w14:paraId="48869A72" w14:textId="77777777" w:rsidTr="00174D1C">
        <w:trPr>
          <w:trHeight w:val="240"/>
          <w:jc w:val="center"/>
        </w:trPr>
        <w:tc>
          <w:tcPr>
            <w:tcW w:w="4876" w:type="dxa"/>
            <w:tcBorders>
              <w:top w:val="nil"/>
              <w:left w:val="nil"/>
              <w:bottom w:val="nil"/>
              <w:right w:val="nil"/>
            </w:tcBorders>
          </w:tcPr>
          <w:p w14:paraId="451BAB4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1872440" w14:textId="77777777" w:rsidR="000D26CB" w:rsidRPr="005373FB" w:rsidRDefault="000D26CB" w:rsidP="00174D1C">
            <w:pPr>
              <w:pStyle w:val="AmColumnHeading"/>
            </w:pPr>
            <w:r w:rsidRPr="005373FB">
              <w:t>Pakeitimas</w:t>
            </w:r>
          </w:p>
        </w:tc>
      </w:tr>
      <w:tr w:rsidR="000D26CB" w:rsidRPr="005373FB" w14:paraId="4AB216FD" w14:textId="77777777" w:rsidTr="00174D1C">
        <w:trPr>
          <w:jc w:val="center"/>
        </w:trPr>
        <w:tc>
          <w:tcPr>
            <w:tcW w:w="4876" w:type="dxa"/>
            <w:tcBorders>
              <w:top w:val="nil"/>
              <w:left w:val="nil"/>
              <w:bottom w:val="nil"/>
              <w:right w:val="nil"/>
            </w:tcBorders>
          </w:tcPr>
          <w:p w14:paraId="6EDFD02B"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w:t>
            </w:r>
            <w:r w:rsidRPr="005373FB">
              <w:rPr>
                <w:b/>
                <w:bCs/>
                <w:i/>
                <w:iCs/>
              </w:rPr>
              <w:t xml:space="preserve"> didinant darbo našumą</w:t>
            </w:r>
            <w:r w:rsidRPr="005373FB">
              <w:t>.</w:t>
            </w:r>
            <w:r w:rsidRPr="005373FB">
              <w:rPr>
                <w:b/>
                <w:i/>
              </w:rPr>
              <w:t xml:space="preserve"> </w:t>
            </w:r>
            <w:r w:rsidRPr="005373FB">
              <w:t xml:space="preserve">Dėl to </w:t>
            </w:r>
            <w:r w:rsidRPr="005373FB">
              <w:rPr>
                <w:b/>
                <w:bCs/>
                <w:i/>
                <w:iCs/>
              </w:rPr>
              <w:t>padidės</w:t>
            </w:r>
            <w:r w:rsidRPr="005373FB">
              <w:t xml:space="preserve"> spaudimas Sąjungos socialinės gerovės modeliui, bus sunkiau užtikrinti jo tvarumą ir tinkamumą. Be to, darbo rinkoje dar labiau trūks darbo jėgos ir įgūdžių</w:t>
            </w:r>
            <w:r w:rsidRPr="005373FB">
              <w:rPr>
                <w:b/>
                <w:bCs/>
                <w:i/>
                <w:iCs/>
              </w:rPr>
              <w:t>, o tai neigiamai paveiks ekonomikos augimą ir konkurencingumą</w:t>
            </w:r>
            <w:r w:rsidRPr="005373FB">
              <w:t>.</w:t>
            </w:r>
            <w:r w:rsidRPr="005373FB">
              <w:rPr>
                <w:b/>
                <w:i/>
              </w:rPr>
              <w:t xml:space="preserve"> Kai kuriuose sektoriuose dėl to bus patiriamas darbo sąnaudų spaudimas</w:t>
            </w:r>
            <w:r w:rsidRPr="005373FB">
              <w:t xml:space="preserve">. Todėl ESF turi remti aktyvesnį dalyvavimą darbo rinkoje, ypač moterų ir jaunimo, asmenų su negalia, romų bendruomenių atstovų, padėti darbdaviams rasti tinkamų žmonių turimoms darbo vietoms užimti, įgalinti </w:t>
            </w:r>
            <w:r w:rsidRPr="005373FB">
              <w:rPr>
                <w:b/>
                <w:bCs/>
                <w:i/>
                <w:iCs/>
              </w:rPr>
              <w:t>vyresnio amžiaus</w:t>
            </w:r>
            <w:r w:rsidRPr="005373FB">
              <w:t xml:space="preserve">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1B41E9C6"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w:t>
            </w:r>
            <w:r w:rsidRPr="005373FB">
              <w:rPr>
                <w:b/>
                <w:i/>
              </w:rPr>
              <w:t xml:space="preserve"> </w:t>
            </w:r>
            <w:r w:rsidRPr="005373FB">
              <w:t xml:space="preserve">Dėl to </w:t>
            </w:r>
            <w:r w:rsidRPr="005373FB">
              <w:rPr>
                <w:b/>
                <w:bCs/>
                <w:i/>
                <w:iCs/>
              </w:rPr>
              <w:t xml:space="preserve">galėtų padidėti </w:t>
            </w:r>
            <w:r w:rsidRPr="005373FB">
              <w:t>spaudimas Sąjungos socialinės gerovės modeliui, bus sunkiau užtikrinti jo tvarumą ir tinkamumą. Be to, darbo rinkoje dar labiau trūks darbo jėgos ir įgūdžių. Todėl ESF turi remti aktyvesnį dalyvavimą darbo rinkoje, ypač moterų ir jaunimo, asmenų su negalia, romų bendruomenių atstovų, padėti darbdaviams rasti tinkamų žmonių turimoms darbo vietoms užimti, įgalinti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r>
    </w:tbl>
    <w:p w14:paraId="2D28BB6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EA95F6B" w14:textId="77777777" w:rsidR="000D26CB" w:rsidRPr="005373FB" w:rsidRDefault="000D26CB" w:rsidP="000D26CB">
      <w:r w:rsidRPr="0088639F">
        <w:rPr>
          <w:rStyle w:val="HideTWBExt"/>
        </w:rPr>
        <w:t>&lt;/AmendB&gt;</w:t>
      </w:r>
    </w:p>
    <w:p w14:paraId="12BE43E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108</w:t>
      </w:r>
      <w:r w:rsidRPr="0088639F">
        <w:rPr>
          <w:rStyle w:val="HideTWBExt"/>
          <w:b w:val="0"/>
        </w:rPr>
        <w:t>&lt;/NumAmB&gt;</w:t>
      </w:r>
    </w:p>
    <w:p w14:paraId="2840631E" w14:textId="77777777" w:rsidR="000D26CB" w:rsidRPr="005373FB" w:rsidRDefault="000D26CB" w:rsidP="000D26CB">
      <w:pPr>
        <w:pStyle w:val="NormalBold"/>
      </w:pPr>
      <w:r w:rsidRPr="0088639F">
        <w:rPr>
          <w:rStyle w:val="HideTWBExt"/>
          <w:b w:val="0"/>
        </w:rPr>
        <w:t>&lt;RepeatBlock-By&gt;&lt;Members&gt;</w:t>
      </w:r>
      <w:r w:rsidRPr="005373FB">
        <w:t>Jagna Marczułajtis-Walczak, Andrzej Buła</w:t>
      </w:r>
      <w:r w:rsidRPr="0088639F">
        <w:rPr>
          <w:rStyle w:val="HideTWBExt"/>
          <w:b w:val="0"/>
        </w:rPr>
        <w:t>&lt;/Members&gt;</w:t>
      </w:r>
    </w:p>
    <w:p w14:paraId="49273A15" w14:textId="77777777" w:rsidR="000D26CB" w:rsidRPr="005373FB" w:rsidRDefault="000D26CB" w:rsidP="000D26CB">
      <w:pPr>
        <w:pStyle w:val="NormalBold"/>
      </w:pPr>
      <w:r w:rsidRPr="0088639F">
        <w:rPr>
          <w:rStyle w:val="HideTWBExt"/>
          <w:b w:val="0"/>
        </w:rPr>
        <w:t>&lt;/RepeatBlock-By&gt;</w:t>
      </w:r>
    </w:p>
    <w:p w14:paraId="00EC1CB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D1626DD"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D0E5CF9" w14:textId="77777777" w:rsidTr="00174D1C">
        <w:trPr>
          <w:trHeight w:hRule="exact" w:val="240"/>
          <w:jc w:val="center"/>
        </w:trPr>
        <w:tc>
          <w:tcPr>
            <w:tcW w:w="9752" w:type="dxa"/>
            <w:gridSpan w:val="2"/>
            <w:tcBorders>
              <w:top w:val="nil"/>
              <w:left w:val="nil"/>
              <w:bottom w:val="nil"/>
              <w:right w:val="nil"/>
            </w:tcBorders>
          </w:tcPr>
          <w:p w14:paraId="55DDE7B1" w14:textId="77777777" w:rsidR="000D26CB" w:rsidRPr="005373FB" w:rsidRDefault="000D26CB" w:rsidP="00174D1C"/>
        </w:tc>
      </w:tr>
      <w:tr w:rsidR="000D26CB" w:rsidRPr="005373FB" w14:paraId="61C763A3" w14:textId="77777777" w:rsidTr="00174D1C">
        <w:trPr>
          <w:trHeight w:val="240"/>
          <w:jc w:val="center"/>
        </w:trPr>
        <w:tc>
          <w:tcPr>
            <w:tcW w:w="4876" w:type="dxa"/>
            <w:tcBorders>
              <w:top w:val="nil"/>
              <w:left w:val="nil"/>
              <w:bottom w:val="nil"/>
              <w:right w:val="nil"/>
            </w:tcBorders>
          </w:tcPr>
          <w:p w14:paraId="6B1196F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CD9921F" w14:textId="77777777" w:rsidR="000D26CB" w:rsidRPr="005373FB" w:rsidRDefault="000D26CB" w:rsidP="00174D1C">
            <w:pPr>
              <w:pStyle w:val="AmColumnHeading"/>
            </w:pPr>
            <w:r w:rsidRPr="005373FB">
              <w:t>Pakeitimas</w:t>
            </w:r>
          </w:p>
        </w:tc>
      </w:tr>
      <w:tr w:rsidR="000D26CB" w:rsidRPr="005373FB" w14:paraId="699093B9" w14:textId="77777777" w:rsidTr="00174D1C">
        <w:trPr>
          <w:jc w:val="center"/>
        </w:trPr>
        <w:tc>
          <w:tcPr>
            <w:tcW w:w="4876" w:type="dxa"/>
            <w:tcBorders>
              <w:top w:val="nil"/>
              <w:left w:val="nil"/>
              <w:bottom w:val="nil"/>
              <w:right w:val="nil"/>
            </w:tcBorders>
          </w:tcPr>
          <w:p w14:paraId="39463CC8"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569692F5"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w:t>
            </w:r>
            <w:r w:rsidRPr="005373FB">
              <w:rPr>
                <w:b/>
                <w:bCs/>
                <w:i/>
                <w:iCs/>
              </w:rPr>
              <w:t>(įskaitant jų prižiūrinčiuosius asmenis)</w:t>
            </w:r>
            <w:r w:rsidRPr="005373FB">
              <w:t xml:space="preserve">,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w:t>
            </w:r>
            <w:r w:rsidRPr="005373FB">
              <w:rPr>
                <w:b/>
                <w:bCs/>
                <w:i/>
                <w:iCs/>
              </w:rPr>
              <w:t xml:space="preserve">plačią </w:t>
            </w:r>
            <w:r w:rsidRPr="005373FB">
              <w:t>galimybę naudotis kokybiškomis vaikų priežiūros paslaugomis</w:t>
            </w:r>
            <w:r w:rsidRPr="005373FB">
              <w:rPr>
                <w:b/>
                <w:bCs/>
                <w:i/>
                <w:iCs/>
              </w:rPr>
              <w:t>, gauti asmeninio asistento paslaugas ir remiamo būsto paslaugas</w:t>
            </w:r>
            <w:r w:rsidRPr="005373FB">
              <w:t>;</w:t>
            </w:r>
          </w:p>
        </w:tc>
      </w:tr>
    </w:tbl>
    <w:p w14:paraId="6A800E6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DB64CDB" w14:textId="77777777" w:rsidR="000D26CB" w:rsidRPr="005373FB" w:rsidRDefault="000D26CB" w:rsidP="000D26CB">
      <w:r w:rsidRPr="0088639F">
        <w:rPr>
          <w:rStyle w:val="HideTWBExt"/>
        </w:rPr>
        <w:t>&lt;/AmendB&gt;</w:t>
      </w:r>
    </w:p>
    <w:p w14:paraId="65AF3E8E"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109</w:t>
      </w:r>
      <w:r w:rsidRPr="0088639F">
        <w:rPr>
          <w:rStyle w:val="HideTWBExt"/>
          <w:b w:val="0"/>
        </w:rPr>
        <w:t>&lt;/NumAmB&gt;</w:t>
      </w:r>
    </w:p>
    <w:p w14:paraId="0EFFB4FE"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02CF1ADE" w14:textId="77777777" w:rsidR="000D26CB" w:rsidRPr="005373FB" w:rsidRDefault="000D26CB" w:rsidP="000D26CB">
      <w:pPr>
        <w:pStyle w:val="NormalBold"/>
      </w:pPr>
      <w:r w:rsidRPr="0088639F">
        <w:rPr>
          <w:rStyle w:val="HideTWBExt"/>
          <w:b w:val="0"/>
        </w:rPr>
        <w:t>&lt;/RepeatBlock-By&gt;</w:t>
      </w:r>
    </w:p>
    <w:p w14:paraId="5E4658AA"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BC45D6F"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BD3C747" w14:textId="77777777" w:rsidTr="00174D1C">
        <w:trPr>
          <w:trHeight w:hRule="exact" w:val="240"/>
          <w:jc w:val="center"/>
        </w:trPr>
        <w:tc>
          <w:tcPr>
            <w:tcW w:w="9752" w:type="dxa"/>
            <w:gridSpan w:val="2"/>
            <w:tcBorders>
              <w:top w:val="nil"/>
              <w:left w:val="nil"/>
              <w:bottom w:val="nil"/>
              <w:right w:val="nil"/>
            </w:tcBorders>
          </w:tcPr>
          <w:p w14:paraId="4741367A" w14:textId="77777777" w:rsidR="000D26CB" w:rsidRPr="005373FB" w:rsidRDefault="000D26CB" w:rsidP="00174D1C"/>
        </w:tc>
      </w:tr>
      <w:tr w:rsidR="000D26CB" w:rsidRPr="005373FB" w14:paraId="268CC7AA" w14:textId="77777777" w:rsidTr="00174D1C">
        <w:trPr>
          <w:trHeight w:val="240"/>
          <w:jc w:val="center"/>
        </w:trPr>
        <w:tc>
          <w:tcPr>
            <w:tcW w:w="4876" w:type="dxa"/>
            <w:tcBorders>
              <w:top w:val="nil"/>
              <w:left w:val="nil"/>
              <w:bottom w:val="nil"/>
              <w:right w:val="nil"/>
            </w:tcBorders>
          </w:tcPr>
          <w:p w14:paraId="7690CA4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BACFDAE" w14:textId="77777777" w:rsidR="000D26CB" w:rsidRPr="005373FB" w:rsidRDefault="000D26CB" w:rsidP="00174D1C">
            <w:pPr>
              <w:pStyle w:val="AmColumnHeading"/>
            </w:pPr>
            <w:r w:rsidRPr="005373FB">
              <w:t>Pakeitimas</w:t>
            </w:r>
          </w:p>
        </w:tc>
      </w:tr>
      <w:tr w:rsidR="000D26CB" w:rsidRPr="005373FB" w14:paraId="2DA26AED" w14:textId="77777777" w:rsidTr="00174D1C">
        <w:trPr>
          <w:jc w:val="center"/>
        </w:trPr>
        <w:tc>
          <w:tcPr>
            <w:tcW w:w="4876" w:type="dxa"/>
            <w:tcBorders>
              <w:top w:val="nil"/>
              <w:left w:val="nil"/>
              <w:bottom w:val="nil"/>
              <w:right w:val="nil"/>
            </w:tcBorders>
          </w:tcPr>
          <w:p w14:paraId="01D49B3B"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5453CB13"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w:t>
            </w:r>
            <w:r w:rsidRPr="005373FB">
              <w:rPr>
                <w:b/>
                <w:bCs/>
                <w:i/>
                <w:iCs/>
              </w:rPr>
              <w:t xml:space="preserve">žemos kvalifikacijos asmenis, asmenis, kurie dėl savo vyresnio amžiaus susiduria su diskriminacija ar socialine atskirtimi, </w:t>
            </w:r>
            <w:r w:rsidRPr="005373FB">
              <w:t>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r>
    </w:tbl>
    <w:p w14:paraId="4AECDA7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B85F54C" w14:textId="77777777" w:rsidR="000D26CB" w:rsidRPr="005373FB" w:rsidRDefault="000D26CB" w:rsidP="000D26CB">
      <w:r w:rsidRPr="0088639F">
        <w:rPr>
          <w:rStyle w:val="HideTWBExt"/>
        </w:rPr>
        <w:t>&lt;/AmendB&gt;</w:t>
      </w:r>
    </w:p>
    <w:p w14:paraId="5D205E4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110</w:t>
      </w:r>
      <w:r w:rsidRPr="0088639F">
        <w:rPr>
          <w:rStyle w:val="HideTWBExt"/>
          <w:b w:val="0"/>
        </w:rPr>
        <w:t>&lt;/NumAmB&gt;</w:t>
      </w:r>
    </w:p>
    <w:p w14:paraId="3DCE3C7C"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2BF347B3" w14:textId="77777777" w:rsidR="000D26CB" w:rsidRPr="005373FB" w:rsidRDefault="000D26CB" w:rsidP="000D26CB">
      <w:pPr>
        <w:pStyle w:val="NormalBold"/>
      </w:pPr>
      <w:r w:rsidRPr="0088639F">
        <w:rPr>
          <w:rStyle w:val="HideTWBExt"/>
          <w:b w:val="0"/>
        </w:rPr>
        <w:t>&lt;/RepeatBlock-By&gt;</w:t>
      </w:r>
    </w:p>
    <w:p w14:paraId="2F12720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1AD1B68"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1E89332" w14:textId="77777777" w:rsidTr="00174D1C">
        <w:trPr>
          <w:trHeight w:hRule="exact" w:val="240"/>
          <w:jc w:val="center"/>
        </w:trPr>
        <w:tc>
          <w:tcPr>
            <w:tcW w:w="9752" w:type="dxa"/>
            <w:gridSpan w:val="2"/>
            <w:tcBorders>
              <w:top w:val="nil"/>
              <w:left w:val="nil"/>
              <w:bottom w:val="nil"/>
              <w:right w:val="nil"/>
            </w:tcBorders>
          </w:tcPr>
          <w:p w14:paraId="19014CB6" w14:textId="77777777" w:rsidR="000D26CB" w:rsidRPr="005373FB" w:rsidRDefault="000D26CB" w:rsidP="00174D1C"/>
        </w:tc>
      </w:tr>
      <w:tr w:rsidR="000D26CB" w:rsidRPr="005373FB" w14:paraId="7754E114" w14:textId="77777777" w:rsidTr="00174D1C">
        <w:trPr>
          <w:trHeight w:val="240"/>
          <w:jc w:val="center"/>
        </w:trPr>
        <w:tc>
          <w:tcPr>
            <w:tcW w:w="4876" w:type="dxa"/>
            <w:tcBorders>
              <w:top w:val="nil"/>
              <w:left w:val="nil"/>
              <w:bottom w:val="nil"/>
              <w:right w:val="nil"/>
            </w:tcBorders>
          </w:tcPr>
          <w:p w14:paraId="3263BE0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77DFCB8" w14:textId="77777777" w:rsidR="000D26CB" w:rsidRPr="005373FB" w:rsidRDefault="000D26CB" w:rsidP="00174D1C">
            <w:pPr>
              <w:pStyle w:val="AmColumnHeading"/>
            </w:pPr>
            <w:r w:rsidRPr="005373FB">
              <w:t>Pakeitimas</w:t>
            </w:r>
          </w:p>
        </w:tc>
      </w:tr>
      <w:tr w:rsidR="000D26CB" w:rsidRPr="005373FB" w14:paraId="2A77FF05" w14:textId="77777777" w:rsidTr="00174D1C">
        <w:trPr>
          <w:jc w:val="center"/>
        </w:trPr>
        <w:tc>
          <w:tcPr>
            <w:tcW w:w="4876" w:type="dxa"/>
            <w:tcBorders>
              <w:top w:val="nil"/>
              <w:left w:val="nil"/>
              <w:bottom w:val="nil"/>
              <w:right w:val="nil"/>
            </w:tcBorders>
          </w:tcPr>
          <w:p w14:paraId="0E4BABFD"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0811B5CC"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w:t>
            </w:r>
            <w:r w:rsidRPr="005373FB">
              <w:rPr>
                <w:b/>
                <w:bCs/>
                <w:i/>
                <w:iCs/>
              </w:rPr>
              <w:t xml:space="preserve">ir migrantų </w:t>
            </w:r>
            <w:r w:rsidRPr="005373FB">
              <w:t xml:space="preserve">bendruomenių atstovų, padėti darbdaviams rasti tinkamų žmonių turimoms darbo vietoms užimti, įgalinti vyresnio amžiaus darbuotojus tinkamomis darbo rinkos ir darbo vietos priemonėmis, užtikrinti </w:t>
            </w:r>
            <w:r w:rsidRPr="005373FB">
              <w:rPr>
                <w:b/>
                <w:bCs/>
                <w:i/>
                <w:iCs/>
              </w:rPr>
              <w:t>įgūdžių ir mokymosi visą gyvenimą politiką</w:t>
            </w:r>
            <w:r w:rsidRPr="005373FB">
              <w:t xml:space="preserve">, kad darbuotojai būtų kvalifikuoti ir gebėtų spręsti pagrindines visuomenės problemas </w:t>
            </w:r>
            <w:r w:rsidRPr="005373FB">
              <w:rPr>
                <w:b/>
                <w:bCs/>
                <w:i/>
                <w:iCs/>
              </w:rPr>
              <w:t>ir darbo vietos transformaciją</w:t>
            </w:r>
            <w:r w:rsidRPr="005373FB">
              <w:t xml:space="preserve">, remti tinkamą profesinio ir asmeninio gyvenimo pusiausvyrą, be kita ko, užtikrinant galimybę naudotis </w:t>
            </w:r>
            <w:r w:rsidRPr="005373FB">
              <w:rPr>
                <w:b/>
                <w:bCs/>
                <w:i/>
                <w:iCs/>
              </w:rPr>
              <w:t>įperkamomis</w:t>
            </w:r>
            <w:r w:rsidRPr="005373FB">
              <w:t xml:space="preserve"> kokybiškomis vaikų priežiūros paslaugomis;</w:t>
            </w:r>
          </w:p>
        </w:tc>
      </w:tr>
    </w:tbl>
    <w:p w14:paraId="587F273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110AFB1" w14:textId="77777777" w:rsidR="000D26CB" w:rsidRPr="005373FB" w:rsidRDefault="000D26CB" w:rsidP="000D26CB">
      <w:r w:rsidRPr="0088639F">
        <w:rPr>
          <w:rStyle w:val="HideTWBExt"/>
        </w:rPr>
        <w:t>&lt;/AmendB&gt;</w:t>
      </w:r>
    </w:p>
    <w:p w14:paraId="1830E80E"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111</w:t>
      </w:r>
      <w:r w:rsidRPr="0088639F">
        <w:rPr>
          <w:rStyle w:val="HideTWBExt"/>
          <w:b w:val="0"/>
        </w:rPr>
        <w:t>&lt;/NumAmB&gt;</w:t>
      </w:r>
    </w:p>
    <w:p w14:paraId="274310E4" w14:textId="77777777" w:rsidR="000D26CB" w:rsidRPr="005373FB" w:rsidRDefault="000D26CB" w:rsidP="000D26CB">
      <w:pPr>
        <w:pStyle w:val="NormalBold"/>
      </w:pPr>
      <w:r w:rsidRPr="0088639F">
        <w:rPr>
          <w:rStyle w:val="HideTWBExt"/>
          <w:b w:val="0"/>
        </w:rPr>
        <w:t>&lt;RepeatBlock-By&gt;&lt;Members&gt;</w:t>
      </w:r>
      <w:r w:rsidRPr="005373FB">
        <w:t>David Casa</w:t>
      </w:r>
      <w:r w:rsidRPr="0088639F">
        <w:rPr>
          <w:rStyle w:val="HideTWBExt"/>
          <w:b w:val="0"/>
        </w:rPr>
        <w:t>&lt;/Members&gt;</w:t>
      </w:r>
    </w:p>
    <w:p w14:paraId="52EBD052" w14:textId="77777777" w:rsidR="000D26CB" w:rsidRPr="005373FB" w:rsidRDefault="000D26CB" w:rsidP="000D26CB">
      <w:pPr>
        <w:pStyle w:val="NormalBold"/>
      </w:pPr>
      <w:r w:rsidRPr="0088639F">
        <w:rPr>
          <w:rStyle w:val="HideTWBExt"/>
          <w:b w:val="0"/>
        </w:rPr>
        <w:t>&lt;/RepeatBlock-By&gt;</w:t>
      </w:r>
    </w:p>
    <w:p w14:paraId="3BA3BD4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3A1C87B"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7DCEFE7" w14:textId="77777777" w:rsidTr="00174D1C">
        <w:trPr>
          <w:trHeight w:hRule="exact" w:val="240"/>
          <w:jc w:val="center"/>
        </w:trPr>
        <w:tc>
          <w:tcPr>
            <w:tcW w:w="9752" w:type="dxa"/>
            <w:gridSpan w:val="2"/>
            <w:tcBorders>
              <w:top w:val="nil"/>
              <w:left w:val="nil"/>
              <w:bottom w:val="nil"/>
              <w:right w:val="nil"/>
            </w:tcBorders>
          </w:tcPr>
          <w:p w14:paraId="4094CF2E" w14:textId="77777777" w:rsidR="000D26CB" w:rsidRPr="005373FB" w:rsidRDefault="000D26CB" w:rsidP="00174D1C"/>
        </w:tc>
      </w:tr>
      <w:tr w:rsidR="000D26CB" w:rsidRPr="005373FB" w14:paraId="24DC36E5" w14:textId="77777777" w:rsidTr="00174D1C">
        <w:trPr>
          <w:trHeight w:val="240"/>
          <w:jc w:val="center"/>
        </w:trPr>
        <w:tc>
          <w:tcPr>
            <w:tcW w:w="4876" w:type="dxa"/>
            <w:tcBorders>
              <w:top w:val="nil"/>
              <w:left w:val="nil"/>
              <w:bottom w:val="nil"/>
              <w:right w:val="nil"/>
            </w:tcBorders>
          </w:tcPr>
          <w:p w14:paraId="61EC42B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FC933FD" w14:textId="77777777" w:rsidR="000D26CB" w:rsidRPr="005373FB" w:rsidRDefault="000D26CB" w:rsidP="00174D1C">
            <w:pPr>
              <w:pStyle w:val="AmColumnHeading"/>
            </w:pPr>
            <w:r w:rsidRPr="005373FB">
              <w:t>Pakeitimas</w:t>
            </w:r>
          </w:p>
        </w:tc>
      </w:tr>
      <w:tr w:rsidR="000D26CB" w:rsidRPr="005373FB" w14:paraId="5B21AB9E" w14:textId="77777777" w:rsidTr="00174D1C">
        <w:trPr>
          <w:jc w:val="center"/>
        </w:trPr>
        <w:tc>
          <w:tcPr>
            <w:tcW w:w="4876" w:type="dxa"/>
            <w:tcBorders>
              <w:top w:val="nil"/>
              <w:left w:val="nil"/>
              <w:bottom w:val="nil"/>
              <w:right w:val="nil"/>
            </w:tcBorders>
          </w:tcPr>
          <w:p w14:paraId="2F32BBB2"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48576099"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w:t>
            </w:r>
            <w:r w:rsidRPr="005373FB">
              <w:rPr>
                <w:b/>
                <w:bCs/>
                <w:i/>
                <w:iCs/>
              </w:rPr>
              <w:t>, ilgalaikės priežiūros ir neįgalių asmenų įtraukties</w:t>
            </w:r>
            <w:r w:rsidRPr="005373FB">
              <w:t xml:space="preserve"> paslaugomis </w:t>
            </w:r>
            <w:r w:rsidRPr="005373FB">
              <w:rPr>
                <w:b/>
                <w:bCs/>
                <w:i/>
                <w:iCs/>
              </w:rPr>
              <w:t>ir parama neformaliesiems slaugytojams</w:t>
            </w:r>
            <w:r w:rsidRPr="005373FB">
              <w:t>;</w:t>
            </w:r>
          </w:p>
        </w:tc>
      </w:tr>
    </w:tbl>
    <w:p w14:paraId="35C1A4A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0D6E68C" w14:textId="77777777" w:rsidR="000D26CB" w:rsidRPr="005373FB" w:rsidRDefault="000D26CB" w:rsidP="000D26CB">
      <w:r w:rsidRPr="0088639F">
        <w:rPr>
          <w:rStyle w:val="HideTWBExt"/>
        </w:rPr>
        <w:t>&lt;/AmendB&gt;</w:t>
      </w:r>
    </w:p>
    <w:p w14:paraId="2F576C1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112</w:t>
      </w:r>
      <w:r w:rsidRPr="0088639F">
        <w:rPr>
          <w:rStyle w:val="HideTWBExt"/>
          <w:b w:val="0"/>
        </w:rPr>
        <w:t>&lt;/NumAmB&gt;</w:t>
      </w:r>
    </w:p>
    <w:p w14:paraId="47D98E89"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003DE6C1" w14:textId="77777777" w:rsidR="000D26CB" w:rsidRPr="005373FB" w:rsidRDefault="000D26CB" w:rsidP="000D26CB">
      <w:pPr>
        <w:pStyle w:val="NormalBold"/>
      </w:pPr>
      <w:r w:rsidRPr="0088639F">
        <w:rPr>
          <w:rStyle w:val="HideTWBExt"/>
          <w:b w:val="0"/>
        </w:rPr>
        <w:t>&lt;/RepeatBlock-By&gt;</w:t>
      </w:r>
    </w:p>
    <w:p w14:paraId="61CA2A7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3CB10F6"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1D5D634" w14:textId="77777777" w:rsidTr="00174D1C">
        <w:trPr>
          <w:trHeight w:hRule="exact" w:val="240"/>
          <w:jc w:val="center"/>
        </w:trPr>
        <w:tc>
          <w:tcPr>
            <w:tcW w:w="9752" w:type="dxa"/>
            <w:gridSpan w:val="2"/>
            <w:tcBorders>
              <w:top w:val="nil"/>
              <w:left w:val="nil"/>
              <w:bottom w:val="nil"/>
              <w:right w:val="nil"/>
            </w:tcBorders>
          </w:tcPr>
          <w:p w14:paraId="40568269" w14:textId="77777777" w:rsidR="000D26CB" w:rsidRPr="005373FB" w:rsidRDefault="000D26CB" w:rsidP="00174D1C"/>
        </w:tc>
      </w:tr>
      <w:tr w:rsidR="000D26CB" w:rsidRPr="005373FB" w14:paraId="48492C5A" w14:textId="77777777" w:rsidTr="00174D1C">
        <w:trPr>
          <w:trHeight w:val="240"/>
          <w:jc w:val="center"/>
        </w:trPr>
        <w:tc>
          <w:tcPr>
            <w:tcW w:w="4876" w:type="dxa"/>
            <w:tcBorders>
              <w:top w:val="nil"/>
              <w:left w:val="nil"/>
              <w:bottom w:val="nil"/>
              <w:right w:val="nil"/>
            </w:tcBorders>
          </w:tcPr>
          <w:p w14:paraId="13875D7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B1A3AA8" w14:textId="77777777" w:rsidR="000D26CB" w:rsidRPr="005373FB" w:rsidRDefault="000D26CB" w:rsidP="00174D1C">
            <w:pPr>
              <w:pStyle w:val="AmColumnHeading"/>
            </w:pPr>
            <w:r w:rsidRPr="005373FB">
              <w:t>Pakeitimas</w:t>
            </w:r>
          </w:p>
        </w:tc>
      </w:tr>
      <w:tr w:rsidR="000D26CB" w:rsidRPr="005373FB" w14:paraId="285764AD" w14:textId="77777777" w:rsidTr="00174D1C">
        <w:trPr>
          <w:jc w:val="center"/>
        </w:trPr>
        <w:tc>
          <w:tcPr>
            <w:tcW w:w="4876" w:type="dxa"/>
            <w:tcBorders>
              <w:top w:val="nil"/>
              <w:left w:val="nil"/>
              <w:bottom w:val="nil"/>
              <w:right w:val="nil"/>
            </w:tcBorders>
          </w:tcPr>
          <w:p w14:paraId="3A37530F"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777A4288"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w:t>
            </w:r>
            <w:r w:rsidRPr="005373FB">
              <w:rPr>
                <w:b/>
                <w:bCs/>
                <w:i/>
                <w:iCs/>
              </w:rPr>
              <w:t>asmenų, gyvenančių labai žemo užimtumo lygio vietovėse arba mažiau išsivysčiusiose teritorijose, ir</w:t>
            </w:r>
            <w:r w:rsidRPr="005373FB">
              <w:t xml:space="preserve">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r>
    </w:tbl>
    <w:p w14:paraId="3BBE11B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05B9B322" w14:textId="77777777" w:rsidR="000D26CB" w:rsidRPr="005373FB" w:rsidRDefault="000D26CB" w:rsidP="000D26CB">
      <w:r w:rsidRPr="0088639F">
        <w:rPr>
          <w:rStyle w:val="HideTWBExt"/>
        </w:rPr>
        <w:t>&lt;/AmendB&gt;</w:t>
      </w:r>
    </w:p>
    <w:p w14:paraId="4019CE2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113</w:t>
      </w:r>
      <w:r w:rsidRPr="0088639F">
        <w:rPr>
          <w:rStyle w:val="HideTWBExt"/>
          <w:b w:val="0"/>
        </w:rPr>
        <w:t>&lt;/NumAmB&gt;</w:t>
      </w:r>
    </w:p>
    <w:p w14:paraId="3907A8B5" w14:textId="77777777" w:rsidR="000D26CB" w:rsidRPr="005373FB" w:rsidRDefault="000D26CB" w:rsidP="000D26CB">
      <w:pPr>
        <w:pStyle w:val="NormalBold"/>
      </w:pPr>
      <w:r w:rsidRPr="0088639F">
        <w:rPr>
          <w:rStyle w:val="HideTWBExt"/>
          <w:b w:val="0"/>
        </w:rPr>
        <w:t>&lt;RepeatBlock-By&gt;&lt;Members&gt;</w:t>
      </w:r>
      <w:r w:rsidRPr="005373FB">
        <w:t>Andrzej Buła, Jagna Marczułajtis-Walczak</w:t>
      </w:r>
      <w:r w:rsidRPr="0088639F">
        <w:rPr>
          <w:rStyle w:val="HideTWBExt"/>
          <w:b w:val="0"/>
        </w:rPr>
        <w:t>&lt;/Members&gt;</w:t>
      </w:r>
    </w:p>
    <w:p w14:paraId="75DFF41A" w14:textId="77777777" w:rsidR="000D26CB" w:rsidRPr="005373FB" w:rsidRDefault="000D26CB" w:rsidP="000D26CB">
      <w:pPr>
        <w:pStyle w:val="NormalBold"/>
      </w:pPr>
      <w:r w:rsidRPr="0088639F">
        <w:rPr>
          <w:rStyle w:val="HideTWBExt"/>
          <w:b w:val="0"/>
        </w:rPr>
        <w:t>&lt;/RepeatBlock-By&gt;</w:t>
      </w:r>
    </w:p>
    <w:p w14:paraId="2BA48D2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2C8910C" w14:textId="77777777" w:rsidR="000D26CB" w:rsidRPr="005373FB" w:rsidRDefault="000D26CB" w:rsidP="000D26CB">
      <w:pPr>
        <w:pStyle w:val="NormalBold"/>
      </w:pPr>
      <w:r w:rsidRPr="0088639F">
        <w:rPr>
          <w:rStyle w:val="HideTWBExt"/>
          <w:b w:val="0"/>
        </w:rPr>
        <w:t>&lt;Article&gt;</w:t>
      </w:r>
      <w:r w:rsidRPr="005373FB">
        <w:t>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F4F2927" w14:textId="77777777" w:rsidTr="00174D1C">
        <w:trPr>
          <w:trHeight w:hRule="exact" w:val="240"/>
          <w:jc w:val="center"/>
        </w:trPr>
        <w:tc>
          <w:tcPr>
            <w:tcW w:w="9752" w:type="dxa"/>
            <w:gridSpan w:val="2"/>
            <w:tcBorders>
              <w:top w:val="nil"/>
              <w:left w:val="nil"/>
              <w:bottom w:val="nil"/>
              <w:right w:val="nil"/>
            </w:tcBorders>
          </w:tcPr>
          <w:p w14:paraId="43715ED0" w14:textId="77777777" w:rsidR="000D26CB" w:rsidRPr="005373FB" w:rsidRDefault="000D26CB" w:rsidP="00174D1C"/>
        </w:tc>
      </w:tr>
      <w:tr w:rsidR="000D26CB" w:rsidRPr="005373FB" w14:paraId="13952688" w14:textId="77777777" w:rsidTr="00174D1C">
        <w:trPr>
          <w:trHeight w:val="240"/>
          <w:jc w:val="center"/>
        </w:trPr>
        <w:tc>
          <w:tcPr>
            <w:tcW w:w="4876" w:type="dxa"/>
            <w:tcBorders>
              <w:top w:val="nil"/>
              <w:left w:val="nil"/>
              <w:bottom w:val="nil"/>
              <w:right w:val="nil"/>
            </w:tcBorders>
          </w:tcPr>
          <w:p w14:paraId="4AEAA3F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6A14307" w14:textId="77777777" w:rsidR="000D26CB" w:rsidRPr="005373FB" w:rsidRDefault="000D26CB" w:rsidP="00174D1C">
            <w:pPr>
              <w:pStyle w:val="AmColumnHeading"/>
            </w:pPr>
            <w:r w:rsidRPr="005373FB">
              <w:t>Pakeitimas</w:t>
            </w:r>
          </w:p>
        </w:tc>
      </w:tr>
      <w:tr w:rsidR="000D26CB" w:rsidRPr="005373FB" w14:paraId="11E670AC" w14:textId="77777777" w:rsidTr="00174D1C">
        <w:trPr>
          <w:jc w:val="center"/>
        </w:trPr>
        <w:tc>
          <w:tcPr>
            <w:tcW w:w="4876" w:type="dxa"/>
            <w:tcBorders>
              <w:top w:val="nil"/>
              <w:left w:val="nil"/>
              <w:bottom w:val="nil"/>
              <w:right w:val="nil"/>
            </w:tcBorders>
          </w:tcPr>
          <w:p w14:paraId="5BF3F1B7" w14:textId="77777777" w:rsidR="000D26CB" w:rsidRPr="005373FB" w:rsidRDefault="000D26CB" w:rsidP="00174D1C">
            <w:pPr>
              <w:pStyle w:val="Normal6a"/>
            </w:pPr>
            <w:r w:rsidRPr="005373FB">
              <w:t>(6)</w:t>
            </w:r>
            <w:r w:rsidRPr="005373FB">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c>
          <w:tcPr>
            <w:tcW w:w="4876" w:type="dxa"/>
            <w:tcBorders>
              <w:top w:val="nil"/>
              <w:left w:val="nil"/>
              <w:bottom w:val="nil"/>
              <w:right w:val="nil"/>
            </w:tcBorders>
          </w:tcPr>
          <w:p w14:paraId="388CF02B" w14:textId="77777777" w:rsidR="000D26CB" w:rsidRPr="005373FB" w:rsidRDefault="000D26CB" w:rsidP="00174D1C">
            <w:pPr>
              <w:pStyle w:val="Normal6a"/>
            </w:pPr>
            <w:r w:rsidRPr="005373FB">
              <w:t>(6)</w:t>
            </w:r>
            <w:r w:rsidRPr="005373FB">
              <w:tab/>
              <w:t xml:space="preserve">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w:t>
            </w:r>
            <w:r w:rsidRPr="005373FB">
              <w:rPr>
                <w:b/>
                <w:bCs/>
                <w:i/>
                <w:iCs/>
              </w:rPr>
              <w:t xml:space="preserve">ir vyresnio amžiaus asmenų </w:t>
            </w:r>
            <w:r w:rsidRPr="005373FB">
              <w:t>priežiūros paslaugomis;</w:t>
            </w:r>
          </w:p>
        </w:tc>
      </w:tr>
    </w:tbl>
    <w:p w14:paraId="507D422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{PL}</w:t>
      </w:r>
      <w:r w:rsidRPr="005373FB">
        <w:t>pl</w:t>
      </w:r>
      <w:r w:rsidRPr="0088639F">
        <w:rPr>
          <w:rStyle w:val="HideTWBExt"/>
        </w:rPr>
        <w:t>&lt;/Original&gt;</w:t>
      </w:r>
    </w:p>
    <w:p w14:paraId="70600A44" w14:textId="77777777" w:rsidR="000D26CB" w:rsidRPr="005373FB" w:rsidRDefault="000D26CB" w:rsidP="000D26CB">
      <w:r w:rsidRPr="0088639F">
        <w:rPr>
          <w:rStyle w:val="HideTWBExt"/>
        </w:rPr>
        <w:t>&lt;/AmendB&gt;</w:t>
      </w:r>
    </w:p>
    <w:p w14:paraId="2F76B7B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114</w:t>
      </w:r>
      <w:r w:rsidRPr="0088639F">
        <w:rPr>
          <w:rStyle w:val="HideTWBExt"/>
          <w:b w:val="0"/>
        </w:rPr>
        <w:t>&lt;/NumAmB&gt;</w:t>
      </w:r>
    </w:p>
    <w:p w14:paraId="78726EE5"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591546B8" w14:textId="77777777" w:rsidR="000D26CB" w:rsidRPr="005373FB" w:rsidRDefault="000D26CB" w:rsidP="000D26CB">
      <w:pPr>
        <w:pStyle w:val="NormalBold"/>
      </w:pPr>
      <w:r w:rsidRPr="0088639F">
        <w:rPr>
          <w:rStyle w:val="HideTWBExt"/>
          <w:b w:val="0"/>
        </w:rPr>
        <w:t>&lt;/RepeatBlock-By&gt;</w:t>
      </w:r>
    </w:p>
    <w:p w14:paraId="2046E0A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A2632E6" w14:textId="77777777" w:rsidR="000D26CB" w:rsidRPr="005373FB" w:rsidRDefault="000D26CB" w:rsidP="000D26CB">
      <w:pPr>
        <w:pStyle w:val="NormalBold"/>
      </w:pPr>
      <w:r w:rsidRPr="0088639F">
        <w:rPr>
          <w:rStyle w:val="HideTWBExt"/>
          <w:b w:val="0"/>
        </w:rPr>
        <w:t>&lt;Article&gt;</w:t>
      </w:r>
      <w:r w:rsidRPr="005373FB">
        <w:t>6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C7E493D" w14:textId="77777777" w:rsidTr="00174D1C">
        <w:trPr>
          <w:trHeight w:hRule="exact" w:val="240"/>
          <w:jc w:val="center"/>
        </w:trPr>
        <w:tc>
          <w:tcPr>
            <w:tcW w:w="9752" w:type="dxa"/>
            <w:gridSpan w:val="2"/>
            <w:tcBorders>
              <w:top w:val="nil"/>
              <w:left w:val="nil"/>
              <w:bottom w:val="nil"/>
              <w:right w:val="nil"/>
            </w:tcBorders>
          </w:tcPr>
          <w:p w14:paraId="067B8A88" w14:textId="77777777" w:rsidR="000D26CB" w:rsidRPr="005373FB" w:rsidRDefault="000D26CB" w:rsidP="00174D1C"/>
        </w:tc>
      </w:tr>
      <w:tr w:rsidR="000D26CB" w:rsidRPr="005373FB" w14:paraId="6BD39FB1" w14:textId="77777777" w:rsidTr="00174D1C">
        <w:trPr>
          <w:trHeight w:val="240"/>
          <w:jc w:val="center"/>
        </w:trPr>
        <w:tc>
          <w:tcPr>
            <w:tcW w:w="4876" w:type="dxa"/>
            <w:tcBorders>
              <w:top w:val="nil"/>
              <w:left w:val="nil"/>
              <w:bottom w:val="nil"/>
              <w:right w:val="nil"/>
            </w:tcBorders>
          </w:tcPr>
          <w:p w14:paraId="23CC8E1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973D587" w14:textId="77777777" w:rsidR="000D26CB" w:rsidRPr="005373FB" w:rsidRDefault="000D26CB" w:rsidP="00174D1C">
            <w:pPr>
              <w:pStyle w:val="AmColumnHeading"/>
            </w:pPr>
            <w:r w:rsidRPr="005373FB">
              <w:t>Pakeitimas</w:t>
            </w:r>
          </w:p>
        </w:tc>
      </w:tr>
      <w:tr w:rsidR="000D26CB" w:rsidRPr="005373FB" w14:paraId="054D33EC" w14:textId="77777777" w:rsidTr="00174D1C">
        <w:trPr>
          <w:jc w:val="center"/>
        </w:trPr>
        <w:tc>
          <w:tcPr>
            <w:tcW w:w="4876" w:type="dxa"/>
            <w:tcBorders>
              <w:top w:val="nil"/>
              <w:left w:val="nil"/>
              <w:bottom w:val="nil"/>
              <w:right w:val="nil"/>
            </w:tcBorders>
          </w:tcPr>
          <w:p w14:paraId="30A228B0" w14:textId="77777777" w:rsidR="000D26CB" w:rsidRPr="005373FB" w:rsidRDefault="000D26CB" w:rsidP="00174D1C">
            <w:pPr>
              <w:pStyle w:val="Normal6a"/>
            </w:pPr>
          </w:p>
        </w:tc>
        <w:tc>
          <w:tcPr>
            <w:tcW w:w="4876" w:type="dxa"/>
            <w:tcBorders>
              <w:top w:val="nil"/>
              <w:left w:val="nil"/>
              <w:bottom w:val="nil"/>
              <w:right w:val="nil"/>
            </w:tcBorders>
          </w:tcPr>
          <w:p w14:paraId="57FFA441" w14:textId="77777777" w:rsidR="000D26CB" w:rsidRPr="005373FB" w:rsidRDefault="000D26CB" w:rsidP="00174D1C">
            <w:pPr>
              <w:pStyle w:val="Normal6a"/>
            </w:pPr>
            <w:r w:rsidRPr="005373FB">
              <w:rPr>
                <w:b/>
                <w:i/>
              </w:rPr>
              <w:t>(6a)</w:t>
            </w:r>
            <w:r w:rsidRPr="005373FB">
              <w:tab/>
            </w:r>
            <w:r w:rsidRPr="005373FB">
              <w:rPr>
                <w:b/>
                <w:i/>
              </w:rPr>
              <w:t>profesinis tretinis išsilavinimas, atitinkantis Tarptautinio standartinio švietimo klasifikatoriaus (ISCED) 5 lygį bei Europos kvalifikacijų sandaros (EQF / EKS) 5 ir 6 lygius, yra esminis mokymosi kanalas, padedantis patenkinti darbo rinkos poreikį aukšto lygio ir specializuotų techninių įgūdžių srityje. Kai kuriose valstybėse narėse profesinio tretinio išsilavinimo programų absolventų užimtumo rodikliai yra gerokai aukštesni nei akademinio tretinio išsilavinimo vidurkis, o tai tiesiogiai prisideda prie jaunimo nedarbo mažinimo ir pramonės konkurencingumo stiprinimo. ESF turėtų remti šių programų plėtrą ir apimties išplėtimą, atskirdamas jas nuo akademinio tretinio išsilavinimo ir pradinio profesinio mokymo bei švietimo programų, siekiant užtikrinti tikslingą planavimą ir stebėseną;</w:t>
            </w:r>
          </w:p>
        </w:tc>
      </w:tr>
    </w:tbl>
    <w:p w14:paraId="7DCDA43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55210C99" w14:textId="77777777" w:rsidR="000D26CB" w:rsidRPr="005373FB" w:rsidRDefault="000D26CB" w:rsidP="000D26CB">
      <w:r w:rsidRPr="0088639F">
        <w:rPr>
          <w:rStyle w:val="HideTWBExt"/>
        </w:rPr>
        <w:t>&lt;/AmendB&gt;</w:t>
      </w:r>
    </w:p>
    <w:p w14:paraId="6FED1BE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115</w:t>
      </w:r>
      <w:r w:rsidRPr="0088639F">
        <w:rPr>
          <w:rStyle w:val="HideTWBExt"/>
          <w:b w:val="0"/>
        </w:rPr>
        <w:t>&lt;/NumAmB&gt;</w:t>
      </w:r>
    </w:p>
    <w:p w14:paraId="765544D6"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w:t>
      </w:r>
      <w:r w:rsidRPr="0088639F">
        <w:rPr>
          <w:rStyle w:val="HideTWBExt"/>
          <w:b w:val="0"/>
        </w:rPr>
        <w:t>&lt;/Members&gt;</w:t>
      </w:r>
    </w:p>
    <w:p w14:paraId="403EBBC1" w14:textId="77777777" w:rsidR="000D26CB" w:rsidRPr="005373FB" w:rsidRDefault="000D26CB" w:rsidP="000D26CB">
      <w:pPr>
        <w:pStyle w:val="NormalBold"/>
      </w:pPr>
      <w:r w:rsidRPr="0088639F">
        <w:rPr>
          <w:rStyle w:val="HideTWBExt"/>
          <w:b w:val="0"/>
        </w:rPr>
        <w:t>&lt;/RepeatBlock-By&gt;</w:t>
      </w:r>
    </w:p>
    <w:p w14:paraId="41B5B84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36A409F" w14:textId="77777777" w:rsidR="000D26CB" w:rsidRPr="005373FB" w:rsidRDefault="000D26CB" w:rsidP="000D26CB">
      <w:pPr>
        <w:pStyle w:val="NormalBold"/>
      </w:pPr>
      <w:r w:rsidRPr="0088639F">
        <w:rPr>
          <w:rStyle w:val="HideTWBExt"/>
          <w:b w:val="0"/>
        </w:rPr>
        <w:t>&lt;Article&gt;</w:t>
      </w:r>
      <w:r w:rsidRPr="005373FB">
        <w:t>7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A522D5D" w14:textId="77777777" w:rsidTr="00174D1C">
        <w:trPr>
          <w:trHeight w:hRule="exact" w:val="240"/>
          <w:jc w:val="center"/>
        </w:trPr>
        <w:tc>
          <w:tcPr>
            <w:tcW w:w="9752" w:type="dxa"/>
            <w:gridSpan w:val="2"/>
            <w:tcBorders>
              <w:top w:val="nil"/>
              <w:left w:val="nil"/>
              <w:bottom w:val="nil"/>
              <w:right w:val="nil"/>
            </w:tcBorders>
          </w:tcPr>
          <w:p w14:paraId="4E3DF7A4" w14:textId="77777777" w:rsidR="000D26CB" w:rsidRPr="005373FB" w:rsidRDefault="000D26CB" w:rsidP="00174D1C"/>
        </w:tc>
      </w:tr>
      <w:tr w:rsidR="000D26CB" w:rsidRPr="005373FB" w14:paraId="57394B25" w14:textId="77777777" w:rsidTr="00174D1C">
        <w:trPr>
          <w:trHeight w:val="240"/>
          <w:jc w:val="center"/>
        </w:trPr>
        <w:tc>
          <w:tcPr>
            <w:tcW w:w="4876" w:type="dxa"/>
            <w:tcBorders>
              <w:top w:val="nil"/>
              <w:left w:val="nil"/>
              <w:bottom w:val="nil"/>
              <w:right w:val="nil"/>
            </w:tcBorders>
          </w:tcPr>
          <w:p w14:paraId="7DA31A0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52994AB" w14:textId="77777777" w:rsidR="000D26CB" w:rsidRPr="005373FB" w:rsidRDefault="000D26CB" w:rsidP="00174D1C">
            <w:pPr>
              <w:pStyle w:val="AmColumnHeading"/>
            </w:pPr>
            <w:r w:rsidRPr="005373FB">
              <w:t>Pakeitimas</w:t>
            </w:r>
          </w:p>
        </w:tc>
      </w:tr>
      <w:tr w:rsidR="000D26CB" w:rsidRPr="005373FB" w14:paraId="0F332EFC" w14:textId="77777777" w:rsidTr="00174D1C">
        <w:trPr>
          <w:jc w:val="center"/>
        </w:trPr>
        <w:tc>
          <w:tcPr>
            <w:tcW w:w="4876" w:type="dxa"/>
            <w:tcBorders>
              <w:top w:val="nil"/>
              <w:left w:val="nil"/>
              <w:bottom w:val="nil"/>
              <w:right w:val="nil"/>
            </w:tcBorders>
          </w:tcPr>
          <w:p w14:paraId="4C04C15A" w14:textId="77777777" w:rsidR="000D26CB" w:rsidRPr="005373FB" w:rsidRDefault="000D26CB" w:rsidP="00174D1C">
            <w:pPr>
              <w:pStyle w:val="Normal6a"/>
            </w:pPr>
            <w:r w:rsidRPr="005373FB">
              <w:rPr>
                <w:b/>
                <w:i/>
              </w:rPr>
              <w:t>(7)</w:t>
            </w:r>
            <w:r w:rsidRPr="005373FB">
              <w:tab/>
            </w:r>
            <w:r w:rsidRPr="005373FB">
              <w:rPr>
                <w:b/>
                <w:i/>
              </w:rPr>
              <w:t>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remti savo žmones ir padėti jiems pasirengti ateičiai įgyjant įgūdžių ir gebėjimų, kurie yra būtini siekiant sėkmingai mokytis, dirbti ir gyventi.</w:t>
            </w:r>
          </w:p>
        </w:tc>
        <w:tc>
          <w:tcPr>
            <w:tcW w:w="4876" w:type="dxa"/>
            <w:tcBorders>
              <w:top w:val="nil"/>
              <w:left w:val="nil"/>
              <w:bottom w:val="nil"/>
              <w:right w:val="nil"/>
            </w:tcBorders>
          </w:tcPr>
          <w:p w14:paraId="6D7A7DA6" w14:textId="77777777" w:rsidR="000D26CB" w:rsidRPr="005373FB" w:rsidRDefault="000D26CB" w:rsidP="00174D1C">
            <w:pPr>
              <w:pStyle w:val="Normal6a"/>
            </w:pPr>
            <w:r w:rsidRPr="005373FB">
              <w:rPr>
                <w:b/>
                <w:i/>
              </w:rPr>
              <w:t>Išbraukta.</w:t>
            </w:r>
          </w:p>
        </w:tc>
      </w:tr>
    </w:tbl>
    <w:p w14:paraId="399E3FC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0700B086" w14:textId="77777777" w:rsidR="000D26CB" w:rsidRPr="005373FB" w:rsidRDefault="000D26CB" w:rsidP="000D26CB">
      <w:r w:rsidRPr="0088639F">
        <w:rPr>
          <w:rStyle w:val="HideTWBExt"/>
        </w:rPr>
        <w:t>&lt;/AmendB&gt;</w:t>
      </w:r>
    </w:p>
    <w:p w14:paraId="4080BD4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116</w:t>
      </w:r>
      <w:r w:rsidRPr="0088639F">
        <w:rPr>
          <w:rStyle w:val="HideTWBExt"/>
          <w:b w:val="0"/>
        </w:rPr>
        <w:t>&lt;/NumAmB&gt;</w:t>
      </w:r>
    </w:p>
    <w:p w14:paraId="25E91F69"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w:t>
      </w:r>
      <w:r w:rsidRPr="0088639F">
        <w:rPr>
          <w:rStyle w:val="HideTWBExt"/>
          <w:b w:val="0"/>
        </w:rPr>
        <w:t>&lt;/Members&gt;</w:t>
      </w:r>
    </w:p>
    <w:p w14:paraId="7B66CCD8" w14:textId="77777777" w:rsidR="000D26CB" w:rsidRPr="005373FB" w:rsidRDefault="000D26CB" w:rsidP="000D26CB">
      <w:pPr>
        <w:pStyle w:val="NormalBold"/>
      </w:pPr>
      <w:r w:rsidRPr="0088639F">
        <w:rPr>
          <w:rStyle w:val="HideTWBExt"/>
          <w:b w:val="0"/>
        </w:rPr>
        <w:t>&lt;/RepeatBlock-By&gt;</w:t>
      </w:r>
    </w:p>
    <w:p w14:paraId="31CD622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F3BF472" w14:textId="77777777" w:rsidR="000D26CB" w:rsidRPr="005373FB" w:rsidRDefault="000D26CB" w:rsidP="000D26CB">
      <w:pPr>
        <w:pStyle w:val="NormalBold"/>
      </w:pPr>
      <w:r w:rsidRPr="0088639F">
        <w:rPr>
          <w:rStyle w:val="HideTWBExt"/>
          <w:b w:val="0"/>
        </w:rPr>
        <w:t>&lt;Article&gt;</w:t>
      </w:r>
      <w:r w:rsidRPr="005373FB">
        <w:t>7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C508EA8" w14:textId="77777777" w:rsidTr="00174D1C">
        <w:trPr>
          <w:trHeight w:hRule="exact" w:val="240"/>
          <w:jc w:val="center"/>
        </w:trPr>
        <w:tc>
          <w:tcPr>
            <w:tcW w:w="9752" w:type="dxa"/>
            <w:gridSpan w:val="2"/>
            <w:tcBorders>
              <w:top w:val="nil"/>
              <w:left w:val="nil"/>
              <w:bottom w:val="nil"/>
              <w:right w:val="nil"/>
            </w:tcBorders>
          </w:tcPr>
          <w:p w14:paraId="2A1D97AD" w14:textId="77777777" w:rsidR="000D26CB" w:rsidRPr="005373FB" w:rsidRDefault="000D26CB" w:rsidP="00174D1C"/>
        </w:tc>
      </w:tr>
      <w:tr w:rsidR="000D26CB" w:rsidRPr="005373FB" w14:paraId="106A508A" w14:textId="77777777" w:rsidTr="00174D1C">
        <w:trPr>
          <w:trHeight w:val="240"/>
          <w:jc w:val="center"/>
        </w:trPr>
        <w:tc>
          <w:tcPr>
            <w:tcW w:w="4876" w:type="dxa"/>
            <w:tcBorders>
              <w:top w:val="nil"/>
              <w:left w:val="nil"/>
              <w:bottom w:val="nil"/>
              <w:right w:val="nil"/>
            </w:tcBorders>
          </w:tcPr>
          <w:p w14:paraId="497D8F7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0F55FD5" w14:textId="77777777" w:rsidR="000D26CB" w:rsidRPr="005373FB" w:rsidRDefault="000D26CB" w:rsidP="00174D1C">
            <w:pPr>
              <w:pStyle w:val="AmColumnHeading"/>
            </w:pPr>
            <w:r w:rsidRPr="005373FB">
              <w:t>Pakeitimas</w:t>
            </w:r>
          </w:p>
        </w:tc>
      </w:tr>
      <w:tr w:rsidR="000D26CB" w:rsidRPr="005373FB" w14:paraId="2177FEFC" w14:textId="77777777" w:rsidTr="00174D1C">
        <w:trPr>
          <w:jc w:val="center"/>
        </w:trPr>
        <w:tc>
          <w:tcPr>
            <w:tcW w:w="4876" w:type="dxa"/>
            <w:tcBorders>
              <w:top w:val="nil"/>
              <w:left w:val="nil"/>
              <w:bottom w:val="nil"/>
              <w:right w:val="nil"/>
            </w:tcBorders>
          </w:tcPr>
          <w:p w14:paraId="59A06FCF" w14:textId="77777777" w:rsidR="000D26CB" w:rsidRPr="005373FB" w:rsidRDefault="000D26CB" w:rsidP="00174D1C">
            <w:pPr>
              <w:pStyle w:val="Normal6a"/>
            </w:pPr>
            <w:r w:rsidRPr="005373FB">
              <w:rPr>
                <w:b/>
                <w:i/>
              </w:rPr>
              <w:t>(7)</w:t>
            </w:r>
            <w:r w:rsidRPr="005373FB">
              <w:tab/>
            </w:r>
            <w:r w:rsidRPr="005373FB">
              <w:rPr>
                <w:b/>
                <w:i/>
              </w:rPr>
              <w:t>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remti savo žmones ir padėti jiems pasirengti ateičiai įgyjant įgūdžių ir gebėjimų, kurie yra būtini siekiant sėkmingai mokytis, dirbti ir gyventi</w:t>
            </w:r>
            <w:r w:rsidRPr="005373FB">
              <w:rPr>
                <w:b/>
                <w:bCs/>
                <w:i/>
                <w:iCs/>
              </w:rPr>
              <w:t>.</w:t>
            </w:r>
          </w:p>
        </w:tc>
        <w:tc>
          <w:tcPr>
            <w:tcW w:w="4876" w:type="dxa"/>
            <w:tcBorders>
              <w:top w:val="nil"/>
              <w:left w:val="nil"/>
              <w:bottom w:val="nil"/>
              <w:right w:val="nil"/>
            </w:tcBorders>
          </w:tcPr>
          <w:p w14:paraId="7AEE4272" w14:textId="77777777" w:rsidR="000D26CB" w:rsidRPr="005373FB" w:rsidRDefault="000D26CB" w:rsidP="00174D1C">
            <w:pPr>
              <w:pStyle w:val="Normal6a"/>
            </w:pPr>
            <w:r w:rsidRPr="005373FB">
              <w:rPr>
                <w:b/>
                <w:i/>
              </w:rPr>
              <w:t>Išbraukta.</w:t>
            </w:r>
          </w:p>
        </w:tc>
      </w:tr>
    </w:tbl>
    <w:p w14:paraId="137DCED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C758212" w14:textId="77777777" w:rsidR="000D26CB" w:rsidRPr="005373FB" w:rsidRDefault="000D26CB" w:rsidP="000D26CB">
      <w:r w:rsidRPr="0088639F">
        <w:rPr>
          <w:rStyle w:val="HideTWBExt"/>
        </w:rPr>
        <w:t>&lt;/AmendB&gt;</w:t>
      </w:r>
    </w:p>
    <w:p w14:paraId="230BD69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117</w:t>
      </w:r>
      <w:r w:rsidRPr="0088639F">
        <w:rPr>
          <w:rStyle w:val="HideTWBExt"/>
          <w:b w:val="0"/>
        </w:rPr>
        <w:t>&lt;/NumAmB&gt;</w:t>
      </w:r>
    </w:p>
    <w:p w14:paraId="18332CFA"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7E51446A"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0EBA8F4C" w14:textId="77777777" w:rsidR="000D26CB" w:rsidRPr="005373FB" w:rsidRDefault="000D26CB" w:rsidP="000D26CB">
      <w:pPr>
        <w:pStyle w:val="NormalBold"/>
      </w:pPr>
      <w:r w:rsidRPr="0088639F">
        <w:rPr>
          <w:rStyle w:val="HideTWBExt"/>
          <w:b w:val="0"/>
        </w:rPr>
        <w:t>&lt;/RepeatBlock-By&gt;</w:t>
      </w:r>
    </w:p>
    <w:p w14:paraId="2618029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2284C9A" w14:textId="77777777" w:rsidR="000D26CB" w:rsidRPr="005373FB" w:rsidRDefault="000D26CB" w:rsidP="000D26CB">
      <w:pPr>
        <w:pStyle w:val="NormalBold"/>
      </w:pPr>
      <w:r w:rsidRPr="0088639F">
        <w:rPr>
          <w:rStyle w:val="HideTWBExt"/>
          <w:b w:val="0"/>
        </w:rPr>
        <w:t>&lt;Article&gt;</w:t>
      </w:r>
      <w:r w:rsidRPr="005373FB">
        <w:t>7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AD949C1" w14:textId="77777777" w:rsidTr="00174D1C">
        <w:trPr>
          <w:trHeight w:hRule="exact" w:val="240"/>
          <w:jc w:val="center"/>
        </w:trPr>
        <w:tc>
          <w:tcPr>
            <w:tcW w:w="9752" w:type="dxa"/>
            <w:gridSpan w:val="2"/>
            <w:tcBorders>
              <w:top w:val="nil"/>
              <w:left w:val="nil"/>
              <w:bottom w:val="nil"/>
              <w:right w:val="nil"/>
            </w:tcBorders>
          </w:tcPr>
          <w:p w14:paraId="5F0F5914" w14:textId="77777777" w:rsidR="000D26CB" w:rsidRPr="005373FB" w:rsidRDefault="000D26CB" w:rsidP="00174D1C"/>
        </w:tc>
      </w:tr>
      <w:tr w:rsidR="000D26CB" w:rsidRPr="005373FB" w14:paraId="5C27911F" w14:textId="77777777" w:rsidTr="00174D1C">
        <w:trPr>
          <w:trHeight w:val="240"/>
          <w:jc w:val="center"/>
        </w:trPr>
        <w:tc>
          <w:tcPr>
            <w:tcW w:w="4876" w:type="dxa"/>
            <w:tcBorders>
              <w:top w:val="nil"/>
              <w:left w:val="nil"/>
              <w:bottom w:val="nil"/>
              <w:right w:val="nil"/>
            </w:tcBorders>
          </w:tcPr>
          <w:p w14:paraId="2CEF5AC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579C92C" w14:textId="77777777" w:rsidR="000D26CB" w:rsidRPr="005373FB" w:rsidRDefault="000D26CB" w:rsidP="00174D1C">
            <w:pPr>
              <w:pStyle w:val="AmColumnHeading"/>
            </w:pPr>
            <w:r w:rsidRPr="005373FB">
              <w:t>Pakeitimas</w:t>
            </w:r>
          </w:p>
        </w:tc>
      </w:tr>
      <w:tr w:rsidR="000D26CB" w:rsidRPr="005373FB" w14:paraId="2DDF30D3" w14:textId="77777777" w:rsidTr="00174D1C">
        <w:trPr>
          <w:jc w:val="center"/>
        </w:trPr>
        <w:tc>
          <w:tcPr>
            <w:tcW w:w="4876" w:type="dxa"/>
            <w:tcBorders>
              <w:top w:val="nil"/>
              <w:left w:val="nil"/>
              <w:bottom w:val="nil"/>
              <w:right w:val="nil"/>
            </w:tcBorders>
          </w:tcPr>
          <w:p w14:paraId="74F74114" w14:textId="77777777" w:rsidR="000D26CB" w:rsidRPr="005373FB" w:rsidRDefault="000D26CB" w:rsidP="00174D1C">
            <w:pPr>
              <w:pStyle w:val="Normal6a"/>
            </w:pPr>
            <w:r w:rsidRPr="005373FB">
              <w:t>(7)</w:t>
            </w:r>
            <w:r w:rsidRPr="005373FB">
              <w:tab/>
              <w:t>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remti savo žmones ir padėti jiems pasirengti ateičiai įgyjant įgūdžių ir gebėjimų, kurie yra būtini siekiant sėkmingai mokytis, dirbti ir gyventi</w:t>
            </w:r>
            <w:r w:rsidRPr="005373FB">
              <w:rPr>
                <w:b/>
                <w:bCs/>
                <w:i/>
                <w:iCs/>
              </w:rPr>
              <w:t>.</w:t>
            </w:r>
          </w:p>
        </w:tc>
        <w:tc>
          <w:tcPr>
            <w:tcW w:w="4876" w:type="dxa"/>
            <w:tcBorders>
              <w:top w:val="nil"/>
              <w:left w:val="nil"/>
              <w:bottom w:val="nil"/>
              <w:right w:val="nil"/>
            </w:tcBorders>
          </w:tcPr>
          <w:p w14:paraId="4C888EE8" w14:textId="77777777" w:rsidR="000D26CB" w:rsidRPr="005373FB" w:rsidRDefault="000D26CB" w:rsidP="00174D1C">
            <w:pPr>
              <w:pStyle w:val="Normal6a"/>
            </w:pPr>
            <w:r w:rsidRPr="005373FB">
              <w:t>(7)</w:t>
            </w:r>
            <w:r w:rsidRPr="005373FB">
              <w:tab/>
              <w:t xml:space="preserve">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w:t>
            </w:r>
            <w:r w:rsidRPr="005373FB">
              <w:rPr>
                <w:b/>
                <w:bCs/>
                <w:i/>
                <w:iCs/>
              </w:rPr>
              <w:t xml:space="preserve">suteikti ekonominį stabilumą darbo rinkai, visiems įperkamą būstą, perskirstyti neapmokamą priežiūros darbą ir pareigas, siekiant pašalinti visapusišką moterų dalyvavimą darbo rinkoje ir visuomenėje, ir </w:t>
            </w:r>
            <w:r w:rsidRPr="005373FB">
              <w:t>remti savo žmones ir padėti jiems pasirengti ateičiai įgyjant įgūdžių ir gebėjimų, kurie yra būtini siekiant sėkmingai mokytis, dirbti ir gyventi</w:t>
            </w:r>
            <w:r w:rsidRPr="005373FB">
              <w:rPr>
                <w:b/>
                <w:bCs/>
                <w:i/>
                <w:iCs/>
              </w:rPr>
              <w:t>.</w:t>
            </w:r>
            <w:r w:rsidRPr="005373FB">
              <w:t xml:space="preserve"> </w:t>
            </w:r>
            <w:r w:rsidRPr="005373FB">
              <w:rPr>
                <w:b/>
                <w:i/>
              </w:rPr>
              <w:t>Lyčių nelygybės darbo rinkoje problemos sprendimas, įskaitant moterų darbo užmokesčio skirtumą, vyrų ir moterų pensijų skirtumą ir vyrų ir moterų priežiūros pareigų skirtumą, moterų nedarbą, pastovų sektorių, kuriuose vyrauja moterys, nuvertinimą, ir vienodų galimybių užtikrinimas yra labai svarbus siekiant skatinti teisingą, įtraukią ir atsparią ekonomiką, stiprinti socialinę sanglaudą ir užtikrinti, kad žaliosios ir skaitmeninės pertvarkos metu niekas nebūtų paliktas nuošalyje, laikantis Europos socialinių teisių ramsčio principų ir lyčių lygybe grindžiamos visuomenės principų</w:t>
            </w:r>
            <w:r w:rsidRPr="005373FB">
              <w:t>;</w:t>
            </w:r>
          </w:p>
        </w:tc>
      </w:tr>
    </w:tbl>
    <w:p w14:paraId="6660E09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D962907" w14:textId="77777777" w:rsidR="000D26CB" w:rsidRPr="005373FB" w:rsidRDefault="000D26CB" w:rsidP="000D26CB">
      <w:r w:rsidRPr="0088639F">
        <w:rPr>
          <w:rStyle w:val="HideTWBExt"/>
        </w:rPr>
        <w:t>&lt;/AmendB&gt;</w:t>
      </w:r>
    </w:p>
    <w:p w14:paraId="74B0AF4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118</w:t>
      </w:r>
      <w:r w:rsidRPr="0088639F">
        <w:rPr>
          <w:rStyle w:val="HideTWBExt"/>
          <w:b w:val="0"/>
        </w:rPr>
        <w:t>&lt;/NumAmB&gt;</w:t>
      </w:r>
    </w:p>
    <w:p w14:paraId="394150C5"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19C479E6" w14:textId="77777777" w:rsidR="000D26CB" w:rsidRPr="005373FB" w:rsidRDefault="000D26CB" w:rsidP="000D26CB">
      <w:pPr>
        <w:pStyle w:val="NormalBold"/>
      </w:pPr>
      <w:r w:rsidRPr="0088639F">
        <w:rPr>
          <w:rStyle w:val="HideTWBExt"/>
          <w:b w:val="0"/>
        </w:rPr>
        <w:t>&lt;/RepeatBlock-By&gt;</w:t>
      </w:r>
    </w:p>
    <w:p w14:paraId="2185285A"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C69B63A" w14:textId="77777777" w:rsidR="000D26CB" w:rsidRPr="005373FB" w:rsidRDefault="000D26CB" w:rsidP="000D26CB">
      <w:pPr>
        <w:pStyle w:val="NormalBold"/>
      </w:pPr>
      <w:r w:rsidRPr="0088639F">
        <w:rPr>
          <w:rStyle w:val="HideTWBExt"/>
          <w:b w:val="0"/>
        </w:rPr>
        <w:t>&lt;Article&gt;</w:t>
      </w:r>
      <w:r w:rsidRPr="005373FB">
        <w:t>7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37BE244" w14:textId="77777777" w:rsidTr="00174D1C">
        <w:trPr>
          <w:trHeight w:hRule="exact" w:val="240"/>
          <w:jc w:val="center"/>
        </w:trPr>
        <w:tc>
          <w:tcPr>
            <w:tcW w:w="9752" w:type="dxa"/>
            <w:gridSpan w:val="2"/>
            <w:tcBorders>
              <w:top w:val="nil"/>
              <w:left w:val="nil"/>
              <w:bottom w:val="nil"/>
              <w:right w:val="nil"/>
            </w:tcBorders>
          </w:tcPr>
          <w:p w14:paraId="4E808505" w14:textId="77777777" w:rsidR="000D26CB" w:rsidRPr="005373FB" w:rsidRDefault="000D26CB" w:rsidP="00174D1C"/>
        </w:tc>
      </w:tr>
      <w:tr w:rsidR="000D26CB" w:rsidRPr="005373FB" w14:paraId="7E00FA2B" w14:textId="77777777" w:rsidTr="00174D1C">
        <w:trPr>
          <w:trHeight w:val="240"/>
          <w:jc w:val="center"/>
        </w:trPr>
        <w:tc>
          <w:tcPr>
            <w:tcW w:w="4876" w:type="dxa"/>
            <w:tcBorders>
              <w:top w:val="nil"/>
              <w:left w:val="nil"/>
              <w:bottom w:val="nil"/>
              <w:right w:val="nil"/>
            </w:tcBorders>
          </w:tcPr>
          <w:p w14:paraId="32A40F3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AE77F06" w14:textId="77777777" w:rsidR="000D26CB" w:rsidRPr="005373FB" w:rsidRDefault="000D26CB" w:rsidP="00174D1C">
            <w:pPr>
              <w:pStyle w:val="AmColumnHeading"/>
            </w:pPr>
            <w:r w:rsidRPr="005373FB">
              <w:t>Pakeitimas</w:t>
            </w:r>
          </w:p>
        </w:tc>
      </w:tr>
      <w:tr w:rsidR="000D26CB" w:rsidRPr="005373FB" w14:paraId="51CC4139" w14:textId="77777777" w:rsidTr="00174D1C">
        <w:trPr>
          <w:jc w:val="center"/>
        </w:trPr>
        <w:tc>
          <w:tcPr>
            <w:tcW w:w="4876" w:type="dxa"/>
            <w:tcBorders>
              <w:top w:val="nil"/>
              <w:left w:val="nil"/>
              <w:bottom w:val="nil"/>
              <w:right w:val="nil"/>
            </w:tcBorders>
          </w:tcPr>
          <w:p w14:paraId="068A4088" w14:textId="77777777" w:rsidR="000D26CB" w:rsidRPr="005373FB" w:rsidRDefault="000D26CB" w:rsidP="00174D1C">
            <w:pPr>
              <w:pStyle w:val="Normal6a"/>
            </w:pPr>
            <w:r w:rsidRPr="005373FB">
              <w:t>(7)</w:t>
            </w:r>
            <w:r w:rsidRPr="005373FB">
              <w:tab/>
              <w:t>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remti savo žmones ir padėti jiems pasirengti ateičiai įgyjant įgūdžių ir gebėjimų, kurie yra būtini siekiant sėkmingai mokytis, dirbti ir gyventi</w:t>
            </w:r>
            <w:r w:rsidRPr="005373FB">
              <w:rPr>
                <w:b/>
                <w:bCs/>
                <w:i/>
                <w:iCs/>
              </w:rPr>
              <w:t>.</w:t>
            </w:r>
          </w:p>
        </w:tc>
        <w:tc>
          <w:tcPr>
            <w:tcW w:w="4876" w:type="dxa"/>
            <w:tcBorders>
              <w:top w:val="nil"/>
              <w:left w:val="nil"/>
              <w:bottom w:val="nil"/>
              <w:right w:val="nil"/>
            </w:tcBorders>
          </w:tcPr>
          <w:p w14:paraId="00DA4D18" w14:textId="77777777" w:rsidR="000D26CB" w:rsidRPr="005373FB" w:rsidRDefault="000D26CB" w:rsidP="00174D1C">
            <w:pPr>
              <w:pStyle w:val="Normal6a"/>
            </w:pPr>
            <w:r w:rsidRPr="005373FB">
              <w:t>(7)</w:t>
            </w:r>
            <w:r w:rsidRPr="005373FB">
              <w:tab/>
            </w:r>
            <w:r w:rsidRPr="005373FB">
              <w:rPr>
                <w:b/>
                <w:i/>
              </w:rPr>
              <w:t>M. Draghi pranešime atkreipiamas dėmesys į tai, kad svarbu išlaikyti socialinę įtrauktį siekiant Europos konkurencingumo ir kad ekonomikos transformacija gali padėti visiems klestėti, jei ji vyks kartu sudarant socialinę sutartį, kuria užtikrinamos patikimos viešosios paslaugos, socialinė apsauga, būstas, transportas ir vaiko priežiūra.</w:t>
            </w:r>
            <w:r w:rsidRPr="005373FB">
              <w:t xml:space="preserve"> 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remti savo žmones ir padėti jiems pasirengti ateičiai įgyjant įgūdžių ir gebėjimų, kurie yra būtini siekiant sėkmingai mokytis, dirbti ir gyventi</w:t>
            </w:r>
            <w:r w:rsidRPr="005373FB">
              <w:rPr>
                <w:b/>
                <w:bCs/>
                <w:i/>
                <w:iCs/>
              </w:rPr>
              <w:t>.</w:t>
            </w:r>
          </w:p>
        </w:tc>
      </w:tr>
    </w:tbl>
    <w:p w14:paraId="23EF07B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406EA64" w14:textId="77777777" w:rsidR="000D26CB" w:rsidRPr="005373FB" w:rsidRDefault="000D26CB" w:rsidP="000D26CB">
      <w:r w:rsidRPr="0088639F">
        <w:rPr>
          <w:rStyle w:val="HideTWBExt"/>
        </w:rPr>
        <w:t>&lt;/AmendB&gt;</w:t>
      </w:r>
    </w:p>
    <w:p w14:paraId="385AD70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119</w:t>
      </w:r>
      <w:r w:rsidRPr="0088639F">
        <w:rPr>
          <w:rStyle w:val="HideTWBExt"/>
          <w:b w:val="0"/>
        </w:rPr>
        <w:t>&lt;/NumAmB&gt;</w:t>
      </w:r>
    </w:p>
    <w:p w14:paraId="0FF89D3C"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4FB4D146" w14:textId="77777777" w:rsidR="000D26CB" w:rsidRPr="005373FB" w:rsidRDefault="000D26CB" w:rsidP="000D26CB">
      <w:pPr>
        <w:pStyle w:val="NormalBold"/>
      </w:pPr>
      <w:r w:rsidRPr="0088639F">
        <w:rPr>
          <w:rStyle w:val="HideTWBExt"/>
          <w:b w:val="0"/>
        </w:rPr>
        <w:t>&lt;/RepeatBlock-By&gt;</w:t>
      </w:r>
    </w:p>
    <w:p w14:paraId="66CD596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EEB7844" w14:textId="77777777" w:rsidR="000D26CB" w:rsidRPr="005373FB" w:rsidRDefault="000D26CB" w:rsidP="000D26CB">
      <w:pPr>
        <w:pStyle w:val="NormalBold"/>
      </w:pPr>
      <w:r w:rsidRPr="0088639F">
        <w:rPr>
          <w:rStyle w:val="HideTWBExt"/>
          <w:b w:val="0"/>
        </w:rPr>
        <w:t>&lt;Article&gt;</w:t>
      </w:r>
      <w:r w:rsidRPr="005373FB">
        <w:t>7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874D234" w14:textId="77777777" w:rsidTr="00174D1C">
        <w:trPr>
          <w:trHeight w:hRule="exact" w:val="240"/>
          <w:jc w:val="center"/>
        </w:trPr>
        <w:tc>
          <w:tcPr>
            <w:tcW w:w="9752" w:type="dxa"/>
            <w:gridSpan w:val="2"/>
            <w:tcBorders>
              <w:top w:val="nil"/>
              <w:left w:val="nil"/>
              <w:bottom w:val="nil"/>
              <w:right w:val="nil"/>
            </w:tcBorders>
          </w:tcPr>
          <w:p w14:paraId="5A71BD37" w14:textId="77777777" w:rsidR="000D26CB" w:rsidRPr="005373FB" w:rsidRDefault="000D26CB" w:rsidP="00174D1C"/>
        </w:tc>
      </w:tr>
      <w:tr w:rsidR="000D26CB" w:rsidRPr="005373FB" w14:paraId="0957BEBF" w14:textId="77777777" w:rsidTr="00174D1C">
        <w:trPr>
          <w:trHeight w:val="240"/>
          <w:jc w:val="center"/>
        </w:trPr>
        <w:tc>
          <w:tcPr>
            <w:tcW w:w="4876" w:type="dxa"/>
            <w:tcBorders>
              <w:top w:val="nil"/>
              <w:left w:val="nil"/>
              <w:bottom w:val="nil"/>
              <w:right w:val="nil"/>
            </w:tcBorders>
          </w:tcPr>
          <w:p w14:paraId="14B0EBF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258F264" w14:textId="77777777" w:rsidR="000D26CB" w:rsidRPr="005373FB" w:rsidRDefault="000D26CB" w:rsidP="00174D1C">
            <w:pPr>
              <w:pStyle w:val="AmColumnHeading"/>
            </w:pPr>
            <w:r w:rsidRPr="005373FB">
              <w:t>Pakeitimas</w:t>
            </w:r>
          </w:p>
        </w:tc>
      </w:tr>
      <w:tr w:rsidR="000D26CB" w:rsidRPr="005373FB" w14:paraId="3BCCA097" w14:textId="77777777" w:rsidTr="00174D1C">
        <w:trPr>
          <w:jc w:val="center"/>
        </w:trPr>
        <w:tc>
          <w:tcPr>
            <w:tcW w:w="4876" w:type="dxa"/>
            <w:tcBorders>
              <w:top w:val="nil"/>
              <w:left w:val="nil"/>
              <w:bottom w:val="nil"/>
              <w:right w:val="nil"/>
            </w:tcBorders>
          </w:tcPr>
          <w:p w14:paraId="063D65C1" w14:textId="77777777" w:rsidR="000D26CB" w:rsidRPr="005373FB" w:rsidRDefault="000D26CB" w:rsidP="00174D1C">
            <w:pPr>
              <w:pStyle w:val="Normal6a"/>
            </w:pPr>
            <w:r w:rsidRPr="005373FB">
              <w:t>(7)</w:t>
            </w:r>
            <w:r w:rsidRPr="005373FB">
              <w:tab/>
              <w:t>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remti savo žmones ir padėti jiems pasirengti ateičiai įgyjant įgūdžių ir gebėjimų, kurie yra būtini siekiant sėkmingai mokytis, dirbti ir gyventi</w:t>
            </w:r>
            <w:r w:rsidRPr="005373FB">
              <w:rPr>
                <w:b/>
                <w:bCs/>
                <w:i/>
                <w:iCs/>
              </w:rPr>
              <w:t>.</w:t>
            </w:r>
          </w:p>
        </w:tc>
        <w:tc>
          <w:tcPr>
            <w:tcW w:w="4876" w:type="dxa"/>
            <w:tcBorders>
              <w:top w:val="nil"/>
              <w:left w:val="nil"/>
              <w:bottom w:val="nil"/>
              <w:right w:val="nil"/>
            </w:tcBorders>
          </w:tcPr>
          <w:p w14:paraId="7C7551B6" w14:textId="77777777" w:rsidR="000D26CB" w:rsidRPr="005373FB" w:rsidRDefault="000D26CB" w:rsidP="00174D1C">
            <w:pPr>
              <w:pStyle w:val="Normal6a"/>
            </w:pPr>
            <w:r w:rsidRPr="005373FB">
              <w:t>(7)</w:t>
            </w:r>
            <w:r w:rsidRPr="005373FB">
              <w:tab/>
              <w:t>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remti savo žmones ir padėti jiems pasirengti ateičiai įgyjant įgūdžių ir gebėjimų, kurie yra būtini siekiant sėkmingai mokytis, dirbti ir gyventi</w:t>
            </w:r>
            <w:r w:rsidRPr="005373FB">
              <w:rPr>
                <w:b/>
                <w:bCs/>
                <w:i/>
                <w:iCs/>
              </w:rPr>
              <w:t>.</w:t>
            </w:r>
            <w:r w:rsidRPr="005373FB">
              <w:t xml:space="preserve"> </w:t>
            </w:r>
            <w:r w:rsidRPr="005373FB">
              <w:rPr>
                <w:b/>
                <w:i/>
              </w:rPr>
              <w:t>Kad išliktų konkurencinga, Sąjunga turėtų užtikrinti, kad darbuotojai turėtų geras darbo sąlygas ir galimybes augti bei daryti karjerą, taip pat garantuoti, kad būtų išnaudojamas asmenų talentas ir niekas nebūtų paliktas nuošalyje</w:t>
            </w:r>
            <w:r w:rsidRPr="005373FB">
              <w:t>;</w:t>
            </w:r>
          </w:p>
        </w:tc>
      </w:tr>
    </w:tbl>
    <w:p w14:paraId="343982D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D5E5977" w14:textId="77777777" w:rsidR="000D26CB" w:rsidRPr="005373FB" w:rsidRDefault="000D26CB" w:rsidP="000D26CB">
      <w:r w:rsidRPr="0088639F">
        <w:rPr>
          <w:rStyle w:val="HideTWBExt"/>
        </w:rPr>
        <w:t>&lt;/AmendB&gt;</w:t>
      </w:r>
    </w:p>
    <w:p w14:paraId="479AE36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120</w:t>
      </w:r>
      <w:r w:rsidRPr="0088639F">
        <w:rPr>
          <w:rStyle w:val="HideTWBExt"/>
          <w:b w:val="0"/>
        </w:rPr>
        <w:t>&lt;/NumAmB&gt;</w:t>
      </w:r>
    </w:p>
    <w:p w14:paraId="1C12B099" w14:textId="77777777" w:rsidR="000D26CB" w:rsidRPr="005373FB" w:rsidRDefault="000D26CB" w:rsidP="000D26CB">
      <w:pPr>
        <w:pStyle w:val="NormalBold"/>
      </w:pPr>
      <w:r w:rsidRPr="0088639F">
        <w:rPr>
          <w:rStyle w:val="HideTWBExt"/>
          <w:b w:val="0"/>
        </w:rPr>
        <w:t>&lt;RepeatBlock-By&gt;&lt;Members&gt;</w:t>
      </w:r>
      <w:r w:rsidRPr="005373FB">
        <w:t>Jagna Marczułajtis-Walczak, Andrzej Buła</w:t>
      </w:r>
      <w:r w:rsidRPr="0088639F">
        <w:rPr>
          <w:rStyle w:val="HideTWBExt"/>
          <w:b w:val="0"/>
        </w:rPr>
        <w:t>&lt;/Members&gt;</w:t>
      </w:r>
    </w:p>
    <w:p w14:paraId="140DB0AE" w14:textId="77777777" w:rsidR="000D26CB" w:rsidRPr="005373FB" w:rsidRDefault="000D26CB" w:rsidP="000D26CB">
      <w:pPr>
        <w:pStyle w:val="NormalBold"/>
      </w:pPr>
      <w:r w:rsidRPr="0088639F">
        <w:rPr>
          <w:rStyle w:val="HideTWBExt"/>
          <w:b w:val="0"/>
        </w:rPr>
        <w:t>&lt;/RepeatBlock-By&gt;</w:t>
      </w:r>
    </w:p>
    <w:p w14:paraId="6C3FC78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5D71282" w14:textId="77777777" w:rsidR="000D26CB" w:rsidRPr="005373FB" w:rsidRDefault="000D26CB" w:rsidP="000D26CB">
      <w:pPr>
        <w:pStyle w:val="NormalBold"/>
      </w:pPr>
      <w:r w:rsidRPr="0088639F">
        <w:rPr>
          <w:rStyle w:val="HideTWBExt"/>
          <w:b w:val="0"/>
        </w:rPr>
        <w:t>&lt;Article&gt;</w:t>
      </w:r>
      <w:r w:rsidRPr="005373FB">
        <w:t>7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34AAA87" w14:textId="77777777" w:rsidTr="00174D1C">
        <w:trPr>
          <w:trHeight w:hRule="exact" w:val="240"/>
          <w:jc w:val="center"/>
        </w:trPr>
        <w:tc>
          <w:tcPr>
            <w:tcW w:w="9752" w:type="dxa"/>
            <w:gridSpan w:val="2"/>
            <w:tcBorders>
              <w:top w:val="nil"/>
              <w:left w:val="nil"/>
              <w:bottom w:val="nil"/>
              <w:right w:val="nil"/>
            </w:tcBorders>
          </w:tcPr>
          <w:p w14:paraId="06EDFE8A" w14:textId="77777777" w:rsidR="000D26CB" w:rsidRPr="005373FB" w:rsidRDefault="000D26CB" w:rsidP="00174D1C"/>
        </w:tc>
      </w:tr>
      <w:tr w:rsidR="000D26CB" w:rsidRPr="005373FB" w14:paraId="5FCB796D" w14:textId="77777777" w:rsidTr="00174D1C">
        <w:trPr>
          <w:trHeight w:val="240"/>
          <w:jc w:val="center"/>
        </w:trPr>
        <w:tc>
          <w:tcPr>
            <w:tcW w:w="4876" w:type="dxa"/>
            <w:tcBorders>
              <w:top w:val="nil"/>
              <w:left w:val="nil"/>
              <w:bottom w:val="nil"/>
              <w:right w:val="nil"/>
            </w:tcBorders>
          </w:tcPr>
          <w:p w14:paraId="127CF84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F4E742B" w14:textId="77777777" w:rsidR="000D26CB" w:rsidRPr="005373FB" w:rsidRDefault="000D26CB" w:rsidP="00174D1C">
            <w:pPr>
              <w:pStyle w:val="AmColumnHeading"/>
            </w:pPr>
            <w:r w:rsidRPr="005373FB">
              <w:t>Pakeitimas</w:t>
            </w:r>
          </w:p>
        </w:tc>
      </w:tr>
      <w:tr w:rsidR="000D26CB" w:rsidRPr="005373FB" w14:paraId="412243DF" w14:textId="77777777" w:rsidTr="00174D1C">
        <w:trPr>
          <w:jc w:val="center"/>
        </w:trPr>
        <w:tc>
          <w:tcPr>
            <w:tcW w:w="4876" w:type="dxa"/>
            <w:tcBorders>
              <w:top w:val="nil"/>
              <w:left w:val="nil"/>
              <w:bottom w:val="nil"/>
              <w:right w:val="nil"/>
            </w:tcBorders>
          </w:tcPr>
          <w:p w14:paraId="1BFE2257" w14:textId="77777777" w:rsidR="000D26CB" w:rsidRPr="005373FB" w:rsidRDefault="000D26CB" w:rsidP="00174D1C">
            <w:pPr>
              <w:pStyle w:val="Normal6a"/>
            </w:pPr>
            <w:r w:rsidRPr="005373FB">
              <w:t>(7)</w:t>
            </w:r>
            <w:r w:rsidRPr="005373FB">
              <w:tab/>
              <w:t>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remti savo žmones ir padėti jiems pasirengti ateičiai įgyjant įgūdžių ir gebėjimų, kurie yra būtini siekiant sėkmingai mokytis, dirbti ir gyventi</w:t>
            </w:r>
            <w:r w:rsidRPr="005373FB">
              <w:rPr>
                <w:b/>
                <w:bCs/>
                <w:i/>
                <w:iCs/>
              </w:rPr>
              <w:t>.</w:t>
            </w:r>
          </w:p>
        </w:tc>
        <w:tc>
          <w:tcPr>
            <w:tcW w:w="4876" w:type="dxa"/>
            <w:tcBorders>
              <w:top w:val="nil"/>
              <w:left w:val="nil"/>
              <w:bottom w:val="nil"/>
              <w:right w:val="nil"/>
            </w:tcBorders>
          </w:tcPr>
          <w:p w14:paraId="7F7831FA" w14:textId="77777777" w:rsidR="000D26CB" w:rsidRPr="005373FB" w:rsidRDefault="000D26CB" w:rsidP="00174D1C">
            <w:pPr>
              <w:pStyle w:val="Normal6a"/>
            </w:pPr>
            <w:r w:rsidRPr="005373FB">
              <w:t>(7)</w:t>
            </w:r>
            <w:r w:rsidRPr="005373FB">
              <w:tab/>
              <w:t>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remti savo žmones ir padėti jiems pasirengti ateičiai įgyjant įgūdžių ir gebėjimų, kurie yra būtini siekiant sėkmingai mokytis, dirbti ir gyventi</w:t>
            </w:r>
            <w:r w:rsidRPr="005373FB">
              <w:rPr>
                <w:b/>
                <w:bCs/>
                <w:i/>
                <w:iCs/>
              </w:rPr>
              <w:t>.</w:t>
            </w:r>
            <w:r w:rsidRPr="005373FB">
              <w:t xml:space="preserve"> </w:t>
            </w:r>
            <w:r w:rsidRPr="005373FB">
              <w:rPr>
                <w:b/>
                <w:bCs/>
                <w:i/>
                <w:iCs/>
              </w:rPr>
              <w:t>Sąjunga turėtų užtikrinti vienodas darbo sąlygas visiems, kovoti su neįgalių asmenų diskriminacija darbo rinkoje ir palengvinti juos prižiūrinčiųjų asmenų reintegraciją į darbo rinką</w:t>
            </w:r>
            <w:r w:rsidRPr="005373FB">
              <w:t>;</w:t>
            </w:r>
          </w:p>
        </w:tc>
      </w:tr>
    </w:tbl>
    <w:p w14:paraId="5A92AC2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7E46FAD" w14:textId="77777777" w:rsidR="000D26CB" w:rsidRPr="005373FB" w:rsidRDefault="000D26CB" w:rsidP="000D26CB">
      <w:r w:rsidRPr="0088639F">
        <w:rPr>
          <w:rStyle w:val="HideTWBExt"/>
        </w:rPr>
        <w:t>&lt;/AmendB&gt;</w:t>
      </w:r>
    </w:p>
    <w:p w14:paraId="219D093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121</w:t>
      </w:r>
      <w:r w:rsidRPr="0088639F">
        <w:rPr>
          <w:rStyle w:val="HideTWBExt"/>
          <w:b w:val="0"/>
        </w:rPr>
        <w:t>&lt;/NumAmB&gt;</w:t>
      </w:r>
    </w:p>
    <w:p w14:paraId="2076E310"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0BF1A81E" w14:textId="77777777" w:rsidR="000D26CB" w:rsidRPr="005373FB" w:rsidRDefault="000D26CB" w:rsidP="000D26CB">
      <w:pPr>
        <w:pStyle w:val="NormalBold"/>
      </w:pPr>
      <w:r w:rsidRPr="0088639F">
        <w:rPr>
          <w:rStyle w:val="HideTWBExt"/>
          <w:b w:val="0"/>
        </w:rPr>
        <w:t>&lt;/RepeatBlock-By&gt;</w:t>
      </w:r>
    </w:p>
    <w:p w14:paraId="50CB4F6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2B30235" w14:textId="77777777" w:rsidR="000D26CB" w:rsidRPr="005373FB" w:rsidRDefault="000D26CB" w:rsidP="000D26CB">
      <w:pPr>
        <w:pStyle w:val="NormalBold"/>
      </w:pPr>
      <w:r w:rsidRPr="0088639F">
        <w:rPr>
          <w:rStyle w:val="HideTWBExt"/>
          <w:b w:val="0"/>
        </w:rPr>
        <w:t>&lt;Article&gt;</w:t>
      </w:r>
      <w:r w:rsidRPr="005373FB">
        <w:t>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BA46873" w14:textId="77777777" w:rsidTr="00174D1C">
        <w:trPr>
          <w:trHeight w:hRule="exact" w:val="240"/>
          <w:jc w:val="center"/>
        </w:trPr>
        <w:tc>
          <w:tcPr>
            <w:tcW w:w="9752" w:type="dxa"/>
            <w:gridSpan w:val="2"/>
            <w:tcBorders>
              <w:top w:val="nil"/>
              <w:left w:val="nil"/>
              <w:bottom w:val="nil"/>
              <w:right w:val="nil"/>
            </w:tcBorders>
          </w:tcPr>
          <w:p w14:paraId="48687D86" w14:textId="77777777" w:rsidR="000D26CB" w:rsidRPr="005373FB" w:rsidRDefault="000D26CB" w:rsidP="00174D1C"/>
        </w:tc>
      </w:tr>
      <w:tr w:rsidR="000D26CB" w:rsidRPr="005373FB" w14:paraId="1CC0A707" w14:textId="77777777" w:rsidTr="00174D1C">
        <w:trPr>
          <w:trHeight w:val="240"/>
          <w:jc w:val="center"/>
        </w:trPr>
        <w:tc>
          <w:tcPr>
            <w:tcW w:w="4876" w:type="dxa"/>
            <w:tcBorders>
              <w:top w:val="nil"/>
              <w:left w:val="nil"/>
              <w:bottom w:val="nil"/>
              <w:right w:val="nil"/>
            </w:tcBorders>
          </w:tcPr>
          <w:p w14:paraId="1D47FDC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DDEF096" w14:textId="77777777" w:rsidR="000D26CB" w:rsidRPr="005373FB" w:rsidRDefault="000D26CB" w:rsidP="00174D1C">
            <w:pPr>
              <w:pStyle w:val="AmColumnHeading"/>
            </w:pPr>
            <w:r w:rsidRPr="005373FB">
              <w:t>Pakeitimas</w:t>
            </w:r>
          </w:p>
        </w:tc>
      </w:tr>
      <w:tr w:rsidR="000D26CB" w:rsidRPr="005373FB" w14:paraId="2EF31AED" w14:textId="77777777" w:rsidTr="00174D1C">
        <w:trPr>
          <w:jc w:val="center"/>
        </w:trPr>
        <w:tc>
          <w:tcPr>
            <w:tcW w:w="4876" w:type="dxa"/>
            <w:tcBorders>
              <w:top w:val="nil"/>
              <w:left w:val="nil"/>
              <w:bottom w:val="nil"/>
              <w:right w:val="nil"/>
            </w:tcBorders>
          </w:tcPr>
          <w:p w14:paraId="25D466D3" w14:textId="77777777" w:rsidR="000D26CB" w:rsidRPr="005373FB" w:rsidRDefault="000D26CB" w:rsidP="00174D1C">
            <w:pPr>
              <w:pStyle w:val="Normal6a"/>
            </w:pPr>
            <w:r w:rsidRPr="005373FB">
              <w:rPr>
                <w:b/>
                <w:i/>
              </w:rPr>
              <w:t>(8)</w:t>
            </w:r>
            <w:r w:rsidRPr="005373FB">
              <w:tab/>
            </w:r>
            <w:r w:rsidRPr="005373FB">
              <w:rPr>
                <w:b/>
                <w:i/>
              </w:rPr>
              <w:t>be to, 2025 m. vasario 26 d. Komisija priėmė komunikatą „Švarios pramonės kursas. Bendros konkurencingumo ir 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yra labai svarbus siekiant Sąjungos teisingos pertvarkos tikslų ir palaikant bei didinant Sąjungos konkurencingumą pasaulyje. Be to, galimybės naudotis aplinkos ištekliais ir jų nauda visuomenėje paskirstytos nevienodai, kaip ir pavojai aplinkai bei rizika sveikatai. Labiau tikėtina, kad neproporcingai didelį jų poveikį patirs pažeidžiamos grupės.</w:t>
            </w:r>
          </w:p>
        </w:tc>
        <w:tc>
          <w:tcPr>
            <w:tcW w:w="4876" w:type="dxa"/>
            <w:tcBorders>
              <w:top w:val="nil"/>
              <w:left w:val="nil"/>
              <w:bottom w:val="nil"/>
              <w:right w:val="nil"/>
            </w:tcBorders>
          </w:tcPr>
          <w:p w14:paraId="607977BB" w14:textId="77777777" w:rsidR="000D26CB" w:rsidRPr="005373FB" w:rsidRDefault="000D26CB" w:rsidP="00174D1C">
            <w:pPr>
              <w:pStyle w:val="Normal6a"/>
            </w:pPr>
            <w:r w:rsidRPr="005373FB">
              <w:rPr>
                <w:b/>
                <w:i/>
              </w:rPr>
              <w:t>Išbraukta.</w:t>
            </w:r>
          </w:p>
        </w:tc>
      </w:tr>
    </w:tbl>
    <w:p w14:paraId="3F5CAF5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61BF941D" w14:textId="77777777" w:rsidR="000D26CB" w:rsidRPr="005373FB" w:rsidRDefault="000D26CB" w:rsidP="000D26CB">
      <w:r w:rsidRPr="0088639F">
        <w:rPr>
          <w:rStyle w:val="HideTWBExt"/>
        </w:rPr>
        <w:t>&lt;/AmendB&gt;</w:t>
      </w:r>
    </w:p>
    <w:p w14:paraId="0DA211E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122</w:t>
      </w:r>
      <w:r w:rsidRPr="0088639F">
        <w:rPr>
          <w:rStyle w:val="HideTWBExt"/>
          <w:b w:val="0"/>
        </w:rPr>
        <w:t>&lt;/NumAmB&gt;</w:t>
      </w:r>
    </w:p>
    <w:p w14:paraId="1D948316" w14:textId="77777777" w:rsidR="000D26CB" w:rsidRPr="005373FB" w:rsidRDefault="000D26CB" w:rsidP="000D26CB">
      <w:pPr>
        <w:pStyle w:val="NormalBold"/>
      </w:pPr>
      <w:r w:rsidRPr="0088639F">
        <w:rPr>
          <w:rStyle w:val="HideTWBExt"/>
          <w:b w:val="0"/>
        </w:rPr>
        <w:t>&lt;RepeatBlock-By&gt;&lt;Members&gt;</w:t>
      </w:r>
      <w:r w:rsidRPr="005373FB">
        <w:t>Hristo Petrov, Martin Hojsík, Brigitte van den Berg, Valérie Devaux, Grégory Allione</w:t>
      </w:r>
      <w:r w:rsidRPr="0088639F">
        <w:rPr>
          <w:rStyle w:val="HideTWBExt"/>
          <w:b w:val="0"/>
        </w:rPr>
        <w:t>&lt;/Members&gt;</w:t>
      </w:r>
    </w:p>
    <w:p w14:paraId="6575AC1F" w14:textId="77777777" w:rsidR="000D26CB" w:rsidRPr="005373FB" w:rsidRDefault="000D26CB" w:rsidP="000D26CB">
      <w:pPr>
        <w:pStyle w:val="NormalBold"/>
      </w:pPr>
      <w:r w:rsidRPr="0088639F">
        <w:rPr>
          <w:rStyle w:val="HideTWBExt"/>
          <w:b w:val="0"/>
        </w:rPr>
        <w:t>&lt;/RepeatBlock-By&gt;</w:t>
      </w:r>
    </w:p>
    <w:p w14:paraId="6E5905E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843D37E" w14:textId="77777777" w:rsidR="000D26CB" w:rsidRPr="005373FB" w:rsidRDefault="000D26CB" w:rsidP="000D26CB">
      <w:pPr>
        <w:pStyle w:val="NormalBold"/>
      </w:pPr>
      <w:r w:rsidRPr="0088639F">
        <w:rPr>
          <w:rStyle w:val="HideTWBExt"/>
          <w:b w:val="0"/>
        </w:rPr>
        <w:t>&lt;Article&gt;</w:t>
      </w:r>
      <w:r w:rsidRPr="005373FB">
        <w:t>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B77500D" w14:textId="77777777" w:rsidTr="00174D1C">
        <w:trPr>
          <w:trHeight w:hRule="exact" w:val="240"/>
          <w:jc w:val="center"/>
        </w:trPr>
        <w:tc>
          <w:tcPr>
            <w:tcW w:w="9752" w:type="dxa"/>
            <w:gridSpan w:val="2"/>
            <w:tcBorders>
              <w:top w:val="nil"/>
              <w:left w:val="nil"/>
              <w:bottom w:val="nil"/>
              <w:right w:val="nil"/>
            </w:tcBorders>
          </w:tcPr>
          <w:p w14:paraId="0D1576B2" w14:textId="77777777" w:rsidR="000D26CB" w:rsidRPr="005373FB" w:rsidRDefault="000D26CB" w:rsidP="00174D1C"/>
        </w:tc>
      </w:tr>
      <w:tr w:rsidR="000D26CB" w:rsidRPr="005373FB" w14:paraId="33F872C4" w14:textId="77777777" w:rsidTr="00174D1C">
        <w:trPr>
          <w:trHeight w:val="240"/>
          <w:jc w:val="center"/>
        </w:trPr>
        <w:tc>
          <w:tcPr>
            <w:tcW w:w="4876" w:type="dxa"/>
            <w:tcBorders>
              <w:top w:val="nil"/>
              <w:left w:val="nil"/>
              <w:bottom w:val="nil"/>
              <w:right w:val="nil"/>
            </w:tcBorders>
          </w:tcPr>
          <w:p w14:paraId="7B46BDD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3EDC702" w14:textId="77777777" w:rsidR="000D26CB" w:rsidRPr="005373FB" w:rsidRDefault="000D26CB" w:rsidP="00174D1C">
            <w:pPr>
              <w:pStyle w:val="AmColumnHeading"/>
            </w:pPr>
            <w:r w:rsidRPr="005373FB">
              <w:t>Pakeitimas</w:t>
            </w:r>
          </w:p>
        </w:tc>
      </w:tr>
      <w:tr w:rsidR="000D26CB" w:rsidRPr="005373FB" w14:paraId="0E08BEAE" w14:textId="77777777" w:rsidTr="00174D1C">
        <w:trPr>
          <w:jc w:val="center"/>
        </w:trPr>
        <w:tc>
          <w:tcPr>
            <w:tcW w:w="4876" w:type="dxa"/>
            <w:tcBorders>
              <w:top w:val="nil"/>
              <w:left w:val="nil"/>
              <w:bottom w:val="nil"/>
              <w:right w:val="nil"/>
            </w:tcBorders>
          </w:tcPr>
          <w:p w14:paraId="5D579747" w14:textId="77777777" w:rsidR="000D26CB" w:rsidRPr="005373FB" w:rsidRDefault="000D26CB" w:rsidP="00174D1C">
            <w:pPr>
              <w:pStyle w:val="Normal6a"/>
            </w:pPr>
            <w:r w:rsidRPr="005373FB">
              <w:t>(8)</w:t>
            </w:r>
            <w:r w:rsidRPr="005373FB">
              <w:tab/>
              <w:t>be to, 2025 m. vasario 26 d. Komisija priėmė komunikatą „Švarios pramonės kursas. Bendros konkurencingumo ir 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yra labai svarbus siekiant Sąjungos teisingos pertvarkos tikslų ir palaikant bei didinant Sąjungos konkurencingumą pasaulyje. Be to, galimybės naudotis aplinkos ištekliais ir jų nauda visuomenėje paskirstytos nevienodai, kaip ir pavojai aplinkai bei rizika sveikatai.</w:t>
            </w:r>
            <w:r w:rsidRPr="005373FB">
              <w:rPr>
                <w:b/>
                <w:i/>
              </w:rPr>
              <w:t xml:space="preserve"> </w:t>
            </w:r>
            <w:r w:rsidRPr="005373FB">
              <w:t xml:space="preserve">Labiau tikėtina, </w:t>
            </w:r>
            <w:r w:rsidRPr="005373FB">
              <w:rPr>
                <w:b/>
                <w:bCs/>
                <w:i/>
                <w:iCs/>
              </w:rPr>
              <w:t>kad</w:t>
            </w:r>
            <w:r w:rsidRPr="005373FB">
              <w:t xml:space="preserve"> neproporcingai didelį </w:t>
            </w:r>
            <w:r w:rsidRPr="005373FB">
              <w:rPr>
                <w:b/>
                <w:bCs/>
                <w:i/>
                <w:iCs/>
              </w:rPr>
              <w:t xml:space="preserve">jų </w:t>
            </w:r>
            <w:r w:rsidRPr="005373FB">
              <w:t xml:space="preserve">poveikį </w:t>
            </w:r>
            <w:r w:rsidRPr="005373FB">
              <w:rPr>
                <w:b/>
                <w:bCs/>
                <w:i/>
                <w:iCs/>
              </w:rPr>
              <w:t>patirs pažeidžiamos grupės</w:t>
            </w:r>
            <w:r w:rsidRPr="005373FB">
              <w:t>;</w:t>
            </w:r>
          </w:p>
        </w:tc>
        <w:tc>
          <w:tcPr>
            <w:tcW w:w="4876" w:type="dxa"/>
            <w:tcBorders>
              <w:top w:val="nil"/>
              <w:left w:val="nil"/>
              <w:bottom w:val="nil"/>
              <w:right w:val="nil"/>
            </w:tcBorders>
          </w:tcPr>
          <w:p w14:paraId="045362FA" w14:textId="77777777" w:rsidR="000D26CB" w:rsidRPr="005373FB" w:rsidRDefault="000D26CB" w:rsidP="00174D1C">
            <w:pPr>
              <w:pStyle w:val="Normal6a"/>
            </w:pPr>
            <w:r w:rsidRPr="005373FB">
              <w:t>(8)</w:t>
            </w:r>
            <w:r w:rsidRPr="005373FB">
              <w:tab/>
              <w:t xml:space="preserve">be to, 2025 m. vasario 26 d. Komisija priėmė komunikatą „Švarios pramonės kursas. Bendros konkurencingumo ir 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w:t>
            </w:r>
            <w:r w:rsidRPr="005373FB">
              <w:rPr>
                <w:b/>
                <w:bCs/>
                <w:i/>
                <w:iCs/>
              </w:rPr>
              <w:t xml:space="preserve">ir profesiniam rengimui ir mokymui </w:t>
            </w:r>
            <w:r w:rsidRPr="005373FB">
              <w:t>yra labai svarbus siekiant Sąjungos teisingos pertvarkos tikslų ir palaikant bei didinant Sąjungos konkurencingumą pasaulyje.</w:t>
            </w:r>
            <w:r w:rsidRPr="005373FB">
              <w:rPr>
                <w:b/>
                <w:i/>
              </w:rPr>
              <w:t xml:space="preserve"> </w:t>
            </w:r>
            <w:r w:rsidRPr="005373FB">
              <w:rPr>
                <w:b/>
                <w:bCs/>
                <w:i/>
                <w:iCs/>
              </w:rPr>
              <w:t>Šiuo atžvilgiu valstybės narės turėtų turėti galimybę toliau laikytis požiūrio, kuriuo anksčiau buvo grindžiamas Teisingos pertvarkos fondui, remiant investicijas į naujas ekonomines galimybes regionuose, kuriems žalioji pertvarka daro neproporcingą poveikį, įskaitant investicijas į perkvalifikavimą ir kvalifikacijos kėlimą.</w:t>
            </w:r>
            <w:r w:rsidRPr="005373FB">
              <w:t xml:space="preserve"> Be to, galimybės naudotis aplinkos ištekliais ir jų nauda visuomenėje paskirstytos nevienodai, kaip ir pavojai aplinkai bei rizika sveikatai</w:t>
            </w:r>
            <w:r w:rsidRPr="005373FB">
              <w:rPr>
                <w:b/>
                <w:bCs/>
                <w:i/>
                <w:iCs/>
              </w:rPr>
              <w:t xml:space="preserve">, kuri, </w:t>
            </w:r>
            <w:r w:rsidRPr="005373FB">
              <w:t xml:space="preserve">labiau tikėtina, </w:t>
            </w:r>
            <w:r w:rsidRPr="005373FB">
              <w:rPr>
                <w:b/>
                <w:bCs/>
                <w:i/>
                <w:iCs/>
              </w:rPr>
              <w:t xml:space="preserve">darys </w:t>
            </w:r>
            <w:r w:rsidRPr="005373FB">
              <w:t xml:space="preserve">neproporcingai didelį poveikį </w:t>
            </w:r>
            <w:r w:rsidRPr="005373FB">
              <w:rPr>
                <w:b/>
                <w:bCs/>
                <w:i/>
                <w:iCs/>
              </w:rPr>
              <w:t>nepalankioje padėtyje esančioms grupėms</w:t>
            </w:r>
            <w:r w:rsidRPr="005373FB">
              <w:t xml:space="preserve">. </w:t>
            </w:r>
            <w:r w:rsidRPr="005373FB">
              <w:rPr>
                <w:b/>
                <w:i/>
              </w:rPr>
              <w:t>Atitinkamai dėmesį reikėtų skirti ne tik darbo jėgai tinkamų įgūdžių plėtojimo užtikrinimui, bet ir erdviniams bei socialiniams aplinkos rizikos aspektams. Visų pirma labai svarbu užtikrinti paramą bendruomenėms, gyvenančioms netoli arba šalia aplinkosauginiu požiūriu pavojingų vietų. Todėl reikalingos integruotos politikos priemonės, apimančios įgūdžių tobulinimą ir pramonės transformaciją, siekiant veiksmingai spręsti šias tarpusavyje susijusias problemas</w:t>
            </w:r>
            <w:r w:rsidRPr="005373FB">
              <w:t>;</w:t>
            </w:r>
          </w:p>
        </w:tc>
      </w:tr>
    </w:tbl>
    <w:p w14:paraId="0087D2F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5B5C2BE" w14:textId="77777777" w:rsidR="000D26CB" w:rsidRPr="005373FB" w:rsidRDefault="000D26CB" w:rsidP="000D26CB">
      <w:r w:rsidRPr="0088639F">
        <w:rPr>
          <w:rStyle w:val="HideTWBExt"/>
        </w:rPr>
        <w:t>&lt;/AmendB&gt;</w:t>
      </w:r>
    </w:p>
    <w:p w14:paraId="58FCF1E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123</w:t>
      </w:r>
      <w:r w:rsidRPr="0088639F">
        <w:rPr>
          <w:rStyle w:val="HideTWBExt"/>
          <w:b w:val="0"/>
        </w:rPr>
        <w:t>&lt;/NumAmB&gt;</w:t>
      </w:r>
    </w:p>
    <w:p w14:paraId="7AD817AE"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Ciaran Mullooly, Irena Joveva</w:t>
      </w:r>
      <w:r w:rsidRPr="0088639F">
        <w:rPr>
          <w:rStyle w:val="HideTWBExt"/>
          <w:b w:val="0"/>
        </w:rPr>
        <w:t>&lt;/Members&gt;</w:t>
      </w:r>
    </w:p>
    <w:p w14:paraId="4F117156" w14:textId="77777777" w:rsidR="000D26CB" w:rsidRPr="005373FB" w:rsidRDefault="000D26CB" w:rsidP="000D26CB">
      <w:pPr>
        <w:pStyle w:val="NormalBold"/>
      </w:pPr>
      <w:r w:rsidRPr="0088639F">
        <w:rPr>
          <w:rStyle w:val="HideTWBExt"/>
          <w:b w:val="0"/>
        </w:rPr>
        <w:t>&lt;/RepeatBlock-By&gt;</w:t>
      </w:r>
    </w:p>
    <w:p w14:paraId="6B35C54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8DE6195" w14:textId="77777777" w:rsidR="000D26CB" w:rsidRPr="005373FB" w:rsidRDefault="000D26CB" w:rsidP="000D26CB">
      <w:pPr>
        <w:pStyle w:val="NormalBold"/>
      </w:pPr>
      <w:r w:rsidRPr="0088639F">
        <w:rPr>
          <w:rStyle w:val="HideTWBExt"/>
          <w:b w:val="0"/>
        </w:rPr>
        <w:t>&lt;Article&gt;</w:t>
      </w:r>
      <w:r w:rsidRPr="005373FB">
        <w:t>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C5B48C7" w14:textId="77777777" w:rsidTr="00174D1C">
        <w:trPr>
          <w:trHeight w:hRule="exact" w:val="240"/>
          <w:jc w:val="center"/>
        </w:trPr>
        <w:tc>
          <w:tcPr>
            <w:tcW w:w="9752" w:type="dxa"/>
            <w:gridSpan w:val="2"/>
            <w:tcBorders>
              <w:top w:val="nil"/>
              <w:left w:val="nil"/>
              <w:bottom w:val="nil"/>
              <w:right w:val="nil"/>
            </w:tcBorders>
          </w:tcPr>
          <w:p w14:paraId="56523F82" w14:textId="77777777" w:rsidR="000D26CB" w:rsidRPr="005373FB" w:rsidRDefault="000D26CB" w:rsidP="00174D1C"/>
        </w:tc>
      </w:tr>
      <w:tr w:rsidR="000D26CB" w:rsidRPr="005373FB" w14:paraId="593F7926" w14:textId="77777777" w:rsidTr="00174D1C">
        <w:trPr>
          <w:trHeight w:val="240"/>
          <w:jc w:val="center"/>
        </w:trPr>
        <w:tc>
          <w:tcPr>
            <w:tcW w:w="4876" w:type="dxa"/>
            <w:tcBorders>
              <w:top w:val="nil"/>
              <w:left w:val="nil"/>
              <w:bottom w:val="nil"/>
              <w:right w:val="nil"/>
            </w:tcBorders>
          </w:tcPr>
          <w:p w14:paraId="4503B90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ADD5CD7" w14:textId="77777777" w:rsidR="000D26CB" w:rsidRPr="005373FB" w:rsidRDefault="000D26CB" w:rsidP="00174D1C">
            <w:pPr>
              <w:pStyle w:val="AmColumnHeading"/>
            </w:pPr>
            <w:r w:rsidRPr="005373FB">
              <w:t>Pakeitimas</w:t>
            </w:r>
          </w:p>
        </w:tc>
      </w:tr>
      <w:tr w:rsidR="000D26CB" w:rsidRPr="005373FB" w14:paraId="0231B46E" w14:textId="77777777" w:rsidTr="00174D1C">
        <w:trPr>
          <w:jc w:val="center"/>
        </w:trPr>
        <w:tc>
          <w:tcPr>
            <w:tcW w:w="4876" w:type="dxa"/>
            <w:tcBorders>
              <w:top w:val="nil"/>
              <w:left w:val="nil"/>
              <w:bottom w:val="nil"/>
              <w:right w:val="nil"/>
            </w:tcBorders>
          </w:tcPr>
          <w:p w14:paraId="731786DC" w14:textId="77777777" w:rsidR="000D26CB" w:rsidRPr="005373FB" w:rsidRDefault="000D26CB" w:rsidP="00174D1C">
            <w:pPr>
              <w:pStyle w:val="Normal6a"/>
            </w:pPr>
            <w:r w:rsidRPr="005373FB">
              <w:t>(8)</w:t>
            </w:r>
            <w:r w:rsidRPr="005373FB">
              <w:tab/>
              <w:t>be to, 2025 m. vasario 26 d. Komisija priėmė komunikatą „Švarios pramonės kursas. Bendros konkurencingumo ir 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yra labai svarbus siekiant Sąjungos teisingos pertvarkos tikslų ir palaikant bei didinant Sąjungos konkurencingumą pasaulyje. Be to, galimybės naudotis aplinkos ištekliais ir jų nauda visuomenėje paskirstytos nevienodai, kaip ir pavojai aplinkai bei rizika sveikatai.</w:t>
            </w:r>
            <w:r w:rsidRPr="005373FB">
              <w:rPr>
                <w:b/>
                <w:i/>
              </w:rPr>
              <w:t xml:space="preserve"> </w:t>
            </w:r>
            <w:r w:rsidRPr="005373FB">
              <w:t xml:space="preserve">Labiau tikėtina, </w:t>
            </w:r>
            <w:r w:rsidRPr="005373FB">
              <w:rPr>
                <w:b/>
                <w:bCs/>
                <w:i/>
                <w:iCs/>
              </w:rPr>
              <w:t>kad</w:t>
            </w:r>
            <w:r w:rsidRPr="005373FB">
              <w:t xml:space="preserve"> neproporcingai didelį </w:t>
            </w:r>
            <w:r w:rsidRPr="005373FB">
              <w:rPr>
                <w:b/>
                <w:bCs/>
                <w:i/>
                <w:iCs/>
              </w:rPr>
              <w:t xml:space="preserve">jų </w:t>
            </w:r>
            <w:r w:rsidRPr="005373FB">
              <w:t xml:space="preserve">poveikį </w:t>
            </w:r>
            <w:r w:rsidRPr="005373FB">
              <w:rPr>
                <w:b/>
                <w:bCs/>
                <w:i/>
                <w:iCs/>
              </w:rPr>
              <w:t>patirs pažeidžiamos grupės</w:t>
            </w:r>
            <w:r w:rsidRPr="005373FB">
              <w:t>;</w:t>
            </w:r>
          </w:p>
        </w:tc>
        <w:tc>
          <w:tcPr>
            <w:tcW w:w="4876" w:type="dxa"/>
            <w:tcBorders>
              <w:top w:val="nil"/>
              <w:left w:val="nil"/>
              <w:bottom w:val="nil"/>
              <w:right w:val="nil"/>
            </w:tcBorders>
          </w:tcPr>
          <w:p w14:paraId="689DA0E1" w14:textId="77777777" w:rsidR="000D26CB" w:rsidRPr="005373FB" w:rsidRDefault="000D26CB" w:rsidP="00174D1C">
            <w:pPr>
              <w:pStyle w:val="Normal6a"/>
            </w:pPr>
            <w:r w:rsidRPr="005373FB">
              <w:t>(8)</w:t>
            </w:r>
            <w:r w:rsidRPr="005373FB">
              <w:tab/>
              <w:t xml:space="preserve">be to, 2025 m. vasario 26 d. Komisija priėmė komunikatą „Švarios pramonės kursas. Bendros konkurencingumo ir 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w:t>
            </w:r>
            <w:r w:rsidRPr="005373FB">
              <w:rPr>
                <w:b/>
                <w:bCs/>
                <w:i/>
                <w:iCs/>
              </w:rPr>
              <w:t xml:space="preserve">ir profesiniam rengimui ir mokymui </w:t>
            </w:r>
            <w:r w:rsidRPr="005373FB">
              <w:t>yra labai svarbus siekiant Sąjungos teisingos pertvarkos tikslų ir palaikant bei didinant Sąjungos konkurencingumą pasaulyje.</w:t>
            </w:r>
            <w:r w:rsidRPr="005373FB">
              <w:rPr>
                <w:b/>
                <w:i/>
              </w:rPr>
              <w:t xml:space="preserve"> </w:t>
            </w:r>
            <w:r w:rsidRPr="005373FB">
              <w:rPr>
                <w:b/>
                <w:bCs/>
                <w:i/>
                <w:iCs/>
              </w:rPr>
              <w:t>Šiuo atžvilgiu valstybės narės turėtų turėti galimybę toliau laikytis požiūrio, kuriuo anksčiau buvo grindžiamas Teisingos pertvarkos fondui, remiant investicijas į naujas ekonomines galimybes regionuose, kuriems žalioji pertvarka daro neproporcingą poveikį, įskaitant investicijas į perkvalifikavimą ir kvalifikacijos kėlimą.</w:t>
            </w:r>
            <w:r w:rsidRPr="005373FB">
              <w:t xml:space="preserve"> Be to, galimybės naudotis aplinkos ištekliais ir jų nauda visuomenėje paskirstytos nevienodai, kaip ir pavojai aplinkai bei rizika sveikatai</w:t>
            </w:r>
            <w:r w:rsidRPr="005373FB">
              <w:rPr>
                <w:b/>
                <w:bCs/>
                <w:i/>
                <w:iCs/>
              </w:rPr>
              <w:t xml:space="preserve">, kuri, </w:t>
            </w:r>
            <w:r w:rsidRPr="005373FB">
              <w:t xml:space="preserve">labiau tikėtina, </w:t>
            </w:r>
            <w:r w:rsidRPr="005373FB">
              <w:rPr>
                <w:b/>
                <w:bCs/>
                <w:i/>
                <w:iCs/>
              </w:rPr>
              <w:t xml:space="preserve">darys </w:t>
            </w:r>
            <w:r w:rsidRPr="005373FB">
              <w:t xml:space="preserve">neproporcingai didelį poveikį </w:t>
            </w:r>
            <w:r w:rsidRPr="005373FB">
              <w:rPr>
                <w:b/>
                <w:bCs/>
                <w:i/>
                <w:iCs/>
              </w:rPr>
              <w:t>nepalankioje padėtyje esančioms grupėms</w:t>
            </w:r>
            <w:r w:rsidRPr="005373FB">
              <w:t>;</w:t>
            </w:r>
          </w:p>
        </w:tc>
      </w:tr>
    </w:tbl>
    <w:p w14:paraId="47E3878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ED2F5EC" w14:textId="77777777" w:rsidR="000D26CB" w:rsidRPr="005373FB" w:rsidRDefault="000D26CB" w:rsidP="000D26CB">
      <w:r w:rsidRPr="0088639F">
        <w:rPr>
          <w:rStyle w:val="HideTWBExt"/>
        </w:rPr>
        <w:t>&lt;/AmendB&gt;</w:t>
      </w:r>
    </w:p>
    <w:p w14:paraId="7E315232"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124</w:t>
      </w:r>
      <w:r w:rsidRPr="0088639F">
        <w:rPr>
          <w:rStyle w:val="HideTWBExt"/>
          <w:b w:val="0"/>
        </w:rPr>
        <w:t>&lt;/NumAmB&gt;</w:t>
      </w:r>
    </w:p>
    <w:p w14:paraId="452B44EB" w14:textId="77777777" w:rsidR="000D26CB" w:rsidRPr="005373FB" w:rsidRDefault="000D26CB" w:rsidP="000D26CB">
      <w:pPr>
        <w:pStyle w:val="NormalBold"/>
      </w:pPr>
      <w:r w:rsidRPr="0088639F">
        <w:rPr>
          <w:rStyle w:val="HideTWBExt"/>
          <w:b w:val="0"/>
        </w:rPr>
        <w:t>&lt;RepeatBlock-By&gt;&lt;Members&gt;</w:t>
      </w:r>
      <w:r w:rsidRPr="005373FB">
        <w:t>Andrzej Buła, Jagna Marczułajtis-Walczak</w:t>
      </w:r>
      <w:r w:rsidRPr="0088639F">
        <w:rPr>
          <w:rStyle w:val="HideTWBExt"/>
          <w:b w:val="0"/>
        </w:rPr>
        <w:t>&lt;/Members&gt;</w:t>
      </w:r>
    </w:p>
    <w:p w14:paraId="27FFD5D9" w14:textId="77777777" w:rsidR="000D26CB" w:rsidRPr="005373FB" w:rsidRDefault="000D26CB" w:rsidP="000D26CB">
      <w:pPr>
        <w:pStyle w:val="NormalBold"/>
      </w:pPr>
      <w:r w:rsidRPr="0088639F">
        <w:rPr>
          <w:rStyle w:val="HideTWBExt"/>
          <w:b w:val="0"/>
        </w:rPr>
        <w:t>&lt;/RepeatBlock-By&gt;</w:t>
      </w:r>
    </w:p>
    <w:p w14:paraId="1CBB9D9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49915FF" w14:textId="77777777" w:rsidR="000D26CB" w:rsidRPr="005373FB" w:rsidRDefault="000D26CB" w:rsidP="000D26CB">
      <w:pPr>
        <w:pStyle w:val="NormalBold"/>
      </w:pPr>
      <w:r w:rsidRPr="0088639F">
        <w:rPr>
          <w:rStyle w:val="HideTWBExt"/>
          <w:b w:val="0"/>
        </w:rPr>
        <w:t>&lt;Article&gt;</w:t>
      </w:r>
      <w:r w:rsidRPr="005373FB">
        <w:t>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1B7CDB3" w14:textId="77777777" w:rsidTr="00174D1C">
        <w:trPr>
          <w:trHeight w:hRule="exact" w:val="240"/>
          <w:jc w:val="center"/>
        </w:trPr>
        <w:tc>
          <w:tcPr>
            <w:tcW w:w="9752" w:type="dxa"/>
            <w:gridSpan w:val="2"/>
            <w:tcBorders>
              <w:top w:val="nil"/>
              <w:left w:val="nil"/>
              <w:bottom w:val="nil"/>
              <w:right w:val="nil"/>
            </w:tcBorders>
          </w:tcPr>
          <w:p w14:paraId="5FEDD2AB" w14:textId="77777777" w:rsidR="000D26CB" w:rsidRPr="005373FB" w:rsidRDefault="000D26CB" w:rsidP="00174D1C"/>
        </w:tc>
      </w:tr>
      <w:tr w:rsidR="000D26CB" w:rsidRPr="005373FB" w14:paraId="685EF9C3" w14:textId="77777777" w:rsidTr="00174D1C">
        <w:trPr>
          <w:trHeight w:val="240"/>
          <w:jc w:val="center"/>
        </w:trPr>
        <w:tc>
          <w:tcPr>
            <w:tcW w:w="4876" w:type="dxa"/>
            <w:tcBorders>
              <w:top w:val="nil"/>
              <w:left w:val="nil"/>
              <w:bottom w:val="nil"/>
              <w:right w:val="nil"/>
            </w:tcBorders>
          </w:tcPr>
          <w:p w14:paraId="435B353A"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D15CCD0" w14:textId="77777777" w:rsidR="000D26CB" w:rsidRPr="005373FB" w:rsidRDefault="000D26CB" w:rsidP="00174D1C">
            <w:pPr>
              <w:pStyle w:val="AmColumnHeading"/>
            </w:pPr>
            <w:r w:rsidRPr="005373FB">
              <w:t>Pakeitimas</w:t>
            </w:r>
          </w:p>
        </w:tc>
      </w:tr>
      <w:tr w:rsidR="000D26CB" w:rsidRPr="005373FB" w14:paraId="3D549F59" w14:textId="77777777" w:rsidTr="00174D1C">
        <w:trPr>
          <w:jc w:val="center"/>
        </w:trPr>
        <w:tc>
          <w:tcPr>
            <w:tcW w:w="4876" w:type="dxa"/>
            <w:tcBorders>
              <w:top w:val="nil"/>
              <w:left w:val="nil"/>
              <w:bottom w:val="nil"/>
              <w:right w:val="nil"/>
            </w:tcBorders>
          </w:tcPr>
          <w:p w14:paraId="1EA0A281" w14:textId="77777777" w:rsidR="000D26CB" w:rsidRPr="005373FB" w:rsidRDefault="000D26CB" w:rsidP="00174D1C">
            <w:pPr>
              <w:pStyle w:val="Normal6a"/>
            </w:pPr>
            <w:r w:rsidRPr="005373FB">
              <w:t>(8)</w:t>
            </w:r>
            <w:r w:rsidRPr="005373FB">
              <w:tab/>
              <w:t>be to, 2025 m. vasario 26 d. Komisija priėmė komunikatą „Švarios pramonės kursas. Bendros konkurencingumo ir 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yra labai svarbus siekiant Sąjungos teisingos pertvarkos tikslų ir palaikant bei didinant Sąjungos konkurencingumą pasaulyje. Be to, galimybės naudotis aplinkos ištekliais ir jų nauda visuomenėje paskirstytos nevienodai, kaip ir pavojai aplinkai bei rizika sveikatai. Labiau tikėtina, kad neproporcingai didelį jų poveikį patirs pažeidžiamos grupės;</w:t>
            </w:r>
          </w:p>
        </w:tc>
        <w:tc>
          <w:tcPr>
            <w:tcW w:w="4876" w:type="dxa"/>
            <w:tcBorders>
              <w:top w:val="nil"/>
              <w:left w:val="nil"/>
              <w:bottom w:val="nil"/>
              <w:right w:val="nil"/>
            </w:tcBorders>
          </w:tcPr>
          <w:p w14:paraId="13870196" w14:textId="77777777" w:rsidR="000D26CB" w:rsidRPr="005373FB" w:rsidRDefault="000D26CB" w:rsidP="00174D1C">
            <w:pPr>
              <w:pStyle w:val="Normal6a"/>
            </w:pPr>
            <w:r w:rsidRPr="005373FB">
              <w:t>(8)</w:t>
            </w:r>
            <w:r w:rsidRPr="005373FB">
              <w:tab/>
              <w:t xml:space="preserve">be to, 2025 m. vasario 26 d. Komisija priėmė komunikatą „Švarios pramonės kursas. Bendros konkurencingumo ir 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w:t>
            </w:r>
            <w:r w:rsidRPr="005373FB">
              <w:rPr>
                <w:b/>
                <w:bCs/>
                <w:i/>
                <w:iCs/>
              </w:rPr>
              <w:t xml:space="preserve">mokymosi visą gyvenimą kultūros skatinimui, </w:t>
            </w:r>
            <w:r w:rsidRPr="005373FB">
              <w:t xml:space="preserve">įgūdžių tobulinimui </w:t>
            </w:r>
            <w:r w:rsidRPr="005373FB">
              <w:rPr>
                <w:b/>
                <w:bCs/>
                <w:i/>
                <w:iCs/>
              </w:rPr>
              <w:t xml:space="preserve">ir kvalifikacijos kėlimui </w:t>
            </w:r>
            <w:r w:rsidRPr="005373FB">
              <w:t>yra labai svarbus siekiant Sąjungos teisingos pertvarkos tikslų ir palaikant bei didinant Sąjungos konkurencingumą pasaulyje. Be to, galimybės naudotis aplinkos ištekliais ir jų nauda visuomenėje paskirstytos nevienodai, kaip ir pavojai aplinkai bei rizika sveikatai. Labiau tikėtina, kad neproporcingai didelį jų poveikį patirs pažeidžiamos grupės;</w:t>
            </w:r>
          </w:p>
        </w:tc>
      </w:tr>
    </w:tbl>
    <w:p w14:paraId="7271FA9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{PL}</w:t>
      </w:r>
      <w:r w:rsidRPr="005373FB">
        <w:t>pl</w:t>
      </w:r>
      <w:r w:rsidRPr="0088639F">
        <w:rPr>
          <w:rStyle w:val="HideTWBExt"/>
        </w:rPr>
        <w:t>&lt;/Original&gt;</w:t>
      </w:r>
    </w:p>
    <w:p w14:paraId="19A743DB" w14:textId="77777777" w:rsidR="000D26CB" w:rsidRPr="005373FB" w:rsidRDefault="000D26CB" w:rsidP="000D26CB">
      <w:r w:rsidRPr="0088639F">
        <w:rPr>
          <w:rStyle w:val="HideTWBExt"/>
        </w:rPr>
        <w:t>&lt;/AmendB&gt;</w:t>
      </w:r>
    </w:p>
    <w:p w14:paraId="40E2E9A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125</w:t>
      </w:r>
      <w:r w:rsidRPr="0088639F">
        <w:rPr>
          <w:rStyle w:val="HideTWBExt"/>
          <w:b w:val="0"/>
        </w:rPr>
        <w:t>&lt;/NumAmB&gt;</w:t>
      </w:r>
    </w:p>
    <w:p w14:paraId="5C2B3F67"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022C3D0C" w14:textId="77777777" w:rsidR="000D26CB" w:rsidRPr="005373FB" w:rsidRDefault="000D26CB" w:rsidP="000D26CB">
      <w:pPr>
        <w:pStyle w:val="NormalBold"/>
      </w:pPr>
      <w:r w:rsidRPr="0088639F">
        <w:rPr>
          <w:rStyle w:val="HideTWBExt"/>
          <w:b w:val="0"/>
        </w:rPr>
        <w:t>&lt;/RepeatBlock-By&gt;</w:t>
      </w:r>
    </w:p>
    <w:p w14:paraId="762E94A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40AAE34" w14:textId="77777777" w:rsidR="000D26CB" w:rsidRPr="005373FB" w:rsidRDefault="000D26CB" w:rsidP="000D26CB">
      <w:pPr>
        <w:pStyle w:val="NormalBold"/>
      </w:pPr>
      <w:r w:rsidRPr="0088639F">
        <w:rPr>
          <w:rStyle w:val="HideTWBExt"/>
          <w:b w:val="0"/>
        </w:rPr>
        <w:t>&lt;Article&gt;</w:t>
      </w:r>
      <w:r w:rsidRPr="005373FB">
        <w:t>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5A1E99B" w14:textId="77777777" w:rsidTr="00174D1C">
        <w:trPr>
          <w:trHeight w:hRule="exact" w:val="240"/>
          <w:jc w:val="center"/>
        </w:trPr>
        <w:tc>
          <w:tcPr>
            <w:tcW w:w="9752" w:type="dxa"/>
            <w:gridSpan w:val="2"/>
            <w:tcBorders>
              <w:top w:val="nil"/>
              <w:left w:val="nil"/>
              <w:bottom w:val="nil"/>
              <w:right w:val="nil"/>
            </w:tcBorders>
          </w:tcPr>
          <w:p w14:paraId="58C9ED50" w14:textId="77777777" w:rsidR="000D26CB" w:rsidRPr="005373FB" w:rsidRDefault="000D26CB" w:rsidP="00174D1C"/>
        </w:tc>
      </w:tr>
      <w:tr w:rsidR="000D26CB" w:rsidRPr="005373FB" w14:paraId="001E1215" w14:textId="77777777" w:rsidTr="00174D1C">
        <w:trPr>
          <w:trHeight w:val="240"/>
          <w:jc w:val="center"/>
        </w:trPr>
        <w:tc>
          <w:tcPr>
            <w:tcW w:w="4876" w:type="dxa"/>
            <w:tcBorders>
              <w:top w:val="nil"/>
              <w:left w:val="nil"/>
              <w:bottom w:val="nil"/>
              <w:right w:val="nil"/>
            </w:tcBorders>
          </w:tcPr>
          <w:p w14:paraId="3F8BCD7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155B56D" w14:textId="77777777" w:rsidR="000D26CB" w:rsidRPr="005373FB" w:rsidRDefault="000D26CB" w:rsidP="00174D1C">
            <w:pPr>
              <w:pStyle w:val="AmColumnHeading"/>
            </w:pPr>
            <w:r w:rsidRPr="005373FB">
              <w:t>Pakeitimas</w:t>
            </w:r>
          </w:p>
        </w:tc>
      </w:tr>
      <w:tr w:rsidR="000D26CB" w:rsidRPr="005373FB" w14:paraId="6FC32737" w14:textId="77777777" w:rsidTr="00174D1C">
        <w:trPr>
          <w:jc w:val="center"/>
        </w:trPr>
        <w:tc>
          <w:tcPr>
            <w:tcW w:w="4876" w:type="dxa"/>
            <w:tcBorders>
              <w:top w:val="nil"/>
              <w:left w:val="nil"/>
              <w:bottom w:val="nil"/>
              <w:right w:val="nil"/>
            </w:tcBorders>
          </w:tcPr>
          <w:p w14:paraId="1CA8704B" w14:textId="77777777" w:rsidR="000D26CB" w:rsidRPr="005373FB" w:rsidRDefault="000D26CB" w:rsidP="00174D1C">
            <w:pPr>
              <w:pStyle w:val="Normal6a"/>
            </w:pPr>
            <w:r w:rsidRPr="005373FB">
              <w:t>(8)</w:t>
            </w:r>
            <w:r w:rsidRPr="005373FB">
              <w:tab/>
              <w:t>be to, 2025 m. vasario 26 d. Komisija priėmė komunikatą „Švarios pramonės kursas. Bendros konkurencingumo ir priklausomybės nuo iškastinio kuro mažinimo veiksmų gairės“. Labai svarbu pripažinti, kad, norint sėkmingai pereiti prie švaresnės</w:t>
            </w:r>
            <w:r w:rsidRPr="005373FB">
              <w:rPr>
                <w:b/>
                <w:bCs/>
                <w:i/>
                <w:iCs/>
              </w:rPr>
              <w:t xml:space="preserve"> ir konkurencingesnės</w:t>
            </w:r>
            <w:r w:rsidRPr="005373FB">
              <w:t xml:space="preserve"> pramonės ateities Sąjungoje, itin svarbu turėti reikiamų įgūdžių. Itin svarbu ugdyti aukštos kvalifikacijos darbo jėgą siekiant skatinti inovacijas, mažinti priklausomybę nuo iškastinio kuro ir didinti žiediškumą. Šis dėmesys įgūdžių tobulinimui </w:t>
            </w:r>
            <w:r w:rsidRPr="005373FB">
              <w:rPr>
                <w:b/>
                <w:bCs/>
                <w:i/>
                <w:iCs/>
              </w:rPr>
              <w:t>yra labai svarbus</w:t>
            </w:r>
            <w:r w:rsidRPr="005373FB">
              <w:t xml:space="preserve"> siekiant Sąjungos teisingos pertvarkos tikslų </w:t>
            </w:r>
            <w:r w:rsidRPr="005373FB">
              <w:rPr>
                <w:b/>
                <w:bCs/>
                <w:i/>
                <w:iCs/>
              </w:rPr>
              <w:t>ir palaikant bei didinant Sąjungos konkurencingumą pasaulyje</w:t>
            </w:r>
            <w:r w:rsidRPr="005373FB">
              <w:t>. Be to, galimybės naudotis aplinkos ištekliais ir jų nauda visuomenėje paskirstytos nevienodai, kaip ir pavojai aplinkai bei rizika sveikatai. Labiau tikėtina, kad neproporcingai didelį jų poveikį patirs pažeidžiamos grupės;</w:t>
            </w:r>
          </w:p>
        </w:tc>
        <w:tc>
          <w:tcPr>
            <w:tcW w:w="4876" w:type="dxa"/>
            <w:tcBorders>
              <w:top w:val="nil"/>
              <w:left w:val="nil"/>
              <w:bottom w:val="nil"/>
              <w:right w:val="nil"/>
            </w:tcBorders>
          </w:tcPr>
          <w:p w14:paraId="04E8BDB9" w14:textId="77777777" w:rsidR="000D26CB" w:rsidRPr="005373FB" w:rsidRDefault="000D26CB" w:rsidP="00174D1C">
            <w:pPr>
              <w:pStyle w:val="Normal6a"/>
            </w:pPr>
            <w:r w:rsidRPr="005373FB">
              <w:t>(8)</w:t>
            </w:r>
            <w:r w:rsidRPr="005373FB">
              <w:tab/>
              <w:t>be to, 2025 m. vasario 26 d. Komisija priėmė komunikatą „Švarios pramonės kursas. Bendros konkurencingumo ir priklausomybės nuo iškastinio kuro mažinimo veiksmų gairės“. Labai svarbu pripažinti, kad, norint sėkmingai pereiti prie švaresnės</w:t>
            </w:r>
            <w:r w:rsidRPr="005373FB">
              <w:rPr>
                <w:b/>
                <w:bCs/>
                <w:i/>
                <w:iCs/>
              </w:rPr>
              <w:t xml:space="preserve"> </w:t>
            </w:r>
            <w:r w:rsidRPr="005373FB">
              <w:t xml:space="preserve">pramonės ateities Sąjungoje, itin svarbu turėti reikiamų įgūdžių. Itin svarbu ugdyti aukštos kvalifikacijos darbo jėgą siekiant skatinti inovacijas, mažinti priklausomybę nuo iškastinio kuro ir didinti žiediškumą. Šis dėmesys įgūdžių tobulinimui </w:t>
            </w:r>
            <w:r w:rsidRPr="005373FB">
              <w:rPr>
                <w:b/>
                <w:bCs/>
                <w:i/>
                <w:iCs/>
              </w:rPr>
              <w:t xml:space="preserve">galėtų padėti </w:t>
            </w:r>
            <w:r w:rsidRPr="005373FB">
              <w:t>siekiant Sąjungos teisingos pertvarkos tikslų. Be to, galimybės naudotis aplinkos ištekliais ir jų nauda visuomenėje paskirstytos nevienodai, kaip ir pavojai aplinkai bei rizika sveikatai. Labiau tikėtina, kad neproporcingai didelį jų poveikį patirs pažeidžiamos grupės;</w:t>
            </w:r>
          </w:p>
        </w:tc>
      </w:tr>
    </w:tbl>
    <w:p w14:paraId="2CC44DF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1F090B2" w14:textId="77777777" w:rsidR="000D26CB" w:rsidRPr="005373FB" w:rsidRDefault="000D26CB" w:rsidP="000D26CB">
      <w:r w:rsidRPr="0088639F">
        <w:rPr>
          <w:rStyle w:val="HideTWBExt"/>
        </w:rPr>
        <w:t>&lt;/AmendB&gt;</w:t>
      </w:r>
    </w:p>
    <w:p w14:paraId="04EBAF7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126</w:t>
      </w:r>
      <w:r w:rsidRPr="0088639F">
        <w:rPr>
          <w:rStyle w:val="HideTWBExt"/>
          <w:b w:val="0"/>
        </w:rPr>
        <w:t>&lt;/NumAmB&gt;</w:t>
      </w:r>
    </w:p>
    <w:p w14:paraId="60B747EA"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724ECB1D" w14:textId="77777777" w:rsidR="000D26CB" w:rsidRPr="005373FB" w:rsidRDefault="000D26CB" w:rsidP="000D26CB">
      <w:pPr>
        <w:pStyle w:val="NormalBold"/>
      </w:pPr>
      <w:r w:rsidRPr="0088639F">
        <w:rPr>
          <w:rStyle w:val="HideTWBExt"/>
          <w:b w:val="0"/>
        </w:rPr>
        <w:t>&lt;/RepeatBlock-By&gt;</w:t>
      </w:r>
    </w:p>
    <w:p w14:paraId="53D316C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41D2129" w14:textId="77777777" w:rsidR="000D26CB" w:rsidRPr="005373FB" w:rsidRDefault="000D26CB" w:rsidP="000D26CB">
      <w:pPr>
        <w:pStyle w:val="NormalBold"/>
      </w:pPr>
      <w:r w:rsidRPr="0088639F">
        <w:rPr>
          <w:rStyle w:val="HideTWBExt"/>
          <w:b w:val="0"/>
        </w:rPr>
        <w:t>&lt;Article&gt;</w:t>
      </w:r>
      <w:r w:rsidRPr="005373FB">
        <w:t>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24C1B71" w14:textId="77777777" w:rsidTr="00174D1C">
        <w:trPr>
          <w:trHeight w:hRule="exact" w:val="240"/>
          <w:jc w:val="center"/>
        </w:trPr>
        <w:tc>
          <w:tcPr>
            <w:tcW w:w="9752" w:type="dxa"/>
            <w:gridSpan w:val="2"/>
            <w:tcBorders>
              <w:top w:val="nil"/>
              <w:left w:val="nil"/>
              <w:bottom w:val="nil"/>
              <w:right w:val="nil"/>
            </w:tcBorders>
          </w:tcPr>
          <w:p w14:paraId="4C8E186E" w14:textId="77777777" w:rsidR="000D26CB" w:rsidRPr="005373FB" w:rsidRDefault="000D26CB" w:rsidP="00174D1C"/>
        </w:tc>
      </w:tr>
      <w:tr w:rsidR="000D26CB" w:rsidRPr="005373FB" w14:paraId="20A9C483" w14:textId="77777777" w:rsidTr="00174D1C">
        <w:trPr>
          <w:trHeight w:val="240"/>
          <w:jc w:val="center"/>
        </w:trPr>
        <w:tc>
          <w:tcPr>
            <w:tcW w:w="4876" w:type="dxa"/>
            <w:tcBorders>
              <w:top w:val="nil"/>
              <w:left w:val="nil"/>
              <w:bottom w:val="nil"/>
              <w:right w:val="nil"/>
            </w:tcBorders>
          </w:tcPr>
          <w:p w14:paraId="3CC56B9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CBE03EE" w14:textId="77777777" w:rsidR="000D26CB" w:rsidRPr="005373FB" w:rsidRDefault="000D26CB" w:rsidP="00174D1C">
            <w:pPr>
              <w:pStyle w:val="AmColumnHeading"/>
            </w:pPr>
            <w:r w:rsidRPr="005373FB">
              <w:t>Pakeitimas</w:t>
            </w:r>
          </w:p>
        </w:tc>
      </w:tr>
      <w:tr w:rsidR="000D26CB" w:rsidRPr="005373FB" w14:paraId="1B832585" w14:textId="77777777" w:rsidTr="00174D1C">
        <w:trPr>
          <w:jc w:val="center"/>
        </w:trPr>
        <w:tc>
          <w:tcPr>
            <w:tcW w:w="4876" w:type="dxa"/>
            <w:tcBorders>
              <w:top w:val="nil"/>
              <w:left w:val="nil"/>
              <w:bottom w:val="nil"/>
              <w:right w:val="nil"/>
            </w:tcBorders>
          </w:tcPr>
          <w:p w14:paraId="2BE4A397" w14:textId="77777777" w:rsidR="000D26CB" w:rsidRPr="005373FB" w:rsidRDefault="000D26CB" w:rsidP="00174D1C">
            <w:pPr>
              <w:pStyle w:val="Normal6a"/>
            </w:pPr>
            <w:r w:rsidRPr="005373FB">
              <w:t>(8)</w:t>
            </w:r>
            <w:r w:rsidRPr="005373FB">
              <w:tab/>
              <w:t xml:space="preserve">be to, 2025 m. vasario 26 d. Komisija priėmė komunikatą „Švarios pramonės kursas. Bendros konkurencingumo ir 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yra labai svarbus siekiant Sąjungos teisingos pertvarkos tikslų ir palaikant bei didinant Sąjungos konkurencingumą pasaulyje. Be to, galimybės naudotis aplinkos ištekliais ir jų nauda visuomenėje paskirstytos nevienodai, kaip ir pavojai aplinkai bei rizika sveikatai. Labiau tikėtina, kad neproporcingai didelį jų poveikį patirs </w:t>
            </w:r>
            <w:r w:rsidRPr="005373FB">
              <w:rPr>
                <w:b/>
                <w:bCs/>
                <w:i/>
                <w:iCs/>
              </w:rPr>
              <w:t>pažeidžiamos</w:t>
            </w:r>
            <w:r w:rsidRPr="005373FB">
              <w:t xml:space="preserve"> grupės;</w:t>
            </w:r>
          </w:p>
        </w:tc>
        <w:tc>
          <w:tcPr>
            <w:tcW w:w="4876" w:type="dxa"/>
            <w:tcBorders>
              <w:top w:val="nil"/>
              <w:left w:val="nil"/>
              <w:bottom w:val="nil"/>
              <w:right w:val="nil"/>
            </w:tcBorders>
          </w:tcPr>
          <w:p w14:paraId="7D64B510" w14:textId="77777777" w:rsidR="000D26CB" w:rsidRPr="005373FB" w:rsidRDefault="000D26CB" w:rsidP="00174D1C">
            <w:pPr>
              <w:pStyle w:val="Normal6a"/>
            </w:pPr>
            <w:r w:rsidRPr="005373FB">
              <w:t>(8)</w:t>
            </w:r>
            <w:r w:rsidRPr="005373FB">
              <w:tab/>
              <w:t xml:space="preserve">be to, 2025 m. vasario 26 d. Komisija priėmė komunikatą „Švarios pramonės kursas. Bendros konkurencingumo ir priklausomybės nuo iškastinio kuro mažinimo veiksmų gairės“. Labai svarbu pripažinti, kad, norint sėkmingai </w:t>
            </w:r>
            <w:r w:rsidRPr="005373FB">
              <w:rPr>
                <w:b/>
                <w:bCs/>
                <w:i/>
                <w:iCs/>
              </w:rPr>
              <w:t xml:space="preserve">ir įtraukiai </w:t>
            </w:r>
            <w:r w:rsidRPr="005373FB">
              <w:t xml:space="preserve">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yra labai svarbus siekiant Sąjungos teisingos pertvarkos tikslų ir palaikant bei didinant Sąjungos konkurencingumą pasaulyje. Be to, galimybės naudotis aplinkos ištekliais ir jų nauda visuomenėje paskirstytos nevienodai, kaip ir pavojai aplinkai bei rizika sveikatai. Labiau tikėtina, kad neproporcingai didelį jų poveikį patirs </w:t>
            </w:r>
            <w:r w:rsidRPr="005373FB">
              <w:rPr>
                <w:b/>
                <w:bCs/>
                <w:i/>
                <w:iCs/>
              </w:rPr>
              <w:t>pažeidžiamoje padėtyje esančios</w:t>
            </w:r>
            <w:r w:rsidRPr="005373FB">
              <w:t xml:space="preserve"> grupės;</w:t>
            </w:r>
          </w:p>
        </w:tc>
      </w:tr>
    </w:tbl>
    <w:p w14:paraId="114318C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61ABD12" w14:textId="77777777" w:rsidR="000D26CB" w:rsidRPr="005373FB" w:rsidRDefault="000D26CB" w:rsidP="000D26CB">
      <w:r w:rsidRPr="0088639F">
        <w:rPr>
          <w:rStyle w:val="HideTWBExt"/>
        </w:rPr>
        <w:t>&lt;/AmendB&gt;</w:t>
      </w:r>
    </w:p>
    <w:p w14:paraId="5AD4448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127</w:t>
      </w:r>
      <w:r w:rsidRPr="0088639F">
        <w:rPr>
          <w:rStyle w:val="HideTWBExt"/>
          <w:b w:val="0"/>
        </w:rPr>
        <w:t>&lt;/NumAmB&gt;</w:t>
      </w:r>
    </w:p>
    <w:p w14:paraId="1C5541CA"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0DC9A0F4" w14:textId="77777777" w:rsidR="000D26CB" w:rsidRPr="005373FB" w:rsidRDefault="000D26CB" w:rsidP="000D26CB">
      <w:pPr>
        <w:pStyle w:val="NormalBold"/>
      </w:pPr>
      <w:r w:rsidRPr="0088639F">
        <w:rPr>
          <w:rStyle w:val="HideTWBExt"/>
          <w:b w:val="0"/>
        </w:rPr>
        <w:t>&lt;/RepeatBlock-By&gt;</w:t>
      </w:r>
    </w:p>
    <w:p w14:paraId="0B30577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897DA6D" w14:textId="77777777" w:rsidR="000D26CB" w:rsidRPr="005373FB" w:rsidRDefault="000D26CB" w:rsidP="000D26CB">
      <w:pPr>
        <w:pStyle w:val="NormalBold"/>
      </w:pPr>
      <w:r w:rsidRPr="0088639F">
        <w:rPr>
          <w:rStyle w:val="HideTWBExt"/>
          <w:b w:val="0"/>
        </w:rPr>
        <w:t>&lt;Article&gt;</w:t>
      </w:r>
      <w:r w:rsidRPr="005373FB">
        <w:t>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BAFADEC" w14:textId="77777777" w:rsidTr="00174D1C">
        <w:trPr>
          <w:trHeight w:hRule="exact" w:val="240"/>
          <w:jc w:val="center"/>
        </w:trPr>
        <w:tc>
          <w:tcPr>
            <w:tcW w:w="9752" w:type="dxa"/>
            <w:gridSpan w:val="2"/>
            <w:tcBorders>
              <w:top w:val="nil"/>
              <w:left w:val="nil"/>
              <w:bottom w:val="nil"/>
              <w:right w:val="nil"/>
            </w:tcBorders>
          </w:tcPr>
          <w:p w14:paraId="54A366E8" w14:textId="77777777" w:rsidR="000D26CB" w:rsidRPr="005373FB" w:rsidRDefault="000D26CB" w:rsidP="00174D1C"/>
        </w:tc>
      </w:tr>
      <w:tr w:rsidR="000D26CB" w:rsidRPr="005373FB" w14:paraId="3FC85513" w14:textId="77777777" w:rsidTr="00174D1C">
        <w:trPr>
          <w:trHeight w:val="240"/>
          <w:jc w:val="center"/>
        </w:trPr>
        <w:tc>
          <w:tcPr>
            <w:tcW w:w="4876" w:type="dxa"/>
            <w:tcBorders>
              <w:top w:val="nil"/>
              <w:left w:val="nil"/>
              <w:bottom w:val="nil"/>
              <w:right w:val="nil"/>
            </w:tcBorders>
          </w:tcPr>
          <w:p w14:paraId="3DAFEFD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1908197" w14:textId="77777777" w:rsidR="000D26CB" w:rsidRPr="005373FB" w:rsidRDefault="000D26CB" w:rsidP="00174D1C">
            <w:pPr>
              <w:pStyle w:val="AmColumnHeading"/>
            </w:pPr>
            <w:r w:rsidRPr="005373FB">
              <w:t>Pakeitimas</w:t>
            </w:r>
          </w:p>
        </w:tc>
      </w:tr>
      <w:tr w:rsidR="000D26CB" w:rsidRPr="005373FB" w14:paraId="45E10AFB" w14:textId="77777777" w:rsidTr="00174D1C">
        <w:trPr>
          <w:jc w:val="center"/>
        </w:trPr>
        <w:tc>
          <w:tcPr>
            <w:tcW w:w="4876" w:type="dxa"/>
            <w:tcBorders>
              <w:top w:val="nil"/>
              <w:left w:val="nil"/>
              <w:bottom w:val="nil"/>
              <w:right w:val="nil"/>
            </w:tcBorders>
          </w:tcPr>
          <w:p w14:paraId="03747DDE" w14:textId="77777777" w:rsidR="000D26CB" w:rsidRPr="005373FB" w:rsidRDefault="000D26CB" w:rsidP="00174D1C">
            <w:pPr>
              <w:pStyle w:val="Normal6a"/>
            </w:pPr>
            <w:r w:rsidRPr="005373FB">
              <w:t>(8)</w:t>
            </w:r>
            <w:r w:rsidRPr="005373FB">
              <w:tab/>
              <w:t xml:space="preserve">be to, 2025 m. vasario 26 d. Komisija priėmė komunikatą „Švarios pramonės kursas. Bendros konkurencingumo ir 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yra labai svarbus siekiant Sąjungos teisingos pertvarkos tikslų ir palaikant bei didinant Sąjungos konkurencingumą pasaulyje. Be to, galimybės naudotis aplinkos ištekliais ir jų nauda visuomenėje paskirstytos nevienodai, kaip ir pavojai aplinkai bei rizika sveikatai. Labiau tikėtina, kad neproporcingai didelį jų poveikį patirs </w:t>
            </w:r>
            <w:r w:rsidRPr="005373FB">
              <w:rPr>
                <w:b/>
                <w:bCs/>
                <w:i/>
                <w:iCs/>
              </w:rPr>
              <w:t>pažeidžiamos</w:t>
            </w:r>
            <w:r w:rsidRPr="005373FB">
              <w:t xml:space="preserve"> grupės;</w:t>
            </w:r>
          </w:p>
        </w:tc>
        <w:tc>
          <w:tcPr>
            <w:tcW w:w="4876" w:type="dxa"/>
            <w:tcBorders>
              <w:top w:val="nil"/>
              <w:left w:val="nil"/>
              <w:bottom w:val="nil"/>
              <w:right w:val="nil"/>
            </w:tcBorders>
          </w:tcPr>
          <w:p w14:paraId="270D5776" w14:textId="77777777" w:rsidR="000D26CB" w:rsidRPr="005373FB" w:rsidRDefault="000D26CB" w:rsidP="00174D1C">
            <w:pPr>
              <w:pStyle w:val="Normal6a"/>
            </w:pPr>
            <w:r w:rsidRPr="005373FB">
              <w:t>(8)</w:t>
            </w:r>
            <w:r w:rsidRPr="005373FB">
              <w:tab/>
              <w:t xml:space="preserve">be to, 2025 m. vasario 26 d. Komisija priėmė komunikatą „Švarios pramonės kursas. Bendros konkurencingumo ir priklausomybės nuo iškastinio kuro mažinimo veiksmų gairės“. Labai svarbu pripažinti, kad, norint sėkmingai </w:t>
            </w:r>
            <w:r w:rsidRPr="005373FB">
              <w:rPr>
                <w:b/>
                <w:bCs/>
                <w:i/>
                <w:iCs/>
              </w:rPr>
              <w:t xml:space="preserve">ir įtraukiai </w:t>
            </w:r>
            <w:r w:rsidRPr="005373FB">
              <w:t xml:space="preserve">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yra labai svarbus siekiant Sąjungos teisingos pertvarkos tikslų ir palaikant bei didinant Sąjungos konkurencingumą pasaulyje. Be to, galimybės naudotis aplinkos ištekliais ir jų nauda visuomenėje paskirstytos nevienodai, kaip ir pavojai aplinkai bei rizika sveikatai. Labiau tikėtina, kad neproporcingai didelį jų poveikį patirs </w:t>
            </w:r>
            <w:r w:rsidRPr="005373FB">
              <w:rPr>
                <w:b/>
                <w:bCs/>
                <w:i/>
                <w:iCs/>
              </w:rPr>
              <w:t>pažeidžiamoje padėtyje esančios</w:t>
            </w:r>
            <w:r w:rsidRPr="005373FB">
              <w:t xml:space="preserve"> grupės;</w:t>
            </w:r>
          </w:p>
        </w:tc>
      </w:tr>
    </w:tbl>
    <w:p w14:paraId="656F131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13CB711" w14:textId="77777777" w:rsidR="000D26CB" w:rsidRPr="005373FB" w:rsidRDefault="000D26CB" w:rsidP="000D26CB">
      <w:r w:rsidRPr="0088639F">
        <w:rPr>
          <w:rStyle w:val="HideTWBExt"/>
        </w:rPr>
        <w:t>&lt;/AmendB&gt;</w:t>
      </w:r>
    </w:p>
    <w:p w14:paraId="4147F33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128</w:t>
      </w:r>
      <w:r w:rsidRPr="0088639F">
        <w:rPr>
          <w:rStyle w:val="HideTWBExt"/>
          <w:b w:val="0"/>
        </w:rPr>
        <w:t>&lt;/NumAmB&gt;</w:t>
      </w:r>
    </w:p>
    <w:p w14:paraId="004AA8DA"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Ciaran Mullooly, Irena Joveva</w:t>
      </w:r>
      <w:r w:rsidRPr="0088639F">
        <w:rPr>
          <w:rStyle w:val="HideTWBExt"/>
          <w:b w:val="0"/>
        </w:rPr>
        <w:t>&lt;/Members&gt;</w:t>
      </w:r>
    </w:p>
    <w:p w14:paraId="4B3C7030" w14:textId="77777777" w:rsidR="000D26CB" w:rsidRPr="005373FB" w:rsidRDefault="000D26CB" w:rsidP="000D26CB">
      <w:pPr>
        <w:pStyle w:val="NormalBold"/>
      </w:pPr>
      <w:r w:rsidRPr="0088639F">
        <w:rPr>
          <w:rStyle w:val="HideTWBExt"/>
          <w:b w:val="0"/>
        </w:rPr>
        <w:t>&lt;/RepeatBlock-By&gt;</w:t>
      </w:r>
    </w:p>
    <w:p w14:paraId="68A8B5B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B50BC6C" w14:textId="77777777" w:rsidR="000D26CB" w:rsidRPr="005373FB" w:rsidRDefault="000D26CB" w:rsidP="000D26CB">
      <w:pPr>
        <w:pStyle w:val="NormalBold"/>
      </w:pPr>
      <w:r w:rsidRPr="0088639F">
        <w:rPr>
          <w:rStyle w:val="HideTWBExt"/>
          <w:b w:val="0"/>
        </w:rPr>
        <w:t>&lt;Article&gt;</w:t>
      </w:r>
      <w:r w:rsidRPr="005373FB">
        <w:t>8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40D97FE" w14:textId="77777777" w:rsidTr="00174D1C">
        <w:trPr>
          <w:trHeight w:hRule="exact" w:val="240"/>
          <w:jc w:val="center"/>
        </w:trPr>
        <w:tc>
          <w:tcPr>
            <w:tcW w:w="9752" w:type="dxa"/>
            <w:gridSpan w:val="2"/>
            <w:tcBorders>
              <w:top w:val="nil"/>
              <w:left w:val="nil"/>
              <w:bottom w:val="nil"/>
              <w:right w:val="nil"/>
            </w:tcBorders>
          </w:tcPr>
          <w:p w14:paraId="53594DE1" w14:textId="77777777" w:rsidR="000D26CB" w:rsidRPr="005373FB" w:rsidRDefault="000D26CB" w:rsidP="00174D1C"/>
        </w:tc>
      </w:tr>
      <w:tr w:rsidR="000D26CB" w:rsidRPr="005373FB" w14:paraId="150CA4CA" w14:textId="77777777" w:rsidTr="00174D1C">
        <w:trPr>
          <w:trHeight w:val="240"/>
          <w:jc w:val="center"/>
        </w:trPr>
        <w:tc>
          <w:tcPr>
            <w:tcW w:w="4876" w:type="dxa"/>
            <w:tcBorders>
              <w:top w:val="nil"/>
              <w:left w:val="nil"/>
              <w:bottom w:val="nil"/>
              <w:right w:val="nil"/>
            </w:tcBorders>
          </w:tcPr>
          <w:p w14:paraId="388CAA4A"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76DA982" w14:textId="77777777" w:rsidR="000D26CB" w:rsidRPr="005373FB" w:rsidRDefault="000D26CB" w:rsidP="00174D1C">
            <w:pPr>
              <w:pStyle w:val="AmColumnHeading"/>
            </w:pPr>
            <w:r w:rsidRPr="005373FB">
              <w:t>Pakeitimas</w:t>
            </w:r>
          </w:p>
        </w:tc>
      </w:tr>
      <w:tr w:rsidR="000D26CB" w:rsidRPr="005373FB" w14:paraId="30242C59" w14:textId="77777777" w:rsidTr="00174D1C">
        <w:trPr>
          <w:jc w:val="center"/>
        </w:trPr>
        <w:tc>
          <w:tcPr>
            <w:tcW w:w="4876" w:type="dxa"/>
            <w:tcBorders>
              <w:top w:val="nil"/>
              <w:left w:val="nil"/>
              <w:bottom w:val="nil"/>
              <w:right w:val="nil"/>
            </w:tcBorders>
          </w:tcPr>
          <w:p w14:paraId="211A9494" w14:textId="77777777" w:rsidR="000D26CB" w:rsidRPr="005373FB" w:rsidRDefault="000D26CB" w:rsidP="00174D1C">
            <w:pPr>
              <w:pStyle w:val="Normal6a"/>
            </w:pPr>
          </w:p>
        </w:tc>
        <w:tc>
          <w:tcPr>
            <w:tcW w:w="4876" w:type="dxa"/>
            <w:tcBorders>
              <w:top w:val="nil"/>
              <w:left w:val="nil"/>
              <w:bottom w:val="nil"/>
              <w:right w:val="nil"/>
            </w:tcBorders>
          </w:tcPr>
          <w:p w14:paraId="13C2B847" w14:textId="77777777" w:rsidR="000D26CB" w:rsidRPr="005373FB" w:rsidRDefault="000D26CB" w:rsidP="00174D1C">
            <w:pPr>
              <w:pStyle w:val="Normal6a"/>
            </w:pPr>
            <w:r w:rsidRPr="005373FB">
              <w:rPr>
                <w:b/>
                <w:i/>
              </w:rPr>
              <w:t>(8a)</w:t>
            </w:r>
            <w:r w:rsidRPr="005373FB">
              <w:tab/>
            </w:r>
            <w:r w:rsidRPr="005373FB">
              <w:rPr>
                <w:b/>
                <w:i/>
              </w:rPr>
              <w:t>2026 m. vasario 26 d. Komisija priėmė savo sprendimą dėl Europos piliečių iniciatyvos „Turiu teisę rinktis: aš už saugų ir prieinamą abortą“, kurią pasirašė 1,2 mln. asmenų. Sprendime pripažįstamas poreikis spręsti nesaugaus aborto, kaip rimtos visuomenės sveikatos problemos, klausimą, nes nesaugus abortas gali sukelti įvairių formų fizinę žalą ir didelį psichologinį stresą. Savo atsakyme Komisija pažymi, kad valstybės narės gali naudoti ESF+, kad pagerintų vienodas galimybes pasinaudoti teisėtai prieinamomis ir įperkamomis sveikatos priežiūros paslaugomis, įskaitant saugaus aborto paslaugas;</w:t>
            </w:r>
          </w:p>
        </w:tc>
      </w:tr>
    </w:tbl>
    <w:p w14:paraId="76C620C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9E47951" w14:textId="77777777" w:rsidR="000D26CB" w:rsidRPr="005373FB" w:rsidRDefault="000D26CB" w:rsidP="000D26CB">
      <w:r w:rsidRPr="0088639F">
        <w:rPr>
          <w:rStyle w:val="HideTWBExt"/>
        </w:rPr>
        <w:t>&lt;/AmendB&gt;</w:t>
      </w:r>
    </w:p>
    <w:p w14:paraId="3D0ED83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129</w:t>
      </w:r>
      <w:r w:rsidRPr="0088639F">
        <w:rPr>
          <w:rStyle w:val="HideTWBExt"/>
          <w:b w:val="0"/>
        </w:rPr>
        <w:t>&lt;/NumAmB&gt;</w:t>
      </w:r>
    </w:p>
    <w:p w14:paraId="7D889960" w14:textId="77777777" w:rsidR="000D26CB" w:rsidRPr="005373FB" w:rsidRDefault="000D26CB" w:rsidP="000D26CB">
      <w:pPr>
        <w:pStyle w:val="NormalBold"/>
      </w:pPr>
      <w:r w:rsidRPr="0088639F">
        <w:rPr>
          <w:rStyle w:val="HideTWBExt"/>
          <w:b w:val="0"/>
        </w:rPr>
        <w:t>&lt;RepeatBlock-By&gt;&lt;Members&gt;</w:t>
      </w:r>
      <w:r w:rsidRPr="005373FB">
        <w:t>Grégory Allione, Valérie Devaux, Laurence Farreng, Hristo Petrov</w:t>
      </w:r>
      <w:r w:rsidRPr="0088639F">
        <w:rPr>
          <w:rStyle w:val="HideTWBExt"/>
          <w:b w:val="0"/>
        </w:rPr>
        <w:t>&lt;/Members&gt;</w:t>
      </w:r>
    </w:p>
    <w:p w14:paraId="7C71064F" w14:textId="77777777" w:rsidR="000D26CB" w:rsidRPr="005373FB" w:rsidRDefault="000D26CB" w:rsidP="000D26CB">
      <w:pPr>
        <w:pStyle w:val="NormalBold"/>
      </w:pPr>
      <w:r w:rsidRPr="0088639F">
        <w:rPr>
          <w:rStyle w:val="HideTWBExt"/>
          <w:b w:val="0"/>
        </w:rPr>
        <w:t>&lt;/RepeatBlock-By&gt;</w:t>
      </w:r>
    </w:p>
    <w:p w14:paraId="170C107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4DF8FC0" w14:textId="77777777" w:rsidR="000D26CB" w:rsidRPr="005373FB" w:rsidRDefault="000D26CB" w:rsidP="000D26CB">
      <w:pPr>
        <w:pStyle w:val="NormalBold"/>
      </w:pPr>
      <w:r w:rsidRPr="0088639F">
        <w:rPr>
          <w:rStyle w:val="HideTWBExt"/>
          <w:b w:val="0"/>
        </w:rPr>
        <w:t>&lt;Article&gt;</w:t>
      </w:r>
      <w:r w:rsidRPr="005373FB">
        <w:t>8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5D1753A" w14:textId="77777777" w:rsidTr="00174D1C">
        <w:trPr>
          <w:trHeight w:hRule="exact" w:val="240"/>
          <w:jc w:val="center"/>
        </w:trPr>
        <w:tc>
          <w:tcPr>
            <w:tcW w:w="9752" w:type="dxa"/>
            <w:gridSpan w:val="2"/>
            <w:tcBorders>
              <w:top w:val="nil"/>
              <w:left w:val="nil"/>
              <w:bottom w:val="nil"/>
              <w:right w:val="nil"/>
            </w:tcBorders>
          </w:tcPr>
          <w:p w14:paraId="4F9A8447" w14:textId="77777777" w:rsidR="000D26CB" w:rsidRPr="005373FB" w:rsidRDefault="000D26CB" w:rsidP="00174D1C"/>
        </w:tc>
      </w:tr>
      <w:tr w:rsidR="000D26CB" w:rsidRPr="005373FB" w14:paraId="22E5CD51" w14:textId="77777777" w:rsidTr="00174D1C">
        <w:trPr>
          <w:trHeight w:val="240"/>
          <w:jc w:val="center"/>
        </w:trPr>
        <w:tc>
          <w:tcPr>
            <w:tcW w:w="4876" w:type="dxa"/>
            <w:tcBorders>
              <w:top w:val="nil"/>
              <w:left w:val="nil"/>
              <w:bottom w:val="nil"/>
              <w:right w:val="nil"/>
            </w:tcBorders>
          </w:tcPr>
          <w:p w14:paraId="7F8B1F5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73D39F9" w14:textId="77777777" w:rsidR="000D26CB" w:rsidRPr="005373FB" w:rsidRDefault="000D26CB" w:rsidP="00174D1C">
            <w:pPr>
              <w:pStyle w:val="AmColumnHeading"/>
            </w:pPr>
            <w:r w:rsidRPr="005373FB">
              <w:t>Pakeitimas</w:t>
            </w:r>
          </w:p>
        </w:tc>
      </w:tr>
      <w:tr w:rsidR="000D26CB" w:rsidRPr="005373FB" w14:paraId="1F36C76C" w14:textId="77777777" w:rsidTr="00174D1C">
        <w:trPr>
          <w:jc w:val="center"/>
        </w:trPr>
        <w:tc>
          <w:tcPr>
            <w:tcW w:w="4876" w:type="dxa"/>
            <w:tcBorders>
              <w:top w:val="nil"/>
              <w:left w:val="nil"/>
              <w:bottom w:val="nil"/>
              <w:right w:val="nil"/>
            </w:tcBorders>
          </w:tcPr>
          <w:p w14:paraId="65025751" w14:textId="77777777" w:rsidR="000D26CB" w:rsidRPr="005373FB" w:rsidRDefault="000D26CB" w:rsidP="00174D1C">
            <w:pPr>
              <w:pStyle w:val="Normal6a"/>
            </w:pPr>
          </w:p>
        </w:tc>
        <w:tc>
          <w:tcPr>
            <w:tcW w:w="4876" w:type="dxa"/>
            <w:tcBorders>
              <w:top w:val="nil"/>
              <w:left w:val="nil"/>
              <w:bottom w:val="nil"/>
              <w:right w:val="nil"/>
            </w:tcBorders>
          </w:tcPr>
          <w:p w14:paraId="25DCB5CA" w14:textId="77777777" w:rsidR="000D26CB" w:rsidRPr="005373FB" w:rsidRDefault="000D26CB" w:rsidP="00174D1C">
            <w:pPr>
              <w:pStyle w:val="Normal6a"/>
            </w:pPr>
            <w:r w:rsidRPr="005373FB">
              <w:rPr>
                <w:b/>
                <w:i/>
              </w:rPr>
              <w:t>(8a)</w:t>
            </w:r>
            <w:r w:rsidRPr="005373FB">
              <w:tab/>
            </w:r>
            <w:r w:rsidRPr="005373FB">
              <w:rPr>
                <w:b/>
                <w:i/>
              </w:rPr>
              <w:t>atsižvelgiant į visa dažniau pasitaikančias klimato kaitos sukeltas nelaimes ir didėjantį spaudimą reagavimo į ekstremaliąsias situacijas sistemoms, savanoriškos skubiosios pagalbos tarnybos atlieka labai svarbų vaidmenį stiprinant teritorinį atsparumą ir socialinę sanglaudą, ypač kaimo ir atokiose vietovėse. Todėl ESF turėtų būti remiamos priemonės, kuriomis siekiama skatinti savanoriavimą, mokymą ir kartų atsinaujinimą skubiosios pagalbos ir civilinės saugos tarnybose;</w:t>
            </w:r>
          </w:p>
        </w:tc>
      </w:tr>
    </w:tbl>
    <w:p w14:paraId="138D473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DF0C4D2" w14:textId="77777777" w:rsidR="000D26CB" w:rsidRPr="005373FB" w:rsidRDefault="000D26CB" w:rsidP="000D26CB">
      <w:r w:rsidRPr="0088639F">
        <w:rPr>
          <w:rStyle w:val="HideTWBExt"/>
        </w:rPr>
        <w:t>&lt;/AmendB&gt;</w:t>
      </w:r>
    </w:p>
    <w:p w14:paraId="08BB719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130</w:t>
      </w:r>
      <w:r w:rsidRPr="0088639F">
        <w:rPr>
          <w:rStyle w:val="HideTWBExt"/>
          <w:b w:val="0"/>
        </w:rPr>
        <w:t>&lt;/NumAmB&gt;</w:t>
      </w:r>
    </w:p>
    <w:p w14:paraId="1A01D519"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5358E3BE"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1425CAB1" w14:textId="77777777" w:rsidR="000D26CB" w:rsidRPr="005373FB" w:rsidRDefault="000D26CB" w:rsidP="000D26CB">
      <w:pPr>
        <w:pStyle w:val="NormalBold"/>
      </w:pPr>
      <w:r w:rsidRPr="0088639F">
        <w:rPr>
          <w:rStyle w:val="HideTWBExt"/>
          <w:b w:val="0"/>
        </w:rPr>
        <w:t>&lt;/RepeatBlock-By&gt;</w:t>
      </w:r>
    </w:p>
    <w:p w14:paraId="08DD938A"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771C131"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26F482E" w14:textId="77777777" w:rsidTr="00174D1C">
        <w:trPr>
          <w:trHeight w:hRule="exact" w:val="240"/>
          <w:jc w:val="center"/>
        </w:trPr>
        <w:tc>
          <w:tcPr>
            <w:tcW w:w="9752" w:type="dxa"/>
            <w:gridSpan w:val="2"/>
            <w:tcBorders>
              <w:top w:val="nil"/>
              <w:left w:val="nil"/>
              <w:bottom w:val="nil"/>
              <w:right w:val="nil"/>
            </w:tcBorders>
          </w:tcPr>
          <w:p w14:paraId="220D4726" w14:textId="77777777" w:rsidR="000D26CB" w:rsidRPr="005373FB" w:rsidRDefault="000D26CB" w:rsidP="00174D1C"/>
        </w:tc>
      </w:tr>
      <w:tr w:rsidR="000D26CB" w:rsidRPr="005373FB" w14:paraId="37843D8F" w14:textId="77777777" w:rsidTr="00174D1C">
        <w:trPr>
          <w:trHeight w:val="240"/>
          <w:jc w:val="center"/>
        </w:trPr>
        <w:tc>
          <w:tcPr>
            <w:tcW w:w="4876" w:type="dxa"/>
            <w:tcBorders>
              <w:top w:val="nil"/>
              <w:left w:val="nil"/>
              <w:bottom w:val="nil"/>
              <w:right w:val="nil"/>
            </w:tcBorders>
          </w:tcPr>
          <w:p w14:paraId="3231029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D3C909B" w14:textId="77777777" w:rsidR="000D26CB" w:rsidRPr="005373FB" w:rsidRDefault="000D26CB" w:rsidP="00174D1C">
            <w:pPr>
              <w:pStyle w:val="AmColumnHeading"/>
            </w:pPr>
            <w:r w:rsidRPr="005373FB">
              <w:t>Pakeitimas</w:t>
            </w:r>
          </w:p>
        </w:tc>
      </w:tr>
      <w:tr w:rsidR="000D26CB" w:rsidRPr="005373FB" w14:paraId="0ACD87EC" w14:textId="77777777" w:rsidTr="00174D1C">
        <w:trPr>
          <w:jc w:val="center"/>
        </w:trPr>
        <w:tc>
          <w:tcPr>
            <w:tcW w:w="4876" w:type="dxa"/>
            <w:tcBorders>
              <w:top w:val="nil"/>
              <w:left w:val="nil"/>
              <w:bottom w:val="nil"/>
              <w:right w:val="nil"/>
            </w:tcBorders>
          </w:tcPr>
          <w:p w14:paraId="673A7A14"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14:paraId="496A3705" w14:textId="77777777" w:rsidR="000D26CB" w:rsidRPr="005373FB" w:rsidRDefault="000D26CB" w:rsidP="00174D1C">
            <w:pPr>
              <w:pStyle w:val="Normal6a"/>
            </w:pPr>
            <w:r w:rsidRPr="005373FB">
              <w:t>(9)</w:t>
            </w:r>
            <w:r w:rsidRPr="005373FB">
              <w:tab/>
              <w:t xml:space="preserve">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w:t>
            </w:r>
            <w:r w:rsidRPr="005373FB">
              <w:rPr>
                <w:b/>
                <w:bCs/>
                <w:i/>
                <w:iCs/>
              </w:rPr>
              <w:t xml:space="preserve">ypatingą dėmesį skiriant moterims ir asmenims, patiriantiems sąveikinę diskriminaciją ir </w:t>
            </w:r>
            <w:r w:rsidRPr="005373FB">
              <w:t xml:space="preserve">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w:t>
            </w:r>
            <w:r w:rsidRPr="005373FB">
              <w:rPr>
                <w:b/>
                <w:bCs/>
                <w:i/>
                <w:iCs/>
              </w:rPr>
              <w:t xml:space="preserve">ypač moteris ir mergaites, </w:t>
            </w:r>
            <w:r w:rsidRPr="005373FB">
              <w:t>turinčius menkus įgūdžius arba žemą kvalifikaciją.</w:t>
            </w:r>
            <w:r w:rsidRPr="005373FB">
              <w:rPr>
                <w:b/>
                <w:i/>
              </w:rPr>
              <w:t xml:space="preserve"> </w:t>
            </w:r>
            <w:r w:rsidRPr="005373FB">
              <w:rPr>
                <w:b/>
                <w:bCs/>
                <w:i/>
                <w:iCs/>
              </w:rPr>
              <w:t>Todėl</w:t>
            </w:r>
            <w:r w:rsidRPr="005373FB">
              <w:t xml:space="preserve"> </w:t>
            </w:r>
            <w:r w:rsidRPr="005373FB">
              <w:rPr>
                <w:b/>
                <w:bCs/>
                <w:i/>
                <w:iCs/>
              </w:rPr>
              <w:t>šiomis aplinkybėmis labai svarbu kovoti su lyčių stereotipais, kuriais remiantis formuojama išsilavinimo ir karjeros kryptis, taip pat skatinti vienodą moterų dalyvavimą tuose sektoriuose, įskaitant vadovaujamas pareigas, ir šalinti kliūtis, su kuriomis jos tebesusiduria darbo rinkoje atsižvelgiant į skaitmeninį ir ekologinį kvalifikacijos kėlimą ir perkvalifikavimą, įskaitant paramą moterų verslumui, savarankiškam darbui ir galimybei gauti finansavimą.</w:t>
            </w:r>
            <w:r w:rsidRPr="005373FB">
              <w:t xml:space="preserve">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w:t>
            </w:r>
            <w:r w:rsidRPr="005373FB">
              <w:rPr>
                <w:b/>
                <w:bCs/>
                <w:i/>
                <w:iCs/>
              </w:rPr>
              <w:t xml:space="preserve">taip pat remiant ankstesnio mokymosi rezultatų patvirtinimą ir pripažinimą, ir neformalųjį mokymąsi ir savimoką, </w:t>
            </w:r>
            <w:r w:rsidRPr="005373FB">
              <w:t xml:space="preserve">ir gebėti pritraukti į ES reikiamų įgūdžių turinčių darbuotojų ir juos išlaikyti </w:t>
            </w:r>
            <w:r w:rsidRPr="005373FB">
              <w:rPr>
                <w:b/>
                <w:bCs/>
                <w:i/>
                <w:iCs/>
              </w:rPr>
              <w:t>kartu užtikrinant sąžiningas darbo sąlygas ir užkertant kelią įgūdžių išnaudojimui ir protų nutekėjimui iš mažiau išsivysčiusių regionų.</w:t>
            </w:r>
            <w:r w:rsidRPr="005373FB">
              <w:t xml:space="preserve"> </w:t>
            </w:r>
            <w:r w:rsidRPr="005373FB">
              <w:rPr>
                <w:b/>
                <w:bCs/>
                <w:i/>
                <w:iCs/>
              </w:rPr>
              <w:t>Be to, būtina užtikrinti, kad būtų panaikintos bazinių įgūdžių spragos, nepriklausomai nuo amžiaus, ir kad nepalankiausioje padėtyje visuomenėje esantiems asmenims būtų suteiktos galimybė mokytis visą gyvenimą</w:t>
            </w:r>
            <w:r w:rsidRPr="005373FB">
              <w:t>;</w:t>
            </w:r>
          </w:p>
        </w:tc>
      </w:tr>
    </w:tbl>
    <w:p w14:paraId="09E418B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E93FB5F" w14:textId="77777777" w:rsidR="000D26CB" w:rsidRPr="005373FB" w:rsidRDefault="000D26CB" w:rsidP="000D26CB">
      <w:r w:rsidRPr="0088639F">
        <w:rPr>
          <w:rStyle w:val="HideTWBExt"/>
        </w:rPr>
        <w:t>&lt;/AmendB&gt;</w:t>
      </w:r>
    </w:p>
    <w:p w14:paraId="5E1F206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131</w:t>
      </w:r>
      <w:r w:rsidRPr="0088639F">
        <w:rPr>
          <w:rStyle w:val="HideTWBExt"/>
          <w:b w:val="0"/>
        </w:rPr>
        <w:t>&lt;/NumAmB&gt;</w:t>
      </w:r>
    </w:p>
    <w:p w14:paraId="6B2B3F1F" w14:textId="77777777" w:rsidR="000D26CB" w:rsidRPr="005373FB" w:rsidRDefault="000D26CB" w:rsidP="000D26CB">
      <w:pPr>
        <w:pStyle w:val="NormalBold"/>
      </w:pPr>
      <w:r w:rsidRPr="0088639F">
        <w:rPr>
          <w:rStyle w:val="HideTWBExt"/>
          <w:b w:val="0"/>
        </w:rPr>
        <w:t>&lt;RepeatBlock-By&gt;&lt;Members&gt;</w:t>
      </w:r>
      <w:r w:rsidRPr="005373FB">
        <w:t>Hristo Petrov, Martin Hojsík, Brigitte van den Berg, Valérie Devaux, Grégory Allione</w:t>
      </w:r>
      <w:r w:rsidRPr="0088639F">
        <w:rPr>
          <w:rStyle w:val="HideTWBExt"/>
          <w:b w:val="0"/>
        </w:rPr>
        <w:t>&lt;/Members&gt;</w:t>
      </w:r>
    </w:p>
    <w:p w14:paraId="75218670" w14:textId="77777777" w:rsidR="000D26CB" w:rsidRPr="005373FB" w:rsidRDefault="000D26CB" w:rsidP="000D26CB">
      <w:pPr>
        <w:pStyle w:val="NormalBold"/>
      </w:pPr>
      <w:r w:rsidRPr="0088639F">
        <w:rPr>
          <w:rStyle w:val="HideTWBExt"/>
          <w:b w:val="0"/>
        </w:rPr>
        <w:t>&lt;/RepeatBlock-By&gt;</w:t>
      </w:r>
    </w:p>
    <w:p w14:paraId="222F726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1446256"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C4C4BC7" w14:textId="77777777" w:rsidTr="00174D1C">
        <w:trPr>
          <w:trHeight w:hRule="exact" w:val="240"/>
          <w:jc w:val="center"/>
        </w:trPr>
        <w:tc>
          <w:tcPr>
            <w:tcW w:w="9752" w:type="dxa"/>
            <w:gridSpan w:val="2"/>
            <w:tcBorders>
              <w:top w:val="nil"/>
              <w:left w:val="nil"/>
              <w:bottom w:val="nil"/>
              <w:right w:val="nil"/>
            </w:tcBorders>
          </w:tcPr>
          <w:p w14:paraId="077D4853" w14:textId="77777777" w:rsidR="000D26CB" w:rsidRPr="005373FB" w:rsidRDefault="000D26CB" w:rsidP="00174D1C"/>
        </w:tc>
      </w:tr>
      <w:tr w:rsidR="000D26CB" w:rsidRPr="005373FB" w14:paraId="770C1E26" w14:textId="77777777" w:rsidTr="00174D1C">
        <w:trPr>
          <w:trHeight w:val="240"/>
          <w:jc w:val="center"/>
        </w:trPr>
        <w:tc>
          <w:tcPr>
            <w:tcW w:w="4876" w:type="dxa"/>
            <w:tcBorders>
              <w:top w:val="nil"/>
              <w:left w:val="nil"/>
              <w:bottom w:val="nil"/>
              <w:right w:val="nil"/>
            </w:tcBorders>
          </w:tcPr>
          <w:p w14:paraId="4603F0E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03D9F11" w14:textId="77777777" w:rsidR="000D26CB" w:rsidRPr="005373FB" w:rsidRDefault="000D26CB" w:rsidP="00174D1C">
            <w:pPr>
              <w:pStyle w:val="AmColumnHeading"/>
            </w:pPr>
            <w:r w:rsidRPr="005373FB">
              <w:t>Pakeitimas</w:t>
            </w:r>
          </w:p>
        </w:tc>
      </w:tr>
      <w:tr w:rsidR="000D26CB" w:rsidRPr="005373FB" w14:paraId="498A9B26" w14:textId="77777777" w:rsidTr="00174D1C">
        <w:trPr>
          <w:jc w:val="center"/>
        </w:trPr>
        <w:tc>
          <w:tcPr>
            <w:tcW w:w="4876" w:type="dxa"/>
            <w:tcBorders>
              <w:top w:val="nil"/>
              <w:left w:val="nil"/>
              <w:bottom w:val="nil"/>
              <w:right w:val="nil"/>
            </w:tcBorders>
          </w:tcPr>
          <w:p w14:paraId="26ED82E1" w14:textId="77777777" w:rsidR="000D26CB" w:rsidRPr="005373FB" w:rsidRDefault="000D26CB" w:rsidP="00174D1C">
            <w:pPr>
              <w:pStyle w:val="Normal6a"/>
            </w:pPr>
            <w:r w:rsidRPr="005373FB">
              <w:t>(9)</w:t>
            </w:r>
            <w:r w:rsidRPr="005373FB">
              <w:tab/>
              <w:t xml:space="preserve">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w:t>
            </w:r>
            <w:r w:rsidRPr="005373FB">
              <w:rPr>
                <w:b/>
                <w:bCs/>
                <w:i/>
                <w:iCs/>
              </w:rPr>
              <w:t>suaugusiuosius</w:t>
            </w:r>
            <w:r w:rsidRPr="005373FB">
              <w:t>,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14:paraId="00C2BAF3" w14:textId="77777777" w:rsidR="000D26CB" w:rsidRPr="005373FB" w:rsidRDefault="000D26CB" w:rsidP="00174D1C">
            <w:pPr>
              <w:pStyle w:val="Normal6a"/>
            </w:pPr>
            <w:r w:rsidRPr="005373FB">
              <w:t>(9)</w:t>
            </w:r>
            <w:r w:rsidRPr="005373FB">
              <w:tab/>
              <w:t xml:space="preserve">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w:t>
            </w:r>
            <w:r w:rsidRPr="005373FB">
              <w:rPr>
                <w:b/>
                <w:bCs/>
                <w:i/>
                <w:iCs/>
              </w:rPr>
              <w:t>bazinių</w:t>
            </w:r>
            <w:r w:rsidRPr="005373FB">
              <w:t xml:space="preserve">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w:t>
            </w:r>
            <w:r w:rsidRPr="005373FB">
              <w:rPr>
                <w:b/>
                <w:bCs/>
                <w:i/>
                <w:iCs/>
              </w:rPr>
              <w:t>asmenis</w:t>
            </w:r>
            <w:r w:rsidRPr="005373FB">
              <w:t xml:space="preserve">, turinčius menkus įgūdžius arba žemą kvalifikaciją. Pagal įgūdžių sąjungos nuostatas skaitmeninės ir žaliosios pertvarkos uždavinius reikia spręsti keliant darbuotojų kvalifikaciją ir juos perkvalifikuojant, derinant švietimą </w:t>
            </w:r>
            <w:r w:rsidRPr="005373FB">
              <w:rPr>
                <w:b/>
                <w:bCs/>
                <w:i/>
                <w:iCs/>
              </w:rPr>
              <w:t xml:space="preserve">ir mokymą </w:t>
            </w:r>
            <w:r w:rsidRPr="005373FB">
              <w:t>su pramonės poreikiais ir skatinant švietimo įstaigų, darbdavių</w:t>
            </w:r>
            <w:r w:rsidRPr="005373FB">
              <w:rPr>
                <w:b/>
                <w:bCs/>
                <w:i/>
                <w:iCs/>
              </w:rPr>
              <w:t>, pramonės subjektų</w:t>
            </w:r>
            <w:r w:rsidRPr="005373FB">
              <w:t xml:space="preserve"> ir valdžios institucijų partnerystę. Taip pat būtina gerinti įgūdžių sklaidą ir tinkamą paskirstymą vidaus rinkoje, be kita ko, palengvinant įgūdžių perkėlimą, ir gebėti pritraukti į ES reikiamų įgūdžių turinčių darbuotojų ir juos išlaikyti; </w:t>
            </w:r>
            <w:r w:rsidRPr="005373FB">
              <w:rPr>
                <w:b/>
                <w:i/>
              </w:rPr>
              <w:t>Šiuose veiksmuose reikėtų atsižvelgti į poreikį gerinti švietimo galimybes ir modernizuoti profesinį rengimą ir mokymą gamtos mokslų, technologijų, inžinerijos ir matematikos (STEM) srityse, ypatingą dėmesį skiriant moterims ir mergaitėms, siekiant panaikinti esamą lyčių nelygybę tarp STEM srityse dirbančių darbuotojų, užtikrinti aktyvesnį moterų dalyvavimą šioje srityje ir vienodas jų galimybes patekti į šį sektorių</w:t>
            </w:r>
            <w:r w:rsidRPr="005373FB">
              <w:t>;</w:t>
            </w:r>
          </w:p>
        </w:tc>
      </w:tr>
    </w:tbl>
    <w:p w14:paraId="656ED45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7D553F0" w14:textId="77777777" w:rsidR="000D26CB" w:rsidRPr="005373FB" w:rsidRDefault="000D26CB" w:rsidP="000D26CB">
      <w:r w:rsidRPr="0088639F">
        <w:rPr>
          <w:rStyle w:val="HideTWBExt"/>
        </w:rPr>
        <w:t>&lt;/AmendB&gt;</w:t>
      </w:r>
    </w:p>
    <w:p w14:paraId="7E0216D2"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132</w:t>
      </w:r>
      <w:r w:rsidRPr="0088639F">
        <w:rPr>
          <w:rStyle w:val="HideTWBExt"/>
          <w:b w:val="0"/>
        </w:rPr>
        <w:t>&lt;/NumAmB&gt;</w:t>
      </w:r>
    </w:p>
    <w:p w14:paraId="31326110"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74C27681" w14:textId="77777777" w:rsidR="000D26CB" w:rsidRPr="005373FB" w:rsidRDefault="000D26CB" w:rsidP="000D26CB">
      <w:pPr>
        <w:pStyle w:val="NormalBold"/>
      </w:pPr>
      <w:r w:rsidRPr="0088639F">
        <w:rPr>
          <w:rStyle w:val="HideTWBExt"/>
          <w:b w:val="0"/>
        </w:rPr>
        <w:t>&lt;/RepeatBlock-By&gt;</w:t>
      </w:r>
    </w:p>
    <w:p w14:paraId="63492EF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99ACBF7"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41E47C8" w14:textId="77777777" w:rsidTr="00174D1C">
        <w:trPr>
          <w:trHeight w:hRule="exact" w:val="240"/>
          <w:jc w:val="center"/>
        </w:trPr>
        <w:tc>
          <w:tcPr>
            <w:tcW w:w="9752" w:type="dxa"/>
            <w:gridSpan w:val="2"/>
            <w:tcBorders>
              <w:top w:val="nil"/>
              <w:left w:val="nil"/>
              <w:bottom w:val="nil"/>
              <w:right w:val="nil"/>
            </w:tcBorders>
          </w:tcPr>
          <w:p w14:paraId="128F723D" w14:textId="77777777" w:rsidR="000D26CB" w:rsidRPr="005373FB" w:rsidRDefault="000D26CB" w:rsidP="00174D1C"/>
        </w:tc>
      </w:tr>
      <w:tr w:rsidR="000D26CB" w:rsidRPr="005373FB" w14:paraId="79D68C68" w14:textId="77777777" w:rsidTr="00174D1C">
        <w:trPr>
          <w:trHeight w:val="240"/>
          <w:jc w:val="center"/>
        </w:trPr>
        <w:tc>
          <w:tcPr>
            <w:tcW w:w="4876" w:type="dxa"/>
            <w:tcBorders>
              <w:top w:val="nil"/>
              <w:left w:val="nil"/>
              <w:bottom w:val="nil"/>
              <w:right w:val="nil"/>
            </w:tcBorders>
          </w:tcPr>
          <w:p w14:paraId="38B4914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23657E5" w14:textId="77777777" w:rsidR="000D26CB" w:rsidRPr="005373FB" w:rsidRDefault="000D26CB" w:rsidP="00174D1C">
            <w:pPr>
              <w:pStyle w:val="AmColumnHeading"/>
            </w:pPr>
            <w:r w:rsidRPr="005373FB">
              <w:t>Pakeitimas</w:t>
            </w:r>
          </w:p>
        </w:tc>
      </w:tr>
      <w:tr w:rsidR="000D26CB" w:rsidRPr="005373FB" w14:paraId="35E2E620" w14:textId="77777777" w:rsidTr="00174D1C">
        <w:trPr>
          <w:jc w:val="center"/>
        </w:trPr>
        <w:tc>
          <w:tcPr>
            <w:tcW w:w="4876" w:type="dxa"/>
            <w:tcBorders>
              <w:top w:val="nil"/>
              <w:left w:val="nil"/>
              <w:bottom w:val="nil"/>
              <w:right w:val="nil"/>
            </w:tcBorders>
          </w:tcPr>
          <w:p w14:paraId="36D57608"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14:paraId="361DF23D"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r w:rsidRPr="005373FB">
              <w:rPr>
                <w:b/>
                <w:bCs/>
                <w:i/>
                <w:iCs/>
              </w:rPr>
              <w:t>.</w:t>
            </w:r>
            <w:r w:rsidRPr="005373FB">
              <w:t xml:space="preserve"> </w:t>
            </w:r>
            <w:r w:rsidRPr="005373FB">
              <w:rPr>
                <w:b/>
                <w:i/>
              </w:rPr>
              <w:t>Šiuose veiksmuose reikėtų atsižvelgti į poreikį gerinti švietimo galimybes ir modernizuoti profesinį rengimą ir mokymą gamtos mokslų, technologijų, inžinerijos ir matematikos (STEM) srityse, ypatingą dėmesį skiriant moterims ir mergaitėms, siekiant panaikinti esamą lyčių nelygybę tarp STEM srityse dirbančių darbuotojų, užtikrinti aktyvesnį moterų dalyvavimą šioje srityje ir vienodas jų galimybes patekti į šį sektorių</w:t>
            </w:r>
            <w:r w:rsidRPr="005373FB">
              <w:t>;</w:t>
            </w:r>
          </w:p>
        </w:tc>
      </w:tr>
    </w:tbl>
    <w:p w14:paraId="5CA33CE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D645D9B" w14:textId="77777777" w:rsidR="000D26CB" w:rsidRPr="005373FB" w:rsidRDefault="000D26CB" w:rsidP="000D26CB">
      <w:r w:rsidRPr="0088639F">
        <w:rPr>
          <w:rStyle w:val="HideTWBExt"/>
        </w:rPr>
        <w:t>&lt;/AmendB&gt;</w:t>
      </w:r>
    </w:p>
    <w:p w14:paraId="0E67EE8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133</w:t>
      </w:r>
      <w:r w:rsidRPr="0088639F">
        <w:rPr>
          <w:rStyle w:val="HideTWBExt"/>
          <w:b w:val="0"/>
        </w:rPr>
        <w:t>&lt;/NumAmB&gt;</w:t>
      </w:r>
    </w:p>
    <w:p w14:paraId="4436AE8C"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00D31438" w14:textId="77777777" w:rsidR="000D26CB" w:rsidRPr="005373FB" w:rsidRDefault="000D26CB" w:rsidP="000D26CB">
      <w:pPr>
        <w:pStyle w:val="NormalBold"/>
      </w:pPr>
      <w:r w:rsidRPr="0088639F">
        <w:rPr>
          <w:rStyle w:val="HideTWBExt"/>
          <w:b w:val="0"/>
        </w:rPr>
        <w:t>&lt;/RepeatBlock-By&gt;</w:t>
      </w:r>
    </w:p>
    <w:p w14:paraId="3CBB564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9E9A287"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950B3E8" w14:textId="77777777" w:rsidTr="00174D1C">
        <w:trPr>
          <w:trHeight w:hRule="exact" w:val="240"/>
          <w:jc w:val="center"/>
        </w:trPr>
        <w:tc>
          <w:tcPr>
            <w:tcW w:w="9752" w:type="dxa"/>
            <w:gridSpan w:val="2"/>
            <w:tcBorders>
              <w:top w:val="nil"/>
              <w:left w:val="nil"/>
              <w:bottom w:val="nil"/>
              <w:right w:val="nil"/>
            </w:tcBorders>
          </w:tcPr>
          <w:p w14:paraId="130D1E51" w14:textId="77777777" w:rsidR="000D26CB" w:rsidRPr="005373FB" w:rsidRDefault="000D26CB" w:rsidP="00174D1C"/>
        </w:tc>
      </w:tr>
      <w:tr w:rsidR="000D26CB" w:rsidRPr="005373FB" w14:paraId="42FA8B85" w14:textId="77777777" w:rsidTr="00174D1C">
        <w:trPr>
          <w:trHeight w:val="240"/>
          <w:jc w:val="center"/>
        </w:trPr>
        <w:tc>
          <w:tcPr>
            <w:tcW w:w="4876" w:type="dxa"/>
            <w:tcBorders>
              <w:top w:val="nil"/>
              <w:left w:val="nil"/>
              <w:bottom w:val="nil"/>
              <w:right w:val="nil"/>
            </w:tcBorders>
          </w:tcPr>
          <w:p w14:paraId="2812CB1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406C683" w14:textId="77777777" w:rsidR="000D26CB" w:rsidRPr="005373FB" w:rsidRDefault="000D26CB" w:rsidP="00174D1C">
            <w:pPr>
              <w:pStyle w:val="AmColumnHeading"/>
            </w:pPr>
            <w:r w:rsidRPr="005373FB">
              <w:t>Pakeitimas</w:t>
            </w:r>
          </w:p>
        </w:tc>
      </w:tr>
      <w:tr w:rsidR="000D26CB" w:rsidRPr="005373FB" w14:paraId="0E489ACB" w14:textId="77777777" w:rsidTr="00174D1C">
        <w:trPr>
          <w:jc w:val="center"/>
        </w:trPr>
        <w:tc>
          <w:tcPr>
            <w:tcW w:w="4876" w:type="dxa"/>
            <w:tcBorders>
              <w:top w:val="nil"/>
              <w:left w:val="nil"/>
              <w:bottom w:val="nil"/>
              <w:right w:val="nil"/>
            </w:tcBorders>
          </w:tcPr>
          <w:p w14:paraId="20C757F1"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14:paraId="1A857E3D" w14:textId="77777777" w:rsidR="000D26CB" w:rsidRPr="005373FB" w:rsidRDefault="000D26CB" w:rsidP="00174D1C">
            <w:pPr>
              <w:pStyle w:val="Normal6a"/>
            </w:pPr>
            <w:r w:rsidRPr="005373FB">
              <w:t>(9)</w:t>
            </w:r>
            <w:r w:rsidRPr="005373FB">
              <w:tab/>
              <w:t xml:space="preserve">įgūdžių sąjunga siekiama remti kokybiškų, įtraukių ir pritaikomų švietimo, mokymo ir įgūdžių sistemų kūrimą, kad būtų padidintas Sąjungos konkurencingumas, pasirengimas, </w:t>
            </w:r>
            <w:r w:rsidRPr="005373FB">
              <w:rPr>
                <w:b/>
                <w:bCs/>
                <w:i/>
                <w:iCs/>
              </w:rPr>
              <w:t xml:space="preserve">lygios galimybės, </w:t>
            </w:r>
            <w:r w:rsidRPr="005373FB">
              <w:t xml:space="preserve">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w:t>
            </w:r>
            <w:r w:rsidRPr="005373FB">
              <w:rPr>
                <w:b/>
                <w:bCs/>
                <w:i/>
                <w:iCs/>
              </w:rPr>
              <w:t xml:space="preserve">įskaitant didesnę ir tikslinę paramą pažeidžiamoje padėtyje esantiems asmenims, siekiant šalinti struktūrinius trūkumus, </w:t>
            </w:r>
            <w:r w:rsidRPr="005373FB">
              <w:t>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r>
    </w:tbl>
    <w:p w14:paraId="12670CC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662F103" w14:textId="77777777" w:rsidR="000D26CB" w:rsidRPr="005373FB" w:rsidRDefault="000D26CB" w:rsidP="000D26CB">
      <w:r w:rsidRPr="0088639F">
        <w:rPr>
          <w:rStyle w:val="HideTWBExt"/>
        </w:rPr>
        <w:t>&lt;/AmendB&gt;</w:t>
      </w:r>
    </w:p>
    <w:p w14:paraId="6CC4C01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134</w:t>
      </w:r>
      <w:r w:rsidRPr="0088639F">
        <w:rPr>
          <w:rStyle w:val="HideTWBExt"/>
          <w:b w:val="0"/>
        </w:rPr>
        <w:t>&lt;/NumAmB&gt;</w:t>
      </w:r>
    </w:p>
    <w:p w14:paraId="53099DC0"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32F5AA8A" w14:textId="77777777" w:rsidR="000D26CB" w:rsidRPr="005373FB" w:rsidRDefault="000D26CB" w:rsidP="000D26CB">
      <w:pPr>
        <w:pStyle w:val="NormalBold"/>
      </w:pPr>
      <w:r w:rsidRPr="0088639F">
        <w:rPr>
          <w:rStyle w:val="HideTWBExt"/>
          <w:b w:val="0"/>
        </w:rPr>
        <w:t>&lt;/RepeatBlock-By&gt;</w:t>
      </w:r>
    </w:p>
    <w:p w14:paraId="159C372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4FD2797"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46D9292" w14:textId="77777777" w:rsidTr="00174D1C">
        <w:trPr>
          <w:trHeight w:hRule="exact" w:val="240"/>
          <w:jc w:val="center"/>
        </w:trPr>
        <w:tc>
          <w:tcPr>
            <w:tcW w:w="9752" w:type="dxa"/>
            <w:gridSpan w:val="2"/>
            <w:tcBorders>
              <w:top w:val="nil"/>
              <w:left w:val="nil"/>
              <w:bottom w:val="nil"/>
              <w:right w:val="nil"/>
            </w:tcBorders>
          </w:tcPr>
          <w:p w14:paraId="1EE4A3D3" w14:textId="77777777" w:rsidR="000D26CB" w:rsidRPr="005373FB" w:rsidRDefault="000D26CB" w:rsidP="00174D1C"/>
        </w:tc>
      </w:tr>
      <w:tr w:rsidR="000D26CB" w:rsidRPr="005373FB" w14:paraId="71352ACA" w14:textId="77777777" w:rsidTr="00174D1C">
        <w:trPr>
          <w:trHeight w:val="240"/>
          <w:jc w:val="center"/>
        </w:trPr>
        <w:tc>
          <w:tcPr>
            <w:tcW w:w="4876" w:type="dxa"/>
            <w:tcBorders>
              <w:top w:val="nil"/>
              <w:left w:val="nil"/>
              <w:bottom w:val="nil"/>
              <w:right w:val="nil"/>
            </w:tcBorders>
          </w:tcPr>
          <w:p w14:paraId="3A9CB85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959B302" w14:textId="77777777" w:rsidR="000D26CB" w:rsidRPr="005373FB" w:rsidRDefault="000D26CB" w:rsidP="00174D1C">
            <w:pPr>
              <w:pStyle w:val="AmColumnHeading"/>
            </w:pPr>
            <w:r w:rsidRPr="005373FB">
              <w:t>Pakeitimas</w:t>
            </w:r>
          </w:p>
        </w:tc>
      </w:tr>
      <w:tr w:rsidR="000D26CB" w:rsidRPr="005373FB" w14:paraId="784EAFCC" w14:textId="77777777" w:rsidTr="00174D1C">
        <w:trPr>
          <w:jc w:val="center"/>
        </w:trPr>
        <w:tc>
          <w:tcPr>
            <w:tcW w:w="4876" w:type="dxa"/>
            <w:tcBorders>
              <w:top w:val="nil"/>
              <w:left w:val="nil"/>
              <w:bottom w:val="nil"/>
              <w:right w:val="nil"/>
            </w:tcBorders>
          </w:tcPr>
          <w:p w14:paraId="1FB78A23"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14:paraId="5F3B12D7" w14:textId="77777777" w:rsidR="000D26CB" w:rsidRPr="005373FB" w:rsidRDefault="000D26CB" w:rsidP="00174D1C">
            <w:pPr>
              <w:pStyle w:val="Normal6a"/>
            </w:pPr>
            <w:r w:rsidRPr="005373FB">
              <w:t>(9)</w:t>
            </w:r>
            <w:r w:rsidRPr="005373FB">
              <w:tab/>
              <w:t xml:space="preserve">įgūdžių sąjunga siekiama remti kokybiškų, įtraukių ir pritaikomų švietimo, mokymo ir įgūdžių sistemų kūrimą, kad būtų padidintas Sąjungos konkurencingumas, pasirengimas, </w:t>
            </w:r>
            <w:r w:rsidRPr="005373FB">
              <w:rPr>
                <w:b/>
                <w:bCs/>
                <w:i/>
                <w:iCs/>
              </w:rPr>
              <w:t xml:space="preserve">lygios galimybės, </w:t>
            </w:r>
            <w:r w:rsidRPr="005373FB">
              <w:t xml:space="preserve">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w:t>
            </w:r>
            <w:r w:rsidRPr="005373FB">
              <w:rPr>
                <w:b/>
                <w:bCs/>
                <w:i/>
                <w:iCs/>
              </w:rPr>
              <w:t>kartu nuošalyje nepaliekant pažeidžiamoje padėtyje esančių asmenų</w:t>
            </w:r>
            <w:r w:rsidRPr="005373FB">
              <w:t>.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w:t>
            </w:r>
            <w:r w:rsidRPr="005373FB">
              <w:rPr>
                <w:b/>
                <w:bCs/>
                <w:i/>
                <w:iCs/>
              </w:rPr>
              <w:t>, socialinių ir pilietinių organizacijų</w:t>
            </w:r>
            <w:r w:rsidRPr="005373FB">
              <w:t xml:space="preserve">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r>
    </w:tbl>
    <w:p w14:paraId="7DBB225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F2044FC" w14:textId="77777777" w:rsidR="000D26CB" w:rsidRPr="005373FB" w:rsidRDefault="000D26CB" w:rsidP="000D26CB">
      <w:r w:rsidRPr="0088639F">
        <w:rPr>
          <w:rStyle w:val="HideTWBExt"/>
        </w:rPr>
        <w:t>&lt;/AmendB&gt;</w:t>
      </w:r>
    </w:p>
    <w:p w14:paraId="64033D0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135</w:t>
      </w:r>
      <w:r w:rsidRPr="0088639F">
        <w:rPr>
          <w:rStyle w:val="HideTWBExt"/>
          <w:b w:val="0"/>
        </w:rPr>
        <w:t>&lt;/NumAmB&gt;</w:t>
      </w:r>
    </w:p>
    <w:p w14:paraId="6B4837D0"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4C920858" w14:textId="77777777" w:rsidR="000D26CB" w:rsidRPr="005373FB" w:rsidRDefault="000D26CB" w:rsidP="000D26CB">
      <w:pPr>
        <w:pStyle w:val="NormalBold"/>
      </w:pPr>
      <w:r w:rsidRPr="0088639F">
        <w:rPr>
          <w:rStyle w:val="HideTWBExt"/>
          <w:b w:val="0"/>
        </w:rPr>
        <w:t>&lt;/RepeatBlock-By&gt;</w:t>
      </w:r>
    </w:p>
    <w:p w14:paraId="1956F37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7C6A107"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BF5911C" w14:textId="77777777" w:rsidTr="00174D1C">
        <w:trPr>
          <w:trHeight w:hRule="exact" w:val="240"/>
          <w:jc w:val="center"/>
        </w:trPr>
        <w:tc>
          <w:tcPr>
            <w:tcW w:w="9752" w:type="dxa"/>
            <w:gridSpan w:val="2"/>
            <w:tcBorders>
              <w:top w:val="nil"/>
              <w:left w:val="nil"/>
              <w:bottom w:val="nil"/>
              <w:right w:val="nil"/>
            </w:tcBorders>
          </w:tcPr>
          <w:p w14:paraId="5A1C54FF" w14:textId="77777777" w:rsidR="000D26CB" w:rsidRPr="005373FB" w:rsidRDefault="000D26CB" w:rsidP="00174D1C"/>
        </w:tc>
      </w:tr>
      <w:tr w:rsidR="000D26CB" w:rsidRPr="005373FB" w14:paraId="721C58DB" w14:textId="77777777" w:rsidTr="00174D1C">
        <w:trPr>
          <w:trHeight w:val="240"/>
          <w:jc w:val="center"/>
        </w:trPr>
        <w:tc>
          <w:tcPr>
            <w:tcW w:w="4876" w:type="dxa"/>
            <w:tcBorders>
              <w:top w:val="nil"/>
              <w:left w:val="nil"/>
              <w:bottom w:val="nil"/>
              <w:right w:val="nil"/>
            </w:tcBorders>
          </w:tcPr>
          <w:p w14:paraId="66CC83C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EE99595" w14:textId="77777777" w:rsidR="000D26CB" w:rsidRPr="005373FB" w:rsidRDefault="000D26CB" w:rsidP="00174D1C">
            <w:pPr>
              <w:pStyle w:val="AmColumnHeading"/>
            </w:pPr>
            <w:r w:rsidRPr="005373FB">
              <w:t>Pakeitimas</w:t>
            </w:r>
          </w:p>
        </w:tc>
      </w:tr>
      <w:tr w:rsidR="000D26CB" w:rsidRPr="005373FB" w14:paraId="1833A0F4" w14:textId="77777777" w:rsidTr="00174D1C">
        <w:trPr>
          <w:jc w:val="center"/>
        </w:trPr>
        <w:tc>
          <w:tcPr>
            <w:tcW w:w="4876" w:type="dxa"/>
            <w:tcBorders>
              <w:top w:val="nil"/>
              <w:left w:val="nil"/>
              <w:bottom w:val="nil"/>
              <w:right w:val="nil"/>
            </w:tcBorders>
          </w:tcPr>
          <w:p w14:paraId="4489C0B2"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14:paraId="73B23F4F" w14:textId="77777777" w:rsidR="000D26CB" w:rsidRPr="005373FB" w:rsidRDefault="000D26CB" w:rsidP="00174D1C">
            <w:pPr>
              <w:pStyle w:val="Normal6a"/>
            </w:pPr>
            <w:r w:rsidRPr="005373FB">
              <w:t>(9)</w:t>
            </w:r>
            <w:r w:rsidRPr="005373FB">
              <w:tab/>
              <w:t xml:space="preserve">įgūdžių sąjunga siekiama remti kokybiškų, įtraukių ir pritaikomų švietimo, mokymo ir įgūdžių sistemų kūrimą, kad būtų padidintas Sąjungos konkurencingumas, pasirengimas, </w:t>
            </w:r>
            <w:r w:rsidRPr="005373FB">
              <w:rPr>
                <w:b/>
                <w:bCs/>
                <w:i/>
                <w:iCs/>
              </w:rPr>
              <w:t>lygios galimybės,</w:t>
            </w:r>
            <w:r w:rsidRPr="005373FB">
              <w:t xml:space="preserve">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w:t>
            </w:r>
            <w:r w:rsidRPr="005373FB">
              <w:rPr>
                <w:b/>
                <w:bCs/>
                <w:i/>
                <w:iCs/>
              </w:rPr>
              <w:t>kartu nuošalyje nepaliekant pažeidžiamoje padėtyje esančių asmenų</w:t>
            </w:r>
            <w:r w:rsidRPr="005373FB">
              <w:t>.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w:t>
            </w:r>
            <w:r w:rsidRPr="005373FB">
              <w:rPr>
                <w:b/>
                <w:bCs/>
                <w:i/>
                <w:iCs/>
              </w:rPr>
              <w:t>, socialinių ir pilietinių organizacijų</w:t>
            </w:r>
            <w:r w:rsidRPr="005373FB">
              <w:t xml:space="preserve">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r>
    </w:tbl>
    <w:p w14:paraId="0FB26FC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B781065" w14:textId="77777777" w:rsidR="000D26CB" w:rsidRPr="005373FB" w:rsidRDefault="000D26CB" w:rsidP="000D26CB">
      <w:r w:rsidRPr="0088639F">
        <w:rPr>
          <w:rStyle w:val="HideTWBExt"/>
        </w:rPr>
        <w:t>&lt;/AmendB&gt;</w:t>
      </w:r>
    </w:p>
    <w:p w14:paraId="5819D55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136</w:t>
      </w:r>
      <w:r w:rsidRPr="0088639F">
        <w:rPr>
          <w:rStyle w:val="HideTWBExt"/>
          <w:b w:val="0"/>
        </w:rPr>
        <w:t>&lt;/NumAmB&gt;</w:t>
      </w:r>
    </w:p>
    <w:p w14:paraId="721B7FD1"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24035AC1" w14:textId="77777777" w:rsidR="000D26CB" w:rsidRPr="005373FB" w:rsidRDefault="000D26CB" w:rsidP="000D26CB">
      <w:pPr>
        <w:pStyle w:val="NormalBold"/>
      </w:pPr>
      <w:r w:rsidRPr="0088639F">
        <w:rPr>
          <w:rStyle w:val="HideTWBExt"/>
          <w:b w:val="0"/>
        </w:rPr>
        <w:t>&lt;/RepeatBlock-By&gt;</w:t>
      </w:r>
    </w:p>
    <w:p w14:paraId="2FBD724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1D52725"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E0B63F5" w14:textId="77777777" w:rsidTr="00174D1C">
        <w:trPr>
          <w:trHeight w:hRule="exact" w:val="240"/>
          <w:jc w:val="center"/>
        </w:trPr>
        <w:tc>
          <w:tcPr>
            <w:tcW w:w="9752" w:type="dxa"/>
            <w:gridSpan w:val="2"/>
            <w:tcBorders>
              <w:top w:val="nil"/>
              <w:left w:val="nil"/>
              <w:bottom w:val="nil"/>
              <w:right w:val="nil"/>
            </w:tcBorders>
          </w:tcPr>
          <w:p w14:paraId="394B6FC3" w14:textId="77777777" w:rsidR="000D26CB" w:rsidRPr="005373FB" w:rsidRDefault="000D26CB" w:rsidP="00174D1C"/>
        </w:tc>
      </w:tr>
      <w:tr w:rsidR="000D26CB" w:rsidRPr="005373FB" w14:paraId="7E64F355" w14:textId="77777777" w:rsidTr="00174D1C">
        <w:trPr>
          <w:trHeight w:val="240"/>
          <w:jc w:val="center"/>
        </w:trPr>
        <w:tc>
          <w:tcPr>
            <w:tcW w:w="4876" w:type="dxa"/>
            <w:tcBorders>
              <w:top w:val="nil"/>
              <w:left w:val="nil"/>
              <w:bottom w:val="nil"/>
              <w:right w:val="nil"/>
            </w:tcBorders>
          </w:tcPr>
          <w:p w14:paraId="360678D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1575502" w14:textId="77777777" w:rsidR="000D26CB" w:rsidRPr="005373FB" w:rsidRDefault="000D26CB" w:rsidP="00174D1C">
            <w:pPr>
              <w:pStyle w:val="AmColumnHeading"/>
            </w:pPr>
            <w:r w:rsidRPr="005373FB">
              <w:t>Pakeitimas</w:t>
            </w:r>
          </w:p>
        </w:tc>
      </w:tr>
      <w:tr w:rsidR="000D26CB" w:rsidRPr="005373FB" w14:paraId="4A1612B0" w14:textId="77777777" w:rsidTr="00174D1C">
        <w:trPr>
          <w:jc w:val="center"/>
        </w:trPr>
        <w:tc>
          <w:tcPr>
            <w:tcW w:w="4876" w:type="dxa"/>
            <w:tcBorders>
              <w:top w:val="nil"/>
              <w:left w:val="nil"/>
              <w:bottom w:val="nil"/>
              <w:right w:val="nil"/>
            </w:tcBorders>
          </w:tcPr>
          <w:p w14:paraId="01D7FA45"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w:t>
            </w:r>
            <w:r w:rsidRPr="005373FB">
              <w:rPr>
                <w:b/>
                <w:bCs/>
                <w:i/>
                <w:iCs/>
              </w:rPr>
              <w:t>, kad būtų padidintas Sąjungos konkurencingumas, pasirengimas, saugumas ir sustiprinta demokratija</w:t>
            </w:r>
            <w:r w:rsidRPr="005373FB">
              <w:t>.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w:t>
            </w:r>
            <w:r w:rsidRPr="005373FB">
              <w:rPr>
                <w:b/>
                <w:bCs/>
                <w:i/>
                <w:iCs/>
              </w:rPr>
              <w:t xml:space="preserve"> asmenis, turinčius menkus įgūdžius arba žemą kvalifikaciją</w:t>
            </w:r>
            <w:r w:rsidRPr="005373FB">
              <w:t>. Pagal įgūdžių sąjungos nuostatas skaitmeninės ir žaliosios pertvarkos uždavinius reikia spręsti keliant darbuotojų kvalifikaciją ir juos perkvalifikuojant</w:t>
            </w:r>
            <w:r w:rsidRPr="005373FB">
              <w:rPr>
                <w:b/>
                <w:bCs/>
                <w:i/>
                <w:iCs/>
              </w:rPr>
              <w:t>, derinant švietimą su pramonės poreikiais</w:t>
            </w:r>
            <w:r w:rsidRPr="005373FB">
              <w:t xml:space="preserve"> ir skatinant švietimo įstaigų, darbdavių ir valdžios institucijų partnerystę. Taip pat būtina gerinti įgūdžių sklaidą ir tinkamą paskirstymą vidaus rinkoje, be kita ko, palengvinant įgūdžių perkėlimą, ir gebėti</w:t>
            </w:r>
            <w:r w:rsidRPr="005373FB">
              <w:rPr>
                <w:b/>
                <w:bCs/>
                <w:i/>
                <w:iCs/>
              </w:rPr>
              <w:t xml:space="preserve"> pritraukti į</w:t>
            </w:r>
            <w:r w:rsidRPr="005373FB">
              <w:t xml:space="preserve"> ES reikiamų įgūdžių </w:t>
            </w:r>
            <w:r w:rsidRPr="005373FB">
              <w:rPr>
                <w:b/>
                <w:bCs/>
                <w:i/>
                <w:iCs/>
              </w:rPr>
              <w:t>turinčių darbuotojų ir juos išlaikyti</w:t>
            </w:r>
            <w:r w:rsidRPr="005373FB">
              <w:t>;</w:t>
            </w:r>
          </w:p>
        </w:tc>
        <w:tc>
          <w:tcPr>
            <w:tcW w:w="4876" w:type="dxa"/>
            <w:tcBorders>
              <w:top w:val="nil"/>
              <w:left w:val="nil"/>
              <w:bottom w:val="nil"/>
              <w:right w:val="nil"/>
            </w:tcBorders>
          </w:tcPr>
          <w:p w14:paraId="55A8DC3E" w14:textId="77777777" w:rsidR="000D26CB" w:rsidRPr="005373FB" w:rsidRDefault="000D26CB" w:rsidP="00174D1C">
            <w:pPr>
              <w:pStyle w:val="Normal6a"/>
            </w:pPr>
            <w:r w:rsidRPr="005373FB">
              <w:t>(9)</w:t>
            </w:r>
            <w:r w:rsidRPr="005373FB">
              <w:tab/>
              <w:t xml:space="preserve">įgūdžių sąjunga siekiama remti kokybiškų, įtraukių ir pritaikomų švietimo, mokymo ir įgūdžių sistemų kūrimą. Todėl, atsižvelgdama į įgūdžių sąjungą, Sąjunga turėtų užtikrinti pakankamą finansavimą tvirtiems įgūdžių pagrindams padėti ir tam, kad visiems būtų sudaromos galimybės orientuojantis į ateitį nuolat tobulinti kvalifikaciją ir persikvalifikuoti, </w:t>
            </w:r>
            <w:r w:rsidRPr="005373FB">
              <w:rPr>
                <w:b/>
                <w:bCs/>
                <w:i/>
                <w:iCs/>
              </w:rPr>
              <w:t xml:space="preserve">įskaitant didesnę tikslinę paramą pažeidžiamoje padėtyje esantiems asmenims, siekiant šalinti struktūrinius trūkumus ir užtikrinti vienodas galimybes, </w:t>
            </w:r>
            <w:r w:rsidRPr="005373FB">
              <w:t>visų pirma siekiant spręsti skaitmeninės ir žaliosios pertvarkos uždavinius</w:t>
            </w:r>
            <w:r w:rsidRPr="005373FB">
              <w:rPr>
                <w:b/>
                <w:bCs/>
                <w:i/>
                <w:iCs/>
              </w:rPr>
              <w:t>, visada užtikrinant darbuotojų savanorišką dalyvavimą</w:t>
            </w:r>
            <w:r w:rsidRPr="005373FB">
              <w:t>.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w:t>
            </w:r>
            <w:r w:rsidRPr="005373FB">
              <w:rPr>
                <w:b/>
                <w:bCs/>
                <w:i/>
                <w:iCs/>
              </w:rPr>
              <w:t xml:space="preserve"> tuos asmenis, kurie siekia dalyvauti mokymo veikloje</w:t>
            </w:r>
            <w:r w:rsidRPr="005373FB">
              <w:t>. Pagal įgūdžių sąjungos nuostatas skaitmeninės ir žaliosios pertvarkos uždavinius reikia spręsti keliant darbuotojų kvalifikaciją ir juos perkvalifikuojant ir skatinant švietimo įstaigų, darbdavių ir valdžios institucijų partnerystę. Taip pat būtina gerinti įgūdžių sklaidą ir tinkamą paskirstymą vidaus rinkoje, be kita ko, palengvinant įgūdžių perkėlimą, ir gebėti</w:t>
            </w:r>
            <w:r w:rsidRPr="005373FB">
              <w:rPr>
                <w:b/>
                <w:bCs/>
                <w:i/>
                <w:iCs/>
              </w:rPr>
              <w:t xml:space="preserve"> išlaikyti</w:t>
            </w:r>
            <w:r w:rsidRPr="005373FB">
              <w:t xml:space="preserve"> ES reikiamų įgūdžių </w:t>
            </w:r>
            <w:r w:rsidRPr="005373FB">
              <w:rPr>
                <w:b/>
                <w:bCs/>
                <w:i/>
                <w:iCs/>
              </w:rPr>
              <w:t>turinčius darbuotojus</w:t>
            </w:r>
            <w:r w:rsidRPr="005373FB">
              <w:t>;</w:t>
            </w:r>
          </w:p>
        </w:tc>
      </w:tr>
    </w:tbl>
    <w:p w14:paraId="4BD7C47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F9859CD" w14:textId="77777777" w:rsidR="000D26CB" w:rsidRPr="005373FB" w:rsidRDefault="000D26CB" w:rsidP="000D26CB">
      <w:r w:rsidRPr="0088639F">
        <w:rPr>
          <w:rStyle w:val="HideTWBExt"/>
        </w:rPr>
        <w:t>&lt;/AmendB&gt;</w:t>
      </w:r>
    </w:p>
    <w:p w14:paraId="02B9E82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137</w:t>
      </w:r>
      <w:r w:rsidRPr="0088639F">
        <w:rPr>
          <w:rStyle w:val="HideTWBExt"/>
          <w:b w:val="0"/>
        </w:rPr>
        <w:t>&lt;/NumAmB&gt;</w:t>
      </w:r>
    </w:p>
    <w:p w14:paraId="310B5850" w14:textId="77777777" w:rsidR="000D26CB" w:rsidRPr="005373FB" w:rsidRDefault="000D26CB" w:rsidP="000D26CB">
      <w:pPr>
        <w:pStyle w:val="NormalBold"/>
      </w:pPr>
      <w:r w:rsidRPr="0088639F">
        <w:rPr>
          <w:rStyle w:val="HideTWBExt"/>
          <w:b w:val="0"/>
        </w:rPr>
        <w:t>&lt;RepeatBlock-By&gt;&lt;Members&gt;</w:t>
      </w:r>
      <w:r w:rsidRPr="005373FB">
        <w:t>Loucas Fourlas</w:t>
      </w:r>
      <w:r w:rsidRPr="0088639F">
        <w:rPr>
          <w:rStyle w:val="HideTWBExt"/>
          <w:b w:val="0"/>
        </w:rPr>
        <w:t>&lt;/Members&gt;</w:t>
      </w:r>
    </w:p>
    <w:p w14:paraId="1B47C77D" w14:textId="77777777" w:rsidR="000D26CB" w:rsidRPr="005373FB" w:rsidRDefault="000D26CB" w:rsidP="000D26CB">
      <w:pPr>
        <w:pStyle w:val="NormalBold"/>
      </w:pPr>
      <w:r w:rsidRPr="0088639F">
        <w:rPr>
          <w:rStyle w:val="HideTWBExt"/>
          <w:b w:val="0"/>
        </w:rPr>
        <w:t>&lt;/RepeatBlock-By&gt;</w:t>
      </w:r>
    </w:p>
    <w:p w14:paraId="2BBCC96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487105F"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6E40F02" w14:textId="77777777" w:rsidTr="00174D1C">
        <w:trPr>
          <w:trHeight w:hRule="exact" w:val="240"/>
          <w:jc w:val="center"/>
        </w:trPr>
        <w:tc>
          <w:tcPr>
            <w:tcW w:w="9752" w:type="dxa"/>
            <w:gridSpan w:val="2"/>
            <w:tcBorders>
              <w:top w:val="nil"/>
              <w:left w:val="nil"/>
              <w:bottom w:val="nil"/>
              <w:right w:val="nil"/>
            </w:tcBorders>
          </w:tcPr>
          <w:p w14:paraId="4C8BB679" w14:textId="77777777" w:rsidR="000D26CB" w:rsidRPr="005373FB" w:rsidRDefault="000D26CB" w:rsidP="00174D1C"/>
        </w:tc>
      </w:tr>
      <w:tr w:rsidR="000D26CB" w:rsidRPr="005373FB" w14:paraId="44FFFF63" w14:textId="77777777" w:rsidTr="00174D1C">
        <w:trPr>
          <w:trHeight w:val="240"/>
          <w:jc w:val="center"/>
        </w:trPr>
        <w:tc>
          <w:tcPr>
            <w:tcW w:w="4876" w:type="dxa"/>
            <w:tcBorders>
              <w:top w:val="nil"/>
              <w:left w:val="nil"/>
              <w:bottom w:val="nil"/>
              <w:right w:val="nil"/>
            </w:tcBorders>
          </w:tcPr>
          <w:p w14:paraId="16208B6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990D9C9" w14:textId="77777777" w:rsidR="000D26CB" w:rsidRPr="005373FB" w:rsidRDefault="000D26CB" w:rsidP="00174D1C">
            <w:pPr>
              <w:pStyle w:val="AmColumnHeading"/>
            </w:pPr>
            <w:r w:rsidRPr="005373FB">
              <w:t>Pakeitimas</w:t>
            </w:r>
          </w:p>
        </w:tc>
      </w:tr>
      <w:tr w:rsidR="000D26CB" w:rsidRPr="005373FB" w14:paraId="085F36EE" w14:textId="77777777" w:rsidTr="00174D1C">
        <w:trPr>
          <w:jc w:val="center"/>
        </w:trPr>
        <w:tc>
          <w:tcPr>
            <w:tcW w:w="4876" w:type="dxa"/>
            <w:tcBorders>
              <w:top w:val="nil"/>
              <w:left w:val="nil"/>
              <w:bottom w:val="nil"/>
              <w:right w:val="nil"/>
            </w:tcBorders>
          </w:tcPr>
          <w:p w14:paraId="2BF54D1C"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14:paraId="7C9C0455"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w:t>
            </w:r>
            <w:r w:rsidRPr="005373FB">
              <w:rPr>
                <w:b/>
                <w:bCs/>
                <w:i/>
                <w:iCs/>
              </w:rPr>
              <w:t>, atsižvelgiant į Europos įgūdžių metų tikslus,</w:t>
            </w:r>
            <w:r w:rsidRPr="005373FB">
              <w:t xml:space="preserve">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r>
    </w:tbl>
    <w:p w14:paraId="47CAFA4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0F0BAB4" w14:textId="77777777" w:rsidR="000D26CB" w:rsidRPr="005373FB" w:rsidRDefault="000D26CB" w:rsidP="000D26CB">
      <w:r w:rsidRPr="0088639F">
        <w:rPr>
          <w:rStyle w:val="HideTWBExt"/>
        </w:rPr>
        <w:t>&lt;/AmendB&gt;</w:t>
      </w:r>
    </w:p>
    <w:p w14:paraId="3E3772B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138</w:t>
      </w:r>
      <w:r w:rsidRPr="0088639F">
        <w:rPr>
          <w:rStyle w:val="HideTWBExt"/>
          <w:b w:val="0"/>
        </w:rPr>
        <w:t>&lt;/NumAmB&gt;</w:t>
      </w:r>
    </w:p>
    <w:p w14:paraId="7038C2D3"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4C970B84" w14:textId="77777777" w:rsidR="000D26CB" w:rsidRPr="005373FB" w:rsidRDefault="000D26CB" w:rsidP="000D26CB">
      <w:pPr>
        <w:pStyle w:val="NormalBold"/>
      </w:pPr>
      <w:r w:rsidRPr="0088639F">
        <w:rPr>
          <w:rStyle w:val="HideTWBExt"/>
          <w:b w:val="0"/>
        </w:rPr>
        <w:t>&lt;/RepeatBlock-By&gt;</w:t>
      </w:r>
    </w:p>
    <w:p w14:paraId="59A1B25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B42FF28"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B064703" w14:textId="77777777" w:rsidTr="00174D1C">
        <w:trPr>
          <w:trHeight w:hRule="exact" w:val="240"/>
          <w:jc w:val="center"/>
        </w:trPr>
        <w:tc>
          <w:tcPr>
            <w:tcW w:w="9752" w:type="dxa"/>
            <w:gridSpan w:val="2"/>
            <w:tcBorders>
              <w:top w:val="nil"/>
              <w:left w:val="nil"/>
              <w:bottom w:val="nil"/>
              <w:right w:val="nil"/>
            </w:tcBorders>
          </w:tcPr>
          <w:p w14:paraId="444375AD" w14:textId="77777777" w:rsidR="000D26CB" w:rsidRPr="005373FB" w:rsidRDefault="000D26CB" w:rsidP="00174D1C"/>
        </w:tc>
      </w:tr>
      <w:tr w:rsidR="000D26CB" w:rsidRPr="005373FB" w14:paraId="0DB23029" w14:textId="77777777" w:rsidTr="00174D1C">
        <w:trPr>
          <w:trHeight w:val="240"/>
          <w:jc w:val="center"/>
        </w:trPr>
        <w:tc>
          <w:tcPr>
            <w:tcW w:w="4876" w:type="dxa"/>
            <w:tcBorders>
              <w:top w:val="nil"/>
              <w:left w:val="nil"/>
              <w:bottom w:val="nil"/>
              <w:right w:val="nil"/>
            </w:tcBorders>
          </w:tcPr>
          <w:p w14:paraId="6ADF1DC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C860D20" w14:textId="77777777" w:rsidR="000D26CB" w:rsidRPr="005373FB" w:rsidRDefault="000D26CB" w:rsidP="00174D1C">
            <w:pPr>
              <w:pStyle w:val="AmColumnHeading"/>
            </w:pPr>
            <w:r w:rsidRPr="005373FB">
              <w:t>Pakeitimas</w:t>
            </w:r>
          </w:p>
        </w:tc>
      </w:tr>
      <w:tr w:rsidR="000D26CB" w:rsidRPr="005373FB" w14:paraId="6E516E9D" w14:textId="77777777" w:rsidTr="00174D1C">
        <w:trPr>
          <w:jc w:val="center"/>
        </w:trPr>
        <w:tc>
          <w:tcPr>
            <w:tcW w:w="4876" w:type="dxa"/>
            <w:tcBorders>
              <w:top w:val="nil"/>
              <w:left w:val="nil"/>
              <w:bottom w:val="nil"/>
              <w:right w:val="nil"/>
            </w:tcBorders>
          </w:tcPr>
          <w:p w14:paraId="07EE5CD4"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w:t>
            </w:r>
            <w:r w:rsidRPr="005373FB">
              <w:rPr>
                <w:b/>
                <w:bCs/>
                <w:i/>
                <w:iCs/>
              </w:rPr>
              <w:t>, visų pirma siekiant spręsti skaitmeninės ir žaliosios pertvarkos uždavinius</w:t>
            </w:r>
            <w:r w:rsidRPr="005373FB">
              <w:t xml:space="preserve">.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w:t>
            </w:r>
            <w:r w:rsidRPr="005373FB">
              <w:rPr>
                <w:b/>
                <w:bCs/>
                <w:i/>
                <w:iCs/>
              </w:rPr>
              <w:t>skaitmeninės ir žaliosios pertvarkos</w:t>
            </w:r>
            <w:r w:rsidRPr="005373FB">
              <w:t xml:space="preserve">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14:paraId="5E6BF2E0"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w:t>
            </w:r>
            <w:r w:rsidRPr="005373FB">
              <w:rPr>
                <w:b/>
                <w:bCs/>
                <w:i/>
                <w:iCs/>
              </w:rPr>
              <w:t>, verslumo</w:t>
            </w:r>
            <w:r w:rsidRPr="005373FB">
              <w:t xml:space="preserve"> ir socialinius bei ekonominius pokyčius, sudarant sąlygas pakeisti profesinę veiklą ir užtikrinti judumą, taip pat remiant suaugusiuosius, turinčius menkus įgūdžius arba žemą kvalifikaciją. Pagal įgūdžių sąjungos nuostatas </w:t>
            </w:r>
            <w:r w:rsidRPr="005373FB">
              <w:rPr>
                <w:b/>
                <w:bCs/>
                <w:i/>
                <w:iCs/>
              </w:rPr>
              <w:t>dabartinius</w:t>
            </w:r>
            <w:r w:rsidRPr="005373FB">
              <w:t xml:space="preserve"> uždavinius reikia spręsti keliant darbuotojų kvalifikaciją ir juos perkvalifikuojant, derinant švietimą su pramonės poreikiais ir skatinant švietimo įstaigų, darbdavių ir valdžios institucijų partnerystę</w:t>
            </w:r>
            <w:r w:rsidRPr="005373FB">
              <w:rPr>
                <w:b/>
                <w:bCs/>
                <w:i/>
                <w:iCs/>
              </w:rPr>
              <w:t>, pirmenybę teikiant integruotoms investicijoms į dualinę profesinio mokymo sistemą ir susijusią profesinio mokymo ir rengimo mokyklų infrastruktūrą</w:t>
            </w:r>
            <w:r w:rsidRPr="005373FB">
              <w:t>. Taip pat būtina gerinti įgūdžių sklaidą ir tinkamą paskirstymą vidaus rinkoje, be kita ko, palengvinant įgūdžių perkėlimą, ir gebėti pritraukti į ES reikiamų įgūdžių turinčių darbuotojų ir juos išlaikyti;</w:t>
            </w:r>
          </w:p>
        </w:tc>
      </w:tr>
    </w:tbl>
    <w:p w14:paraId="450D64D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DE14912" w14:textId="77777777" w:rsidR="000D26CB" w:rsidRPr="005373FB" w:rsidRDefault="000D26CB" w:rsidP="000D26CB">
      <w:r w:rsidRPr="0088639F">
        <w:rPr>
          <w:rStyle w:val="HideTWBExt"/>
        </w:rPr>
        <w:t>&lt;/AmendB&gt;</w:t>
      </w:r>
    </w:p>
    <w:p w14:paraId="36BCF24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139</w:t>
      </w:r>
      <w:r w:rsidRPr="0088639F">
        <w:rPr>
          <w:rStyle w:val="HideTWBExt"/>
          <w:b w:val="0"/>
        </w:rPr>
        <w:t>&lt;/NumAmB&gt;</w:t>
      </w:r>
    </w:p>
    <w:p w14:paraId="09A79D96"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7E552668" w14:textId="77777777" w:rsidR="000D26CB" w:rsidRPr="005373FB" w:rsidRDefault="000D26CB" w:rsidP="000D26CB">
      <w:pPr>
        <w:pStyle w:val="NormalBold"/>
      </w:pPr>
      <w:r w:rsidRPr="0088639F">
        <w:rPr>
          <w:rStyle w:val="HideTWBExt"/>
          <w:b w:val="0"/>
        </w:rPr>
        <w:t>&lt;/RepeatBlock-By&gt;</w:t>
      </w:r>
    </w:p>
    <w:p w14:paraId="23AF565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89063D5"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D707482" w14:textId="77777777" w:rsidTr="00174D1C">
        <w:trPr>
          <w:trHeight w:hRule="exact" w:val="240"/>
          <w:jc w:val="center"/>
        </w:trPr>
        <w:tc>
          <w:tcPr>
            <w:tcW w:w="9752" w:type="dxa"/>
            <w:gridSpan w:val="2"/>
            <w:tcBorders>
              <w:top w:val="nil"/>
              <w:left w:val="nil"/>
              <w:bottom w:val="nil"/>
              <w:right w:val="nil"/>
            </w:tcBorders>
          </w:tcPr>
          <w:p w14:paraId="7652B180" w14:textId="77777777" w:rsidR="000D26CB" w:rsidRPr="005373FB" w:rsidRDefault="000D26CB" w:rsidP="00174D1C"/>
        </w:tc>
      </w:tr>
      <w:tr w:rsidR="000D26CB" w:rsidRPr="005373FB" w14:paraId="21089C8B" w14:textId="77777777" w:rsidTr="00174D1C">
        <w:trPr>
          <w:trHeight w:val="240"/>
          <w:jc w:val="center"/>
        </w:trPr>
        <w:tc>
          <w:tcPr>
            <w:tcW w:w="4876" w:type="dxa"/>
            <w:tcBorders>
              <w:top w:val="nil"/>
              <w:left w:val="nil"/>
              <w:bottom w:val="nil"/>
              <w:right w:val="nil"/>
            </w:tcBorders>
          </w:tcPr>
          <w:p w14:paraId="3E32868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360BB92" w14:textId="77777777" w:rsidR="000D26CB" w:rsidRPr="005373FB" w:rsidRDefault="000D26CB" w:rsidP="00174D1C">
            <w:pPr>
              <w:pStyle w:val="AmColumnHeading"/>
            </w:pPr>
            <w:r w:rsidRPr="005373FB">
              <w:t>Pakeitimas</w:t>
            </w:r>
          </w:p>
        </w:tc>
      </w:tr>
      <w:tr w:rsidR="000D26CB" w:rsidRPr="005373FB" w14:paraId="057390E8" w14:textId="77777777" w:rsidTr="00174D1C">
        <w:trPr>
          <w:jc w:val="center"/>
        </w:trPr>
        <w:tc>
          <w:tcPr>
            <w:tcW w:w="4876" w:type="dxa"/>
            <w:tcBorders>
              <w:top w:val="nil"/>
              <w:left w:val="nil"/>
              <w:bottom w:val="nil"/>
              <w:right w:val="nil"/>
            </w:tcBorders>
          </w:tcPr>
          <w:p w14:paraId="626A456E"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14:paraId="21F66B00"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w:t>
            </w:r>
            <w:r w:rsidRPr="005373FB">
              <w:rPr>
                <w:b/>
                <w:bCs/>
                <w:i/>
                <w:iCs/>
              </w:rPr>
              <w:t>, dalyvauti profesinio rengimo ir mokymo veikloje</w:t>
            </w:r>
            <w:r w:rsidRPr="005373FB">
              <w:t>, visų pirma siekiant spręsti skaitmeninės ir žaliosios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r>
    </w:tbl>
    <w:p w14:paraId="3D8AC6B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FF5F0F6" w14:textId="77777777" w:rsidR="000D26CB" w:rsidRPr="005373FB" w:rsidRDefault="000D26CB" w:rsidP="000D26CB">
      <w:r w:rsidRPr="0088639F">
        <w:rPr>
          <w:rStyle w:val="HideTWBExt"/>
        </w:rPr>
        <w:t>&lt;/AmendB&gt;</w:t>
      </w:r>
    </w:p>
    <w:p w14:paraId="6929D3B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140</w:t>
      </w:r>
      <w:r w:rsidRPr="0088639F">
        <w:rPr>
          <w:rStyle w:val="HideTWBExt"/>
          <w:b w:val="0"/>
        </w:rPr>
        <w:t>&lt;/NumAmB&gt;</w:t>
      </w:r>
    </w:p>
    <w:p w14:paraId="04AC4F8E"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6174AAEA" w14:textId="77777777" w:rsidR="000D26CB" w:rsidRPr="005373FB" w:rsidRDefault="000D26CB" w:rsidP="000D26CB">
      <w:pPr>
        <w:pStyle w:val="NormalBold"/>
      </w:pPr>
      <w:r w:rsidRPr="0088639F">
        <w:rPr>
          <w:rStyle w:val="HideTWBExt"/>
          <w:b w:val="0"/>
        </w:rPr>
        <w:t>&lt;/RepeatBlock-By&gt;</w:t>
      </w:r>
    </w:p>
    <w:p w14:paraId="53CDB2EA"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555A808" w14:textId="77777777" w:rsidR="000D26CB" w:rsidRPr="005373FB" w:rsidRDefault="000D26CB" w:rsidP="000D26CB">
      <w:pPr>
        <w:pStyle w:val="NormalBold"/>
      </w:pPr>
      <w:r w:rsidRPr="0088639F">
        <w:rPr>
          <w:rStyle w:val="HideTWBExt"/>
          <w:b w:val="0"/>
        </w:rPr>
        <w:t>&lt;Article&gt;</w:t>
      </w:r>
      <w:r w:rsidRPr="005373FB">
        <w:t>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63B8443" w14:textId="77777777" w:rsidTr="00174D1C">
        <w:trPr>
          <w:trHeight w:hRule="exact" w:val="240"/>
          <w:jc w:val="center"/>
        </w:trPr>
        <w:tc>
          <w:tcPr>
            <w:tcW w:w="9752" w:type="dxa"/>
            <w:gridSpan w:val="2"/>
            <w:tcBorders>
              <w:top w:val="nil"/>
              <w:left w:val="nil"/>
              <w:bottom w:val="nil"/>
              <w:right w:val="nil"/>
            </w:tcBorders>
          </w:tcPr>
          <w:p w14:paraId="121BF966" w14:textId="77777777" w:rsidR="000D26CB" w:rsidRPr="005373FB" w:rsidRDefault="000D26CB" w:rsidP="00174D1C"/>
        </w:tc>
      </w:tr>
      <w:tr w:rsidR="000D26CB" w:rsidRPr="005373FB" w14:paraId="21A705F3" w14:textId="77777777" w:rsidTr="00174D1C">
        <w:trPr>
          <w:trHeight w:val="240"/>
          <w:jc w:val="center"/>
        </w:trPr>
        <w:tc>
          <w:tcPr>
            <w:tcW w:w="4876" w:type="dxa"/>
            <w:tcBorders>
              <w:top w:val="nil"/>
              <w:left w:val="nil"/>
              <w:bottom w:val="nil"/>
              <w:right w:val="nil"/>
            </w:tcBorders>
          </w:tcPr>
          <w:p w14:paraId="444DDFB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A8D8151" w14:textId="77777777" w:rsidR="000D26CB" w:rsidRPr="005373FB" w:rsidRDefault="000D26CB" w:rsidP="00174D1C">
            <w:pPr>
              <w:pStyle w:val="AmColumnHeading"/>
            </w:pPr>
            <w:r w:rsidRPr="005373FB">
              <w:t>Pakeitimas</w:t>
            </w:r>
          </w:p>
        </w:tc>
      </w:tr>
      <w:tr w:rsidR="000D26CB" w:rsidRPr="005373FB" w14:paraId="4E5818EC" w14:textId="77777777" w:rsidTr="00174D1C">
        <w:trPr>
          <w:jc w:val="center"/>
        </w:trPr>
        <w:tc>
          <w:tcPr>
            <w:tcW w:w="4876" w:type="dxa"/>
            <w:tcBorders>
              <w:top w:val="nil"/>
              <w:left w:val="nil"/>
              <w:bottom w:val="nil"/>
              <w:right w:val="nil"/>
            </w:tcBorders>
          </w:tcPr>
          <w:p w14:paraId="1F9C0921"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w:t>
            </w:r>
            <w:r w:rsidRPr="005373FB">
              <w:rPr>
                <w:b/>
                <w:bCs/>
                <w:i/>
                <w:iCs/>
              </w:rPr>
              <w:t>s ir žaliosios</w:t>
            </w:r>
            <w:r w:rsidRPr="005373FB">
              <w:t xml:space="preserve">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w:t>
            </w:r>
            <w:r w:rsidRPr="005373FB">
              <w:rPr>
                <w:b/>
                <w:bCs/>
                <w:i/>
                <w:iCs/>
              </w:rPr>
              <w:t>ir žaliosios</w:t>
            </w:r>
            <w:r w:rsidRPr="005373FB">
              <w:t xml:space="preserve">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14:paraId="40170643" w14:textId="77777777" w:rsidR="000D26CB" w:rsidRPr="005373FB" w:rsidRDefault="000D26CB" w:rsidP="00174D1C">
            <w:pPr>
              <w:pStyle w:val="Normal6a"/>
            </w:pPr>
            <w:r w:rsidRPr="005373FB">
              <w:t>(9)</w:t>
            </w:r>
            <w:r w:rsidRPr="005373FB">
              <w:tab/>
              <w:t>įgūdžių sąjunga siekiama remti kokybiškų, įtraukių ir pritaikomų švietimo, 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pertvarkos uždavinius. Tai visų pirma padės ugdyti skaitmeninius įgūdžius ir plėtoti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r>
    </w:tbl>
    <w:p w14:paraId="24C0F4B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197A0327" w14:textId="77777777" w:rsidR="000D26CB" w:rsidRPr="005373FB" w:rsidRDefault="000D26CB" w:rsidP="000D26CB">
      <w:r w:rsidRPr="0088639F">
        <w:rPr>
          <w:rStyle w:val="HideTWBExt"/>
        </w:rPr>
        <w:t>&lt;/AmendB&gt;</w:t>
      </w:r>
    </w:p>
    <w:p w14:paraId="78D7B8B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141</w:t>
      </w:r>
      <w:r w:rsidRPr="0088639F">
        <w:rPr>
          <w:rStyle w:val="HideTWBExt"/>
          <w:b w:val="0"/>
        </w:rPr>
        <w:t>&lt;/NumAmB&gt;</w:t>
      </w:r>
    </w:p>
    <w:p w14:paraId="06D75F77" w14:textId="77777777" w:rsidR="000D26CB" w:rsidRPr="005373FB" w:rsidRDefault="000D26CB" w:rsidP="000D26CB">
      <w:pPr>
        <w:pStyle w:val="NormalBold"/>
      </w:pPr>
      <w:r w:rsidRPr="0088639F">
        <w:rPr>
          <w:rStyle w:val="HideTWBExt"/>
          <w:b w:val="0"/>
        </w:rPr>
        <w:t>&lt;RepeatBlock-By&gt;&lt;Members&gt;</w:t>
      </w:r>
      <w:r w:rsidRPr="005373FB">
        <w:t>Hristo Petrov, Martin Hojsík, Elisabetta Gualmini, Brigitte van den Berg, Valérie Devaux, Grégory Allione</w:t>
      </w:r>
      <w:r w:rsidRPr="0088639F">
        <w:rPr>
          <w:rStyle w:val="HideTWBExt"/>
          <w:b w:val="0"/>
        </w:rPr>
        <w:t>&lt;/Members&gt;</w:t>
      </w:r>
    </w:p>
    <w:p w14:paraId="0F761740" w14:textId="77777777" w:rsidR="000D26CB" w:rsidRPr="005373FB" w:rsidRDefault="000D26CB" w:rsidP="000D26CB">
      <w:pPr>
        <w:pStyle w:val="NormalBold"/>
      </w:pPr>
      <w:r w:rsidRPr="0088639F">
        <w:rPr>
          <w:rStyle w:val="HideTWBExt"/>
          <w:b w:val="0"/>
        </w:rPr>
        <w:t>&lt;/RepeatBlock-By&gt;</w:t>
      </w:r>
    </w:p>
    <w:p w14:paraId="40669C8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B8F1226" w14:textId="77777777" w:rsidR="000D26CB" w:rsidRPr="005373FB" w:rsidRDefault="000D26CB" w:rsidP="000D26CB">
      <w:pPr>
        <w:pStyle w:val="NormalBold"/>
      </w:pPr>
      <w:r w:rsidRPr="0088639F">
        <w:rPr>
          <w:rStyle w:val="HideTWBExt"/>
          <w:b w:val="0"/>
        </w:rPr>
        <w:t>&lt;Article&gt;</w:t>
      </w:r>
      <w:r w:rsidRPr="005373FB">
        <w:t>9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44B3F4C" w14:textId="77777777" w:rsidTr="00174D1C">
        <w:trPr>
          <w:trHeight w:hRule="exact" w:val="240"/>
          <w:jc w:val="center"/>
        </w:trPr>
        <w:tc>
          <w:tcPr>
            <w:tcW w:w="9752" w:type="dxa"/>
            <w:gridSpan w:val="2"/>
            <w:tcBorders>
              <w:top w:val="nil"/>
              <w:left w:val="nil"/>
              <w:bottom w:val="nil"/>
              <w:right w:val="nil"/>
            </w:tcBorders>
          </w:tcPr>
          <w:p w14:paraId="7AB81D5C" w14:textId="77777777" w:rsidR="000D26CB" w:rsidRPr="005373FB" w:rsidRDefault="000D26CB" w:rsidP="00174D1C"/>
        </w:tc>
      </w:tr>
      <w:tr w:rsidR="000D26CB" w:rsidRPr="005373FB" w14:paraId="79706E4D" w14:textId="77777777" w:rsidTr="00174D1C">
        <w:trPr>
          <w:trHeight w:val="240"/>
          <w:jc w:val="center"/>
        </w:trPr>
        <w:tc>
          <w:tcPr>
            <w:tcW w:w="4876" w:type="dxa"/>
            <w:tcBorders>
              <w:top w:val="nil"/>
              <w:left w:val="nil"/>
              <w:bottom w:val="nil"/>
              <w:right w:val="nil"/>
            </w:tcBorders>
          </w:tcPr>
          <w:p w14:paraId="55C7F73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364B493" w14:textId="77777777" w:rsidR="000D26CB" w:rsidRPr="005373FB" w:rsidRDefault="000D26CB" w:rsidP="00174D1C">
            <w:pPr>
              <w:pStyle w:val="AmColumnHeading"/>
            </w:pPr>
            <w:r w:rsidRPr="005373FB">
              <w:t>Pakeitimas</w:t>
            </w:r>
          </w:p>
        </w:tc>
      </w:tr>
      <w:tr w:rsidR="000D26CB" w:rsidRPr="005373FB" w14:paraId="6335FEB0" w14:textId="77777777" w:rsidTr="00174D1C">
        <w:trPr>
          <w:jc w:val="center"/>
        </w:trPr>
        <w:tc>
          <w:tcPr>
            <w:tcW w:w="4876" w:type="dxa"/>
            <w:tcBorders>
              <w:top w:val="nil"/>
              <w:left w:val="nil"/>
              <w:bottom w:val="nil"/>
              <w:right w:val="nil"/>
            </w:tcBorders>
          </w:tcPr>
          <w:p w14:paraId="69446666" w14:textId="77777777" w:rsidR="000D26CB" w:rsidRPr="005373FB" w:rsidRDefault="000D26CB" w:rsidP="00174D1C">
            <w:pPr>
              <w:pStyle w:val="Normal6a"/>
            </w:pPr>
          </w:p>
        </w:tc>
        <w:tc>
          <w:tcPr>
            <w:tcW w:w="4876" w:type="dxa"/>
            <w:tcBorders>
              <w:top w:val="nil"/>
              <w:left w:val="nil"/>
              <w:bottom w:val="nil"/>
              <w:right w:val="nil"/>
            </w:tcBorders>
          </w:tcPr>
          <w:p w14:paraId="00193C96" w14:textId="77777777" w:rsidR="000D26CB" w:rsidRPr="005373FB" w:rsidRDefault="000D26CB" w:rsidP="00174D1C">
            <w:pPr>
              <w:pStyle w:val="Normal6a"/>
            </w:pPr>
            <w:r w:rsidRPr="005373FB">
              <w:rPr>
                <w:b/>
                <w:i/>
              </w:rPr>
              <w:t>(9a)</w:t>
            </w:r>
            <w:r w:rsidRPr="005373FB">
              <w:tab/>
            </w:r>
            <w:r w:rsidRPr="005373FB">
              <w:rPr>
                <w:b/>
                <w:i/>
              </w:rPr>
              <w:t>2026 m. gegužės 6 d. Europos Komisija priėmė pirmąją ES kovos su kurdu strategiją, kuria nustatoma išsami sistema, kurios tikslas – užkirsti kelią skurdui ir su juo kovoti visą gyvenimą siekiant bendro tikslo iki 2050 m. panaikinti skurdą ES. Remiantis Europos socialinių teisių ramsčių, strategijoje skatinamas integruotas požiūris, pagrįstas aktyvia įtrauktimi, derinant galimybę gauti kokybišką darbą, pakankamą paramą pajamoms, ir įperkamas, prieinamas ir kokybiškas paslaugas. Tai apima tikslines priemones vaikams, jaunimui, darbingo amžiaus žmonėms ir vyresnio amžiaus žmonėms, kartu sprendžiant horizontaliuosius uždavinius, pvz., diskriminaciją ir stigmą, atskirties dėl būsto problemą, nevienodas galimybes gauti paslaugas, ir didėjančias pragyvenimo išlaidas. Strategijoje taip pat atkreipiamas dėmesys į tai, kad svarbu stiprinti valdymą, koordinuotus veiksmus visais lygmenimis ir tvarias viešąsias ir privačias investicijas, visų pirma per Europos socialinį fondą+ ir būsimas ES finansines priemones. Visų pirma, strategija padeda stiprinti Europos vaiko garantijų sistemos</w:t>
            </w:r>
            <w:r w:rsidRPr="005373FB">
              <w:rPr>
                <w:b/>
                <w:i/>
                <w:vertAlign w:val="superscript"/>
              </w:rPr>
              <w:t>1a</w:t>
            </w:r>
            <w:r w:rsidRPr="005373FB">
              <w:rPr>
                <w:b/>
                <w:i/>
              </w:rPr>
              <w:t xml:space="preserve"> įgyvendinimą atsižvelgiant į komunikatą „Vaikų skurdo panaikinimas. Europos vaiko garantijų sistemos stiprinimas“, kuriuo siekiama užkirsti kelią šeimų skurdui ir jį sumažinti, didinti galimybes naudotis pagrindinėmis vaikams skirtomis paslaugomis, stiprinti su vaikais susijusias išmokų sistemas, ir gerinti Europos vaiko garantijų sistemos ir Jaunimo garantijų sistemos koordinavimą siekiant remti pertvarką ir nutraukti kartų skurdo ciklą;</w:t>
            </w:r>
          </w:p>
        </w:tc>
      </w:tr>
      <w:tr w:rsidR="000D26CB" w:rsidRPr="005373FB" w14:paraId="6ABFC2AE" w14:textId="77777777" w:rsidTr="00174D1C">
        <w:trPr>
          <w:jc w:val="center"/>
        </w:trPr>
        <w:tc>
          <w:tcPr>
            <w:tcW w:w="4876" w:type="dxa"/>
            <w:tcBorders>
              <w:top w:val="nil"/>
              <w:left w:val="nil"/>
              <w:bottom w:val="nil"/>
              <w:right w:val="nil"/>
            </w:tcBorders>
          </w:tcPr>
          <w:p w14:paraId="2978889F" w14:textId="77777777" w:rsidR="000D26CB" w:rsidRPr="005373FB" w:rsidRDefault="000D26CB" w:rsidP="00174D1C"/>
        </w:tc>
        <w:tc>
          <w:tcPr>
            <w:tcW w:w="4876" w:type="dxa"/>
            <w:tcBorders>
              <w:top w:val="nil"/>
              <w:left w:val="nil"/>
              <w:bottom w:val="nil"/>
              <w:right w:val="nil"/>
            </w:tcBorders>
          </w:tcPr>
          <w:p w14:paraId="101E0558" w14:textId="77777777" w:rsidR="000D26CB" w:rsidRPr="005373FB" w:rsidRDefault="000D26CB" w:rsidP="00174D1C">
            <w:pPr>
              <w:pStyle w:val="Normal6a"/>
            </w:pPr>
            <w:r w:rsidRPr="005373FB">
              <w:rPr>
                <w:b/>
                <w:i/>
              </w:rPr>
              <w:t>_________________</w:t>
            </w:r>
          </w:p>
        </w:tc>
      </w:tr>
      <w:tr w:rsidR="000D26CB" w:rsidRPr="005373FB" w14:paraId="357E585A" w14:textId="77777777" w:rsidTr="00174D1C">
        <w:trPr>
          <w:jc w:val="center"/>
        </w:trPr>
        <w:tc>
          <w:tcPr>
            <w:tcW w:w="4876" w:type="dxa"/>
            <w:tcBorders>
              <w:top w:val="nil"/>
              <w:left w:val="nil"/>
              <w:bottom w:val="nil"/>
              <w:right w:val="nil"/>
            </w:tcBorders>
          </w:tcPr>
          <w:p w14:paraId="599C7283" w14:textId="77777777" w:rsidR="000D26CB" w:rsidRPr="005373FB" w:rsidRDefault="000D26CB" w:rsidP="00174D1C"/>
        </w:tc>
        <w:tc>
          <w:tcPr>
            <w:tcW w:w="4876" w:type="dxa"/>
            <w:tcBorders>
              <w:top w:val="nil"/>
              <w:left w:val="nil"/>
              <w:bottom w:val="nil"/>
              <w:right w:val="nil"/>
            </w:tcBorders>
          </w:tcPr>
          <w:p w14:paraId="61E1FB9B" w14:textId="77777777" w:rsidR="000D26CB" w:rsidRPr="005373FB" w:rsidRDefault="000D26CB" w:rsidP="00174D1C">
            <w:pPr>
              <w:pStyle w:val="Normal6a"/>
            </w:pPr>
            <w:r w:rsidRPr="005373FB">
              <w:rPr>
                <w:b/>
                <w:i/>
                <w:vertAlign w:val="superscript"/>
              </w:rPr>
              <w:t>1a</w:t>
            </w:r>
            <w:r w:rsidRPr="005373FB">
              <w:t xml:space="preserve"> </w:t>
            </w:r>
            <w:r w:rsidRPr="005373FB">
              <w:rPr>
                <w:b/>
                <w:i/>
              </w:rPr>
              <w:t>OL L 223, 2021 6 22, p. 14–23.</w:t>
            </w:r>
          </w:p>
        </w:tc>
      </w:tr>
    </w:tbl>
    <w:p w14:paraId="4B1055E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CBB62C4" w14:textId="77777777" w:rsidR="000D26CB" w:rsidRPr="005373FB" w:rsidRDefault="000D26CB" w:rsidP="000D26CB">
      <w:r w:rsidRPr="0088639F">
        <w:rPr>
          <w:rStyle w:val="HideTWBExt"/>
        </w:rPr>
        <w:t>&lt;/AmendB&gt;</w:t>
      </w:r>
    </w:p>
    <w:p w14:paraId="4BC8E4B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142</w:t>
      </w:r>
      <w:r w:rsidRPr="0088639F">
        <w:rPr>
          <w:rStyle w:val="HideTWBExt"/>
          <w:b w:val="0"/>
        </w:rPr>
        <w:t>&lt;/NumAmB&gt;</w:t>
      </w:r>
    </w:p>
    <w:p w14:paraId="74FB8025"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6F6FFDB4" w14:textId="77777777" w:rsidR="000D26CB" w:rsidRPr="005373FB" w:rsidRDefault="000D26CB" w:rsidP="000D26CB">
      <w:pPr>
        <w:pStyle w:val="NormalBold"/>
      </w:pPr>
      <w:r w:rsidRPr="0088639F">
        <w:rPr>
          <w:rStyle w:val="HideTWBExt"/>
          <w:b w:val="0"/>
        </w:rPr>
        <w:t>&lt;/RepeatBlock-By&gt;</w:t>
      </w:r>
    </w:p>
    <w:p w14:paraId="3664E2B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75B72B5" w14:textId="77777777" w:rsidR="000D26CB" w:rsidRPr="005373FB" w:rsidRDefault="000D26CB" w:rsidP="000D26CB">
      <w:pPr>
        <w:pStyle w:val="NormalBold"/>
      </w:pPr>
      <w:r w:rsidRPr="0088639F">
        <w:rPr>
          <w:rStyle w:val="HideTWBExt"/>
          <w:b w:val="0"/>
        </w:rPr>
        <w:t>&lt;Article&gt;</w:t>
      </w:r>
      <w:r w:rsidRPr="005373FB">
        <w:t>9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F5372DE" w14:textId="77777777" w:rsidTr="00174D1C">
        <w:trPr>
          <w:trHeight w:hRule="exact" w:val="240"/>
          <w:jc w:val="center"/>
        </w:trPr>
        <w:tc>
          <w:tcPr>
            <w:tcW w:w="9752" w:type="dxa"/>
            <w:gridSpan w:val="2"/>
            <w:tcBorders>
              <w:top w:val="nil"/>
              <w:left w:val="nil"/>
              <w:bottom w:val="nil"/>
              <w:right w:val="nil"/>
            </w:tcBorders>
          </w:tcPr>
          <w:p w14:paraId="6A4C61DE" w14:textId="77777777" w:rsidR="000D26CB" w:rsidRPr="005373FB" w:rsidRDefault="000D26CB" w:rsidP="00174D1C"/>
        </w:tc>
      </w:tr>
      <w:tr w:rsidR="000D26CB" w:rsidRPr="005373FB" w14:paraId="0B506C4F" w14:textId="77777777" w:rsidTr="00174D1C">
        <w:trPr>
          <w:trHeight w:val="240"/>
          <w:jc w:val="center"/>
        </w:trPr>
        <w:tc>
          <w:tcPr>
            <w:tcW w:w="4876" w:type="dxa"/>
            <w:tcBorders>
              <w:top w:val="nil"/>
              <w:left w:val="nil"/>
              <w:bottom w:val="nil"/>
              <w:right w:val="nil"/>
            </w:tcBorders>
          </w:tcPr>
          <w:p w14:paraId="0F6A73B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1E6B8E9" w14:textId="77777777" w:rsidR="000D26CB" w:rsidRPr="005373FB" w:rsidRDefault="000D26CB" w:rsidP="00174D1C">
            <w:pPr>
              <w:pStyle w:val="AmColumnHeading"/>
            </w:pPr>
            <w:r w:rsidRPr="005373FB">
              <w:t>Pakeitimas</w:t>
            </w:r>
          </w:p>
        </w:tc>
      </w:tr>
      <w:tr w:rsidR="000D26CB" w:rsidRPr="005373FB" w14:paraId="0DF9D3F8" w14:textId="77777777" w:rsidTr="00174D1C">
        <w:trPr>
          <w:jc w:val="center"/>
        </w:trPr>
        <w:tc>
          <w:tcPr>
            <w:tcW w:w="4876" w:type="dxa"/>
            <w:tcBorders>
              <w:top w:val="nil"/>
              <w:left w:val="nil"/>
              <w:bottom w:val="nil"/>
              <w:right w:val="nil"/>
            </w:tcBorders>
          </w:tcPr>
          <w:p w14:paraId="2757C5E1" w14:textId="77777777" w:rsidR="000D26CB" w:rsidRPr="005373FB" w:rsidRDefault="000D26CB" w:rsidP="00174D1C">
            <w:pPr>
              <w:pStyle w:val="Normal6a"/>
            </w:pPr>
          </w:p>
        </w:tc>
        <w:tc>
          <w:tcPr>
            <w:tcW w:w="4876" w:type="dxa"/>
            <w:tcBorders>
              <w:top w:val="nil"/>
              <w:left w:val="nil"/>
              <w:bottom w:val="nil"/>
              <w:right w:val="nil"/>
            </w:tcBorders>
          </w:tcPr>
          <w:p w14:paraId="6D4F1587" w14:textId="77777777" w:rsidR="000D26CB" w:rsidRPr="005373FB" w:rsidRDefault="000D26CB" w:rsidP="00174D1C">
            <w:pPr>
              <w:pStyle w:val="Normal6a"/>
            </w:pPr>
            <w:r w:rsidRPr="005373FB">
              <w:rPr>
                <w:b/>
                <w:i/>
              </w:rPr>
              <w:t>(9a)</w:t>
            </w:r>
            <w:r w:rsidRPr="005373FB">
              <w:tab/>
            </w:r>
            <w:r w:rsidRPr="005373FB">
              <w:rPr>
                <w:b/>
                <w:i/>
              </w:rPr>
              <w:t>atlikus socialinės ekonomikos veiksmų plano laikotarpio vidurio peržiūrą, patvirtinta, kad socialinė ekonomika svariai prisideda prie užimtumo, socialinės įtraukties, ekonomikos atsparumo ir teritorinės sanglaudos visoje Sąjungoje; kadangi socialinės ekonomikos subjektai, įskaitant kooperatyvus, savitarpio fondus, fondus ir socialines įmones, prisideda prie ekonomikos augimo, kokybiškų darbo vietų kūrimo ir socialinių inovacijų vietos lygmeniu; kadangi Europos socialinis fondas pagal kitą DFP turėtų toliau remti ir stiprinti socialinę ekonomiką, visų pirma palengvinant galimybes gauti finansavimą, įgūdžių tobulinimą, gebėjimų stiprinimą ir darbo rinkos integraciją, ypač pažeidžiamų grupių atžvilgiu;</w:t>
            </w:r>
          </w:p>
        </w:tc>
      </w:tr>
    </w:tbl>
    <w:p w14:paraId="44458CF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B3D983A" w14:textId="77777777" w:rsidR="000D26CB" w:rsidRPr="005373FB" w:rsidRDefault="000D26CB" w:rsidP="000D26CB">
      <w:r w:rsidRPr="0088639F">
        <w:rPr>
          <w:rStyle w:val="HideTWBExt"/>
        </w:rPr>
        <w:t>&lt;/AmendB&gt;</w:t>
      </w:r>
    </w:p>
    <w:p w14:paraId="4505C14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143</w:t>
      </w:r>
      <w:r w:rsidRPr="0088639F">
        <w:rPr>
          <w:rStyle w:val="HideTWBExt"/>
          <w:b w:val="0"/>
        </w:rPr>
        <w:t>&lt;/NumAmB&gt;</w:t>
      </w:r>
    </w:p>
    <w:p w14:paraId="08D3F92A"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470A8138" w14:textId="77777777" w:rsidR="000D26CB" w:rsidRPr="005373FB" w:rsidRDefault="000D26CB" w:rsidP="000D26CB">
      <w:pPr>
        <w:pStyle w:val="NormalBold"/>
      </w:pPr>
      <w:r w:rsidRPr="0088639F">
        <w:rPr>
          <w:rStyle w:val="HideTWBExt"/>
          <w:b w:val="0"/>
        </w:rPr>
        <w:t>&lt;/RepeatBlock-By&gt;</w:t>
      </w:r>
    </w:p>
    <w:p w14:paraId="790C2DB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341ABCD" w14:textId="77777777" w:rsidR="000D26CB" w:rsidRPr="005373FB" w:rsidRDefault="000D26CB" w:rsidP="000D26CB">
      <w:pPr>
        <w:pStyle w:val="NormalBold"/>
      </w:pPr>
      <w:r w:rsidRPr="0088639F">
        <w:rPr>
          <w:rStyle w:val="HideTWBExt"/>
          <w:b w:val="0"/>
        </w:rPr>
        <w:t>&lt;Article&gt;</w:t>
      </w:r>
      <w:r w:rsidRPr="005373FB">
        <w:t>9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307BD78" w14:textId="77777777" w:rsidTr="00174D1C">
        <w:trPr>
          <w:trHeight w:hRule="exact" w:val="240"/>
          <w:jc w:val="center"/>
        </w:trPr>
        <w:tc>
          <w:tcPr>
            <w:tcW w:w="9752" w:type="dxa"/>
            <w:gridSpan w:val="2"/>
            <w:tcBorders>
              <w:top w:val="nil"/>
              <w:left w:val="nil"/>
              <w:bottom w:val="nil"/>
              <w:right w:val="nil"/>
            </w:tcBorders>
          </w:tcPr>
          <w:p w14:paraId="6968C2D8" w14:textId="77777777" w:rsidR="000D26CB" w:rsidRPr="005373FB" w:rsidRDefault="000D26CB" w:rsidP="00174D1C"/>
        </w:tc>
      </w:tr>
      <w:tr w:rsidR="000D26CB" w:rsidRPr="005373FB" w14:paraId="2F2BFD3A" w14:textId="77777777" w:rsidTr="00174D1C">
        <w:trPr>
          <w:trHeight w:val="240"/>
          <w:jc w:val="center"/>
        </w:trPr>
        <w:tc>
          <w:tcPr>
            <w:tcW w:w="4876" w:type="dxa"/>
            <w:tcBorders>
              <w:top w:val="nil"/>
              <w:left w:val="nil"/>
              <w:bottom w:val="nil"/>
              <w:right w:val="nil"/>
            </w:tcBorders>
          </w:tcPr>
          <w:p w14:paraId="0AFC9F1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87081B0" w14:textId="77777777" w:rsidR="000D26CB" w:rsidRPr="005373FB" w:rsidRDefault="000D26CB" w:rsidP="00174D1C">
            <w:pPr>
              <w:pStyle w:val="AmColumnHeading"/>
            </w:pPr>
            <w:r w:rsidRPr="005373FB">
              <w:t>Pakeitimas</w:t>
            </w:r>
          </w:p>
        </w:tc>
      </w:tr>
      <w:tr w:rsidR="000D26CB" w:rsidRPr="005373FB" w14:paraId="69335057" w14:textId="77777777" w:rsidTr="00174D1C">
        <w:trPr>
          <w:jc w:val="center"/>
        </w:trPr>
        <w:tc>
          <w:tcPr>
            <w:tcW w:w="4876" w:type="dxa"/>
            <w:tcBorders>
              <w:top w:val="nil"/>
              <w:left w:val="nil"/>
              <w:bottom w:val="nil"/>
              <w:right w:val="nil"/>
            </w:tcBorders>
          </w:tcPr>
          <w:p w14:paraId="459E6E11" w14:textId="77777777" w:rsidR="000D26CB" w:rsidRPr="005373FB" w:rsidRDefault="000D26CB" w:rsidP="00174D1C">
            <w:pPr>
              <w:pStyle w:val="Normal6a"/>
            </w:pPr>
          </w:p>
        </w:tc>
        <w:tc>
          <w:tcPr>
            <w:tcW w:w="4876" w:type="dxa"/>
            <w:tcBorders>
              <w:top w:val="nil"/>
              <w:left w:val="nil"/>
              <w:bottom w:val="nil"/>
              <w:right w:val="nil"/>
            </w:tcBorders>
          </w:tcPr>
          <w:p w14:paraId="69F14D67" w14:textId="77777777" w:rsidR="000D26CB" w:rsidRPr="005373FB" w:rsidRDefault="000D26CB" w:rsidP="00174D1C">
            <w:pPr>
              <w:pStyle w:val="Normal6a"/>
            </w:pPr>
            <w:r w:rsidRPr="005373FB">
              <w:rPr>
                <w:b/>
                <w:i/>
              </w:rPr>
              <w:t>(9a)</w:t>
            </w:r>
            <w:r w:rsidRPr="005373FB">
              <w:tab/>
            </w:r>
            <w:r w:rsidRPr="005373FB">
              <w:rPr>
                <w:b/>
                <w:i/>
              </w:rPr>
              <w:t>atsižvelgiant į didelį skurdo ir socialinės atskirties lygį visoje Europos Sąjungoje, ESF turėtų būti prisidedama prie veiksmingo Sąjungos sistemų ir tikslų, kuriais siekiama palaipsniui mažinti skurdą ir galiausiai jį panaikinti iki 2050 m., įgyvendinimo. Šiuo atžvilgiu ESF intervenciniais veiksmais turėtų būti remiamas Europos socialinių teisių ramstyje nustatytų principų įgyvendinimą, prisidedama prie Porto socialinių tikslų pasiekimo ir stiprinamas ES kovos su skurdu strategijos, Europos vaiko garantijų sistemos ir ES romų strateginės programos įgyvendinimas;</w:t>
            </w:r>
          </w:p>
        </w:tc>
      </w:tr>
    </w:tbl>
    <w:p w14:paraId="709E175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BF21023" w14:textId="77777777" w:rsidR="000D26CB" w:rsidRPr="005373FB" w:rsidRDefault="000D26CB" w:rsidP="000D26CB">
      <w:r w:rsidRPr="0088639F">
        <w:rPr>
          <w:rStyle w:val="HideTWBExt"/>
        </w:rPr>
        <w:t>&lt;/AmendB&gt;</w:t>
      </w:r>
    </w:p>
    <w:p w14:paraId="1061FD1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144</w:t>
      </w:r>
      <w:r w:rsidRPr="0088639F">
        <w:rPr>
          <w:rStyle w:val="HideTWBExt"/>
          <w:b w:val="0"/>
        </w:rPr>
        <w:t>&lt;/NumAmB&gt;</w:t>
      </w:r>
    </w:p>
    <w:p w14:paraId="1A36FDE6"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4AB73047" w14:textId="77777777" w:rsidR="000D26CB" w:rsidRPr="005373FB" w:rsidRDefault="000D26CB" w:rsidP="000D26CB">
      <w:pPr>
        <w:pStyle w:val="NormalBold"/>
      </w:pPr>
      <w:r w:rsidRPr="0088639F">
        <w:rPr>
          <w:rStyle w:val="HideTWBExt"/>
          <w:b w:val="0"/>
        </w:rPr>
        <w:t>&lt;/RepeatBlock-By&gt;</w:t>
      </w:r>
    </w:p>
    <w:p w14:paraId="70C3F7D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9071FF0" w14:textId="77777777" w:rsidR="000D26CB" w:rsidRPr="005373FB" w:rsidRDefault="000D26CB" w:rsidP="000D26CB">
      <w:pPr>
        <w:pStyle w:val="NormalBold"/>
      </w:pPr>
      <w:r w:rsidRPr="0088639F">
        <w:rPr>
          <w:rStyle w:val="HideTWBExt"/>
          <w:b w:val="0"/>
        </w:rPr>
        <w:t>&lt;Article&gt;</w:t>
      </w:r>
      <w:r w:rsidRPr="005373FB">
        <w:t>9 b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0BDCB15" w14:textId="77777777" w:rsidTr="00174D1C">
        <w:trPr>
          <w:trHeight w:hRule="exact" w:val="240"/>
          <w:jc w:val="center"/>
        </w:trPr>
        <w:tc>
          <w:tcPr>
            <w:tcW w:w="9752" w:type="dxa"/>
            <w:gridSpan w:val="2"/>
            <w:tcBorders>
              <w:top w:val="nil"/>
              <w:left w:val="nil"/>
              <w:bottom w:val="nil"/>
              <w:right w:val="nil"/>
            </w:tcBorders>
          </w:tcPr>
          <w:p w14:paraId="1160FC5A" w14:textId="77777777" w:rsidR="000D26CB" w:rsidRPr="005373FB" w:rsidRDefault="000D26CB" w:rsidP="00174D1C"/>
        </w:tc>
      </w:tr>
      <w:tr w:rsidR="000D26CB" w:rsidRPr="005373FB" w14:paraId="5D7AA0CF" w14:textId="77777777" w:rsidTr="00174D1C">
        <w:trPr>
          <w:trHeight w:val="240"/>
          <w:jc w:val="center"/>
        </w:trPr>
        <w:tc>
          <w:tcPr>
            <w:tcW w:w="4876" w:type="dxa"/>
            <w:tcBorders>
              <w:top w:val="nil"/>
              <w:left w:val="nil"/>
              <w:bottom w:val="nil"/>
              <w:right w:val="nil"/>
            </w:tcBorders>
          </w:tcPr>
          <w:p w14:paraId="1C24BBE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84A17AA" w14:textId="77777777" w:rsidR="000D26CB" w:rsidRPr="005373FB" w:rsidRDefault="000D26CB" w:rsidP="00174D1C">
            <w:pPr>
              <w:pStyle w:val="AmColumnHeading"/>
            </w:pPr>
            <w:r w:rsidRPr="005373FB">
              <w:t>Pakeitimas</w:t>
            </w:r>
          </w:p>
        </w:tc>
      </w:tr>
      <w:tr w:rsidR="000D26CB" w:rsidRPr="005373FB" w14:paraId="373B8748" w14:textId="77777777" w:rsidTr="00174D1C">
        <w:trPr>
          <w:jc w:val="center"/>
        </w:trPr>
        <w:tc>
          <w:tcPr>
            <w:tcW w:w="4876" w:type="dxa"/>
            <w:tcBorders>
              <w:top w:val="nil"/>
              <w:left w:val="nil"/>
              <w:bottom w:val="nil"/>
              <w:right w:val="nil"/>
            </w:tcBorders>
          </w:tcPr>
          <w:p w14:paraId="44780D0D" w14:textId="77777777" w:rsidR="000D26CB" w:rsidRPr="005373FB" w:rsidRDefault="000D26CB" w:rsidP="00174D1C">
            <w:pPr>
              <w:pStyle w:val="Normal6a"/>
            </w:pPr>
          </w:p>
        </w:tc>
        <w:tc>
          <w:tcPr>
            <w:tcW w:w="4876" w:type="dxa"/>
            <w:tcBorders>
              <w:top w:val="nil"/>
              <w:left w:val="nil"/>
              <w:bottom w:val="nil"/>
              <w:right w:val="nil"/>
            </w:tcBorders>
          </w:tcPr>
          <w:p w14:paraId="4C997C1F" w14:textId="77777777" w:rsidR="000D26CB" w:rsidRPr="005373FB" w:rsidRDefault="000D26CB" w:rsidP="00174D1C">
            <w:pPr>
              <w:pStyle w:val="Normal6a"/>
            </w:pPr>
            <w:r w:rsidRPr="005373FB">
              <w:rPr>
                <w:b/>
                <w:i/>
              </w:rPr>
              <w:t>(9b)</w:t>
            </w:r>
            <w:r w:rsidRPr="005373FB">
              <w:tab/>
            </w:r>
            <w:r w:rsidRPr="005373FB">
              <w:rPr>
                <w:b/>
                <w:i/>
              </w:rPr>
              <w:t>įgūdžių perkeliamumo gerinimas, neformaliojo mokymosi ir savimokos būdu įgytų įgūdžių patvirtinimas ir pripažinimas ir kvalifikacijų pripažinimas yra pagrindinės priemonės siekiant ESF socialinių tikslų. Taip stiprinama darbuotojų, visų pirma profesinio rengimo ir mokymo kvalifikacijas turinčių darbuotojų padėtis darbo rinkoje, didinamas judumas vykstant pertvarkai ir skatinama darbuotojų, kurie įgijo formalią kvalifikaciją kitose šalyse nei šalys, kuriose ieškoma darbo, integracija. Rėmimo programos, kuriomis remiamos šios priemonės, be kita ko, pagrįstos tam tikrose srityse arba pasienio regionuose jau įgyvendinamomis programomis, turėtų būti remiamos pagal ESF, kaip socialinės inovacijos arba ES priemonės pagal NRP dalis;</w:t>
            </w:r>
          </w:p>
        </w:tc>
      </w:tr>
    </w:tbl>
    <w:p w14:paraId="01C19CB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BA5DDDC" w14:textId="77777777" w:rsidR="000D26CB" w:rsidRPr="005373FB" w:rsidRDefault="000D26CB" w:rsidP="000D26CB">
      <w:r w:rsidRPr="0088639F">
        <w:rPr>
          <w:rStyle w:val="HideTWBExt"/>
        </w:rPr>
        <w:t>&lt;/AmendB&gt;</w:t>
      </w:r>
    </w:p>
    <w:p w14:paraId="253D48C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145</w:t>
      </w:r>
      <w:r w:rsidRPr="0088639F">
        <w:rPr>
          <w:rStyle w:val="HideTWBExt"/>
          <w:b w:val="0"/>
        </w:rPr>
        <w:t>&lt;/NumAmB&gt;</w:t>
      </w:r>
    </w:p>
    <w:p w14:paraId="3B1D841C"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7661F824" w14:textId="77777777" w:rsidR="000D26CB" w:rsidRPr="005373FB" w:rsidRDefault="000D26CB" w:rsidP="000D26CB">
      <w:pPr>
        <w:pStyle w:val="NormalBold"/>
      </w:pPr>
      <w:r w:rsidRPr="0088639F">
        <w:rPr>
          <w:rStyle w:val="HideTWBExt"/>
          <w:b w:val="0"/>
        </w:rPr>
        <w:t>&lt;/RepeatBlock-By&gt;</w:t>
      </w:r>
    </w:p>
    <w:p w14:paraId="2779725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92457C8" w14:textId="77777777" w:rsidR="000D26CB" w:rsidRPr="005373FB" w:rsidRDefault="000D26CB" w:rsidP="000D26CB">
      <w:pPr>
        <w:pStyle w:val="NormalBold"/>
      </w:pPr>
      <w:r w:rsidRPr="0088639F">
        <w:rPr>
          <w:rStyle w:val="HideTWBExt"/>
          <w:b w:val="0"/>
        </w:rPr>
        <w:t>&lt;Article&gt;</w:t>
      </w:r>
      <w:r w:rsidRPr="005373FB">
        <w:t>10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4859A4B" w14:textId="77777777" w:rsidTr="00174D1C">
        <w:trPr>
          <w:trHeight w:hRule="exact" w:val="240"/>
          <w:jc w:val="center"/>
        </w:trPr>
        <w:tc>
          <w:tcPr>
            <w:tcW w:w="9752" w:type="dxa"/>
            <w:gridSpan w:val="2"/>
            <w:tcBorders>
              <w:top w:val="nil"/>
              <w:left w:val="nil"/>
              <w:bottom w:val="nil"/>
              <w:right w:val="nil"/>
            </w:tcBorders>
          </w:tcPr>
          <w:p w14:paraId="02488E3E" w14:textId="77777777" w:rsidR="000D26CB" w:rsidRPr="005373FB" w:rsidRDefault="000D26CB" w:rsidP="00174D1C"/>
        </w:tc>
      </w:tr>
      <w:tr w:rsidR="000D26CB" w:rsidRPr="005373FB" w14:paraId="4CE5E8EE" w14:textId="77777777" w:rsidTr="00174D1C">
        <w:trPr>
          <w:trHeight w:val="240"/>
          <w:jc w:val="center"/>
        </w:trPr>
        <w:tc>
          <w:tcPr>
            <w:tcW w:w="4876" w:type="dxa"/>
            <w:tcBorders>
              <w:top w:val="nil"/>
              <w:left w:val="nil"/>
              <w:bottom w:val="nil"/>
              <w:right w:val="nil"/>
            </w:tcBorders>
          </w:tcPr>
          <w:p w14:paraId="047D0AD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C1496B1" w14:textId="77777777" w:rsidR="000D26CB" w:rsidRPr="005373FB" w:rsidRDefault="000D26CB" w:rsidP="00174D1C">
            <w:pPr>
              <w:pStyle w:val="AmColumnHeading"/>
            </w:pPr>
            <w:r w:rsidRPr="005373FB">
              <w:t>Pakeitimas</w:t>
            </w:r>
          </w:p>
        </w:tc>
      </w:tr>
      <w:tr w:rsidR="000D26CB" w:rsidRPr="005373FB" w14:paraId="0ECFCF81" w14:textId="77777777" w:rsidTr="00174D1C">
        <w:trPr>
          <w:jc w:val="center"/>
        </w:trPr>
        <w:tc>
          <w:tcPr>
            <w:tcW w:w="4876" w:type="dxa"/>
            <w:tcBorders>
              <w:top w:val="nil"/>
              <w:left w:val="nil"/>
              <w:bottom w:val="nil"/>
              <w:right w:val="nil"/>
            </w:tcBorders>
          </w:tcPr>
          <w:p w14:paraId="2B25CA21" w14:textId="77777777" w:rsidR="000D26CB" w:rsidRPr="005373FB" w:rsidRDefault="000D26CB" w:rsidP="00174D1C">
            <w:pPr>
              <w:pStyle w:val="Normal6a"/>
            </w:pPr>
            <w:r w:rsidRPr="005373FB">
              <w:t>(10)</w:t>
            </w:r>
            <w:r w:rsidRPr="005373FB">
              <w:tab/>
              <w:t>Reglamente (ES) [NRP reglamente] nustatytos bendrosios nacionalinės ir regioninės partnerystės planų taisyklės ir visų pirma nustatyti tikslai, kurie turi būti remiami pagal nacionalinės ir regioninės partnerystės planus, bei tokių planų rengimo, įgyvendinimo, valdymo ir kontrolės taisyklės. ESF yra vienas iš nacionaliniu lygmeniu iš anksto paskirstytų fondų, įtrauktų į nacionalinės ir regioninės partnerystės planą pagal Reglamentą (ES) [...] [NRP reglamentą]. Todėl būtina patikslinti ESF paramos mastą, atsižvelgiant į NRP reglamente nustatytus tikslus, ir nustatyti konkrečias ESF įgyvendinimo nuostatas;</w:t>
            </w:r>
          </w:p>
        </w:tc>
        <w:tc>
          <w:tcPr>
            <w:tcW w:w="4876" w:type="dxa"/>
            <w:tcBorders>
              <w:top w:val="nil"/>
              <w:left w:val="nil"/>
              <w:bottom w:val="nil"/>
              <w:right w:val="nil"/>
            </w:tcBorders>
          </w:tcPr>
          <w:p w14:paraId="63C81B65" w14:textId="77777777" w:rsidR="000D26CB" w:rsidRPr="005373FB" w:rsidRDefault="000D26CB" w:rsidP="00174D1C">
            <w:pPr>
              <w:pStyle w:val="Normal6a"/>
            </w:pPr>
            <w:r w:rsidRPr="005373FB">
              <w:t>(10)</w:t>
            </w:r>
            <w:r w:rsidRPr="005373FB">
              <w:tab/>
              <w:t>Reglamente (ES) [NRP reglamente] nustatytos bendrosios nacionalinės ir regioninės partnerystės planų taisyklės ir visų pirma nustatyti tikslai, kurie turi būti remiami pagal nacionalinės ir regioninės partnerystės planus, bei tokių planų rengimo, įgyvendinimo, valdymo ir kontrolės taisyklės. ESF yra vienas iš nacionaliniu lygmeniu iš anksto paskirstytų fondų, įtrauktų į nacionalinės ir regioninės partnerystės planą pagal Reglamentą (ES) [...] [NRP reglamentą]. Todėl būtina patikslinti ESF paramos mastą, atsižvelgiant į NRP reglamente nustatytus tikslus, ir nustatyti konkrečias ESF įgyvendinimo nuostatas</w:t>
            </w:r>
            <w:r w:rsidRPr="005373FB">
              <w:rPr>
                <w:b/>
                <w:i/>
              </w:rPr>
              <w:t>.</w:t>
            </w:r>
            <w:r w:rsidRPr="005373FB">
              <w:t xml:space="preserve"> </w:t>
            </w:r>
            <w:r w:rsidRPr="005373FB">
              <w:rPr>
                <w:b/>
                <w:i/>
              </w:rPr>
              <w:t>2028–2034 m. ES daugiametėje finansinėje programoje turi būti užtikrinta, kad Europos socialinis fondas išliktų atskira programa, turinčia atitinkamą biudžeto eilutę ir pakankamus išteklius, kad būtų galima įgyvendinti nustatytus tikslus. ESF+ jokiu būdu negali būti mažinamas, negali nevykdyti savo pagrindinių tikslų ar prarasti savo europinio pobūdžio dėl skirtingų valstybių narių vyriausybių interesų</w:t>
            </w:r>
            <w:r w:rsidRPr="005373FB">
              <w:t>;</w:t>
            </w:r>
          </w:p>
        </w:tc>
      </w:tr>
    </w:tbl>
    <w:p w14:paraId="55584B3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374AAEDC" w14:textId="77777777" w:rsidR="000D26CB" w:rsidRPr="005373FB" w:rsidRDefault="000D26CB" w:rsidP="000D26CB">
      <w:r w:rsidRPr="0088639F">
        <w:rPr>
          <w:rStyle w:val="HideTWBExt"/>
        </w:rPr>
        <w:t>&lt;/AmendB&gt;</w:t>
      </w:r>
    </w:p>
    <w:p w14:paraId="4723100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146</w:t>
      </w:r>
      <w:r w:rsidRPr="0088639F">
        <w:rPr>
          <w:rStyle w:val="HideTWBExt"/>
          <w:b w:val="0"/>
        </w:rPr>
        <w:t>&lt;/NumAmB&gt;</w:t>
      </w:r>
    </w:p>
    <w:p w14:paraId="2729C74A" w14:textId="77777777" w:rsidR="000D26CB" w:rsidRPr="005373FB" w:rsidRDefault="000D26CB" w:rsidP="000D26CB">
      <w:pPr>
        <w:pStyle w:val="NormalBold"/>
      </w:pPr>
      <w:r w:rsidRPr="0088639F">
        <w:rPr>
          <w:rStyle w:val="HideTWBExt"/>
          <w:b w:val="0"/>
        </w:rPr>
        <w:t>&lt;RepeatBlock-By&gt;&lt;Members&gt;</w:t>
      </w:r>
      <w:r w:rsidRPr="005373FB">
        <w:t>Séverine Werbrouck, Mélanie Disdier</w:t>
      </w:r>
      <w:r w:rsidRPr="0088639F">
        <w:rPr>
          <w:rStyle w:val="HideTWBExt"/>
          <w:b w:val="0"/>
        </w:rPr>
        <w:t>&lt;/Members&gt;</w:t>
      </w:r>
    </w:p>
    <w:p w14:paraId="08CF1BF5" w14:textId="77777777" w:rsidR="000D26CB" w:rsidRPr="005373FB" w:rsidRDefault="000D26CB" w:rsidP="000D26CB">
      <w:pPr>
        <w:pStyle w:val="NormalBold"/>
      </w:pPr>
      <w:r w:rsidRPr="0088639F">
        <w:rPr>
          <w:rStyle w:val="HideTWBExt"/>
          <w:b w:val="0"/>
        </w:rPr>
        <w:t>&lt;/RepeatBlock-By&gt;</w:t>
      </w:r>
    </w:p>
    <w:p w14:paraId="0C7030B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709A47D" w14:textId="77777777" w:rsidR="000D26CB" w:rsidRPr="005373FB" w:rsidRDefault="000D26CB" w:rsidP="000D26CB">
      <w:pPr>
        <w:pStyle w:val="NormalBold"/>
      </w:pPr>
      <w:r w:rsidRPr="0088639F">
        <w:rPr>
          <w:rStyle w:val="HideTWBExt"/>
          <w:b w:val="0"/>
        </w:rPr>
        <w:t>&lt;Article&gt;</w:t>
      </w:r>
      <w:r w:rsidRPr="005373FB">
        <w:t>10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3C6CB47" w14:textId="77777777" w:rsidTr="00174D1C">
        <w:trPr>
          <w:trHeight w:hRule="exact" w:val="240"/>
          <w:jc w:val="center"/>
        </w:trPr>
        <w:tc>
          <w:tcPr>
            <w:tcW w:w="9752" w:type="dxa"/>
            <w:gridSpan w:val="2"/>
            <w:tcBorders>
              <w:top w:val="nil"/>
              <w:left w:val="nil"/>
              <w:bottom w:val="nil"/>
              <w:right w:val="nil"/>
            </w:tcBorders>
          </w:tcPr>
          <w:p w14:paraId="57F8183D" w14:textId="77777777" w:rsidR="000D26CB" w:rsidRPr="005373FB" w:rsidRDefault="000D26CB" w:rsidP="00174D1C"/>
        </w:tc>
      </w:tr>
      <w:tr w:rsidR="000D26CB" w:rsidRPr="005373FB" w14:paraId="31E7C330" w14:textId="77777777" w:rsidTr="00174D1C">
        <w:trPr>
          <w:trHeight w:val="240"/>
          <w:jc w:val="center"/>
        </w:trPr>
        <w:tc>
          <w:tcPr>
            <w:tcW w:w="4876" w:type="dxa"/>
            <w:tcBorders>
              <w:top w:val="nil"/>
              <w:left w:val="nil"/>
              <w:bottom w:val="nil"/>
              <w:right w:val="nil"/>
            </w:tcBorders>
          </w:tcPr>
          <w:p w14:paraId="5C714AF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154EBD4" w14:textId="77777777" w:rsidR="000D26CB" w:rsidRPr="005373FB" w:rsidRDefault="000D26CB" w:rsidP="00174D1C">
            <w:pPr>
              <w:pStyle w:val="AmColumnHeading"/>
            </w:pPr>
            <w:r w:rsidRPr="005373FB">
              <w:t>Pakeitimas</w:t>
            </w:r>
          </w:p>
        </w:tc>
      </w:tr>
      <w:tr w:rsidR="000D26CB" w:rsidRPr="005373FB" w14:paraId="78D93642" w14:textId="77777777" w:rsidTr="00174D1C">
        <w:trPr>
          <w:jc w:val="center"/>
        </w:trPr>
        <w:tc>
          <w:tcPr>
            <w:tcW w:w="4876" w:type="dxa"/>
            <w:tcBorders>
              <w:top w:val="nil"/>
              <w:left w:val="nil"/>
              <w:bottom w:val="nil"/>
              <w:right w:val="nil"/>
            </w:tcBorders>
          </w:tcPr>
          <w:p w14:paraId="2337D17F" w14:textId="77777777" w:rsidR="000D26CB" w:rsidRPr="005373FB" w:rsidRDefault="000D26CB" w:rsidP="00174D1C">
            <w:pPr>
              <w:pStyle w:val="Normal6a"/>
            </w:pPr>
            <w:r w:rsidRPr="005373FB">
              <w:t>(10)</w:t>
            </w:r>
            <w:r w:rsidRPr="005373FB">
              <w:tab/>
            </w:r>
            <w:r w:rsidRPr="005373FB">
              <w:rPr>
                <w:b/>
                <w:i/>
              </w:rPr>
              <w:t>Reglamente (ES) [NRP reglamente] nustatytos bendrosios nacionalinės ir regioninės partnerystės planų taisyklės ir visų pirma nustatyti tikslai, kurie turi būti remiami pagal nacionalinės ir regioninės partnerystės planus, bei tokių planų rengimo, įgyvendinimo, valdymo ir kontrolės taisyklės.</w:t>
            </w:r>
            <w:r w:rsidRPr="005373FB">
              <w:t xml:space="preserve"> ESF yra vienas iš nacionaliniu lygmeniu iš anksto paskirstytų fondų</w:t>
            </w:r>
            <w:r w:rsidRPr="005373FB">
              <w:rPr>
                <w:b/>
                <w:bCs/>
                <w:i/>
                <w:iCs/>
              </w:rPr>
              <w:t>, įtrauktų į nacionalinės ir regioninės partnerystės planą pagal Reglamentą (ES) [...] [NRP reglamentą].</w:t>
            </w:r>
            <w:r w:rsidRPr="005373FB">
              <w:t xml:space="preserve"> Todėl būtina patikslinti ESF paramos mastą</w:t>
            </w:r>
            <w:r w:rsidRPr="005373FB">
              <w:rPr>
                <w:b/>
                <w:bCs/>
                <w:i/>
                <w:iCs/>
              </w:rPr>
              <w:t>, atsižvelgiant į NRP reglamente nustatytus tikslus,</w:t>
            </w:r>
            <w:r w:rsidRPr="005373FB">
              <w:t xml:space="preserve"> ir nustatyti konkrečias ESF įgyvendinimo nuostatas;</w:t>
            </w:r>
          </w:p>
        </w:tc>
        <w:tc>
          <w:tcPr>
            <w:tcW w:w="4876" w:type="dxa"/>
            <w:tcBorders>
              <w:top w:val="nil"/>
              <w:left w:val="nil"/>
              <w:bottom w:val="nil"/>
              <w:right w:val="nil"/>
            </w:tcBorders>
          </w:tcPr>
          <w:p w14:paraId="2F6CB7F0" w14:textId="77777777" w:rsidR="000D26CB" w:rsidRPr="005373FB" w:rsidRDefault="000D26CB" w:rsidP="00174D1C">
            <w:pPr>
              <w:pStyle w:val="Normal6a"/>
            </w:pPr>
            <w:r w:rsidRPr="005373FB">
              <w:t>(10)</w:t>
            </w:r>
            <w:r w:rsidRPr="005373FB">
              <w:tab/>
              <w:t>ESF yra vienas iš nacionaliniu lygmeniu iš anksto paskirstytų fondų. Todėl būtina patikslinti ESF paramos mastą ir nustatyti konkrečias ESF įgyvendinimo nuostatas;</w:t>
            </w:r>
          </w:p>
        </w:tc>
      </w:tr>
    </w:tbl>
    <w:p w14:paraId="40036FC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5EE4402B" w14:textId="77777777" w:rsidR="000D26CB" w:rsidRPr="005373FB" w:rsidRDefault="000D26CB" w:rsidP="000D26CB">
      <w:r w:rsidRPr="0088639F">
        <w:rPr>
          <w:rStyle w:val="HideTWBExt"/>
        </w:rPr>
        <w:t>&lt;/AmendB&gt;</w:t>
      </w:r>
    </w:p>
    <w:p w14:paraId="757E9CC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147</w:t>
      </w:r>
      <w:r w:rsidRPr="0088639F">
        <w:rPr>
          <w:rStyle w:val="HideTWBExt"/>
          <w:b w:val="0"/>
        </w:rPr>
        <w:t>&lt;/NumAmB&gt;</w:t>
      </w:r>
    </w:p>
    <w:p w14:paraId="155101AB"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5FB9B757" w14:textId="77777777" w:rsidR="000D26CB" w:rsidRPr="005373FB" w:rsidRDefault="000D26CB" w:rsidP="000D26CB">
      <w:pPr>
        <w:pStyle w:val="NormalBold"/>
      </w:pPr>
      <w:r w:rsidRPr="0088639F">
        <w:rPr>
          <w:rStyle w:val="HideTWBExt"/>
          <w:b w:val="0"/>
        </w:rPr>
        <w:t>&lt;/RepeatBlock-By&gt;</w:t>
      </w:r>
    </w:p>
    <w:p w14:paraId="72BB639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9E9642A" w14:textId="77777777" w:rsidR="000D26CB" w:rsidRPr="005373FB" w:rsidRDefault="000D26CB" w:rsidP="000D26CB">
      <w:pPr>
        <w:pStyle w:val="NormalBold"/>
      </w:pPr>
      <w:r w:rsidRPr="0088639F">
        <w:rPr>
          <w:rStyle w:val="HideTWBExt"/>
          <w:b w:val="0"/>
        </w:rPr>
        <w:t>&lt;Article&gt;</w:t>
      </w:r>
      <w:r w:rsidRPr="005373FB">
        <w:t>10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929A1B1" w14:textId="77777777" w:rsidTr="00174D1C">
        <w:trPr>
          <w:trHeight w:hRule="exact" w:val="240"/>
          <w:jc w:val="center"/>
        </w:trPr>
        <w:tc>
          <w:tcPr>
            <w:tcW w:w="9752" w:type="dxa"/>
            <w:gridSpan w:val="2"/>
            <w:tcBorders>
              <w:top w:val="nil"/>
              <w:left w:val="nil"/>
              <w:bottom w:val="nil"/>
              <w:right w:val="nil"/>
            </w:tcBorders>
          </w:tcPr>
          <w:p w14:paraId="29B468EA" w14:textId="77777777" w:rsidR="000D26CB" w:rsidRPr="005373FB" w:rsidRDefault="000D26CB" w:rsidP="00174D1C"/>
        </w:tc>
      </w:tr>
      <w:tr w:rsidR="000D26CB" w:rsidRPr="005373FB" w14:paraId="394E8368" w14:textId="77777777" w:rsidTr="00174D1C">
        <w:trPr>
          <w:trHeight w:val="240"/>
          <w:jc w:val="center"/>
        </w:trPr>
        <w:tc>
          <w:tcPr>
            <w:tcW w:w="4876" w:type="dxa"/>
            <w:tcBorders>
              <w:top w:val="nil"/>
              <w:left w:val="nil"/>
              <w:bottom w:val="nil"/>
              <w:right w:val="nil"/>
            </w:tcBorders>
          </w:tcPr>
          <w:p w14:paraId="1D2CBE1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886754A" w14:textId="77777777" w:rsidR="000D26CB" w:rsidRPr="005373FB" w:rsidRDefault="000D26CB" w:rsidP="00174D1C">
            <w:pPr>
              <w:pStyle w:val="AmColumnHeading"/>
            </w:pPr>
            <w:r w:rsidRPr="005373FB">
              <w:t>Pakeitimas</w:t>
            </w:r>
          </w:p>
        </w:tc>
      </w:tr>
      <w:tr w:rsidR="000D26CB" w:rsidRPr="005373FB" w14:paraId="2F62EC11" w14:textId="77777777" w:rsidTr="00174D1C">
        <w:trPr>
          <w:jc w:val="center"/>
        </w:trPr>
        <w:tc>
          <w:tcPr>
            <w:tcW w:w="4876" w:type="dxa"/>
            <w:tcBorders>
              <w:top w:val="nil"/>
              <w:left w:val="nil"/>
              <w:bottom w:val="nil"/>
              <w:right w:val="nil"/>
            </w:tcBorders>
          </w:tcPr>
          <w:p w14:paraId="1413F95C" w14:textId="77777777" w:rsidR="000D26CB" w:rsidRPr="005373FB" w:rsidRDefault="000D26CB" w:rsidP="00174D1C">
            <w:pPr>
              <w:pStyle w:val="Normal6a"/>
            </w:pPr>
            <w:r w:rsidRPr="005373FB">
              <w:t>(10)</w:t>
            </w:r>
            <w:r w:rsidRPr="005373FB">
              <w:tab/>
              <w:t>Reglamente (ES) [NRP reglamente] nustatytos bendrosios nacionalinės ir regioninės partnerystės planų taisyklės ir visų pirma nustatyti tikslai, kurie turi būti remiami pagal nacionalinės ir regioninės partnerystės planus, bei tokių planų rengimo, įgyvendinimo, valdymo ir kontrolės taisyklės</w:t>
            </w:r>
            <w:r w:rsidRPr="005373FB">
              <w:rPr>
                <w:b/>
                <w:bCs/>
                <w:i/>
                <w:iCs/>
              </w:rPr>
              <w:t>.</w:t>
            </w:r>
            <w:r w:rsidRPr="005373FB">
              <w:t xml:space="preserve"> </w:t>
            </w:r>
            <w:r w:rsidRPr="005373FB">
              <w:rPr>
                <w:b/>
                <w:i/>
              </w:rPr>
              <w:t>ESF yra vienas iš nacionaliniu lygmeniu iš anksto paskirstytų fondų, įtrauktų į nacionalinės ir regioninės partnerystės planą pagal Reglamentą (ES) [...] [NRP reglamentą]. Todėl būtina patikslinti ESF paramos mastą, atsižvelgiant į NRP reglamente nustatytus tikslus, ir nustatyti konkrečias ESF įgyvendinimo nuostatas</w:t>
            </w:r>
            <w:r w:rsidRPr="005373FB">
              <w:t>;</w:t>
            </w:r>
          </w:p>
        </w:tc>
        <w:tc>
          <w:tcPr>
            <w:tcW w:w="4876" w:type="dxa"/>
            <w:tcBorders>
              <w:top w:val="nil"/>
              <w:left w:val="nil"/>
              <w:bottom w:val="nil"/>
              <w:right w:val="nil"/>
            </w:tcBorders>
          </w:tcPr>
          <w:p w14:paraId="5D520A53" w14:textId="77777777" w:rsidR="000D26CB" w:rsidRPr="005373FB" w:rsidRDefault="000D26CB" w:rsidP="00174D1C">
            <w:pPr>
              <w:pStyle w:val="Normal6a"/>
            </w:pPr>
            <w:r w:rsidRPr="005373FB">
              <w:t>(10)</w:t>
            </w:r>
            <w:r w:rsidRPr="005373FB">
              <w:tab/>
              <w:t>Reglamente (ES) [NRP reglamente] nustatytos bendrosios nacionalinės ir regioninės partnerystės planų taisyklės ir visų pirma nustatyti tikslai, kurie turi būti remiami pagal nacionalinės ir regioninės partnerystės planus, bei tokių planų rengimo, įgyvendinimo, valdymo ir kontrolės taisyklės;</w:t>
            </w:r>
          </w:p>
        </w:tc>
      </w:tr>
    </w:tbl>
    <w:p w14:paraId="010720D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982C733" w14:textId="77777777" w:rsidR="000D26CB" w:rsidRPr="005373FB" w:rsidRDefault="000D26CB" w:rsidP="000D26CB">
      <w:r w:rsidRPr="0088639F">
        <w:rPr>
          <w:rStyle w:val="HideTWBExt"/>
        </w:rPr>
        <w:t>&lt;/AmendB&gt;</w:t>
      </w:r>
    </w:p>
    <w:p w14:paraId="792097C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148</w:t>
      </w:r>
      <w:r w:rsidRPr="0088639F">
        <w:rPr>
          <w:rStyle w:val="HideTWBExt"/>
          <w:b w:val="0"/>
        </w:rPr>
        <w:t>&lt;/NumAmB&gt;</w:t>
      </w:r>
    </w:p>
    <w:p w14:paraId="726B0DEF"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10027640" w14:textId="77777777" w:rsidR="000D26CB" w:rsidRPr="005373FB" w:rsidRDefault="000D26CB" w:rsidP="000D26CB">
      <w:pPr>
        <w:pStyle w:val="NormalBold"/>
      </w:pPr>
      <w:r w:rsidRPr="0088639F">
        <w:rPr>
          <w:rStyle w:val="HideTWBExt"/>
          <w:b w:val="0"/>
        </w:rPr>
        <w:t>&lt;/RepeatBlock-By&gt;</w:t>
      </w:r>
    </w:p>
    <w:p w14:paraId="497F226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D58C41B" w14:textId="77777777" w:rsidR="000D26CB" w:rsidRPr="005373FB" w:rsidRDefault="000D26CB" w:rsidP="000D26CB">
      <w:pPr>
        <w:pStyle w:val="NormalBold"/>
      </w:pPr>
      <w:r w:rsidRPr="0088639F">
        <w:rPr>
          <w:rStyle w:val="HideTWBExt"/>
          <w:b w:val="0"/>
        </w:rPr>
        <w:t>&lt;Article&gt;</w:t>
      </w:r>
      <w:r w:rsidRPr="005373FB">
        <w:t>10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1BE0633" w14:textId="77777777" w:rsidTr="00174D1C">
        <w:trPr>
          <w:trHeight w:hRule="exact" w:val="240"/>
          <w:jc w:val="center"/>
        </w:trPr>
        <w:tc>
          <w:tcPr>
            <w:tcW w:w="9752" w:type="dxa"/>
            <w:gridSpan w:val="2"/>
            <w:tcBorders>
              <w:top w:val="nil"/>
              <w:left w:val="nil"/>
              <w:bottom w:val="nil"/>
              <w:right w:val="nil"/>
            </w:tcBorders>
          </w:tcPr>
          <w:p w14:paraId="41681A19" w14:textId="77777777" w:rsidR="000D26CB" w:rsidRPr="005373FB" w:rsidRDefault="000D26CB" w:rsidP="00174D1C"/>
        </w:tc>
      </w:tr>
      <w:tr w:rsidR="000D26CB" w:rsidRPr="005373FB" w14:paraId="28281570" w14:textId="77777777" w:rsidTr="00174D1C">
        <w:trPr>
          <w:trHeight w:val="240"/>
          <w:jc w:val="center"/>
        </w:trPr>
        <w:tc>
          <w:tcPr>
            <w:tcW w:w="4876" w:type="dxa"/>
            <w:tcBorders>
              <w:top w:val="nil"/>
              <w:left w:val="nil"/>
              <w:bottom w:val="nil"/>
              <w:right w:val="nil"/>
            </w:tcBorders>
          </w:tcPr>
          <w:p w14:paraId="0200B98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0DB4D0E" w14:textId="77777777" w:rsidR="000D26CB" w:rsidRPr="005373FB" w:rsidRDefault="000D26CB" w:rsidP="00174D1C">
            <w:pPr>
              <w:pStyle w:val="AmColumnHeading"/>
            </w:pPr>
            <w:r w:rsidRPr="005373FB">
              <w:t>Pakeitimas</w:t>
            </w:r>
          </w:p>
        </w:tc>
      </w:tr>
      <w:tr w:rsidR="000D26CB" w:rsidRPr="005373FB" w14:paraId="41338BFF" w14:textId="77777777" w:rsidTr="00174D1C">
        <w:trPr>
          <w:jc w:val="center"/>
        </w:trPr>
        <w:tc>
          <w:tcPr>
            <w:tcW w:w="4876" w:type="dxa"/>
            <w:tcBorders>
              <w:top w:val="nil"/>
              <w:left w:val="nil"/>
              <w:bottom w:val="nil"/>
              <w:right w:val="nil"/>
            </w:tcBorders>
          </w:tcPr>
          <w:p w14:paraId="24CB4421" w14:textId="77777777" w:rsidR="000D26CB" w:rsidRPr="005373FB" w:rsidRDefault="000D26CB" w:rsidP="00174D1C">
            <w:pPr>
              <w:pStyle w:val="Normal6a"/>
            </w:pPr>
            <w:r w:rsidRPr="005373FB">
              <w:t>(10)</w:t>
            </w:r>
            <w:r w:rsidRPr="005373FB">
              <w:tab/>
              <w:t>Reglamente (ES) [NRP reglamente] nustatytos bendrosios nacionalinės ir regioninės partnerystės planų taisyklės ir visų pirma nustatyti tikslai, kurie turi būti remiami pagal nacionalinės ir regioninės partnerystės planus, bei tokių planų rengimo, įgyvendinimo, valdymo ir kontrolės taisyklės</w:t>
            </w:r>
            <w:r w:rsidRPr="005373FB">
              <w:rPr>
                <w:b/>
                <w:bCs/>
                <w:i/>
                <w:iCs/>
              </w:rPr>
              <w:t>.</w:t>
            </w:r>
            <w:r w:rsidRPr="005373FB">
              <w:t xml:space="preserve"> ESF yra vienas iš nacionaliniu lygmeniu iš anksto paskirstytų fondų, įtrauktų į nacionalinės ir regioninės partnerystės planą pagal Reglamentą (ES) [...] [NRP reglamentą]. Todėl būtina patikslinti ESF paramos mastą, </w:t>
            </w:r>
            <w:r w:rsidRPr="005373FB">
              <w:rPr>
                <w:b/>
                <w:bCs/>
                <w:i/>
                <w:iCs/>
              </w:rPr>
              <w:t>atsižvelgiant į</w:t>
            </w:r>
            <w:r w:rsidRPr="005373FB">
              <w:t xml:space="preserve"> NRP reglamente nustatytus tikslus, ir nustatyti konkrečias ESF įgyvendinimo nuostatas;</w:t>
            </w:r>
          </w:p>
        </w:tc>
        <w:tc>
          <w:tcPr>
            <w:tcW w:w="4876" w:type="dxa"/>
            <w:tcBorders>
              <w:top w:val="nil"/>
              <w:left w:val="nil"/>
              <w:bottom w:val="nil"/>
              <w:right w:val="nil"/>
            </w:tcBorders>
          </w:tcPr>
          <w:p w14:paraId="250162AF" w14:textId="77777777" w:rsidR="000D26CB" w:rsidRPr="005373FB" w:rsidRDefault="000D26CB" w:rsidP="00174D1C">
            <w:pPr>
              <w:pStyle w:val="Normal6a"/>
            </w:pPr>
            <w:r w:rsidRPr="005373FB">
              <w:t>(10)</w:t>
            </w:r>
            <w:r w:rsidRPr="005373FB">
              <w:tab/>
              <w:t>Reglamente (ES) [NRP reglamente] nustatytos bendrosios nacionalinės ir regioninės partnerystės planų taisyklės ir visų pirma nustatyti tikslai, kurie turi būti remiami pagal nacionalinės ir regioninės partnerystės planus, bei tokių planų rengimo, įgyvendinimo, valdymo ir kontrolės taisyklės</w:t>
            </w:r>
            <w:r w:rsidRPr="005373FB">
              <w:rPr>
                <w:b/>
                <w:bCs/>
                <w:i/>
                <w:iCs/>
              </w:rPr>
              <w:t>.</w:t>
            </w:r>
            <w:r w:rsidRPr="005373FB">
              <w:t xml:space="preserve"> ESF yra vienas iš nacionaliniu lygmeniu iš anksto paskirstytų </w:t>
            </w:r>
            <w:r w:rsidRPr="005373FB">
              <w:rPr>
                <w:b/>
                <w:bCs/>
                <w:i/>
                <w:iCs/>
              </w:rPr>
              <w:t xml:space="preserve">tikslinių </w:t>
            </w:r>
            <w:r w:rsidRPr="005373FB">
              <w:t xml:space="preserve">fondų, įtrauktų į nacionalinės ir regioninės partnerystės planą pagal Reglamentą (ES) [...] [NRP reglamentą]. Todėl būtina patikslinti ESF paramos mastą, </w:t>
            </w:r>
            <w:r w:rsidRPr="005373FB">
              <w:rPr>
                <w:b/>
                <w:bCs/>
                <w:i/>
                <w:iCs/>
              </w:rPr>
              <w:t>konkrečius tikslus ir paramos telkimą pagal temas, papildant</w:t>
            </w:r>
            <w:r w:rsidRPr="005373FB">
              <w:t xml:space="preserve"> NRP reglamente nustatytus tikslus, ir nustatyti konkrečias ESF įgyvendinimo nuostatas;</w:t>
            </w:r>
          </w:p>
        </w:tc>
      </w:tr>
    </w:tbl>
    <w:p w14:paraId="718E86D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3D87BDE" w14:textId="77777777" w:rsidR="000D26CB" w:rsidRPr="005373FB" w:rsidRDefault="000D26CB" w:rsidP="000D26CB">
      <w:r w:rsidRPr="0088639F">
        <w:rPr>
          <w:rStyle w:val="HideTWBExt"/>
        </w:rPr>
        <w:t>&lt;/AmendB&gt;</w:t>
      </w:r>
    </w:p>
    <w:p w14:paraId="2314B45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149</w:t>
      </w:r>
      <w:r w:rsidRPr="0088639F">
        <w:rPr>
          <w:rStyle w:val="HideTWBExt"/>
          <w:b w:val="0"/>
        </w:rPr>
        <w:t>&lt;/NumAmB&gt;</w:t>
      </w:r>
    </w:p>
    <w:p w14:paraId="6C563188"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Özlem Demirel, Li Andersson</w:t>
      </w:r>
      <w:r w:rsidRPr="0088639F">
        <w:rPr>
          <w:rStyle w:val="HideTWBExt"/>
          <w:b w:val="0"/>
        </w:rPr>
        <w:t>&lt;/Members&gt;</w:t>
      </w:r>
    </w:p>
    <w:p w14:paraId="41B731C1" w14:textId="77777777" w:rsidR="000D26CB" w:rsidRPr="005373FB" w:rsidRDefault="000D26CB" w:rsidP="000D26CB">
      <w:pPr>
        <w:pStyle w:val="NormalBold"/>
      </w:pPr>
      <w:r w:rsidRPr="0088639F">
        <w:rPr>
          <w:rStyle w:val="HideTWBExt"/>
          <w:b w:val="0"/>
        </w:rPr>
        <w:t>&lt;/RepeatBlock-By&gt;</w:t>
      </w:r>
    </w:p>
    <w:p w14:paraId="2BFCA2F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60590A4" w14:textId="77777777" w:rsidR="000D26CB" w:rsidRPr="005373FB" w:rsidRDefault="000D26CB" w:rsidP="000D26CB">
      <w:pPr>
        <w:pStyle w:val="NormalBold"/>
      </w:pPr>
      <w:r w:rsidRPr="0088639F">
        <w:rPr>
          <w:rStyle w:val="HideTWBExt"/>
          <w:b w:val="0"/>
        </w:rPr>
        <w:t>&lt;Article&gt;</w:t>
      </w:r>
      <w:r w:rsidRPr="005373FB">
        <w:t>10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5D1C5C2" w14:textId="77777777" w:rsidTr="00174D1C">
        <w:trPr>
          <w:trHeight w:hRule="exact" w:val="240"/>
          <w:jc w:val="center"/>
        </w:trPr>
        <w:tc>
          <w:tcPr>
            <w:tcW w:w="9752" w:type="dxa"/>
            <w:gridSpan w:val="2"/>
            <w:tcBorders>
              <w:top w:val="nil"/>
              <w:left w:val="nil"/>
              <w:bottom w:val="nil"/>
              <w:right w:val="nil"/>
            </w:tcBorders>
          </w:tcPr>
          <w:p w14:paraId="6E8A970D" w14:textId="77777777" w:rsidR="000D26CB" w:rsidRPr="005373FB" w:rsidRDefault="000D26CB" w:rsidP="00174D1C"/>
        </w:tc>
      </w:tr>
      <w:tr w:rsidR="000D26CB" w:rsidRPr="005373FB" w14:paraId="378D170F" w14:textId="77777777" w:rsidTr="00174D1C">
        <w:trPr>
          <w:trHeight w:val="240"/>
          <w:jc w:val="center"/>
        </w:trPr>
        <w:tc>
          <w:tcPr>
            <w:tcW w:w="4876" w:type="dxa"/>
            <w:tcBorders>
              <w:top w:val="nil"/>
              <w:left w:val="nil"/>
              <w:bottom w:val="nil"/>
              <w:right w:val="nil"/>
            </w:tcBorders>
          </w:tcPr>
          <w:p w14:paraId="6B9C7D0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D74DE9D" w14:textId="77777777" w:rsidR="000D26CB" w:rsidRPr="005373FB" w:rsidRDefault="000D26CB" w:rsidP="00174D1C">
            <w:pPr>
              <w:pStyle w:val="AmColumnHeading"/>
            </w:pPr>
            <w:r w:rsidRPr="005373FB">
              <w:t>Pakeitimas</w:t>
            </w:r>
          </w:p>
        </w:tc>
      </w:tr>
      <w:tr w:rsidR="000D26CB" w:rsidRPr="005373FB" w14:paraId="7A9773A9" w14:textId="77777777" w:rsidTr="00174D1C">
        <w:trPr>
          <w:jc w:val="center"/>
        </w:trPr>
        <w:tc>
          <w:tcPr>
            <w:tcW w:w="4876" w:type="dxa"/>
            <w:tcBorders>
              <w:top w:val="nil"/>
              <w:left w:val="nil"/>
              <w:bottom w:val="nil"/>
              <w:right w:val="nil"/>
            </w:tcBorders>
          </w:tcPr>
          <w:p w14:paraId="3ABA7530" w14:textId="77777777" w:rsidR="000D26CB" w:rsidRPr="005373FB" w:rsidRDefault="000D26CB" w:rsidP="00174D1C">
            <w:pPr>
              <w:pStyle w:val="Normal6a"/>
            </w:pPr>
          </w:p>
        </w:tc>
        <w:tc>
          <w:tcPr>
            <w:tcW w:w="4876" w:type="dxa"/>
            <w:tcBorders>
              <w:top w:val="nil"/>
              <w:left w:val="nil"/>
              <w:bottom w:val="nil"/>
              <w:right w:val="nil"/>
            </w:tcBorders>
          </w:tcPr>
          <w:p w14:paraId="1E2E8B01" w14:textId="77777777" w:rsidR="000D26CB" w:rsidRPr="005373FB" w:rsidRDefault="000D26CB" w:rsidP="00174D1C">
            <w:pPr>
              <w:pStyle w:val="Normal6a"/>
            </w:pPr>
            <w:r w:rsidRPr="005373FB">
              <w:rPr>
                <w:b/>
                <w:i/>
              </w:rPr>
              <w:t>(10a)</w:t>
            </w:r>
            <w:r w:rsidRPr="005373FB">
              <w:tab/>
            </w:r>
            <w:r w:rsidRPr="005373FB">
              <w:rPr>
                <w:b/>
                <w:i/>
              </w:rPr>
              <w:t>nors Reglamentu (ES) [NRP plano reglamentas] nustatoma bendra sistema, Europos socialinis fondas (ESF), kuris yra grindžiamas SESV 162 ir 164 straipsniais, ir ES pagrindinė finansinė priemonė, skirta Europos socialinių teisių ramsčiui įgyvendinti, skatinti socialinę įtrauktį ir prisidedanti prie ekonominės, socialinės ir teritorinės sanglaudos pagal SESV 174 straipsnį, turėtų išlikti atskira ir savarankiška programa, kaip buvo iki šiol. Svarbu išlaikyti jos atskirą teisinę sistemą, kad būtų užtikrinta atskaitomybė ir skaidrumas, o Parlamentui sudarytos sąlygos visapusiškai įgyvendinti savo priežiūros ir biudžeto kontrolės įgaliojimus. ESF taip pat prisideda prie supaprastinimo ir paprastesnės prieigos užtikrinimo galutiniams paramos gavėjams kartu skatina veiksmingą įgyvendinimą ir riboja išteklių perskirstymą, kuris galėtų trukdyti siekti jo konkrečių tikslų;</w:t>
            </w:r>
          </w:p>
        </w:tc>
      </w:tr>
    </w:tbl>
    <w:p w14:paraId="1F3D137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5211D8B" w14:textId="77777777" w:rsidR="000D26CB" w:rsidRPr="005373FB" w:rsidRDefault="000D26CB" w:rsidP="000D26CB">
      <w:r w:rsidRPr="0088639F">
        <w:rPr>
          <w:rStyle w:val="HideTWBExt"/>
        </w:rPr>
        <w:t>&lt;/AmendB&gt;</w:t>
      </w:r>
    </w:p>
    <w:p w14:paraId="6277186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150</w:t>
      </w:r>
      <w:r w:rsidRPr="0088639F">
        <w:rPr>
          <w:rStyle w:val="HideTWBExt"/>
          <w:b w:val="0"/>
        </w:rPr>
        <w:t>&lt;/NumAmB&gt;</w:t>
      </w:r>
    </w:p>
    <w:p w14:paraId="0DEF8554"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38DAA88E" w14:textId="77777777" w:rsidR="000D26CB" w:rsidRPr="005373FB" w:rsidRDefault="000D26CB" w:rsidP="000D26CB">
      <w:pPr>
        <w:pStyle w:val="NormalBold"/>
      </w:pPr>
      <w:r w:rsidRPr="0088639F">
        <w:rPr>
          <w:rStyle w:val="HideTWBExt"/>
          <w:b w:val="0"/>
        </w:rPr>
        <w:t>&lt;/RepeatBlock-By&gt;</w:t>
      </w:r>
    </w:p>
    <w:p w14:paraId="37811C8A"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F30A283" w14:textId="77777777" w:rsidR="000D26CB" w:rsidRPr="005373FB" w:rsidRDefault="000D26CB" w:rsidP="000D26CB">
      <w:pPr>
        <w:pStyle w:val="NormalBold"/>
      </w:pPr>
      <w:r w:rsidRPr="0088639F">
        <w:rPr>
          <w:rStyle w:val="HideTWBExt"/>
          <w:b w:val="0"/>
        </w:rPr>
        <w:t>&lt;Article&gt;</w:t>
      </w:r>
      <w:r w:rsidRPr="005373FB">
        <w:t>10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DA14FED" w14:textId="77777777" w:rsidTr="00174D1C">
        <w:trPr>
          <w:trHeight w:hRule="exact" w:val="240"/>
          <w:jc w:val="center"/>
        </w:trPr>
        <w:tc>
          <w:tcPr>
            <w:tcW w:w="9752" w:type="dxa"/>
            <w:gridSpan w:val="2"/>
            <w:tcBorders>
              <w:top w:val="nil"/>
              <w:left w:val="nil"/>
              <w:bottom w:val="nil"/>
              <w:right w:val="nil"/>
            </w:tcBorders>
          </w:tcPr>
          <w:p w14:paraId="37D76743" w14:textId="77777777" w:rsidR="000D26CB" w:rsidRPr="005373FB" w:rsidRDefault="000D26CB" w:rsidP="00174D1C"/>
        </w:tc>
      </w:tr>
      <w:tr w:rsidR="000D26CB" w:rsidRPr="005373FB" w14:paraId="3C14D987" w14:textId="77777777" w:rsidTr="00174D1C">
        <w:trPr>
          <w:trHeight w:val="240"/>
          <w:jc w:val="center"/>
        </w:trPr>
        <w:tc>
          <w:tcPr>
            <w:tcW w:w="4876" w:type="dxa"/>
            <w:tcBorders>
              <w:top w:val="nil"/>
              <w:left w:val="nil"/>
              <w:bottom w:val="nil"/>
              <w:right w:val="nil"/>
            </w:tcBorders>
          </w:tcPr>
          <w:p w14:paraId="1084281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902D0E6" w14:textId="77777777" w:rsidR="000D26CB" w:rsidRPr="005373FB" w:rsidRDefault="000D26CB" w:rsidP="00174D1C">
            <w:pPr>
              <w:pStyle w:val="AmColumnHeading"/>
            </w:pPr>
            <w:r w:rsidRPr="005373FB">
              <w:t>Pakeitimas</w:t>
            </w:r>
          </w:p>
        </w:tc>
      </w:tr>
      <w:tr w:rsidR="000D26CB" w:rsidRPr="005373FB" w14:paraId="7A9EA547" w14:textId="77777777" w:rsidTr="00174D1C">
        <w:trPr>
          <w:jc w:val="center"/>
        </w:trPr>
        <w:tc>
          <w:tcPr>
            <w:tcW w:w="4876" w:type="dxa"/>
            <w:tcBorders>
              <w:top w:val="nil"/>
              <w:left w:val="nil"/>
              <w:bottom w:val="nil"/>
              <w:right w:val="nil"/>
            </w:tcBorders>
          </w:tcPr>
          <w:p w14:paraId="06E9DEF2" w14:textId="77777777" w:rsidR="000D26CB" w:rsidRPr="005373FB" w:rsidRDefault="000D26CB" w:rsidP="00174D1C">
            <w:pPr>
              <w:pStyle w:val="Normal6a"/>
            </w:pPr>
          </w:p>
        </w:tc>
        <w:tc>
          <w:tcPr>
            <w:tcW w:w="4876" w:type="dxa"/>
            <w:tcBorders>
              <w:top w:val="nil"/>
              <w:left w:val="nil"/>
              <w:bottom w:val="nil"/>
              <w:right w:val="nil"/>
            </w:tcBorders>
          </w:tcPr>
          <w:p w14:paraId="551AA7A7" w14:textId="77777777" w:rsidR="000D26CB" w:rsidRPr="005373FB" w:rsidRDefault="000D26CB" w:rsidP="00174D1C">
            <w:pPr>
              <w:pStyle w:val="Normal6a"/>
            </w:pPr>
            <w:r w:rsidRPr="005373FB">
              <w:rPr>
                <w:b/>
                <w:i/>
              </w:rPr>
              <w:t>(10a)</w:t>
            </w:r>
            <w:r w:rsidRPr="005373FB">
              <w:tab/>
            </w:r>
            <w:r w:rsidRPr="005373FB">
              <w:rPr>
                <w:b/>
                <w:i/>
              </w:rPr>
              <w:t>siekiant užtikrinti veiksmingą Sąjungos išteklių naudojimą, reikėtų vengti ESF ir kitų priemonių sutapimo ir dvigubo finansavimo rizikos. Reikėtų nustatyti aiškias skiriamąsias ribas ir papildomumo mechanizmus;</w:t>
            </w:r>
          </w:p>
        </w:tc>
      </w:tr>
    </w:tbl>
    <w:p w14:paraId="33379F6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7EB5A7B" w14:textId="77777777" w:rsidR="000D26CB" w:rsidRPr="005373FB" w:rsidRDefault="000D26CB" w:rsidP="000D26CB">
      <w:r w:rsidRPr="0088639F">
        <w:rPr>
          <w:rStyle w:val="HideTWBExt"/>
        </w:rPr>
        <w:t>&lt;/AmendB&gt;</w:t>
      </w:r>
    </w:p>
    <w:p w14:paraId="1AFB0AA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151</w:t>
      </w:r>
      <w:r w:rsidRPr="0088639F">
        <w:rPr>
          <w:rStyle w:val="HideTWBExt"/>
          <w:b w:val="0"/>
        </w:rPr>
        <w:t>&lt;/NumAmB&gt;</w:t>
      </w:r>
    </w:p>
    <w:p w14:paraId="2BD3BCB3"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74FADC51" w14:textId="77777777" w:rsidR="000D26CB" w:rsidRPr="005373FB" w:rsidRDefault="000D26CB" w:rsidP="000D26CB">
      <w:pPr>
        <w:pStyle w:val="NormalBold"/>
      </w:pPr>
      <w:r w:rsidRPr="0088639F">
        <w:rPr>
          <w:rStyle w:val="HideTWBExt"/>
          <w:b w:val="0"/>
        </w:rPr>
        <w:t>&lt;/RepeatBlock-By&gt;</w:t>
      </w:r>
    </w:p>
    <w:p w14:paraId="56E2FF9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D7440E9" w14:textId="77777777" w:rsidR="000D26CB" w:rsidRPr="005373FB" w:rsidRDefault="000D26CB" w:rsidP="000D26CB">
      <w:pPr>
        <w:pStyle w:val="NormalBold"/>
      </w:pPr>
      <w:r w:rsidRPr="0088639F">
        <w:rPr>
          <w:rStyle w:val="HideTWBExt"/>
          <w:b w:val="0"/>
        </w:rPr>
        <w:t>&lt;Article&gt;</w:t>
      </w:r>
      <w:r w:rsidRPr="005373FB">
        <w:t>11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700B03F" w14:textId="77777777" w:rsidTr="00174D1C">
        <w:trPr>
          <w:trHeight w:hRule="exact" w:val="240"/>
          <w:jc w:val="center"/>
        </w:trPr>
        <w:tc>
          <w:tcPr>
            <w:tcW w:w="9752" w:type="dxa"/>
            <w:gridSpan w:val="2"/>
            <w:tcBorders>
              <w:top w:val="nil"/>
              <w:left w:val="nil"/>
              <w:bottom w:val="nil"/>
              <w:right w:val="nil"/>
            </w:tcBorders>
          </w:tcPr>
          <w:p w14:paraId="4FEB0A8D" w14:textId="77777777" w:rsidR="000D26CB" w:rsidRPr="005373FB" w:rsidRDefault="000D26CB" w:rsidP="00174D1C"/>
        </w:tc>
      </w:tr>
      <w:tr w:rsidR="000D26CB" w:rsidRPr="005373FB" w14:paraId="746500D1" w14:textId="77777777" w:rsidTr="00174D1C">
        <w:trPr>
          <w:trHeight w:val="240"/>
          <w:jc w:val="center"/>
        </w:trPr>
        <w:tc>
          <w:tcPr>
            <w:tcW w:w="4876" w:type="dxa"/>
            <w:tcBorders>
              <w:top w:val="nil"/>
              <w:left w:val="nil"/>
              <w:bottom w:val="nil"/>
              <w:right w:val="nil"/>
            </w:tcBorders>
          </w:tcPr>
          <w:p w14:paraId="40761F6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E9E9273" w14:textId="77777777" w:rsidR="000D26CB" w:rsidRPr="005373FB" w:rsidRDefault="000D26CB" w:rsidP="00174D1C">
            <w:pPr>
              <w:pStyle w:val="AmColumnHeading"/>
            </w:pPr>
            <w:r w:rsidRPr="005373FB">
              <w:t>Pakeitimas</w:t>
            </w:r>
          </w:p>
        </w:tc>
      </w:tr>
      <w:tr w:rsidR="000D26CB" w:rsidRPr="005373FB" w14:paraId="48926638" w14:textId="77777777" w:rsidTr="00174D1C">
        <w:trPr>
          <w:jc w:val="center"/>
        </w:trPr>
        <w:tc>
          <w:tcPr>
            <w:tcW w:w="4876" w:type="dxa"/>
            <w:tcBorders>
              <w:top w:val="nil"/>
              <w:left w:val="nil"/>
              <w:bottom w:val="nil"/>
              <w:right w:val="nil"/>
            </w:tcBorders>
          </w:tcPr>
          <w:p w14:paraId="61DD5739" w14:textId="77777777" w:rsidR="000D26CB" w:rsidRPr="005373FB" w:rsidRDefault="000D26CB" w:rsidP="00174D1C">
            <w:pPr>
              <w:pStyle w:val="Normal6a"/>
            </w:pPr>
            <w:r w:rsidRPr="005373FB">
              <w:rPr>
                <w:b/>
                <w:i/>
              </w:rPr>
              <w:t>(11)</w:t>
            </w:r>
            <w:r w:rsidRPr="005373FB">
              <w:tab/>
            </w:r>
            <w:r w:rsidRPr="005373FB">
              <w:rPr>
                <w:b/>
                <w:i/>
              </w:rPr>
              <w:t>pagal NRPP, įskaitant ESF, remiamų veiksmų veiksmingas ir efektyvus įgyvendinimas priklauso nuo gero valdymo ir visų atitinkamais teritoriniais lygmenimis veikiančių dalyvių ir socialinių bei ekonominių dalyvių, ypač socialinių partnerių ir pilietinės visuomenės organizacijų, partnerystės;</w:t>
            </w:r>
          </w:p>
        </w:tc>
        <w:tc>
          <w:tcPr>
            <w:tcW w:w="4876" w:type="dxa"/>
            <w:tcBorders>
              <w:top w:val="nil"/>
              <w:left w:val="nil"/>
              <w:bottom w:val="nil"/>
              <w:right w:val="nil"/>
            </w:tcBorders>
          </w:tcPr>
          <w:p w14:paraId="036804F2" w14:textId="77777777" w:rsidR="000D26CB" w:rsidRPr="005373FB" w:rsidRDefault="000D26CB" w:rsidP="00174D1C">
            <w:pPr>
              <w:pStyle w:val="Normal6a"/>
            </w:pPr>
            <w:r w:rsidRPr="005373FB">
              <w:rPr>
                <w:b/>
                <w:i/>
              </w:rPr>
              <w:t>Išbraukta.</w:t>
            </w:r>
          </w:p>
        </w:tc>
      </w:tr>
    </w:tbl>
    <w:p w14:paraId="336855E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44B527EF" w14:textId="77777777" w:rsidR="000D26CB" w:rsidRPr="005373FB" w:rsidRDefault="000D26CB" w:rsidP="000D26CB">
      <w:r w:rsidRPr="0088639F">
        <w:rPr>
          <w:rStyle w:val="HideTWBExt"/>
        </w:rPr>
        <w:t>&lt;/AmendB&gt;</w:t>
      </w:r>
    </w:p>
    <w:p w14:paraId="74C9D68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152</w:t>
      </w:r>
      <w:r w:rsidRPr="0088639F">
        <w:rPr>
          <w:rStyle w:val="HideTWBExt"/>
          <w:b w:val="0"/>
        </w:rPr>
        <w:t>&lt;/NumAmB&gt;</w:t>
      </w:r>
    </w:p>
    <w:p w14:paraId="7E392AE0"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722EC82F" w14:textId="77777777" w:rsidR="000D26CB" w:rsidRPr="005373FB" w:rsidRDefault="000D26CB" w:rsidP="000D26CB">
      <w:pPr>
        <w:pStyle w:val="NormalBold"/>
      </w:pPr>
      <w:r w:rsidRPr="0088639F">
        <w:rPr>
          <w:rStyle w:val="HideTWBExt"/>
          <w:b w:val="0"/>
        </w:rPr>
        <w:t>&lt;/RepeatBlock-By&gt;</w:t>
      </w:r>
    </w:p>
    <w:p w14:paraId="07C2BA2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46CF0A4" w14:textId="77777777" w:rsidR="000D26CB" w:rsidRPr="005373FB" w:rsidRDefault="000D26CB" w:rsidP="000D26CB">
      <w:pPr>
        <w:pStyle w:val="NormalBold"/>
      </w:pPr>
      <w:r w:rsidRPr="0088639F">
        <w:rPr>
          <w:rStyle w:val="HideTWBExt"/>
          <w:b w:val="0"/>
        </w:rPr>
        <w:t>&lt;Article&gt;</w:t>
      </w:r>
      <w:r w:rsidRPr="005373FB">
        <w:t>11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E427088" w14:textId="77777777" w:rsidTr="00174D1C">
        <w:trPr>
          <w:trHeight w:hRule="exact" w:val="240"/>
          <w:jc w:val="center"/>
        </w:trPr>
        <w:tc>
          <w:tcPr>
            <w:tcW w:w="9752" w:type="dxa"/>
            <w:gridSpan w:val="2"/>
            <w:tcBorders>
              <w:top w:val="nil"/>
              <w:left w:val="nil"/>
              <w:bottom w:val="nil"/>
              <w:right w:val="nil"/>
            </w:tcBorders>
          </w:tcPr>
          <w:p w14:paraId="7258A86E" w14:textId="77777777" w:rsidR="000D26CB" w:rsidRPr="005373FB" w:rsidRDefault="000D26CB" w:rsidP="00174D1C"/>
        </w:tc>
      </w:tr>
      <w:tr w:rsidR="000D26CB" w:rsidRPr="005373FB" w14:paraId="4984F530" w14:textId="77777777" w:rsidTr="00174D1C">
        <w:trPr>
          <w:trHeight w:val="240"/>
          <w:jc w:val="center"/>
        </w:trPr>
        <w:tc>
          <w:tcPr>
            <w:tcW w:w="4876" w:type="dxa"/>
            <w:tcBorders>
              <w:top w:val="nil"/>
              <w:left w:val="nil"/>
              <w:bottom w:val="nil"/>
              <w:right w:val="nil"/>
            </w:tcBorders>
          </w:tcPr>
          <w:p w14:paraId="65E3F2E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4E9D45D" w14:textId="77777777" w:rsidR="000D26CB" w:rsidRPr="005373FB" w:rsidRDefault="000D26CB" w:rsidP="00174D1C">
            <w:pPr>
              <w:pStyle w:val="AmColumnHeading"/>
            </w:pPr>
            <w:r w:rsidRPr="005373FB">
              <w:t>Pakeitimas</w:t>
            </w:r>
          </w:p>
        </w:tc>
      </w:tr>
      <w:tr w:rsidR="000D26CB" w:rsidRPr="005373FB" w14:paraId="3CF614AD" w14:textId="77777777" w:rsidTr="00174D1C">
        <w:trPr>
          <w:jc w:val="center"/>
        </w:trPr>
        <w:tc>
          <w:tcPr>
            <w:tcW w:w="4876" w:type="dxa"/>
            <w:tcBorders>
              <w:top w:val="nil"/>
              <w:left w:val="nil"/>
              <w:bottom w:val="nil"/>
              <w:right w:val="nil"/>
            </w:tcBorders>
          </w:tcPr>
          <w:p w14:paraId="0CBF0097" w14:textId="77777777" w:rsidR="000D26CB" w:rsidRPr="005373FB" w:rsidRDefault="000D26CB" w:rsidP="00174D1C">
            <w:pPr>
              <w:pStyle w:val="Normal6a"/>
            </w:pPr>
            <w:r w:rsidRPr="005373FB">
              <w:t>(11)</w:t>
            </w:r>
            <w:r w:rsidRPr="005373FB">
              <w:tab/>
              <w:t xml:space="preserve">pagal </w:t>
            </w:r>
            <w:r w:rsidRPr="005373FB">
              <w:rPr>
                <w:b/>
                <w:bCs/>
                <w:i/>
                <w:iCs/>
              </w:rPr>
              <w:t>NRPP, įskaitant</w:t>
            </w:r>
            <w:r w:rsidRPr="005373FB">
              <w:t xml:space="preserve"> ESF</w:t>
            </w:r>
            <w:r w:rsidRPr="005373FB">
              <w:rPr>
                <w:b/>
                <w:bCs/>
                <w:i/>
                <w:iCs/>
              </w:rPr>
              <w:t>,</w:t>
            </w:r>
            <w:r w:rsidRPr="005373FB">
              <w:t xml:space="preserve"> remiamų veiksmų veiksmingas ir efektyvus įgyvendinimas priklauso nuo </w:t>
            </w:r>
            <w:r w:rsidRPr="005373FB">
              <w:rPr>
                <w:b/>
                <w:bCs/>
                <w:i/>
                <w:iCs/>
              </w:rPr>
              <w:t>gero</w:t>
            </w:r>
            <w:r w:rsidRPr="005373FB">
              <w:t xml:space="preserve"> valdymo ir visų atitinkamais teritoriniais lygmenimis veikiančių dalyvių ir socialinių bei ekonominių dalyvių, ypač socialinių partnerių ir pilietinės visuomenės organizacijų, partnerystės;</w:t>
            </w:r>
          </w:p>
        </w:tc>
        <w:tc>
          <w:tcPr>
            <w:tcW w:w="4876" w:type="dxa"/>
            <w:tcBorders>
              <w:top w:val="nil"/>
              <w:left w:val="nil"/>
              <w:bottom w:val="nil"/>
              <w:right w:val="nil"/>
            </w:tcBorders>
          </w:tcPr>
          <w:p w14:paraId="168665A4" w14:textId="77777777" w:rsidR="000D26CB" w:rsidRPr="005373FB" w:rsidRDefault="000D26CB" w:rsidP="00174D1C">
            <w:pPr>
              <w:pStyle w:val="Normal6a"/>
            </w:pPr>
            <w:r w:rsidRPr="005373FB">
              <w:t>(11)</w:t>
            </w:r>
            <w:r w:rsidRPr="005373FB">
              <w:tab/>
              <w:t>pagal ESF remiamų veiksmų veiksmingas</w:t>
            </w:r>
            <w:r w:rsidRPr="005373FB">
              <w:rPr>
                <w:b/>
                <w:bCs/>
                <w:i/>
                <w:iCs/>
              </w:rPr>
              <w:t>, skaidrus, įtraukus</w:t>
            </w:r>
            <w:r w:rsidRPr="005373FB">
              <w:t xml:space="preserve"> ir efektyvus įgyvendinimas priklauso nuo </w:t>
            </w:r>
            <w:r w:rsidRPr="005373FB">
              <w:rPr>
                <w:b/>
                <w:bCs/>
                <w:i/>
                <w:iCs/>
              </w:rPr>
              <w:t>gerų ir specialių</w:t>
            </w:r>
            <w:r w:rsidRPr="005373FB">
              <w:t xml:space="preserve"> valdymo </w:t>
            </w:r>
            <w:r w:rsidRPr="005373FB">
              <w:rPr>
                <w:b/>
                <w:bCs/>
                <w:i/>
                <w:iCs/>
              </w:rPr>
              <w:t xml:space="preserve">struktūrų, kuriose aiškiai nurodytos vadovaujančiosios institucijos, kurioms vadovauja atitinkamos darbo ir socialinės įtraukties reikalų ministerijos, </w:t>
            </w:r>
            <w:r w:rsidRPr="005373FB">
              <w:t>ir visų atitinkamais teritoriniais lygmenimis veikiančių dalyvių ir socialinių bei ekonominių dalyvių, ypač socialinių partnerių ir pilietinės visuomenės organizacijų, partnerystės</w:t>
            </w:r>
            <w:r w:rsidRPr="005373FB">
              <w:rPr>
                <w:b/>
                <w:bCs/>
                <w:i/>
                <w:iCs/>
              </w:rPr>
              <w:t>.</w:t>
            </w:r>
            <w:r w:rsidRPr="005373FB">
              <w:t xml:space="preserve"> </w:t>
            </w:r>
            <w:r w:rsidRPr="005373FB">
              <w:rPr>
                <w:b/>
                <w:bCs/>
                <w:i/>
                <w:iCs/>
              </w:rPr>
              <w:t>Šios organizacijos įrodė savo svarbų vaidmenį veiksmingai ir rezultatyviai įgyvendinant ESF veiksmus, susijusius su pažeidžiamomis grupėmis, todėl požiūris į jas turėtų būti kitoks, palyginti su kitais viešais veiklos vykdytojais, siekiant remti jų darbą gerinant jų įgyvendinamų programų finansines sąlygas, kurios apima pradinį išankstinį finansavimą, kuris yra lygus 30 proc. programos biudžeto</w:t>
            </w:r>
            <w:r w:rsidRPr="005373FB">
              <w:t>;</w:t>
            </w:r>
          </w:p>
        </w:tc>
      </w:tr>
    </w:tbl>
    <w:p w14:paraId="4784115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09AA81A" w14:textId="77777777" w:rsidR="000D26CB" w:rsidRPr="005373FB" w:rsidRDefault="000D26CB" w:rsidP="000D26CB">
      <w:r w:rsidRPr="0088639F">
        <w:rPr>
          <w:rStyle w:val="HideTWBExt"/>
        </w:rPr>
        <w:t>&lt;/AmendB&gt;</w:t>
      </w:r>
    </w:p>
    <w:p w14:paraId="382FB15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153</w:t>
      </w:r>
      <w:r w:rsidRPr="0088639F">
        <w:rPr>
          <w:rStyle w:val="HideTWBExt"/>
          <w:b w:val="0"/>
        </w:rPr>
        <w:t>&lt;/NumAmB&gt;</w:t>
      </w:r>
    </w:p>
    <w:p w14:paraId="18B2D316"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1F58B83A" w14:textId="77777777" w:rsidR="000D26CB" w:rsidRPr="005373FB" w:rsidRDefault="000D26CB" w:rsidP="000D26CB">
      <w:pPr>
        <w:pStyle w:val="NormalBold"/>
      </w:pPr>
      <w:r w:rsidRPr="0088639F">
        <w:rPr>
          <w:rStyle w:val="HideTWBExt"/>
          <w:b w:val="0"/>
        </w:rPr>
        <w:t>&lt;/RepeatBlock-By&gt;</w:t>
      </w:r>
    </w:p>
    <w:p w14:paraId="29A05C9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80DE12F" w14:textId="77777777" w:rsidR="000D26CB" w:rsidRPr="005373FB" w:rsidRDefault="000D26CB" w:rsidP="000D26CB">
      <w:pPr>
        <w:pStyle w:val="NormalBold"/>
      </w:pPr>
      <w:r w:rsidRPr="0088639F">
        <w:rPr>
          <w:rStyle w:val="HideTWBExt"/>
          <w:b w:val="0"/>
        </w:rPr>
        <w:t>&lt;Article&gt;</w:t>
      </w:r>
      <w:r w:rsidRPr="005373FB">
        <w:t>11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095E11E" w14:textId="77777777" w:rsidTr="00174D1C">
        <w:trPr>
          <w:trHeight w:hRule="exact" w:val="240"/>
          <w:jc w:val="center"/>
        </w:trPr>
        <w:tc>
          <w:tcPr>
            <w:tcW w:w="9752" w:type="dxa"/>
            <w:gridSpan w:val="2"/>
            <w:tcBorders>
              <w:top w:val="nil"/>
              <w:left w:val="nil"/>
              <w:bottom w:val="nil"/>
              <w:right w:val="nil"/>
            </w:tcBorders>
          </w:tcPr>
          <w:p w14:paraId="17847C01" w14:textId="77777777" w:rsidR="000D26CB" w:rsidRPr="005373FB" w:rsidRDefault="000D26CB" w:rsidP="00174D1C"/>
        </w:tc>
      </w:tr>
      <w:tr w:rsidR="000D26CB" w:rsidRPr="005373FB" w14:paraId="3917F407" w14:textId="77777777" w:rsidTr="00174D1C">
        <w:trPr>
          <w:trHeight w:val="240"/>
          <w:jc w:val="center"/>
        </w:trPr>
        <w:tc>
          <w:tcPr>
            <w:tcW w:w="4876" w:type="dxa"/>
            <w:tcBorders>
              <w:top w:val="nil"/>
              <w:left w:val="nil"/>
              <w:bottom w:val="nil"/>
              <w:right w:val="nil"/>
            </w:tcBorders>
          </w:tcPr>
          <w:p w14:paraId="20EA22E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14AAE92" w14:textId="77777777" w:rsidR="000D26CB" w:rsidRPr="005373FB" w:rsidRDefault="000D26CB" w:rsidP="00174D1C">
            <w:pPr>
              <w:pStyle w:val="AmColumnHeading"/>
            </w:pPr>
            <w:r w:rsidRPr="005373FB">
              <w:t>Pakeitimas</w:t>
            </w:r>
          </w:p>
        </w:tc>
      </w:tr>
      <w:tr w:rsidR="000D26CB" w:rsidRPr="005373FB" w14:paraId="47CCE083" w14:textId="77777777" w:rsidTr="00174D1C">
        <w:trPr>
          <w:jc w:val="center"/>
        </w:trPr>
        <w:tc>
          <w:tcPr>
            <w:tcW w:w="4876" w:type="dxa"/>
            <w:tcBorders>
              <w:top w:val="nil"/>
              <w:left w:val="nil"/>
              <w:bottom w:val="nil"/>
              <w:right w:val="nil"/>
            </w:tcBorders>
          </w:tcPr>
          <w:p w14:paraId="66F973FA" w14:textId="77777777" w:rsidR="000D26CB" w:rsidRPr="005373FB" w:rsidRDefault="000D26CB" w:rsidP="00174D1C">
            <w:pPr>
              <w:pStyle w:val="Normal6a"/>
            </w:pPr>
            <w:r w:rsidRPr="005373FB">
              <w:t>(11)</w:t>
            </w:r>
            <w:r w:rsidRPr="005373FB">
              <w:tab/>
              <w:t xml:space="preserve">pagal </w:t>
            </w:r>
            <w:r w:rsidRPr="005373FB">
              <w:rPr>
                <w:b/>
                <w:bCs/>
                <w:i/>
                <w:iCs/>
              </w:rPr>
              <w:t>NRPP, įskaitant</w:t>
            </w:r>
            <w:r w:rsidRPr="005373FB">
              <w:t xml:space="preserve"> ESF</w:t>
            </w:r>
            <w:r w:rsidRPr="005373FB">
              <w:rPr>
                <w:b/>
                <w:bCs/>
                <w:i/>
                <w:iCs/>
              </w:rPr>
              <w:t>,</w:t>
            </w:r>
            <w:r w:rsidRPr="005373FB">
              <w:t xml:space="preserve"> remiamų veiksmų veiksmingas ir efektyvus įgyvendinimas priklauso nuo gero valdymo ir visų atitinkamais teritoriniais lygmenimis veikiančių dalyvių ir socialinių bei ekonominių dalyvių, ypač socialinių partnerių ir pilietinės visuomenės organizacijų, partnerystės;</w:t>
            </w:r>
          </w:p>
        </w:tc>
        <w:tc>
          <w:tcPr>
            <w:tcW w:w="4876" w:type="dxa"/>
            <w:tcBorders>
              <w:top w:val="nil"/>
              <w:left w:val="nil"/>
              <w:bottom w:val="nil"/>
              <w:right w:val="nil"/>
            </w:tcBorders>
          </w:tcPr>
          <w:p w14:paraId="0AE329F2" w14:textId="77777777" w:rsidR="000D26CB" w:rsidRPr="005373FB" w:rsidRDefault="000D26CB" w:rsidP="00174D1C">
            <w:pPr>
              <w:pStyle w:val="Normal6a"/>
            </w:pPr>
            <w:r w:rsidRPr="005373FB">
              <w:t>(11)</w:t>
            </w:r>
            <w:r w:rsidRPr="005373FB">
              <w:tab/>
              <w:t>pagal ESF remiamų veiksmų veiksmingas</w:t>
            </w:r>
            <w:r w:rsidRPr="005373FB">
              <w:rPr>
                <w:b/>
                <w:bCs/>
                <w:i/>
                <w:iCs/>
              </w:rPr>
              <w:t>, skaidrus, įtraukus</w:t>
            </w:r>
            <w:r w:rsidRPr="005373FB">
              <w:t xml:space="preserve"> ir efektyvus įgyvendinimas priklauso nuo gero valdymo</w:t>
            </w:r>
            <w:r w:rsidRPr="005373FB">
              <w:rPr>
                <w:b/>
                <w:bCs/>
                <w:i/>
                <w:iCs/>
              </w:rPr>
              <w:t xml:space="preserve">, kuriuo užtikrinamos specialios valdymo struktūros, kuriose aiškiai nurodytos vadovaujančiosios institucijos, kurioms vadovauja atitinkamos darbo ir socialinės įtraukties reikalų ministerijos, </w:t>
            </w:r>
            <w:r w:rsidRPr="005373FB">
              <w:t>ir visų atitinkamais teritoriniais lygmenimis veikiančių dalyvių ir socialinių bei ekonominių dalyvių, ypač socialinių partnerių ir pilietinės visuomenės organizacijų, partnerystės</w:t>
            </w:r>
            <w:r w:rsidRPr="005373FB">
              <w:rPr>
                <w:b/>
                <w:bCs/>
                <w:i/>
                <w:iCs/>
              </w:rPr>
              <w:t>.</w:t>
            </w:r>
          </w:p>
        </w:tc>
      </w:tr>
    </w:tbl>
    <w:p w14:paraId="19CDD2E4"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8202B61" w14:textId="77777777" w:rsidR="000D26CB" w:rsidRPr="005373FB" w:rsidRDefault="000D26CB" w:rsidP="000D26CB">
      <w:r w:rsidRPr="0088639F">
        <w:rPr>
          <w:rStyle w:val="HideTWBExt"/>
        </w:rPr>
        <w:t>&lt;/AmendB&gt;</w:t>
      </w:r>
    </w:p>
    <w:p w14:paraId="552CE4B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154</w:t>
      </w:r>
      <w:r w:rsidRPr="0088639F">
        <w:rPr>
          <w:rStyle w:val="HideTWBExt"/>
          <w:b w:val="0"/>
        </w:rPr>
        <w:t>&lt;/NumAmB&gt;</w:t>
      </w:r>
    </w:p>
    <w:p w14:paraId="364EBDA2"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05CDCD71" w14:textId="77777777" w:rsidR="000D26CB" w:rsidRPr="005373FB" w:rsidRDefault="000D26CB" w:rsidP="000D26CB">
      <w:pPr>
        <w:pStyle w:val="NormalBold"/>
      </w:pPr>
      <w:r w:rsidRPr="0088639F">
        <w:rPr>
          <w:rStyle w:val="HideTWBExt"/>
          <w:b w:val="0"/>
        </w:rPr>
        <w:t>&lt;/RepeatBlock-By&gt;</w:t>
      </w:r>
    </w:p>
    <w:p w14:paraId="434F168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C1F4461" w14:textId="77777777" w:rsidR="000D26CB" w:rsidRPr="005373FB" w:rsidRDefault="000D26CB" w:rsidP="000D26CB">
      <w:pPr>
        <w:pStyle w:val="NormalBold"/>
      </w:pPr>
      <w:r w:rsidRPr="0088639F">
        <w:rPr>
          <w:rStyle w:val="HideTWBExt"/>
          <w:b w:val="0"/>
        </w:rPr>
        <w:t>&lt;Article&gt;</w:t>
      </w:r>
      <w:r w:rsidRPr="005373FB">
        <w:t>11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B863FA7" w14:textId="77777777" w:rsidTr="00174D1C">
        <w:trPr>
          <w:trHeight w:hRule="exact" w:val="240"/>
          <w:jc w:val="center"/>
        </w:trPr>
        <w:tc>
          <w:tcPr>
            <w:tcW w:w="9752" w:type="dxa"/>
            <w:gridSpan w:val="2"/>
            <w:tcBorders>
              <w:top w:val="nil"/>
              <w:left w:val="nil"/>
              <w:bottom w:val="nil"/>
              <w:right w:val="nil"/>
            </w:tcBorders>
          </w:tcPr>
          <w:p w14:paraId="668F1E32" w14:textId="77777777" w:rsidR="000D26CB" w:rsidRPr="005373FB" w:rsidRDefault="000D26CB" w:rsidP="00174D1C"/>
        </w:tc>
      </w:tr>
      <w:tr w:rsidR="000D26CB" w:rsidRPr="005373FB" w14:paraId="2F9F1E15" w14:textId="77777777" w:rsidTr="00174D1C">
        <w:trPr>
          <w:trHeight w:val="240"/>
          <w:jc w:val="center"/>
        </w:trPr>
        <w:tc>
          <w:tcPr>
            <w:tcW w:w="4876" w:type="dxa"/>
            <w:tcBorders>
              <w:top w:val="nil"/>
              <w:left w:val="nil"/>
              <w:bottom w:val="nil"/>
              <w:right w:val="nil"/>
            </w:tcBorders>
          </w:tcPr>
          <w:p w14:paraId="0844BB3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FCE1241" w14:textId="77777777" w:rsidR="000D26CB" w:rsidRPr="005373FB" w:rsidRDefault="000D26CB" w:rsidP="00174D1C">
            <w:pPr>
              <w:pStyle w:val="AmColumnHeading"/>
            </w:pPr>
            <w:r w:rsidRPr="005373FB">
              <w:t>Pakeitimas</w:t>
            </w:r>
          </w:p>
        </w:tc>
      </w:tr>
      <w:tr w:rsidR="000D26CB" w:rsidRPr="005373FB" w14:paraId="049D69BF" w14:textId="77777777" w:rsidTr="00174D1C">
        <w:trPr>
          <w:jc w:val="center"/>
        </w:trPr>
        <w:tc>
          <w:tcPr>
            <w:tcW w:w="4876" w:type="dxa"/>
            <w:tcBorders>
              <w:top w:val="nil"/>
              <w:left w:val="nil"/>
              <w:bottom w:val="nil"/>
              <w:right w:val="nil"/>
            </w:tcBorders>
          </w:tcPr>
          <w:p w14:paraId="0651D6A3" w14:textId="77777777" w:rsidR="000D26CB" w:rsidRPr="005373FB" w:rsidRDefault="000D26CB" w:rsidP="00174D1C">
            <w:pPr>
              <w:pStyle w:val="Normal6a"/>
            </w:pPr>
            <w:r w:rsidRPr="005373FB">
              <w:t>(11)</w:t>
            </w:r>
            <w:r w:rsidRPr="005373FB">
              <w:tab/>
              <w:t>pagal NRPP, įskaitant ESF, remiamų veiksmų veiksmingas ir efektyvus įgyvendinimas priklauso nuo gero valdymo ir visų atitinkamais teritoriniais lygmenimis veikiančių dalyvių ir socialinių bei ekonominių dalyvių, ypač socialinių partnerių ir pilietinės visuomenės organizacijų, partnerystės;</w:t>
            </w:r>
          </w:p>
        </w:tc>
        <w:tc>
          <w:tcPr>
            <w:tcW w:w="4876" w:type="dxa"/>
            <w:tcBorders>
              <w:top w:val="nil"/>
              <w:left w:val="nil"/>
              <w:bottom w:val="nil"/>
              <w:right w:val="nil"/>
            </w:tcBorders>
          </w:tcPr>
          <w:p w14:paraId="0CA3D7E0" w14:textId="77777777" w:rsidR="000D26CB" w:rsidRPr="005373FB" w:rsidRDefault="000D26CB" w:rsidP="00174D1C">
            <w:pPr>
              <w:pStyle w:val="Normal6a"/>
            </w:pPr>
            <w:r w:rsidRPr="005373FB">
              <w:t>(11)</w:t>
            </w:r>
            <w:r w:rsidRPr="005373FB">
              <w:tab/>
              <w:t>pagal NRPP, įskaitant ESF, remiamų veiksmų veiksmingas ir efektyvus įgyvendinimas priklauso nuo gero valdymo ir visų atitinkamais teritoriniais lygmenimis veikiančių dalyvių ir socialinių bei ekonominių dalyvių, ypač socialinių partnerių ir pilietinės visuomenės organizacijų, partnerystės</w:t>
            </w:r>
            <w:r w:rsidRPr="005373FB">
              <w:rPr>
                <w:b/>
                <w:bCs/>
                <w:i/>
                <w:iCs/>
              </w:rPr>
              <w:t>, užtikrinant sistemingą, nuolatinį ir aktyvų šių dalyvių įtraukimą į visą programavimo, įgyvendinimo, stebėsenos ir vertinimo ciklą</w:t>
            </w:r>
            <w:r w:rsidRPr="005373FB">
              <w:t>;</w:t>
            </w:r>
          </w:p>
        </w:tc>
      </w:tr>
    </w:tbl>
    <w:p w14:paraId="25EE6EC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471D5A9B" w14:textId="77777777" w:rsidR="000D26CB" w:rsidRPr="005373FB" w:rsidRDefault="000D26CB" w:rsidP="000D26CB">
      <w:r w:rsidRPr="0088639F">
        <w:rPr>
          <w:rStyle w:val="HideTWBExt"/>
        </w:rPr>
        <w:t>&lt;/AmendB&gt;</w:t>
      </w:r>
    </w:p>
    <w:p w14:paraId="4C29C59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155</w:t>
      </w:r>
      <w:r w:rsidRPr="0088639F">
        <w:rPr>
          <w:rStyle w:val="HideTWBExt"/>
          <w:b w:val="0"/>
        </w:rPr>
        <w:t>&lt;/NumAmB&gt;</w:t>
      </w:r>
    </w:p>
    <w:p w14:paraId="798F5261"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0A58497B" w14:textId="77777777" w:rsidR="000D26CB" w:rsidRPr="005373FB" w:rsidRDefault="000D26CB" w:rsidP="000D26CB">
      <w:pPr>
        <w:pStyle w:val="NormalBold"/>
      </w:pPr>
      <w:r w:rsidRPr="0088639F">
        <w:rPr>
          <w:rStyle w:val="HideTWBExt"/>
          <w:b w:val="0"/>
        </w:rPr>
        <w:t>&lt;/RepeatBlock-By&gt;</w:t>
      </w:r>
    </w:p>
    <w:p w14:paraId="7807991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68839E1" w14:textId="77777777" w:rsidR="000D26CB" w:rsidRPr="005373FB" w:rsidRDefault="000D26CB" w:rsidP="000D26CB">
      <w:pPr>
        <w:pStyle w:val="NormalBold"/>
      </w:pPr>
      <w:r w:rsidRPr="0088639F">
        <w:rPr>
          <w:rStyle w:val="HideTWBExt"/>
          <w:b w:val="0"/>
        </w:rPr>
        <w:t>&lt;Article&gt;</w:t>
      </w:r>
      <w:r w:rsidRPr="005373FB">
        <w:t>11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FB16105" w14:textId="77777777" w:rsidTr="00174D1C">
        <w:trPr>
          <w:trHeight w:hRule="exact" w:val="240"/>
          <w:jc w:val="center"/>
        </w:trPr>
        <w:tc>
          <w:tcPr>
            <w:tcW w:w="9752" w:type="dxa"/>
            <w:gridSpan w:val="2"/>
            <w:tcBorders>
              <w:top w:val="nil"/>
              <w:left w:val="nil"/>
              <w:bottom w:val="nil"/>
              <w:right w:val="nil"/>
            </w:tcBorders>
          </w:tcPr>
          <w:p w14:paraId="43214DC5" w14:textId="77777777" w:rsidR="000D26CB" w:rsidRPr="005373FB" w:rsidRDefault="000D26CB" w:rsidP="00174D1C"/>
        </w:tc>
      </w:tr>
      <w:tr w:rsidR="000D26CB" w:rsidRPr="005373FB" w14:paraId="4AB81CD2" w14:textId="77777777" w:rsidTr="00174D1C">
        <w:trPr>
          <w:trHeight w:val="240"/>
          <w:jc w:val="center"/>
        </w:trPr>
        <w:tc>
          <w:tcPr>
            <w:tcW w:w="4876" w:type="dxa"/>
            <w:tcBorders>
              <w:top w:val="nil"/>
              <w:left w:val="nil"/>
              <w:bottom w:val="nil"/>
              <w:right w:val="nil"/>
            </w:tcBorders>
          </w:tcPr>
          <w:p w14:paraId="02E3F09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D915007" w14:textId="77777777" w:rsidR="000D26CB" w:rsidRPr="005373FB" w:rsidRDefault="000D26CB" w:rsidP="00174D1C">
            <w:pPr>
              <w:pStyle w:val="AmColumnHeading"/>
            </w:pPr>
            <w:r w:rsidRPr="005373FB">
              <w:t>Pakeitimas</w:t>
            </w:r>
          </w:p>
        </w:tc>
      </w:tr>
      <w:tr w:rsidR="000D26CB" w:rsidRPr="005373FB" w14:paraId="77ABB9DB" w14:textId="77777777" w:rsidTr="00174D1C">
        <w:trPr>
          <w:jc w:val="center"/>
        </w:trPr>
        <w:tc>
          <w:tcPr>
            <w:tcW w:w="4876" w:type="dxa"/>
            <w:tcBorders>
              <w:top w:val="nil"/>
              <w:left w:val="nil"/>
              <w:bottom w:val="nil"/>
              <w:right w:val="nil"/>
            </w:tcBorders>
          </w:tcPr>
          <w:p w14:paraId="14369403" w14:textId="77777777" w:rsidR="000D26CB" w:rsidRPr="005373FB" w:rsidRDefault="000D26CB" w:rsidP="00174D1C">
            <w:pPr>
              <w:pStyle w:val="Normal6a"/>
            </w:pPr>
            <w:r w:rsidRPr="005373FB">
              <w:t>(11)</w:t>
            </w:r>
            <w:r w:rsidRPr="005373FB">
              <w:tab/>
              <w:t>pagal NRPP, įskaitant ESF, remiamų veiksmų veiksmingas ir efektyvus įgyvendinimas priklauso nuo gero valdymo ir visų atitinkamais teritoriniais lygmenimis veikiančių dalyvių ir socialinių bei ekonominių dalyvių, ypač socialinių partnerių ir pilietinės visuomenės organizacijų, partnerystės;</w:t>
            </w:r>
          </w:p>
        </w:tc>
        <w:tc>
          <w:tcPr>
            <w:tcW w:w="4876" w:type="dxa"/>
            <w:tcBorders>
              <w:top w:val="nil"/>
              <w:left w:val="nil"/>
              <w:bottom w:val="nil"/>
              <w:right w:val="nil"/>
            </w:tcBorders>
          </w:tcPr>
          <w:p w14:paraId="0CD8E3E7" w14:textId="77777777" w:rsidR="000D26CB" w:rsidRPr="005373FB" w:rsidRDefault="000D26CB" w:rsidP="00174D1C">
            <w:pPr>
              <w:pStyle w:val="Normal6a"/>
            </w:pPr>
            <w:r w:rsidRPr="005373FB">
              <w:t>(11)</w:t>
            </w:r>
            <w:r w:rsidRPr="005373FB">
              <w:tab/>
              <w:t>pagal NRPP, įskaitant ESF, remiamų veiksmų veiksmingas</w:t>
            </w:r>
            <w:r w:rsidRPr="005373FB">
              <w:rPr>
                <w:b/>
                <w:bCs/>
                <w:i/>
                <w:iCs/>
              </w:rPr>
              <w:t xml:space="preserve">, skaidrus </w:t>
            </w:r>
            <w:r w:rsidRPr="005373FB">
              <w:t>ir efektyvus įgyvendinimas priklauso nuo gero valdymo</w:t>
            </w:r>
            <w:r w:rsidRPr="005373FB">
              <w:rPr>
                <w:b/>
                <w:bCs/>
                <w:i/>
                <w:iCs/>
              </w:rPr>
              <w:t xml:space="preserve">, kuriuo užtikrinamos specialios valdymo struktūros, kuriose aiškiai nurodytos vadovaujančiosios institucijos, kurioms vadovauja atitinkamos ministerijos, </w:t>
            </w:r>
            <w:r w:rsidRPr="005373FB">
              <w:t>ir visų atitinkamais teritoriniais lygmenimis veikiančių dalyvių ir socialinių bei ekonominių dalyvių, ypač socialinių partnerių ir pilietinės visuomenės organizacijų, partnerystės</w:t>
            </w:r>
            <w:r w:rsidRPr="005373FB">
              <w:rPr>
                <w:b/>
                <w:bCs/>
                <w:i/>
                <w:iCs/>
              </w:rPr>
              <w:t>.</w:t>
            </w:r>
          </w:p>
        </w:tc>
      </w:tr>
    </w:tbl>
    <w:p w14:paraId="1205F57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9A63664" w14:textId="77777777" w:rsidR="000D26CB" w:rsidRPr="005373FB" w:rsidRDefault="000D26CB" w:rsidP="000D26CB">
      <w:r w:rsidRPr="0088639F">
        <w:rPr>
          <w:rStyle w:val="HideTWBExt"/>
        </w:rPr>
        <w:t>&lt;/AmendB&gt;</w:t>
      </w:r>
    </w:p>
    <w:p w14:paraId="4881463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156</w:t>
      </w:r>
      <w:r w:rsidRPr="0088639F">
        <w:rPr>
          <w:rStyle w:val="HideTWBExt"/>
          <w:b w:val="0"/>
        </w:rPr>
        <w:t>&lt;/NumAmB&gt;</w:t>
      </w:r>
    </w:p>
    <w:p w14:paraId="22705692"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4AB5F2A9" w14:textId="77777777" w:rsidR="000D26CB" w:rsidRPr="005373FB" w:rsidRDefault="000D26CB" w:rsidP="000D26CB">
      <w:pPr>
        <w:pStyle w:val="NormalBold"/>
      </w:pPr>
      <w:r w:rsidRPr="0088639F">
        <w:rPr>
          <w:rStyle w:val="HideTWBExt"/>
          <w:b w:val="0"/>
        </w:rPr>
        <w:t>&lt;/RepeatBlock-By&gt;</w:t>
      </w:r>
    </w:p>
    <w:p w14:paraId="412B0C2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B7DBD9C" w14:textId="77777777" w:rsidR="000D26CB" w:rsidRPr="005373FB" w:rsidRDefault="000D26CB" w:rsidP="000D26CB">
      <w:pPr>
        <w:pStyle w:val="NormalBold"/>
      </w:pPr>
      <w:r w:rsidRPr="0088639F">
        <w:rPr>
          <w:rStyle w:val="HideTWBExt"/>
          <w:b w:val="0"/>
        </w:rPr>
        <w:t>&lt;Article&gt;</w:t>
      </w:r>
      <w:r w:rsidRPr="005373FB">
        <w:t>11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48131C3" w14:textId="77777777" w:rsidTr="00174D1C">
        <w:trPr>
          <w:trHeight w:hRule="exact" w:val="240"/>
          <w:jc w:val="center"/>
        </w:trPr>
        <w:tc>
          <w:tcPr>
            <w:tcW w:w="9752" w:type="dxa"/>
            <w:gridSpan w:val="2"/>
            <w:tcBorders>
              <w:top w:val="nil"/>
              <w:left w:val="nil"/>
              <w:bottom w:val="nil"/>
              <w:right w:val="nil"/>
            </w:tcBorders>
          </w:tcPr>
          <w:p w14:paraId="11DFDF2B" w14:textId="77777777" w:rsidR="000D26CB" w:rsidRPr="005373FB" w:rsidRDefault="000D26CB" w:rsidP="00174D1C"/>
        </w:tc>
      </w:tr>
      <w:tr w:rsidR="000D26CB" w:rsidRPr="005373FB" w14:paraId="4615F665" w14:textId="77777777" w:rsidTr="00174D1C">
        <w:trPr>
          <w:trHeight w:val="240"/>
          <w:jc w:val="center"/>
        </w:trPr>
        <w:tc>
          <w:tcPr>
            <w:tcW w:w="4876" w:type="dxa"/>
            <w:tcBorders>
              <w:top w:val="nil"/>
              <w:left w:val="nil"/>
              <w:bottom w:val="nil"/>
              <w:right w:val="nil"/>
            </w:tcBorders>
          </w:tcPr>
          <w:p w14:paraId="7B5EE81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2F9D967" w14:textId="77777777" w:rsidR="000D26CB" w:rsidRPr="005373FB" w:rsidRDefault="000D26CB" w:rsidP="00174D1C">
            <w:pPr>
              <w:pStyle w:val="AmColumnHeading"/>
            </w:pPr>
            <w:r w:rsidRPr="005373FB">
              <w:t>Pakeitimas</w:t>
            </w:r>
          </w:p>
        </w:tc>
      </w:tr>
      <w:tr w:rsidR="000D26CB" w:rsidRPr="005373FB" w14:paraId="2D812F51" w14:textId="77777777" w:rsidTr="00174D1C">
        <w:trPr>
          <w:jc w:val="center"/>
        </w:trPr>
        <w:tc>
          <w:tcPr>
            <w:tcW w:w="4876" w:type="dxa"/>
            <w:tcBorders>
              <w:top w:val="nil"/>
              <w:left w:val="nil"/>
              <w:bottom w:val="nil"/>
              <w:right w:val="nil"/>
            </w:tcBorders>
          </w:tcPr>
          <w:p w14:paraId="539A6074" w14:textId="77777777" w:rsidR="000D26CB" w:rsidRPr="005373FB" w:rsidRDefault="000D26CB" w:rsidP="00174D1C">
            <w:pPr>
              <w:pStyle w:val="Normal6a"/>
            </w:pPr>
            <w:r w:rsidRPr="005373FB">
              <w:t>(11)</w:t>
            </w:r>
            <w:r w:rsidRPr="005373FB">
              <w:tab/>
              <w:t xml:space="preserve">pagal </w:t>
            </w:r>
            <w:r w:rsidRPr="005373FB">
              <w:rPr>
                <w:b/>
                <w:bCs/>
                <w:i/>
                <w:iCs/>
              </w:rPr>
              <w:t>NRPP, įskaitant</w:t>
            </w:r>
            <w:r w:rsidRPr="005373FB">
              <w:t xml:space="preserve"> ESF</w:t>
            </w:r>
            <w:r w:rsidRPr="005373FB">
              <w:rPr>
                <w:b/>
                <w:bCs/>
                <w:i/>
                <w:iCs/>
              </w:rPr>
              <w:t>,</w:t>
            </w:r>
            <w:r w:rsidRPr="005373FB">
              <w:t xml:space="preserve"> remiamų veiksmų veiksmingas ir efektyvus įgyvendinimas priklauso nuo gero valdymo ir visų atitinkamais teritoriniais lygmenimis veikiančių dalyvių ir socialinių bei ekonominių dalyvių, ypač socialinių partnerių ir pilietinės visuomenės organizacijų, partnerystės;</w:t>
            </w:r>
          </w:p>
        </w:tc>
        <w:tc>
          <w:tcPr>
            <w:tcW w:w="4876" w:type="dxa"/>
            <w:tcBorders>
              <w:top w:val="nil"/>
              <w:left w:val="nil"/>
              <w:bottom w:val="nil"/>
              <w:right w:val="nil"/>
            </w:tcBorders>
          </w:tcPr>
          <w:p w14:paraId="647311DD" w14:textId="77777777" w:rsidR="000D26CB" w:rsidRPr="005373FB" w:rsidRDefault="000D26CB" w:rsidP="00174D1C">
            <w:pPr>
              <w:pStyle w:val="Normal6a"/>
            </w:pPr>
            <w:r w:rsidRPr="005373FB">
              <w:t>(11)</w:t>
            </w:r>
            <w:r w:rsidRPr="005373FB">
              <w:tab/>
              <w:t>pagal ESF remiamų veiksmų veiksmingas</w:t>
            </w:r>
            <w:r w:rsidRPr="005373FB">
              <w:rPr>
                <w:b/>
                <w:bCs/>
                <w:i/>
                <w:iCs/>
              </w:rPr>
              <w:t>, skaidrus, įtraukus</w:t>
            </w:r>
            <w:r w:rsidRPr="005373FB">
              <w:t xml:space="preserve"> ir efektyvus įgyvendinimas priklauso nuo gero valdymo</w:t>
            </w:r>
            <w:r w:rsidRPr="005373FB">
              <w:rPr>
                <w:b/>
                <w:bCs/>
                <w:i/>
                <w:iCs/>
              </w:rPr>
              <w:t xml:space="preserve">, kuriuo užtikrinamos specialios valdymo struktūros, kuriose aiškiai nurodytos vadovaujančiosios institucijos, </w:t>
            </w:r>
            <w:r w:rsidRPr="005373FB">
              <w:t>ir visų atitinkamais teritoriniais lygmenimis veikiančių dalyvių ir socialinių bei ekonominių dalyvių, ypač socialinių partnerių ir pilietinės visuomenės organizacijų, partnerystės</w:t>
            </w:r>
            <w:r w:rsidRPr="005373FB">
              <w:rPr>
                <w:b/>
                <w:bCs/>
                <w:i/>
                <w:iCs/>
              </w:rPr>
              <w:t>.</w:t>
            </w:r>
          </w:p>
        </w:tc>
      </w:tr>
    </w:tbl>
    <w:p w14:paraId="5000FCB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0EB9421" w14:textId="77777777" w:rsidR="000D26CB" w:rsidRPr="005373FB" w:rsidRDefault="000D26CB" w:rsidP="000D26CB">
      <w:r w:rsidRPr="0088639F">
        <w:rPr>
          <w:rStyle w:val="HideTWBExt"/>
        </w:rPr>
        <w:t>&lt;/AmendB&gt;</w:t>
      </w:r>
    </w:p>
    <w:p w14:paraId="789E90C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157</w:t>
      </w:r>
      <w:r w:rsidRPr="0088639F">
        <w:rPr>
          <w:rStyle w:val="HideTWBExt"/>
          <w:b w:val="0"/>
        </w:rPr>
        <w:t>&lt;/NumAmB&gt;</w:t>
      </w:r>
    </w:p>
    <w:p w14:paraId="7625E801" w14:textId="77777777" w:rsidR="000D26CB" w:rsidRPr="005373FB" w:rsidRDefault="000D26CB" w:rsidP="000D26CB">
      <w:pPr>
        <w:pStyle w:val="NormalBold"/>
      </w:pPr>
      <w:r w:rsidRPr="0088639F">
        <w:rPr>
          <w:rStyle w:val="HideTWBExt"/>
          <w:b w:val="0"/>
        </w:rPr>
        <w:t>&lt;RepeatBlock-By&gt;&lt;Members&gt;</w:t>
      </w:r>
      <w:r w:rsidRPr="005373FB">
        <w:t>Miriam Lexmann</w:t>
      </w:r>
      <w:r w:rsidRPr="0088639F">
        <w:rPr>
          <w:rStyle w:val="HideTWBExt"/>
          <w:b w:val="0"/>
        </w:rPr>
        <w:t>&lt;/Members&gt;</w:t>
      </w:r>
    </w:p>
    <w:p w14:paraId="27425EFB" w14:textId="77777777" w:rsidR="000D26CB" w:rsidRPr="005373FB" w:rsidRDefault="000D26CB" w:rsidP="000D26CB">
      <w:pPr>
        <w:pStyle w:val="NormalBold"/>
      </w:pPr>
      <w:r w:rsidRPr="0088639F">
        <w:rPr>
          <w:rStyle w:val="HideTWBExt"/>
          <w:b w:val="0"/>
        </w:rPr>
        <w:t>&lt;/RepeatBlock-By&gt;</w:t>
      </w:r>
    </w:p>
    <w:p w14:paraId="38429D5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E9A4055" w14:textId="77777777" w:rsidR="000D26CB" w:rsidRPr="005373FB" w:rsidRDefault="000D26CB" w:rsidP="000D26CB">
      <w:pPr>
        <w:pStyle w:val="NormalBold"/>
      </w:pPr>
      <w:r w:rsidRPr="0088639F">
        <w:rPr>
          <w:rStyle w:val="HideTWBExt"/>
          <w:b w:val="0"/>
        </w:rPr>
        <w:t>&lt;Article&gt;</w:t>
      </w:r>
      <w:r w:rsidRPr="005373FB">
        <w:t>11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B4A3D9B" w14:textId="77777777" w:rsidTr="00174D1C">
        <w:trPr>
          <w:trHeight w:hRule="exact" w:val="240"/>
          <w:jc w:val="center"/>
        </w:trPr>
        <w:tc>
          <w:tcPr>
            <w:tcW w:w="9752" w:type="dxa"/>
            <w:gridSpan w:val="2"/>
            <w:tcBorders>
              <w:top w:val="nil"/>
              <w:left w:val="nil"/>
              <w:bottom w:val="nil"/>
              <w:right w:val="nil"/>
            </w:tcBorders>
          </w:tcPr>
          <w:p w14:paraId="2EA2EC26" w14:textId="77777777" w:rsidR="000D26CB" w:rsidRPr="005373FB" w:rsidRDefault="000D26CB" w:rsidP="00174D1C"/>
        </w:tc>
      </w:tr>
      <w:tr w:rsidR="000D26CB" w:rsidRPr="005373FB" w14:paraId="15A68EA8" w14:textId="77777777" w:rsidTr="00174D1C">
        <w:trPr>
          <w:trHeight w:val="240"/>
          <w:jc w:val="center"/>
        </w:trPr>
        <w:tc>
          <w:tcPr>
            <w:tcW w:w="4876" w:type="dxa"/>
            <w:tcBorders>
              <w:top w:val="nil"/>
              <w:left w:val="nil"/>
              <w:bottom w:val="nil"/>
              <w:right w:val="nil"/>
            </w:tcBorders>
          </w:tcPr>
          <w:p w14:paraId="2A2A27F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E4B3114" w14:textId="77777777" w:rsidR="000D26CB" w:rsidRPr="005373FB" w:rsidRDefault="000D26CB" w:rsidP="00174D1C">
            <w:pPr>
              <w:pStyle w:val="AmColumnHeading"/>
            </w:pPr>
            <w:r w:rsidRPr="005373FB">
              <w:t>Pakeitimas</w:t>
            </w:r>
          </w:p>
        </w:tc>
      </w:tr>
      <w:tr w:rsidR="000D26CB" w:rsidRPr="005373FB" w14:paraId="182682AA" w14:textId="77777777" w:rsidTr="00174D1C">
        <w:trPr>
          <w:jc w:val="center"/>
        </w:trPr>
        <w:tc>
          <w:tcPr>
            <w:tcW w:w="4876" w:type="dxa"/>
            <w:tcBorders>
              <w:top w:val="nil"/>
              <w:left w:val="nil"/>
              <w:bottom w:val="nil"/>
              <w:right w:val="nil"/>
            </w:tcBorders>
          </w:tcPr>
          <w:p w14:paraId="31BB73F6" w14:textId="77777777" w:rsidR="000D26CB" w:rsidRPr="005373FB" w:rsidRDefault="000D26CB" w:rsidP="00174D1C">
            <w:pPr>
              <w:pStyle w:val="Normal6a"/>
            </w:pPr>
            <w:r w:rsidRPr="005373FB">
              <w:t>(11)</w:t>
            </w:r>
            <w:r w:rsidRPr="005373FB">
              <w:tab/>
              <w:t xml:space="preserve">pagal NRPP, įskaitant ESF, remiamų veiksmų veiksmingas ir efektyvus įgyvendinimas priklauso nuo gero valdymo ir visų </w:t>
            </w:r>
            <w:r w:rsidRPr="005373FB">
              <w:rPr>
                <w:b/>
                <w:bCs/>
                <w:i/>
                <w:iCs/>
              </w:rPr>
              <w:t>atitinkamais teritoriniais lygmenimis veikiančių</w:t>
            </w:r>
            <w:r w:rsidRPr="005373FB">
              <w:t xml:space="preserve"> dalyvių ir socialinių bei ekonominių dalyvių, ypač socialinių partnerių ir pilietinės visuomenės organizacijų, </w:t>
            </w:r>
            <w:r w:rsidRPr="005373FB">
              <w:rPr>
                <w:b/>
                <w:bCs/>
                <w:i/>
                <w:iCs/>
              </w:rPr>
              <w:t>partnerystės</w:t>
            </w:r>
            <w:r w:rsidRPr="005373FB">
              <w:t>;</w:t>
            </w:r>
          </w:p>
        </w:tc>
        <w:tc>
          <w:tcPr>
            <w:tcW w:w="4876" w:type="dxa"/>
            <w:tcBorders>
              <w:top w:val="nil"/>
              <w:left w:val="nil"/>
              <w:bottom w:val="nil"/>
              <w:right w:val="nil"/>
            </w:tcBorders>
          </w:tcPr>
          <w:p w14:paraId="7F5C6F4B" w14:textId="77777777" w:rsidR="000D26CB" w:rsidRPr="005373FB" w:rsidRDefault="000D26CB" w:rsidP="00174D1C">
            <w:pPr>
              <w:pStyle w:val="Normal6a"/>
            </w:pPr>
            <w:r w:rsidRPr="005373FB">
              <w:t>(11)</w:t>
            </w:r>
            <w:r w:rsidRPr="005373FB">
              <w:tab/>
              <w:t xml:space="preserve">pagal NRPP, įskaitant ESF, remiamų veiksmų veiksmingas ir efektyvus įgyvendinimas priklauso nuo gero valdymo ir </w:t>
            </w:r>
            <w:r w:rsidRPr="005373FB">
              <w:rPr>
                <w:b/>
                <w:bCs/>
                <w:i/>
                <w:iCs/>
              </w:rPr>
              <w:t xml:space="preserve">tvirtesnės </w:t>
            </w:r>
            <w:r w:rsidRPr="005373FB">
              <w:t xml:space="preserve">visų dalyvių </w:t>
            </w:r>
            <w:r w:rsidRPr="005373FB">
              <w:rPr>
                <w:b/>
                <w:bCs/>
                <w:i/>
                <w:iCs/>
              </w:rPr>
              <w:t xml:space="preserve">partnerystės principo, ypatingą dėmesį skiriant regioninių ir vietos dalyvių </w:t>
            </w:r>
            <w:r w:rsidRPr="005373FB">
              <w:t xml:space="preserve">ir socialinių bei ekonominių dalyvių, ypač socialinių partnerių ir pilietinės visuomenės organizacijų, </w:t>
            </w:r>
            <w:r w:rsidRPr="005373FB">
              <w:rPr>
                <w:b/>
                <w:bCs/>
                <w:i/>
                <w:iCs/>
              </w:rPr>
              <w:t>partnerystei</w:t>
            </w:r>
            <w:r w:rsidRPr="005373FB">
              <w:t>;</w:t>
            </w:r>
          </w:p>
        </w:tc>
      </w:tr>
    </w:tbl>
    <w:p w14:paraId="186F755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6F4A229" w14:textId="77777777" w:rsidR="000D26CB" w:rsidRPr="005373FB" w:rsidRDefault="000D26CB" w:rsidP="000D26CB">
      <w:r w:rsidRPr="0088639F">
        <w:rPr>
          <w:rStyle w:val="HideTWBExt"/>
        </w:rPr>
        <w:t>&lt;/AmendB&gt;</w:t>
      </w:r>
    </w:p>
    <w:p w14:paraId="71FDAA6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158</w:t>
      </w:r>
      <w:r w:rsidRPr="0088639F">
        <w:rPr>
          <w:rStyle w:val="HideTWBExt"/>
          <w:b w:val="0"/>
        </w:rPr>
        <w:t>&lt;/NumAmB&gt;</w:t>
      </w:r>
    </w:p>
    <w:p w14:paraId="2B8005E5" w14:textId="77777777" w:rsidR="000D26CB" w:rsidRPr="005373FB" w:rsidRDefault="000D26CB" w:rsidP="000D26CB">
      <w:pPr>
        <w:pStyle w:val="NormalBold"/>
      </w:pPr>
      <w:r w:rsidRPr="0088639F">
        <w:rPr>
          <w:rStyle w:val="HideTWBExt"/>
          <w:b w:val="0"/>
        </w:rPr>
        <w:t>&lt;RepeatBlock-By&gt;&lt;Members&gt;</w:t>
      </w:r>
      <w:r w:rsidRPr="005373FB">
        <w:t>Grégory Allione, Valérie Devaux, Laurence Farreng, Hristo Petrov, Martin Hojsík</w:t>
      </w:r>
      <w:r w:rsidRPr="0088639F">
        <w:rPr>
          <w:rStyle w:val="HideTWBExt"/>
          <w:b w:val="0"/>
        </w:rPr>
        <w:t>&lt;/Members&gt;</w:t>
      </w:r>
    </w:p>
    <w:p w14:paraId="696EE40D" w14:textId="77777777" w:rsidR="000D26CB" w:rsidRPr="005373FB" w:rsidRDefault="000D26CB" w:rsidP="000D26CB">
      <w:pPr>
        <w:pStyle w:val="NormalBold"/>
      </w:pPr>
      <w:r w:rsidRPr="0088639F">
        <w:rPr>
          <w:rStyle w:val="HideTWBExt"/>
          <w:b w:val="0"/>
        </w:rPr>
        <w:t>&lt;/RepeatBlock-By&gt;</w:t>
      </w:r>
    </w:p>
    <w:p w14:paraId="5E2FB9F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7FDFA24" w14:textId="77777777" w:rsidR="000D26CB" w:rsidRPr="005373FB" w:rsidRDefault="000D26CB" w:rsidP="000D26CB">
      <w:pPr>
        <w:pStyle w:val="NormalBold"/>
      </w:pPr>
      <w:r w:rsidRPr="0088639F">
        <w:rPr>
          <w:rStyle w:val="HideTWBExt"/>
          <w:b w:val="0"/>
        </w:rPr>
        <w:t>&lt;Article&gt;</w:t>
      </w:r>
      <w:r w:rsidRPr="005373FB">
        <w:t>11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74A1326" w14:textId="77777777" w:rsidTr="00174D1C">
        <w:trPr>
          <w:trHeight w:hRule="exact" w:val="240"/>
          <w:jc w:val="center"/>
        </w:trPr>
        <w:tc>
          <w:tcPr>
            <w:tcW w:w="9752" w:type="dxa"/>
            <w:gridSpan w:val="2"/>
            <w:tcBorders>
              <w:top w:val="nil"/>
              <w:left w:val="nil"/>
              <w:bottom w:val="nil"/>
              <w:right w:val="nil"/>
            </w:tcBorders>
          </w:tcPr>
          <w:p w14:paraId="157226E0" w14:textId="77777777" w:rsidR="000D26CB" w:rsidRPr="005373FB" w:rsidRDefault="000D26CB" w:rsidP="00174D1C"/>
        </w:tc>
      </w:tr>
      <w:tr w:rsidR="000D26CB" w:rsidRPr="005373FB" w14:paraId="38392AAB" w14:textId="77777777" w:rsidTr="00174D1C">
        <w:trPr>
          <w:trHeight w:val="240"/>
          <w:jc w:val="center"/>
        </w:trPr>
        <w:tc>
          <w:tcPr>
            <w:tcW w:w="4876" w:type="dxa"/>
            <w:tcBorders>
              <w:top w:val="nil"/>
              <w:left w:val="nil"/>
              <w:bottom w:val="nil"/>
              <w:right w:val="nil"/>
            </w:tcBorders>
          </w:tcPr>
          <w:p w14:paraId="4FCD865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AA7F39A" w14:textId="77777777" w:rsidR="000D26CB" w:rsidRPr="005373FB" w:rsidRDefault="000D26CB" w:rsidP="00174D1C">
            <w:pPr>
              <w:pStyle w:val="AmColumnHeading"/>
            </w:pPr>
            <w:r w:rsidRPr="005373FB">
              <w:t>Pakeitimas</w:t>
            </w:r>
          </w:p>
        </w:tc>
      </w:tr>
      <w:tr w:rsidR="000D26CB" w:rsidRPr="005373FB" w14:paraId="50F50027" w14:textId="77777777" w:rsidTr="00174D1C">
        <w:trPr>
          <w:jc w:val="center"/>
        </w:trPr>
        <w:tc>
          <w:tcPr>
            <w:tcW w:w="4876" w:type="dxa"/>
            <w:tcBorders>
              <w:top w:val="nil"/>
              <w:left w:val="nil"/>
              <w:bottom w:val="nil"/>
              <w:right w:val="nil"/>
            </w:tcBorders>
          </w:tcPr>
          <w:p w14:paraId="0426C628" w14:textId="77777777" w:rsidR="000D26CB" w:rsidRPr="005373FB" w:rsidRDefault="000D26CB" w:rsidP="00174D1C">
            <w:pPr>
              <w:pStyle w:val="Normal6a"/>
            </w:pPr>
            <w:r w:rsidRPr="005373FB">
              <w:t>(11)</w:t>
            </w:r>
            <w:r w:rsidRPr="005373FB">
              <w:tab/>
              <w:t>pagal NRPP, įskaitant ESF, remiamų veiksmų veiksmingas ir efektyvus įgyvendinimas priklauso nuo gero valdymo ir visų atitinkamais teritoriniais lygmenimis veikiančių dalyvių ir socialinių bei ekonominių dalyvių, ypač socialinių partnerių ir pilietinės visuomenės organizacijų, partnerystės;</w:t>
            </w:r>
          </w:p>
        </w:tc>
        <w:tc>
          <w:tcPr>
            <w:tcW w:w="4876" w:type="dxa"/>
            <w:tcBorders>
              <w:top w:val="nil"/>
              <w:left w:val="nil"/>
              <w:bottom w:val="nil"/>
              <w:right w:val="nil"/>
            </w:tcBorders>
          </w:tcPr>
          <w:p w14:paraId="5E8C8C73" w14:textId="77777777" w:rsidR="000D26CB" w:rsidRPr="005373FB" w:rsidRDefault="000D26CB" w:rsidP="00174D1C">
            <w:pPr>
              <w:pStyle w:val="Normal6a"/>
            </w:pPr>
            <w:r w:rsidRPr="005373FB">
              <w:t>(11)</w:t>
            </w:r>
            <w:r w:rsidRPr="005373FB">
              <w:tab/>
              <w:t>pagal NRPP, įskaitant ESF, remiamų veiksmų veiksmingas ir efektyvus įgyvendinimas priklauso nuo gero valdymo ir visų atitinkamais teritoriniais lygmenimis</w:t>
            </w:r>
            <w:r w:rsidRPr="005373FB">
              <w:rPr>
                <w:b/>
                <w:bCs/>
                <w:i/>
                <w:iCs/>
              </w:rPr>
              <w:t>, visų pirma vietos ir regioninių institucijų lygmeniu</w:t>
            </w:r>
            <w:r w:rsidRPr="005373FB">
              <w:t xml:space="preserve"> veikiančių dalyvių ir socialinių bei ekonominių dalyvių, ypač socialinių partnerių ir pilietinės visuomenės organizacijų, partnerystės;</w:t>
            </w:r>
          </w:p>
        </w:tc>
      </w:tr>
    </w:tbl>
    <w:p w14:paraId="6213B2F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8C626B8" w14:textId="77777777" w:rsidR="000D26CB" w:rsidRPr="005373FB" w:rsidRDefault="000D26CB" w:rsidP="000D26CB">
      <w:r w:rsidRPr="0088639F">
        <w:rPr>
          <w:rStyle w:val="HideTWBExt"/>
        </w:rPr>
        <w:t>&lt;/AmendB&gt;</w:t>
      </w:r>
    </w:p>
    <w:p w14:paraId="54C82B0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159</w:t>
      </w:r>
      <w:r w:rsidRPr="0088639F">
        <w:rPr>
          <w:rStyle w:val="HideTWBExt"/>
          <w:b w:val="0"/>
        </w:rPr>
        <w:t>&lt;/NumAmB&gt;</w:t>
      </w:r>
    </w:p>
    <w:p w14:paraId="1E275847"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66726020" w14:textId="77777777" w:rsidR="000D26CB" w:rsidRPr="005373FB" w:rsidRDefault="000D26CB" w:rsidP="000D26CB">
      <w:pPr>
        <w:pStyle w:val="NormalBold"/>
      </w:pPr>
      <w:r w:rsidRPr="0088639F">
        <w:rPr>
          <w:rStyle w:val="HideTWBExt"/>
          <w:b w:val="0"/>
        </w:rPr>
        <w:t>&lt;/RepeatBlock-By&gt;</w:t>
      </w:r>
    </w:p>
    <w:p w14:paraId="4CDE9EA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378CC74" w14:textId="77777777" w:rsidR="000D26CB" w:rsidRPr="005373FB" w:rsidRDefault="000D26CB" w:rsidP="000D26CB">
      <w:pPr>
        <w:pStyle w:val="NormalBold"/>
      </w:pPr>
      <w:r w:rsidRPr="0088639F">
        <w:rPr>
          <w:rStyle w:val="HideTWBExt"/>
          <w:b w:val="0"/>
        </w:rPr>
        <w:t>&lt;Article&gt;</w:t>
      </w:r>
      <w:r w:rsidRPr="005373FB">
        <w:t>11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809130E" w14:textId="77777777" w:rsidTr="00174D1C">
        <w:trPr>
          <w:trHeight w:hRule="exact" w:val="240"/>
          <w:jc w:val="center"/>
        </w:trPr>
        <w:tc>
          <w:tcPr>
            <w:tcW w:w="9752" w:type="dxa"/>
            <w:gridSpan w:val="2"/>
            <w:tcBorders>
              <w:top w:val="nil"/>
              <w:left w:val="nil"/>
              <w:bottom w:val="nil"/>
              <w:right w:val="nil"/>
            </w:tcBorders>
          </w:tcPr>
          <w:p w14:paraId="1C482D93" w14:textId="77777777" w:rsidR="000D26CB" w:rsidRPr="005373FB" w:rsidRDefault="000D26CB" w:rsidP="00174D1C"/>
        </w:tc>
      </w:tr>
      <w:tr w:rsidR="000D26CB" w:rsidRPr="005373FB" w14:paraId="300DF4C4" w14:textId="77777777" w:rsidTr="00174D1C">
        <w:trPr>
          <w:trHeight w:val="240"/>
          <w:jc w:val="center"/>
        </w:trPr>
        <w:tc>
          <w:tcPr>
            <w:tcW w:w="4876" w:type="dxa"/>
            <w:tcBorders>
              <w:top w:val="nil"/>
              <w:left w:val="nil"/>
              <w:bottom w:val="nil"/>
              <w:right w:val="nil"/>
            </w:tcBorders>
          </w:tcPr>
          <w:p w14:paraId="2F2CD1D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57AB8BC" w14:textId="77777777" w:rsidR="000D26CB" w:rsidRPr="005373FB" w:rsidRDefault="000D26CB" w:rsidP="00174D1C">
            <w:pPr>
              <w:pStyle w:val="AmColumnHeading"/>
            </w:pPr>
            <w:r w:rsidRPr="005373FB">
              <w:t>Pakeitimas</w:t>
            </w:r>
          </w:p>
        </w:tc>
      </w:tr>
      <w:tr w:rsidR="000D26CB" w:rsidRPr="005373FB" w14:paraId="3ADD8785" w14:textId="77777777" w:rsidTr="00174D1C">
        <w:trPr>
          <w:jc w:val="center"/>
        </w:trPr>
        <w:tc>
          <w:tcPr>
            <w:tcW w:w="4876" w:type="dxa"/>
            <w:tcBorders>
              <w:top w:val="nil"/>
              <w:left w:val="nil"/>
              <w:bottom w:val="nil"/>
              <w:right w:val="nil"/>
            </w:tcBorders>
          </w:tcPr>
          <w:p w14:paraId="2273CF55" w14:textId="77777777" w:rsidR="000D26CB" w:rsidRPr="005373FB" w:rsidRDefault="000D26CB" w:rsidP="00174D1C">
            <w:pPr>
              <w:pStyle w:val="Normal6a"/>
            </w:pPr>
            <w:r w:rsidRPr="005373FB">
              <w:t>(11)</w:t>
            </w:r>
            <w:r w:rsidRPr="005373FB">
              <w:tab/>
              <w:t>pagal NRPP, įskaitant ESF, remiamų veiksmų veiksmingas ir efektyvus įgyvendinimas priklauso nuo gero valdymo ir visų atitinkamais teritoriniais lygmenimis veikiančių dalyvių ir socialinių bei ekonominių dalyvių, ypač socialinių partnerių ir pilietinės visuomenės organizacijų, partnerystės;</w:t>
            </w:r>
          </w:p>
        </w:tc>
        <w:tc>
          <w:tcPr>
            <w:tcW w:w="4876" w:type="dxa"/>
            <w:tcBorders>
              <w:top w:val="nil"/>
              <w:left w:val="nil"/>
              <w:bottom w:val="nil"/>
              <w:right w:val="nil"/>
            </w:tcBorders>
          </w:tcPr>
          <w:p w14:paraId="4FE5B855" w14:textId="77777777" w:rsidR="000D26CB" w:rsidRPr="005373FB" w:rsidRDefault="000D26CB" w:rsidP="00174D1C">
            <w:pPr>
              <w:pStyle w:val="Normal6a"/>
            </w:pPr>
            <w:r w:rsidRPr="005373FB">
              <w:t>(11)</w:t>
            </w:r>
            <w:r w:rsidRPr="005373FB">
              <w:tab/>
              <w:t xml:space="preserve">pagal NRPP, įskaitant ESF, remiamų veiksmų veiksmingas ir efektyvus įgyvendinimas priklauso nuo gero valdymo ir </w:t>
            </w:r>
            <w:r w:rsidRPr="005373FB">
              <w:rPr>
                <w:b/>
                <w:bCs/>
                <w:i/>
                <w:iCs/>
              </w:rPr>
              <w:t>veiksmingo</w:t>
            </w:r>
            <w:r w:rsidRPr="005373FB">
              <w:t xml:space="preserve"> visų atitinkamais teritoriniais lygmenimis veikiančių dalyvių ir socialinių bei ekonominių dalyvių, ypač socialinių partnerių ir pilietinės visuomenės organizacijų, partnerystės </w:t>
            </w:r>
            <w:r w:rsidRPr="005373FB">
              <w:rPr>
                <w:b/>
                <w:bCs/>
                <w:i/>
                <w:iCs/>
              </w:rPr>
              <w:t>principo įgyvendinimo</w:t>
            </w:r>
            <w:r w:rsidRPr="005373FB">
              <w:t>;</w:t>
            </w:r>
          </w:p>
        </w:tc>
      </w:tr>
    </w:tbl>
    <w:p w14:paraId="5FA4CFB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0C13D27" w14:textId="77777777" w:rsidR="000D26CB" w:rsidRPr="005373FB" w:rsidRDefault="000D26CB" w:rsidP="000D26CB">
      <w:r w:rsidRPr="0088639F">
        <w:rPr>
          <w:rStyle w:val="HideTWBExt"/>
        </w:rPr>
        <w:t>&lt;/AmendB&gt;</w:t>
      </w:r>
    </w:p>
    <w:p w14:paraId="2053D85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160</w:t>
      </w:r>
      <w:r w:rsidRPr="0088639F">
        <w:rPr>
          <w:rStyle w:val="HideTWBExt"/>
          <w:b w:val="0"/>
        </w:rPr>
        <w:t>&lt;/NumAmB&gt;</w:t>
      </w:r>
    </w:p>
    <w:p w14:paraId="4B9E320E"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0EF31762" w14:textId="77777777" w:rsidR="000D26CB" w:rsidRPr="005373FB" w:rsidRDefault="000D26CB" w:rsidP="000D26CB">
      <w:pPr>
        <w:pStyle w:val="NormalBold"/>
      </w:pPr>
      <w:r w:rsidRPr="0088639F">
        <w:rPr>
          <w:rStyle w:val="HideTWBExt"/>
          <w:b w:val="0"/>
        </w:rPr>
        <w:t>&lt;/RepeatBlock-By&gt;</w:t>
      </w:r>
    </w:p>
    <w:p w14:paraId="1ED4CB5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489A00B" w14:textId="77777777" w:rsidR="000D26CB" w:rsidRPr="005373FB" w:rsidRDefault="000D26CB" w:rsidP="000D26CB">
      <w:pPr>
        <w:pStyle w:val="NormalBold"/>
      </w:pPr>
      <w:r w:rsidRPr="0088639F">
        <w:rPr>
          <w:rStyle w:val="HideTWBExt"/>
          <w:b w:val="0"/>
        </w:rPr>
        <w:t>&lt;Article&gt;</w:t>
      </w:r>
      <w:r w:rsidRPr="005373FB">
        <w:t>12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71405E2" w14:textId="77777777" w:rsidTr="00174D1C">
        <w:trPr>
          <w:trHeight w:hRule="exact" w:val="240"/>
          <w:jc w:val="center"/>
        </w:trPr>
        <w:tc>
          <w:tcPr>
            <w:tcW w:w="9752" w:type="dxa"/>
            <w:gridSpan w:val="2"/>
            <w:tcBorders>
              <w:top w:val="nil"/>
              <w:left w:val="nil"/>
              <w:bottom w:val="nil"/>
              <w:right w:val="nil"/>
            </w:tcBorders>
          </w:tcPr>
          <w:p w14:paraId="0ECDC53A" w14:textId="77777777" w:rsidR="000D26CB" w:rsidRPr="005373FB" w:rsidRDefault="000D26CB" w:rsidP="00174D1C"/>
        </w:tc>
      </w:tr>
      <w:tr w:rsidR="000D26CB" w:rsidRPr="005373FB" w14:paraId="52C6B389" w14:textId="77777777" w:rsidTr="00174D1C">
        <w:trPr>
          <w:trHeight w:val="240"/>
          <w:jc w:val="center"/>
        </w:trPr>
        <w:tc>
          <w:tcPr>
            <w:tcW w:w="4876" w:type="dxa"/>
            <w:tcBorders>
              <w:top w:val="nil"/>
              <w:left w:val="nil"/>
              <w:bottom w:val="nil"/>
              <w:right w:val="nil"/>
            </w:tcBorders>
          </w:tcPr>
          <w:p w14:paraId="2632715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832DFF5" w14:textId="77777777" w:rsidR="000D26CB" w:rsidRPr="005373FB" w:rsidRDefault="000D26CB" w:rsidP="00174D1C">
            <w:pPr>
              <w:pStyle w:val="AmColumnHeading"/>
            </w:pPr>
            <w:r w:rsidRPr="005373FB">
              <w:t>Pakeitimas</w:t>
            </w:r>
          </w:p>
        </w:tc>
      </w:tr>
      <w:tr w:rsidR="000D26CB" w:rsidRPr="005373FB" w14:paraId="623C385E" w14:textId="77777777" w:rsidTr="00174D1C">
        <w:trPr>
          <w:jc w:val="center"/>
        </w:trPr>
        <w:tc>
          <w:tcPr>
            <w:tcW w:w="4876" w:type="dxa"/>
            <w:tcBorders>
              <w:top w:val="nil"/>
              <w:left w:val="nil"/>
              <w:bottom w:val="nil"/>
              <w:right w:val="nil"/>
            </w:tcBorders>
          </w:tcPr>
          <w:p w14:paraId="2BE28096" w14:textId="77777777" w:rsidR="000D26CB" w:rsidRPr="005373FB" w:rsidRDefault="000D26CB" w:rsidP="00174D1C">
            <w:pPr>
              <w:pStyle w:val="Normal6a"/>
            </w:pPr>
            <w:r w:rsidRPr="005373FB">
              <w:t>(12)</w:t>
            </w:r>
            <w:r w:rsidRPr="005373FB">
              <w:tab/>
              <w:t xml:space="preserve">kad stiprėtų Europos visuomenė ir Europos socialinis modelis, </w:t>
            </w:r>
            <w:r w:rsidRPr="005373FB">
              <w:rPr>
                <w:b/>
                <w:bCs/>
                <w:i/>
                <w:iCs/>
              </w:rPr>
              <w:t>valstybės narės turėtų pagal savo nacionalinės ir regioninės partnerystės planus, priimtus pagal Reglamentą (ES) [NRP reglamentą], minimalią išteklių sumą skirti</w:t>
            </w:r>
            <w:r w:rsidRPr="005373FB">
              <w:t xml:space="preserve"> ESF.</w:t>
            </w:r>
            <w:r w:rsidRPr="005373FB">
              <w:rPr>
                <w:b/>
                <w:i/>
              </w:rPr>
              <w:t xml:space="preserve"> Atsižvelgiant į skirtingą įvairių valstybėse narėse kylančių socialinių ir ekonominių problemų pobūdį ir rimtumą, reikia lankstesnio požiūrio į programavimą. </w:t>
            </w:r>
            <w:r w:rsidRPr="005373FB">
              <w:rPr>
                <w:b/>
                <w:bCs/>
                <w:i/>
                <w:iCs/>
              </w:rPr>
              <w:t>Nors</w:t>
            </w:r>
            <w:r w:rsidRPr="005373FB">
              <w:t xml:space="preserve"> siekiant užtikrinti, kad šioms problemoms spręsti būtų imtasi jų mastą atitinkančių veiksmų, būtina minimali parama socialinei politikai, tačiau ji turi kuo labiau atitikti nacionalinius ir regioninius ypatumus.</w:t>
            </w:r>
            <w:r w:rsidRPr="005373FB">
              <w:rPr>
                <w:b/>
                <w:i/>
              </w:rPr>
              <w:t xml:space="preserve">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w:t>
            </w:r>
            <w:r w:rsidRPr="005373FB">
              <w:rPr>
                <w:b/>
                <w:bCs/>
                <w:i/>
                <w:iCs/>
              </w:rPr>
              <w:t>Nustatant minimalią ESF sumą taip pat turi būti rasta pusiausvyra tarp strateginio Sąjungos intereso investuoti į savo žmones, taigi ir į darbo jėgos pasiūlos kokybę bei socialinę pažangą, ir investicijų poreikių, atitinkančių kitus</w:t>
            </w:r>
            <w:r w:rsidRPr="005373FB">
              <w:t xml:space="preserve"> konkrečius tikslus</w:t>
            </w:r>
            <w:r w:rsidRPr="005373FB">
              <w:rPr>
                <w:b/>
                <w:bCs/>
                <w:i/>
                <w:iCs/>
              </w:rPr>
              <w:t>, išvardytus [NRP reglamento] 3 straipsnyje</w:t>
            </w:r>
            <w:r w:rsidRPr="005373FB">
              <w:t>;</w:t>
            </w:r>
          </w:p>
        </w:tc>
        <w:tc>
          <w:tcPr>
            <w:tcW w:w="4876" w:type="dxa"/>
            <w:tcBorders>
              <w:top w:val="nil"/>
              <w:left w:val="nil"/>
              <w:bottom w:val="nil"/>
              <w:right w:val="nil"/>
            </w:tcBorders>
          </w:tcPr>
          <w:p w14:paraId="2B6BD0F6" w14:textId="77777777" w:rsidR="000D26CB" w:rsidRPr="005373FB" w:rsidRDefault="000D26CB" w:rsidP="00174D1C">
            <w:pPr>
              <w:pStyle w:val="Normal6a"/>
            </w:pPr>
            <w:r w:rsidRPr="005373FB">
              <w:t>(12)</w:t>
            </w:r>
            <w:r w:rsidRPr="005373FB">
              <w:tab/>
              <w:t xml:space="preserve">kad stiprėtų Europos visuomenė ir Europos socialinis modelis, </w:t>
            </w:r>
            <w:r w:rsidRPr="005373FB">
              <w:rPr>
                <w:b/>
                <w:bCs/>
                <w:i/>
                <w:iCs/>
              </w:rPr>
              <w:t xml:space="preserve">valstybėms narėms skirtas specialus </w:t>
            </w:r>
            <w:r w:rsidRPr="005373FB">
              <w:t xml:space="preserve">ESF </w:t>
            </w:r>
            <w:r w:rsidRPr="005373FB">
              <w:rPr>
                <w:b/>
                <w:bCs/>
                <w:i/>
                <w:iCs/>
              </w:rPr>
              <w:t>finansinis paketas, kuriuo siekiama užtikrinti savarankišką ir atskirą programą, siekiant skatinti aukštynkryptę socialinę konvergenciją, sąžiningą ir kokybišką užimtumą ir vienodas galimybes, remiantis Europos socialinių teisių ramsčio principais</w:t>
            </w:r>
            <w:r w:rsidRPr="005373FB">
              <w:t xml:space="preserve">. Siekiant užtikrinti, kad šioms problemoms spręsti būtų imtasi jų mastą atitinkančių veiksmų, būtina </w:t>
            </w:r>
            <w:r w:rsidRPr="005373FB">
              <w:rPr>
                <w:b/>
                <w:bCs/>
                <w:i/>
                <w:iCs/>
              </w:rPr>
              <w:t>bent</w:t>
            </w:r>
            <w:r w:rsidRPr="005373FB">
              <w:t xml:space="preserve"> minimali parama socialinei politikai, tačiau ji turi kuo labiau atitikti nacionalinius ir regioninius ypatumus</w:t>
            </w:r>
            <w:r w:rsidRPr="005373FB">
              <w:rPr>
                <w:b/>
                <w:bCs/>
                <w:i/>
                <w:iCs/>
              </w:rPr>
              <w:t xml:space="preserve">, kartu atsižvelgiant į </w:t>
            </w:r>
            <w:r w:rsidRPr="005373FB">
              <w:t xml:space="preserve">konkrečius </w:t>
            </w:r>
            <w:r w:rsidRPr="005373FB">
              <w:rPr>
                <w:b/>
                <w:bCs/>
                <w:i/>
                <w:iCs/>
              </w:rPr>
              <w:t>ESF</w:t>
            </w:r>
            <w:r w:rsidRPr="005373FB">
              <w:t xml:space="preserve"> tikslus;</w:t>
            </w:r>
          </w:p>
        </w:tc>
      </w:tr>
    </w:tbl>
    <w:p w14:paraId="3B4B678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6CFB022" w14:textId="77777777" w:rsidR="000D26CB" w:rsidRPr="005373FB" w:rsidRDefault="000D26CB" w:rsidP="000D26CB">
      <w:r w:rsidRPr="0088639F">
        <w:rPr>
          <w:rStyle w:val="HideTWBExt"/>
        </w:rPr>
        <w:t>&lt;/AmendB&gt;</w:t>
      </w:r>
    </w:p>
    <w:p w14:paraId="78A4FF7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161</w:t>
      </w:r>
      <w:r w:rsidRPr="0088639F">
        <w:rPr>
          <w:rStyle w:val="HideTWBExt"/>
          <w:b w:val="0"/>
        </w:rPr>
        <w:t>&lt;/NumAmB&gt;</w:t>
      </w:r>
    </w:p>
    <w:p w14:paraId="6CEA30E7"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6F630DAB" w14:textId="77777777" w:rsidR="000D26CB" w:rsidRPr="005373FB" w:rsidRDefault="000D26CB" w:rsidP="000D26CB">
      <w:pPr>
        <w:pStyle w:val="NormalBold"/>
      </w:pPr>
      <w:r w:rsidRPr="0088639F">
        <w:rPr>
          <w:rStyle w:val="HideTWBExt"/>
          <w:b w:val="0"/>
        </w:rPr>
        <w:t>&lt;/RepeatBlock-By&gt;</w:t>
      </w:r>
    </w:p>
    <w:p w14:paraId="46104DC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A84EAD0" w14:textId="77777777" w:rsidR="000D26CB" w:rsidRPr="005373FB" w:rsidRDefault="000D26CB" w:rsidP="000D26CB">
      <w:pPr>
        <w:pStyle w:val="NormalBold"/>
      </w:pPr>
      <w:r w:rsidRPr="0088639F">
        <w:rPr>
          <w:rStyle w:val="HideTWBExt"/>
          <w:b w:val="0"/>
        </w:rPr>
        <w:t>&lt;Article&gt;</w:t>
      </w:r>
      <w:r w:rsidRPr="005373FB">
        <w:t>12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00EFCE2" w14:textId="77777777" w:rsidTr="00174D1C">
        <w:trPr>
          <w:trHeight w:hRule="exact" w:val="240"/>
          <w:jc w:val="center"/>
        </w:trPr>
        <w:tc>
          <w:tcPr>
            <w:tcW w:w="9752" w:type="dxa"/>
            <w:gridSpan w:val="2"/>
            <w:tcBorders>
              <w:top w:val="nil"/>
              <w:left w:val="nil"/>
              <w:bottom w:val="nil"/>
              <w:right w:val="nil"/>
            </w:tcBorders>
          </w:tcPr>
          <w:p w14:paraId="583122C0" w14:textId="77777777" w:rsidR="000D26CB" w:rsidRPr="005373FB" w:rsidRDefault="000D26CB" w:rsidP="00174D1C"/>
        </w:tc>
      </w:tr>
      <w:tr w:rsidR="000D26CB" w:rsidRPr="005373FB" w14:paraId="160E9C37" w14:textId="77777777" w:rsidTr="00174D1C">
        <w:trPr>
          <w:trHeight w:val="240"/>
          <w:jc w:val="center"/>
        </w:trPr>
        <w:tc>
          <w:tcPr>
            <w:tcW w:w="4876" w:type="dxa"/>
            <w:tcBorders>
              <w:top w:val="nil"/>
              <w:left w:val="nil"/>
              <w:bottom w:val="nil"/>
              <w:right w:val="nil"/>
            </w:tcBorders>
          </w:tcPr>
          <w:p w14:paraId="0A0861D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E9E32C5" w14:textId="77777777" w:rsidR="000D26CB" w:rsidRPr="005373FB" w:rsidRDefault="000D26CB" w:rsidP="00174D1C">
            <w:pPr>
              <w:pStyle w:val="AmColumnHeading"/>
            </w:pPr>
            <w:r w:rsidRPr="005373FB">
              <w:t>Pakeitimas</w:t>
            </w:r>
          </w:p>
        </w:tc>
      </w:tr>
      <w:tr w:rsidR="000D26CB" w:rsidRPr="005373FB" w14:paraId="58E6A14E" w14:textId="77777777" w:rsidTr="00174D1C">
        <w:trPr>
          <w:jc w:val="center"/>
        </w:trPr>
        <w:tc>
          <w:tcPr>
            <w:tcW w:w="4876" w:type="dxa"/>
            <w:tcBorders>
              <w:top w:val="nil"/>
              <w:left w:val="nil"/>
              <w:bottom w:val="nil"/>
              <w:right w:val="nil"/>
            </w:tcBorders>
          </w:tcPr>
          <w:p w14:paraId="498BAC24" w14:textId="77777777" w:rsidR="000D26CB" w:rsidRPr="005373FB" w:rsidRDefault="000D26CB" w:rsidP="00174D1C">
            <w:pPr>
              <w:pStyle w:val="Normal6a"/>
            </w:pPr>
            <w:r w:rsidRPr="005373FB">
              <w:t>(12)</w:t>
            </w:r>
            <w:r w:rsidRPr="005373FB">
              <w:tab/>
              <w:t xml:space="preserve">kad stiprėtų Europos visuomenė ir Europos socialinis modelis, </w:t>
            </w:r>
            <w:r w:rsidRPr="005373FB">
              <w:rPr>
                <w:b/>
                <w:bCs/>
                <w:i/>
                <w:iCs/>
              </w:rPr>
              <w:t>valstybės narės turėtų pagal savo nacionalinės ir regioninės partnerystės planus, priimtus pagal Reglamentą (ES) [NRP reglamentą], minimalią išteklių sumą skirti</w:t>
            </w:r>
            <w:r w:rsidRPr="005373FB">
              <w:t xml:space="preserve"> ESF.</w:t>
            </w:r>
            <w:r w:rsidRPr="005373FB">
              <w:rPr>
                <w:b/>
                <w:i/>
              </w:rPr>
              <w:t xml:space="preserve"> Atsižvelgiant į skirtingą įvairių valstybėse narėse kylančių socialinių ir ekonominių problemų pobūdį ir rimtumą, reikia lankstesnio požiūrio į programavimą. </w:t>
            </w:r>
            <w:r w:rsidRPr="005373FB">
              <w:rPr>
                <w:b/>
                <w:bCs/>
                <w:i/>
                <w:iCs/>
              </w:rPr>
              <w:t>Nors</w:t>
            </w:r>
            <w:r w:rsidRPr="005373FB">
              <w:t xml:space="preserve"> siekiant užtikrinti, kad šioms problemoms spręsti būtų imtasi jų mastą atitinkančių veiksmų, būtina minimali parama socialinei politikai, tačiau ji turi kuo labiau atitikti nacionalinius ir regioninius ypatumus.</w:t>
            </w:r>
            <w:r w:rsidRPr="005373FB">
              <w:rPr>
                <w:b/>
                <w:i/>
              </w:rPr>
              <w:t xml:space="preserve">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w:t>
            </w:r>
            <w:r w:rsidRPr="005373FB">
              <w:rPr>
                <w:b/>
                <w:bCs/>
                <w:i/>
                <w:iCs/>
              </w:rPr>
              <w:t>Nustatant minimalią ESF sumą taip pat turi būti rasta pusiausvyra tarp strateginio Sąjungos intereso investuoti į savo žmones, taigi ir į darbo jėgos pasiūlos kokybę bei socialinę pažangą, ir investicijų poreikių, atitinkančių kitus</w:t>
            </w:r>
            <w:r w:rsidRPr="005373FB">
              <w:t xml:space="preserve"> konkrečius tikslus</w:t>
            </w:r>
            <w:r w:rsidRPr="005373FB">
              <w:rPr>
                <w:b/>
                <w:bCs/>
                <w:i/>
                <w:iCs/>
              </w:rPr>
              <w:t>, išvardytus [NRP reglamento] 3 straipsnyje</w:t>
            </w:r>
            <w:r w:rsidRPr="005373FB">
              <w:t>;</w:t>
            </w:r>
          </w:p>
        </w:tc>
        <w:tc>
          <w:tcPr>
            <w:tcW w:w="4876" w:type="dxa"/>
            <w:tcBorders>
              <w:top w:val="nil"/>
              <w:left w:val="nil"/>
              <w:bottom w:val="nil"/>
              <w:right w:val="nil"/>
            </w:tcBorders>
          </w:tcPr>
          <w:p w14:paraId="0E57C9D5" w14:textId="77777777" w:rsidR="000D26CB" w:rsidRPr="005373FB" w:rsidRDefault="000D26CB" w:rsidP="00174D1C">
            <w:pPr>
              <w:pStyle w:val="Normal6a"/>
            </w:pPr>
            <w:r w:rsidRPr="005373FB">
              <w:t>(12)</w:t>
            </w:r>
            <w:r w:rsidRPr="005373FB">
              <w:tab/>
              <w:t xml:space="preserve">kad stiprėtų Europos visuomenė ir Europos socialinis modelis, </w:t>
            </w:r>
            <w:r w:rsidRPr="005373FB">
              <w:rPr>
                <w:b/>
                <w:bCs/>
                <w:i/>
                <w:iCs/>
              </w:rPr>
              <w:t xml:space="preserve">valstybėms narėms skirtas specialus </w:t>
            </w:r>
            <w:r w:rsidRPr="005373FB">
              <w:t xml:space="preserve">ESF </w:t>
            </w:r>
            <w:r w:rsidRPr="005373FB">
              <w:rPr>
                <w:b/>
                <w:bCs/>
                <w:i/>
                <w:iCs/>
              </w:rPr>
              <w:t>finansinis paketas, kuriuo siekiama užtikrinti savarankišką ir atskirą programą, siekiant skatinti aukštynkryptę socialinę konvergenciją, sąžiningą ir kokybišką užimtumą ir vienodas galimybes, remiantis Europos socialinių teisių ramsčio principais</w:t>
            </w:r>
            <w:r w:rsidRPr="005373FB">
              <w:t>.</w:t>
            </w:r>
            <w:r w:rsidRPr="005373FB">
              <w:rPr>
                <w:b/>
                <w:i/>
              </w:rPr>
              <w:t xml:space="preserve"> </w:t>
            </w:r>
            <w:r w:rsidRPr="005373FB">
              <w:t xml:space="preserve">Siekiant užtikrinti, kad šioms problemoms spręsti būtų imtasi jų mastą atitinkančių veiksmų, būtina </w:t>
            </w:r>
            <w:r w:rsidRPr="005373FB">
              <w:rPr>
                <w:b/>
                <w:bCs/>
                <w:i/>
                <w:iCs/>
              </w:rPr>
              <w:t>bent</w:t>
            </w:r>
            <w:r w:rsidRPr="005373FB">
              <w:t xml:space="preserve"> minimali parama socialinei politikai, tačiau ji turi kuo labiau atitikti nacionalinius ir regioninius ypatumus</w:t>
            </w:r>
            <w:r w:rsidRPr="005373FB">
              <w:rPr>
                <w:b/>
                <w:bCs/>
                <w:i/>
                <w:iCs/>
              </w:rPr>
              <w:t xml:space="preserve">, kartu atsižvelgiant į </w:t>
            </w:r>
            <w:r w:rsidRPr="005373FB">
              <w:t xml:space="preserve">konkrečius </w:t>
            </w:r>
            <w:r w:rsidRPr="005373FB">
              <w:rPr>
                <w:b/>
                <w:bCs/>
                <w:i/>
                <w:iCs/>
              </w:rPr>
              <w:t>ESF</w:t>
            </w:r>
            <w:r w:rsidRPr="005373FB">
              <w:t xml:space="preserve"> tikslus;</w:t>
            </w:r>
          </w:p>
        </w:tc>
      </w:tr>
    </w:tbl>
    <w:p w14:paraId="22C71EA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BEED28A" w14:textId="77777777" w:rsidR="000D26CB" w:rsidRPr="005373FB" w:rsidRDefault="000D26CB" w:rsidP="000D26CB">
      <w:r w:rsidRPr="0088639F">
        <w:rPr>
          <w:rStyle w:val="HideTWBExt"/>
        </w:rPr>
        <w:t>&lt;/AmendB&gt;</w:t>
      </w:r>
    </w:p>
    <w:p w14:paraId="240FDFF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162</w:t>
      </w:r>
      <w:r w:rsidRPr="0088639F">
        <w:rPr>
          <w:rStyle w:val="HideTWBExt"/>
          <w:b w:val="0"/>
        </w:rPr>
        <w:t>&lt;/NumAmB&gt;</w:t>
      </w:r>
    </w:p>
    <w:p w14:paraId="101096F3"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677B97EE" w14:textId="77777777" w:rsidR="000D26CB" w:rsidRPr="005373FB" w:rsidRDefault="000D26CB" w:rsidP="000D26CB">
      <w:pPr>
        <w:pStyle w:val="NormalBold"/>
      </w:pPr>
      <w:r w:rsidRPr="0088639F">
        <w:rPr>
          <w:rStyle w:val="HideTWBExt"/>
          <w:b w:val="0"/>
        </w:rPr>
        <w:t>&lt;/RepeatBlock-By&gt;</w:t>
      </w:r>
    </w:p>
    <w:p w14:paraId="0B80736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9D73BFC" w14:textId="77777777" w:rsidR="000D26CB" w:rsidRPr="005373FB" w:rsidRDefault="000D26CB" w:rsidP="000D26CB">
      <w:pPr>
        <w:pStyle w:val="NormalBold"/>
      </w:pPr>
      <w:r w:rsidRPr="0088639F">
        <w:rPr>
          <w:rStyle w:val="HideTWBExt"/>
          <w:b w:val="0"/>
        </w:rPr>
        <w:t>&lt;Article&gt;</w:t>
      </w:r>
      <w:r w:rsidRPr="005373FB">
        <w:t>12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67E3671" w14:textId="77777777" w:rsidTr="00174D1C">
        <w:trPr>
          <w:trHeight w:hRule="exact" w:val="240"/>
          <w:jc w:val="center"/>
        </w:trPr>
        <w:tc>
          <w:tcPr>
            <w:tcW w:w="9752" w:type="dxa"/>
            <w:gridSpan w:val="2"/>
            <w:tcBorders>
              <w:top w:val="nil"/>
              <w:left w:val="nil"/>
              <w:bottom w:val="nil"/>
              <w:right w:val="nil"/>
            </w:tcBorders>
          </w:tcPr>
          <w:p w14:paraId="31251408" w14:textId="77777777" w:rsidR="000D26CB" w:rsidRPr="005373FB" w:rsidRDefault="000D26CB" w:rsidP="00174D1C"/>
        </w:tc>
      </w:tr>
      <w:tr w:rsidR="000D26CB" w:rsidRPr="005373FB" w14:paraId="5187F008" w14:textId="77777777" w:rsidTr="00174D1C">
        <w:trPr>
          <w:trHeight w:val="240"/>
          <w:jc w:val="center"/>
        </w:trPr>
        <w:tc>
          <w:tcPr>
            <w:tcW w:w="4876" w:type="dxa"/>
            <w:tcBorders>
              <w:top w:val="nil"/>
              <w:left w:val="nil"/>
              <w:bottom w:val="nil"/>
              <w:right w:val="nil"/>
            </w:tcBorders>
          </w:tcPr>
          <w:p w14:paraId="62FB8E7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794C64A" w14:textId="77777777" w:rsidR="000D26CB" w:rsidRPr="005373FB" w:rsidRDefault="000D26CB" w:rsidP="00174D1C">
            <w:pPr>
              <w:pStyle w:val="AmColumnHeading"/>
            </w:pPr>
            <w:r w:rsidRPr="005373FB">
              <w:t>Pakeitimas</w:t>
            </w:r>
          </w:p>
        </w:tc>
      </w:tr>
      <w:tr w:rsidR="000D26CB" w:rsidRPr="005373FB" w14:paraId="4C2C7C0D" w14:textId="77777777" w:rsidTr="00174D1C">
        <w:trPr>
          <w:jc w:val="center"/>
        </w:trPr>
        <w:tc>
          <w:tcPr>
            <w:tcW w:w="4876" w:type="dxa"/>
            <w:tcBorders>
              <w:top w:val="nil"/>
              <w:left w:val="nil"/>
              <w:bottom w:val="nil"/>
              <w:right w:val="nil"/>
            </w:tcBorders>
          </w:tcPr>
          <w:p w14:paraId="67103301" w14:textId="77777777" w:rsidR="000D26CB" w:rsidRPr="005373FB" w:rsidRDefault="000D26CB" w:rsidP="00174D1C">
            <w:pPr>
              <w:pStyle w:val="Normal6a"/>
            </w:pPr>
            <w:r w:rsidRPr="005373FB">
              <w:t>(12)</w:t>
            </w:r>
            <w:r w:rsidRPr="005373FB">
              <w:tab/>
              <w:t xml:space="preserve">kad stiprėtų </w:t>
            </w:r>
            <w:r w:rsidRPr="005373FB">
              <w:rPr>
                <w:b/>
                <w:bCs/>
                <w:i/>
                <w:iCs/>
              </w:rPr>
              <w:t>Europos</w:t>
            </w:r>
            <w:r w:rsidRPr="005373FB">
              <w:t xml:space="preserve"> visuomenė </w:t>
            </w:r>
            <w:r w:rsidRPr="005373FB">
              <w:rPr>
                <w:b/>
                <w:bCs/>
                <w:i/>
                <w:iCs/>
              </w:rPr>
              <w:t>ir Europos socialinis modelis, valstybės narės turėtų pagal savo nacionalinės ir regioninės partnerystės planus, priimtus pagal Reglamentą (ES) [NRP reglamentą], minimalią išteklių sumą skirti ESF.</w:t>
            </w:r>
            <w:r w:rsidRPr="005373FB">
              <w:t xml:space="preserve"> </w:t>
            </w:r>
            <w:r w:rsidRPr="005373FB">
              <w:rPr>
                <w:b/>
                <w:bCs/>
                <w:i/>
                <w:iCs/>
              </w:rPr>
              <w:t>Atsižvelgiant</w:t>
            </w:r>
            <w:r w:rsidRPr="005373FB">
              <w:t xml:space="preserve"> į skirtingą įvairių valstybėse narėse kylančių socialinių ir ekonominių problemų pobūdį ir rimtumą, reikia lankstesnio požiūrio į programavimą. </w:t>
            </w:r>
            <w:r w:rsidRPr="005373FB">
              <w:rPr>
                <w:b/>
                <w:i/>
              </w:rPr>
              <w:t xml:space="preserve">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w:t>
            </w:r>
            <w:r w:rsidRPr="005373FB">
              <w:rPr>
                <w:b/>
                <w:bCs/>
                <w:i/>
                <w:iCs/>
              </w:rPr>
              <w:t>Nustatant minimalią ESF sumą taip pat turi būti rasta pusiausvyra tarp strateginio Sąjungos intereso investuoti į savo žmones, taigi ir į darbo jėgos pasiūlos kokybę bei socialinę pažangą, ir investicijų poreikių, atitinkančių kitus konkrečius tikslus, išvardytus [NRP reglamento] 3 straipsnyje;</w:t>
            </w:r>
          </w:p>
        </w:tc>
        <w:tc>
          <w:tcPr>
            <w:tcW w:w="4876" w:type="dxa"/>
            <w:tcBorders>
              <w:top w:val="nil"/>
              <w:left w:val="nil"/>
              <w:bottom w:val="nil"/>
              <w:right w:val="nil"/>
            </w:tcBorders>
          </w:tcPr>
          <w:p w14:paraId="73818DDE" w14:textId="77777777" w:rsidR="000D26CB" w:rsidRPr="005373FB" w:rsidRDefault="000D26CB" w:rsidP="00174D1C">
            <w:pPr>
              <w:pStyle w:val="Normal6a"/>
            </w:pPr>
            <w:r w:rsidRPr="005373FB">
              <w:t>(12)</w:t>
            </w:r>
            <w:r w:rsidRPr="005373FB">
              <w:tab/>
              <w:t xml:space="preserve">kad stiprėtų visuomenė </w:t>
            </w:r>
            <w:r w:rsidRPr="005373FB">
              <w:rPr>
                <w:b/>
                <w:i/>
              </w:rPr>
              <w:t xml:space="preserve">ir būtų atsižvelgiama į labiausiai skurdo riziką patiriančius asmenis, taip pat atsižvelgiant į ypatingą ir strateginį investicijų į įgūdžius ir socialinių investicijų pobūdį. </w:t>
            </w:r>
            <w:r w:rsidRPr="005373FB">
              <w:rPr>
                <w:b/>
                <w:bCs/>
                <w:i/>
                <w:iCs/>
              </w:rPr>
              <w:t>Taip pat atsižvelgiant</w:t>
            </w:r>
            <w:r w:rsidRPr="005373FB">
              <w:t xml:space="preserve"> į skirtingą įvairių valstybėse narėse kylančių socialinių ir ekonominių problemų pobūdį ir rimtumą, reikia lankstesnio požiūrio į programavimą. </w:t>
            </w:r>
            <w:r w:rsidRPr="005373FB">
              <w:rPr>
                <w:b/>
                <w:i/>
              </w:rPr>
              <w:t>Todėl ESF skirtas sumas reikėtų skirti</w:t>
            </w:r>
            <w:r w:rsidRPr="005373FB">
              <w:t xml:space="preserve"> </w:t>
            </w:r>
            <w:r w:rsidRPr="005373FB">
              <w:rPr>
                <w:b/>
                <w:i/>
              </w:rPr>
              <w:t xml:space="preserve">pagal su išlaidomis, o ne su veiklos rezultatais susijusį modelį. </w:t>
            </w:r>
            <w:r w:rsidRPr="005373FB">
              <w:rPr>
                <w:b/>
                <w:bCs/>
                <w:i/>
                <w:iCs/>
              </w:rPr>
              <w:t>Tik šis modelis leis atsižvelgti į konkrečius valstybių narių poreikius, į šios rūšies investicijų strateginį ir kartais neišmatuojamą pobūdį ir galiausiai į rekomendacijų dėl teisės aktų reformų pobūdį, kuris turi ir toliau būti skatinamasis;</w:t>
            </w:r>
          </w:p>
        </w:tc>
      </w:tr>
    </w:tbl>
    <w:p w14:paraId="619FE90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4EBC4188" w14:textId="77777777" w:rsidR="000D26CB" w:rsidRPr="005373FB" w:rsidRDefault="000D26CB" w:rsidP="000D26CB">
      <w:r w:rsidRPr="0088639F">
        <w:rPr>
          <w:rStyle w:val="HideTWBExt"/>
        </w:rPr>
        <w:t>&lt;/AmendB&gt;</w:t>
      </w:r>
    </w:p>
    <w:p w14:paraId="272AE5E2"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163</w:t>
      </w:r>
      <w:r w:rsidRPr="0088639F">
        <w:rPr>
          <w:rStyle w:val="HideTWBExt"/>
          <w:b w:val="0"/>
        </w:rPr>
        <w:t>&lt;/NumAmB&gt;</w:t>
      </w:r>
    </w:p>
    <w:p w14:paraId="33C1E306"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302F2171" w14:textId="77777777" w:rsidR="000D26CB" w:rsidRPr="005373FB" w:rsidRDefault="000D26CB" w:rsidP="000D26CB">
      <w:pPr>
        <w:pStyle w:val="NormalBold"/>
      </w:pPr>
      <w:r w:rsidRPr="0088639F">
        <w:rPr>
          <w:rStyle w:val="HideTWBExt"/>
          <w:b w:val="0"/>
        </w:rPr>
        <w:t>&lt;/RepeatBlock-By&gt;</w:t>
      </w:r>
    </w:p>
    <w:p w14:paraId="1B22B1B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D09504B" w14:textId="77777777" w:rsidR="000D26CB" w:rsidRPr="005373FB" w:rsidRDefault="000D26CB" w:rsidP="000D26CB">
      <w:pPr>
        <w:pStyle w:val="NormalBold"/>
      </w:pPr>
      <w:r w:rsidRPr="0088639F">
        <w:rPr>
          <w:rStyle w:val="HideTWBExt"/>
          <w:b w:val="0"/>
        </w:rPr>
        <w:t>&lt;Article&gt;</w:t>
      </w:r>
      <w:r w:rsidRPr="005373FB">
        <w:t>12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C30F282" w14:textId="77777777" w:rsidTr="00174D1C">
        <w:trPr>
          <w:trHeight w:hRule="exact" w:val="240"/>
          <w:jc w:val="center"/>
        </w:trPr>
        <w:tc>
          <w:tcPr>
            <w:tcW w:w="9752" w:type="dxa"/>
            <w:gridSpan w:val="2"/>
            <w:tcBorders>
              <w:top w:val="nil"/>
              <w:left w:val="nil"/>
              <w:bottom w:val="nil"/>
              <w:right w:val="nil"/>
            </w:tcBorders>
          </w:tcPr>
          <w:p w14:paraId="0959FC4E" w14:textId="77777777" w:rsidR="000D26CB" w:rsidRPr="005373FB" w:rsidRDefault="000D26CB" w:rsidP="00174D1C"/>
        </w:tc>
      </w:tr>
      <w:tr w:rsidR="000D26CB" w:rsidRPr="005373FB" w14:paraId="3DA7B1F6" w14:textId="77777777" w:rsidTr="00174D1C">
        <w:trPr>
          <w:trHeight w:val="240"/>
          <w:jc w:val="center"/>
        </w:trPr>
        <w:tc>
          <w:tcPr>
            <w:tcW w:w="4876" w:type="dxa"/>
            <w:tcBorders>
              <w:top w:val="nil"/>
              <w:left w:val="nil"/>
              <w:bottom w:val="nil"/>
              <w:right w:val="nil"/>
            </w:tcBorders>
          </w:tcPr>
          <w:p w14:paraId="5CD44B9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7644B40" w14:textId="77777777" w:rsidR="000D26CB" w:rsidRPr="005373FB" w:rsidRDefault="000D26CB" w:rsidP="00174D1C">
            <w:pPr>
              <w:pStyle w:val="AmColumnHeading"/>
            </w:pPr>
            <w:r w:rsidRPr="005373FB">
              <w:t>Pakeitimas</w:t>
            </w:r>
          </w:p>
        </w:tc>
      </w:tr>
      <w:tr w:rsidR="000D26CB" w:rsidRPr="005373FB" w14:paraId="156E791F" w14:textId="77777777" w:rsidTr="00174D1C">
        <w:trPr>
          <w:jc w:val="center"/>
        </w:trPr>
        <w:tc>
          <w:tcPr>
            <w:tcW w:w="4876" w:type="dxa"/>
            <w:tcBorders>
              <w:top w:val="nil"/>
              <w:left w:val="nil"/>
              <w:bottom w:val="nil"/>
              <w:right w:val="nil"/>
            </w:tcBorders>
          </w:tcPr>
          <w:p w14:paraId="656310CB" w14:textId="77777777" w:rsidR="000D26CB" w:rsidRPr="005373FB" w:rsidRDefault="000D26CB" w:rsidP="00174D1C">
            <w:pPr>
              <w:pStyle w:val="Normal6a"/>
            </w:pPr>
            <w:r w:rsidRPr="005373FB">
              <w:t>(12)</w:t>
            </w:r>
            <w:r w:rsidRPr="005373FB">
              <w:tab/>
              <w:t xml:space="preserve">kad stiprėtų Europos visuomenė ir Europos socialinis modelis, valstybės narės turėtų pagal savo nacionalinės ir regioninės partnerystės planus, priimtus pagal Reglamentą (ES) [NRP reglamentą], </w:t>
            </w:r>
            <w:r w:rsidRPr="005373FB">
              <w:rPr>
                <w:b/>
                <w:bCs/>
                <w:i/>
                <w:iCs/>
              </w:rPr>
              <w:t>minimalią</w:t>
            </w:r>
            <w:r w:rsidRPr="005373FB">
              <w:t xml:space="preserve"> išteklių sumą skirti ESF. Atsižvelgiant į skirtingą įvairių valstybėse narėse kylančių socialinių ir ekonominių problemų pobūdį ir rimtumą, reikia lankstesnio požiūrio į programavimą. 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Nustatant minimalią ESF sumą taip pat turi būti rasta pusiausvyra tarp strateginio Sąjungos intereso investuoti į savo žmones, taigi ir į darbo jėgos pasiūlos kokybę bei socialinę pažangą, ir investicijų poreikių, atitinkančių kitus konkrečius tikslus, išvardytus [NRP reglamento] 3 straipsnyje;</w:t>
            </w:r>
          </w:p>
        </w:tc>
        <w:tc>
          <w:tcPr>
            <w:tcW w:w="4876" w:type="dxa"/>
            <w:tcBorders>
              <w:top w:val="nil"/>
              <w:left w:val="nil"/>
              <w:bottom w:val="nil"/>
              <w:right w:val="nil"/>
            </w:tcBorders>
          </w:tcPr>
          <w:p w14:paraId="24882133" w14:textId="77777777" w:rsidR="000D26CB" w:rsidRPr="005373FB" w:rsidRDefault="000D26CB" w:rsidP="00174D1C">
            <w:pPr>
              <w:pStyle w:val="Normal6a"/>
            </w:pPr>
            <w:r w:rsidRPr="005373FB">
              <w:t>(12)</w:t>
            </w:r>
            <w:r w:rsidRPr="005373FB">
              <w:tab/>
              <w:t xml:space="preserve">kad stiprėtų Europos visuomenė ir Europos socialinis modelis, valstybės narės turėtų pagal savo nacionalinės ir regioninės partnerystės planus, priimtus pagal Reglamentą (ES) [NRP reglamentą], </w:t>
            </w:r>
            <w:r w:rsidRPr="005373FB">
              <w:rPr>
                <w:b/>
                <w:bCs/>
                <w:i/>
                <w:iCs/>
              </w:rPr>
              <w:t>pakankamą ir lanksčią</w:t>
            </w:r>
            <w:r w:rsidRPr="005373FB">
              <w:t xml:space="preserve"> išteklių sumą skirti ESF.</w:t>
            </w:r>
            <w:r w:rsidRPr="005373FB">
              <w:rPr>
                <w:b/>
                <w:i/>
              </w:rPr>
              <w:t xml:space="preserve"> </w:t>
            </w:r>
            <w:r w:rsidRPr="005373FB">
              <w:rPr>
                <w:b/>
                <w:bCs/>
                <w:i/>
                <w:iCs/>
              </w:rPr>
              <w:t>Atsižvelgiant į regionų išsivystymo lygį ir skirtingas socialines realijas visoje Europoje, atliekant tokius asignavimus atsižvelgiama į nacionalines ir regionines socialines ir ekonomines sąlygas ir darbo rinkos struktūrą, taip pat nenustatomos griežtos privalomos minimalios ribinės vertės.</w:t>
            </w:r>
            <w:r w:rsidRPr="005373FB">
              <w:t xml:space="preserve"> Atsižvelgiant į skirtingą įvairių valstybėse narėse kylančių socialinių ir ekonominių problemų pobūdį ir rimtumą, reikia lankstesnio požiūrio į programavimą. 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Nustatant minimalią ESF sumą taip pat turi būti rasta pusiausvyra tarp strateginio Sąjungos intereso investuoti į savo žmones, taigi ir į darbo jėgos pasiūlos kokybę bei socialinę pažangą, ir investicijų poreikių, atitinkančių kitus konkrečius tikslus, išvardytus [NRP reglamento] 3 straipsnyje;</w:t>
            </w:r>
          </w:p>
        </w:tc>
      </w:tr>
    </w:tbl>
    <w:p w14:paraId="4A295AB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F8966F6" w14:textId="77777777" w:rsidR="000D26CB" w:rsidRPr="005373FB" w:rsidRDefault="000D26CB" w:rsidP="000D26CB">
      <w:r w:rsidRPr="0088639F">
        <w:rPr>
          <w:rStyle w:val="HideTWBExt"/>
        </w:rPr>
        <w:t>&lt;/AmendB&gt;</w:t>
      </w:r>
    </w:p>
    <w:p w14:paraId="453FAE5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164</w:t>
      </w:r>
      <w:r w:rsidRPr="0088639F">
        <w:rPr>
          <w:rStyle w:val="HideTWBExt"/>
          <w:b w:val="0"/>
        </w:rPr>
        <w:t>&lt;/NumAmB&gt;</w:t>
      </w:r>
    </w:p>
    <w:p w14:paraId="37109B5F"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13255BD7" w14:textId="77777777" w:rsidR="000D26CB" w:rsidRPr="005373FB" w:rsidRDefault="000D26CB" w:rsidP="000D26CB">
      <w:pPr>
        <w:pStyle w:val="NormalBold"/>
      </w:pPr>
      <w:r w:rsidRPr="0088639F">
        <w:rPr>
          <w:rStyle w:val="HideTWBExt"/>
          <w:b w:val="0"/>
        </w:rPr>
        <w:t>&lt;/RepeatBlock-By&gt;</w:t>
      </w:r>
    </w:p>
    <w:p w14:paraId="1B40EFC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53C0A6D" w14:textId="77777777" w:rsidR="000D26CB" w:rsidRPr="005373FB" w:rsidRDefault="000D26CB" w:rsidP="000D26CB">
      <w:pPr>
        <w:pStyle w:val="NormalBold"/>
      </w:pPr>
      <w:r w:rsidRPr="0088639F">
        <w:rPr>
          <w:rStyle w:val="HideTWBExt"/>
          <w:b w:val="0"/>
        </w:rPr>
        <w:t>&lt;Article&gt;</w:t>
      </w:r>
      <w:r w:rsidRPr="005373FB">
        <w:t>12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C186B50" w14:textId="77777777" w:rsidTr="00174D1C">
        <w:trPr>
          <w:trHeight w:hRule="exact" w:val="240"/>
          <w:jc w:val="center"/>
        </w:trPr>
        <w:tc>
          <w:tcPr>
            <w:tcW w:w="9752" w:type="dxa"/>
            <w:gridSpan w:val="2"/>
            <w:tcBorders>
              <w:top w:val="nil"/>
              <w:left w:val="nil"/>
              <w:bottom w:val="nil"/>
              <w:right w:val="nil"/>
            </w:tcBorders>
          </w:tcPr>
          <w:p w14:paraId="0B68BC9C" w14:textId="77777777" w:rsidR="000D26CB" w:rsidRPr="005373FB" w:rsidRDefault="000D26CB" w:rsidP="00174D1C"/>
        </w:tc>
      </w:tr>
      <w:tr w:rsidR="000D26CB" w:rsidRPr="005373FB" w14:paraId="50817A8E" w14:textId="77777777" w:rsidTr="00174D1C">
        <w:trPr>
          <w:trHeight w:val="240"/>
          <w:jc w:val="center"/>
        </w:trPr>
        <w:tc>
          <w:tcPr>
            <w:tcW w:w="4876" w:type="dxa"/>
            <w:tcBorders>
              <w:top w:val="nil"/>
              <w:left w:val="nil"/>
              <w:bottom w:val="nil"/>
              <w:right w:val="nil"/>
            </w:tcBorders>
          </w:tcPr>
          <w:p w14:paraId="5FD9B03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D49BA6B" w14:textId="77777777" w:rsidR="000D26CB" w:rsidRPr="005373FB" w:rsidRDefault="000D26CB" w:rsidP="00174D1C">
            <w:pPr>
              <w:pStyle w:val="AmColumnHeading"/>
            </w:pPr>
            <w:r w:rsidRPr="005373FB">
              <w:t>Pakeitimas</w:t>
            </w:r>
          </w:p>
        </w:tc>
      </w:tr>
      <w:tr w:rsidR="000D26CB" w:rsidRPr="005373FB" w14:paraId="472522F8" w14:textId="77777777" w:rsidTr="00174D1C">
        <w:trPr>
          <w:jc w:val="center"/>
        </w:trPr>
        <w:tc>
          <w:tcPr>
            <w:tcW w:w="4876" w:type="dxa"/>
            <w:tcBorders>
              <w:top w:val="nil"/>
              <w:left w:val="nil"/>
              <w:bottom w:val="nil"/>
              <w:right w:val="nil"/>
            </w:tcBorders>
          </w:tcPr>
          <w:p w14:paraId="124771B4" w14:textId="77777777" w:rsidR="000D26CB" w:rsidRPr="005373FB" w:rsidRDefault="000D26CB" w:rsidP="00174D1C">
            <w:pPr>
              <w:pStyle w:val="Normal6a"/>
            </w:pPr>
            <w:r w:rsidRPr="005373FB">
              <w:t>(12)</w:t>
            </w:r>
            <w:r w:rsidRPr="005373FB">
              <w:tab/>
              <w:t>kad stiprėtų Europos visuomenė ir Europos socialinis modelis, valstybės narės turėtų pagal savo nacionalinės ir regioninės partnerystės planus, priimtus pagal Reglamentą (ES) [NRP reglamentą], minimalią išteklių sumą skirti ESF. Atsižvelgiant į skirtingą įvairių valstybėse narėse kylančių socialinių ir ekonominių problemų pobūdį ir rimtumą, reikia lankstesnio požiūrio į programavimą. 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Nustatant minimalią ESF sumą taip pat turi būti rasta pusiausvyra tarp strateginio Sąjungos intereso investuoti į savo žmones, taigi ir į darbo jėgos pasiūlos kokybę bei socialinę pažangą, ir investicijų poreikių, atitinkančių kitus konkrečius tikslus, išvardytus [NRP reglamento] 3 straipsnyje;</w:t>
            </w:r>
          </w:p>
        </w:tc>
        <w:tc>
          <w:tcPr>
            <w:tcW w:w="4876" w:type="dxa"/>
            <w:tcBorders>
              <w:top w:val="nil"/>
              <w:left w:val="nil"/>
              <w:bottom w:val="nil"/>
              <w:right w:val="nil"/>
            </w:tcBorders>
          </w:tcPr>
          <w:p w14:paraId="59E1D13E" w14:textId="77777777" w:rsidR="000D26CB" w:rsidRPr="005373FB" w:rsidRDefault="000D26CB" w:rsidP="00174D1C">
            <w:pPr>
              <w:pStyle w:val="Normal6a"/>
            </w:pPr>
            <w:r w:rsidRPr="005373FB">
              <w:t>(12)</w:t>
            </w:r>
            <w:r w:rsidRPr="005373FB">
              <w:tab/>
              <w:t xml:space="preserve">kad stiprėtų Europos visuomenė ir Europos socialinis modelis, valstybės narės turėtų pagal savo nacionalinės ir regioninės partnerystės planus, priimtus pagal Reglamentą (ES) [NRP reglamentą], minimalią išteklių sumą skirti ESF. Atsižvelgiant į skirtingą įvairių valstybėse narėse </w:t>
            </w:r>
            <w:r w:rsidRPr="005373FB">
              <w:rPr>
                <w:b/>
                <w:bCs/>
                <w:i/>
                <w:iCs/>
              </w:rPr>
              <w:t xml:space="preserve">ir valstybių narių regionuose </w:t>
            </w:r>
            <w:r w:rsidRPr="005373FB">
              <w:t>kylančių socialinių ir ekonominių problemų pobūdį ir rimtumą, reikia lankstesnio požiūrio į programavimą</w:t>
            </w:r>
            <w:r w:rsidRPr="005373FB">
              <w:rPr>
                <w:b/>
                <w:bCs/>
                <w:i/>
                <w:iCs/>
              </w:rPr>
              <w:t>, grindžiamo teritorine poreikių analize ir aktyviu vietos valdžios institucijų, socialinių partnerių bei pilietinės visuomenės organizacijų įtraukimu</w:t>
            </w:r>
            <w:r w:rsidRPr="005373FB">
              <w:t xml:space="preserve">. 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w:t>
            </w:r>
            <w:r w:rsidRPr="005373FB">
              <w:rPr>
                <w:b/>
                <w:bCs/>
                <w:i/>
                <w:iCs/>
              </w:rPr>
              <w:t xml:space="preserve">regioninių valdymo institucijų, </w:t>
            </w:r>
            <w:r w:rsidRPr="005373FB">
              <w:t>valstybių narių ir Komisijos bendradarbiavimu. Nustatant minimalią ESF sumą taip pat turi būti rasta pusiausvyra tarp strateginio Sąjungos intereso investuoti į savo žmones, taigi ir į darbo jėgos pasiūlos kokybę bei socialinę pažangą, ir investicijų poreikių, atitinkančių kitus konkrečius tikslus, išvardytus [NRP reglamento] 3 straipsnyje;</w:t>
            </w:r>
          </w:p>
        </w:tc>
      </w:tr>
    </w:tbl>
    <w:p w14:paraId="76BB701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0FC70C34" w14:textId="77777777" w:rsidR="000D26CB" w:rsidRPr="005373FB" w:rsidRDefault="000D26CB" w:rsidP="000D26CB">
      <w:r w:rsidRPr="0088639F">
        <w:rPr>
          <w:rStyle w:val="HideTWBExt"/>
        </w:rPr>
        <w:t>&lt;/AmendB&gt;</w:t>
      </w:r>
    </w:p>
    <w:p w14:paraId="622BDA1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165</w:t>
      </w:r>
      <w:r w:rsidRPr="0088639F">
        <w:rPr>
          <w:rStyle w:val="HideTWBExt"/>
          <w:b w:val="0"/>
        </w:rPr>
        <w:t>&lt;/NumAmB&gt;</w:t>
      </w:r>
    </w:p>
    <w:p w14:paraId="47599A56"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5382BF1D" w14:textId="77777777" w:rsidR="000D26CB" w:rsidRPr="005373FB" w:rsidRDefault="000D26CB" w:rsidP="000D26CB">
      <w:pPr>
        <w:pStyle w:val="NormalBold"/>
      </w:pPr>
      <w:r w:rsidRPr="0088639F">
        <w:rPr>
          <w:rStyle w:val="HideTWBExt"/>
          <w:b w:val="0"/>
        </w:rPr>
        <w:t>&lt;/RepeatBlock-By&gt;</w:t>
      </w:r>
    </w:p>
    <w:p w14:paraId="59EAAEA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B3A09F7" w14:textId="77777777" w:rsidR="000D26CB" w:rsidRPr="005373FB" w:rsidRDefault="000D26CB" w:rsidP="000D26CB">
      <w:pPr>
        <w:pStyle w:val="NormalBold"/>
      </w:pPr>
      <w:r w:rsidRPr="0088639F">
        <w:rPr>
          <w:rStyle w:val="HideTWBExt"/>
          <w:b w:val="0"/>
        </w:rPr>
        <w:t>&lt;Article&gt;</w:t>
      </w:r>
      <w:r w:rsidRPr="005373FB">
        <w:t>12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20ABACF" w14:textId="77777777" w:rsidTr="00174D1C">
        <w:trPr>
          <w:trHeight w:hRule="exact" w:val="240"/>
          <w:jc w:val="center"/>
        </w:trPr>
        <w:tc>
          <w:tcPr>
            <w:tcW w:w="9752" w:type="dxa"/>
            <w:gridSpan w:val="2"/>
            <w:tcBorders>
              <w:top w:val="nil"/>
              <w:left w:val="nil"/>
              <w:bottom w:val="nil"/>
              <w:right w:val="nil"/>
            </w:tcBorders>
          </w:tcPr>
          <w:p w14:paraId="1C9D1A68" w14:textId="77777777" w:rsidR="000D26CB" w:rsidRPr="005373FB" w:rsidRDefault="000D26CB" w:rsidP="00174D1C"/>
        </w:tc>
      </w:tr>
      <w:tr w:rsidR="000D26CB" w:rsidRPr="005373FB" w14:paraId="2E4A92AD" w14:textId="77777777" w:rsidTr="00174D1C">
        <w:trPr>
          <w:trHeight w:val="240"/>
          <w:jc w:val="center"/>
        </w:trPr>
        <w:tc>
          <w:tcPr>
            <w:tcW w:w="4876" w:type="dxa"/>
            <w:tcBorders>
              <w:top w:val="nil"/>
              <w:left w:val="nil"/>
              <w:bottom w:val="nil"/>
              <w:right w:val="nil"/>
            </w:tcBorders>
          </w:tcPr>
          <w:p w14:paraId="00AD656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718D25A" w14:textId="77777777" w:rsidR="000D26CB" w:rsidRPr="005373FB" w:rsidRDefault="000D26CB" w:rsidP="00174D1C">
            <w:pPr>
              <w:pStyle w:val="AmColumnHeading"/>
            </w:pPr>
            <w:r w:rsidRPr="005373FB">
              <w:t>Pakeitimas</w:t>
            </w:r>
          </w:p>
        </w:tc>
      </w:tr>
      <w:tr w:rsidR="000D26CB" w:rsidRPr="005373FB" w14:paraId="050AEF06" w14:textId="77777777" w:rsidTr="00174D1C">
        <w:trPr>
          <w:jc w:val="center"/>
        </w:trPr>
        <w:tc>
          <w:tcPr>
            <w:tcW w:w="4876" w:type="dxa"/>
            <w:tcBorders>
              <w:top w:val="nil"/>
              <w:left w:val="nil"/>
              <w:bottom w:val="nil"/>
              <w:right w:val="nil"/>
            </w:tcBorders>
          </w:tcPr>
          <w:p w14:paraId="7DE9BCDD" w14:textId="77777777" w:rsidR="000D26CB" w:rsidRPr="005373FB" w:rsidRDefault="000D26CB" w:rsidP="00174D1C">
            <w:pPr>
              <w:pStyle w:val="Normal6a"/>
            </w:pPr>
            <w:r w:rsidRPr="005373FB">
              <w:t>(12)</w:t>
            </w:r>
            <w:r w:rsidRPr="005373FB">
              <w:tab/>
              <w:t>kad stiprėtų Europos visuomenė ir Europos socialinis modelis, valstybės narės turėtų pagal savo nacionalinės ir regioninės partnerystės planus, priimtus pagal Reglamentą (ES) [NRP reglamentą],</w:t>
            </w:r>
            <w:r w:rsidRPr="005373FB">
              <w:rPr>
                <w:b/>
                <w:bCs/>
                <w:i/>
                <w:iCs/>
              </w:rPr>
              <w:t xml:space="preserve"> minimalią išteklių sumą</w:t>
            </w:r>
            <w:r w:rsidRPr="005373FB">
              <w:t xml:space="preserve"> skirti ESF. Atsižvelgiant į skirtingą </w:t>
            </w:r>
            <w:r w:rsidRPr="005373FB">
              <w:rPr>
                <w:b/>
                <w:bCs/>
                <w:i/>
                <w:iCs/>
              </w:rPr>
              <w:t>įvairių</w:t>
            </w:r>
            <w:r w:rsidRPr="005373FB">
              <w:t xml:space="preserve"> valstybėse narėse kylančių socialinių ir ekonominių problemų pobūdį ir rimtumą, reikia </w:t>
            </w:r>
            <w:r w:rsidRPr="005373FB">
              <w:rPr>
                <w:b/>
                <w:bCs/>
                <w:i/>
                <w:iCs/>
              </w:rPr>
              <w:t>lankstesnio</w:t>
            </w:r>
            <w:r w:rsidRPr="005373FB">
              <w:t xml:space="preserve"> požiūrio į programavimą. </w:t>
            </w:r>
            <w:r w:rsidRPr="005373FB">
              <w:rPr>
                <w:b/>
                <w:bCs/>
                <w:i/>
                <w:iCs/>
              </w:rPr>
              <w:t>Nors</w:t>
            </w:r>
            <w:r w:rsidRPr="005373FB">
              <w:t xml:space="preserve"> siekiant užtikrinti, kad šioms problemoms spręsti būtų imtasi jų mastą atitinkančių veiksmų, būtina minimali parama socialinei politikai,</w:t>
            </w:r>
            <w:r w:rsidRPr="005373FB">
              <w:rPr>
                <w:b/>
                <w:bCs/>
                <w:i/>
                <w:iCs/>
              </w:rPr>
              <w:t xml:space="preserve"> tačiau ji</w:t>
            </w:r>
            <w:r w:rsidRPr="005373FB">
              <w:t xml:space="preserve"> turi kuo labiau atitikti nacionalinius ir regioninius ypatumus. Nuo socialinių skirtumų arba problemų pamatinių priežasčių priklauso užimtumo gairėse ir Europos socialiniame fonde investicijoms ir reformoms teikiama santykinė svarba. </w:t>
            </w:r>
            <w:r w:rsidRPr="005373FB">
              <w:rPr>
                <w:b/>
                <w:bCs/>
                <w:i/>
                <w:iCs/>
              </w:rPr>
              <w:t>Tai reiškia, kad politikos įgyvendinimas telkiant paramą</w:t>
            </w:r>
            <w:r w:rsidRPr="005373FB">
              <w:t xml:space="preserve"> pagal temas </w:t>
            </w:r>
            <w:r w:rsidRPr="005373FB">
              <w:rPr>
                <w:b/>
                <w:bCs/>
                <w:i/>
                <w:iCs/>
              </w:rPr>
              <w:t>turėtų būti užtikrinamas valstybių narių ir Komisijos bendradarbiavimu</w:t>
            </w:r>
            <w:r w:rsidRPr="005373FB">
              <w:t>.</w:t>
            </w:r>
            <w:r w:rsidRPr="005373FB">
              <w:rPr>
                <w:b/>
                <w:i/>
              </w:rPr>
              <w:t xml:space="preserve"> </w:t>
            </w:r>
            <w:r w:rsidRPr="005373FB">
              <w:rPr>
                <w:b/>
                <w:bCs/>
                <w:i/>
                <w:iCs/>
              </w:rPr>
              <w:t>Nustatant minimalią</w:t>
            </w:r>
            <w:r w:rsidRPr="005373FB">
              <w:t xml:space="preserve"> ESF</w:t>
            </w:r>
            <w:r w:rsidRPr="005373FB">
              <w:rPr>
                <w:b/>
                <w:bCs/>
                <w:i/>
                <w:iCs/>
              </w:rPr>
              <w:t xml:space="preserve"> sumą taip pat turi būti rasta pusiausvyra tarp</w:t>
            </w:r>
            <w:r w:rsidRPr="005373FB">
              <w:t xml:space="preserve"> strateginio Sąjungos intereso investuoti į savo žmones, taigi ir į darbo jėgos pasiūlos kokybę bei socialinę pažangą</w:t>
            </w:r>
            <w:r w:rsidRPr="005373FB">
              <w:rPr>
                <w:b/>
                <w:bCs/>
                <w:i/>
                <w:iCs/>
              </w:rPr>
              <w:t>, ir investicijų poreikių, atitinkančių kitus konkrečius tikslus, išvardytus</w:t>
            </w:r>
            <w:r w:rsidRPr="005373FB">
              <w:t xml:space="preserve"> [NRP reglamento]</w:t>
            </w:r>
            <w:r w:rsidRPr="005373FB">
              <w:rPr>
                <w:b/>
                <w:bCs/>
                <w:i/>
                <w:iCs/>
              </w:rPr>
              <w:t xml:space="preserve"> 3</w:t>
            </w:r>
            <w:r w:rsidRPr="005373FB">
              <w:t xml:space="preserve"> </w:t>
            </w:r>
            <w:r w:rsidRPr="005373FB">
              <w:rPr>
                <w:b/>
                <w:bCs/>
                <w:i/>
                <w:iCs/>
              </w:rPr>
              <w:t>straipsnyje</w:t>
            </w:r>
            <w:r w:rsidRPr="005373FB">
              <w:t>;</w:t>
            </w:r>
          </w:p>
        </w:tc>
        <w:tc>
          <w:tcPr>
            <w:tcW w:w="4876" w:type="dxa"/>
            <w:tcBorders>
              <w:top w:val="nil"/>
              <w:left w:val="nil"/>
              <w:bottom w:val="nil"/>
              <w:right w:val="nil"/>
            </w:tcBorders>
          </w:tcPr>
          <w:p w14:paraId="0AFF73D2" w14:textId="77777777" w:rsidR="000D26CB" w:rsidRPr="005373FB" w:rsidRDefault="000D26CB" w:rsidP="00174D1C">
            <w:pPr>
              <w:pStyle w:val="Normal6a"/>
            </w:pPr>
            <w:r w:rsidRPr="005373FB">
              <w:t>(12)</w:t>
            </w:r>
            <w:r w:rsidRPr="005373FB">
              <w:tab/>
              <w:t xml:space="preserve">kad stiprėtų Europos visuomenė ir Europos socialinis modelis, valstybės narės turėtų pagal savo nacionalinės ir regioninės partnerystės planus, priimtus pagal Reglamentą (ES) [NRP reglamentą], skirti </w:t>
            </w:r>
            <w:r w:rsidRPr="005373FB">
              <w:rPr>
                <w:b/>
                <w:bCs/>
                <w:i/>
                <w:iCs/>
              </w:rPr>
              <w:t xml:space="preserve">specialų finansinį paketą, numatytą išimtinai </w:t>
            </w:r>
            <w:r w:rsidRPr="005373FB">
              <w:t xml:space="preserve">ESF </w:t>
            </w:r>
            <w:r w:rsidRPr="005373FB">
              <w:rPr>
                <w:b/>
                <w:bCs/>
                <w:i/>
                <w:iCs/>
              </w:rPr>
              <w:t>konkretiems tikslams pasiekti</w:t>
            </w:r>
            <w:r w:rsidRPr="005373FB">
              <w:t xml:space="preserve">. Atsižvelgiant į skirtingą valstybėse narėse kylančių socialinių ir ekonominių problemų pobūdį ir rimtumą, reikia </w:t>
            </w:r>
            <w:r w:rsidRPr="005373FB">
              <w:rPr>
                <w:b/>
                <w:bCs/>
                <w:i/>
                <w:iCs/>
              </w:rPr>
              <w:t>visapusiško</w:t>
            </w:r>
            <w:r w:rsidRPr="005373FB">
              <w:t xml:space="preserve"> požiūrio į programavimą. </w:t>
            </w:r>
            <w:r w:rsidRPr="005373FB">
              <w:rPr>
                <w:b/>
                <w:bCs/>
                <w:i/>
                <w:iCs/>
              </w:rPr>
              <w:t xml:space="preserve">Todėl </w:t>
            </w:r>
            <w:r w:rsidRPr="005373FB">
              <w:t xml:space="preserve">siekiant užtikrinti, kad šioms problemoms spręsti būtų imtasi jų mastą atitinkančių veiksmų, būtina minimali parama socialinei politikai, </w:t>
            </w:r>
            <w:r w:rsidRPr="005373FB">
              <w:rPr>
                <w:b/>
                <w:bCs/>
                <w:i/>
                <w:iCs/>
              </w:rPr>
              <w:t xml:space="preserve">kuri </w:t>
            </w:r>
            <w:r w:rsidRPr="005373FB">
              <w:t xml:space="preserve">turi kuo labiau atitikti nacionalinius ir regioninius ypatumus. Nuo socialinių skirtumų arba problemų pamatinių priežasčių priklauso užimtumo gairėse ir Europos socialiniame fonde investicijoms ir reformoms teikiama santykinė svarba. </w:t>
            </w:r>
            <w:r w:rsidRPr="005373FB">
              <w:rPr>
                <w:b/>
                <w:bCs/>
                <w:i/>
                <w:iCs/>
              </w:rPr>
              <w:t xml:space="preserve">Vis dėlto tam tikras paramos telkimas </w:t>
            </w:r>
            <w:r w:rsidRPr="005373FB">
              <w:t xml:space="preserve">pagal temas </w:t>
            </w:r>
            <w:r w:rsidRPr="005373FB">
              <w:rPr>
                <w:b/>
                <w:bCs/>
                <w:i/>
                <w:iCs/>
              </w:rPr>
              <w:t>yra labai svarbus siekiant užtikrinti, kad Europos lėšomis būtų tenkinami Europos prioritetai ir siekiama Europos politikos tikslų</w:t>
            </w:r>
            <w:r w:rsidRPr="005373FB">
              <w:t>.</w:t>
            </w:r>
            <w:r w:rsidRPr="005373FB">
              <w:rPr>
                <w:b/>
                <w:i/>
              </w:rPr>
              <w:t xml:space="preserve"> </w:t>
            </w:r>
            <w:r w:rsidRPr="005373FB">
              <w:rPr>
                <w:b/>
                <w:bCs/>
                <w:i/>
                <w:iCs/>
              </w:rPr>
              <w:t>Tikslinėmis</w:t>
            </w:r>
            <w:r w:rsidRPr="005373FB">
              <w:t xml:space="preserve"> ESF </w:t>
            </w:r>
            <w:r w:rsidRPr="005373FB">
              <w:rPr>
                <w:b/>
                <w:bCs/>
                <w:i/>
                <w:iCs/>
              </w:rPr>
              <w:t>sumomis turėtų būti prisidedama prie</w:t>
            </w:r>
            <w:r w:rsidRPr="005373FB">
              <w:t xml:space="preserve"> strateginio Sąjungos intereso investuoti į savo žmones, taigi ir į darbo jėgos pasiūlos kokybę bei socialinę pažangą</w:t>
            </w:r>
            <w:r w:rsidRPr="005373FB">
              <w:rPr>
                <w:b/>
                <w:bCs/>
                <w:i/>
                <w:iCs/>
              </w:rPr>
              <w:t xml:space="preserve">. Kartu laikantis </w:t>
            </w:r>
            <w:r w:rsidRPr="005373FB">
              <w:t>[NRP reglamento]</w:t>
            </w:r>
            <w:r w:rsidRPr="005373FB">
              <w:rPr>
                <w:b/>
                <w:bCs/>
                <w:i/>
                <w:iCs/>
              </w:rPr>
              <w:t xml:space="preserve"> 10 straipsnio 5 dalies ir papildant ESF finansinį paketą, ne mažiau kaip 14 proc. finansinio paketo skiriama Sąjungos socialiniams tikslams pasiekti, o apskaičiuojant šį dydį naudojami Reglamento [Veiklos rezultatų reglamentas] 6 straipsnio 1 dalyje nurodyti koeficientai</w:t>
            </w:r>
            <w:r w:rsidRPr="005373FB">
              <w:t>;</w:t>
            </w:r>
          </w:p>
        </w:tc>
      </w:tr>
    </w:tbl>
    <w:p w14:paraId="0F80615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B232E3B" w14:textId="77777777" w:rsidR="000D26CB" w:rsidRPr="005373FB" w:rsidRDefault="000D26CB" w:rsidP="000D26CB">
      <w:r w:rsidRPr="0088639F">
        <w:rPr>
          <w:rStyle w:val="HideTWBExt"/>
        </w:rPr>
        <w:t>&lt;/AmendB&gt;</w:t>
      </w:r>
    </w:p>
    <w:p w14:paraId="1FB16F4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166</w:t>
      </w:r>
      <w:r w:rsidRPr="0088639F">
        <w:rPr>
          <w:rStyle w:val="HideTWBExt"/>
          <w:b w:val="0"/>
        </w:rPr>
        <w:t>&lt;/NumAmB&gt;</w:t>
      </w:r>
    </w:p>
    <w:p w14:paraId="75074C43"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34059323" w14:textId="77777777" w:rsidR="000D26CB" w:rsidRPr="005373FB" w:rsidRDefault="000D26CB" w:rsidP="000D26CB">
      <w:pPr>
        <w:pStyle w:val="NormalBold"/>
      </w:pPr>
      <w:r w:rsidRPr="0088639F">
        <w:rPr>
          <w:rStyle w:val="HideTWBExt"/>
          <w:b w:val="0"/>
        </w:rPr>
        <w:t>&lt;/RepeatBlock-By&gt;</w:t>
      </w:r>
    </w:p>
    <w:p w14:paraId="54EA75AA"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1B0CD54" w14:textId="77777777" w:rsidR="000D26CB" w:rsidRPr="005373FB" w:rsidRDefault="000D26CB" w:rsidP="000D26CB">
      <w:pPr>
        <w:pStyle w:val="NormalBold"/>
      </w:pPr>
      <w:r w:rsidRPr="0088639F">
        <w:rPr>
          <w:rStyle w:val="HideTWBExt"/>
          <w:b w:val="0"/>
        </w:rPr>
        <w:t>&lt;Article&gt;</w:t>
      </w:r>
      <w:r w:rsidRPr="005373FB">
        <w:t>12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9194E9C" w14:textId="77777777" w:rsidTr="00174D1C">
        <w:trPr>
          <w:trHeight w:hRule="exact" w:val="240"/>
          <w:jc w:val="center"/>
        </w:trPr>
        <w:tc>
          <w:tcPr>
            <w:tcW w:w="9752" w:type="dxa"/>
            <w:gridSpan w:val="2"/>
            <w:tcBorders>
              <w:top w:val="nil"/>
              <w:left w:val="nil"/>
              <w:bottom w:val="nil"/>
              <w:right w:val="nil"/>
            </w:tcBorders>
          </w:tcPr>
          <w:p w14:paraId="36C1EFCD" w14:textId="77777777" w:rsidR="000D26CB" w:rsidRPr="005373FB" w:rsidRDefault="000D26CB" w:rsidP="00174D1C"/>
        </w:tc>
      </w:tr>
      <w:tr w:rsidR="000D26CB" w:rsidRPr="005373FB" w14:paraId="746FC8DF" w14:textId="77777777" w:rsidTr="00174D1C">
        <w:trPr>
          <w:trHeight w:val="240"/>
          <w:jc w:val="center"/>
        </w:trPr>
        <w:tc>
          <w:tcPr>
            <w:tcW w:w="4876" w:type="dxa"/>
            <w:tcBorders>
              <w:top w:val="nil"/>
              <w:left w:val="nil"/>
              <w:bottom w:val="nil"/>
              <w:right w:val="nil"/>
            </w:tcBorders>
          </w:tcPr>
          <w:p w14:paraId="6AE986E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BE9D3D1" w14:textId="77777777" w:rsidR="000D26CB" w:rsidRPr="005373FB" w:rsidRDefault="000D26CB" w:rsidP="00174D1C">
            <w:pPr>
              <w:pStyle w:val="AmColumnHeading"/>
            </w:pPr>
            <w:r w:rsidRPr="005373FB">
              <w:t>Pakeitimas</w:t>
            </w:r>
          </w:p>
        </w:tc>
      </w:tr>
      <w:tr w:rsidR="000D26CB" w:rsidRPr="005373FB" w14:paraId="2D3DDE7B" w14:textId="77777777" w:rsidTr="00174D1C">
        <w:trPr>
          <w:jc w:val="center"/>
        </w:trPr>
        <w:tc>
          <w:tcPr>
            <w:tcW w:w="4876" w:type="dxa"/>
            <w:tcBorders>
              <w:top w:val="nil"/>
              <w:left w:val="nil"/>
              <w:bottom w:val="nil"/>
              <w:right w:val="nil"/>
            </w:tcBorders>
          </w:tcPr>
          <w:p w14:paraId="7F7A0BF1" w14:textId="77777777" w:rsidR="000D26CB" w:rsidRPr="005373FB" w:rsidRDefault="000D26CB" w:rsidP="00174D1C">
            <w:pPr>
              <w:pStyle w:val="Normal6a"/>
            </w:pPr>
            <w:r w:rsidRPr="005373FB">
              <w:t>(12)</w:t>
            </w:r>
            <w:r w:rsidRPr="005373FB">
              <w:tab/>
              <w:t>kad stiprėtų Europos visuomenė ir Europos socialinis modelis, valstybės narės turėtų pagal savo nacionalinės ir regioninės partnerystės planus, priimtus pagal Reglamentą (ES) [NRP reglamentą], minimalią išteklių sumą skirti ESF. Atsižvelgiant į skirtingą įvairių valstybėse narėse kylančių socialinių ir ekonominių problemų pobūdį ir rimtumą, reikia lankstesnio požiūrio į programavimą. 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Nustatant minimalią ESF sumą taip pat turi būti rasta pusiausvyra tarp strateginio Sąjungos intereso investuoti į savo žmones, taigi ir į darbo jėgos pasiūlos kokybę bei socialinę pažangą, ir investicijų poreikių, atitinkančių kitus konkrečius tikslus, išvardytus [NRP reglamento] 3 straipsnyje;</w:t>
            </w:r>
          </w:p>
        </w:tc>
        <w:tc>
          <w:tcPr>
            <w:tcW w:w="4876" w:type="dxa"/>
            <w:tcBorders>
              <w:top w:val="nil"/>
              <w:left w:val="nil"/>
              <w:bottom w:val="nil"/>
              <w:right w:val="nil"/>
            </w:tcBorders>
          </w:tcPr>
          <w:p w14:paraId="0829235A" w14:textId="77777777" w:rsidR="000D26CB" w:rsidRPr="005373FB" w:rsidRDefault="000D26CB" w:rsidP="00174D1C">
            <w:pPr>
              <w:pStyle w:val="Normal6a"/>
            </w:pPr>
            <w:r w:rsidRPr="005373FB">
              <w:t>(12)</w:t>
            </w:r>
            <w:r w:rsidRPr="005373FB">
              <w:tab/>
              <w:t>kad stiprėtų Europos visuomenė ir Europos socialinis modelis, valstybės narės turėtų pagal savo nacionalinės ir regioninės partnerystės planus, priimtus pagal Reglamentą (ES) [NRP reglamentą], minimalią išteklių sumą skirti ESF.</w:t>
            </w:r>
            <w:r w:rsidRPr="005373FB">
              <w:rPr>
                <w:b/>
                <w:i/>
              </w:rPr>
              <w:t xml:space="preserve"> </w:t>
            </w:r>
            <w:r w:rsidRPr="005373FB">
              <w:rPr>
                <w:b/>
                <w:bCs/>
                <w:i/>
                <w:iCs/>
              </w:rPr>
              <w:t>Ne mažiau kaip 25 proc. šios sumos turėtų būti skirta būtent socialinei įtraukčiai.</w:t>
            </w:r>
            <w:r w:rsidRPr="005373FB">
              <w:t xml:space="preserve"> Atsižvelgiant į skirtingą įvairių valstybėse narėse kylančių socialinių ir ekonominių problemų pobūdį ir rimtumą, reikia lankstesnio požiūrio į programavimą. 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Nustatant minimalią ESF sumą taip pat turi būti rasta pusiausvyra tarp strateginio Sąjungos intereso investuoti į savo žmones, taigi ir į darbo jėgos pasiūlos kokybę bei socialinę pažangą, ir investicijų poreikių, atitinkančių kitus konkrečius tikslus, išvardytus [NRP reglamento] 3 straipsnyje;</w:t>
            </w:r>
          </w:p>
        </w:tc>
      </w:tr>
    </w:tbl>
    <w:p w14:paraId="398CE3A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D068F1A" w14:textId="77777777" w:rsidR="000D26CB" w:rsidRPr="005373FB" w:rsidRDefault="000D26CB" w:rsidP="000D26CB">
      <w:r w:rsidRPr="0088639F">
        <w:rPr>
          <w:rStyle w:val="HideTWBExt"/>
        </w:rPr>
        <w:t>&lt;/AmendB&gt;</w:t>
      </w:r>
    </w:p>
    <w:p w14:paraId="2FACC7F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167</w:t>
      </w:r>
      <w:r w:rsidRPr="0088639F">
        <w:rPr>
          <w:rStyle w:val="HideTWBExt"/>
          <w:b w:val="0"/>
        </w:rPr>
        <w:t>&lt;/NumAmB&gt;</w:t>
      </w:r>
    </w:p>
    <w:p w14:paraId="127F26D2" w14:textId="77777777" w:rsidR="000D26CB" w:rsidRPr="005373FB" w:rsidRDefault="000D26CB" w:rsidP="000D26CB">
      <w:pPr>
        <w:pStyle w:val="NormalBold"/>
      </w:pPr>
      <w:r w:rsidRPr="0088639F">
        <w:rPr>
          <w:rStyle w:val="HideTWBExt"/>
          <w:b w:val="0"/>
        </w:rPr>
        <w:t>&lt;RepeatBlock-By&gt;&lt;Members&gt;</w:t>
      </w:r>
      <w:r w:rsidRPr="005373FB">
        <w:t>Isabelle Le Callennec</w:t>
      </w:r>
      <w:r w:rsidRPr="0088639F">
        <w:rPr>
          <w:rStyle w:val="HideTWBExt"/>
          <w:b w:val="0"/>
        </w:rPr>
        <w:t>&lt;/Members&gt;</w:t>
      </w:r>
    </w:p>
    <w:p w14:paraId="3300F798" w14:textId="77777777" w:rsidR="000D26CB" w:rsidRPr="005373FB" w:rsidRDefault="000D26CB" w:rsidP="000D26CB">
      <w:pPr>
        <w:pStyle w:val="NormalBold"/>
      </w:pPr>
      <w:r w:rsidRPr="0088639F">
        <w:rPr>
          <w:rStyle w:val="HideTWBExt"/>
          <w:b w:val="0"/>
        </w:rPr>
        <w:t>&lt;/RepeatBlock-By&gt;</w:t>
      </w:r>
    </w:p>
    <w:p w14:paraId="472749A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9405CEF" w14:textId="77777777" w:rsidR="000D26CB" w:rsidRPr="005373FB" w:rsidRDefault="000D26CB" w:rsidP="000D26CB">
      <w:pPr>
        <w:pStyle w:val="NormalBold"/>
      </w:pPr>
      <w:r w:rsidRPr="0088639F">
        <w:rPr>
          <w:rStyle w:val="HideTWBExt"/>
          <w:b w:val="0"/>
        </w:rPr>
        <w:t>&lt;Article&gt;</w:t>
      </w:r>
      <w:r w:rsidRPr="005373FB">
        <w:t>12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2E5AE03" w14:textId="77777777" w:rsidTr="00174D1C">
        <w:trPr>
          <w:trHeight w:hRule="exact" w:val="240"/>
          <w:jc w:val="center"/>
        </w:trPr>
        <w:tc>
          <w:tcPr>
            <w:tcW w:w="9752" w:type="dxa"/>
            <w:gridSpan w:val="2"/>
            <w:tcBorders>
              <w:top w:val="nil"/>
              <w:left w:val="nil"/>
              <w:bottom w:val="nil"/>
              <w:right w:val="nil"/>
            </w:tcBorders>
          </w:tcPr>
          <w:p w14:paraId="453A268C" w14:textId="77777777" w:rsidR="000D26CB" w:rsidRPr="005373FB" w:rsidRDefault="000D26CB" w:rsidP="00174D1C"/>
        </w:tc>
      </w:tr>
      <w:tr w:rsidR="000D26CB" w:rsidRPr="005373FB" w14:paraId="1B518FB7" w14:textId="77777777" w:rsidTr="00174D1C">
        <w:trPr>
          <w:trHeight w:val="240"/>
          <w:jc w:val="center"/>
        </w:trPr>
        <w:tc>
          <w:tcPr>
            <w:tcW w:w="4876" w:type="dxa"/>
            <w:tcBorders>
              <w:top w:val="nil"/>
              <w:left w:val="nil"/>
              <w:bottom w:val="nil"/>
              <w:right w:val="nil"/>
            </w:tcBorders>
          </w:tcPr>
          <w:p w14:paraId="20518B2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354E7E7" w14:textId="77777777" w:rsidR="000D26CB" w:rsidRPr="005373FB" w:rsidRDefault="000D26CB" w:rsidP="00174D1C">
            <w:pPr>
              <w:pStyle w:val="AmColumnHeading"/>
            </w:pPr>
            <w:r w:rsidRPr="005373FB">
              <w:t>Pakeitimas</w:t>
            </w:r>
          </w:p>
        </w:tc>
      </w:tr>
      <w:tr w:rsidR="000D26CB" w:rsidRPr="005373FB" w14:paraId="1AF41CF1" w14:textId="77777777" w:rsidTr="00174D1C">
        <w:trPr>
          <w:jc w:val="center"/>
        </w:trPr>
        <w:tc>
          <w:tcPr>
            <w:tcW w:w="4876" w:type="dxa"/>
            <w:tcBorders>
              <w:top w:val="nil"/>
              <w:left w:val="nil"/>
              <w:bottom w:val="nil"/>
              <w:right w:val="nil"/>
            </w:tcBorders>
          </w:tcPr>
          <w:p w14:paraId="230330A1" w14:textId="77777777" w:rsidR="000D26CB" w:rsidRPr="005373FB" w:rsidRDefault="000D26CB" w:rsidP="00174D1C">
            <w:pPr>
              <w:pStyle w:val="Normal6a"/>
            </w:pPr>
            <w:r w:rsidRPr="005373FB">
              <w:t>(12)</w:t>
            </w:r>
            <w:r w:rsidRPr="005373FB">
              <w:tab/>
              <w:t>kad stiprėtų Europos visuomenė ir Europos socialinis modelis, valstybės narės turėtų pagal savo nacionalinės ir regioninės partnerystės planus, priimtus pagal Reglamentą (ES) [NRP reglamentą], minimalią išteklių sumą skirti ESF. Atsižvelgiant į skirtingą įvairių valstybėse narėse kylančių socialinių ir ekonominių problemų pobūdį ir rimtumą, reikia lankstesnio požiūrio į programavimą. 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Nustatant minimalią ESF sumą taip pat turi būti rasta pusiausvyra tarp strateginio Sąjungos intereso investuoti į savo žmones, taigi ir į darbo jėgos pasiūlos kokybę bei socialinę pažangą, ir investicijų poreikių, atitinkančių kitus konkrečius tikslus, išvardytus [NRP reglamento] 3 straipsnyje;</w:t>
            </w:r>
          </w:p>
        </w:tc>
        <w:tc>
          <w:tcPr>
            <w:tcW w:w="4876" w:type="dxa"/>
            <w:tcBorders>
              <w:top w:val="nil"/>
              <w:left w:val="nil"/>
              <w:bottom w:val="nil"/>
              <w:right w:val="nil"/>
            </w:tcBorders>
          </w:tcPr>
          <w:p w14:paraId="4C6D5F76" w14:textId="77777777" w:rsidR="000D26CB" w:rsidRPr="005373FB" w:rsidRDefault="000D26CB" w:rsidP="00174D1C">
            <w:pPr>
              <w:pStyle w:val="Normal6a"/>
            </w:pPr>
            <w:r w:rsidRPr="005373FB">
              <w:t>(12)</w:t>
            </w:r>
            <w:r w:rsidRPr="005373FB">
              <w:tab/>
              <w:t xml:space="preserve">kad stiprėtų Europos visuomenė ir Europos socialinis modelis, valstybės narės turėtų pagal savo nacionalinės ir regioninės partnerystės planus, priimtus pagal Reglamentą (ES) [NRP reglamentą], minimalią išteklių sumą skirti ESF. Atsižvelgiant į skirtingą įvairių valstybėse narėse kylančių socialinių ir ekonominių problemų pobūdį ir rimtumą, reikia lankstesnio požiūrio į programavimą. Nors siekiant užtikrinti, kad šioms problemoms spręsti būtų imtasi jų mastą atitinkančių veiksmų, </w:t>
            </w:r>
            <w:r w:rsidRPr="005373FB">
              <w:rPr>
                <w:b/>
                <w:bCs/>
                <w:i/>
                <w:iCs/>
              </w:rPr>
              <w:t xml:space="preserve">susijusių su socialine sanglauda ir įtrauktimi kaip ES strateginiais prioritetais, </w:t>
            </w:r>
            <w:r w:rsidRPr="005373FB">
              <w:t>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Nustatant minimalią ESF sumą taip pat turi būti rasta pusiausvyra tarp strateginio Sąjungos intereso investuoti į savo žmones, taigi ir į darbo jėgos pasiūlos kokybę bei socialinę pažangą, ir investicijų poreikių, atitinkančių kitus konkrečius tikslus, išvardytus [NRP reglamento] 3 straipsnyje;</w:t>
            </w:r>
          </w:p>
        </w:tc>
      </w:tr>
    </w:tbl>
    <w:p w14:paraId="220712A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46481D8" w14:textId="77777777" w:rsidR="000D26CB" w:rsidRPr="005373FB" w:rsidRDefault="000D26CB" w:rsidP="000D26CB">
      <w:r w:rsidRPr="0088639F">
        <w:rPr>
          <w:rStyle w:val="HideTWBExt"/>
        </w:rPr>
        <w:t>&lt;/AmendB&gt;</w:t>
      </w:r>
    </w:p>
    <w:p w14:paraId="1ED5ECC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168</w:t>
      </w:r>
      <w:r w:rsidRPr="0088639F">
        <w:rPr>
          <w:rStyle w:val="HideTWBExt"/>
          <w:b w:val="0"/>
        </w:rPr>
        <w:t>&lt;/NumAmB&gt;</w:t>
      </w:r>
    </w:p>
    <w:p w14:paraId="0FE92F57"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7FC9D40D" w14:textId="77777777" w:rsidR="000D26CB" w:rsidRPr="005373FB" w:rsidRDefault="000D26CB" w:rsidP="000D26CB">
      <w:pPr>
        <w:pStyle w:val="NormalBold"/>
      </w:pPr>
      <w:r w:rsidRPr="0088639F">
        <w:rPr>
          <w:rStyle w:val="HideTWBExt"/>
          <w:b w:val="0"/>
        </w:rPr>
        <w:t>&lt;/RepeatBlock-By&gt;</w:t>
      </w:r>
    </w:p>
    <w:p w14:paraId="7CD8E07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7275AA5" w14:textId="77777777" w:rsidR="000D26CB" w:rsidRPr="005373FB" w:rsidRDefault="000D26CB" w:rsidP="000D26CB">
      <w:pPr>
        <w:pStyle w:val="NormalBold"/>
      </w:pPr>
      <w:r w:rsidRPr="0088639F">
        <w:rPr>
          <w:rStyle w:val="HideTWBExt"/>
          <w:b w:val="0"/>
        </w:rPr>
        <w:t>&lt;Article&gt;</w:t>
      </w:r>
      <w:r w:rsidRPr="005373FB">
        <w:t>12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9858328" w14:textId="77777777" w:rsidTr="00174D1C">
        <w:trPr>
          <w:trHeight w:hRule="exact" w:val="240"/>
          <w:jc w:val="center"/>
        </w:trPr>
        <w:tc>
          <w:tcPr>
            <w:tcW w:w="9752" w:type="dxa"/>
            <w:gridSpan w:val="2"/>
            <w:tcBorders>
              <w:top w:val="nil"/>
              <w:left w:val="nil"/>
              <w:bottom w:val="nil"/>
              <w:right w:val="nil"/>
            </w:tcBorders>
          </w:tcPr>
          <w:p w14:paraId="2BCD2EB4" w14:textId="77777777" w:rsidR="000D26CB" w:rsidRPr="005373FB" w:rsidRDefault="000D26CB" w:rsidP="00174D1C"/>
        </w:tc>
      </w:tr>
      <w:tr w:rsidR="000D26CB" w:rsidRPr="005373FB" w14:paraId="5D7D8133" w14:textId="77777777" w:rsidTr="00174D1C">
        <w:trPr>
          <w:trHeight w:val="240"/>
          <w:jc w:val="center"/>
        </w:trPr>
        <w:tc>
          <w:tcPr>
            <w:tcW w:w="4876" w:type="dxa"/>
            <w:tcBorders>
              <w:top w:val="nil"/>
              <w:left w:val="nil"/>
              <w:bottom w:val="nil"/>
              <w:right w:val="nil"/>
            </w:tcBorders>
          </w:tcPr>
          <w:p w14:paraId="1205989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BBB5A20" w14:textId="77777777" w:rsidR="000D26CB" w:rsidRPr="005373FB" w:rsidRDefault="000D26CB" w:rsidP="00174D1C">
            <w:pPr>
              <w:pStyle w:val="AmColumnHeading"/>
            </w:pPr>
            <w:r w:rsidRPr="005373FB">
              <w:t>Pakeitimas</w:t>
            </w:r>
          </w:p>
        </w:tc>
      </w:tr>
      <w:tr w:rsidR="000D26CB" w:rsidRPr="005373FB" w14:paraId="6E1469DD" w14:textId="77777777" w:rsidTr="00174D1C">
        <w:trPr>
          <w:jc w:val="center"/>
        </w:trPr>
        <w:tc>
          <w:tcPr>
            <w:tcW w:w="4876" w:type="dxa"/>
            <w:tcBorders>
              <w:top w:val="nil"/>
              <w:left w:val="nil"/>
              <w:bottom w:val="nil"/>
              <w:right w:val="nil"/>
            </w:tcBorders>
          </w:tcPr>
          <w:p w14:paraId="32D259DE" w14:textId="77777777" w:rsidR="000D26CB" w:rsidRPr="005373FB" w:rsidRDefault="000D26CB" w:rsidP="00174D1C">
            <w:pPr>
              <w:pStyle w:val="Normal6a"/>
            </w:pPr>
            <w:r w:rsidRPr="005373FB">
              <w:t>(12)</w:t>
            </w:r>
            <w:r w:rsidRPr="005373FB">
              <w:tab/>
              <w:t>kad stiprėtų Europos visuomenė ir Europos socialinis modelis,</w:t>
            </w:r>
            <w:r w:rsidRPr="005373FB">
              <w:rPr>
                <w:b/>
                <w:bCs/>
                <w:i/>
                <w:iCs/>
              </w:rPr>
              <w:t xml:space="preserve"> valstybės narės turėtų pagal savo nacionalinės ir regioninės partnerystės planus, priimtus pagal Reglamentą (ES) [NRP reglamentą], minimalią išteklių sumą skirti</w:t>
            </w:r>
            <w:r w:rsidRPr="005373FB">
              <w:t xml:space="preserve"> ESF. Atsižvelgiant į skirtingą įvairių valstybėse narėse kylančių socialinių ir ekonominių problemų pobūdį ir rimtumą, reikia lankstesnio požiūrio į programavimą. 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w:t>
            </w:r>
            <w:r w:rsidRPr="005373FB">
              <w:rPr>
                <w:b/>
                <w:bCs/>
                <w:i/>
                <w:iCs/>
              </w:rPr>
              <w:t>Tai reiškia, kad</w:t>
            </w:r>
            <w:r w:rsidRPr="005373FB">
              <w:t xml:space="preserve"> </w:t>
            </w:r>
            <w:r w:rsidRPr="005373FB">
              <w:rPr>
                <w:b/>
                <w:bCs/>
                <w:i/>
                <w:iCs/>
              </w:rPr>
              <w:t>politikos</w:t>
            </w:r>
            <w:r w:rsidRPr="005373FB">
              <w:t xml:space="preserve"> </w:t>
            </w:r>
            <w:r w:rsidRPr="005373FB">
              <w:rPr>
                <w:b/>
                <w:bCs/>
                <w:i/>
                <w:iCs/>
              </w:rPr>
              <w:t>įgyvendinimas</w:t>
            </w:r>
            <w:r w:rsidRPr="005373FB">
              <w:t xml:space="preserve"> telkiant paramą pagal temas turėtų būti </w:t>
            </w:r>
            <w:r w:rsidRPr="005373FB">
              <w:rPr>
                <w:b/>
                <w:bCs/>
                <w:i/>
                <w:iCs/>
              </w:rPr>
              <w:t>užtikrinamas valstybių narių ir Komisijos bendradarbiavimu</w:t>
            </w:r>
            <w:r w:rsidRPr="005373FB">
              <w:t>.</w:t>
            </w:r>
            <w:r w:rsidRPr="005373FB">
              <w:rPr>
                <w:b/>
                <w:i/>
              </w:rPr>
              <w:t xml:space="preserve"> </w:t>
            </w:r>
            <w:r w:rsidRPr="005373FB">
              <w:rPr>
                <w:b/>
                <w:bCs/>
                <w:i/>
                <w:iCs/>
              </w:rPr>
              <w:t>Nustatant minimalią</w:t>
            </w:r>
            <w:r w:rsidRPr="005373FB">
              <w:t xml:space="preserve"> ESF </w:t>
            </w:r>
            <w:r w:rsidRPr="005373FB">
              <w:rPr>
                <w:b/>
                <w:bCs/>
                <w:i/>
                <w:iCs/>
              </w:rPr>
              <w:t>sumą</w:t>
            </w:r>
            <w:r w:rsidRPr="005373FB">
              <w:t xml:space="preserve"> taip pat turi būti rasta pusiausvyra tarp strateginio Sąjungos intereso investuoti į savo žmones, taigi ir į </w:t>
            </w:r>
            <w:r w:rsidRPr="005373FB">
              <w:rPr>
                <w:b/>
                <w:bCs/>
                <w:i/>
                <w:iCs/>
              </w:rPr>
              <w:t xml:space="preserve">darbo jėgos pasiūlos kokybę bei </w:t>
            </w:r>
            <w:r w:rsidRPr="005373FB">
              <w:t xml:space="preserve">socialinę pažangą, ir investicijų poreikių, atitinkančių kitus konkrečius tikslus, išvardytus [NRP </w:t>
            </w:r>
            <w:r w:rsidRPr="005373FB">
              <w:rPr>
                <w:b/>
                <w:bCs/>
                <w:i/>
                <w:iCs/>
              </w:rPr>
              <w:t>reglamento</w:t>
            </w:r>
            <w:r w:rsidRPr="005373FB">
              <w:t xml:space="preserve">] </w:t>
            </w:r>
            <w:r w:rsidRPr="005373FB">
              <w:rPr>
                <w:b/>
                <w:bCs/>
                <w:i/>
                <w:iCs/>
              </w:rPr>
              <w:t>3 straipsnyje</w:t>
            </w:r>
            <w:r w:rsidRPr="005373FB">
              <w:t>;</w:t>
            </w:r>
          </w:p>
        </w:tc>
        <w:tc>
          <w:tcPr>
            <w:tcW w:w="4876" w:type="dxa"/>
            <w:tcBorders>
              <w:top w:val="nil"/>
              <w:left w:val="nil"/>
              <w:bottom w:val="nil"/>
              <w:right w:val="nil"/>
            </w:tcBorders>
          </w:tcPr>
          <w:p w14:paraId="4ACE7968" w14:textId="77777777" w:rsidR="000D26CB" w:rsidRPr="005373FB" w:rsidRDefault="000D26CB" w:rsidP="00174D1C">
            <w:pPr>
              <w:pStyle w:val="Normal6a"/>
            </w:pPr>
            <w:r w:rsidRPr="005373FB">
              <w:t>(12)</w:t>
            </w:r>
            <w:r w:rsidRPr="005373FB">
              <w:tab/>
              <w:t xml:space="preserve">kad stiprėtų Europos visuomenė ir Europos socialinis modelis, ESF </w:t>
            </w:r>
            <w:r w:rsidRPr="005373FB">
              <w:rPr>
                <w:b/>
                <w:bCs/>
                <w:i/>
                <w:iCs/>
              </w:rPr>
              <w:t>įgyvendinimui 2028–2034 m. laikotarpiu skirtas finansinis paketas sudaro 198 000 000 000 EUR einamosiomis kainomis</w:t>
            </w:r>
            <w:r w:rsidRPr="005373FB">
              <w:t xml:space="preserve">. Atsižvelgiant į skirtingą įvairių valstybėse narėse kylančių socialinių ir ekonominių problemų pobūdį ir rimtumą, reikia lankstesnio požiūrio į programavimą, laikantis gairių ir bendrųjų principų </w:t>
            </w:r>
            <w:r w:rsidRPr="005373FB">
              <w:rPr>
                <w:b/>
                <w:bCs/>
                <w:i/>
                <w:iCs/>
              </w:rPr>
              <w:t>ir visada atsižvelgiant į suinteresuotųjų subjektų nuomonę</w:t>
            </w:r>
            <w:r w:rsidRPr="005373FB">
              <w:t>. 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Telkiant paramą pagal temas</w:t>
            </w:r>
            <w:r w:rsidRPr="005373FB">
              <w:rPr>
                <w:b/>
                <w:bCs/>
                <w:i/>
                <w:iCs/>
              </w:rPr>
              <w:t>, kaip nustatyta šiame reglamente,</w:t>
            </w:r>
            <w:r w:rsidRPr="005373FB">
              <w:t xml:space="preserve"> turėtų būti</w:t>
            </w:r>
            <w:r w:rsidRPr="005373FB">
              <w:rPr>
                <w:b/>
                <w:bCs/>
                <w:i/>
                <w:iCs/>
              </w:rPr>
              <w:t xml:space="preserve"> gerbiamos ir įgyvendinamos </w:t>
            </w:r>
            <w:r w:rsidRPr="005373FB">
              <w:t xml:space="preserve">politikos </w:t>
            </w:r>
            <w:r w:rsidRPr="005373FB">
              <w:rPr>
                <w:b/>
                <w:bCs/>
                <w:i/>
                <w:iCs/>
              </w:rPr>
              <w:t>apsaugos priemonės</w:t>
            </w:r>
            <w:r w:rsidRPr="005373FB">
              <w:t>.</w:t>
            </w:r>
            <w:r w:rsidRPr="005373FB">
              <w:rPr>
                <w:b/>
                <w:i/>
              </w:rPr>
              <w:t xml:space="preserve"> </w:t>
            </w:r>
            <w:r w:rsidRPr="005373FB">
              <w:t xml:space="preserve">ESF taip pat turi būti rasta pusiausvyra tarp strateginio Sąjungos intereso investuoti į savo žmones, taigi ir į </w:t>
            </w:r>
            <w:r w:rsidRPr="005373FB">
              <w:rPr>
                <w:b/>
                <w:bCs/>
                <w:i/>
                <w:iCs/>
              </w:rPr>
              <w:t xml:space="preserve">kokybišką </w:t>
            </w:r>
            <w:r w:rsidRPr="005373FB">
              <w:t xml:space="preserve">socialinę pažangą, ir investicijų poreikių, atitinkančių kitus konkrečius tikslus, išvardytus [NRP </w:t>
            </w:r>
            <w:r w:rsidRPr="005373FB">
              <w:rPr>
                <w:b/>
                <w:bCs/>
                <w:i/>
                <w:iCs/>
              </w:rPr>
              <w:t>reglamente</w:t>
            </w:r>
            <w:r w:rsidRPr="005373FB">
              <w:t>];</w:t>
            </w:r>
          </w:p>
        </w:tc>
      </w:tr>
    </w:tbl>
    <w:p w14:paraId="202E306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702E510" w14:textId="77777777" w:rsidR="000D26CB" w:rsidRPr="005373FB" w:rsidRDefault="000D26CB" w:rsidP="000D26CB">
      <w:r w:rsidRPr="0088639F">
        <w:rPr>
          <w:rStyle w:val="HideTWBExt"/>
        </w:rPr>
        <w:t>&lt;/AmendB&gt;</w:t>
      </w:r>
    </w:p>
    <w:p w14:paraId="351A58E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169</w:t>
      </w:r>
      <w:r w:rsidRPr="0088639F">
        <w:rPr>
          <w:rStyle w:val="HideTWBExt"/>
          <w:b w:val="0"/>
        </w:rPr>
        <w:t>&lt;/NumAmB&gt;</w:t>
      </w:r>
    </w:p>
    <w:p w14:paraId="4ED15156"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4F2A2BA7" w14:textId="77777777" w:rsidR="000D26CB" w:rsidRPr="005373FB" w:rsidRDefault="000D26CB" w:rsidP="000D26CB">
      <w:pPr>
        <w:pStyle w:val="NormalBold"/>
      </w:pPr>
      <w:r w:rsidRPr="0088639F">
        <w:rPr>
          <w:rStyle w:val="HideTWBExt"/>
          <w:b w:val="0"/>
        </w:rPr>
        <w:t>&lt;/RepeatBlock-By&gt;</w:t>
      </w:r>
    </w:p>
    <w:p w14:paraId="1FD9969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972C810" w14:textId="77777777" w:rsidR="000D26CB" w:rsidRPr="005373FB" w:rsidRDefault="000D26CB" w:rsidP="000D26CB">
      <w:pPr>
        <w:pStyle w:val="NormalBold"/>
      </w:pPr>
      <w:r w:rsidRPr="0088639F">
        <w:rPr>
          <w:rStyle w:val="HideTWBExt"/>
          <w:b w:val="0"/>
        </w:rPr>
        <w:t>&lt;Article&gt;</w:t>
      </w:r>
      <w:r w:rsidRPr="005373FB">
        <w:t>12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900C7AB" w14:textId="77777777" w:rsidTr="00174D1C">
        <w:trPr>
          <w:trHeight w:hRule="exact" w:val="240"/>
          <w:jc w:val="center"/>
        </w:trPr>
        <w:tc>
          <w:tcPr>
            <w:tcW w:w="9752" w:type="dxa"/>
            <w:gridSpan w:val="2"/>
            <w:tcBorders>
              <w:top w:val="nil"/>
              <w:left w:val="nil"/>
              <w:bottom w:val="nil"/>
              <w:right w:val="nil"/>
            </w:tcBorders>
          </w:tcPr>
          <w:p w14:paraId="43720A45" w14:textId="77777777" w:rsidR="000D26CB" w:rsidRPr="005373FB" w:rsidRDefault="000D26CB" w:rsidP="00174D1C"/>
        </w:tc>
      </w:tr>
      <w:tr w:rsidR="000D26CB" w:rsidRPr="005373FB" w14:paraId="6E779BCA" w14:textId="77777777" w:rsidTr="00174D1C">
        <w:trPr>
          <w:trHeight w:val="240"/>
          <w:jc w:val="center"/>
        </w:trPr>
        <w:tc>
          <w:tcPr>
            <w:tcW w:w="4876" w:type="dxa"/>
            <w:tcBorders>
              <w:top w:val="nil"/>
              <w:left w:val="nil"/>
              <w:bottom w:val="nil"/>
              <w:right w:val="nil"/>
            </w:tcBorders>
          </w:tcPr>
          <w:p w14:paraId="7DF8B35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905616E" w14:textId="77777777" w:rsidR="000D26CB" w:rsidRPr="005373FB" w:rsidRDefault="000D26CB" w:rsidP="00174D1C">
            <w:pPr>
              <w:pStyle w:val="AmColumnHeading"/>
            </w:pPr>
            <w:r w:rsidRPr="005373FB">
              <w:t>Pakeitimas</w:t>
            </w:r>
          </w:p>
        </w:tc>
      </w:tr>
      <w:tr w:rsidR="000D26CB" w:rsidRPr="005373FB" w14:paraId="0FF599C1" w14:textId="77777777" w:rsidTr="00174D1C">
        <w:trPr>
          <w:jc w:val="center"/>
        </w:trPr>
        <w:tc>
          <w:tcPr>
            <w:tcW w:w="4876" w:type="dxa"/>
            <w:tcBorders>
              <w:top w:val="nil"/>
              <w:left w:val="nil"/>
              <w:bottom w:val="nil"/>
              <w:right w:val="nil"/>
            </w:tcBorders>
          </w:tcPr>
          <w:p w14:paraId="7DA0849F" w14:textId="77777777" w:rsidR="000D26CB" w:rsidRPr="005373FB" w:rsidRDefault="000D26CB" w:rsidP="00174D1C">
            <w:pPr>
              <w:pStyle w:val="Normal6a"/>
            </w:pPr>
          </w:p>
        </w:tc>
        <w:tc>
          <w:tcPr>
            <w:tcW w:w="4876" w:type="dxa"/>
            <w:tcBorders>
              <w:top w:val="nil"/>
              <w:left w:val="nil"/>
              <w:bottom w:val="nil"/>
              <w:right w:val="nil"/>
            </w:tcBorders>
          </w:tcPr>
          <w:p w14:paraId="120CCBDD" w14:textId="77777777" w:rsidR="000D26CB" w:rsidRPr="005373FB" w:rsidRDefault="000D26CB" w:rsidP="00174D1C">
            <w:pPr>
              <w:pStyle w:val="Normal6a"/>
            </w:pPr>
            <w:r w:rsidRPr="005373FB">
              <w:rPr>
                <w:b/>
                <w:i/>
              </w:rPr>
              <w:t>(12a)</w:t>
            </w:r>
            <w:r w:rsidRPr="005373FB">
              <w:tab/>
            </w:r>
            <w:r w:rsidRPr="005373FB">
              <w:rPr>
                <w:b/>
                <w:i/>
              </w:rPr>
              <w:t>Europos socialinis fondas kitoje daugiametėje finansinėje programoje turi išlikti savarankiška programa, turinčia europinę viziją ir tapatybę, kuri jokiu būdu neturi būti nacionalizuota ir pavergta kiekvienos valstybės narės vyriausybės išimtinai nacionaliniams interesams. Todėl jis taip pat negali būti fondas, kuris kiekvienos nacionalinės vyriausybės nuožiūra konkuruotų dėl tų pačių išteklių su kitomis pagrindinėmis Europos Sąjungos programomis, pavyzdžiui, žemės ūkio politika ar sanglaudos politika. Taigi ESF+ turi būti užtikrinta atitinkama biudžeto eilutė ir išteklių skyrimas, kuris, kartu su tinkamu valdymo efektyvumu, užtikrintų jo paramos tinkamą įgyvendinimą ir tikslų vykdymą;</w:t>
            </w:r>
          </w:p>
        </w:tc>
      </w:tr>
    </w:tbl>
    <w:p w14:paraId="5C184AF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2B01CFDC" w14:textId="77777777" w:rsidR="000D26CB" w:rsidRPr="005373FB" w:rsidRDefault="000D26CB" w:rsidP="000D26CB">
      <w:r w:rsidRPr="0088639F">
        <w:rPr>
          <w:rStyle w:val="HideTWBExt"/>
        </w:rPr>
        <w:t>&lt;/AmendB&gt;</w:t>
      </w:r>
    </w:p>
    <w:p w14:paraId="7F8FFFB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170</w:t>
      </w:r>
      <w:r w:rsidRPr="0088639F">
        <w:rPr>
          <w:rStyle w:val="HideTWBExt"/>
          <w:b w:val="0"/>
        </w:rPr>
        <w:t>&lt;/NumAmB&gt;</w:t>
      </w:r>
    </w:p>
    <w:p w14:paraId="5252E72D"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Irena Joveva</w:t>
      </w:r>
      <w:r w:rsidRPr="0088639F">
        <w:rPr>
          <w:rStyle w:val="HideTWBExt"/>
          <w:b w:val="0"/>
        </w:rPr>
        <w:t>&lt;/Members&gt;</w:t>
      </w:r>
    </w:p>
    <w:p w14:paraId="517B8A61" w14:textId="77777777" w:rsidR="000D26CB" w:rsidRPr="005373FB" w:rsidRDefault="000D26CB" w:rsidP="000D26CB">
      <w:pPr>
        <w:pStyle w:val="NormalBold"/>
      </w:pPr>
      <w:r w:rsidRPr="0088639F">
        <w:rPr>
          <w:rStyle w:val="HideTWBExt"/>
          <w:b w:val="0"/>
        </w:rPr>
        <w:t>&lt;/RepeatBlock-By&gt;</w:t>
      </w:r>
    </w:p>
    <w:p w14:paraId="0B788DB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AE0B311" w14:textId="77777777" w:rsidR="000D26CB" w:rsidRPr="005373FB" w:rsidRDefault="000D26CB" w:rsidP="000D26CB">
      <w:pPr>
        <w:pStyle w:val="NormalBold"/>
      </w:pPr>
      <w:r w:rsidRPr="0088639F">
        <w:rPr>
          <w:rStyle w:val="HideTWBExt"/>
          <w:b w:val="0"/>
        </w:rPr>
        <w:t>&lt;Article&gt;</w:t>
      </w:r>
      <w:r w:rsidRPr="005373FB">
        <w:t>12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2437C4F" w14:textId="77777777" w:rsidTr="00174D1C">
        <w:trPr>
          <w:trHeight w:hRule="exact" w:val="240"/>
          <w:jc w:val="center"/>
        </w:trPr>
        <w:tc>
          <w:tcPr>
            <w:tcW w:w="9752" w:type="dxa"/>
            <w:gridSpan w:val="2"/>
            <w:tcBorders>
              <w:top w:val="nil"/>
              <w:left w:val="nil"/>
              <w:bottom w:val="nil"/>
              <w:right w:val="nil"/>
            </w:tcBorders>
          </w:tcPr>
          <w:p w14:paraId="09425F02" w14:textId="77777777" w:rsidR="000D26CB" w:rsidRPr="005373FB" w:rsidRDefault="000D26CB" w:rsidP="00174D1C"/>
        </w:tc>
      </w:tr>
      <w:tr w:rsidR="000D26CB" w:rsidRPr="005373FB" w14:paraId="146E98F7" w14:textId="77777777" w:rsidTr="00174D1C">
        <w:trPr>
          <w:trHeight w:val="240"/>
          <w:jc w:val="center"/>
        </w:trPr>
        <w:tc>
          <w:tcPr>
            <w:tcW w:w="4876" w:type="dxa"/>
            <w:tcBorders>
              <w:top w:val="nil"/>
              <w:left w:val="nil"/>
              <w:bottom w:val="nil"/>
              <w:right w:val="nil"/>
            </w:tcBorders>
          </w:tcPr>
          <w:p w14:paraId="0204BF7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B31E6C4" w14:textId="77777777" w:rsidR="000D26CB" w:rsidRPr="005373FB" w:rsidRDefault="000D26CB" w:rsidP="00174D1C">
            <w:pPr>
              <w:pStyle w:val="AmColumnHeading"/>
            </w:pPr>
            <w:r w:rsidRPr="005373FB">
              <w:t>Pakeitimas</w:t>
            </w:r>
          </w:p>
        </w:tc>
      </w:tr>
      <w:tr w:rsidR="000D26CB" w:rsidRPr="005373FB" w14:paraId="1E3C9556" w14:textId="77777777" w:rsidTr="00174D1C">
        <w:trPr>
          <w:jc w:val="center"/>
        </w:trPr>
        <w:tc>
          <w:tcPr>
            <w:tcW w:w="4876" w:type="dxa"/>
            <w:tcBorders>
              <w:top w:val="nil"/>
              <w:left w:val="nil"/>
              <w:bottom w:val="nil"/>
              <w:right w:val="nil"/>
            </w:tcBorders>
          </w:tcPr>
          <w:p w14:paraId="71EF0932" w14:textId="77777777" w:rsidR="000D26CB" w:rsidRPr="005373FB" w:rsidRDefault="000D26CB" w:rsidP="00174D1C">
            <w:pPr>
              <w:pStyle w:val="Normal6a"/>
            </w:pPr>
          </w:p>
        </w:tc>
        <w:tc>
          <w:tcPr>
            <w:tcW w:w="4876" w:type="dxa"/>
            <w:tcBorders>
              <w:top w:val="nil"/>
              <w:left w:val="nil"/>
              <w:bottom w:val="nil"/>
              <w:right w:val="nil"/>
            </w:tcBorders>
          </w:tcPr>
          <w:p w14:paraId="7A40AD12" w14:textId="77777777" w:rsidR="000D26CB" w:rsidRPr="005373FB" w:rsidRDefault="000D26CB" w:rsidP="00174D1C">
            <w:pPr>
              <w:pStyle w:val="Normal6a"/>
            </w:pPr>
            <w:r w:rsidRPr="005373FB">
              <w:rPr>
                <w:b/>
                <w:i/>
              </w:rPr>
              <w:t>(12a)</w:t>
            </w:r>
            <w:r w:rsidRPr="005373FB">
              <w:tab/>
            </w:r>
            <w:r w:rsidRPr="005373FB">
              <w:rPr>
                <w:b/>
                <w:i/>
              </w:rPr>
              <w:t>valstybės narės turėtų užtikrinti, kad jų priemonės kurios padeda veiksmingai siekti konkrečių tikslų ir paramos telkimo pagal temas, kaip nustatyta šiame reglamente, būtų išvardytos specialiame NRP plano skyriuje pagal Reglamento (ES) [NRP plano reglamentas] III antraštinės dalies reikalavimus;</w:t>
            </w:r>
          </w:p>
        </w:tc>
      </w:tr>
    </w:tbl>
    <w:p w14:paraId="1539B93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2835CED" w14:textId="77777777" w:rsidR="000D26CB" w:rsidRPr="005373FB" w:rsidRDefault="000D26CB" w:rsidP="000D26CB">
      <w:r w:rsidRPr="0088639F">
        <w:rPr>
          <w:rStyle w:val="HideTWBExt"/>
        </w:rPr>
        <w:t>&lt;/AmendB&gt;</w:t>
      </w:r>
    </w:p>
    <w:p w14:paraId="6490EA2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171</w:t>
      </w:r>
      <w:r w:rsidRPr="0088639F">
        <w:rPr>
          <w:rStyle w:val="HideTWBExt"/>
          <w:b w:val="0"/>
        </w:rPr>
        <w:t>&lt;/NumAmB&gt;</w:t>
      </w:r>
    </w:p>
    <w:p w14:paraId="2673D640" w14:textId="77777777" w:rsidR="000D26CB" w:rsidRPr="005373FB" w:rsidRDefault="000D26CB" w:rsidP="000D26CB">
      <w:pPr>
        <w:pStyle w:val="NormalBold"/>
      </w:pPr>
      <w:r w:rsidRPr="0088639F">
        <w:rPr>
          <w:rStyle w:val="HideTWBExt"/>
          <w:b w:val="0"/>
        </w:rPr>
        <w:t>&lt;RepeatBlock-By&gt;&lt;Members&gt;</w:t>
      </w:r>
      <w:r w:rsidRPr="005373FB">
        <w:t>Andrzej Buła, Jagna Marczułajtis-Walczak</w:t>
      </w:r>
      <w:r w:rsidRPr="0088639F">
        <w:rPr>
          <w:rStyle w:val="HideTWBExt"/>
          <w:b w:val="0"/>
        </w:rPr>
        <w:t>&lt;/Members&gt;</w:t>
      </w:r>
    </w:p>
    <w:p w14:paraId="44EF274C" w14:textId="77777777" w:rsidR="000D26CB" w:rsidRPr="005373FB" w:rsidRDefault="000D26CB" w:rsidP="000D26CB">
      <w:pPr>
        <w:pStyle w:val="NormalBold"/>
      </w:pPr>
      <w:r w:rsidRPr="0088639F">
        <w:rPr>
          <w:rStyle w:val="HideTWBExt"/>
          <w:b w:val="0"/>
        </w:rPr>
        <w:t>&lt;/RepeatBlock-By&gt;</w:t>
      </w:r>
    </w:p>
    <w:p w14:paraId="25C3647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3F27C4D"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894831A" w14:textId="77777777" w:rsidTr="00174D1C">
        <w:trPr>
          <w:trHeight w:hRule="exact" w:val="240"/>
          <w:jc w:val="center"/>
        </w:trPr>
        <w:tc>
          <w:tcPr>
            <w:tcW w:w="9752" w:type="dxa"/>
            <w:gridSpan w:val="2"/>
            <w:tcBorders>
              <w:top w:val="nil"/>
              <w:left w:val="nil"/>
              <w:bottom w:val="nil"/>
              <w:right w:val="nil"/>
            </w:tcBorders>
          </w:tcPr>
          <w:p w14:paraId="189789F7" w14:textId="77777777" w:rsidR="000D26CB" w:rsidRPr="005373FB" w:rsidRDefault="000D26CB" w:rsidP="00174D1C"/>
        </w:tc>
      </w:tr>
      <w:tr w:rsidR="000D26CB" w:rsidRPr="005373FB" w14:paraId="0D38E34B" w14:textId="77777777" w:rsidTr="00174D1C">
        <w:trPr>
          <w:trHeight w:val="240"/>
          <w:jc w:val="center"/>
        </w:trPr>
        <w:tc>
          <w:tcPr>
            <w:tcW w:w="4876" w:type="dxa"/>
            <w:tcBorders>
              <w:top w:val="nil"/>
              <w:left w:val="nil"/>
              <w:bottom w:val="nil"/>
              <w:right w:val="nil"/>
            </w:tcBorders>
          </w:tcPr>
          <w:p w14:paraId="4476430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7F6416F" w14:textId="77777777" w:rsidR="000D26CB" w:rsidRPr="005373FB" w:rsidRDefault="000D26CB" w:rsidP="00174D1C">
            <w:pPr>
              <w:pStyle w:val="AmColumnHeading"/>
            </w:pPr>
            <w:r w:rsidRPr="005373FB">
              <w:t>Pakeitimas</w:t>
            </w:r>
          </w:p>
        </w:tc>
      </w:tr>
      <w:tr w:rsidR="000D26CB" w:rsidRPr="005373FB" w14:paraId="263C47A2" w14:textId="77777777" w:rsidTr="00174D1C">
        <w:trPr>
          <w:jc w:val="center"/>
        </w:trPr>
        <w:tc>
          <w:tcPr>
            <w:tcW w:w="4876" w:type="dxa"/>
            <w:tcBorders>
              <w:top w:val="nil"/>
              <w:left w:val="nil"/>
              <w:bottom w:val="nil"/>
              <w:right w:val="nil"/>
            </w:tcBorders>
          </w:tcPr>
          <w:p w14:paraId="5A746EEA"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c>
          <w:tcPr>
            <w:tcW w:w="4876" w:type="dxa"/>
            <w:tcBorders>
              <w:top w:val="nil"/>
              <w:left w:val="nil"/>
              <w:bottom w:val="nil"/>
              <w:right w:val="nil"/>
            </w:tcBorders>
          </w:tcPr>
          <w:p w14:paraId="3FCFE977"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w:t>
            </w:r>
            <w:r w:rsidRPr="005373FB">
              <w:rPr>
                <w:b/>
                <w:bCs/>
                <w:i/>
                <w:iCs/>
              </w:rPr>
              <w:t>ESF taip pat turėtų remti veiksmus, kuriais siekiama ilginti darbingo amžiaus trukmę, visų pirma tai pasakytina apie vyresnio amžiaus darbuotojus, skatinant sveikas darbo sąlygas, pritaikytas prie poreikių, užtikrinant galimybę naudotis reabilitacijos paslaugomis, remiant perkvalifikavimą ir kvalifikacijos kėlimą, gerinant darbuotojų gebėjimą prisitaikyti ir kuriant sprendimus, kuriais skatinamas aktyvus senėjimas ir pasilikimas dirbti.</w:t>
            </w:r>
            <w:r w:rsidRPr="005373FB">
              <w:t xml:space="preserve">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r w:rsidRPr="005373FB">
              <w:rPr>
                <w:b/>
                <w:bCs/>
                <w:i/>
                <w:iCs/>
              </w:rPr>
              <w:t>, taip padedant Europos ekonomikai tapti konkurencingesnei ir novatoriškesnei, visų pirma plėtojant darbuotojų ir įmonių, ypač MVĮ, pajėgumus, siekiant prisitaikyti prie technologinių pokyčių ir pramonės transformacijos</w:t>
            </w:r>
            <w:r w:rsidRPr="005373FB">
              <w:t>;</w:t>
            </w:r>
          </w:p>
        </w:tc>
      </w:tr>
    </w:tbl>
    <w:p w14:paraId="7194DDA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{PL}</w:t>
      </w:r>
      <w:r w:rsidRPr="005373FB">
        <w:t>pl</w:t>
      </w:r>
      <w:r w:rsidRPr="0088639F">
        <w:rPr>
          <w:rStyle w:val="HideTWBExt"/>
        </w:rPr>
        <w:t>&lt;/Original&gt;</w:t>
      </w:r>
    </w:p>
    <w:p w14:paraId="77092F27" w14:textId="77777777" w:rsidR="000D26CB" w:rsidRPr="005373FB" w:rsidRDefault="000D26CB" w:rsidP="000D26CB">
      <w:r w:rsidRPr="0088639F">
        <w:rPr>
          <w:rStyle w:val="HideTWBExt"/>
        </w:rPr>
        <w:t>&lt;/AmendB&gt;</w:t>
      </w:r>
    </w:p>
    <w:p w14:paraId="3662EE5E"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172</w:t>
      </w:r>
      <w:r w:rsidRPr="0088639F">
        <w:rPr>
          <w:rStyle w:val="HideTWBExt"/>
          <w:b w:val="0"/>
        </w:rPr>
        <w:t>&lt;/NumAmB&gt;</w:t>
      </w:r>
    </w:p>
    <w:p w14:paraId="0C5F6817" w14:textId="77777777" w:rsidR="000D26CB" w:rsidRPr="005373FB" w:rsidRDefault="000D26CB" w:rsidP="000D26CB">
      <w:pPr>
        <w:pStyle w:val="NormalBold"/>
      </w:pPr>
      <w:r w:rsidRPr="0088639F">
        <w:rPr>
          <w:rStyle w:val="HideTWBExt"/>
          <w:b w:val="0"/>
        </w:rPr>
        <w:t>&lt;RepeatBlock-By&gt;&lt;Members&gt;</w:t>
      </w:r>
      <w:r w:rsidRPr="005373FB">
        <w:t>Ciaran Mullooly, Brigitte van den Berg</w:t>
      </w:r>
      <w:r w:rsidRPr="0088639F">
        <w:rPr>
          <w:rStyle w:val="HideTWBExt"/>
          <w:b w:val="0"/>
        </w:rPr>
        <w:t>&lt;/Members&gt;</w:t>
      </w:r>
    </w:p>
    <w:p w14:paraId="4328E8F6" w14:textId="77777777" w:rsidR="000D26CB" w:rsidRPr="005373FB" w:rsidRDefault="000D26CB" w:rsidP="000D26CB">
      <w:pPr>
        <w:pStyle w:val="NormalBold"/>
      </w:pPr>
      <w:r w:rsidRPr="0088639F">
        <w:rPr>
          <w:rStyle w:val="HideTWBExt"/>
          <w:b w:val="0"/>
        </w:rPr>
        <w:t>&lt;/RepeatBlock-By&gt;</w:t>
      </w:r>
    </w:p>
    <w:p w14:paraId="137DFE7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397A738"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AB87D9B" w14:textId="77777777" w:rsidTr="00174D1C">
        <w:trPr>
          <w:trHeight w:hRule="exact" w:val="240"/>
          <w:jc w:val="center"/>
        </w:trPr>
        <w:tc>
          <w:tcPr>
            <w:tcW w:w="9752" w:type="dxa"/>
            <w:gridSpan w:val="2"/>
            <w:tcBorders>
              <w:top w:val="nil"/>
              <w:left w:val="nil"/>
              <w:bottom w:val="nil"/>
              <w:right w:val="nil"/>
            </w:tcBorders>
          </w:tcPr>
          <w:p w14:paraId="4BF6EB94" w14:textId="77777777" w:rsidR="000D26CB" w:rsidRPr="005373FB" w:rsidRDefault="000D26CB" w:rsidP="00174D1C"/>
        </w:tc>
      </w:tr>
      <w:tr w:rsidR="000D26CB" w:rsidRPr="005373FB" w14:paraId="763582E0" w14:textId="77777777" w:rsidTr="00174D1C">
        <w:trPr>
          <w:trHeight w:val="240"/>
          <w:jc w:val="center"/>
        </w:trPr>
        <w:tc>
          <w:tcPr>
            <w:tcW w:w="4876" w:type="dxa"/>
            <w:tcBorders>
              <w:top w:val="nil"/>
              <w:left w:val="nil"/>
              <w:bottom w:val="nil"/>
              <w:right w:val="nil"/>
            </w:tcBorders>
          </w:tcPr>
          <w:p w14:paraId="72B7924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7738803" w14:textId="77777777" w:rsidR="000D26CB" w:rsidRPr="005373FB" w:rsidRDefault="000D26CB" w:rsidP="00174D1C">
            <w:pPr>
              <w:pStyle w:val="AmColumnHeading"/>
            </w:pPr>
            <w:r w:rsidRPr="005373FB">
              <w:t>Pakeitimas</w:t>
            </w:r>
          </w:p>
        </w:tc>
      </w:tr>
      <w:tr w:rsidR="000D26CB" w:rsidRPr="005373FB" w14:paraId="47A22C9E" w14:textId="77777777" w:rsidTr="00174D1C">
        <w:trPr>
          <w:jc w:val="center"/>
        </w:trPr>
        <w:tc>
          <w:tcPr>
            <w:tcW w:w="4876" w:type="dxa"/>
            <w:tcBorders>
              <w:top w:val="nil"/>
              <w:left w:val="nil"/>
              <w:bottom w:val="nil"/>
              <w:right w:val="nil"/>
            </w:tcBorders>
          </w:tcPr>
          <w:p w14:paraId="7DEAB685"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c>
          <w:tcPr>
            <w:tcW w:w="4876" w:type="dxa"/>
            <w:tcBorders>
              <w:top w:val="nil"/>
              <w:left w:val="nil"/>
              <w:bottom w:val="nil"/>
              <w:right w:val="nil"/>
            </w:tcBorders>
          </w:tcPr>
          <w:p w14:paraId="306902EE"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w:t>
            </w:r>
            <w:r w:rsidRPr="005373FB">
              <w:rPr>
                <w:b/>
                <w:i/>
              </w:rPr>
              <w:t>Laikantis Reglamento (ES) 2021/1056 tikslų, ESF turėtų remti regionų, kuriuose vyksta struktūriniai pokyčiai, susiję su dekarbonizacija, darbuotojus ir šiuo tikslu įgyvendinti pritaikytas priemones, kuriomis padedama steigti naujas įmones, tobulinti kvalifikaciją ir persikvalifikuoti, įgyvendinti aktyvias darbo rinkos priemones ir užtikrinti galimybę gauti atitinkamas paslaugas.</w:t>
            </w:r>
            <w:r w:rsidRPr="005373FB">
              <w:t xml:space="preserve">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r>
    </w:tbl>
    <w:p w14:paraId="3396802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FBFB223" w14:textId="77777777" w:rsidR="000D26CB" w:rsidRPr="005373FB" w:rsidRDefault="000D26CB" w:rsidP="000D26CB">
      <w:r w:rsidRPr="0088639F">
        <w:rPr>
          <w:rStyle w:val="HideTWBExt"/>
        </w:rPr>
        <w:t>&lt;/AmendB&gt;</w:t>
      </w:r>
    </w:p>
    <w:p w14:paraId="6821AB4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173</w:t>
      </w:r>
      <w:r w:rsidRPr="0088639F">
        <w:rPr>
          <w:rStyle w:val="HideTWBExt"/>
          <w:b w:val="0"/>
        </w:rPr>
        <w:t>&lt;/NumAmB&gt;</w:t>
      </w:r>
    </w:p>
    <w:p w14:paraId="6EB39B7A"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7B60805E" w14:textId="77777777" w:rsidR="000D26CB" w:rsidRPr="005373FB" w:rsidRDefault="000D26CB" w:rsidP="000D26CB">
      <w:pPr>
        <w:pStyle w:val="NormalBold"/>
      </w:pPr>
      <w:r w:rsidRPr="0088639F">
        <w:rPr>
          <w:rStyle w:val="HideTWBExt"/>
          <w:b w:val="0"/>
        </w:rPr>
        <w:t>&lt;/RepeatBlock-By&gt;</w:t>
      </w:r>
    </w:p>
    <w:p w14:paraId="4029897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48B62B0"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FA2025F" w14:textId="77777777" w:rsidTr="00174D1C">
        <w:trPr>
          <w:trHeight w:hRule="exact" w:val="240"/>
          <w:jc w:val="center"/>
        </w:trPr>
        <w:tc>
          <w:tcPr>
            <w:tcW w:w="9752" w:type="dxa"/>
            <w:gridSpan w:val="2"/>
            <w:tcBorders>
              <w:top w:val="nil"/>
              <w:left w:val="nil"/>
              <w:bottom w:val="nil"/>
              <w:right w:val="nil"/>
            </w:tcBorders>
          </w:tcPr>
          <w:p w14:paraId="4255C637" w14:textId="77777777" w:rsidR="000D26CB" w:rsidRPr="005373FB" w:rsidRDefault="000D26CB" w:rsidP="00174D1C"/>
        </w:tc>
      </w:tr>
      <w:tr w:rsidR="000D26CB" w:rsidRPr="005373FB" w14:paraId="2542FF60" w14:textId="77777777" w:rsidTr="00174D1C">
        <w:trPr>
          <w:trHeight w:val="240"/>
          <w:jc w:val="center"/>
        </w:trPr>
        <w:tc>
          <w:tcPr>
            <w:tcW w:w="4876" w:type="dxa"/>
            <w:tcBorders>
              <w:top w:val="nil"/>
              <w:left w:val="nil"/>
              <w:bottom w:val="nil"/>
              <w:right w:val="nil"/>
            </w:tcBorders>
          </w:tcPr>
          <w:p w14:paraId="3541E0E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B5E21C9" w14:textId="77777777" w:rsidR="000D26CB" w:rsidRPr="005373FB" w:rsidRDefault="000D26CB" w:rsidP="00174D1C">
            <w:pPr>
              <w:pStyle w:val="AmColumnHeading"/>
            </w:pPr>
            <w:r w:rsidRPr="005373FB">
              <w:t>Pakeitimas</w:t>
            </w:r>
          </w:p>
        </w:tc>
      </w:tr>
      <w:tr w:rsidR="000D26CB" w:rsidRPr="005373FB" w14:paraId="77BFB2A5" w14:textId="77777777" w:rsidTr="00174D1C">
        <w:trPr>
          <w:jc w:val="center"/>
        </w:trPr>
        <w:tc>
          <w:tcPr>
            <w:tcW w:w="4876" w:type="dxa"/>
            <w:tcBorders>
              <w:top w:val="nil"/>
              <w:left w:val="nil"/>
              <w:bottom w:val="nil"/>
              <w:right w:val="nil"/>
            </w:tcBorders>
          </w:tcPr>
          <w:p w14:paraId="164BDA2C"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w:t>
            </w:r>
            <w:r w:rsidRPr="005373FB">
              <w:rPr>
                <w:b/>
                <w:bCs/>
                <w:i/>
                <w:iCs/>
              </w:rPr>
              <w:t>žalioji ir</w:t>
            </w:r>
            <w:r w:rsidRPr="005373FB">
              <w:t xml:space="preserve">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w:t>
            </w:r>
            <w:r w:rsidRPr="005373FB">
              <w:rPr>
                <w:b/>
                <w:bCs/>
                <w:i/>
                <w:iCs/>
              </w:rPr>
              <w:t>žaliajai ir</w:t>
            </w:r>
            <w:r w:rsidRPr="005373FB">
              <w:t xml:space="preserve"> skaitmeninei pertvarkai itin svarbius įgūdžius;</w:t>
            </w:r>
          </w:p>
        </w:tc>
        <w:tc>
          <w:tcPr>
            <w:tcW w:w="4876" w:type="dxa"/>
            <w:tcBorders>
              <w:top w:val="nil"/>
              <w:left w:val="nil"/>
              <w:bottom w:val="nil"/>
              <w:right w:val="nil"/>
            </w:tcBorders>
          </w:tcPr>
          <w:p w14:paraId="76FD8AB8"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w:t>
            </w:r>
            <w:r w:rsidRPr="005373FB">
              <w:rPr>
                <w:b/>
                <w:bCs/>
                <w:i/>
                <w:iCs/>
              </w:rPr>
              <w:t>, pripažindamas mokymąsi visą gyvenimą kaip asmens teisę ir esminę socialinę investiciją, kuria užtikrinamas žmonių savarankiškumas, orumas ir aktyvus dalyvavimas visuomenės gyvenime, bei skirdama ypatingą dėmesį lyčių nelygybei karjeros, darbo užmokesčio ir profesinio tobulėjimo galimybių srityse</w:t>
            </w:r>
            <w:r w:rsidRPr="005373FB">
              <w:t>.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skaitmeninei pertvarkai itin svarbius įgūdžius;</w:t>
            </w:r>
          </w:p>
        </w:tc>
      </w:tr>
    </w:tbl>
    <w:p w14:paraId="1035633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6B2D32BD" w14:textId="77777777" w:rsidR="000D26CB" w:rsidRPr="005373FB" w:rsidRDefault="000D26CB" w:rsidP="000D26CB">
      <w:r w:rsidRPr="0088639F">
        <w:rPr>
          <w:rStyle w:val="HideTWBExt"/>
        </w:rPr>
        <w:t>&lt;/AmendB&gt;</w:t>
      </w:r>
    </w:p>
    <w:p w14:paraId="4000681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174</w:t>
      </w:r>
      <w:r w:rsidRPr="0088639F">
        <w:rPr>
          <w:rStyle w:val="HideTWBExt"/>
          <w:b w:val="0"/>
        </w:rPr>
        <w:t>&lt;/NumAmB&gt;</w:t>
      </w:r>
    </w:p>
    <w:p w14:paraId="6AA6BFEE" w14:textId="77777777" w:rsidR="000D26CB" w:rsidRPr="005373FB" w:rsidRDefault="000D26CB" w:rsidP="000D26CB">
      <w:pPr>
        <w:pStyle w:val="NormalBold"/>
      </w:pPr>
      <w:r w:rsidRPr="0088639F">
        <w:rPr>
          <w:rStyle w:val="HideTWBExt"/>
          <w:b w:val="0"/>
        </w:rPr>
        <w:t>&lt;RepeatBlock-By&gt;&lt;Members&gt;</w:t>
      </w:r>
      <w:r w:rsidRPr="005373FB">
        <w:t>Grégory Allione, Valérie Devaux, Laurence Farreng, Hristo Petrov</w:t>
      </w:r>
      <w:r w:rsidRPr="0088639F">
        <w:rPr>
          <w:rStyle w:val="HideTWBExt"/>
          <w:b w:val="0"/>
        </w:rPr>
        <w:t>&lt;/Members&gt;</w:t>
      </w:r>
    </w:p>
    <w:p w14:paraId="1A1DEB6C" w14:textId="77777777" w:rsidR="000D26CB" w:rsidRPr="005373FB" w:rsidRDefault="000D26CB" w:rsidP="000D26CB">
      <w:pPr>
        <w:pStyle w:val="NormalBold"/>
      </w:pPr>
      <w:r w:rsidRPr="0088639F">
        <w:rPr>
          <w:rStyle w:val="HideTWBExt"/>
          <w:b w:val="0"/>
        </w:rPr>
        <w:t>&lt;/RepeatBlock-By&gt;</w:t>
      </w:r>
    </w:p>
    <w:p w14:paraId="08DD5F8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FA6C152"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F7C64DB" w14:textId="77777777" w:rsidTr="00174D1C">
        <w:trPr>
          <w:trHeight w:hRule="exact" w:val="240"/>
          <w:jc w:val="center"/>
        </w:trPr>
        <w:tc>
          <w:tcPr>
            <w:tcW w:w="9752" w:type="dxa"/>
            <w:gridSpan w:val="2"/>
            <w:tcBorders>
              <w:top w:val="nil"/>
              <w:left w:val="nil"/>
              <w:bottom w:val="nil"/>
              <w:right w:val="nil"/>
            </w:tcBorders>
          </w:tcPr>
          <w:p w14:paraId="2B532342" w14:textId="77777777" w:rsidR="000D26CB" w:rsidRPr="005373FB" w:rsidRDefault="000D26CB" w:rsidP="00174D1C"/>
        </w:tc>
      </w:tr>
      <w:tr w:rsidR="000D26CB" w:rsidRPr="005373FB" w14:paraId="54A3107E" w14:textId="77777777" w:rsidTr="00174D1C">
        <w:trPr>
          <w:trHeight w:val="240"/>
          <w:jc w:val="center"/>
        </w:trPr>
        <w:tc>
          <w:tcPr>
            <w:tcW w:w="4876" w:type="dxa"/>
            <w:tcBorders>
              <w:top w:val="nil"/>
              <w:left w:val="nil"/>
              <w:bottom w:val="nil"/>
              <w:right w:val="nil"/>
            </w:tcBorders>
          </w:tcPr>
          <w:p w14:paraId="5236032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D237742" w14:textId="77777777" w:rsidR="000D26CB" w:rsidRPr="005373FB" w:rsidRDefault="000D26CB" w:rsidP="00174D1C">
            <w:pPr>
              <w:pStyle w:val="AmColumnHeading"/>
            </w:pPr>
            <w:r w:rsidRPr="005373FB">
              <w:t>Pakeitimas</w:t>
            </w:r>
          </w:p>
        </w:tc>
      </w:tr>
      <w:tr w:rsidR="000D26CB" w:rsidRPr="005373FB" w14:paraId="307BC9A6" w14:textId="77777777" w:rsidTr="00174D1C">
        <w:trPr>
          <w:jc w:val="center"/>
        </w:trPr>
        <w:tc>
          <w:tcPr>
            <w:tcW w:w="4876" w:type="dxa"/>
            <w:tcBorders>
              <w:top w:val="nil"/>
              <w:left w:val="nil"/>
              <w:bottom w:val="nil"/>
              <w:right w:val="nil"/>
            </w:tcBorders>
          </w:tcPr>
          <w:p w14:paraId="0EBC92CF"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c>
          <w:tcPr>
            <w:tcW w:w="4876" w:type="dxa"/>
            <w:tcBorders>
              <w:top w:val="nil"/>
              <w:left w:val="nil"/>
              <w:bottom w:val="nil"/>
              <w:right w:val="nil"/>
            </w:tcBorders>
          </w:tcPr>
          <w:p w14:paraId="7358CB4A"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r w:rsidRPr="005373FB">
              <w:rPr>
                <w:b/>
                <w:bCs/>
                <w:i/>
                <w:iCs/>
              </w:rPr>
              <w:t>.</w:t>
            </w:r>
            <w:r w:rsidRPr="005373FB">
              <w:t xml:space="preserve"> </w:t>
            </w:r>
            <w:r w:rsidRPr="005373FB">
              <w:rPr>
                <w:b/>
                <w:bCs/>
                <w:i/>
                <w:iCs/>
              </w:rPr>
              <w:t>ESF taip pat turėtų remti nuolatinį mokymą, įgūdžių tobulinimą ir civilinės saugos darbuotojų, įskaitant profesionalius gaisrininkus ir gaisrininkus savanorius, įdarbinimą, siekiant stiprinti prevenciją ir reagavimo pajėgumus atsižvelgiant į gamtos gaisrus, potvynius ir su klimato kaita susijusią riziką</w:t>
            </w:r>
            <w:r w:rsidRPr="005373FB">
              <w:t>;</w:t>
            </w:r>
          </w:p>
        </w:tc>
      </w:tr>
    </w:tbl>
    <w:p w14:paraId="17F3B13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AE2182A" w14:textId="77777777" w:rsidR="000D26CB" w:rsidRPr="005373FB" w:rsidRDefault="000D26CB" w:rsidP="000D26CB">
      <w:r w:rsidRPr="0088639F">
        <w:rPr>
          <w:rStyle w:val="HideTWBExt"/>
        </w:rPr>
        <w:t>&lt;/AmendB&gt;</w:t>
      </w:r>
    </w:p>
    <w:p w14:paraId="4EC6024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175</w:t>
      </w:r>
      <w:r w:rsidRPr="0088639F">
        <w:rPr>
          <w:rStyle w:val="HideTWBExt"/>
          <w:b w:val="0"/>
        </w:rPr>
        <w:t>&lt;/NumAmB&gt;</w:t>
      </w:r>
    </w:p>
    <w:p w14:paraId="1D5199B0"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5E81A424" w14:textId="77777777" w:rsidR="000D26CB" w:rsidRPr="005373FB" w:rsidRDefault="000D26CB" w:rsidP="000D26CB">
      <w:pPr>
        <w:pStyle w:val="NormalBold"/>
      </w:pPr>
      <w:r w:rsidRPr="0088639F">
        <w:rPr>
          <w:rStyle w:val="HideTWBExt"/>
          <w:b w:val="0"/>
        </w:rPr>
        <w:t>&lt;/RepeatBlock-By&gt;</w:t>
      </w:r>
    </w:p>
    <w:p w14:paraId="2E82E38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E607655"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B617F48" w14:textId="77777777" w:rsidTr="00174D1C">
        <w:trPr>
          <w:trHeight w:hRule="exact" w:val="240"/>
          <w:jc w:val="center"/>
        </w:trPr>
        <w:tc>
          <w:tcPr>
            <w:tcW w:w="9752" w:type="dxa"/>
            <w:gridSpan w:val="2"/>
            <w:tcBorders>
              <w:top w:val="nil"/>
              <w:left w:val="nil"/>
              <w:bottom w:val="nil"/>
              <w:right w:val="nil"/>
            </w:tcBorders>
          </w:tcPr>
          <w:p w14:paraId="05A87A1E" w14:textId="77777777" w:rsidR="000D26CB" w:rsidRPr="005373FB" w:rsidRDefault="000D26CB" w:rsidP="00174D1C"/>
        </w:tc>
      </w:tr>
      <w:tr w:rsidR="000D26CB" w:rsidRPr="005373FB" w14:paraId="195A83B1" w14:textId="77777777" w:rsidTr="00174D1C">
        <w:trPr>
          <w:trHeight w:val="240"/>
          <w:jc w:val="center"/>
        </w:trPr>
        <w:tc>
          <w:tcPr>
            <w:tcW w:w="4876" w:type="dxa"/>
            <w:tcBorders>
              <w:top w:val="nil"/>
              <w:left w:val="nil"/>
              <w:bottom w:val="nil"/>
              <w:right w:val="nil"/>
            </w:tcBorders>
          </w:tcPr>
          <w:p w14:paraId="565CB15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D0C3BAF" w14:textId="77777777" w:rsidR="000D26CB" w:rsidRPr="005373FB" w:rsidRDefault="000D26CB" w:rsidP="00174D1C">
            <w:pPr>
              <w:pStyle w:val="AmColumnHeading"/>
            </w:pPr>
            <w:r w:rsidRPr="005373FB">
              <w:t>Pakeitimas</w:t>
            </w:r>
          </w:p>
        </w:tc>
      </w:tr>
      <w:tr w:rsidR="000D26CB" w:rsidRPr="005373FB" w14:paraId="3843EB1E" w14:textId="77777777" w:rsidTr="00174D1C">
        <w:trPr>
          <w:jc w:val="center"/>
        </w:trPr>
        <w:tc>
          <w:tcPr>
            <w:tcW w:w="4876" w:type="dxa"/>
            <w:tcBorders>
              <w:top w:val="nil"/>
              <w:left w:val="nil"/>
              <w:bottom w:val="nil"/>
              <w:right w:val="nil"/>
            </w:tcBorders>
          </w:tcPr>
          <w:p w14:paraId="407ACBFB"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w:t>
            </w:r>
            <w:r w:rsidRPr="005373FB">
              <w:rPr>
                <w:b/>
                <w:bCs/>
                <w:i/>
                <w:iCs/>
              </w:rPr>
              <w:t>ir</w:t>
            </w:r>
            <w:r w:rsidRPr="005373FB">
              <w:t xml:space="preserve">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c>
          <w:tcPr>
            <w:tcW w:w="4876" w:type="dxa"/>
            <w:tcBorders>
              <w:top w:val="nil"/>
              <w:left w:val="nil"/>
              <w:bottom w:val="nil"/>
              <w:right w:val="nil"/>
            </w:tcBorders>
          </w:tcPr>
          <w:p w14:paraId="41F03C3E"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w:t>
            </w:r>
            <w:r w:rsidRPr="005373FB">
              <w:rPr>
                <w:b/>
                <w:bCs/>
                <w:i/>
                <w:iCs/>
              </w:rPr>
              <w:t xml:space="preserve">, </w:t>
            </w:r>
            <w:r w:rsidRPr="005373FB">
              <w:t xml:space="preserve">darbo jėgos judumą </w:t>
            </w:r>
            <w:r w:rsidRPr="005373FB">
              <w:rPr>
                <w:b/>
                <w:bCs/>
                <w:i/>
                <w:iCs/>
              </w:rPr>
              <w:t>ir socialinę įtrauktį</w:t>
            </w:r>
            <w:r w:rsidRPr="005373FB">
              <w:t xml:space="preserve">. ESF turėtų padėti valstybėms narėms teikti paramą bedarbiams ir ekonomiškai neaktyviems asmenims </w:t>
            </w:r>
            <w:r w:rsidRPr="005373FB">
              <w:rPr>
                <w:b/>
                <w:bCs/>
                <w:i/>
                <w:iCs/>
              </w:rPr>
              <w:t>arba skurstantiems dirbantiesiems</w:t>
            </w:r>
            <w:r w:rsidRPr="005373FB">
              <w:t xml:space="preserve">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w:t>
            </w:r>
            <w:r w:rsidRPr="005373FB">
              <w:rPr>
                <w:b/>
                <w:i/>
              </w:rPr>
              <w:t xml:space="preserve"> </w:t>
            </w:r>
            <w:r w:rsidRPr="005373FB">
              <w:rPr>
                <w:b/>
                <w:bCs/>
                <w:i/>
                <w:iCs/>
              </w:rPr>
              <w:t>Svarbiausias Europos socialinio fondo įgyvendinimo aspektas turėtų būti tai, kad, laikantis pagrindinių socialinių standartų, fondas neturėtų finansuoti veiklos, kuria pažeidžiamos darbuotojų teisės arba skatinamos mažų garantijų darbo formos.</w:t>
            </w:r>
            <w:r w:rsidRPr="005373FB">
              <w:t xml:space="preserve">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r>
    </w:tbl>
    <w:p w14:paraId="209FBA8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AC2FA8C" w14:textId="77777777" w:rsidR="000D26CB" w:rsidRPr="005373FB" w:rsidRDefault="000D26CB" w:rsidP="000D26CB">
      <w:r w:rsidRPr="0088639F">
        <w:rPr>
          <w:rStyle w:val="HideTWBExt"/>
        </w:rPr>
        <w:t>&lt;/AmendB&gt;</w:t>
      </w:r>
    </w:p>
    <w:p w14:paraId="1512A73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176</w:t>
      </w:r>
      <w:r w:rsidRPr="0088639F">
        <w:rPr>
          <w:rStyle w:val="HideTWBExt"/>
          <w:b w:val="0"/>
        </w:rPr>
        <w:t>&lt;/NumAmB&gt;</w:t>
      </w:r>
    </w:p>
    <w:p w14:paraId="07A611CC" w14:textId="77777777" w:rsidR="000D26CB" w:rsidRPr="005373FB" w:rsidRDefault="000D26CB" w:rsidP="000D26CB">
      <w:pPr>
        <w:pStyle w:val="NormalBold"/>
      </w:pPr>
      <w:r w:rsidRPr="0088639F">
        <w:rPr>
          <w:rStyle w:val="HideTWBExt"/>
          <w:b w:val="0"/>
        </w:rPr>
        <w:t>&lt;RepeatBlock-By&gt;&lt;Members&gt;</w:t>
      </w:r>
      <w:r w:rsidRPr="005373FB">
        <w:t>Miriam Lexmann</w:t>
      </w:r>
      <w:r w:rsidRPr="0088639F">
        <w:rPr>
          <w:rStyle w:val="HideTWBExt"/>
          <w:b w:val="0"/>
        </w:rPr>
        <w:t>&lt;/Members&gt;</w:t>
      </w:r>
    </w:p>
    <w:p w14:paraId="09057BA8" w14:textId="77777777" w:rsidR="000D26CB" w:rsidRPr="005373FB" w:rsidRDefault="000D26CB" w:rsidP="000D26CB">
      <w:pPr>
        <w:pStyle w:val="NormalBold"/>
      </w:pPr>
      <w:r w:rsidRPr="0088639F">
        <w:rPr>
          <w:rStyle w:val="HideTWBExt"/>
          <w:b w:val="0"/>
        </w:rPr>
        <w:t>&lt;/RepeatBlock-By&gt;</w:t>
      </w:r>
    </w:p>
    <w:p w14:paraId="3265868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BE64F6A"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EA700E1" w14:textId="77777777" w:rsidTr="00174D1C">
        <w:trPr>
          <w:trHeight w:hRule="exact" w:val="240"/>
          <w:jc w:val="center"/>
        </w:trPr>
        <w:tc>
          <w:tcPr>
            <w:tcW w:w="9752" w:type="dxa"/>
            <w:gridSpan w:val="2"/>
            <w:tcBorders>
              <w:top w:val="nil"/>
              <w:left w:val="nil"/>
              <w:bottom w:val="nil"/>
              <w:right w:val="nil"/>
            </w:tcBorders>
          </w:tcPr>
          <w:p w14:paraId="4D819110" w14:textId="77777777" w:rsidR="000D26CB" w:rsidRPr="005373FB" w:rsidRDefault="000D26CB" w:rsidP="00174D1C"/>
        </w:tc>
      </w:tr>
      <w:tr w:rsidR="000D26CB" w:rsidRPr="005373FB" w14:paraId="1473E99D" w14:textId="77777777" w:rsidTr="00174D1C">
        <w:trPr>
          <w:trHeight w:val="240"/>
          <w:jc w:val="center"/>
        </w:trPr>
        <w:tc>
          <w:tcPr>
            <w:tcW w:w="4876" w:type="dxa"/>
            <w:tcBorders>
              <w:top w:val="nil"/>
              <w:left w:val="nil"/>
              <w:bottom w:val="nil"/>
              <w:right w:val="nil"/>
            </w:tcBorders>
          </w:tcPr>
          <w:p w14:paraId="67D9B16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578557A" w14:textId="77777777" w:rsidR="000D26CB" w:rsidRPr="005373FB" w:rsidRDefault="000D26CB" w:rsidP="00174D1C">
            <w:pPr>
              <w:pStyle w:val="AmColumnHeading"/>
            </w:pPr>
            <w:r w:rsidRPr="005373FB">
              <w:t>Pakeitimas</w:t>
            </w:r>
          </w:p>
        </w:tc>
      </w:tr>
      <w:tr w:rsidR="000D26CB" w:rsidRPr="005373FB" w14:paraId="010D7E43" w14:textId="77777777" w:rsidTr="00174D1C">
        <w:trPr>
          <w:jc w:val="center"/>
        </w:trPr>
        <w:tc>
          <w:tcPr>
            <w:tcW w:w="4876" w:type="dxa"/>
            <w:tcBorders>
              <w:top w:val="nil"/>
              <w:left w:val="nil"/>
              <w:bottom w:val="nil"/>
              <w:right w:val="nil"/>
            </w:tcBorders>
          </w:tcPr>
          <w:p w14:paraId="3DD5D9AB"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w:t>
            </w:r>
            <w:r w:rsidRPr="005373FB">
              <w:rPr>
                <w:b/>
                <w:bCs/>
                <w:i/>
                <w:iCs/>
              </w:rPr>
              <w:t>ir</w:t>
            </w:r>
            <w:r w:rsidRPr="005373FB">
              <w:t xml:space="preserve"> žmonėms, kuriuos neigiamai paveikė žalioji ir skaitmeninė pertvarka ar sukrėtimai darbo rinkoje, </w:t>
            </w:r>
            <w:r w:rsidRPr="005373FB">
              <w:rPr>
                <w:b/>
                <w:bCs/>
                <w:i/>
                <w:iCs/>
              </w:rPr>
              <w:t>taip pat</w:t>
            </w:r>
            <w:r w:rsidRPr="005373FB">
              <w:t xml:space="preserve">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w:t>
            </w:r>
            <w:r w:rsidRPr="005373FB">
              <w:rPr>
                <w:b/>
                <w:bCs/>
                <w:i/>
                <w:iCs/>
              </w:rPr>
              <w:t>žaliajai ir skaitmeninei pertvarkai itin svarbius</w:t>
            </w:r>
            <w:r w:rsidRPr="005373FB">
              <w:t xml:space="preserve"> įgūdžius;</w:t>
            </w:r>
          </w:p>
        </w:tc>
        <w:tc>
          <w:tcPr>
            <w:tcW w:w="4876" w:type="dxa"/>
            <w:tcBorders>
              <w:top w:val="nil"/>
              <w:left w:val="nil"/>
              <w:bottom w:val="nil"/>
              <w:right w:val="nil"/>
            </w:tcBorders>
          </w:tcPr>
          <w:p w14:paraId="500C4059"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w:t>
            </w:r>
            <w:r w:rsidRPr="005373FB">
              <w:rPr>
                <w:b/>
                <w:bCs/>
                <w:i/>
                <w:iCs/>
              </w:rPr>
              <w:t xml:space="preserve">lanksčias darbo sąlygas, taip pat </w:t>
            </w:r>
            <w:r w:rsidRPr="005373FB">
              <w:t>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w:t>
            </w:r>
            <w:r w:rsidRPr="005373FB">
              <w:rPr>
                <w:b/>
                <w:bCs/>
                <w:i/>
                <w:iCs/>
              </w:rPr>
              <w:t>, įskaitant neįgalius asmenis, tėvus ir slaugytojus, ir lėtinėmis ligomis sergančius asmenis arba po ilgesnio nedarbingumo, kurį lėmė sveikatos būklė ar priežiūros pareigos, laikotarpio sugrįžusius asmenis, taip pat</w:t>
            </w:r>
            <w:r w:rsidRPr="005373FB">
              <w:t xml:space="preserve"> žmonėms, kuriuos neigiamai paveikė žalioji ir skaitmeninė pertvarka ar sukrėtimai darbo rinkoje, </w:t>
            </w:r>
            <w:r w:rsidRPr="005373FB">
              <w:rPr>
                <w:b/>
                <w:bCs/>
                <w:i/>
                <w:iCs/>
              </w:rPr>
              <w:t xml:space="preserve">ir </w:t>
            </w:r>
            <w:r w:rsidRPr="005373FB">
              <w:t>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įgūdžius</w:t>
            </w:r>
            <w:r w:rsidRPr="005373FB">
              <w:rPr>
                <w:b/>
                <w:bCs/>
                <w:i/>
                <w:iCs/>
              </w:rPr>
              <w:t>, kurių reikės ateityje ir kurie derės su ateityje numatomais darbo rinkos poreikiais</w:t>
            </w:r>
            <w:r w:rsidRPr="005373FB">
              <w:t xml:space="preserve">; </w:t>
            </w:r>
          </w:p>
        </w:tc>
      </w:tr>
    </w:tbl>
    <w:p w14:paraId="7DB1815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DBBDEDE" w14:textId="77777777" w:rsidR="000D26CB" w:rsidRPr="005373FB" w:rsidRDefault="000D26CB" w:rsidP="000D26CB">
      <w:r w:rsidRPr="0088639F">
        <w:rPr>
          <w:rStyle w:val="HideTWBExt"/>
        </w:rPr>
        <w:t>&lt;/AmendB&gt;</w:t>
      </w:r>
    </w:p>
    <w:p w14:paraId="4B61BE3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177</w:t>
      </w:r>
      <w:r w:rsidRPr="0088639F">
        <w:rPr>
          <w:rStyle w:val="HideTWBExt"/>
          <w:b w:val="0"/>
        </w:rPr>
        <w:t>&lt;/NumAmB&gt;</w:t>
      </w:r>
    </w:p>
    <w:p w14:paraId="7FCA4BF1"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0ED05D35"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6A946915" w14:textId="77777777" w:rsidR="000D26CB" w:rsidRPr="005373FB" w:rsidRDefault="000D26CB" w:rsidP="000D26CB">
      <w:pPr>
        <w:pStyle w:val="NormalBold"/>
      </w:pPr>
      <w:r w:rsidRPr="0088639F">
        <w:rPr>
          <w:rStyle w:val="HideTWBExt"/>
          <w:b w:val="0"/>
        </w:rPr>
        <w:t>&lt;/RepeatBlock-By&gt;</w:t>
      </w:r>
    </w:p>
    <w:p w14:paraId="5A90389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9D91E7A"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D93F87D" w14:textId="77777777" w:rsidTr="00174D1C">
        <w:trPr>
          <w:trHeight w:hRule="exact" w:val="240"/>
          <w:jc w:val="center"/>
        </w:trPr>
        <w:tc>
          <w:tcPr>
            <w:tcW w:w="9752" w:type="dxa"/>
            <w:gridSpan w:val="2"/>
            <w:tcBorders>
              <w:top w:val="nil"/>
              <w:left w:val="nil"/>
              <w:bottom w:val="nil"/>
              <w:right w:val="nil"/>
            </w:tcBorders>
          </w:tcPr>
          <w:p w14:paraId="49730BAE" w14:textId="77777777" w:rsidR="000D26CB" w:rsidRPr="005373FB" w:rsidRDefault="000D26CB" w:rsidP="00174D1C"/>
        </w:tc>
      </w:tr>
      <w:tr w:rsidR="000D26CB" w:rsidRPr="005373FB" w14:paraId="08AE0184" w14:textId="77777777" w:rsidTr="00174D1C">
        <w:trPr>
          <w:trHeight w:val="240"/>
          <w:jc w:val="center"/>
        </w:trPr>
        <w:tc>
          <w:tcPr>
            <w:tcW w:w="4876" w:type="dxa"/>
            <w:tcBorders>
              <w:top w:val="nil"/>
              <w:left w:val="nil"/>
              <w:bottom w:val="nil"/>
              <w:right w:val="nil"/>
            </w:tcBorders>
          </w:tcPr>
          <w:p w14:paraId="10B0AAE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49A25EE" w14:textId="77777777" w:rsidR="000D26CB" w:rsidRPr="005373FB" w:rsidRDefault="000D26CB" w:rsidP="00174D1C">
            <w:pPr>
              <w:pStyle w:val="AmColumnHeading"/>
            </w:pPr>
            <w:r w:rsidRPr="005373FB">
              <w:t>Pakeitimas</w:t>
            </w:r>
          </w:p>
        </w:tc>
      </w:tr>
      <w:tr w:rsidR="000D26CB" w:rsidRPr="005373FB" w14:paraId="4D453F28" w14:textId="77777777" w:rsidTr="00174D1C">
        <w:trPr>
          <w:jc w:val="center"/>
        </w:trPr>
        <w:tc>
          <w:tcPr>
            <w:tcW w:w="4876" w:type="dxa"/>
            <w:tcBorders>
              <w:top w:val="nil"/>
              <w:left w:val="nil"/>
              <w:bottom w:val="nil"/>
              <w:right w:val="nil"/>
            </w:tcBorders>
          </w:tcPr>
          <w:p w14:paraId="167CE791"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c>
          <w:tcPr>
            <w:tcW w:w="4876" w:type="dxa"/>
            <w:tcBorders>
              <w:top w:val="nil"/>
              <w:left w:val="nil"/>
              <w:bottom w:val="nil"/>
              <w:right w:val="nil"/>
            </w:tcBorders>
          </w:tcPr>
          <w:p w14:paraId="50CC6B82"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w:t>
            </w:r>
            <w:r w:rsidRPr="005373FB">
              <w:rPr>
                <w:b/>
                <w:bCs/>
                <w:i/>
                <w:iCs/>
              </w:rPr>
              <w:t xml:space="preserve">įskaitant patvirtinimą ir pripažinimą bei profesinį orientavimą visą gyvenimą, </w:t>
            </w:r>
            <w:r w:rsidRPr="005373FB">
              <w:t xml:space="preserve">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w:t>
            </w:r>
            <w:r w:rsidRPr="005373FB">
              <w:rPr>
                <w:b/>
                <w:bCs/>
                <w:i/>
                <w:iCs/>
              </w:rPr>
              <w:t>ir sąžiningu atlygiu pagrįstos</w:t>
            </w:r>
            <w:r w:rsidRPr="005373FB">
              <w:t xml:space="preserve"> jaunimo užimtumo galimybės</w:t>
            </w:r>
            <w:r w:rsidRPr="005373FB">
              <w:rPr>
                <w:b/>
                <w:bCs/>
                <w:i/>
                <w:iCs/>
              </w:rPr>
              <w:t>, taip pat galimybė gauti kokybišką išsilavinimą ir mokymą, ir mokytis visą gyvenimą</w:t>
            </w:r>
            <w:r w:rsidRPr="005373FB">
              <w:t>. Be to, ESF lėšų turėtų būti ir toliau investuojama į žaliajai ir skaitmeninei pertvarkai itin svarbius įgūdžius;</w:t>
            </w:r>
          </w:p>
        </w:tc>
      </w:tr>
    </w:tbl>
    <w:p w14:paraId="7494AEB4"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6FF330B" w14:textId="77777777" w:rsidR="000D26CB" w:rsidRPr="005373FB" w:rsidRDefault="000D26CB" w:rsidP="000D26CB">
      <w:r w:rsidRPr="0088639F">
        <w:rPr>
          <w:rStyle w:val="HideTWBExt"/>
        </w:rPr>
        <w:t>&lt;/AmendB&gt;</w:t>
      </w:r>
    </w:p>
    <w:p w14:paraId="0755E60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178</w:t>
      </w:r>
      <w:r w:rsidRPr="0088639F">
        <w:rPr>
          <w:rStyle w:val="HideTWBExt"/>
          <w:b w:val="0"/>
        </w:rPr>
        <w:t>&lt;/NumAmB&gt;</w:t>
      </w:r>
    </w:p>
    <w:p w14:paraId="05660A10"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369CBCCA" w14:textId="77777777" w:rsidR="000D26CB" w:rsidRPr="005373FB" w:rsidRDefault="000D26CB" w:rsidP="000D26CB">
      <w:pPr>
        <w:pStyle w:val="NormalBold"/>
      </w:pPr>
      <w:r w:rsidRPr="0088639F">
        <w:rPr>
          <w:rStyle w:val="HideTWBExt"/>
          <w:b w:val="0"/>
        </w:rPr>
        <w:t>&lt;/RepeatBlock-By&gt;</w:t>
      </w:r>
    </w:p>
    <w:p w14:paraId="360354F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8DF81CA"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874CF7E" w14:textId="77777777" w:rsidTr="00174D1C">
        <w:trPr>
          <w:trHeight w:hRule="exact" w:val="240"/>
          <w:jc w:val="center"/>
        </w:trPr>
        <w:tc>
          <w:tcPr>
            <w:tcW w:w="9752" w:type="dxa"/>
            <w:gridSpan w:val="2"/>
            <w:tcBorders>
              <w:top w:val="nil"/>
              <w:left w:val="nil"/>
              <w:bottom w:val="nil"/>
              <w:right w:val="nil"/>
            </w:tcBorders>
          </w:tcPr>
          <w:p w14:paraId="7182F819" w14:textId="77777777" w:rsidR="000D26CB" w:rsidRPr="005373FB" w:rsidRDefault="000D26CB" w:rsidP="00174D1C"/>
        </w:tc>
      </w:tr>
      <w:tr w:rsidR="000D26CB" w:rsidRPr="005373FB" w14:paraId="7D174CD3" w14:textId="77777777" w:rsidTr="00174D1C">
        <w:trPr>
          <w:trHeight w:val="240"/>
          <w:jc w:val="center"/>
        </w:trPr>
        <w:tc>
          <w:tcPr>
            <w:tcW w:w="4876" w:type="dxa"/>
            <w:tcBorders>
              <w:top w:val="nil"/>
              <w:left w:val="nil"/>
              <w:bottom w:val="nil"/>
              <w:right w:val="nil"/>
            </w:tcBorders>
          </w:tcPr>
          <w:p w14:paraId="4448EAB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C61556F" w14:textId="77777777" w:rsidR="000D26CB" w:rsidRPr="005373FB" w:rsidRDefault="000D26CB" w:rsidP="00174D1C">
            <w:pPr>
              <w:pStyle w:val="AmColumnHeading"/>
            </w:pPr>
            <w:r w:rsidRPr="005373FB">
              <w:t>Pakeitimas</w:t>
            </w:r>
          </w:p>
        </w:tc>
      </w:tr>
      <w:tr w:rsidR="000D26CB" w:rsidRPr="005373FB" w14:paraId="7B0C9137" w14:textId="77777777" w:rsidTr="00174D1C">
        <w:trPr>
          <w:jc w:val="center"/>
        </w:trPr>
        <w:tc>
          <w:tcPr>
            <w:tcW w:w="4876" w:type="dxa"/>
            <w:tcBorders>
              <w:top w:val="nil"/>
              <w:left w:val="nil"/>
              <w:bottom w:val="nil"/>
              <w:right w:val="nil"/>
            </w:tcBorders>
          </w:tcPr>
          <w:p w14:paraId="01EB4220"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w:t>
            </w:r>
            <w:r w:rsidRPr="005373FB">
              <w:rPr>
                <w:b/>
                <w:bCs/>
                <w:i/>
                <w:iCs/>
              </w:rPr>
              <w:t>ir</w:t>
            </w:r>
            <w:r w:rsidRPr="005373FB">
              <w:t xml:space="preserve">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w:t>
            </w:r>
            <w:r w:rsidRPr="005373FB">
              <w:rPr>
                <w:b/>
                <w:bCs/>
                <w:i/>
                <w:iCs/>
              </w:rPr>
              <w:t>žaliajai ir skaitmeninei pertvarkai</w:t>
            </w:r>
            <w:r w:rsidRPr="005373FB">
              <w:t xml:space="preserve"> itin svarbius įgūdžius;</w:t>
            </w:r>
          </w:p>
        </w:tc>
        <w:tc>
          <w:tcPr>
            <w:tcW w:w="4876" w:type="dxa"/>
            <w:tcBorders>
              <w:top w:val="nil"/>
              <w:left w:val="nil"/>
              <w:bottom w:val="nil"/>
              <w:right w:val="nil"/>
            </w:tcBorders>
          </w:tcPr>
          <w:p w14:paraId="395488B0"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w:t>
            </w:r>
            <w:r w:rsidRPr="005373FB">
              <w:rPr>
                <w:b/>
                <w:bCs/>
                <w:i/>
                <w:iCs/>
              </w:rPr>
              <w:t>pertvarka</w:t>
            </w:r>
            <w:r w:rsidRPr="005373FB">
              <w:t xml:space="preserve"> </w:t>
            </w:r>
            <w:r w:rsidRPr="005373FB">
              <w:rPr>
                <w:b/>
                <w:bCs/>
                <w:i/>
                <w:iCs/>
              </w:rPr>
              <w:t>ir su ta pertvarka sietina energetikos krizė, dėl kurios kilo pavojus daugeliui darbo vietų ir paspartėjo deindustrializacija, taip pat</w:t>
            </w:r>
            <w:r w:rsidRPr="005373FB">
              <w:t xml:space="preserve">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itin svarbius įgūdžius;</w:t>
            </w:r>
          </w:p>
        </w:tc>
      </w:tr>
    </w:tbl>
    <w:p w14:paraId="2C2BF48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2D518B95" w14:textId="77777777" w:rsidR="000D26CB" w:rsidRPr="005373FB" w:rsidRDefault="000D26CB" w:rsidP="000D26CB">
      <w:r w:rsidRPr="0088639F">
        <w:rPr>
          <w:rStyle w:val="HideTWBExt"/>
        </w:rPr>
        <w:t>&lt;/AmendB&gt;</w:t>
      </w:r>
    </w:p>
    <w:p w14:paraId="2C649C1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179</w:t>
      </w:r>
      <w:r w:rsidRPr="0088639F">
        <w:rPr>
          <w:rStyle w:val="HideTWBExt"/>
          <w:b w:val="0"/>
        </w:rPr>
        <w:t>&lt;/NumAmB&gt;</w:t>
      </w:r>
    </w:p>
    <w:p w14:paraId="2AC5B4DE"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7DB86231" w14:textId="77777777" w:rsidR="000D26CB" w:rsidRPr="005373FB" w:rsidRDefault="000D26CB" w:rsidP="000D26CB">
      <w:pPr>
        <w:pStyle w:val="NormalBold"/>
      </w:pPr>
      <w:r w:rsidRPr="0088639F">
        <w:rPr>
          <w:rStyle w:val="HideTWBExt"/>
          <w:b w:val="0"/>
        </w:rPr>
        <w:t>&lt;/RepeatBlock-By&gt;</w:t>
      </w:r>
    </w:p>
    <w:p w14:paraId="259BDED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7C00337"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C12F39B" w14:textId="77777777" w:rsidTr="00174D1C">
        <w:trPr>
          <w:trHeight w:hRule="exact" w:val="240"/>
          <w:jc w:val="center"/>
        </w:trPr>
        <w:tc>
          <w:tcPr>
            <w:tcW w:w="9752" w:type="dxa"/>
            <w:gridSpan w:val="2"/>
            <w:tcBorders>
              <w:top w:val="nil"/>
              <w:left w:val="nil"/>
              <w:bottom w:val="nil"/>
              <w:right w:val="nil"/>
            </w:tcBorders>
          </w:tcPr>
          <w:p w14:paraId="4C484885" w14:textId="77777777" w:rsidR="000D26CB" w:rsidRPr="005373FB" w:rsidRDefault="000D26CB" w:rsidP="00174D1C"/>
        </w:tc>
      </w:tr>
      <w:tr w:rsidR="000D26CB" w:rsidRPr="005373FB" w14:paraId="46D995B5" w14:textId="77777777" w:rsidTr="00174D1C">
        <w:trPr>
          <w:trHeight w:val="240"/>
          <w:jc w:val="center"/>
        </w:trPr>
        <w:tc>
          <w:tcPr>
            <w:tcW w:w="4876" w:type="dxa"/>
            <w:tcBorders>
              <w:top w:val="nil"/>
              <w:left w:val="nil"/>
              <w:bottom w:val="nil"/>
              <w:right w:val="nil"/>
            </w:tcBorders>
          </w:tcPr>
          <w:p w14:paraId="4E183A4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27FAB41" w14:textId="77777777" w:rsidR="000D26CB" w:rsidRPr="005373FB" w:rsidRDefault="000D26CB" w:rsidP="00174D1C">
            <w:pPr>
              <w:pStyle w:val="AmColumnHeading"/>
            </w:pPr>
            <w:r w:rsidRPr="005373FB">
              <w:t>Pakeitimas</w:t>
            </w:r>
          </w:p>
        </w:tc>
      </w:tr>
      <w:tr w:rsidR="000D26CB" w:rsidRPr="005373FB" w14:paraId="7F4F8341" w14:textId="77777777" w:rsidTr="00174D1C">
        <w:trPr>
          <w:jc w:val="center"/>
        </w:trPr>
        <w:tc>
          <w:tcPr>
            <w:tcW w:w="4876" w:type="dxa"/>
            <w:tcBorders>
              <w:top w:val="nil"/>
              <w:left w:val="nil"/>
              <w:bottom w:val="nil"/>
              <w:right w:val="nil"/>
            </w:tcBorders>
          </w:tcPr>
          <w:p w14:paraId="24512A54"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w:t>
            </w:r>
            <w:r w:rsidRPr="005373FB">
              <w:rPr>
                <w:b/>
                <w:bCs/>
                <w:i/>
                <w:iCs/>
              </w:rPr>
              <w:t>žaliajai ir skaitmeninei pertvarkai itin svarbius</w:t>
            </w:r>
            <w:r w:rsidRPr="005373FB">
              <w:t xml:space="preserve"> </w:t>
            </w:r>
            <w:r w:rsidRPr="005373FB">
              <w:rPr>
                <w:b/>
                <w:bCs/>
                <w:i/>
                <w:iCs/>
              </w:rPr>
              <w:t>įgūdžius</w:t>
            </w:r>
            <w:r w:rsidRPr="005373FB">
              <w:t>;</w:t>
            </w:r>
          </w:p>
        </w:tc>
        <w:tc>
          <w:tcPr>
            <w:tcW w:w="4876" w:type="dxa"/>
            <w:tcBorders>
              <w:top w:val="nil"/>
              <w:left w:val="nil"/>
              <w:bottom w:val="nil"/>
              <w:right w:val="nil"/>
            </w:tcBorders>
          </w:tcPr>
          <w:p w14:paraId="58D1AFBB"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w:t>
            </w:r>
            <w:r w:rsidRPr="005373FB">
              <w:rPr>
                <w:b/>
                <w:bCs/>
                <w:i/>
                <w:iCs/>
              </w:rPr>
              <w:t>bei profesiniame mokyme ar pameistrystėje</w:t>
            </w:r>
            <w:r w:rsidRPr="005373FB">
              <w:t xml:space="preserve"> nedalyvaujančio (NEET) jaunimo klausimus užkertant kelią ankstyvam pasitraukimui iš švietimo ir mokymo sistemos </w:t>
            </w:r>
            <w:r w:rsidRPr="005373FB">
              <w:rPr>
                <w:b/>
                <w:bCs/>
                <w:i/>
                <w:iCs/>
              </w:rPr>
              <w:t xml:space="preserve">ir jį mažinant, </w:t>
            </w:r>
            <w:r w:rsidRPr="005373FB">
              <w:t xml:space="preserve">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w:t>
            </w:r>
            <w:r w:rsidRPr="005373FB">
              <w:rPr>
                <w:b/>
                <w:bCs/>
                <w:i/>
                <w:iCs/>
              </w:rPr>
              <w:t>įgūdžių</w:t>
            </w:r>
            <w:r w:rsidRPr="005373FB">
              <w:rPr>
                <w:i/>
                <w:iCs/>
              </w:rPr>
              <w:t xml:space="preserve"> </w:t>
            </w:r>
            <w:r w:rsidRPr="005373FB">
              <w:rPr>
                <w:b/>
                <w:bCs/>
                <w:i/>
                <w:iCs/>
              </w:rPr>
              <w:t>tobulinimą sektoriuose, kurie yra labai svarbūs Europos konkurencingumui ir saugumui</w:t>
            </w:r>
            <w:r w:rsidRPr="005373FB">
              <w:t>;</w:t>
            </w:r>
          </w:p>
        </w:tc>
      </w:tr>
    </w:tbl>
    <w:p w14:paraId="286B4B2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72ED86E" w14:textId="77777777" w:rsidR="000D26CB" w:rsidRPr="005373FB" w:rsidRDefault="000D26CB" w:rsidP="000D26CB">
      <w:r w:rsidRPr="0088639F">
        <w:rPr>
          <w:rStyle w:val="HideTWBExt"/>
        </w:rPr>
        <w:t>&lt;/AmendB&gt;</w:t>
      </w:r>
    </w:p>
    <w:p w14:paraId="1B31D5D2"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180</w:t>
      </w:r>
      <w:r w:rsidRPr="0088639F">
        <w:rPr>
          <w:rStyle w:val="HideTWBExt"/>
          <w:b w:val="0"/>
        </w:rPr>
        <w:t>&lt;/NumAmB&gt;</w:t>
      </w:r>
    </w:p>
    <w:p w14:paraId="61E4954E"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1940BE22" w14:textId="77777777" w:rsidR="000D26CB" w:rsidRPr="005373FB" w:rsidRDefault="000D26CB" w:rsidP="000D26CB">
      <w:pPr>
        <w:pStyle w:val="NormalBold"/>
      </w:pPr>
      <w:r w:rsidRPr="0088639F">
        <w:rPr>
          <w:rStyle w:val="HideTWBExt"/>
          <w:b w:val="0"/>
        </w:rPr>
        <w:t>&lt;/RepeatBlock-By&gt;</w:t>
      </w:r>
    </w:p>
    <w:p w14:paraId="63CAEE4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B24D28A"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41401DF" w14:textId="77777777" w:rsidTr="00174D1C">
        <w:trPr>
          <w:trHeight w:hRule="exact" w:val="240"/>
          <w:jc w:val="center"/>
        </w:trPr>
        <w:tc>
          <w:tcPr>
            <w:tcW w:w="9752" w:type="dxa"/>
            <w:gridSpan w:val="2"/>
            <w:tcBorders>
              <w:top w:val="nil"/>
              <w:left w:val="nil"/>
              <w:bottom w:val="nil"/>
              <w:right w:val="nil"/>
            </w:tcBorders>
          </w:tcPr>
          <w:p w14:paraId="4EADFEC7" w14:textId="77777777" w:rsidR="000D26CB" w:rsidRPr="005373FB" w:rsidRDefault="000D26CB" w:rsidP="00174D1C"/>
        </w:tc>
      </w:tr>
      <w:tr w:rsidR="000D26CB" w:rsidRPr="005373FB" w14:paraId="5E5B50D8" w14:textId="77777777" w:rsidTr="00174D1C">
        <w:trPr>
          <w:trHeight w:val="240"/>
          <w:jc w:val="center"/>
        </w:trPr>
        <w:tc>
          <w:tcPr>
            <w:tcW w:w="4876" w:type="dxa"/>
            <w:tcBorders>
              <w:top w:val="nil"/>
              <w:left w:val="nil"/>
              <w:bottom w:val="nil"/>
              <w:right w:val="nil"/>
            </w:tcBorders>
          </w:tcPr>
          <w:p w14:paraId="0E9878D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A61A09D" w14:textId="77777777" w:rsidR="000D26CB" w:rsidRPr="005373FB" w:rsidRDefault="000D26CB" w:rsidP="00174D1C">
            <w:pPr>
              <w:pStyle w:val="AmColumnHeading"/>
            </w:pPr>
            <w:r w:rsidRPr="005373FB">
              <w:t>Pakeitimas</w:t>
            </w:r>
          </w:p>
        </w:tc>
      </w:tr>
      <w:tr w:rsidR="000D26CB" w:rsidRPr="005373FB" w14:paraId="2130EE01" w14:textId="77777777" w:rsidTr="00174D1C">
        <w:trPr>
          <w:jc w:val="center"/>
        </w:trPr>
        <w:tc>
          <w:tcPr>
            <w:tcW w:w="4876" w:type="dxa"/>
            <w:tcBorders>
              <w:top w:val="nil"/>
              <w:left w:val="nil"/>
              <w:bottom w:val="nil"/>
              <w:right w:val="nil"/>
            </w:tcBorders>
          </w:tcPr>
          <w:p w14:paraId="703955F1"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w:t>
            </w:r>
            <w:r w:rsidRPr="005373FB">
              <w:rPr>
                <w:b/>
                <w:bCs/>
                <w:i/>
                <w:iCs/>
              </w:rPr>
              <w:t>kurios</w:t>
            </w:r>
            <w:r w:rsidRPr="005373FB">
              <w:t xml:space="preserve">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c>
          <w:tcPr>
            <w:tcW w:w="4876" w:type="dxa"/>
            <w:tcBorders>
              <w:top w:val="nil"/>
              <w:left w:val="nil"/>
              <w:bottom w:val="nil"/>
              <w:right w:val="nil"/>
            </w:tcBorders>
          </w:tcPr>
          <w:p w14:paraId="62A2F8D5" w14:textId="77777777" w:rsidR="000D26CB" w:rsidRPr="005373FB" w:rsidRDefault="000D26CB" w:rsidP="00174D1C">
            <w:pPr>
              <w:pStyle w:val="Normal6a"/>
            </w:pPr>
            <w:r w:rsidRPr="005373FB">
              <w:t>(13)</w:t>
            </w:r>
            <w:r w:rsidRPr="005373FB">
              <w:tab/>
              <w:t xml:space="preserve">ESF turėtų remti </w:t>
            </w:r>
            <w:r w:rsidRPr="005373FB">
              <w:rPr>
                <w:b/>
                <w:bCs/>
                <w:i/>
                <w:iCs/>
              </w:rPr>
              <w:t xml:space="preserve">kokybišką </w:t>
            </w:r>
            <w:r w:rsidRPr="005373FB">
              <w:t xml:space="preserve">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w:t>
            </w:r>
            <w:r w:rsidRPr="005373FB">
              <w:rPr>
                <w:b/>
                <w:bCs/>
                <w:i/>
                <w:iCs/>
              </w:rPr>
              <w:t>ir aktyvavimo priemones</w:t>
            </w:r>
            <w:r w:rsidRPr="005373FB">
              <w:t xml:space="preserve">, </w:t>
            </w:r>
            <w:r w:rsidRPr="005373FB">
              <w:rPr>
                <w:b/>
                <w:bCs/>
                <w:i/>
                <w:iCs/>
              </w:rPr>
              <w:t xml:space="preserve">kurių </w:t>
            </w:r>
            <w:r w:rsidRPr="005373FB">
              <w:t>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w:t>
            </w:r>
            <w:r w:rsidRPr="005373FB">
              <w:rPr>
                <w:b/>
                <w:bCs/>
                <w:i/>
                <w:iCs/>
              </w:rPr>
              <w:t>, pvz., neįgaliems asmenims ir romams</w:t>
            </w:r>
            <w:r w:rsidRPr="005373FB">
              <w:t>.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r>
    </w:tbl>
    <w:p w14:paraId="6D27620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AE93D5B" w14:textId="77777777" w:rsidR="000D26CB" w:rsidRPr="005373FB" w:rsidRDefault="000D26CB" w:rsidP="000D26CB">
      <w:r w:rsidRPr="0088639F">
        <w:rPr>
          <w:rStyle w:val="HideTWBExt"/>
        </w:rPr>
        <w:t>&lt;/AmendB&gt;</w:t>
      </w:r>
    </w:p>
    <w:p w14:paraId="00E37B3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181</w:t>
      </w:r>
      <w:r w:rsidRPr="0088639F">
        <w:rPr>
          <w:rStyle w:val="HideTWBExt"/>
          <w:b w:val="0"/>
        </w:rPr>
        <w:t>&lt;/NumAmB&gt;</w:t>
      </w:r>
    </w:p>
    <w:p w14:paraId="31F9C3F2"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55DED6C8" w14:textId="77777777" w:rsidR="000D26CB" w:rsidRPr="005373FB" w:rsidRDefault="000D26CB" w:rsidP="000D26CB">
      <w:pPr>
        <w:pStyle w:val="NormalBold"/>
      </w:pPr>
      <w:r w:rsidRPr="0088639F">
        <w:rPr>
          <w:rStyle w:val="HideTWBExt"/>
          <w:b w:val="0"/>
        </w:rPr>
        <w:t>&lt;/RepeatBlock-By&gt;</w:t>
      </w:r>
    </w:p>
    <w:p w14:paraId="60E2A10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147FD41"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84225EC" w14:textId="77777777" w:rsidTr="00174D1C">
        <w:trPr>
          <w:trHeight w:hRule="exact" w:val="240"/>
          <w:jc w:val="center"/>
        </w:trPr>
        <w:tc>
          <w:tcPr>
            <w:tcW w:w="9752" w:type="dxa"/>
            <w:gridSpan w:val="2"/>
            <w:tcBorders>
              <w:top w:val="nil"/>
              <w:left w:val="nil"/>
              <w:bottom w:val="nil"/>
              <w:right w:val="nil"/>
            </w:tcBorders>
          </w:tcPr>
          <w:p w14:paraId="71CB888B" w14:textId="77777777" w:rsidR="000D26CB" w:rsidRPr="005373FB" w:rsidRDefault="000D26CB" w:rsidP="00174D1C"/>
        </w:tc>
      </w:tr>
      <w:tr w:rsidR="000D26CB" w:rsidRPr="005373FB" w14:paraId="4E146F58" w14:textId="77777777" w:rsidTr="00174D1C">
        <w:trPr>
          <w:trHeight w:val="240"/>
          <w:jc w:val="center"/>
        </w:trPr>
        <w:tc>
          <w:tcPr>
            <w:tcW w:w="4876" w:type="dxa"/>
            <w:tcBorders>
              <w:top w:val="nil"/>
              <w:left w:val="nil"/>
              <w:bottom w:val="nil"/>
              <w:right w:val="nil"/>
            </w:tcBorders>
          </w:tcPr>
          <w:p w14:paraId="0CB5981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D987D87" w14:textId="77777777" w:rsidR="000D26CB" w:rsidRPr="005373FB" w:rsidRDefault="000D26CB" w:rsidP="00174D1C">
            <w:pPr>
              <w:pStyle w:val="AmColumnHeading"/>
            </w:pPr>
            <w:r w:rsidRPr="005373FB">
              <w:t>Pakeitimas</w:t>
            </w:r>
          </w:p>
        </w:tc>
      </w:tr>
      <w:tr w:rsidR="000D26CB" w:rsidRPr="005373FB" w14:paraId="385D79AE" w14:textId="77777777" w:rsidTr="00174D1C">
        <w:trPr>
          <w:jc w:val="center"/>
        </w:trPr>
        <w:tc>
          <w:tcPr>
            <w:tcW w:w="4876" w:type="dxa"/>
            <w:tcBorders>
              <w:top w:val="nil"/>
              <w:left w:val="nil"/>
              <w:bottom w:val="nil"/>
              <w:right w:val="nil"/>
            </w:tcBorders>
          </w:tcPr>
          <w:p w14:paraId="010071DE"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w:t>
            </w:r>
            <w:r w:rsidRPr="005373FB">
              <w:rPr>
                <w:i/>
                <w:iCs/>
              </w:rPr>
              <w:t xml:space="preserve"> </w:t>
            </w:r>
            <w:r w:rsidRPr="005373FB">
              <w:rPr>
                <w:b/>
                <w:bCs/>
                <w:i/>
                <w:iCs/>
              </w:rPr>
              <w:t>žalioji ir skaitmeninė</w:t>
            </w:r>
            <w:r w:rsidRPr="005373FB">
              <w:t xml:space="preserve">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w:t>
            </w:r>
            <w:r w:rsidRPr="005373FB">
              <w:rPr>
                <w:b/>
                <w:bCs/>
                <w:i/>
                <w:iCs/>
              </w:rPr>
              <w:t xml:space="preserve"> žaliajai ir skaitmeninei</w:t>
            </w:r>
            <w:r w:rsidRPr="005373FB">
              <w:t xml:space="preserve"> pertvarkai itin svarbius įgūdžius;</w:t>
            </w:r>
          </w:p>
        </w:tc>
        <w:tc>
          <w:tcPr>
            <w:tcW w:w="4876" w:type="dxa"/>
            <w:tcBorders>
              <w:top w:val="nil"/>
              <w:left w:val="nil"/>
              <w:bottom w:val="nil"/>
              <w:right w:val="nil"/>
            </w:tcBorders>
          </w:tcPr>
          <w:p w14:paraId="091CFE89"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w:t>
            </w:r>
            <w:r w:rsidRPr="005373FB">
              <w:rPr>
                <w:i/>
                <w:iCs/>
              </w:rPr>
              <w:t xml:space="preserve"> </w:t>
            </w:r>
            <w:r w:rsidRPr="005373FB">
              <w:rPr>
                <w:b/>
                <w:bCs/>
                <w:i/>
                <w:iCs/>
              </w:rPr>
              <w:t>dvejopa</w:t>
            </w:r>
            <w:r w:rsidRPr="005373FB">
              <w:t xml:space="preserve"> pertvarka ar sukrėtimai darbo rinkoje, taip pat labiausiai nuo darbo rinkos nutolusiems asmenims. ESF turėtų ir toliau skirti daug dėmesio tam, kaip spręsti jaunimo nedarbo</w:t>
            </w:r>
            <w:r w:rsidRPr="005373FB">
              <w:rPr>
                <w:b/>
                <w:bCs/>
                <w:i/>
                <w:iCs/>
              </w:rPr>
              <w:t>, kuris yra viena iš pagrindinių struktūrinių ES darbo rinkos problemų,</w:t>
            </w:r>
            <w:r w:rsidRPr="005373FB">
              <w:t xml:space="preserve">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w:t>
            </w:r>
            <w:r w:rsidRPr="005373FB">
              <w:rPr>
                <w:b/>
                <w:bCs/>
                <w:i/>
                <w:iCs/>
              </w:rPr>
              <w:t xml:space="preserve"> dvejopai</w:t>
            </w:r>
            <w:r w:rsidRPr="005373FB">
              <w:t xml:space="preserve"> pertvarkai itin svarbius įgūdžius;</w:t>
            </w:r>
          </w:p>
        </w:tc>
      </w:tr>
    </w:tbl>
    <w:p w14:paraId="7511D81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89CFF91" w14:textId="77777777" w:rsidR="000D26CB" w:rsidRPr="005373FB" w:rsidRDefault="000D26CB" w:rsidP="000D26CB">
      <w:r w:rsidRPr="0088639F">
        <w:rPr>
          <w:rStyle w:val="HideTWBExt"/>
        </w:rPr>
        <w:t>&lt;/AmendB&gt;</w:t>
      </w:r>
    </w:p>
    <w:p w14:paraId="4A05438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182</w:t>
      </w:r>
      <w:r w:rsidRPr="0088639F">
        <w:rPr>
          <w:rStyle w:val="HideTWBExt"/>
          <w:b w:val="0"/>
        </w:rPr>
        <w:t>&lt;/NumAmB&gt;</w:t>
      </w:r>
    </w:p>
    <w:p w14:paraId="46FB7FEF" w14:textId="77777777" w:rsidR="000D26CB" w:rsidRPr="005373FB" w:rsidRDefault="000D26CB" w:rsidP="000D26CB">
      <w:pPr>
        <w:pStyle w:val="NormalBold"/>
      </w:pPr>
      <w:r w:rsidRPr="0088639F">
        <w:rPr>
          <w:rStyle w:val="HideTWBExt"/>
          <w:b w:val="0"/>
        </w:rPr>
        <w:t>&lt;RepeatBlock-By&gt;&lt;Members&gt;</w:t>
      </w:r>
      <w:r w:rsidRPr="005373FB">
        <w:t>Marit Maij, Estelle Ceulemans, Gabriele Bischoff, Idoia Mendia, Alicia Homs Ginel, Evelyn Regner, Nora Mebarek, Vilija Blinkevičiūtė</w:t>
      </w:r>
      <w:r w:rsidRPr="0088639F">
        <w:rPr>
          <w:rStyle w:val="HideTWBExt"/>
          <w:b w:val="0"/>
        </w:rPr>
        <w:t>&lt;/Members&gt;</w:t>
      </w:r>
    </w:p>
    <w:p w14:paraId="3967C605" w14:textId="77777777" w:rsidR="000D26CB" w:rsidRPr="005373FB" w:rsidRDefault="000D26CB" w:rsidP="000D26CB">
      <w:pPr>
        <w:pStyle w:val="NormalBold"/>
      </w:pPr>
      <w:r w:rsidRPr="0088639F">
        <w:rPr>
          <w:rStyle w:val="HideTWBExt"/>
          <w:b w:val="0"/>
        </w:rPr>
        <w:t>&lt;/RepeatBlock-By&gt;</w:t>
      </w:r>
    </w:p>
    <w:p w14:paraId="5D24919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EF35880"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7FCCCDA" w14:textId="77777777" w:rsidTr="00174D1C">
        <w:trPr>
          <w:trHeight w:hRule="exact" w:val="240"/>
          <w:jc w:val="center"/>
        </w:trPr>
        <w:tc>
          <w:tcPr>
            <w:tcW w:w="9752" w:type="dxa"/>
            <w:gridSpan w:val="2"/>
            <w:tcBorders>
              <w:top w:val="nil"/>
              <w:left w:val="nil"/>
              <w:bottom w:val="nil"/>
              <w:right w:val="nil"/>
            </w:tcBorders>
          </w:tcPr>
          <w:p w14:paraId="38971B3D" w14:textId="77777777" w:rsidR="000D26CB" w:rsidRPr="005373FB" w:rsidRDefault="000D26CB" w:rsidP="00174D1C"/>
        </w:tc>
      </w:tr>
      <w:tr w:rsidR="000D26CB" w:rsidRPr="005373FB" w14:paraId="3EAC9C32" w14:textId="77777777" w:rsidTr="00174D1C">
        <w:trPr>
          <w:trHeight w:val="240"/>
          <w:jc w:val="center"/>
        </w:trPr>
        <w:tc>
          <w:tcPr>
            <w:tcW w:w="4876" w:type="dxa"/>
            <w:tcBorders>
              <w:top w:val="nil"/>
              <w:left w:val="nil"/>
              <w:bottom w:val="nil"/>
              <w:right w:val="nil"/>
            </w:tcBorders>
          </w:tcPr>
          <w:p w14:paraId="584B8AE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51DAE17" w14:textId="77777777" w:rsidR="000D26CB" w:rsidRPr="005373FB" w:rsidRDefault="000D26CB" w:rsidP="00174D1C">
            <w:pPr>
              <w:pStyle w:val="AmColumnHeading"/>
            </w:pPr>
            <w:r w:rsidRPr="005373FB">
              <w:t>Pakeitimas</w:t>
            </w:r>
          </w:p>
        </w:tc>
      </w:tr>
      <w:tr w:rsidR="000D26CB" w:rsidRPr="005373FB" w14:paraId="74E98CEF" w14:textId="77777777" w:rsidTr="00174D1C">
        <w:trPr>
          <w:jc w:val="center"/>
        </w:trPr>
        <w:tc>
          <w:tcPr>
            <w:tcW w:w="4876" w:type="dxa"/>
            <w:tcBorders>
              <w:top w:val="nil"/>
              <w:left w:val="nil"/>
              <w:bottom w:val="nil"/>
              <w:right w:val="nil"/>
            </w:tcBorders>
          </w:tcPr>
          <w:p w14:paraId="7EF0FCF5"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w:t>
            </w:r>
            <w:r w:rsidRPr="005373FB">
              <w:rPr>
                <w:b/>
                <w:bCs/>
                <w:i/>
                <w:iCs/>
              </w:rPr>
              <w:t>,</w:t>
            </w:r>
            <w:r w:rsidRPr="005373FB">
              <w:t xml:space="preserve">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c>
          <w:tcPr>
            <w:tcW w:w="4876" w:type="dxa"/>
            <w:tcBorders>
              <w:top w:val="nil"/>
              <w:left w:val="nil"/>
              <w:bottom w:val="nil"/>
              <w:right w:val="nil"/>
            </w:tcBorders>
          </w:tcPr>
          <w:p w14:paraId="7E253830" w14:textId="77777777" w:rsidR="000D26CB" w:rsidRPr="005373FB" w:rsidRDefault="000D26CB" w:rsidP="00174D1C">
            <w:pPr>
              <w:pStyle w:val="Normal6a"/>
            </w:pPr>
            <w:r w:rsidRPr="005373FB">
              <w:t>(13)</w:t>
            </w:r>
            <w:r w:rsidRPr="005373FB">
              <w:tab/>
              <w:t xml:space="preserve">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w:t>
            </w:r>
            <w:r w:rsidRPr="005373FB">
              <w:rPr>
                <w:b/>
                <w:bCs/>
                <w:i/>
                <w:iCs/>
              </w:rPr>
              <w:t xml:space="preserve">ir </w:t>
            </w:r>
            <w:r w:rsidRPr="005373FB">
              <w:t>kvalifikacijos kėlimo ir perkvalifikavimo</w:t>
            </w:r>
            <w:r w:rsidRPr="005373FB">
              <w:rPr>
                <w:b/>
                <w:bCs/>
                <w:i/>
                <w:iCs/>
              </w:rPr>
              <w:t>, įskaitant mentorystę,</w:t>
            </w:r>
            <w:r w:rsidRPr="005373FB">
              <w:t xml:space="preserve">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r>
    </w:tbl>
    <w:p w14:paraId="3ED0A4A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548C5C6" w14:textId="77777777" w:rsidR="000D26CB" w:rsidRPr="005373FB" w:rsidRDefault="000D26CB" w:rsidP="000D26CB">
      <w:r w:rsidRPr="0088639F">
        <w:rPr>
          <w:rStyle w:val="HideTWBExt"/>
        </w:rPr>
        <w:t>&lt;/AmendB&gt;</w:t>
      </w:r>
    </w:p>
    <w:p w14:paraId="33D81E7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183</w:t>
      </w:r>
      <w:r w:rsidRPr="0088639F">
        <w:rPr>
          <w:rStyle w:val="HideTWBExt"/>
          <w:b w:val="0"/>
        </w:rPr>
        <w:t>&lt;/NumAmB&gt;</w:t>
      </w:r>
    </w:p>
    <w:p w14:paraId="051667EC"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w:t>
      </w:r>
      <w:r w:rsidRPr="0088639F">
        <w:rPr>
          <w:rStyle w:val="HideTWBExt"/>
          <w:b w:val="0"/>
        </w:rPr>
        <w:t>&lt;/Members&gt;</w:t>
      </w:r>
    </w:p>
    <w:p w14:paraId="479D794A" w14:textId="77777777" w:rsidR="000D26CB" w:rsidRPr="005373FB" w:rsidRDefault="000D26CB" w:rsidP="000D26CB">
      <w:pPr>
        <w:pStyle w:val="NormalBold"/>
      </w:pPr>
      <w:r w:rsidRPr="0088639F">
        <w:rPr>
          <w:rStyle w:val="HideTWBExt"/>
          <w:b w:val="0"/>
        </w:rPr>
        <w:t>&lt;/RepeatBlock-By&gt;</w:t>
      </w:r>
    </w:p>
    <w:p w14:paraId="7F42DA5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2BECF89" w14:textId="77777777" w:rsidR="000D26CB" w:rsidRPr="005373FB" w:rsidRDefault="000D26CB" w:rsidP="000D26CB">
      <w:pPr>
        <w:pStyle w:val="NormalBold"/>
      </w:pPr>
      <w:r w:rsidRPr="0088639F">
        <w:rPr>
          <w:rStyle w:val="HideTWBExt"/>
          <w:b w:val="0"/>
        </w:rPr>
        <w:t>&lt;Article&gt;</w:t>
      </w:r>
      <w:r w:rsidRPr="005373FB">
        <w:t>13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4256123" w14:textId="77777777" w:rsidTr="00174D1C">
        <w:trPr>
          <w:trHeight w:hRule="exact" w:val="240"/>
          <w:jc w:val="center"/>
        </w:trPr>
        <w:tc>
          <w:tcPr>
            <w:tcW w:w="9752" w:type="dxa"/>
            <w:gridSpan w:val="2"/>
            <w:tcBorders>
              <w:top w:val="nil"/>
              <w:left w:val="nil"/>
              <w:bottom w:val="nil"/>
              <w:right w:val="nil"/>
            </w:tcBorders>
          </w:tcPr>
          <w:p w14:paraId="2D2CA0E6" w14:textId="77777777" w:rsidR="000D26CB" w:rsidRPr="005373FB" w:rsidRDefault="000D26CB" w:rsidP="00174D1C"/>
        </w:tc>
      </w:tr>
      <w:tr w:rsidR="000D26CB" w:rsidRPr="005373FB" w14:paraId="320E5E93" w14:textId="77777777" w:rsidTr="00174D1C">
        <w:trPr>
          <w:trHeight w:val="240"/>
          <w:jc w:val="center"/>
        </w:trPr>
        <w:tc>
          <w:tcPr>
            <w:tcW w:w="4876" w:type="dxa"/>
            <w:tcBorders>
              <w:top w:val="nil"/>
              <w:left w:val="nil"/>
              <w:bottom w:val="nil"/>
              <w:right w:val="nil"/>
            </w:tcBorders>
          </w:tcPr>
          <w:p w14:paraId="490C3D6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59D63E6" w14:textId="77777777" w:rsidR="000D26CB" w:rsidRPr="005373FB" w:rsidRDefault="000D26CB" w:rsidP="00174D1C">
            <w:pPr>
              <w:pStyle w:val="AmColumnHeading"/>
            </w:pPr>
            <w:r w:rsidRPr="005373FB">
              <w:t>Pakeitimas</w:t>
            </w:r>
          </w:p>
        </w:tc>
      </w:tr>
      <w:tr w:rsidR="000D26CB" w:rsidRPr="005373FB" w14:paraId="1EC5B3A2" w14:textId="77777777" w:rsidTr="00174D1C">
        <w:trPr>
          <w:jc w:val="center"/>
        </w:trPr>
        <w:tc>
          <w:tcPr>
            <w:tcW w:w="4876" w:type="dxa"/>
            <w:tcBorders>
              <w:top w:val="nil"/>
              <w:left w:val="nil"/>
              <w:bottom w:val="nil"/>
              <w:right w:val="nil"/>
            </w:tcBorders>
          </w:tcPr>
          <w:p w14:paraId="6C4EF628"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w:t>
            </w:r>
            <w:r w:rsidRPr="005373FB">
              <w:rPr>
                <w:b/>
                <w:bCs/>
                <w:i/>
                <w:iCs/>
              </w:rPr>
              <w:t>, kvalifikacijos kėlimo ir perkvalifikavimo</w:t>
            </w:r>
            <w:r w:rsidRPr="005373FB">
              <w:t xml:space="preserve">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c>
          <w:tcPr>
            <w:tcW w:w="4876" w:type="dxa"/>
            <w:tcBorders>
              <w:top w:val="nil"/>
              <w:left w:val="nil"/>
              <w:bottom w:val="nil"/>
              <w:right w:val="nil"/>
            </w:tcBorders>
          </w:tcPr>
          <w:p w14:paraId="2C4644AF" w14:textId="77777777" w:rsidR="000D26CB" w:rsidRPr="005373FB" w:rsidRDefault="000D26CB" w:rsidP="00174D1C">
            <w:pPr>
              <w:pStyle w:val="Normal6a"/>
            </w:pPr>
            <w:r w:rsidRPr="005373FB">
              <w:t>(13)</w:t>
            </w:r>
            <w:r w:rsidRPr="005373FB">
              <w:tab/>
              <w:t>ESF turėtų 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pagalba bei galimybių naudotis kitomis įgalinančiomis paslaugomis suteikimas, itin daug dėmesio skiriant pažeidžiamoje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r>
    </w:tbl>
    <w:p w14:paraId="2189215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4D02DF8" w14:textId="77777777" w:rsidR="000D26CB" w:rsidRPr="005373FB" w:rsidRDefault="000D26CB" w:rsidP="000D26CB">
      <w:r w:rsidRPr="0088639F">
        <w:rPr>
          <w:rStyle w:val="HideTWBExt"/>
        </w:rPr>
        <w:t>&lt;/AmendB&gt;</w:t>
      </w:r>
    </w:p>
    <w:p w14:paraId="61803B2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184</w:t>
      </w:r>
      <w:r w:rsidRPr="0088639F">
        <w:rPr>
          <w:rStyle w:val="HideTWBExt"/>
          <w:b w:val="0"/>
        </w:rPr>
        <w:t>&lt;/NumAmB&gt;</w:t>
      </w:r>
    </w:p>
    <w:p w14:paraId="0F69A8D3" w14:textId="77777777" w:rsidR="000D26CB" w:rsidRPr="005373FB" w:rsidRDefault="000D26CB" w:rsidP="000D26CB">
      <w:pPr>
        <w:pStyle w:val="NormalBold"/>
      </w:pPr>
      <w:r w:rsidRPr="0088639F">
        <w:rPr>
          <w:rStyle w:val="HideTWBExt"/>
          <w:b w:val="0"/>
        </w:rPr>
        <w:t>&lt;RepeatBlock-By&gt;&lt;Members&gt;</w:t>
      </w:r>
      <w:r w:rsidRPr="005373FB">
        <w:t>Valérie Devaux, Grégory Allione, Laurence Farreng, Hristo Petrov, Irena Joveva, Brigitte van den Berg</w:t>
      </w:r>
      <w:r w:rsidRPr="0088639F">
        <w:rPr>
          <w:rStyle w:val="HideTWBExt"/>
          <w:b w:val="0"/>
        </w:rPr>
        <w:t>&lt;/Members&gt;</w:t>
      </w:r>
    </w:p>
    <w:p w14:paraId="637E6AD6" w14:textId="77777777" w:rsidR="000D26CB" w:rsidRPr="005373FB" w:rsidRDefault="000D26CB" w:rsidP="000D26CB">
      <w:pPr>
        <w:pStyle w:val="NormalBold"/>
      </w:pPr>
      <w:r w:rsidRPr="0088639F">
        <w:rPr>
          <w:rStyle w:val="HideTWBExt"/>
          <w:b w:val="0"/>
        </w:rPr>
        <w:t>&lt;/RepeatBlock-By&gt;</w:t>
      </w:r>
    </w:p>
    <w:p w14:paraId="03D578D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F88EB67" w14:textId="77777777" w:rsidR="000D26CB" w:rsidRPr="005373FB" w:rsidRDefault="000D26CB" w:rsidP="000D26CB">
      <w:pPr>
        <w:pStyle w:val="NormalBold"/>
      </w:pPr>
      <w:r w:rsidRPr="0088639F">
        <w:rPr>
          <w:rStyle w:val="HideTWBExt"/>
          <w:b w:val="0"/>
        </w:rPr>
        <w:t>&lt;Article&gt;</w:t>
      </w:r>
      <w:r w:rsidRPr="005373FB">
        <w:t>14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37AC5EC" w14:textId="77777777" w:rsidTr="00174D1C">
        <w:trPr>
          <w:trHeight w:hRule="exact" w:val="240"/>
          <w:jc w:val="center"/>
        </w:trPr>
        <w:tc>
          <w:tcPr>
            <w:tcW w:w="9752" w:type="dxa"/>
            <w:gridSpan w:val="2"/>
            <w:tcBorders>
              <w:top w:val="nil"/>
              <w:left w:val="nil"/>
              <w:bottom w:val="nil"/>
              <w:right w:val="nil"/>
            </w:tcBorders>
          </w:tcPr>
          <w:p w14:paraId="32BBA376" w14:textId="77777777" w:rsidR="000D26CB" w:rsidRPr="005373FB" w:rsidRDefault="000D26CB" w:rsidP="00174D1C"/>
        </w:tc>
      </w:tr>
      <w:tr w:rsidR="000D26CB" w:rsidRPr="005373FB" w14:paraId="3D4562F7" w14:textId="77777777" w:rsidTr="00174D1C">
        <w:trPr>
          <w:trHeight w:val="240"/>
          <w:jc w:val="center"/>
        </w:trPr>
        <w:tc>
          <w:tcPr>
            <w:tcW w:w="4876" w:type="dxa"/>
            <w:tcBorders>
              <w:top w:val="nil"/>
              <w:left w:val="nil"/>
              <w:bottom w:val="nil"/>
              <w:right w:val="nil"/>
            </w:tcBorders>
          </w:tcPr>
          <w:p w14:paraId="7807E9B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29D07E9" w14:textId="77777777" w:rsidR="000D26CB" w:rsidRPr="005373FB" w:rsidRDefault="000D26CB" w:rsidP="00174D1C">
            <w:pPr>
              <w:pStyle w:val="AmColumnHeading"/>
            </w:pPr>
            <w:r w:rsidRPr="005373FB">
              <w:t>Pakeitimas</w:t>
            </w:r>
          </w:p>
        </w:tc>
      </w:tr>
      <w:tr w:rsidR="000D26CB" w:rsidRPr="005373FB" w14:paraId="5B561DBD" w14:textId="77777777" w:rsidTr="00174D1C">
        <w:trPr>
          <w:jc w:val="center"/>
        </w:trPr>
        <w:tc>
          <w:tcPr>
            <w:tcW w:w="4876" w:type="dxa"/>
            <w:tcBorders>
              <w:top w:val="nil"/>
              <w:left w:val="nil"/>
              <w:bottom w:val="nil"/>
              <w:right w:val="nil"/>
            </w:tcBorders>
          </w:tcPr>
          <w:p w14:paraId="29F27818" w14:textId="77777777" w:rsidR="000D26CB" w:rsidRPr="005373FB" w:rsidRDefault="000D26CB" w:rsidP="00174D1C">
            <w:pPr>
              <w:pStyle w:val="Normal6a"/>
            </w:pPr>
            <w:r w:rsidRPr="005373FB">
              <w:t>(14)</w:t>
            </w:r>
            <w:r w:rsidRPr="005373FB">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p>
        </w:tc>
        <w:tc>
          <w:tcPr>
            <w:tcW w:w="4876" w:type="dxa"/>
            <w:tcBorders>
              <w:top w:val="nil"/>
              <w:left w:val="nil"/>
              <w:bottom w:val="nil"/>
              <w:right w:val="nil"/>
            </w:tcBorders>
          </w:tcPr>
          <w:p w14:paraId="55F60CCE" w14:textId="77777777" w:rsidR="000D26CB" w:rsidRPr="005373FB" w:rsidRDefault="000D26CB" w:rsidP="00174D1C">
            <w:pPr>
              <w:pStyle w:val="Normal6a"/>
            </w:pPr>
            <w:r w:rsidRPr="005373FB">
              <w:t>(14)</w:t>
            </w:r>
            <w:r w:rsidRPr="005373FB">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r w:rsidRPr="005373FB">
              <w:rPr>
                <w:b/>
                <w:bCs/>
                <w:i/>
                <w:iCs/>
              </w:rPr>
              <w:t>.</w:t>
            </w:r>
            <w:r w:rsidRPr="005373FB">
              <w:t xml:space="preserve"> </w:t>
            </w:r>
            <w:r w:rsidRPr="005373FB">
              <w:rPr>
                <w:b/>
                <w:i/>
              </w:rPr>
              <w:t>Kadangi neįgalių moterų ir vyrų dalyvavimas darbo rinkoje yra gerokai mažesnis, palyginti su sveikais asmenimis, ESF turėtų būti naudojamas kuriant ES finansuojamas užimtumo ir įgūdžių garantijas, skirtas neįgaliems asmenims, nepaisant jų amžiaus, remiantis sėkmingomis iniciatyvomis, pvz., Jaunimo garantijų iniciatyva, kurios tikslas buvo didinti asmenų su negalia dalyvavimą atviroje darbo rinkoje ir palengvinti galimybę gauti darbą, mokymą ir tolesnį išsilavinimą</w:t>
            </w:r>
            <w:r w:rsidRPr="005373FB">
              <w:t>;</w:t>
            </w:r>
          </w:p>
        </w:tc>
      </w:tr>
    </w:tbl>
    <w:p w14:paraId="11BFD2E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7098E7B" w14:textId="77777777" w:rsidR="000D26CB" w:rsidRPr="005373FB" w:rsidRDefault="000D26CB" w:rsidP="000D26CB">
      <w:r w:rsidRPr="0088639F">
        <w:rPr>
          <w:rStyle w:val="HideTWBExt"/>
        </w:rPr>
        <w:t>&lt;/AmendB&gt;</w:t>
      </w:r>
    </w:p>
    <w:p w14:paraId="14ABB38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185</w:t>
      </w:r>
      <w:r w:rsidRPr="0088639F">
        <w:rPr>
          <w:rStyle w:val="HideTWBExt"/>
          <w:b w:val="0"/>
        </w:rPr>
        <w:t>&lt;/NumAmB&gt;</w:t>
      </w:r>
    </w:p>
    <w:p w14:paraId="1A129696"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5627C4D8" w14:textId="77777777" w:rsidR="000D26CB" w:rsidRPr="005373FB" w:rsidRDefault="000D26CB" w:rsidP="000D26CB">
      <w:pPr>
        <w:pStyle w:val="NormalBold"/>
      </w:pPr>
      <w:r w:rsidRPr="0088639F">
        <w:rPr>
          <w:rStyle w:val="HideTWBExt"/>
          <w:b w:val="0"/>
        </w:rPr>
        <w:t>&lt;/RepeatBlock-By&gt;</w:t>
      </w:r>
    </w:p>
    <w:p w14:paraId="4EB76FD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E49FE4A" w14:textId="77777777" w:rsidR="000D26CB" w:rsidRPr="005373FB" w:rsidRDefault="000D26CB" w:rsidP="000D26CB">
      <w:pPr>
        <w:pStyle w:val="NormalBold"/>
      </w:pPr>
      <w:r w:rsidRPr="0088639F">
        <w:rPr>
          <w:rStyle w:val="HideTWBExt"/>
          <w:b w:val="0"/>
        </w:rPr>
        <w:t>&lt;Article&gt;</w:t>
      </w:r>
      <w:r w:rsidRPr="005373FB">
        <w:t>14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07FCAAC" w14:textId="77777777" w:rsidTr="00174D1C">
        <w:trPr>
          <w:trHeight w:hRule="exact" w:val="240"/>
          <w:jc w:val="center"/>
        </w:trPr>
        <w:tc>
          <w:tcPr>
            <w:tcW w:w="9752" w:type="dxa"/>
            <w:gridSpan w:val="2"/>
            <w:tcBorders>
              <w:top w:val="nil"/>
              <w:left w:val="nil"/>
              <w:bottom w:val="nil"/>
              <w:right w:val="nil"/>
            </w:tcBorders>
          </w:tcPr>
          <w:p w14:paraId="27AD5AC4" w14:textId="77777777" w:rsidR="000D26CB" w:rsidRPr="005373FB" w:rsidRDefault="000D26CB" w:rsidP="00174D1C"/>
        </w:tc>
      </w:tr>
      <w:tr w:rsidR="000D26CB" w:rsidRPr="005373FB" w14:paraId="35971339" w14:textId="77777777" w:rsidTr="00174D1C">
        <w:trPr>
          <w:trHeight w:val="240"/>
          <w:jc w:val="center"/>
        </w:trPr>
        <w:tc>
          <w:tcPr>
            <w:tcW w:w="4876" w:type="dxa"/>
            <w:tcBorders>
              <w:top w:val="nil"/>
              <w:left w:val="nil"/>
              <w:bottom w:val="nil"/>
              <w:right w:val="nil"/>
            </w:tcBorders>
          </w:tcPr>
          <w:p w14:paraId="018F0E8A"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82D86BE" w14:textId="77777777" w:rsidR="000D26CB" w:rsidRPr="005373FB" w:rsidRDefault="000D26CB" w:rsidP="00174D1C">
            <w:pPr>
              <w:pStyle w:val="AmColumnHeading"/>
            </w:pPr>
            <w:r w:rsidRPr="005373FB">
              <w:t>Pakeitimas</w:t>
            </w:r>
          </w:p>
        </w:tc>
      </w:tr>
      <w:tr w:rsidR="000D26CB" w:rsidRPr="005373FB" w14:paraId="7D11F2F0" w14:textId="77777777" w:rsidTr="00174D1C">
        <w:trPr>
          <w:jc w:val="center"/>
        </w:trPr>
        <w:tc>
          <w:tcPr>
            <w:tcW w:w="4876" w:type="dxa"/>
            <w:tcBorders>
              <w:top w:val="nil"/>
              <w:left w:val="nil"/>
              <w:bottom w:val="nil"/>
              <w:right w:val="nil"/>
            </w:tcBorders>
          </w:tcPr>
          <w:p w14:paraId="7FC93BBC" w14:textId="77777777" w:rsidR="000D26CB" w:rsidRPr="005373FB" w:rsidRDefault="000D26CB" w:rsidP="00174D1C">
            <w:pPr>
              <w:pStyle w:val="Normal6a"/>
            </w:pPr>
            <w:r w:rsidRPr="005373FB">
              <w:t>(14)</w:t>
            </w:r>
            <w:r w:rsidRPr="005373FB">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p>
        </w:tc>
        <w:tc>
          <w:tcPr>
            <w:tcW w:w="4876" w:type="dxa"/>
            <w:tcBorders>
              <w:top w:val="nil"/>
              <w:left w:val="nil"/>
              <w:bottom w:val="nil"/>
              <w:right w:val="nil"/>
            </w:tcBorders>
          </w:tcPr>
          <w:p w14:paraId="660586D1" w14:textId="77777777" w:rsidR="000D26CB" w:rsidRPr="005373FB" w:rsidRDefault="000D26CB" w:rsidP="00174D1C">
            <w:pPr>
              <w:pStyle w:val="Normal6a"/>
            </w:pPr>
            <w:r w:rsidRPr="005373FB">
              <w:t>(14)</w:t>
            </w:r>
            <w:r w:rsidRPr="005373FB">
              <w:tab/>
              <w:t xml:space="preserve">ESF turėtų didinti darbo jėgos pasiūlą ir gerinti </w:t>
            </w:r>
            <w:r w:rsidRPr="005373FB">
              <w:rPr>
                <w:b/>
                <w:bCs/>
                <w:i/>
                <w:iCs/>
              </w:rPr>
              <w:t>profesinį</w:t>
            </w:r>
            <w:r w:rsidRPr="005373FB">
              <w:t xml:space="preserve"> švietimą bei mokymą </w:t>
            </w:r>
            <w:r w:rsidRPr="005373FB">
              <w:rPr>
                <w:b/>
                <w:bCs/>
                <w:i/>
                <w:iCs/>
              </w:rPr>
              <w:t xml:space="preserve">visais lygmenimis, įskaitant tretinį išsilavinimą, </w:t>
            </w:r>
            <w:r w:rsidRPr="005373FB">
              <w:t>ir įgūdžių įgijimą visą gyvenimą</w:t>
            </w:r>
            <w:r w:rsidRPr="005373FB">
              <w:rPr>
                <w:b/>
                <w:bCs/>
                <w:i/>
                <w:iCs/>
              </w:rPr>
              <w:t>, pripažindamas mokymąsi visą gyvenimą kaip esminį lygybės veiksnį ir skatindamas moterų visapusišką dalyvavimą profesinio perkvalifikavimo ir tobulinimosi programose</w:t>
            </w:r>
            <w:r w:rsidRPr="005373FB">
              <w:t xml:space="preserve">. Visų pirma ESF turėtų padėti daryti pažangą švietimo ir mokymo ir </w:t>
            </w:r>
            <w:r w:rsidRPr="005373FB">
              <w:rPr>
                <w:b/>
                <w:bCs/>
                <w:i/>
                <w:iCs/>
              </w:rPr>
              <w:t>perėjimo iš viduriniojo išsilavinimo į tretinio išsilavinimo lygį bei</w:t>
            </w:r>
            <w:r w:rsidRPr="005373FB">
              <w:t xml:space="preserve">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w:t>
            </w:r>
            <w:r w:rsidRPr="005373FB">
              <w:rPr>
                <w:b/>
                <w:bCs/>
                <w:i/>
                <w:iCs/>
              </w:rPr>
              <w:t xml:space="preserve">kokybišką </w:t>
            </w:r>
            <w:r w:rsidRPr="005373FB">
              <w:t>pameistrystę</w:t>
            </w:r>
            <w:r w:rsidRPr="005373FB">
              <w:rPr>
                <w:b/>
                <w:bCs/>
                <w:i/>
                <w:iCs/>
              </w:rPr>
              <w:t>, įskaitant tretinio išsilavinimo įstaigas, veikiančias pagal dvejopo modelio principą</w:t>
            </w:r>
            <w:r w:rsidRPr="005373FB">
              <w:t>, profesinį orientavimą visą gyvenimą, įgūdžių numatymą bendradarbiaujant su pramonės sektoriumi, šiuolaikines mokymo priemones, rinkos prognozes ir absolventų stebėseną, pedagogų mokymą, mokymosi rezultatų patvirtinimą ir kvalifikacijų pripažinimą;</w:t>
            </w:r>
          </w:p>
        </w:tc>
      </w:tr>
    </w:tbl>
    <w:p w14:paraId="34A1DA6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4045372D" w14:textId="77777777" w:rsidR="000D26CB" w:rsidRPr="005373FB" w:rsidRDefault="000D26CB" w:rsidP="000D26CB">
      <w:r w:rsidRPr="0088639F">
        <w:rPr>
          <w:rStyle w:val="HideTWBExt"/>
        </w:rPr>
        <w:t>&lt;/AmendB&gt;</w:t>
      </w:r>
    </w:p>
    <w:p w14:paraId="3A62A04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186</w:t>
      </w:r>
      <w:r w:rsidRPr="0088639F">
        <w:rPr>
          <w:rStyle w:val="HideTWBExt"/>
          <w:b w:val="0"/>
        </w:rPr>
        <w:t>&lt;/NumAmB&gt;</w:t>
      </w:r>
    </w:p>
    <w:p w14:paraId="74AC7379"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16D6F06E" w14:textId="77777777" w:rsidR="000D26CB" w:rsidRPr="005373FB" w:rsidRDefault="000D26CB" w:rsidP="000D26CB">
      <w:pPr>
        <w:pStyle w:val="NormalBold"/>
      </w:pPr>
      <w:r w:rsidRPr="0088639F">
        <w:rPr>
          <w:rStyle w:val="HideTWBExt"/>
          <w:b w:val="0"/>
        </w:rPr>
        <w:t>&lt;/RepeatBlock-By&gt;</w:t>
      </w:r>
    </w:p>
    <w:p w14:paraId="4ED26F0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9FA0275" w14:textId="77777777" w:rsidR="000D26CB" w:rsidRPr="005373FB" w:rsidRDefault="000D26CB" w:rsidP="000D26CB">
      <w:pPr>
        <w:pStyle w:val="NormalBold"/>
      </w:pPr>
      <w:r w:rsidRPr="0088639F">
        <w:rPr>
          <w:rStyle w:val="HideTWBExt"/>
          <w:b w:val="0"/>
        </w:rPr>
        <w:t>&lt;Article&gt;</w:t>
      </w:r>
      <w:r w:rsidRPr="005373FB">
        <w:t>14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229C30A" w14:textId="77777777" w:rsidTr="00174D1C">
        <w:trPr>
          <w:trHeight w:hRule="exact" w:val="240"/>
          <w:jc w:val="center"/>
        </w:trPr>
        <w:tc>
          <w:tcPr>
            <w:tcW w:w="9752" w:type="dxa"/>
            <w:gridSpan w:val="2"/>
            <w:tcBorders>
              <w:top w:val="nil"/>
              <w:left w:val="nil"/>
              <w:bottom w:val="nil"/>
              <w:right w:val="nil"/>
            </w:tcBorders>
          </w:tcPr>
          <w:p w14:paraId="073D3513" w14:textId="77777777" w:rsidR="000D26CB" w:rsidRPr="005373FB" w:rsidRDefault="000D26CB" w:rsidP="00174D1C"/>
        </w:tc>
      </w:tr>
      <w:tr w:rsidR="000D26CB" w:rsidRPr="005373FB" w14:paraId="2541CA84" w14:textId="77777777" w:rsidTr="00174D1C">
        <w:trPr>
          <w:trHeight w:val="240"/>
          <w:jc w:val="center"/>
        </w:trPr>
        <w:tc>
          <w:tcPr>
            <w:tcW w:w="4876" w:type="dxa"/>
            <w:tcBorders>
              <w:top w:val="nil"/>
              <w:left w:val="nil"/>
              <w:bottom w:val="nil"/>
              <w:right w:val="nil"/>
            </w:tcBorders>
          </w:tcPr>
          <w:p w14:paraId="272C25C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3B1561F" w14:textId="77777777" w:rsidR="000D26CB" w:rsidRPr="005373FB" w:rsidRDefault="000D26CB" w:rsidP="00174D1C">
            <w:pPr>
              <w:pStyle w:val="AmColumnHeading"/>
            </w:pPr>
            <w:r w:rsidRPr="005373FB">
              <w:t>Pakeitimas</w:t>
            </w:r>
          </w:p>
        </w:tc>
      </w:tr>
      <w:tr w:rsidR="000D26CB" w:rsidRPr="005373FB" w14:paraId="4EFC5167" w14:textId="77777777" w:rsidTr="00174D1C">
        <w:trPr>
          <w:jc w:val="center"/>
        </w:trPr>
        <w:tc>
          <w:tcPr>
            <w:tcW w:w="4876" w:type="dxa"/>
            <w:tcBorders>
              <w:top w:val="nil"/>
              <w:left w:val="nil"/>
              <w:bottom w:val="nil"/>
              <w:right w:val="nil"/>
            </w:tcBorders>
          </w:tcPr>
          <w:p w14:paraId="6802E8F7" w14:textId="77777777" w:rsidR="000D26CB" w:rsidRPr="005373FB" w:rsidRDefault="000D26CB" w:rsidP="00174D1C">
            <w:pPr>
              <w:pStyle w:val="Normal6a"/>
            </w:pPr>
            <w:r w:rsidRPr="005373FB">
              <w:t>(14)</w:t>
            </w:r>
            <w:r w:rsidRPr="005373FB">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p>
        </w:tc>
        <w:tc>
          <w:tcPr>
            <w:tcW w:w="4876" w:type="dxa"/>
            <w:tcBorders>
              <w:top w:val="nil"/>
              <w:left w:val="nil"/>
              <w:bottom w:val="nil"/>
              <w:right w:val="nil"/>
            </w:tcBorders>
          </w:tcPr>
          <w:p w14:paraId="52B042B7" w14:textId="77777777" w:rsidR="000D26CB" w:rsidRPr="005373FB" w:rsidRDefault="000D26CB" w:rsidP="00174D1C">
            <w:pPr>
              <w:pStyle w:val="Normal6a"/>
            </w:pPr>
            <w:r w:rsidRPr="005373FB">
              <w:t>(14)</w:t>
            </w:r>
            <w:r w:rsidRPr="005373FB">
              <w:tab/>
              <w:t xml:space="preserve">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w:t>
            </w:r>
            <w:r w:rsidRPr="005373FB">
              <w:rPr>
                <w:b/>
                <w:bCs/>
                <w:i/>
                <w:iCs/>
              </w:rPr>
              <w:t xml:space="preserve">mokymą, stažuotes, dualines švietimo sistemas, apimančias mokymo ir darbo patirtį, profesinį, darbu grindžiamą </w:t>
            </w:r>
            <w:r w:rsidRPr="005373FB">
              <w:t>mokymąsi</w:t>
            </w:r>
            <w:r w:rsidRPr="005373FB">
              <w:rPr>
                <w:b/>
                <w:bCs/>
                <w:i/>
                <w:iCs/>
              </w:rPr>
              <w:t xml:space="preserve"> </w:t>
            </w:r>
            <w:r w:rsidRPr="005373FB">
              <w:t>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r w:rsidRPr="005373FB">
              <w:rPr>
                <w:b/>
                <w:bCs/>
                <w:i/>
                <w:iCs/>
              </w:rPr>
              <w:t>.</w:t>
            </w:r>
            <w:r w:rsidRPr="005373FB">
              <w:t xml:space="preserve"> </w:t>
            </w:r>
            <w:r w:rsidRPr="005373FB">
              <w:rPr>
                <w:b/>
                <w:bCs/>
                <w:i/>
                <w:iCs/>
              </w:rPr>
              <w:t>ESF taip pat turėtų būti remiamas verslumas ir labai mažų įmonių kūrimas, kaip būdas užtikrinti darbo rinkos integraciją ir ekonominę įtrauktį</w:t>
            </w:r>
            <w:r w:rsidRPr="005373FB">
              <w:t>;</w:t>
            </w:r>
          </w:p>
        </w:tc>
      </w:tr>
    </w:tbl>
    <w:p w14:paraId="40CBBDF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343E653" w14:textId="77777777" w:rsidR="000D26CB" w:rsidRPr="005373FB" w:rsidRDefault="000D26CB" w:rsidP="000D26CB">
      <w:r w:rsidRPr="0088639F">
        <w:rPr>
          <w:rStyle w:val="HideTWBExt"/>
        </w:rPr>
        <w:t>&lt;/AmendB&gt;</w:t>
      </w:r>
    </w:p>
    <w:p w14:paraId="3EE7FB6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187</w:t>
      </w:r>
      <w:r w:rsidRPr="0088639F">
        <w:rPr>
          <w:rStyle w:val="HideTWBExt"/>
          <w:b w:val="0"/>
        </w:rPr>
        <w:t>&lt;/NumAmB&gt;</w:t>
      </w:r>
    </w:p>
    <w:p w14:paraId="64A59FC6" w14:textId="77777777" w:rsidR="000D26CB" w:rsidRPr="005373FB" w:rsidRDefault="000D26CB" w:rsidP="000D26CB">
      <w:pPr>
        <w:pStyle w:val="NormalBold"/>
      </w:pPr>
      <w:r w:rsidRPr="0088639F">
        <w:rPr>
          <w:rStyle w:val="HideTWBExt"/>
          <w:b w:val="0"/>
        </w:rPr>
        <w:t>&lt;RepeatBlock-By&gt;&lt;Members&gt;</w:t>
      </w:r>
      <w:r w:rsidRPr="005373FB">
        <w:t>Grégory Allione, Valérie Devaux, Laurence Farreng, Hristo Petrov</w:t>
      </w:r>
      <w:r w:rsidRPr="0088639F">
        <w:rPr>
          <w:rStyle w:val="HideTWBExt"/>
          <w:b w:val="0"/>
        </w:rPr>
        <w:t>&lt;/Members&gt;</w:t>
      </w:r>
    </w:p>
    <w:p w14:paraId="40EF4F96" w14:textId="77777777" w:rsidR="000D26CB" w:rsidRPr="005373FB" w:rsidRDefault="000D26CB" w:rsidP="000D26CB">
      <w:pPr>
        <w:pStyle w:val="NormalBold"/>
      </w:pPr>
      <w:r w:rsidRPr="0088639F">
        <w:rPr>
          <w:rStyle w:val="HideTWBExt"/>
          <w:b w:val="0"/>
        </w:rPr>
        <w:t>&lt;/RepeatBlock-By&gt;</w:t>
      </w:r>
    </w:p>
    <w:p w14:paraId="37CD137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170C499" w14:textId="77777777" w:rsidR="000D26CB" w:rsidRPr="005373FB" w:rsidRDefault="000D26CB" w:rsidP="000D26CB">
      <w:pPr>
        <w:pStyle w:val="NormalBold"/>
      </w:pPr>
      <w:r w:rsidRPr="0088639F">
        <w:rPr>
          <w:rStyle w:val="HideTWBExt"/>
          <w:b w:val="0"/>
        </w:rPr>
        <w:t>&lt;Article&gt;</w:t>
      </w:r>
      <w:r w:rsidRPr="005373FB">
        <w:t>14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842891C" w14:textId="77777777" w:rsidTr="00174D1C">
        <w:trPr>
          <w:trHeight w:hRule="exact" w:val="240"/>
          <w:jc w:val="center"/>
        </w:trPr>
        <w:tc>
          <w:tcPr>
            <w:tcW w:w="9752" w:type="dxa"/>
            <w:gridSpan w:val="2"/>
            <w:tcBorders>
              <w:top w:val="nil"/>
              <w:left w:val="nil"/>
              <w:bottom w:val="nil"/>
              <w:right w:val="nil"/>
            </w:tcBorders>
          </w:tcPr>
          <w:p w14:paraId="6E3311E6" w14:textId="77777777" w:rsidR="000D26CB" w:rsidRPr="005373FB" w:rsidRDefault="000D26CB" w:rsidP="00174D1C"/>
        </w:tc>
      </w:tr>
      <w:tr w:rsidR="000D26CB" w:rsidRPr="005373FB" w14:paraId="7FA53C7F" w14:textId="77777777" w:rsidTr="00174D1C">
        <w:trPr>
          <w:trHeight w:val="240"/>
          <w:jc w:val="center"/>
        </w:trPr>
        <w:tc>
          <w:tcPr>
            <w:tcW w:w="4876" w:type="dxa"/>
            <w:tcBorders>
              <w:top w:val="nil"/>
              <w:left w:val="nil"/>
              <w:bottom w:val="nil"/>
              <w:right w:val="nil"/>
            </w:tcBorders>
          </w:tcPr>
          <w:p w14:paraId="6B92C80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9104147" w14:textId="77777777" w:rsidR="000D26CB" w:rsidRPr="005373FB" w:rsidRDefault="000D26CB" w:rsidP="00174D1C">
            <w:pPr>
              <w:pStyle w:val="AmColumnHeading"/>
            </w:pPr>
            <w:r w:rsidRPr="005373FB">
              <w:t>Pakeitimas</w:t>
            </w:r>
          </w:p>
        </w:tc>
      </w:tr>
      <w:tr w:rsidR="000D26CB" w:rsidRPr="005373FB" w14:paraId="1DC2362E" w14:textId="77777777" w:rsidTr="00174D1C">
        <w:trPr>
          <w:jc w:val="center"/>
        </w:trPr>
        <w:tc>
          <w:tcPr>
            <w:tcW w:w="4876" w:type="dxa"/>
            <w:tcBorders>
              <w:top w:val="nil"/>
              <w:left w:val="nil"/>
              <w:bottom w:val="nil"/>
              <w:right w:val="nil"/>
            </w:tcBorders>
          </w:tcPr>
          <w:p w14:paraId="010ED026" w14:textId="77777777" w:rsidR="000D26CB" w:rsidRPr="005373FB" w:rsidRDefault="000D26CB" w:rsidP="00174D1C">
            <w:pPr>
              <w:pStyle w:val="Normal6a"/>
            </w:pPr>
            <w:r w:rsidRPr="005373FB">
              <w:t>(14)</w:t>
            </w:r>
            <w:r w:rsidRPr="005373FB">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p>
        </w:tc>
        <w:tc>
          <w:tcPr>
            <w:tcW w:w="4876" w:type="dxa"/>
            <w:tcBorders>
              <w:top w:val="nil"/>
              <w:left w:val="nil"/>
              <w:bottom w:val="nil"/>
              <w:right w:val="nil"/>
            </w:tcBorders>
          </w:tcPr>
          <w:p w14:paraId="3053E699" w14:textId="77777777" w:rsidR="000D26CB" w:rsidRPr="005373FB" w:rsidRDefault="000D26CB" w:rsidP="00174D1C">
            <w:pPr>
              <w:pStyle w:val="Normal6a"/>
            </w:pPr>
            <w:r w:rsidRPr="005373FB">
              <w:t>(14)</w:t>
            </w:r>
            <w:r w:rsidRPr="005373FB">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r w:rsidRPr="005373FB">
              <w:rPr>
                <w:b/>
                <w:bCs/>
                <w:i/>
                <w:iCs/>
              </w:rPr>
              <w:t>.</w:t>
            </w:r>
            <w:r w:rsidRPr="005373FB">
              <w:t xml:space="preserve"> </w:t>
            </w:r>
            <w:r w:rsidRPr="005373FB">
              <w:rPr>
                <w:b/>
                <w:i/>
              </w:rPr>
              <w:t>ESF taip pat turėtų būti remiamas profesinio ir techninio mokymo plėtojimas civilinės saugos, nelaimių valdymo, ekstremaliųjų situacijų logistikos ir gelbėjimo tarnybų srityse</w:t>
            </w:r>
            <w:r w:rsidRPr="005373FB">
              <w:t>;</w:t>
            </w:r>
          </w:p>
        </w:tc>
      </w:tr>
    </w:tbl>
    <w:p w14:paraId="3EA5435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5151A69" w14:textId="77777777" w:rsidR="000D26CB" w:rsidRPr="005373FB" w:rsidRDefault="000D26CB" w:rsidP="000D26CB">
      <w:r w:rsidRPr="0088639F">
        <w:rPr>
          <w:rStyle w:val="HideTWBExt"/>
        </w:rPr>
        <w:t>&lt;/AmendB&gt;</w:t>
      </w:r>
    </w:p>
    <w:p w14:paraId="75A3205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188</w:t>
      </w:r>
      <w:r w:rsidRPr="0088639F">
        <w:rPr>
          <w:rStyle w:val="HideTWBExt"/>
          <w:b w:val="0"/>
        </w:rPr>
        <w:t>&lt;/NumAmB&gt;</w:t>
      </w:r>
    </w:p>
    <w:p w14:paraId="0E1C5631" w14:textId="77777777" w:rsidR="000D26CB" w:rsidRPr="005373FB" w:rsidRDefault="000D26CB" w:rsidP="000D26CB">
      <w:pPr>
        <w:pStyle w:val="NormalBold"/>
      </w:pPr>
      <w:r w:rsidRPr="0088639F">
        <w:rPr>
          <w:rStyle w:val="HideTWBExt"/>
          <w:b w:val="0"/>
        </w:rPr>
        <w:t>&lt;RepeatBlock-By&gt;&lt;Members&gt;</w:t>
      </w:r>
      <w:r w:rsidRPr="005373FB">
        <w:t>Hristo Petrov, Martin Hojsík, Brigitte van den Berg, Valérie Devaux, Grégory Allione</w:t>
      </w:r>
      <w:r w:rsidRPr="0088639F">
        <w:rPr>
          <w:rStyle w:val="HideTWBExt"/>
          <w:b w:val="0"/>
        </w:rPr>
        <w:t>&lt;/Members&gt;</w:t>
      </w:r>
    </w:p>
    <w:p w14:paraId="70234C45" w14:textId="77777777" w:rsidR="000D26CB" w:rsidRPr="005373FB" w:rsidRDefault="000D26CB" w:rsidP="000D26CB">
      <w:pPr>
        <w:pStyle w:val="NormalBold"/>
      </w:pPr>
      <w:r w:rsidRPr="0088639F">
        <w:rPr>
          <w:rStyle w:val="HideTWBExt"/>
          <w:b w:val="0"/>
        </w:rPr>
        <w:t>&lt;/RepeatBlock-By&gt;</w:t>
      </w:r>
    </w:p>
    <w:p w14:paraId="1531F54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89C0C66" w14:textId="77777777" w:rsidR="000D26CB" w:rsidRPr="005373FB" w:rsidRDefault="000D26CB" w:rsidP="000D26CB">
      <w:pPr>
        <w:pStyle w:val="NormalBold"/>
      </w:pPr>
      <w:r w:rsidRPr="0088639F">
        <w:rPr>
          <w:rStyle w:val="HideTWBExt"/>
          <w:b w:val="0"/>
        </w:rPr>
        <w:t>&lt;Article&gt;</w:t>
      </w:r>
      <w:r w:rsidRPr="005373FB">
        <w:t>14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9AD2D34" w14:textId="77777777" w:rsidTr="00174D1C">
        <w:trPr>
          <w:trHeight w:hRule="exact" w:val="240"/>
          <w:jc w:val="center"/>
        </w:trPr>
        <w:tc>
          <w:tcPr>
            <w:tcW w:w="9752" w:type="dxa"/>
            <w:gridSpan w:val="2"/>
            <w:tcBorders>
              <w:top w:val="nil"/>
              <w:left w:val="nil"/>
              <w:bottom w:val="nil"/>
              <w:right w:val="nil"/>
            </w:tcBorders>
          </w:tcPr>
          <w:p w14:paraId="559469D6" w14:textId="77777777" w:rsidR="000D26CB" w:rsidRPr="005373FB" w:rsidRDefault="000D26CB" w:rsidP="00174D1C"/>
        </w:tc>
      </w:tr>
      <w:tr w:rsidR="000D26CB" w:rsidRPr="005373FB" w14:paraId="3E31A3F8" w14:textId="77777777" w:rsidTr="00174D1C">
        <w:trPr>
          <w:trHeight w:val="240"/>
          <w:jc w:val="center"/>
        </w:trPr>
        <w:tc>
          <w:tcPr>
            <w:tcW w:w="4876" w:type="dxa"/>
            <w:tcBorders>
              <w:top w:val="nil"/>
              <w:left w:val="nil"/>
              <w:bottom w:val="nil"/>
              <w:right w:val="nil"/>
            </w:tcBorders>
          </w:tcPr>
          <w:p w14:paraId="43AC046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9319519" w14:textId="77777777" w:rsidR="000D26CB" w:rsidRPr="005373FB" w:rsidRDefault="000D26CB" w:rsidP="00174D1C">
            <w:pPr>
              <w:pStyle w:val="AmColumnHeading"/>
            </w:pPr>
            <w:r w:rsidRPr="005373FB">
              <w:t>Pakeitimas</w:t>
            </w:r>
          </w:p>
        </w:tc>
      </w:tr>
      <w:tr w:rsidR="000D26CB" w:rsidRPr="005373FB" w14:paraId="6D9271CC" w14:textId="77777777" w:rsidTr="00174D1C">
        <w:trPr>
          <w:jc w:val="center"/>
        </w:trPr>
        <w:tc>
          <w:tcPr>
            <w:tcW w:w="4876" w:type="dxa"/>
            <w:tcBorders>
              <w:top w:val="nil"/>
              <w:left w:val="nil"/>
              <w:bottom w:val="nil"/>
              <w:right w:val="nil"/>
            </w:tcBorders>
          </w:tcPr>
          <w:p w14:paraId="116C2A4D" w14:textId="77777777" w:rsidR="000D26CB" w:rsidRPr="005373FB" w:rsidRDefault="000D26CB" w:rsidP="00174D1C">
            <w:pPr>
              <w:pStyle w:val="Normal6a"/>
            </w:pPr>
            <w:r w:rsidRPr="005373FB">
              <w:t>(14)</w:t>
            </w:r>
            <w:r w:rsidRPr="005373FB">
              <w:tab/>
              <w:t xml:space="preserve">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w:t>
            </w:r>
            <w:r w:rsidRPr="005373FB">
              <w:rPr>
                <w:b/>
                <w:bCs/>
                <w:i/>
                <w:iCs/>
              </w:rPr>
              <w:t>ir</w:t>
            </w:r>
            <w:r w:rsidRPr="005373FB">
              <w:t xml:space="preserve"> kvalifikacijų pripažinimą;</w:t>
            </w:r>
          </w:p>
        </w:tc>
        <w:tc>
          <w:tcPr>
            <w:tcW w:w="4876" w:type="dxa"/>
            <w:tcBorders>
              <w:top w:val="nil"/>
              <w:left w:val="nil"/>
              <w:bottom w:val="nil"/>
              <w:right w:val="nil"/>
            </w:tcBorders>
          </w:tcPr>
          <w:p w14:paraId="7D9F9134" w14:textId="77777777" w:rsidR="000D26CB" w:rsidRPr="005373FB" w:rsidRDefault="000D26CB" w:rsidP="00174D1C">
            <w:pPr>
              <w:pStyle w:val="Normal6a"/>
            </w:pPr>
            <w:r w:rsidRPr="005373FB">
              <w:t>(14)</w:t>
            </w:r>
            <w:r w:rsidRPr="005373FB">
              <w:tab/>
              <w:t xml:space="preserve">ESF turėtų didinti darbo jėgos pasiūlą ir gerinti švietimą bei mokymą ir įgūdžių įgijimą visą gyvenimą. Visų pirma ESF turėtų padėti daryti pažangą švietimo ir mokymo ir įsiliejimo į darbo rinką srityse, remti </w:t>
            </w:r>
            <w:r w:rsidRPr="005373FB">
              <w:rPr>
                <w:b/>
                <w:bCs/>
                <w:i/>
                <w:iCs/>
              </w:rPr>
              <w:t xml:space="preserve">profesinį rengimą ir mokymą, </w:t>
            </w:r>
            <w:r w:rsidRPr="005373FB">
              <w:t xml:space="preserve">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w:t>
            </w:r>
            <w:r w:rsidRPr="005373FB">
              <w:rPr>
                <w:b/>
                <w:bCs/>
                <w:i/>
                <w:iCs/>
              </w:rPr>
              <w:t xml:space="preserve">mentorystę, </w:t>
            </w:r>
            <w:r w:rsidRPr="005373FB">
              <w:t>įgūdžių numatymą bendradarbiaujant su pramonės sektoriumi, šiuolaikines mokymo priemones, rinkos prognozes ir absolventų stebėseną, pedagogų mokymą, mokymosi rezultatų patvirtinimą</w:t>
            </w:r>
            <w:r w:rsidRPr="005373FB">
              <w:rPr>
                <w:b/>
                <w:bCs/>
                <w:i/>
                <w:iCs/>
              </w:rPr>
              <w:t>, įskaitant neformalųjį mokymąsi ir savimoką, taip pat akademinių ir profesinių</w:t>
            </w:r>
            <w:r w:rsidRPr="005373FB">
              <w:t xml:space="preserve"> kvalifikacijų pripažinimą </w:t>
            </w:r>
            <w:r w:rsidRPr="005373FB">
              <w:rPr>
                <w:b/>
                <w:bCs/>
                <w:i/>
                <w:iCs/>
              </w:rPr>
              <w:t>ir perkeliamumą</w:t>
            </w:r>
            <w:r w:rsidRPr="005373FB">
              <w:t>;</w:t>
            </w:r>
          </w:p>
        </w:tc>
      </w:tr>
    </w:tbl>
    <w:p w14:paraId="26248D5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34EB0D8" w14:textId="77777777" w:rsidR="000D26CB" w:rsidRPr="005373FB" w:rsidRDefault="000D26CB" w:rsidP="000D26CB">
      <w:r w:rsidRPr="0088639F">
        <w:rPr>
          <w:rStyle w:val="HideTWBExt"/>
        </w:rPr>
        <w:t>&lt;/AmendB&gt;</w:t>
      </w:r>
    </w:p>
    <w:p w14:paraId="5CE34CC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189</w:t>
      </w:r>
      <w:r w:rsidRPr="0088639F">
        <w:rPr>
          <w:rStyle w:val="HideTWBExt"/>
          <w:b w:val="0"/>
        </w:rPr>
        <w:t>&lt;/NumAmB&gt;</w:t>
      </w:r>
    </w:p>
    <w:p w14:paraId="17061164" w14:textId="77777777" w:rsidR="000D26CB" w:rsidRPr="005373FB" w:rsidRDefault="000D26CB" w:rsidP="000D26CB">
      <w:pPr>
        <w:pStyle w:val="NormalBold"/>
      </w:pPr>
      <w:r w:rsidRPr="0088639F">
        <w:rPr>
          <w:rStyle w:val="HideTWBExt"/>
          <w:b w:val="0"/>
        </w:rPr>
        <w:t>&lt;RepeatBlock-By&gt;&lt;Members&gt;</w:t>
      </w:r>
      <w:r w:rsidRPr="005373FB">
        <w:t>Miriam Lexmann</w:t>
      </w:r>
      <w:r w:rsidRPr="0088639F">
        <w:rPr>
          <w:rStyle w:val="HideTWBExt"/>
          <w:b w:val="0"/>
        </w:rPr>
        <w:t>&lt;/Members&gt;</w:t>
      </w:r>
    </w:p>
    <w:p w14:paraId="5ED5F6A7" w14:textId="77777777" w:rsidR="000D26CB" w:rsidRPr="005373FB" w:rsidRDefault="000D26CB" w:rsidP="000D26CB">
      <w:pPr>
        <w:pStyle w:val="NormalBold"/>
      </w:pPr>
      <w:r w:rsidRPr="0088639F">
        <w:rPr>
          <w:rStyle w:val="HideTWBExt"/>
          <w:b w:val="0"/>
        </w:rPr>
        <w:t>&lt;/RepeatBlock-By&gt;</w:t>
      </w:r>
    </w:p>
    <w:p w14:paraId="51644FE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059B4E6" w14:textId="77777777" w:rsidR="000D26CB" w:rsidRPr="005373FB" w:rsidRDefault="000D26CB" w:rsidP="000D26CB">
      <w:pPr>
        <w:pStyle w:val="NormalBold"/>
      </w:pPr>
      <w:r w:rsidRPr="0088639F">
        <w:rPr>
          <w:rStyle w:val="HideTWBExt"/>
          <w:b w:val="0"/>
        </w:rPr>
        <w:t>&lt;Article&gt;</w:t>
      </w:r>
      <w:r w:rsidRPr="005373FB">
        <w:t>14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846B32E" w14:textId="77777777" w:rsidTr="00174D1C">
        <w:trPr>
          <w:trHeight w:hRule="exact" w:val="240"/>
          <w:jc w:val="center"/>
        </w:trPr>
        <w:tc>
          <w:tcPr>
            <w:tcW w:w="9752" w:type="dxa"/>
            <w:gridSpan w:val="2"/>
            <w:tcBorders>
              <w:top w:val="nil"/>
              <w:left w:val="nil"/>
              <w:bottom w:val="nil"/>
              <w:right w:val="nil"/>
            </w:tcBorders>
          </w:tcPr>
          <w:p w14:paraId="5C7D9194" w14:textId="77777777" w:rsidR="000D26CB" w:rsidRPr="005373FB" w:rsidRDefault="000D26CB" w:rsidP="00174D1C"/>
        </w:tc>
      </w:tr>
      <w:tr w:rsidR="000D26CB" w:rsidRPr="005373FB" w14:paraId="2DBEE6C7" w14:textId="77777777" w:rsidTr="00174D1C">
        <w:trPr>
          <w:trHeight w:val="240"/>
          <w:jc w:val="center"/>
        </w:trPr>
        <w:tc>
          <w:tcPr>
            <w:tcW w:w="4876" w:type="dxa"/>
            <w:tcBorders>
              <w:top w:val="nil"/>
              <w:left w:val="nil"/>
              <w:bottom w:val="nil"/>
              <w:right w:val="nil"/>
            </w:tcBorders>
          </w:tcPr>
          <w:p w14:paraId="2B54D27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019EDA6" w14:textId="77777777" w:rsidR="000D26CB" w:rsidRPr="005373FB" w:rsidRDefault="000D26CB" w:rsidP="00174D1C">
            <w:pPr>
              <w:pStyle w:val="AmColumnHeading"/>
            </w:pPr>
            <w:r w:rsidRPr="005373FB">
              <w:t>Pakeitimas</w:t>
            </w:r>
          </w:p>
        </w:tc>
      </w:tr>
      <w:tr w:rsidR="000D26CB" w:rsidRPr="005373FB" w14:paraId="61BBC256" w14:textId="77777777" w:rsidTr="00174D1C">
        <w:trPr>
          <w:jc w:val="center"/>
        </w:trPr>
        <w:tc>
          <w:tcPr>
            <w:tcW w:w="4876" w:type="dxa"/>
            <w:tcBorders>
              <w:top w:val="nil"/>
              <w:left w:val="nil"/>
              <w:bottom w:val="nil"/>
              <w:right w:val="nil"/>
            </w:tcBorders>
          </w:tcPr>
          <w:p w14:paraId="0FA8224F" w14:textId="77777777" w:rsidR="000D26CB" w:rsidRPr="005373FB" w:rsidRDefault="000D26CB" w:rsidP="00174D1C">
            <w:pPr>
              <w:pStyle w:val="Normal6a"/>
            </w:pPr>
            <w:r w:rsidRPr="005373FB">
              <w:t>(14)</w:t>
            </w:r>
            <w:r w:rsidRPr="005373FB">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p>
        </w:tc>
        <w:tc>
          <w:tcPr>
            <w:tcW w:w="4876" w:type="dxa"/>
            <w:tcBorders>
              <w:top w:val="nil"/>
              <w:left w:val="nil"/>
              <w:bottom w:val="nil"/>
              <w:right w:val="nil"/>
            </w:tcBorders>
          </w:tcPr>
          <w:p w14:paraId="4038E526" w14:textId="77777777" w:rsidR="000D26CB" w:rsidRPr="005373FB" w:rsidRDefault="000D26CB" w:rsidP="00174D1C">
            <w:pPr>
              <w:pStyle w:val="Normal6a"/>
            </w:pPr>
            <w:r w:rsidRPr="005373FB">
              <w:t>(14)</w:t>
            </w:r>
            <w:r w:rsidRPr="005373FB">
              <w:tab/>
              <w:t xml:space="preserve">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w:t>
            </w:r>
            <w:r w:rsidRPr="005373FB">
              <w:rPr>
                <w:b/>
                <w:bCs/>
                <w:i/>
                <w:iCs/>
              </w:rPr>
              <w:t xml:space="preserve">ir įgūdžių, gautų per neformalųjį mokymąsi ir savimoką </w:t>
            </w:r>
            <w:r w:rsidRPr="005373FB">
              <w:t>pripažinimą;</w:t>
            </w:r>
          </w:p>
        </w:tc>
      </w:tr>
    </w:tbl>
    <w:p w14:paraId="7B1B4DC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183EB1D" w14:textId="77777777" w:rsidR="000D26CB" w:rsidRPr="005373FB" w:rsidRDefault="000D26CB" w:rsidP="000D26CB">
      <w:r w:rsidRPr="0088639F">
        <w:rPr>
          <w:rStyle w:val="HideTWBExt"/>
        </w:rPr>
        <w:t>&lt;/AmendB&gt;</w:t>
      </w:r>
    </w:p>
    <w:p w14:paraId="1CDFA24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190</w:t>
      </w:r>
      <w:r w:rsidRPr="0088639F">
        <w:rPr>
          <w:rStyle w:val="HideTWBExt"/>
          <w:b w:val="0"/>
        </w:rPr>
        <w:t>&lt;/NumAmB&gt;</w:t>
      </w:r>
    </w:p>
    <w:p w14:paraId="4A628452"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407B0C8A" w14:textId="77777777" w:rsidR="000D26CB" w:rsidRPr="005373FB" w:rsidRDefault="000D26CB" w:rsidP="000D26CB">
      <w:pPr>
        <w:pStyle w:val="NormalBold"/>
      </w:pPr>
      <w:r w:rsidRPr="0088639F">
        <w:rPr>
          <w:rStyle w:val="HideTWBExt"/>
          <w:b w:val="0"/>
        </w:rPr>
        <w:t>&lt;/RepeatBlock-By&gt;</w:t>
      </w:r>
    </w:p>
    <w:p w14:paraId="4B9CE04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C55BF77" w14:textId="77777777" w:rsidR="000D26CB" w:rsidRPr="005373FB" w:rsidRDefault="000D26CB" w:rsidP="000D26CB">
      <w:pPr>
        <w:pStyle w:val="NormalBold"/>
      </w:pPr>
      <w:r w:rsidRPr="0088639F">
        <w:rPr>
          <w:rStyle w:val="HideTWBExt"/>
          <w:b w:val="0"/>
        </w:rPr>
        <w:t>&lt;Article&gt;</w:t>
      </w:r>
      <w:r w:rsidRPr="005373FB">
        <w:t>14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2F7DD87" w14:textId="77777777" w:rsidTr="00174D1C">
        <w:trPr>
          <w:trHeight w:hRule="exact" w:val="240"/>
          <w:jc w:val="center"/>
        </w:trPr>
        <w:tc>
          <w:tcPr>
            <w:tcW w:w="9752" w:type="dxa"/>
            <w:gridSpan w:val="2"/>
            <w:tcBorders>
              <w:top w:val="nil"/>
              <w:left w:val="nil"/>
              <w:bottom w:val="nil"/>
              <w:right w:val="nil"/>
            </w:tcBorders>
          </w:tcPr>
          <w:p w14:paraId="609F1BBC" w14:textId="77777777" w:rsidR="000D26CB" w:rsidRPr="005373FB" w:rsidRDefault="000D26CB" w:rsidP="00174D1C"/>
        </w:tc>
      </w:tr>
      <w:tr w:rsidR="000D26CB" w:rsidRPr="005373FB" w14:paraId="54C3D3FE" w14:textId="77777777" w:rsidTr="00174D1C">
        <w:trPr>
          <w:trHeight w:val="240"/>
          <w:jc w:val="center"/>
        </w:trPr>
        <w:tc>
          <w:tcPr>
            <w:tcW w:w="4876" w:type="dxa"/>
            <w:tcBorders>
              <w:top w:val="nil"/>
              <w:left w:val="nil"/>
              <w:bottom w:val="nil"/>
              <w:right w:val="nil"/>
            </w:tcBorders>
          </w:tcPr>
          <w:p w14:paraId="09FA62E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5B1101B" w14:textId="77777777" w:rsidR="000D26CB" w:rsidRPr="005373FB" w:rsidRDefault="000D26CB" w:rsidP="00174D1C">
            <w:pPr>
              <w:pStyle w:val="AmColumnHeading"/>
            </w:pPr>
            <w:r w:rsidRPr="005373FB">
              <w:t>Pakeitimas</w:t>
            </w:r>
          </w:p>
        </w:tc>
      </w:tr>
      <w:tr w:rsidR="000D26CB" w:rsidRPr="005373FB" w14:paraId="1B765A1D" w14:textId="77777777" w:rsidTr="00174D1C">
        <w:trPr>
          <w:jc w:val="center"/>
        </w:trPr>
        <w:tc>
          <w:tcPr>
            <w:tcW w:w="4876" w:type="dxa"/>
            <w:tcBorders>
              <w:top w:val="nil"/>
              <w:left w:val="nil"/>
              <w:bottom w:val="nil"/>
              <w:right w:val="nil"/>
            </w:tcBorders>
          </w:tcPr>
          <w:p w14:paraId="77A89E99" w14:textId="77777777" w:rsidR="000D26CB" w:rsidRPr="005373FB" w:rsidRDefault="000D26CB" w:rsidP="00174D1C">
            <w:pPr>
              <w:pStyle w:val="Normal6a"/>
            </w:pPr>
            <w:r w:rsidRPr="005373FB">
              <w:t>(14)</w:t>
            </w:r>
            <w:r w:rsidRPr="005373FB">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p>
        </w:tc>
        <w:tc>
          <w:tcPr>
            <w:tcW w:w="4876" w:type="dxa"/>
            <w:tcBorders>
              <w:top w:val="nil"/>
              <w:left w:val="nil"/>
              <w:bottom w:val="nil"/>
              <w:right w:val="nil"/>
            </w:tcBorders>
          </w:tcPr>
          <w:p w14:paraId="1AD93FEE" w14:textId="77777777" w:rsidR="000D26CB" w:rsidRPr="005373FB" w:rsidRDefault="000D26CB" w:rsidP="00174D1C">
            <w:pPr>
              <w:pStyle w:val="Normal6a"/>
            </w:pPr>
            <w:r w:rsidRPr="005373FB">
              <w:t>(14)</w:t>
            </w:r>
            <w:r w:rsidRPr="005373FB">
              <w:tab/>
              <w:t xml:space="preserve">ESF turėtų didinti darbo jėgos pasiūlą ir gerinti švietimą bei mokymą ir įgūdžių įgijimą visą gyvenimą. Visų pirma ESF turėtų padėti daryti pažangą švietimo ir mokymo ir įsiliejimo į darbo rinką srityse, remti </w:t>
            </w:r>
            <w:r w:rsidRPr="005373FB">
              <w:rPr>
                <w:b/>
                <w:bCs/>
                <w:i/>
                <w:iCs/>
              </w:rPr>
              <w:t xml:space="preserve">profesinį rengimą ir mokymą, </w:t>
            </w:r>
            <w:r w:rsidRPr="005373FB">
              <w:t>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r w:rsidRPr="005373FB">
              <w:rPr>
                <w:b/>
                <w:bCs/>
                <w:i/>
                <w:iCs/>
              </w:rPr>
              <w:t>, taip pat akademinių ir profesinio mokymo ir rengimo kvalifikacijų perkeliamumą</w:t>
            </w:r>
            <w:r w:rsidRPr="005373FB">
              <w:t>;</w:t>
            </w:r>
          </w:p>
        </w:tc>
      </w:tr>
    </w:tbl>
    <w:p w14:paraId="266BDD6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319B494" w14:textId="77777777" w:rsidR="000D26CB" w:rsidRPr="005373FB" w:rsidRDefault="000D26CB" w:rsidP="000D26CB">
      <w:r w:rsidRPr="0088639F">
        <w:rPr>
          <w:rStyle w:val="HideTWBExt"/>
        </w:rPr>
        <w:t>&lt;/AmendB&gt;</w:t>
      </w:r>
    </w:p>
    <w:p w14:paraId="5C31446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191</w:t>
      </w:r>
      <w:r w:rsidRPr="0088639F">
        <w:rPr>
          <w:rStyle w:val="HideTWBExt"/>
          <w:b w:val="0"/>
        </w:rPr>
        <w:t>&lt;/NumAmB&gt;</w:t>
      </w:r>
    </w:p>
    <w:p w14:paraId="691A8E9E" w14:textId="77777777" w:rsidR="000D26CB" w:rsidRPr="005373FB" w:rsidRDefault="000D26CB" w:rsidP="000D26CB">
      <w:pPr>
        <w:pStyle w:val="NormalBold"/>
      </w:pPr>
      <w:r w:rsidRPr="0088639F">
        <w:rPr>
          <w:rStyle w:val="HideTWBExt"/>
          <w:b w:val="0"/>
        </w:rPr>
        <w:t>&lt;RepeatBlock-By&gt;&lt;Members&gt;</w:t>
      </w:r>
      <w:r w:rsidRPr="005373FB">
        <w:t>Andrzej Buła, Jagna Marczułajtis-Walczak</w:t>
      </w:r>
      <w:r w:rsidRPr="0088639F">
        <w:rPr>
          <w:rStyle w:val="HideTWBExt"/>
          <w:b w:val="0"/>
        </w:rPr>
        <w:t>&lt;/Members&gt;</w:t>
      </w:r>
    </w:p>
    <w:p w14:paraId="3ADE23C2" w14:textId="77777777" w:rsidR="000D26CB" w:rsidRPr="005373FB" w:rsidRDefault="000D26CB" w:rsidP="000D26CB">
      <w:pPr>
        <w:pStyle w:val="NormalBold"/>
      </w:pPr>
      <w:r w:rsidRPr="0088639F">
        <w:rPr>
          <w:rStyle w:val="HideTWBExt"/>
          <w:b w:val="0"/>
        </w:rPr>
        <w:t>&lt;/RepeatBlock-By&gt;</w:t>
      </w:r>
    </w:p>
    <w:p w14:paraId="770E939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5408743" w14:textId="77777777" w:rsidR="000D26CB" w:rsidRPr="005373FB" w:rsidRDefault="000D26CB" w:rsidP="000D26CB">
      <w:pPr>
        <w:pStyle w:val="NormalBold"/>
      </w:pPr>
      <w:r w:rsidRPr="0088639F">
        <w:rPr>
          <w:rStyle w:val="HideTWBExt"/>
          <w:b w:val="0"/>
        </w:rPr>
        <w:t>&lt;Article&gt;</w:t>
      </w:r>
      <w:r w:rsidRPr="005373FB">
        <w:t>14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C36E99A" w14:textId="77777777" w:rsidTr="00174D1C">
        <w:trPr>
          <w:trHeight w:hRule="exact" w:val="240"/>
          <w:jc w:val="center"/>
        </w:trPr>
        <w:tc>
          <w:tcPr>
            <w:tcW w:w="9752" w:type="dxa"/>
            <w:gridSpan w:val="2"/>
            <w:tcBorders>
              <w:top w:val="nil"/>
              <w:left w:val="nil"/>
              <w:bottom w:val="nil"/>
              <w:right w:val="nil"/>
            </w:tcBorders>
          </w:tcPr>
          <w:p w14:paraId="1791B76F" w14:textId="77777777" w:rsidR="000D26CB" w:rsidRPr="005373FB" w:rsidRDefault="000D26CB" w:rsidP="00174D1C"/>
        </w:tc>
      </w:tr>
      <w:tr w:rsidR="000D26CB" w:rsidRPr="005373FB" w14:paraId="1F022AB9" w14:textId="77777777" w:rsidTr="00174D1C">
        <w:trPr>
          <w:trHeight w:val="240"/>
          <w:jc w:val="center"/>
        </w:trPr>
        <w:tc>
          <w:tcPr>
            <w:tcW w:w="4876" w:type="dxa"/>
            <w:tcBorders>
              <w:top w:val="nil"/>
              <w:left w:val="nil"/>
              <w:bottom w:val="nil"/>
              <w:right w:val="nil"/>
            </w:tcBorders>
          </w:tcPr>
          <w:p w14:paraId="71AC8F5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403C0A5" w14:textId="77777777" w:rsidR="000D26CB" w:rsidRPr="005373FB" w:rsidRDefault="000D26CB" w:rsidP="00174D1C">
            <w:pPr>
              <w:pStyle w:val="AmColumnHeading"/>
            </w:pPr>
            <w:r w:rsidRPr="005373FB">
              <w:t>Pakeitimas</w:t>
            </w:r>
          </w:p>
        </w:tc>
      </w:tr>
      <w:tr w:rsidR="000D26CB" w:rsidRPr="005373FB" w14:paraId="21296F65" w14:textId="77777777" w:rsidTr="00174D1C">
        <w:trPr>
          <w:jc w:val="center"/>
        </w:trPr>
        <w:tc>
          <w:tcPr>
            <w:tcW w:w="4876" w:type="dxa"/>
            <w:tcBorders>
              <w:top w:val="nil"/>
              <w:left w:val="nil"/>
              <w:bottom w:val="nil"/>
              <w:right w:val="nil"/>
            </w:tcBorders>
          </w:tcPr>
          <w:p w14:paraId="312DB833" w14:textId="77777777" w:rsidR="000D26CB" w:rsidRPr="005373FB" w:rsidRDefault="000D26CB" w:rsidP="00174D1C">
            <w:pPr>
              <w:pStyle w:val="Normal6a"/>
            </w:pPr>
            <w:r w:rsidRPr="005373FB">
              <w:t>(14)</w:t>
            </w:r>
            <w:r w:rsidRPr="005373FB">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p>
        </w:tc>
        <w:tc>
          <w:tcPr>
            <w:tcW w:w="4876" w:type="dxa"/>
            <w:tcBorders>
              <w:top w:val="nil"/>
              <w:left w:val="nil"/>
              <w:bottom w:val="nil"/>
              <w:right w:val="nil"/>
            </w:tcBorders>
          </w:tcPr>
          <w:p w14:paraId="420050D2" w14:textId="77777777" w:rsidR="000D26CB" w:rsidRPr="005373FB" w:rsidRDefault="000D26CB" w:rsidP="00174D1C">
            <w:pPr>
              <w:pStyle w:val="Normal6a"/>
            </w:pPr>
            <w:r w:rsidRPr="005373FB">
              <w:t>(14)</w:t>
            </w:r>
            <w:r w:rsidRPr="005373FB">
              <w:tab/>
              <w:t>ESF turėtų didinti darbo jėgos pasiūlą ir gerinti švietimą bei mokymą ir įgūdžių įgijimą visą gyvenimą. Visų pirma ESF turėtų padėti daryti pažangą švietimo ir mokymo</w:t>
            </w:r>
            <w:r w:rsidRPr="005373FB">
              <w:rPr>
                <w:b/>
                <w:bCs/>
                <w:i/>
                <w:iCs/>
              </w:rPr>
              <w:t>, įskaitant suaugusiųjų mokymą,</w:t>
            </w:r>
            <w:r w:rsidRPr="005373FB">
              <w:t xml:space="preserve">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profesinį orientavimą visą gyvenimą, įgūdžių numatymą bendradarbiaujant su pramonės sektoriumi, šiuolaikines mokymo priemones, rinkos prognozes ir absolventų stebėseną, pedagogų mokymą, mokymosi rezultatų patvirtinimą ir kvalifikacijų pripažinimą;</w:t>
            </w:r>
          </w:p>
        </w:tc>
      </w:tr>
    </w:tbl>
    <w:p w14:paraId="4DA326C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{PL}</w:t>
      </w:r>
      <w:r w:rsidRPr="005373FB">
        <w:t>pl</w:t>
      </w:r>
      <w:r w:rsidRPr="0088639F">
        <w:rPr>
          <w:rStyle w:val="HideTWBExt"/>
        </w:rPr>
        <w:t>&lt;/Original&gt;</w:t>
      </w:r>
    </w:p>
    <w:p w14:paraId="07132C6F" w14:textId="77777777" w:rsidR="000D26CB" w:rsidRPr="005373FB" w:rsidRDefault="000D26CB" w:rsidP="000D26CB">
      <w:r w:rsidRPr="0088639F">
        <w:rPr>
          <w:rStyle w:val="HideTWBExt"/>
        </w:rPr>
        <w:t>&lt;/AmendB&gt;</w:t>
      </w:r>
    </w:p>
    <w:p w14:paraId="059C622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192</w:t>
      </w:r>
      <w:r w:rsidRPr="0088639F">
        <w:rPr>
          <w:rStyle w:val="HideTWBExt"/>
          <w:b w:val="0"/>
        </w:rPr>
        <w:t>&lt;/NumAmB&gt;</w:t>
      </w:r>
    </w:p>
    <w:p w14:paraId="5B6D9AF3"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w:t>
      </w:r>
      <w:r w:rsidRPr="0088639F">
        <w:rPr>
          <w:rStyle w:val="HideTWBExt"/>
          <w:b w:val="0"/>
        </w:rPr>
        <w:t>&lt;/Members&gt;</w:t>
      </w:r>
    </w:p>
    <w:p w14:paraId="16DE4C00" w14:textId="77777777" w:rsidR="000D26CB" w:rsidRPr="005373FB" w:rsidRDefault="000D26CB" w:rsidP="000D26CB">
      <w:pPr>
        <w:pStyle w:val="NormalBold"/>
      </w:pPr>
      <w:r w:rsidRPr="0088639F">
        <w:rPr>
          <w:rStyle w:val="HideTWBExt"/>
          <w:b w:val="0"/>
        </w:rPr>
        <w:t>&lt;/RepeatBlock-By&gt;</w:t>
      </w:r>
    </w:p>
    <w:p w14:paraId="691648C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6F3F881" w14:textId="77777777" w:rsidR="000D26CB" w:rsidRPr="005373FB" w:rsidRDefault="000D26CB" w:rsidP="000D26CB">
      <w:pPr>
        <w:pStyle w:val="NormalBold"/>
      </w:pPr>
      <w:r w:rsidRPr="0088639F">
        <w:rPr>
          <w:rStyle w:val="HideTWBExt"/>
          <w:b w:val="0"/>
        </w:rPr>
        <w:t>&lt;Article&gt;</w:t>
      </w:r>
      <w:r w:rsidRPr="005373FB">
        <w:t>14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5BA36EF" w14:textId="77777777" w:rsidTr="00174D1C">
        <w:trPr>
          <w:trHeight w:hRule="exact" w:val="240"/>
          <w:jc w:val="center"/>
        </w:trPr>
        <w:tc>
          <w:tcPr>
            <w:tcW w:w="9752" w:type="dxa"/>
            <w:gridSpan w:val="2"/>
            <w:tcBorders>
              <w:top w:val="nil"/>
              <w:left w:val="nil"/>
              <w:bottom w:val="nil"/>
              <w:right w:val="nil"/>
            </w:tcBorders>
          </w:tcPr>
          <w:p w14:paraId="28913565" w14:textId="77777777" w:rsidR="000D26CB" w:rsidRPr="005373FB" w:rsidRDefault="000D26CB" w:rsidP="00174D1C"/>
        </w:tc>
      </w:tr>
      <w:tr w:rsidR="000D26CB" w:rsidRPr="005373FB" w14:paraId="47BF1D6A" w14:textId="77777777" w:rsidTr="00174D1C">
        <w:trPr>
          <w:trHeight w:val="240"/>
          <w:jc w:val="center"/>
        </w:trPr>
        <w:tc>
          <w:tcPr>
            <w:tcW w:w="4876" w:type="dxa"/>
            <w:tcBorders>
              <w:top w:val="nil"/>
              <w:left w:val="nil"/>
              <w:bottom w:val="nil"/>
              <w:right w:val="nil"/>
            </w:tcBorders>
          </w:tcPr>
          <w:p w14:paraId="33DA677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CBFDE46" w14:textId="77777777" w:rsidR="000D26CB" w:rsidRPr="005373FB" w:rsidRDefault="000D26CB" w:rsidP="00174D1C">
            <w:pPr>
              <w:pStyle w:val="AmColumnHeading"/>
            </w:pPr>
            <w:r w:rsidRPr="005373FB">
              <w:t>Pakeitimas</w:t>
            </w:r>
          </w:p>
        </w:tc>
      </w:tr>
      <w:tr w:rsidR="000D26CB" w:rsidRPr="005373FB" w14:paraId="75877CEF" w14:textId="77777777" w:rsidTr="00174D1C">
        <w:trPr>
          <w:jc w:val="center"/>
        </w:trPr>
        <w:tc>
          <w:tcPr>
            <w:tcW w:w="4876" w:type="dxa"/>
            <w:tcBorders>
              <w:top w:val="nil"/>
              <w:left w:val="nil"/>
              <w:bottom w:val="nil"/>
              <w:right w:val="nil"/>
            </w:tcBorders>
          </w:tcPr>
          <w:p w14:paraId="09D83A43" w14:textId="77777777" w:rsidR="000D26CB" w:rsidRPr="005373FB" w:rsidRDefault="000D26CB" w:rsidP="00174D1C">
            <w:pPr>
              <w:pStyle w:val="Normal6a"/>
            </w:pPr>
            <w:r w:rsidRPr="005373FB">
              <w:t>(14)</w:t>
            </w:r>
            <w:r w:rsidRPr="005373FB">
              <w:tab/>
              <w:t>ESF turėtų didinti darbo jėgos pasiūlą ir gerinti švietimą bei mokymą ir įgūdžių įgijimą</w:t>
            </w:r>
            <w:r w:rsidRPr="005373FB">
              <w:rPr>
                <w:b/>
                <w:bCs/>
                <w:i/>
                <w:iCs/>
              </w:rPr>
              <w:t xml:space="preserve"> visą gyvenimą</w:t>
            </w:r>
            <w:r w:rsidRPr="005373FB">
              <w:t>. Visų pirma ESF turėtų padėti daryti pažangą švietimo ir mokymo ir įsiliejimo į darbo rinką srityse, remti mokymąsi</w:t>
            </w:r>
            <w:r w:rsidRPr="005373FB">
              <w:rPr>
                <w:b/>
                <w:bCs/>
                <w:i/>
                <w:iCs/>
              </w:rPr>
              <w:t xml:space="preserve"> visą gyvenimą</w:t>
            </w:r>
            <w:r w:rsidRPr="005373FB">
              <w:t xml:space="preserve">, įskaitant formalųjį, neformalųjį mokymąsi ir savimoką visais gyvenimo etapais, įsidarbinamumą, taip pat </w:t>
            </w:r>
            <w:r w:rsidRPr="005373FB">
              <w:rPr>
                <w:b/>
                <w:bCs/>
                <w:i/>
                <w:iCs/>
              </w:rPr>
              <w:t>konkurencingumą ir</w:t>
            </w:r>
            <w:r w:rsidRPr="005373FB">
              <w:t xml:space="preserve"> kintamo masto bei tvarias socialines bei ekonomines šių sričių inovacijas. Tam galima pasitelkti, pvz., darbu grindžiamą mokymąsi ir pameistrystę, profesinį orientavimą visą gyvenimą, įgūdžių numatymą bendradarbiaujant su </w:t>
            </w:r>
            <w:r w:rsidRPr="005373FB">
              <w:rPr>
                <w:b/>
                <w:bCs/>
                <w:i/>
                <w:iCs/>
              </w:rPr>
              <w:t>pramonės sektoriumi</w:t>
            </w:r>
            <w:r w:rsidRPr="005373FB">
              <w:t>, šiuolaikines mokymo priemones, rinkos prognozes ir absolventų stebėseną, pedagogų mokymą, mokymosi rezultatų patvirtinimą ir kvalifikacijų pripažinimą;</w:t>
            </w:r>
          </w:p>
        </w:tc>
        <w:tc>
          <w:tcPr>
            <w:tcW w:w="4876" w:type="dxa"/>
            <w:tcBorders>
              <w:top w:val="nil"/>
              <w:left w:val="nil"/>
              <w:bottom w:val="nil"/>
              <w:right w:val="nil"/>
            </w:tcBorders>
          </w:tcPr>
          <w:p w14:paraId="473FCC25" w14:textId="77777777" w:rsidR="000D26CB" w:rsidRPr="005373FB" w:rsidRDefault="000D26CB" w:rsidP="00174D1C">
            <w:pPr>
              <w:pStyle w:val="Normal6a"/>
            </w:pPr>
            <w:r w:rsidRPr="005373FB">
              <w:t>(14)</w:t>
            </w:r>
            <w:r w:rsidRPr="005373FB">
              <w:tab/>
              <w:t xml:space="preserve">ESF turėtų didinti darbo jėgos pasiūlą ir gerinti švietimą bei mokymą ir įgūdžių įgijimą. Visų pirma ESF turėtų padėti daryti pažangą švietimo ir mokymo ir įsiliejimo į darbo rinką srityse, remti mokymąsi, įskaitant formalųjį, neformalųjį mokymąsi ir savimoką visais gyvenimo etapais, įsidarbinamumą, taip pat kintamo masto bei tvarias socialines bei ekonomines šių sričių inovacijas. Tam galima pasitelkti, pvz., darbu grindžiamą mokymąsi ir pameistrystę, profesinį orientavimą visą gyvenimą, įgūdžių numatymą bendradarbiaujant su </w:t>
            </w:r>
            <w:r w:rsidRPr="005373FB">
              <w:rPr>
                <w:b/>
                <w:bCs/>
                <w:i/>
                <w:iCs/>
              </w:rPr>
              <w:t>socialiniais partneriais</w:t>
            </w:r>
            <w:r w:rsidRPr="005373FB">
              <w:t>, šiuolaikines mokymo priemones, rinkos prognozes ir absolventų stebėseną, pedagogų mokymą, mokymosi rezultatų patvirtinimą ir kvalifikacijų pripažinimą;</w:t>
            </w:r>
          </w:p>
        </w:tc>
      </w:tr>
    </w:tbl>
    <w:p w14:paraId="69D0C054"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86F38C0" w14:textId="77777777" w:rsidR="000D26CB" w:rsidRPr="005373FB" w:rsidRDefault="000D26CB" w:rsidP="000D26CB">
      <w:r w:rsidRPr="0088639F">
        <w:rPr>
          <w:rStyle w:val="HideTWBExt"/>
        </w:rPr>
        <w:t>&lt;/AmendB&gt;</w:t>
      </w:r>
    </w:p>
    <w:p w14:paraId="2DE0D63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193</w:t>
      </w:r>
      <w:r w:rsidRPr="0088639F">
        <w:rPr>
          <w:rStyle w:val="HideTWBExt"/>
          <w:b w:val="0"/>
        </w:rPr>
        <w:t>&lt;/NumAmB&gt;</w:t>
      </w:r>
    </w:p>
    <w:p w14:paraId="25880714"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6E845C16" w14:textId="77777777" w:rsidR="000D26CB" w:rsidRPr="005373FB" w:rsidRDefault="000D26CB" w:rsidP="000D26CB">
      <w:pPr>
        <w:pStyle w:val="NormalBold"/>
      </w:pPr>
      <w:r w:rsidRPr="0088639F">
        <w:rPr>
          <w:rStyle w:val="HideTWBExt"/>
          <w:b w:val="0"/>
        </w:rPr>
        <w:t>&lt;/RepeatBlock-By&gt;</w:t>
      </w:r>
    </w:p>
    <w:p w14:paraId="66CD9F5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965D2D8" w14:textId="77777777" w:rsidR="000D26CB" w:rsidRPr="005373FB" w:rsidRDefault="000D26CB" w:rsidP="000D26CB">
      <w:pPr>
        <w:pStyle w:val="NormalBold"/>
      </w:pPr>
      <w:r w:rsidRPr="0088639F">
        <w:rPr>
          <w:rStyle w:val="HideTWBExt"/>
          <w:b w:val="0"/>
        </w:rPr>
        <w:t>&lt;Article&gt;</w:t>
      </w:r>
      <w:r w:rsidRPr="005373FB">
        <w:t>14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09D4B4C" w14:textId="77777777" w:rsidTr="00174D1C">
        <w:trPr>
          <w:trHeight w:hRule="exact" w:val="240"/>
          <w:jc w:val="center"/>
        </w:trPr>
        <w:tc>
          <w:tcPr>
            <w:tcW w:w="9752" w:type="dxa"/>
            <w:gridSpan w:val="2"/>
            <w:tcBorders>
              <w:top w:val="nil"/>
              <w:left w:val="nil"/>
              <w:bottom w:val="nil"/>
              <w:right w:val="nil"/>
            </w:tcBorders>
          </w:tcPr>
          <w:p w14:paraId="5256A24D" w14:textId="77777777" w:rsidR="000D26CB" w:rsidRPr="005373FB" w:rsidRDefault="000D26CB" w:rsidP="00174D1C"/>
        </w:tc>
      </w:tr>
      <w:tr w:rsidR="000D26CB" w:rsidRPr="005373FB" w14:paraId="15A2552A" w14:textId="77777777" w:rsidTr="00174D1C">
        <w:trPr>
          <w:trHeight w:val="240"/>
          <w:jc w:val="center"/>
        </w:trPr>
        <w:tc>
          <w:tcPr>
            <w:tcW w:w="4876" w:type="dxa"/>
            <w:tcBorders>
              <w:top w:val="nil"/>
              <w:left w:val="nil"/>
              <w:bottom w:val="nil"/>
              <w:right w:val="nil"/>
            </w:tcBorders>
          </w:tcPr>
          <w:p w14:paraId="0D5E8EF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F9F1981" w14:textId="77777777" w:rsidR="000D26CB" w:rsidRPr="005373FB" w:rsidRDefault="000D26CB" w:rsidP="00174D1C">
            <w:pPr>
              <w:pStyle w:val="AmColumnHeading"/>
            </w:pPr>
            <w:r w:rsidRPr="005373FB">
              <w:t>Pakeitimas</w:t>
            </w:r>
          </w:p>
        </w:tc>
      </w:tr>
      <w:tr w:rsidR="000D26CB" w:rsidRPr="005373FB" w14:paraId="450E2D5C" w14:textId="77777777" w:rsidTr="00174D1C">
        <w:trPr>
          <w:jc w:val="center"/>
        </w:trPr>
        <w:tc>
          <w:tcPr>
            <w:tcW w:w="4876" w:type="dxa"/>
            <w:tcBorders>
              <w:top w:val="nil"/>
              <w:left w:val="nil"/>
              <w:bottom w:val="nil"/>
              <w:right w:val="nil"/>
            </w:tcBorders>
          </w:tcPr>
          <w:p w14:paraId="0FA9E3EF" w14:textId="77777777" w:rsidR="000D26CB" w:rsidRPr="005373FB" w:rsidRDefault="000D26CB" w:rsidP="00174D1C">
            <w:pPr>
              <w:pStyle w:val="Normal6a"/>
            </w:pPr>
          </w:p>
        </w:tc>
        <w:tc>
          <w:tcPr>
            <w:tcW w:w="4876" w:type="dxa"/>
            <w:tcBorders>
              <w:top w:val="nil"/>
              <w:left w:val="nil"/>
              <w:bottom w:val="nil"/>
              <w:right w:val="nil"/>
            </w:tcBorders>
          </w:tcPr>
          <w:p w14:paraId="0399F9BB" w14:textId="77777777" w:rsidR="000D26CB" w:rsidRPr="005373FB" w:rsidRDefault="000D26CB" w:rsidP="00174D1C">
            <w:pPr>
              <w:pStyle w:val="Normal6a"/>
            </w:pPr>
            <w:r w:rsidRPr="005373FB">
              <w:rPr>
                <w:b/>
                <w:i/>
              </w:rPr>
              <w:t>(14a)</w:t>
            </w:r>
            <w:r w:rsidRPr="005373FB">
              <w:tab/>
            </w:r>
            <w:r w:rsidRPr="005373FB">
              <w:rPr>
                <w:b/>
                <w:i/>
              </w:rPr>
              <w:t>stiprinant profesinio tretinio išsilavinimo programas taip pat prisidedama prie pradinio profesinio švietimo ir mokymo vertės didinimo, nes sudaromos galimybės vidurinio profesinio mokymo absolventams toliau tobulėti. Profesinio tretinio išsilavinimo galimybių stoka gali padėti įtvirtinti nuomonę, kad profesinis švietimas ir mokymas yra galutinis etapas, o tai mažina jo patrauklumą jaunimui ir šeimoms;</w:t>
            </w:r>
          </w:p>
        </w:tc>
      </w:tr>
    </w:tbl>
    <w:p w14:paraId="4BEF05A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2BB7B7D9" w14:textId="77777777" w:rsidR="000D26CB" w:rsidRPr="005373FB" w:rsidRDefault="000D26CB" w:rsidP="000D26CB">
      <w:r w:rsidRPr="0088639F">
        <w:rPr>
          <w:rStyle w:val="HideTWBExt"/>
        </w:rPr>
        <w:t>&lt;/AmendB&gt;</w:t>
      </w:r>
    </w:p>
    <w:p w14:paraId="4214C8D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194</w:t>
      </w:r>
      <w:r w:rsidRPr="0088639F">
        <w:rPr>
          <w:rStyle w:val="HideTWBExt"/>
          <w:b w:val="0"/>
        </w:rPr>
        <w:t>&lt;/NumAmB&gt;</w:t>
      </w:r>
    </w:p>
    <w:p w14:paraId="3268AA41"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74585F85"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7D555E55" w14:textId="77777777" w:rsidR="000D26CB" w:rsidRPr="005373FB" w:rsidRDefault="000D26CB" w:rsidP="000D26CB">
      <w:pPr>
        <w:pStyle w:val="NormalBold"/>
      </w:pPr>
      <w:r w:rsidRPr="0088639F">
        <w:rPr>
          <w:rStyle w:val="HideTWBExt"/>
          <w:b w:val="0"/>
        </w:rPr>
        <w:t>&lt;/RepeatBlock-By&gt;</w:t>
      </w:r>
    </w:p>
    <w:p w14:paraId="4F10EE2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78DDB3C" w14:textId="77777777" w:rsidR="000D26CB" w:rsidRPr="005373FB" w:rsidRDefault="000D26CB" w:rsidP="000D26CB">
      <w:pPr>
        <w:pStyle w:val="NormalBold"/>
      </w:pPr>
      <w:r w:rsidRPr="0088639F">
        <w:rPr>
          <w:rStyle w:val="HideTWBExt"/>
          <w:b w:val="0"/>
        </w:rPr>
        <w:t>&lt;Article&gt;</w:t>
      </w:r>
      <w:r w:rsidRPr="005373FB">
        <w:t>14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F9DDAEA" w14:textId="77777777" w:rsidTr="00174D1C">
        <w:trPr>
          <w:trHeight w:hRule="exact" w:val="240"/>
          <w:jc w:val="center"/>
        </w:trPr>
        <w:tc>
          <w:tcPr>
            <w:tcW w:w="9752" w:type="dxa"/>
            <w:gridSpan w:val="2"/>
            <w:tcBorders>
              <w:top w:val="nil"/>
              <w:left w:val="nil"/>
              <w:bottom w:val="nil"/>
              <w:right w:val="nil"/>
            </w:tcBorders>
          </w:tcPr>
          <w:p w14:paraId="7820710C" w14:textId="77777777" w:rsidR="000D26CB" w:rsidRPr="005373FB" w:rsidRDefault="000D26CB" w:rsidP="00174D1C"/>
        </w:tc>
      </w:tr>
      <w:tr w:rsidR="000D26CB" w:rsidRPr="005373FB" w14:paraId="318F08F4" w14:textId="77777777" w:rsidTr="00174D1C">
        <w:trPr>
          <w:trHeight w:val="240"/>
          <w:jc w:val="center"/>
        </w:trPr>
        <w:tc>
          <w:tcPr>
            <w:tcW w:w="4876" w:type="dxa"/>
            <w:tcBorders>
              <w:top w:val="nil"/>
              <w:left w:val="nil"/>
              <w:bottom w:val="nil"/>
              <w:right w:val="nil"/>
            </w:tcBorders>
          </w:tcPr>
          <w:p w14:paraId="35E3F8B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5CA00D8" w14:textId="77777777" w:rsidR="000D26CB" w:rsidRPr="005373FB" w:rsidRDefault="000D26CB" w:rsidP="00174D1C">
            <w:pPr>
              <w:pStyle w:val="AmColumnHeading"/>
            </w:pPr>
            <w:r w:rsidRPr="005373FB">
              <w:t>Pakeitimas</w:t>
            </w:r>
          </w:p>
        </w:tc>
      </w:tr>
      <w:tr w:rsidR="000D26CB" w:rsidRPr="005373FB" w14:paraId="2AAE0CFF" w14:textId="77777777" w:rsidTr="00174D1C">
        <w:trPr>
          <w:jc w:val="center"/>
        </w:trPr>
        <w:tc>
          <w:tcPr>
            <w:tcW w:w="4876" w:type="dxa"/>
            <w:tcBorders>
              <w:top w:val="nil"/>
              <w:left w:val="nil"/>
              <w:bottom w:val="nil"/>
              <w:right w:val="nil"/>
            </w:tcBorders>
          </w:tcPr>
          <w:p w14:paraId="5757521B" w14:textId="77777777" w:rsidR="000D26CB" w:rsidRPr="005373FB" w:rsidRDefault="000D26CB" w:rsidP="00174D1C">
            <w:pPr>
              <w:pStyle w:val="Normal6a"/>
            </w:pPr>
          </w:p>
        </w:tc>
        <w:tc>
          <w:tcPr>
            <w:tcW w:w="4876" w:type="dxa"/>
            <w:tcBorders>
              <w:top w:val="nil"/>
              <w:left w:val="nil"/>
              <w:bottom w:val="nil"/>
              <w:right w:val="nil"/>
            </w:tcBorders>
          </w:tcPr>
          <w:p w14:paraId="4BF5AB00" w14:textId="77777777" w:rsidR="000D26CB" w:rsidRPr="005373FB" w:rsidRDefault="000D26CB" w:rsidP="00174D1C">
            <w:pPr>
              <w:pStyle w:val="Normal6a"/>
            </w:pPr>
            <w:r w:rsidRPr="005373FB">
              <w:rPr>
                <w:b/>
                <w:i/>
              </w:rPr>
              <w:t>(14a)</w:t>
            </w:r>
            <w:r w:rsidRPr="005373FB">
              <w:tab/>
            </w:r>
            <w:r w:rsidRPr="005373FB">
              <w:rPr>
                <w:b/>
                <w:i/>
              </w:rPr>
              <w:t>siekiant užtikrinti visapusišką ir integruotą mokymo integravimą į darbo veiklą, reikėtų pripažinti, kad „pagrindinė kompetencija“ apima žinias, įgūdžius ir požiūrį, pagal kurį visiems asmenims reikalinga asmeninė savirealizacija, įsidarbinimas ir socialinė įtrauktis. Patvirtinimas turėtų apimti įgytų mokymosi rezultatų formalaus, neformalaus mokymosi ar savimokos aplinkoje ir toks procesas turėtų būti pripažįstamas visuomenėje ir taikant formalų kvalifikacijų pripažinimą; </w:t>
            </w:r>
          </w:p>
        </w:tc>
      </w:tr>
    </w:tbl>
    <w:p w14:paraId="72355EF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489ED46" w14:textId="77777777" w:rsidR="000D26CB" w:rsidRPr="005373FB" w:rsidRDefault="000D26CB" w:rsidP="000D26CB">
      <w:r w:rsidRPr="0088639F">
        <w:rPr>
          <w:rStyle w:val="HideTWBExt"/>
        </w:rPr>
        <w:t>&lt;/AmendB&gt;</w:t>
      </w:r>
    </w:p>
    <w:p w14:paraId="3A60567E"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195</w:t>
      </w:r>
      <w:r w:rsidRPr="0088639F">
        <w:rPr>
          <w:rStyle w:val="HideTWBExt"/>
          <w:b w:val="0"/>
        </w:rPr>
        <w:t>&lt;/NumAmB&gt;</w:t>
      </w:r>
    </w:p>
    <w:p w14:paraId="1CE3053B"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4C4C59A9" w14:textId="77777777" w:rsidR="000D26CB" w:rsidRPr="005373FB" w:rsidRDefault="000D26CB" w:rsidP="000D26CB">
      <w:pPr>
        <w:pStyle w:val="NormalBold"/>
      </w:pPr>
      <w:r w:rsidRPr="0088639F">
        <w:rPr>
          <w:rStyle w:val="HideTWBExt"/>
          <w:b w:val="0"/>
        </w:rPr>
        <w:t>&lt;/RepeatBlock-By&gt;</w:t>
      </w:r>
    </w:p>
    <w:p w14:paraId="28188F3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13A5318" w14:textId="77777777" w:rsidR="000D26CB" w:rsidRPr="005373FB" w:rsidRDefault="000D26CB" w:rsidP="000D26CB">
      <w:pPr>
        <w:pStyle w:val="NormalBold"/>
      </w:pPr>
      <w:r w:rsidRPr="0088639F">
        <w:rPr>
          <w:rStyle w:val="HideTWBExt"/>
          <w:b w:val="0"/>
        </w:rPr>
        <w:t>&lt;Article&gt;</w:t>
      </w:r>
      <w:r w:rsidRPr="005373FB">
        <w:t>14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66CD9DA" w14:textId="77777777" w:rsidTr="00174D1C">
        <w:trPr>
          <w:trHeight w:hRule="exact" w:val="240"/>
          <w:jc w:val="center"/>
        </w:trPr>
        <w:tc>
          <w:tcPr>
            <w:tcW w:w="9752" w:type="dxa"/>
            <w:gridSpan w:val="2"/>
            <w:tcBorders>
              <w:top w:val="nil"/>
              <w:left w:val="nil"/>
              <w:bottom w:val="nil"/>
              <w:right w:val="nil"/>
            </w:tcBorders>
          </w:tcPr>
          <w:p w14:paraId="4592A911" w14:textId="77777777" w:rsidR="000D26CB" w:rsidRPr="005373FB" w:rsidRDefault="000D26CB" w:rsidP="00174D1C"/>
        </w:tc>
      </w:tr>
      <w:tr w:rsidR="000D26CB" w:rsidRPr="005373FB" w14:paraId="263A5AD4" w14:textId="77777777" w:rsidTr="00174D1C">
        <w:trPr>
          <w:trHeight w:val="240"/>
          <w:jc w:val="center"/>
        </w:trPr>
        <w:tc>
          <w:tcPr>
            <w:tcW w:w="4876" w:type="dxa"/>
            <w:tcBorders>
              <w:top w:val="nil"/>
              <w:left w:val="nil"/>
              <w:bottom w:val="nil"/>
              <w:right w:val="nil"/>
            </w:tcBorders>
          </w:tcPr>
          <w:p w14:paraId="38EE508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993CD5E" w14:textId="77777777" w:rsidR="000D26CB" w:rsidRPr="005373FB" w:rsidRDefault="000D26CB" w:rsidP="00174D1C">
            <w:pPr>
              <w:pStyle w:val="AmColumnHeading"/>
            </w:pPr>
            <w:r w:rsidRPr="005373FB">
              <w:t>Pakeitimas</w:t>
            </w:r>
          </w:p>
        </w:tc>
      </w:tr>
      <w:tr w:rsidR="000D26CB" w:rsidRPr="005373FB" w14:paraId="2C86BA38" w14:textId="77777777" w:rsidTr="00174D1C">
        <w:trPr>
          <w:jc w:val="center"/>
        </w:trPr>
        <w:tc>
          <w:tcPr>
            <w:tcW w:w="4876" w:type="dxa"/>
            <w:tcBorders>
              <w:top w:val="nil"/>
              <w:left w:val="nil"/>
              <w:bottom w:val="nil"/>
              <w:right w:val="nil"/>
            </w:tcBorders>
          </w:tcPr>
          <w:p w14:paraId="27BB3C07" w14:textId="77777777" w:rsidR="000D26CB" w:rsidRPr="005373FB" w:rsidRDefault="000D26CB" w:rsidP="00174D1C">
            <w:pPr>
              <w:pStyle w:val="Normal6a"/>
            </w:pPr>
          </w:p>
        </w:tc>
        <w:tc>
          <w:tcPr>
            <w:tcW w:w="4876" w:type="dxa"/>
            <w:tcBorders>
              <w:top w:val="nil"/>
              <w:left w:val="nil"/>
              <w:bottom w:val="nil"/>
              <w:right w:val="nil"/>
            </w:tcBorders>
          </w:tcPr>
          <w:p w14:paraId="54FA972F" w14:textId="77777777" w:rsidR="000D26CB" w:rsidRPr="005373FB" w:rsidRDefault="000D26CB" w:rsidP="00174D1C">
            <w:pPr>
              <w:pStyle w:val="Normal6a"/>
            </w:pPr>
            <w:r w:rsidRPr="005373FB">
              <w:rPr>
                <w:b/>
                <w:i/>
              </w:rPr>
              <w:t>(14a)</w:t>
            </w:r>
            <w:r w:rsidRPr="005373FB">
              <w:tab/>
            </w:r>
            <w:r w:rsidRPr="005373FB">
              <w:rPr>
                <w:b/>
                <w:i/>
              </w:rPr>
              <w:t>politikos nuoseklumas ir programos „Erasmus+“ ir ESF tarpusavio papildomumas turėtų būti sustiprinti siekiant remti įtraukų švietimo, mokymo ir visą gyvenimą trunkančio mokymosi galimybes; </w:t>
            </w:r>
          </w:p>
        </w:tc>
      </w:tr>
    </w:tbl>
    <w:p w14:paraId="47A2CF8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BFF8DE9" w14:textId="77777777" w:rsidR="000D26CB" w:rsidRPr="005373FB" w:rsidRDefault="000D26CB" w:rsidP="000D26CB">
      <w:r w:rsidRPr="0088639F">
        <w:rPr>
          <w:rStyle w:val="HideTWBExt"/>
        </w:rPr>
        <w:t>&lt;/AmendB&gt;</w:t>
      </w:r>
    </w:p>
    <w:p w14:paraId="25F3FBC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196</w:t>
      </w:r>
      <w:r w:rsidRPr="0088639F">
        <w:rPr>
          <w:rStyle w:val="HideTWBExt"/>
          <w:b w:val="0"/>
        </w:rPr>
        <w:t>&lt;/NumAmB&gt;</w:t>
      </w:r>
    </w:p>
    <w:p w14:paraId="1C0E32B2"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67BB9BBF" w14:textId="77777777" w:rsidR="000D26CB" w:rsidRPr="005373FB" w:rsidRDefault="000D26CB" w:rsidP="000D26CB">
      <w:pPr>
        <w:pStyle w:val="NormalBold"/>
      </w:pPr>
      <w:r w:rsidRPr="0088639F">
        <w:rPr>
          <w:rStyle w:val="HideTWBExt"/>
          <w:b w:val="0"/>
        </w:rPr>
        <w:t>&lt;/RepeatBlock-By&gt;</w:t>
      </w:r>
    </w:p>
    <w:p w14:paraId="2352DA5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C8FCB72"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12A45CE" w14:textId="77777777" w:rsidTr="00174D1C">
        <w:trPr>
          <w:trHeight w:hRule="exact" w:val="240"/>
          <w:jc w:val="center"/>
        </w:trPr>
        <w:tc>
          <w:tcPr>
            <w:tcW w:w="9752" w:type="dxa"/>
            <w:gridSpan w:val="2"/>
            <w:tcBorders>
              <w:top w:val="nil"/>
              <w:left w:val="nil"/>
              <w:bottom w:val="nil"/>
              <w:right w:val="nil"/>
            </w:tcBorders>
          </w:tcPr>
          <w:p w14:paraId="737CADF3" w14:textId="77777777" w:rsidR="000D26CB" w:rsidRPr="005373FB" w:rsidRDefault="000D26CB" w:rsidP="00174D1C"/>
        </w:tc>
      </w:tr>
      <w:tr w:rsidR="000D26CB" w:rsidRPr="005373FB" w14:paraId="55E42F12" w14:textId="77777777" w:rsidTr="00174D1C">
        <w:trPr>
          <w:trHeight w:val="240"/>
          <w:jc w:val="center"/>
        </w:trPr>
        <w:tc>
          <w:tcPr>
            <w:tcW w:w="4876" w:type="dxa"/>
            <w:tcBorders>
              <w:top w:val="nil"/>
              <w:left w:val="nil"/>
              <w:bottom w:val="nil"/>
              <w:right w:val="nil"/>
            </w:tcBorders>
          </w:tcPr>
          <w:p w14:paraId="1DC4B38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E26E9CD" w14:textId="77777777" w:rsidR="000D26CB" w:rsidRPr="005373FB" w:rsidRDefault="000D26CB" w:rsidP="00174D1C">
            <w:pPr>
              <w:pStyle w:val="AmColumnHeading"/>
            </w:pPr>
            <w:r w:rsidRPr="005373FB">
              <w:t>Pakeitimas</w:t>
            </w:r>
          </w:p>
        </w:tc>
      </w:tr>
      <w:tr w:rsidR="000D26CB" w:rsidRPr="005373FB" w14:paraId="3AFE59DC" w14:textId="77777777" w:rsidTr="00174D1C">
        <w:trPr>
          <w:jc w:val="center"/>
        </w:trPr>
        <w:tc>
          <w:tcPr>
            <w:tcW w:w="4876" w:type="dxa"/>
            <w:tcBorders>
              <w:top w:val="nil"/>
              <w:left w:val="nil"/>
              <w:bottom w:val="nil"/>
              <w:right w:val="nil"/>
            </w:tcBorders>
          </w:tcPr>
          <w:p w14:paraId="2DEE97F6"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w:t>
            </w:r>
            <w:r w:rsidRPr="005373FB">
              <w:rPr>
                <w:b/>
                <w:bCs/>
                <w:i/>
                <w:iCs/>
              </w:rPr>
              <w:t>,</w:t>
            </w:r>
            <w:r w:rsidRPr="005373FB">
              <w:t xml:space="preserve"> </w:t>
            </w:r>
            <w:r w:rsidRPr="005373FB">
              <w:rPr>
                <w:b/>
                <w:bCs/>
                <w:i/>
                <w:iCs/>
              </w:rPr>
              <w:t>įskaitant prieinamumo poreikį, susijusius su tomis paslaugomis ir galimybe gyventi savarankiškai</w:t>
            </w:r>
            <w:r w:rsidRPr="005373FB">
              <w:t>. ESF taip pat turėtų padėti modernizuoti socialinės apsaugos sistemas, visų pirma siekiant skatinti jų prieinamumą;</w:t>
            </w:r>
          </w:p>
        </w:tc>
        <w:tc>
          <w:tcPr>
            <w:tcW w:w="4876" w:type="dxa"/>
            <w:tcBorders>
              <w:top w:val="nil"/>
              <w:left w:val="nil"/>
              <w:bottom w:val="nil"/>
              <w:right w:val="nil"/>
            </w:tcBorders>
          </w:tcPr>
          <w:p w14:paraId="35488AB7" w14:textId="77777777" w:rsidR="000D26CB" w:rsidRPr="005373FB" w:rsidRDefault="000D26CB" w:rsidP="00174D1C">
            <w:pPr>
              <w:pStyle w:val="Normal6a"/>
            </w:pPr>
            <w:r w:rsidRPr="005373FB">
              <w:t>(15)</w:t>
            </w:r>
            <w:r w:rsidRPr="005373FB">
              <w:tab/>
            </w:r>
            <w:r w:rsidRPr="005373FB">
              <w:rPr>
                <w:b/>
                <w:i/>
              </w:rPr>
              <w:t>siekiant sumažinti vis dar aukštą vaikų skurdo lygį Sąjungoje ir laikantis Europos socialinių teisių ramsčio 11 principo, pagal kurį vaikai turi teisę į apsaugą nuo skurdo, o vaikai iš socialiai remtinos aplinkos turi teisę į specialias lygių galimybių skatinimo priemones, valstybės narės turėtų įgyvendinti vaiko garantijų sistemą. Vaiko garantijų sistemai skirtas specialus biudžetas. Tas specialus biudžetas turėtų būti stabilus, nuspėjamas ir tikslinis ir jis neturėtų pakeisti ar sumažinti kitų ESF investicijų, skirtų socialinės įtraukties, galimybės gauti pagrindines paslaugas ir kovos su skurdu klausimams spręsti.</w:t>
            </w:r>
            <w:r w:rsidRPr="005373FB">
              <w:t xml:space="preserve"> 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w:t>
            </w:r>
            <w:r w:rsidRPr="005373FB">
              <w:rPr>
                <w:b/>
                <w:bCs/>
                <w:i/>
                <w:iCs/>
              </w:rPr>
              <w:t xml:space="preserve">kokybiško ir įtraukaus </w:t>
            </w:r>
            <w:r w:rsidRPr="005373FB">
              <w:t>švietimo, mokymo</w:t>
            </w:r>
            <w:r w:rsidRPr="005373FB">
              <w:rPr>
                <w:b/>
                <w:bCs/>
                <w:i/>
                <w:iCs/>
              </w:rPr>
              <w:t>, profesinio ir asmeninio gyvenimo pareigų suderinimo,</w:t>
            </w:r>
            <w:r w:rsidRPr="005373FB">
              <w:t xml:space="preserve">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w:t>
            </w:r>
            <w:r w:rsidRPr="005373FB">
              <w:rPr>
                <w:b/>
                <w:bCs/>
                <w:i/>
                <w:iCs/>
              </w:rPr>
              <w:t>Atsižvelgiant į ES ir valstybių narių įpareigojimus pagal JT asmenų su negalia teisių konvenciją,</w:t>
            </w:r>
            <w:r w:rsidRPr="005373FB">
              <w:t xml:space="preserve"> </w:t>
            </w:r>
            <w:r w:rsidRPr="005373FB">
              <w:rPr>
                <w:b/>
                <w:bCs/>
                <w:i/>
                <w:iCs/>
              </w:rPr>
              <w:t xml:space="preserve">ESF finansuojamais veiksmais </w:t>
            </w:r>
            <w:r w:rsidRPr="005373FB">
              <w:t>turėtų būti atsižvelgiama į konkrečius asmenų su negalia poreikius</w:t>
            </w:r>
            <w:r w:rsidRPr="005373FB">
              <w:rPr>
                <w:b/>
                <w:bCs/>
                <w:i/>
                <w:iCs/>
              </w:rPr>
              <w:t>.</w:t>
            </w:r>
            <w:r w:rsidRPr="005373FB">
              <w:rPr>
                <w:b/>
                <w:i/>
              </w:rPr>
              <w:t xml:space="preserve"> </w:t>
            </w:r>
            <w:r w:rsidRPr="005373FB">
              <w:rPr>
                <w:b/>
                <w:bCs/>
                <w:i/>
                <w:iCs/>
              </w:rPr>
              <w:t>Finansavimas visų pirma turėtų būti naudojamas siekiant gerinti prieinamumą, laikantis ES suderintų prieinamumo reikalavimų, į kuriuos reikėtų atsižvelgti, ir gerinti galimybę gauti paslaugas, įtraukų švietimą, kokybišką užimtumą atviroje darbo rinkoje, taip pat paramą savarankiškam gyvenimui.</w:t>
            </w:r>
            <w:r w:rsidRPr="005373FB">
              <w:rPr>
                <w:b/>
                <w:i/>
              </w:rPr>
              <w:t xml:space="preserve"> Šiuo tikslu savarankiško gyvenimo srityje ESF turėtų būti naudojamas laikantis Europos Komisijos neįgalių asmenų savarankiško gyvenimo ir įtraukties į bendruomenę gairių (2024 m.). </w:t>
            </w:r>
            <w:r w:rsidRPr="005373FB">
              <w:rPr>
                <w:b/>
                <w:bCs/>
                <w:i/>
                <w:iCs/>
              </w:rPr>
              <w:t>Finansavimas taip pat turėtų būti skiriamas asmeninių padėjėjų, mokytojų ir mokytojų padėjėjų mokymui, taip pat remiant neformaliuosius slaugytojus ir slaugytojus artimuosius.</w:t>
            </w:r>
            <w:r w:rsidRPr="005373FB">
              <w:t xml:space="preserve"> ESF taip pat turėtų padėti modernizuoti socialinės apsaugos sistemas, visų pirma siekiant skatinti jų prieinamumą;</w:t>
            </w:r>
          </w:p>
        </w:tc>
      </w:tr>
    </w:tbl>
    <w:p w14:paraId="4ACA1C6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6B12A5C" w14:textId="77777777" w:rsidR="000D26CB" w:rsidRPr="005373FB" w:rsidRDefault="000D26CB" w:rsidP="000D26CB">
      <w:r w:rsidRPr="0088639F">
        <w:rPr>
          <w:rStyle w:val="HideTWBExt"/>
        </w:rPr>
        <w:t>&lt;/AmendB&gt;</w:t>
      </w:r>
    </w:p>
    <w:p w14:paraId="15B2DE12"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197</w:t>
      </w:r>
      <w:r w:rsidRPr="0088639F">
        <w:rPr>
          <w:rStyle w:val="HideTWBExt"/>
          <w:b w:val="0"/>
        </w:rPr>
        <w:t>&lt;/NumAmB&gt;</w:t>
      </w:r>
    </w:p>
    <w:p w14:paraId="09FE196E"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74224FF9" w14:textId="77777777" w:rsidR="000D26CB" w:rsidRPr="005373FB" w:rsidRDefault="000D26CB" w:rsidP="000D26CB">
      <w:pPr>
        <w:pStyle w:val="NormalBold"/>
      </w:pPr>
      <w:r w:rsidRPr="0088639F">
        <w:rPr>
          <w:rStyle w:val="HideTWBExt"/>
          <w:b w:val="0"/>
        </w:rPr>
        <w:t>&lt;/RepeatBlock-By&gt;</w:t>
      </w:r>
    </w:p>
    <w:p w14:paraId="6362FA7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72EABF9"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C98CCF5" w14:textId="77777777" w:rsidTr="00174D1C">
        <w:trPr>
          <w:trHeight w:hRule="exact" w:val="240"/>
          <w:jc w:val="center"/>
        </w:trPr>
        <w:tc>
          <w:tcPr>
            <w:tcW w:w="9752" w:type="dxa"/>
            <w:gridSpan w:val="2"/>
            <w:tcBorders>
              <w:top w:val="nil"/>
              <w:left w:val="nil"/>
              <w:bottom w:val="nil"/>
              <w:right w:val="nil"/>
            </w:tcBorders>
          </w:tcPr>
          <w:p w14:paraId="04885105" w14:textId="77777777" w:rsidR="000D26CB" w:rsidRPr="005373FB" w:rsidRDefault="000D26CB" w:rsidP="00174D1C"/>
        </w:tc>
      </w:tr>
      <w:tr w:rsidR="000D26CB" w:rsidRPr="005373FB" w14:paraId="434C60C0" w14:textId="77777777" w:rsidTr="00174D1C">
        <w:trPr>
          <w:trHeight w:val="240"/>
          <w:jc w:val="center"/>
        </w:trPr>
        <w:tc>
          <w:tcPr>
            <w:tcW w:w="4876" w:type="dxa"/>
            <w:tcBorders>
              <w:top w:val="nil"/>
              <w:left w:val="nil"/>
              <w:bottom w:val="nil"/>
              <w:right w:val="nil"/>
            </w:tcBorders>
          </w:tcPr>
          <w:p w14:paraId="0CFBD04A"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3724EF8" w14:textId="77777777" w:rsidR="000D26CB" w:rsidRPr="005373FB" w:rsidRDefault="000D26CB" w:rsidP="00174D1C">
            <w:pPr>
              <w:pStyle w:val="AmColumnHeading"/>
            </w:pPr>
            <w:r w:rsidRPr="005373FB">
              <w:t>Pakeitimas</w:t>
            </w:r>
          </w:p>
        </w:tc>
      </w:tr>
      <w:tr w:rsidR="000D26CB" w:rsidRPr="005373FB" w14:paraId="4D0B37B8" w14:textId="77777777" w:rsidTr="00174D1C">
        <w:trPr>
          <w:jc w:val="center"/>
        </w:trPr>
        <w:tc>
          <w:tcPr>
            <w:tcW w:w="4876" w:type="dxa"/>
            <w:tcBorders>
              <w:top w:val="nil"/>
              <w:left w:val="nil"/>
              <w:bottom w:val="nil"/>
              <w:right w:val="nil"/>
            </w:tcBorders>
          </w:tcPr>
          <w:p w14:paraId="64288BBA"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02854095" w14:textId="77777777" w:rsidR="000D26CB" w:rsidRPr="005373FB" w:rsidRDefault="000D26CB" w:rsidP="00174D1C">
            <w:pPr>
              <w:pStyle w:val="Normal6a"/>
            </w:pPr>
            <w:r w:rsidRPr="005373FB">
              <w:t>(15)</w:t>
            </w:r>
            <w:r w:rsidRPr="005373FB">
              <w:tab/>
            </w:r>
            <w:r w:rsidRPr="005373FB">
              <w:rPr>
                <w:b/>
                <w:i/>
              </w:rPr>
              <w:t>siekiant sumažinti vis dar aukštą vaikų skurdo lygį Sąjungoje ir laikantis Europos socialinių teisių ramsčio 11 principo, pagal kurį vaikai turi teisę į apsaugą nuo skurdo, o vaikai iš socialiai remtinos aplinkos turi teisę į specialias lygių galimybių skatinimo priemones, valstybės narės turėtų įgyvendinti vaiko garantijų sistemą. Vaiko garantijų sistemai skirtas specialus biudžetas.</w:t>
            </w:r>
            <w:r w:rsidRPr="005373FB">
              <w:t xml:space="preserve"> 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w:t>
            </w:r>
            <w:r w:rsidRPr="005373FB">
              <w:rPr>
                <w:b/>
                <w:bCs/>
                <w:i/>
                <w:iCs/>
              </w:rPr>
              <w:t>kokybiško ir įtraukaus</w:t>
            </w:r>
            <w:r w:rsidRPr="005373FB">
              <w:t xml:space="preserve">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w:t>
            </w:r>
            <w:r w:rsidRPr="005373FB">
              <w:rPr>
                <w:b/>
                <w:bCs/>
                <w:i/>
                <w:iCs/>
              </w:rPr>
              <w:t>Atsižvelgiant į ES ir valstybių narių įpareigojimus pagal JT asmenų su negalia teisių konvenciją,</w:t>
            </w:r>
            <w:r w:rsidRPr="005373FB">
              <w:t xml:space="preserve"> </w:t>
            </w:r>
            <w:r w:rsidRPr="005373FB">
              <w:rPr>
                <w:b/>
                <w:bCs/>
                <w:i/>
                <w:iCs/>
              </w:rPr>
              <w:t xml:space="preserve">ESF finansuojamais veiksmais </w:t>
            </w:r>
            <w:r w:rsidRPr="005373FB">
              <w:t>turėtų būti atsižvelgiama į konkrečius asmenų su negalia poreikius, įskaitant prieinamumo poreikį, susijusius su tomis paslaugomis</w:t>
            </w:r>
            <w:r w:rsidRPr="005373FB">
              <w:rPr>
                <w:b/>
                <w:bCs/>
                <w:i/>
                <w:iCs/>
              </w:rPr>
              <w:t>, įtraukiu švietimu, kokybišku užimtumu atviroje darbo rinkoje</w:t>
            </w:r>
            <w:r w:rsidRPr="005373FB">
              <w:t xml:space="preserve"> ir galimybe gyventi savarankiškai.</w:t>
            </w:r>
            <w:r w:rsidRPr="005373FB">
              <w:rPr>
                <w:b/>
                <w:i/>
              </w:rPr>
              <w:t xml:space="preserve"> </w:t>
            </w:r>
            <w:r w:rsidRPr="005373FB">
              <w:rPr>
                <w:b/>
                <w:bCs/>
                <w:i/>
                <w:iCs/>
              </w:rPr>
              <w:t>Šiomis aplinkybėmis ESF turėtų remti perėjimą nuo institucinės priežiūros prie priežiūros šeimoje ir bendruomenėje, laikantis Europos Komisijos neįgalių asmenų savarankiško gyvenimo ir įtraukties į bendruomenę gairių (2024 m.).</w:t>
            </w:r>
            <w:r w:rsidRPr="005373FB">
              <w:t xml:space="preserve"> ESF taip pat turėtų padėti modernizuoti socialinės apsaugos sistemas, visų pirma siekiant skatinti jų prieinamumą;</w:t>
            </w:r>
          </w:p>
        </w:tc>
      </w:tr>
    </w:tbl>
    <w:p w14:paraId="4265726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8E29AC1" w14:textId="77777777" w:rsidR="000D26CB" w:rsidRPr="005373FB" w:rsidRDefault="000D26CB" w:rsidP="000D26CB">
      <w:r w:rsidRPr="0088639F">
        <w:rPr>
          <w:rStyle w:val="HideTWBExt"/>
        </w:rPr>
        <w:t>&lt;/AmendB&gt;</w:t>
      </w:r>
    </w:p>
    <w:p w14:paraId="3857C6F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198</w:t>
      </w:r>
      <w:r w:rsidRPr="0088639F">
        <w:rPr>
          <w:rStyle w:val="HideTWBExt"/>
          <w:b w:val="0"/>
        </w:rPr>
        <w:t>&lt;/NumAmB&gt;</w:t>
      </w:r>
    </w:p>
    <w:p w14:paraId="1A77C373" w14:textId="77777777" w:rsidR="000D26CB" w:rsidRPr="005373FB" w:rsidRDefault="000D26CB" w:rsidP="000D26CB">
      <w:pPr>
        <w:pStyle w:val="NormalBold"/>
      </w:pPr>
      <w:r w:rsidRPr="0088639F">
        <w:rPr>
          <w:rStyle w:val="HideTWBExt"/>
          <w:b w:val="0"/>
        </w:rPr>
        <w:t>&lt;RepeatBlock-By&gt;&lt;Members&gt;</w:t>
      </w:r>
      <w:r w:rsidRPr="005373FB">
        <w:t>Elena Donazzan, Mariateresa Vivaldini</w:t>
      </w:r>
      <w:r w:rsidRPr="0088639F">
        <w:rPr>
          <w:rStyle w:val="HideTWBExt"/>
          <w:b w:val="0"/>
        </w:rPr>
        <w:t>&lt;/Members&gt;</w:t>
      </w:r>
    </w:p>
    <w:p w14:paraId="7F91D995" w14:textId="77777777" w:rsidR="000D26CB" w:rsidRPr="005373FB" w:rsidRDefault="000D26CB" w:rsidP="000D26CB">
      <w:pPr>
        <w:pStyle w:val="NormalBold"/>
      </w:pPr>
      <w:r w:rsidRPr="0088639F">
        <w:rPr>
          <w:rStyle w:val="HideTWBExt"/>
          <w:b w:val="0"/>
        </w:rPr>
        <w:t>&lt;/RepeatBlock-By&gt;</w:t>
      </w:r>
    </w:p>
    <w:p w14:paraId="19551BE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11CEAB3"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BD45E1E" w14:textId="77777777" w:rsidTr="00174D1C">
        <w:trPr>
          <w:trHeight w:hRule="exact" w:val="240"/>
          <w:jc w:val="center"/>
        </w:trPr>
        <w:tc>
          <w:tcPr>
            <w:tcW w:w="9752" w:type="dxa"/>
            <w:gridSpan w:val="2"/>
            <w:tcBorders>
              <w:top w:val="nil"/>
              <w:left w:val="nil"/>
              <w:bottom w:val="nil"/>
              <w:right w:val="nil"/>
            </w:tcBorders>
          </w:tcPr>
          <w:p w14:paraId="7D64B72E" w14:textId="77777777" w:rsidR="000D26CB" w:rsidRPr="005373FB" w:rsidRDefault="000D26CB" w:rsidP="00174D1C"/>
        </w:tc>
      </w:tr>
      <w:tr w:rsidR="000D26CB" w:rsidRPr="005373FB" w14:paraId="713ED031" w14:textId="77777777" w:rsidTr="00174D1C">
        <w:trPr>
          <w:trHeight w:val="240"/>
          <w:jc w:val="center"/>
        </w:trPr>
        <w:tc>
          <w:tcPr>
            <w:tcW w:w="4876" w:type="dxa"/>
            <w:tcBorders>
              <w:top w:val="nil"/>
              <w:left w:val="nil"/>
              <w:bottom w:val="nil"/>
              <w:right w:val="nil"/>
            </w:tcBorders>
          </w:tcPr>
          <w:p w14:paraId="3D2B68D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5629018" w14:textId="77777777" w:rsidR="000D26CB" w:rsidRPr="005373FB" w:rsidRDefault="000D26CB" w:rsidP="00174D1C">
            <w:pPr>
              <w:pStyle w:val="AmColumnHeading"/>
            </w:pPr>
            <w:r w:rsidRPr="005373FB">
              <w:t>Pakeitimas</w:t>
            </w:r>
          </w:p>
        </w:tc>
      </w:tr>
      <w:tr w:rsidR="000D26CB" w:rsidRPr="005373FB" w14:paraId="7C84C54B" w14:textId="77777777" w:rsidTr="00174D1C">
        <w:trPr>
          <w:jc w:val="center"/>
        </w:trPr>
        <w:tc>
          <w:tcPr>
            <w:tcW w:w="4876" w:type="dxa"/>
            <w:tcBorders>
              <w:top w:val="nil"/>
              <w:left w:val="nil"/>
              <w:bottom w:val="nil"/>
              <w:right w:val="nil"/>
            </w:tcBorders>
          </w:tcPr>
          <w:p w14:paraId="11C5E216"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6F7F2A40" w14:textId="77777777" w:rsidR="000D26CB" w:rsidRPr="005373FB" w:rsidRDefault="000D26CB" w:rsidP="00174D1C">
            <w:pPr>
              <w:pStyle w:val="Normal6a"/>
            </w:pPr>
            <w:r w:rsidRPr="005373FB">
              <w:t>(15)</w:t>
            </w:r>
            <w:r w:rsidRPr="005373FB">
              <w:tab/>
              <w:t xml:space="preserve">ESF turėtų sudaryti palankesnes sąlygas naudotis paslaugomis, be kita ko, skatinti sveikatos priežiūros ir ilgalaikės priežiūros paslaugų modernizavimą, skaitmeninimą ir atsparumo didinimą. </w:t>
            </w:r>
            <w:r w:rsidRPr="005373FB">
              <w:rPr>
                <w:b/>
                <w:i/>
              </w:rPr>
              <w:t xml:space="preserve">Kartu primena, kad sveikatos priežiūros paslaugų organizavimas ir teikimas visų pirma tebėra valstybių narių kompetencijos sritis, atsižvelgiant į Sutartyse numatytą subsidiarumo principą, ir šiuo atveju turi būti gerbiamos nacionalinės teisinės sistemos; todėl mano, kad ES biudžeto priemonėse daugiausia dėmesio turėtų būti skiriama prevencinei motinų ir moterų sveikatos priežiūrai ir moksliniams tyrimams; šiomis aplinkybėmis pažymi, kad ES finansavimo įgyvendinimas turėtų tinkamai derėti su valstybių narių kompetencija, o finansavimas neturėtų būti naudojamas tiesiogiai finansuoti procedūras srityse, kuriose valstybės narės išlaiko pagrindinę atsakomybę; </w:t>
            </w:r>
            <w:r w:rsidRPr="005373FB">
              <w:rPr>
                <w:b/>
                <w:bCs/>
                <w:i/>
                <w:iCs/>
              </w:rPr>
              <w:t>pabrėžia, kad svarbu išlaikyti pagarbų ir įrodymais pagrįstą dialogą, kuriuo apsaugomos moterų teisė ir gerovė, kartu išlaikant Europos vienovę svarbiais etiniais klausimais.</w:t>
            </w:r>
            <w:r w:rsidRPr="005373FB">
              <w:t xml:space="preserve"> ESF </w:t>
            </w:r>
            <w:r w:rsidRPr="005373FB">
              <w:rPr>
                <w:b/>
                <w:bCs/>
                <w:i/>
                <w:iCs/>
              </w:rPr>
              <w:t xml:space="preserve">taip pat </w:t>
            </w:r>
            <w:r w:rsidRPr="005373FB">
              <w:t>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r>
    </w:tbl>
    <w:p w14:paraId="0C91CBC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042682E" w14:textId="77777777" w:rsidR="000D26CB" w:rsidRPr="005373FB" w:rsidRDefault="000D26CB" w:rsidP="000D26CB">
      <w:r w:rsidRPr="0088639F">
        <w:rPr>
          <w:rStyle w:val="HideTWBExt"/>
        </w:rPr>
        <w:t>&lt;/AmendB&gt;</w:t>
      </w:r>
    </w:p>
    <w:p w14:paraId="1EA387F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199</w:t>
      </w:r>
      <w:r w:rsidRPr="0088639F">
        <w:rPr>
          <w:rStyle w:val="HideTWBExt"/>
          <w:b w:val="0"/>
        </w:rPr>
        <w:t>&lt;/NumAmB&gt;</w:t>
      </w:r>
    </w:p>
    <w:p w14:paraId="02A43E71"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71FC2680"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715DF835" w14:textId="77777777" w:rsidR="000D26CB" w:rsidRPr="005373FB" w:rsidRDefault="000D26CB" w:rsidP="000D26CB">
      <w:pPr>
        <w:pStyle w:val="NormalBold"/>
      </w:pPr>
      <w:r w:rsidRPr="0088639F">
        <w:rPr>
          <w:rStyle w:val="HideTWBExt"/>
          <w:b w:val="0"/>
        </w:rPr>
        <w:t>&lt;/RepeatBlock-By&gt;</w:t>
      </w:r>
    </w:p>
    <w:p w14:paraId="3D07F5D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56E8122"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45427A7" w14:textId="77777777" w:rsidTr="00174D1C">
        <w:trPr>
          <w:trHeight w:hRule="exact" w:val="240"/>
          <w:jc w:val="center"/>
        </w:trPr>
        <w:tc>
          <w:tcPr>
            <w:tcW w:w="9752" w:type="dxa"/>
            <w:gridSpan w:val="2"/>
            <w:tcBorders>
              <w:top w:val="nil"/>
              <w:left w:val="nil"/>
              <w:bottom w:val="nil"/>
              <w:right w:val="nil"/>
            </w:tcBorders>
          </w:tcPr>
          <w:p w14:paraId="2B5CDB41" w14:textId="77777777" w:rsidR="000D26CB" w:rsidRPr="005373FB" w:rsidRDefault="000D26CB" w:rsidP="00174D1C"/>
        </w:tc>
      </w:tr>
      <w:tr w:rsidR="000D26CB" w:rsidRPr="005373FB" w14:paraId="203D9F1D" w14:textId="77777777" w:rsidTr="00174D1C">
        <w:trPr>
          <w:trHeight w:val="240"/>
          <w:jc w:val="center"/>
        </w:trPr>
        <w:tc>
          <w:tcPr>
            <w:tcW w:w="4876" w:type="dxa"/>
            <w:tcBorders>
              <w:top w:val="nil"/>
              <w:left w:val="nil"/>
              <w:bottom w:val="nil"/>
              <w:right w:val="nil"/>
            </w:tcBorders>
          </w:tcPr>
          <w:p w14:paraId="4B81FFB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53D0034" w14:textId="77777777" w:rsidR="000D26CB" w:rsidRPr="005373FB" w:rsidRDefault="000D26CB" w:rsidP="00174D1C">
            <w:pPr>
              <w:pStyle w:val="AmColumnHeading"/>
            </w:pPr>
            <w:r w:rsidRPr="005373FB">
              <w:t>Pakeitimas</w:t>
            </w:r>
          </w:p>
        </w:tc>
      </w:tr>
      <w:tr w:rsidR="000D26CB" w:rsidRPr="005373FB" w14:paraId="32D90C32" w14:textId="77777777" w:rsidTr="00174D1C">
        <w:trPr>
          <w:jc w:val="center"/>
        </w:trPr>
        <w:tc>
          <w:tcPr>
            <w:tcW w:w="4876" w:type="dxa"/>
            <w:tcBorders>
              <w:top w:val="nil"/>
              <w:left w:val="nil"/>
              <w:bottom w:val="nil"/>
              <w:right w:val="nil"/>
            </w:tcBorders>
          </w:tcPr>
          <w:p w14:paraId="770DD54D"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68BCECE5" w14:textId="77777777" w:rsidR="000D26CB" w:rsidRPr="005373FB" w:rsidRDefault="000D26CB" w:rsidP="00174D1C">
            <w:pPr>
              <w:pStyle w:val="Normal6a"/>
            </w:pPr>
            <w:r w:rsidRPr="005373FB">
              <w:t>(15)</w:t>
            </w:r>
            <w:r w:rsidRPr="005373FB">
              <w:tab/>
              <w:t xml:space="preserve">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w:t>
            </w:r>
            <w:r w:rsidRPr="005373FB">
              <w:rPr>
                <w:b/>
                <w:bCs/>
                <w:i/>
                <w:iCs/>
              </w:rPr>
              <w:t xml:space="preserve">skatinti lyčių lygybę, </w:t>
            </w:r>
            <w:r w:rsidRPr="005373FB">
              <w:t>panaikinti visų formų diskriminaciją ir užtikrinti lygias galimybes visiems, ypač grupėms, kurioms nepakankamai atstovaujama darbo rinkoje, užtikrinant vienodas galimybes naudotis paslaugomis</w:t>
            </w:r>
            <w:r w:rsidRPr="005373FB">
              <w:rPr>
                <w:b/>
                <w:bCs/>
                <w:i/>
                <w:iCs/>
              </w:rPr>
              <w:t>, įskaitant sveikatos ir priežiūros paslaugas</w:t>
            </w:r>
            <w:r w:rsidRPr="005373FB">
              <w:t>.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w:t>
            </w:r>
            <w:r w:rsidRPr="005373FB">
              <w:rPr>
                <w:b/>
                <w:i/>
              </w:rPr>
              <w:t xml:space="preserve"> </w:t>
            </w:r>
            <w:r w:rsidRPr="005373FB">
              <w:rPr>
                <w:b/>
                <w:bCs/>
                <w:i/>
                <w:iCs/>
              </w:rPr>
              <w:t>ESF taip pat turėtų prisidėti siekiant gerinti darbo sąlygas ir apmokamų slaugytojų profesijos įtvirtinimą, taip pat remti neformaliuosius slaugytojus, laikantis Europos priežiūros strategijos, būsimo priežiūros susitarimo ir Tarybos rekomendacijų dėl ilgalaikės priežiūros.</w:t>
            </w:r>
            <w:r w:rsidRPr="005373FB">
              <w:t xml:space="preserve"> ESF turėtų užtikrinti, kad visi, įskaitant vaikus pagal Europos vaiko garantijų sistemą, turėtų galimybę naudotis kokybiškomis pagrindinėmis paslaugomis</w:t>
            </w:r>
            <w:r w:rsidRPr="005373FB">
              <w:rPr>
                <w:b/>
                <w:bCs/>
                <w:i/>
                <w:iCs/>
              </w:rPr>
              <w:t>, o pirmenybė turėtų būti teikiama investicijoms į prieinamas, įperkamas ir kokybiškas priežiūros paslaugas</w:t>
            </w:r>
            <w:r w:rsidRPr="005373FB">
              <w:t>.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r w:rsidRPr="005373FB">
              <w:rPr>
                <w:b/>
                <w:bCs/>
                <w:i/>
                <w:iCs/>
              </w:rPr>
              <w:t>, tinkamumą ir įtraukumą</w:t>
            </w:r>
            <w:r w:rsidRPr="005373FB">
              <w:t>;</w:t>
            </w:r>
          </w:p>
        </w:tc>
      </w:tr>
    </w:tbl>
    <w:p w14:paraId="4BB5AF6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41803ED" w14:textId="77777777" w:rsidR="000D26CB" w:rsidRPr="005373FB" w:rsidRDefault="000D26CB" w:rsidP="000D26CB">
      <w:r w:rsidRPr="0088639F">
        <w:rPr>
          <w:rStyle w:val="HideTWBExt"/>
        </w:rPr>
        <w:t>&lt;/AmendB&gt;</w:t>
      </w:r>
    </w:p>
    <w:p w14:paraId="785B635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200</w:t>
      </w:r>
      <w:r w:rsidRPr="0088639F">
        <w:rPr>
          <w:rStyle w:val="HideTWBExt"/>
          <w:b w:val="0"/>
        </w:rPr>
        <w:t>&lt;/NumAmB&gt;</w:t>
      </w:r>
    </w:p>
    <w:p w14:paraId="64FE6B40" w14:textId="77777777" w:rsidR="000D26CB" w:rsidRPr="005373FB" w:rsidRDefault="000D26CB" w:rsidP="000D26CB">
      <w:pPr>
        <w:pStyle w:val="NormalBold"/>
      </w:pPr>
      <w:r w:rsidRPr="0088639F">
        <w:rPr>
          <w:rStyle w:val="HideTWBExt"/>
          <w:b w:val="0"/>
        </w:rPr>
        <w:t>&lt;RepeatBlock-By&gt;&lt;Members&gt;</w:t>
      </w:r>
      <w:r w:rsidRPr="005373FB">
        <w:t>Hristo Petrov, Martin Hojsík, Brigitte van den Berg, Valérie Devaux, Grégory Allione</w:t>
      </w:r>
      <w:r w:rsidRPr="0088639F">
        <w:rPr>
          <w:rStyle w:val="HideTWBExt"/>
          <w:b w:val="0"/>
        </w:rPr>
        <w:t>&lt;/Members&gt;</w:t>
      </w:r>
    </w:p>
    <w:p w14:paraId="0F655915" w14:textId="77777777" w:rsidR="000D26CB" w:rsidRPr="005373FB" w:rsidRDefault="000D26CB" w:rsidP="000D26CB">
      <w:pPr>
        <w:pStyle w:val="NormalBold"/>
      </w:pPr>
      <w:r w:rsidRPr="0088639F">
        <w:rPr>
          <w:rStyle w:val="HideTWBExt"/>
          <w:b w:val="0"/>
        </w:rPr>
        <w:t>&lt;/RepeatBlock-By&gt;</w:t>
      </w:r>
    </w:p>
    <w:p w14:paraId="3E17448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DAC0CD0"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708E6C1" w14:textId="77777777" w:rsidTr="00174D1C">
        <w:trPr>
          <w:trHeight w:hRule="exact" w:val="240"/>
          <w:jc w:val="center"/>
        </w:trPr>
        <w:tc>
          <w:tcPr>
            <w:tcW w:w="9752" w:type="dxa"/>
            <w:gridSpan w:val="2"/>
            <w:tcBorders>
              <w:top w:val="nil"/>
              <w:left w:val="nil"/>
              <w:bottom w:val="nil"/>
              <w:right w:val="nil"/>
            </w:tcBorders>
          </w:tcPr>
          <w:p w14:paraId="6C745C61" w14:textId="77777777" w:rsidR="000D26CB" w:rsidRPr="005373FB" w:rsidRDefault="000D26CB" w:rsidP="00174D1C"/>
        </w:tc>
      </w:tr>
      <w:tr w:rsidR="000D26CB" w:rsidRPr="005373FB" w14:paraId="391650F5" w14:textId="77777777" w:rsidTr="00174D1C">
        <w:trPr>
          <w:trHeight w:val="240"/>
          <w:jc w:val="center"/>
        </w:trPr>
        <w:tc>
          <w:tcPr>
            <w:tcW w:w="4876" w:type="dxa"/>
            <w:tcBorders>
              <w:top w:val="nil"/>
              <w:left w:val="nil"/>
              <w:bottom w:val="nil"/>
              <w:right w:val="nil"/>
            </w:tcBorders>
          </w:tcPr>
          <w:p w14:paraId="3B895B2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F7A7CE6" w14:textId="77777777" w:rsidR="000D26CB" w:rsidRPr="005373FB" w:rsidRDefault="000D26CB" w:rsidP="00174D1C">
            <w:pPr>
              <w:pStyle w:val="AmColumnHeading"/>
            </w:pPr>
            <w:r w:rsidRPr="005373FB">
              <w:t>Pakeitimas</w:t>
            </w:r>
          </w:p>
        </w:tc>
      </w:tr>
      <w:tr w:rsidR="000D26CB" w:rsidRPr="005373FB" w14:paraId="7F56F4E9" w14:textId="77777777" w:rsidTr="00174D1C">
        <w:trPr>
          <w:jc w:val="center"/>
        </w:trPr>
        <w:tc>
          <w:tcPr>
            <w:tcW w:w="4876" w:type="dxa"/>
            <w:tcBorders>
              <w:top w:val="nil"/>
              <w:left w:val="nil"/>
              <w:bottom w:val="nil"/>
              <w:right w:val="nil"/>
            </w:tcBorders>
          </w:tcPr>
          <w:p w14:paraId="282C92D5"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5109C853"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w:t>
            </w:r>
            <w:r w:rsidRPr="005373FB">
              <w:rPr>
                <w:b/>
                <w:bCs/>
                <w:i/>
                <w:iCs/>
              </w:rPr>
              <w:t>, transporto</w:t>
            </w:r>
            <w:r w:rsidRPr="005373FB">
              <w:t xml:space="preserve"> ir sveikatos bei ilgalaikės priežiūros paslaugomis, visų pirma šeiminės ir bendruomeninės priežiūros paslaugomis, </w:t>
            </w:r>
            <w:r w:rsidRPr="005373FB">
              <w:rPr>
                <w:b/>
                <w:bCs/>
                <w:i/>
                <w:iCs/>
              </w:rPr>
              <w:t xml:space="preserve">siekiant užbaigti deinstitucionalizacijos procesą, </w:t>
            </w:r>
            <w:r w:rsidRPr="005373FB">
              <w:t xml:space="preserve">yra būtina sąlyga siekiant užtikrinti lygias galimybes ir darbo jėgos judumą. ESF turėtų užtikrinti, kad visi, įskaitant vaikus pagal Europos vaiko garantijų sistemą, turėtų galimybę naudotis kokybiškomis pagrindinėmis paslaugomis </w:t>
            </w:r>
            <w:r w:rsidRPr="005373FB">
              <w:rPr>
                <w:b/>
                <w:bCs/>
                <w:i/>
                <w:iCs/>
              </w:rPr>
              <w:t>ir kad nepalankioje padėtyje esantys vaikai turėtų teisę į konkrečias priemones, kuriomis didinamos vienodos galimybės laikantis Europos socialinių teisių ramsčio 11-ojo principo</w:t>
            </w:r>
            <w:r w:rsidRPr="005373FB">
              <w:t xml:space="preserve">.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 </w:t>
            </w:r>
            <w:r w:rsidRPr="005373FB">
              <w:rPr>
                <w:b/>
                <w:bCs/>
                <w:i/>
                <w:iCs/>
              </w:rPr>
              <w:t>ir aprėptį, įskaitant minimaliųjų pajamų schemas</w:t>
            </w:r>
            <w:r w:rsidRPr="005373FB">
              <w:t>;</w:t>
            </w:r>
          </w:p>
        </w:tc>
      </w:tr>
    </w:tbl>
    <w:p w14:paraId="45FE89E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0FD351D" w14:textId="77777777" w:rsidR="000D26CB" w:rsidRPr="005373FB" w:rsidRDefault="000D26CB" w:rsidP="000D26CB">
      <w:r w:rsidRPr="0088639F">
        <w:rPr>
          <w:rStyle w:val="HideTWBExt"/>
        </w:rPr>
        <w:t>&lt;/AmendB&gt;</w:t>
      </w:r>
    </w:p>
    <w:p w14:paraId="1CEB7D5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201</w:t>
      </w:r>
      <w:r w:rsidRPr="0088639F">
        <w:rPr>
          <w:rStyle w:val="HideTWBExt"/>
          <w:b w:val="0"/>
        </w:rPr>
        <w:t>&lt;/NumAmB&gt;</w:t>
      </w:r>
    </w:p>
    <w:p w14:paraId="11344A5A"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1E1506B6" w14:textId="77777777" w:rsidR="000D26CB" w:rsidRPr="005373FB" w:rsidRDefault="000D26CB" w:rsidP="000D26CB">
      <w:pPr>
        <w:pStyle w:val="NormalBold"/>
      </w:pPr>
      <w:r w:rsidRPr="0088639F">
        <w:rPr>
          <w:rStyle w:val="HideTWBExt"/>
          <w:b w:val="0"/>
        </w:rPr>
        <w:t>&lt;/RepeatBlock-By&gt;</w:t>
      </w:r>
    </w:p>
    <w:p w14:paraId="27AF277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5890427"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F37212A" w14:textId="77777777" w:rsidTr="00174D1C">
        <w:trPr>
          <w:trHeight w:hRule="exact" w:val="240"/>
          <w:jc w:val="center"/>
        </w:trPr>
        <w:tc>
          <w:tcPr>
            <w:tcW w:w="9752" w:type="dxa"/>
            <w:gridSpan w:val="2"/>
            <w:tcBorders>
              <w:top w:val="nil"/>
              <w:left w:val="nil"/>
              <w:bottom w:val="nil"/>
              <w:right w:val="nil"/>
            </w:tcBorders>
          </w:tcPr>
          <w:p w14:paraId="7471076F" w14:textId="77777777" w:rsidR="000D26CB" w:rsidRPr="005373FB" w:rsidRDefault="000D26CB" w:rsidP="00174D1C"/>
        </w:tc>
      </w:tr>
      <w:tr w:rsidR="000D26CB" w:rsidRPr="005373FB" w14:paraId="7474B9B5" w14:textId="77777777" w:rsidTr="00174D1C">
        <w:trPr>
          <w:trHeight w:val="240"/>
          <w:jc w:val="center"/>
        </w:trPr>
        <w:tc>
          <w:tcPr>
            <w:tcW w:w="4876" w:type="dxa"/>
            <w:tcBorders>
              <w:top w:val="nil"/>
              <w:left w:val="nil"/>
              <w:bottom w:val="nil"/>
              <w:right w:val="nil"/>
            </w:tcBorders>
          </w:tcPr>
          <w:p w14:paraId="71001B3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C2076A7" w14:textId="77777777" w:rsidR="000D26CB" w:rsidRPr="005373FB" w:rsidRDefault="000D26CB" w:rsidP="00174D1C">
            <w:pPr>
              <w:pStyle w:val="AmColumnHeading"/>
            </w:pPr>
            <w:r w:rsidRPr="005373FB">
              <w:t>Pakeitimas</w:t>
            </w:r>
          </w:p>
        </w:tc>
      </w:tr>
      <w:tr w:rsidR="000D26CB" w:rsidRPr="005373FB" w14:paraId="1B6236E8" w14:textId="77777777" w:rsidTr="00174D1C">
        <w:trPr>
          <w:jc w:val="center"/>
        </w:trPr>
        <w:tc>
          <w:tcPr>
            <w:tcW w:w="4876" w:type="dxa"/>
            <w:tcBorders>
              <w:top w:val="nil"/>
              <w:left w:val="nil"/>
              <w:bottom w:val="nil"/>
              <w:right w:val="nil"/>
            </w:tcBorders>
          </w:tcPr>
          <w:p w14:paraId="3D055B2D"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1187A218" w14:textId="77777777" w:rsidR="000D26CB" w:rsidRPr="005373FB" w:rsidRDefault="000D26CB" w:rsidP="00174D1C">
            <w:pPr>
              <w:pStyle w:val="Normal6a"/>
            </w:pPr>
            <w:r w:rsidRPr="005373FB">
              <w:t>(15)</w:t>
            </w:r>
            <w:r w:rsidRPr="005373FB">
              <w:tab/>
              <w:t xml:space="preserve">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w:t>
            </w:r>
            <w:r w:rsidRPr="005373FB">
              <w:rPr>
                <w:b/>
                <w:i/>
              </w:rPr>
              <w:t>Šiomis aplinkybėmis ypatingas dėmesys skiriamas paramai pagrindinėms vaikų apsaugos tarnyboms, teikiančioms skubią, konfidencialią ir prieinamą pagalbą smurtą patyrusiems nepilnamečiams.</w:t>
            </w:r>
            <w:r w:rsidRPr="005373FB">
              <w:t xml:space="preserve">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r>
    </w:tbl>
    <w:p w14:paraId="21E1210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54BBB1C0" w14:textId="77777777" w:rsidR="000D26CB" w:rsidRPr="005373FB" w:rsidRDefault="000D26CB" w:rsidP="000D26CB">
      <w:r w:rsidRPr="0088639F">
        <w:rPr>
          <w:rStyle w:val="HideTWBExt"/>
        </w:rPr>
        <w:t>&lt;/AmendB&gt;</w:t>
      </w:r>
    </w:p>
    <w:p w14:paraId="3F9EE7C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202</w:t>
      </w:r>
      <w:r w:rsidRPr="0088639F">
        <w:rPr>
          <w:rStyle w:val="HideTWBExt"/>
          <w:b w:val="0"/>
        </w:rPr>
        <w:t>&lt;/NumAmB&gt;</w:t>
      </w:r>
    </w:p>
    <w:p w14:paraId="4E2F36CE"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0456516F" w14:textId="77777777" w:rsidR="000D26CB" w:rsidRPr="005373FB" w:rsidRDefault="000D26CB" w:rsidP="000D26CB">
      <w:pPr>
        <w:pStyle w:val="NormalBold"/>
      </w:pPr>
      <w:r w:rsidRPr="0088639F">
        <w:rPr>
          <w:rStyle w:val="HideTWBExt"/>
          <w:b w:val="0"/>
        </w:rPr>
        <w:t>&lt;/RepeatBlock-By&gt;</w:t>
      </w:r>
    </w:p>
    <w:p w14:paraId="7E7EC59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06E5F5C"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BD8A8F9" w14:textId="77777777" w:rsidTr="00174D1C">
        <w:trPr>
          <w:trHeight w:hRule="exact" w:val="240"/>
          <w:jc w:val="center"/>
        </w:trPr>
        <w:tc>
          <w:tcPr>
            <w:tcW w:w="9752" w:type="dxa"/>
            <w:gridSpan w:val="2"/>
            <w:tcBorders>
              <w:top w:val="nil"/>
              <w:left w:val="nil"/>
              <w:bottom w:val="nil"/>
              <w:right w:val="nil"/>
            </w:tcBorders>
          </w:tcPr>
          <w:p w14:paraId="054D26DD" w14:textId="77777777" w:rsidR="000D26CB" w:rsidRPr="005373FB" w:rsidRDefault="000D26CB" w:rsidP="00174D1C"/>
        </w:tc>
      </w:tr>
      <w:tr w:rsidR="000D26CB" w:rsidRPr="005373FB" w14:paraId="659F1B38" w14:textId="77777777" w:rsidTr="00174D1C">
        <w:trPr>
          <w:trHeight w:val="240"/>
          <w:jc w:val="center"/>
        </w:trPr>
        <w:tc>
          <w:tcPr>
            <w:tcW w:w="4876" w:type="dxa"/>
            <w:tcBorders>
              <w:top w:val="nil"/>
              <w:left w:val="nil"/>
              <w:bottom w:val="nil"/>
              <w:right w:val="nil"/>
            </w:tcBorders>
          </w:tcPr>
          <w:p w14:paraId="41D75D9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E2ED49A" w14:textId="77777777" w:rsidR="000D26CB" w:rsidRPr="005373FB" w:rsidRDefault="000D26CB" w:rsidP="00174D1C">
            <w:pPr>
              <w:pStyle w:val="AmColumnHeading"/>
            </w:pPr>
            <w:r w:rsidRPr="005373FB">
              <w:t>Pakeitimas</w:t>
            </w:r>
          </w:p>
        </w:tc>
      </w:tr>
      <w:tr w:rsidR="000D26CB" w:rsidRPr="005373FB" w14:paraId="53B13CA8" w14:textId="77777777" w:rsidTr="00174D1C">
        <w:trPr>
          <w:jc w:val="center"/>
        </w:trPr>
        <w:tc>
          <w:tcPr>
            <w:tcW w:w="4876" w:type="dxa"/>
            <w:tcBorders>
              <w:top w:val="nil"/>
              <w:left w:val="nil"/>
              <w:bottom w:val="nil"/>
              <w:right w:val="nil"/>
            </w:tcBorders>
          </w:tcPr>
          <w:p w14:paraId="23E4162D"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0033863B"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pvz., panaikinti vyrų ir moterų darbo užmokesčio skirtumą ir vyrų ir moterų priežiūros pareigų skirtumą</w:t>
            </w:r>
            <w:r w:rsidRPr="005373FB">
              <w:rPr>
                <w:b/>
                <w:bCs/>
                <w:i/>
                <w:iCs/>
              </w:rPr>
              <w:t>, visų pirma moterims, kurių dalyvavimas darbo rinkoje ir karjeros galimybės vis dar labai priklauso nuo priežiūros pareigų ir šeiminių įsipareigojimų</w:t>
            </w:r>
            <w:r w:rsidRPr="005373FB">
              <w:t>.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r>
    </w:tbl>
    <w:p w14:paraId="5170CDD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6F95FDBB" w14:textId="77777777" w:rsidR="000D26CB" w:rsidRPr="005373FB" w:rsidRDefault="000D26CB" w:rsidP="000D26CB">
      <w:r w:rsidRPr="0088639F">
        <w:rPr>
          <w:rStyle w:val="HideTWBExt"/>
        </w:rPr>
        <w:t>&lt;/AmendB&gt;</w:t>
      </w:r>
    </w:p>
    <w:p w14:paraId="6833F17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203</w:t>
      </w:r>
      <w:r w:rsidRPr="0088639F">
        <w:rPr>
          <w:rStyle w:val="HideTWBExt"/>
          <w:b w:val="0"/>
        </w:rPr>
        <w:t>&lt;/NumAmB&gt;</w:t>
      </w:r>
    </w:p>
    <w:p w14:paraId="2BC2FF87"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72D1B8B4" w14:textId="77777777" w:rsidR="000D26CB" w:rsidRPr="005373FB" w:rsidRDefault="000D26CB" w:rsidP="000D26CB">
      <w:pPr>
        <w:pStyle w:val="NormalBold"/>
      </w:pPr>
      <w:r w:rsidRPr="0088639F">
        <w:rPr>
          <w:rStyle w:val="HideTWBExt"/>
          <w:b w:val="0"/>
        </w:rPr>
        <w:t>&lt;/RepeatBlock-By&gt;</w:t>
      </w:r>
    </w:p>
    <w:p w14:paraId="72A7C95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9E45431"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2F9E707" w14:textId="77777777" w:rsidTr="00174D1C">
        <w:trPr>
          <w:trHeight w:hRule="exact" w:val="240"/>
          <w:jc w:val="center"/>
        </w:trPr>
        <w:tc>
          <w:tcPr>
            <w:tcW w:w="9752" w:type="dxa"/>
            <w:gridSpan w:val="2"/>
            <w:tcBorders>
              <w:top w:val="nil"/>
              <w:left w:val="nil"/>
              <w:bottom w:val="nil"/>
              <w:right w:val="nil"/>
            </w:tcBorders>
          </w:tcPr>
          <w:p w14:paraId="377EB531" w14:textId="77777777" w:rsidR="000D26CB" w:rsidRPr="005373FB" w:rsidRDefault="000D26CB" w:rsidP="00174D1C"/>
        </w:tc>
      </w:tr>
      <w:tr w:rsidR="000D26CB" w:rsidRPr="005373FB" w14:paraId="28968960" w14:textId="77777777" w:rsidTr="00174D1C">
        <w:trPr>
          <w:trHeight w:val="240"/>
          <w:jc w:val="center"/>
        </w:trPr>
        <w:tc>
          <w:tcPr>
            <w:tcW w:w="4876" w:type="dxa"/>
            <w:tcBorders>
              <w:top w:val="nil"/>
              <w:left w:val="nil"/>
              <w:bottom w:val="nil"/>
              <w:right w:val="nil"/>
            </w:tcBorders>
          </w:tcPr>
          <w:p w14:paraId="1820C34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BF10696" w14:textId="77777777" w:rsidR="000D26CB" w:rsidRPr="005373FB" w:rsidRDefault="000D26CB" w:rsidP="00174D1C">
            <w:pPr>
              <w:pStyle w:val="AmColumnHeading"/>
            </w:pPr>
            <w:r w:rsidRPr="005373FB">
              <w:t>Pakeitimas</w:t>
            </w:r>
          </w:p>
        </w:tc>
      </w:tr>
      <w:tr w:rsidR="000D26CB" w:rsidRPr="005373FB" w14:paraId="5504A252" w14:textId="77777777" w:rsidTr="00174D1C">
        <w:trPr>
          <w:jc w:val="center"/>
        </w:trPr>
        <w:tc>
          <w:tcPr>
            <w:tcW w:w="4876" w:type="dxa"/>
            <w:tcBorders>
              <w:top w:val="nil"/>
              <w:left w:val="nil"/>
              <w:bottom w:val="nil"/>
              <w:right w:val="nil"/>
            </w:tcBorders>
          </w:tcPr>
          <w:p w14:paraId="3220FC65"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367F8456" w14:textId="77777777" w:rsidR="000D26CB" w:rsidRPr="005373FB" w:rsidRDefault="000D26CB" w:rsidP="00174D1C">
            <w:pPr>
              <w:pStyle w:val="Normal6a"/>
            </w:pPr>
            <w:r w:rsidRPr="005373FB">
              <w:t>(15)</w:t>
            </w:r>
            <w:r w:rsidRPr="005373FB">
              <w:tab/>
              <w:t xml:space="preserve">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w:t>
            </w:r>
            <w:r w:rsidRPr="005373FB">
              <w:rPr>
                <w:b/>
                <w:bCs/>
                <w:i/>
                <w:iCs/>
              </w:rPr>
              <w:t>viešosiomis</w:t>
            </w:r>
            <w:r w:rsidRPr="005373FB">
              <w:t xml:space="preserve">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w:t>
            </w:r>
            <w:r w:rsidRPr="005373FB">
              <w:rPr>
                <w:b/>
                <w:bCs/>
                <w:i/>
                <w:iCs/>
              </w:rPr>
              <w:t xml:space="preserve">kuria nustatomos konkrečios prioritetinės tikslinės grupės, pvz., romai, migrantai ir kiti pažeidžiamoje padėtyje gyvenantys vaikai, </w:t>
            </w:r>
            <w:r w:rsidRPr="005373FB">
              <w:t xml:space="preserve">turėtų galimybę naudotis kokybiškomis pagrindinėmis paslaugomis. Turėtų būti atsižvelgiama į konkrečius asmenų su negalia poreikius, įskaitant prieinamumo </w:t>
            </w:r>
            <w:r w:rsidRPr="005373FB">
              <w:rPr>
                <w:b/>
                <w:bCs/>
                <w:i/>
                <w:iCs/>
              </w:rPr>
              <w:t xml:space="preserve">ir deinstitucionalizavimo </w:t>
            </w:r>
            <w:r w:rsidRPr="005373FB">
              <w:t>poreikį, susijusius su tomis paslaugomis ir galimybe gyventi savarankiškai. ESF taip pat turėtų padėti modernizuoti socialinės apsaugos sistemas, visų pirma siekiant skatinti jų prieinamumą;</w:t>
            </w:r>
          </w:p>
        </w:tc>
      </w:tr>
    </w:tbl>
    <w:p w14:paraId="2DD3FDC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8BB9AE7" w14:textId="77777777" w:rsidR="000D26CB" w:rsidRPr="005373FB" w:rsidRDefault="000D26CB" w:rsidP="000D26CB">
      <w:r w:rsidRPr="0088639F">
        <w:rPr>
          <w:rStyle w:val="HideTWBExt"/>
        </w:rPr>
        <w:t>&lt;/AmendB&gt;</w:t>
      </w:r>
    </w:p>
    <w:p w14:paraId="10326112"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204</w:t>
      </w:r>
      <w:r w:rsidRPr="0088639F">
        <w:rPr>
          <w:rStyle w:val="HideTWBExt"/>
          <w:b w:val="0"/>
        </w:rPr>
        <w:t>&lt;/NumAmB&gt;</w:t>
      </w:r>
    </w:p>
    <w:p w14:paraId="77C29826"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7F53D4E0" w14:textId="77777777" w:rsidR="000D26CB" w:rsidRPr="005373FB" w:rsidRDefault="000D26CB" w:rsidP="000D26CB">
      <w:pPr>
        <w:pStyle w:val="NormalBold"/>
      </w:pPr>
      <w:r w:rsidRPr="0088639F">
        <w:rPr>
          <w:rStyle w:val="HideTWBExt"/>
          <w:b w:val="0"/>
        </w:rPr>
        <w:t>&lt;/RepeatBlock-By&gt;</w:t>
      </w:r>
    </w:p>
    <w:p w14:paraId="4E1A84F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A6AFD38"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CA2A45D" w14:textId="77777777" w:rsidTr="00174D1C">
        <w:trPr>
          <w:trHeight w:hRule="exact" w:val="240"/>
          <w:jc w:val="center"/>
        </w:trPr>
        <w:tc>
          <w:tcPr>
            <w:tcW w:w="9752" w:type="dxa"/>
            <w:gridSpan w:val="2"/>
            <w:tcBorders>
              <w:top w:val="nil"/>
              <w:left w:val="nil"/>
              <w:bottom w:val="nil"/>
              <w:right w:val="nil"/>
            </w:tcBorders>
          </w:tcPr>
          <w:p w14:paraId="25814E39" w14:textId="77777777" w:rsidR="000D26CB" w:rsidRPr="005373FB" w:rsidRDefault="000D26CB" w:rsidP="00174D1C"/>
        </w:tc>
      </w:tr>
      <w:tr w:rsidR="000D26CB" w:rsidRPr="005373FB" w14:paraId="1845440F" w14:textId="77777777" w:rsidTr="00174D1C">
        <w:trPr>
          <w:trHeight w:val="240"/>
          <w:jc w:val="center"/>
        </w:trPr>
        <w:tc>
          <w:tcPr>
            <w:tcW w:w="4876" w:type="dxa"/>
            <w:tcBorders>
              <w:top w:val="nil"/>
              <w:left w:val="nil"/>
              <w:bottom w:val="nil"/>
              <w:right w:val="nil"/>
            </w:tcBorders>
          </w:tcPr>
          <w:p w14:paraId="368884D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E5BF150" w14:textId="77777777" w:rsidR="000D26CB" w:rsidRPr="005373FB" w:rsidRDefault="000D26CB" w:rsidP="00174D1C">
            <w:pPr>
              <w:pStyle w:val="AmColumnHeading"/>
            </w:pPr>
            <w:r w:rsidRPr="005373FB">
              <w:t>Pakeitimas</w:t>
            </w:r>
          </w:p>
        </w:tc>
      </w:tr>
      <w:tr w:rsidR="000D26CB" w:rsidRPr="005373FB" w14:paraId="374880F0" w14:textId="77777777" w:rsidTr="00174D1C">
        <w:trPr>
          <w:jc w:val="center"/>
        </w:trPr>
        <w:tc>
          <w:tcPr>
            <w:tcW w:w="4876" w:type="dxa"/>
            <w:tcBorders>
              <w:top w:val="nil"/>
              <w:left w:val="nil"/>
              <w:bottom w:val="nil"/>
              <w:right w:val="nil"/>
            </w:tcBorders>
          </w:tcPr>
          <w:p w14:paraId="3450BD8E"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1884BCB7" w14:textId="77777777" w:rsidR="000D26CB" w:rsidRPr="005373FB" w:rsidRDefault="000D26CB" w:rsidP="00174D1C">
            <w:pPr>
              <w:pStyle w:val="Normal6a"/>
            </w:pPr>
            <w:r w:rsidRPr="005373FB">
              <w:t>(15)</w:t>
            </w:r>
            <w:r w:rsidRPr="005373FB">
              <w:tab/>
              <w:t xml:space="preserve">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w:t>
            </w:r>
            <w:r w:rsidRPr="005373FB">
              <w:rPr>
                <w:b/>
                <w:bCs/>
                <w:i/>
                <w:iCs/>
              </w:rPr>
              <w:t>ypatingą dėmesį skiriant nepalankioje socialinėje ir ekonominėje padėtyje esančius vaikus,</w:t>
            </w:r>
            <w:r w:rsidRPr="005373FB">
              <w:t xml:space="preserve">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r>
    </w:tbl>
    <w:p w14:paraId="7387437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73402A0" w14:textId="77777777" w:rsidR="000D26CB" w:rsidRPr="005373FB" w:rsidRDefault="000D26CB" w:rsidP="000D26CB">
      <w:r w:rsidRPr="0088639F">
        <w:rPr>
          <w:rStyle w:val="HideTWBExt"/>
        </w:rPr>
        <w:t>&lt;/AmendB&gt;</w:t>
      </w:r>
    </w:p>
    <w:p w14:paraId="1155783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205</w:t>
      </w:r>
      <w:r w:rsidRPr="0088639F">
        <w:rPr>
          <w:rStyle w:val="HideTWBExt"/>
          <w:b w:val="0"/>
        </w:rPr>
        <w:t>&lt;/NumAmB&gt;</w:t>
      </w:r>
    </w:p>
    <w:p w14:paraId="16F273E9" w14:textId="77777777" w:rsidR="000D26CB" w:rsidRPr="005373FB" w:rsidRDefault="000D26CB" w:rsidP="000D26CB">
      <w:pPr>
        <w:pStyle w:val="NormalBold"/>
      </w:pPr>
      <w:r w:rsidRPr="0088639F">
        <w:rPr>
          <w:rStyle w:val="HideTWBExt"/>
          <w:b w:val="0"/>
        </w:rPr>
        <w:t>&lt;RepeatBlock-By&gt;&lt;Members&gt;</w:t>
      </w:r>
      <w:r w:rsidRPr="005373FB">
        <w:t>Loucas Fourlas</w:t>
      </w:r>
      <w:r w:rsidRPr="0088639F">
        <w:rPr>
          <w:rStyle w:val="HideTWBExt"/>
          <w:b w:val="0"/>
        </w:rPr>
        <w:t>&lt;/Members&gt;</w:t>
      </w:r>
    </w:p>
    <w:p w14:paraId="6E556A83" w14:textId="77777777" w:rsidR="000D26CB" w:rsidRPr="005373FB" w:rsidRDefault="000D26CB" w:rsidP="000D26CB">
      <w:pPr>
        <w:pStyle w:val="NormalBold"/>
      </w:pPr>
      <w:r w:rsidRPr="0088639F">
        <w:rPr>
          <w:rStyle w:val="HideTWBExt"/>
          <w:b w:val="0"/>
        </w:rPr>
        <w:t>&lt;/RepeatBlock-By&gt;</w:t>
      </w:r>
    </w:p>
    <w:p w14:paraId="5DE41E9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3779D7F"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4E4BC5A" w14:textId="77777777" w:rsidTr="00174D1C">
        <w:trPr>
          <w:trHeight w:hRule="exact" w:val="240"/>
          <w:jc w:val="center"/>
        </w:trPr>
        <w:tc>
          <w:tcPr>
            <w:tcW w:w="9752" w:type="dxa"/>
            <w:gridSpan w:val="2"/>
            <w:tcBorders>
              <w:top w:val="nil"/>
              <w:left w:val="nil"/>
              <w:bottom w:val="nil"/>
              <w:right w:val="nil"/>
            </w:tcBorders>
          </w:tcPr>
          <w:p w14:paraId="6EE1BB8B" w14:textId="77777777" w:rsidR="000D26CB" w:rsidRPr="005373FB" w:rsidRDefault="000D26CB" w:rsidP="00174D1C"/>
        </w:tc>
      </w:tr>
      <w:tr w:rsidR="000D26CB" w:rsidRPr="005373FB" w14:paraId="63219C1D" w14:textId="77777777" w:rsidTr="00174D1C">
        <w:trPr>
          <w:trHeight w:val="240"/>
          <w:jc w:val="center"/>
        </w:trPr>
        <w:tc>
          <w:tcPr>
            <w:tcW w:w="4876" w:type="dxa"/>
            <w:tcBorders>
              <w:top w:val="nil"/>
              <w:left w:val="nil"/>
              <w:bottom w:val="nil"/>
              <w:right w:val="nil"/>
            </w:tcBorders>
          </w:tcPr>
          <w:p w14:paraId="361AC87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C88B201" w14:textId="77777777" w:rsidR="000D26CB" w:rsidRPr="005373FB" w:rsidRDefault="000D26CB" w:rsidP="00174D1C">
            <w:pPr>
              <w:pStyle w:val="AmColumnHeading"/>
            </w:pPr>
            <w:r w:rsidRPr="005373FB">
              <w:t>Pakeitimas</w:t>
            </w:r>
          </w:p>
        </w:tc>
      </w:tr>
      <w:tr w:rsidR="000D26CB" w:rsidRPr="005373FB" w14:paraId="5F9F487E" w14:textId="77777777" w:rsidTr="00174D1C">
        <w:trPr>
          <w:jc w:val="center"/>
        </w:trPr>
        <w:tc>
          <w:tcPr>
            <w:tcW w:w="4876" w:type="dxa"/>
            <w:tcBorders>
              <w:top w:val="nil"/>
              <w:left w:val="nil"/>
              <w:bottom w:val="nil"/>
              <w:right w:val="nil"/>
            </w:tcBorders>
          </w:tcPr>
          <w:p w14:paraId="1B6EF6E1"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0B01D043" w14:textId="77777777" w:rsidR="000D26CB" w:rsidRPr="005373FB" w:rsidRDefault="000D26CB" w:rsidP="00174D1C">
            <w:pPr>
              <w:pStyle w:val="Normal6a"/>
            </w:pPr>
            <w:r w:rsidRPr="005373FB">
              <w:t>(15)</w:t>
            </w:r>
            <w:r w:rsidRPr="005373FB">
              <w:tab/>
              <w:t xml:space="preserve">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w:t>
            </w:r>
            <w:r w:rsidRPr="005373FB">
              <w:rPr>
                <w:b/>
                <w:bCs/>
                <w:i/>
                <w:iCs/>
              </w:rPr>
              <w:t xml:space="preserve">perkvalifikavimą ir kvalifikacijos tobulinimą, derančią su Europos įgūdžių metų tikslais, </w:t>
            </w:r>
            <w:r w:rsidRPr="005373FB">
              <w:t>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r>
    </w:tbl>
    <w:p w14:paraId="7CAD05C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4C394BD" w14:textId="77777777" w:rsidR="000D26CB" w:rsidRPr="005373FB" w:rsidRDefault="000D26CB" w:rsidP="000D26CB">
      <w:r w:rsidRPr="0088639F">
        <w:rPr>
          <w:rStyle w:val="HideTWBExt"/>
        </w:rPr>
        <w:t>&lt;/AmendB&gt;</w:t>
      </w:r>
    </w:p>
    <w:p w14:paraId="2E2DCA7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206</w:t>
      </w:r>
      <w:r w:rsidRPr="0088639F">
        <w:rPr>
          <w:rStyle w:val="HideTWBExt"/>
          <w:b w:val="0"/>
        </w:rPr>
        <w:t>&lt;/NumAmB&gt;</w:t>
      </w:r>
    </w:p>
    <w:p w14:paraId="2DBBF1DF" w14:textId="77777777" w:rsidR="000D26CB" w:rsidRPr="005373FB" w:rsidRDefault="000D26CB" w:rsidP="000D26CB">
      <w:pPr>
        <w:pStyle w:val="NormalBold"/>
      </w:pPr>
      <w:r w:rsidRPr="0088639F">
        <w:rPr>
          <w:rStyle w:val="HideTWBExt"/>
          <w:b w:val="0"/>
        </w:rPr>
        <w:t>&lt;RepeatBlock-By&gt;&lt;Members&gt;</w:t>
      </w:r>
      <w:r w:rsidRPr="005373FB">
        <w:t>Jagna Marczułajtis-Walczak, Andrzej Buła</w:t>
      </w:r>
      <w:r w:rsidRPr="0088639F">
        <w:rPr>
          <w:rStyle w:val="HideTWBExt"/>
          <w:b w:val="0"/>
        </w:rPr>
        <w:t>&lt;/Members&gt;</w:t>
      </w:r>
    </w:p>
    <w:p w14:paraId="1E3AC0EB" w14:textId="77777777" w:rsidR="000D26CB" w:rsidRPr="005373FB" w:rsidRDefault="000D26CB" w:rsidP="000D26CB">
      <w:pPr>
        <w:pStyle w:val="NormalBold"/>
      </w:pPr>
      <w:r w:rsidRPr="0088639F">
        <w:rPr>
          <w:rStyle w:val="HideTWBExt"/>
          <w:b w:val="0"/>
        </w:rPr>
        <w:t>&lt;/RepeatBlock-By&gt;</w:t>
      </w:r>
    </w:p>
    <w:p w14:paraId="4F07C71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86DC7BF"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70A366F" w14:textId="77777777" w:rsidTr="00174D1C">
        <w:trPr>
          <w:trHeight w:hRule="exact" w:val="240"/>
          <w:jc w:val="center"/>
        </w:trPr>
        <w:tc>
          <w:tcPr>
            <w:tcW w:w="9752" w:type="dxa"/>
            <w:gridSpan w:val="2"/>
            <w:tcBorders>
              <w:top w:val="nil"/>
              <w:left w:val="nil"/>
              <w:bottom w:val="nil"/>
              <w:right w:val="nil"/>
            </w:tcBorders>
          </w:tcPr>
          <w:p w14:paraId="2694D709" w14:textId="77777777" w:rsidR="000D26CB" w:rsidRPr="005373FB" w:rsidRDefault="000D26CB" w:rsidP="00174D1C"/>
        </w:tc>
      </w:tr>
      <w:tr w:rsidR="000D26CB" w:rsidRPr="005373FB" w14:paraId="1547A213" w14:textId="77777777" w:rsidTr="00174D1C">
        <w:trPr>
          <w:trHeight w:val="240"/>
          <w:jc w:val="center"/>
        </w:trPr>
        <w:tc>
          <w:tcPr>
            <w:tcW w:w="4876" w:type="dxa"/>
            <w:tcBorders>
              <w:top w:val="nil"/>
              <w:left w:val="nil"/>
              <w:bottom w:val="nil"/>
              <w:right w:val="nil"/>
            </w:tcBorders>
          </w:tcPr>
          <w:p w14:paraId="1DD702B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C8FD768" w14:textId="77777777" w:rsidR="000D26CB" w:rsidRPr="005373FB" w:rsidRDefault="000D26CB" w:rsidP="00174D1C">
            <w:pPr>
              <w:pStyle w:val="AmColumnHeading"/>
            </w:pPr>
            <w:r w:rsidRPr="005373FB">
              <w:t>Pakeitimas</w:t>
            </w:r>
          </w:p>
        </w:tc>
      </w:tr>
      <w:tr w:rsidR="000D26CB" w:rsidRPr="005373FB" w14:paraId="623A3852" w14:textId="77777777" w:rsidTr="00174D1C">
        <w:trPr>
          <w:jc w:val="center"/>
        </w:trPr>
        <w:tc>
          <w:tcPr>
            <w:tcW w:w="4876" w:type="dxa"/>
            <w:tcBorders>
              <w:top w:val="nil"/>
              <w:left w:val="nil"/>
              <w:bottom w:val="nil"/>
              <w:right w:val="nil"/>
            </w:tcBorders>
          </w:tcPr>
          <w:p w14:paraId="78217EF4"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38103E7E" w14:textId="77777777" w:rsidR="000D26CB" w:rsidRPr="005373FB" w:rsidRDefault="000D26CB" w:rsidP="00174D1C">
            <w:pPr>
              <w:pStyle w:val="Normal6a"/>
            </w:pPr>
            <w:r w:rsidRPr="005373FB">
              <w:t>(15)</w:t>
            </w:r>
            <w:r w:rsidRPr="005373FB">
              <w:tab/>
              <w:t xml:space="preserve">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w:t>
            </w:r>
            <w:r w:rsidRPr="005373FB">
              <w:rPr>
                <w:b/>
                <w:bCs/>
                <w:i/>
                <w:iCs/>
              </w:rPr>
              <w:t xml:space="preserve">asmeninio asistento paslaugomis ir remiamo būsto paslaugomis, </w:t>
            </w:r>
            <w:r w:rsidRPr="005373FB">
              <w:t>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r>
    </w:tbl>
    <w:p w14:paraId="6E8F85B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30AAFB4" w14:textId="77777777" w:rsidR="000D26CB" w:rsidRPr="005373FB" w:rsidRDefault="000D26CB" w:rsidP="000D26CB">
      <w:r w:rsidRPr="0088639F">
        <w:rPr>
          <w:rStyle w:val="HideTWBExt"/>
        </w:rPr>
        <w:t>&lt;/AmendB&gt;</w:t>
      </w:r>
    </w:p>
    <w:p w14:paraId="1C03529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207</w:t>
      </w:r>
      <w:r w:rsidRPr="0088639F">
        <w:rPr>
          <w:rStyle w:val="HideTWBExt"/>
          <w:b w:val="0"/>
        </w:rPr>
        <w:t>&lt;/NumAmB&gt;</w:t>
      </w:r>
    </w:p>
    <w:p w14:paraId="468498FD"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67EE00D8" w14:textId="77777777" w:rsidR="000D26CB" w:rsidRPr="005373FB" w:rsidRDefault="000D26CB" w:rsidP="000D26CB">
      <w:pPr>
        <w:pStyle w:val="NormalBold"/>
      </w:pPr>
      <w:r w:rsidRPr="0088639F">
        <w:rPr>
          <w:rStyle w:val="HideTWBExt"/>
          <w:b w:val="0"/>
        </w:rPr>
        <w:t>&lt;/RepeatBlock-By&gt;</w:t>
      </w:r>
    </w:p>
    <w:p w14:paraId="30A33DA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1801731"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4A24B8A" w14:textId="77777777" w:rsidTr="00174D1C">
        <w:trPr>
          <w:trHeight w:hRule="exact" w:val="240"/>
          <w:jc w:val="center"/>
        </w:trPr>
        <w:tc>
          <w:tcPr>
            <w:tcW w:w="9752" w:type="dxa"/>
            <w:gridSpan w:val="2"/>
            <w:tcBorders>
              <w:top w:val="nil"/>
              <w:left w:val="nil"/>
              <w:bottom w:val="nil"/>
              <w:right w:val="nil"/>
            </w:tcBorders>
          </w:tcPr>
          <w:p w14:paraId="2A067424" w14:textId="77777777" w:rsidR="000D26CB" w:rsidRPr="005373FB" w:rsidRDefault="000D26CB" w:rsidP="00174D1C"/>
        </w:tc>
      </w:tr>
      <w:tr w:rsidR="000D26CB" w:rsidRPr="005373FB" w14:paraId="00871136" w14:textId="77777777" w:rsidTr="00174D1C">
        <w:trPr>
          <w:trHeight w:val="240"/>
          <w:jc w:val="center"/>
        </w:trPr>
        <w:tc>
          <w:tcPr>
            <w:tcW w:w="4876" w:type="dxa"/>
            <w:tcBorders>
              <w:top w:val="nil"/>
              <w:left w:val="nil"/>
              <w:bottom w:val="nil"/>
              <w:right w:val="nil"/>
            </w:tcBorders>
          </w:tcPr>
          <w:p w14:paraId="7138D6E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C98E49C" w14:textId="77777777" w:rsidR="000D26CB" w:rsidRPr="005373FB" w:rsidRDefault="000D26CB" w:rsidP="00174D1C">
            <w:pPr>
              <w:pStyle w:val="AmColumnHeading"/>
            </w:pPr>
            <w:r w:rsidRPr="005373FB">
              <w:t>Pakeitimas</w:t>
            </w:r>
          </w:p>
        </w:tc>
      </w:tr>
      <w:tr w:rsidR="000D26CB" w:rsidRPr="005373FB" w14:paraId="6CDB2EEC" w14:textId="77777777" w:rsidTr="00174D1C">
        <w:trPr>
          <w:jc w:val="center"/>
        </w:trPr>
        <w:tc>
          <w:tcPr>
            <w:tcW w:w="4876" w:type="dxa"/>
            <w:tcBorders>
              <w:top w:val="nil"/>
              <w:left w:val="nil"/>
              <w:bottom w:val="nil"/>
              <w:right w:val="nil"/>
            </w:tcBorders>
          </w:tcPr>
          <w:p w14:paraId="58AC049B"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5A398CCB"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w:t>
            </w:r>
            <w:r w:rsidRPr="005373FB">
              <w:rPr>
                <w:b/>
                <w:bCs/>
                <w:i/>
                <w:iCs/>
              </w:rPr>
              <w:t>, transporto</w:t>
            </w:r>
            <w:r w:rsidRPr="005373FB">
              <w:t xml:space="preserve">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r w:rsidRPr="005373FB">
              <w:rPr>
                <w:b/>
                <w:bCs/>
                <w:i/>
                <w:iCs/>
              </w:rPr>
              <w:t>, įskaitant minimaliųjų pajamų schemas</w:t>
            </w:r>
            <w:r w:rsidRPr="005373FB">
              <w:t>;</w:t>
            </w:r>
          </w:p>
        </w:tc>
      </w:tr>
    </w:tbl>
    <w:p w14:paraId="2FA3F22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F8D4A30" w14:textId="77777777" w:rsidR="000D26CB" w:rsidRPr="005373FB" w:rsidRDefault="000D26CB" w:rsidP="000D26CB">
      <w:r w:rsidRPr="0088639F">
        <w:rPr>
          <w:rStyle w:val="HideTWBExt"/>
        </w:rPr>
        <w:t>&lt;/AmendB&gt;</w:t>
      </w:r>
    </w:p>
    <w:p w14:paraId="2A63D7A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208</w:t>
      </w:r>
      <w:r w:rsidRPr="0088639F">
        <w:rPr>
          <w:rStyle w:val="HideTWBExt"/>
          <w:b w:val="0"/>
        </w:rPr>
        <w:t>&lt;/NumAmB&gt;</w:t>
      </w:r>
    </w:p>
    <w:p w14:paraId="5353D3D7" w14:textId="77777777" w:rsidR="000D26CB" w:rsidRPr="005373FB" w:rsidRDefault="000D26CB" w:rsidP="000D26CB">
      <w:pPr>
        <w:pStyle w:val="NormalBold"/>
      </w:pPr>
      <w:r w:rsidRPr="0088639F">
        <w:rPr>
          <w:rStyle w:val="HideTWBExt"/>
          <w:b w:val="0"/>
        </w:rPr>
        <w:t>&lt;RepeatBlock-By&gt;&lt;Members&gt;</w:t>
      </w:r>
      <w:r w:rsidRPr="005373FB">
        <w:t>Martin Hojsík, Hristo Petrov, Irena Joveva, Brigitte van den Berg</w:t>
      </w:r>
      <w:r w:rsidRPr="0088639F">
        <w:rPr>
          <w:rStyle w:val="HideTWBExt"/>
          <w:b w:val="0"/>
        </w:rPr>
        <w:t>&lt;/Members&gt;</w:t>
      </w:r>
    </w:p>
    <w:p w14:paraId="51F2BA38" w14:textId="77777777" w:rsidR="000D26CB" w:rsidRPr="005373FB" w:rsidRDefault="000D26CB" w:rsidP="000D26CB">
      <w:pPr>
        <w:pStyle w:val="NormalBold"/>
      </w:pPr>
      <w:r w:rsidRPr="0088639F">
        <w:rPr>
          <w:rStyle w:val="HideTWBExt"/>
          <w:b w:val="0"/>
        </w:rPr>
        <w:t>&lt;/RepeatBlock-By&gt;</w:t>
      </w:r>
    </w:p>
    <w:p w14:paraId="67DECB6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92D7505"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7D4F78A" w14:textId="77777777" w:rsidTr="00174D1C">
        <w:trPr>
          <w:trHeight w:hRule="exact" w:val="240"/>
          <w:jc w:val="center"/>
        </w:trPr>
        <w:tc>
          <w:tcPr>
            <w:tcW w:w="9752" w:type="dxa"/>
            <w:gridSpan w:val="2"/>
            <w:tcBorders>
              <w:top w:val="nil"/>
              <w:left w:val="nil"/>
              <w:bottom w:val="nil"/>
              <w:right w:val="nil"/>
            </w:tcBorders>
          </w:tcPr>
          <w:p w14:paraId="0FEF3BC7" w14:textId="77777777" w:rsidR="000D26CB" w:rsidRPr="005373FB" w:rsidRDefault="000D26CB" w:rsidP="00174D1C"/>
        </w:tc>
      </w:tr>
      <w:tr w:rsidR="000D26CB" w:rsidRPr="005373FB" w14:paraId="30F6831A" w14:textId="77777777" w:rsidTr="00174D1C">
        <w:trPr>
          <w:trHeight w:val="240"/>
          <w:jc w:val="center"/>
        </w:trPr>
        <w:tc>
          <w:tcPr>
            <w:tcW w:w="4876" w:type="dxa"/>
            <w:tcBorders>
              <w:top w:val="nil"/>
              <w:left w:val="nil"/>
              <w:bottom w:val="nil"/>
              <w:right w:val="nil"/>
            </w:tcBorders>
          </w:tcPr>
          <w:p w14:paraId="7029567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CE67A80" w14:textId="77777777" w:rsidR="000D26CB" w:rsidRPr="005373FB" w:rsidRDefault="000D26CB" w:rsidP="00174D1C">
            <w:pPr>
              <w:pStyle w:val="AmColumnHeading"/>
            </w:pPr>
            <w:r w:rsidRPr="005373FB">
              <w:t>Pakeitimas</w:t>
            </w:r>
          </w:p>
        </w:tc>
      </w:tr>
      <w:tr w:rsidR="000D26CB" w:rsidRPr="005373FB" w14:paraId="3BB6CFA5" w14:textId="77777777" w:rsidTr="00174D1C">
        <w:trPr>
          <w:jc w:val="center"/>
        </w:trPr>
        <w:tc>
          <w:tcPr>
            <w:tcW w:w="4876" w:type="dxa"/>
            <w:tcBorders>
              <w:top w:val="nil"/>
              <w:left w:val="nil"/>
              <w:bottom w:val="nil"/>
              <w:right w:val="nil"/>
            </w:tcBorders>
          </w:tcPr>
          <w:p w14:paraId="7C1046FF"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17809A94"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w:t>
            </w:r>
            <w:r w:rsidRPr="005373FB">
              <w:rPr>
                <w:b/>
                <w:bCs/>
                <w:i/>
                <w:iCs/>
              </w:rPr>
              <w:t>, įskaitant priešiškumą romams,</w:t>
            </w:r>
            <w:r w:rsidRPr="005373FB">
              <w:t xml:space="preserve"> ir užtikrinti lygias galimybes visiems, ypač grupėms, </w:t>
            </w:r>
            <w:r w:rsidRPr="005373FB">
              <w:rPr>
                <w:b/>
                <w:bCs/>
                <w:i/>
                <w:iCs/>
              </w:rPr>
              <w:t xml:space="preserve">pvz., romams, </w:t>
            </w:r>
            <w:r w:rsidRPr="005373FB">
              <w:t>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r>
    </w:tbl>
    <w:p w14:paraId="6F48C96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66353CD" w14:textId="77777777" w:rsidR="000D26CB" w:rsidRPr="005373FB" w:rsidRDefault="000D26CB" w:rsidP="000D26CB">
      <w:pPr>
        <w:pStyle w:val="AmJustTitle"/>
      </w:pPr>
      <w:r w:rsidRPr="0088639F">
        <w:rPr>
          <w:rStyle w:val="HideTWBExt"/>
          <w:i w:val="0"/>
        </w:rPr>
        <w:t>&lt;TitreJust&gt;</w:t>
      </w:r>
      <w:r w:rsidRPr="005373FB">
        <w:t>Pagrindimas</w:t>
      </w:r>
      <w:r w:rsidRPr="0088639F">
        <w:rPr>
          <w:rStyle w:val="HideTWBExt"/>
          <w:i w:val="0"/>
        </w:rPr>
        <w:t>&lt;/TitreJust&gt;</w:t>
      </w:r>
    </w:p>
    <w:p w14:paraId="3B92C227" w14:textId="77777777" w:rsidR="000D26CB" w:rsidRPr="005373FB" w:rsidRDefault="000D26CB" w:rsidP="000D26CB">
      <w:pPr>
        <w:pStyle w:val="AmJustText"/>
      </w:pPr>
      <w:r w:rsidRPr="005373FB">
        <w:t>Romai patiria struktūrinę diskriminaciją, įskaitant priešiškumą romams, todėl konkreti nuoroda į priešiškumą romams, pateikiama ESF, yra pateisinama.</w:t>
      </w:r>
    </w:p>
    <w:p w14:paraId="082F347A" w14:textId="77777777" w:rsidR="000D26CB" w:rsidRPr="005373FB" w:rsidRDefault="000D26CB" w:rsidP="000D26CB">
      <w:r w:rsidRPr="0088639F">
        <w:rPr>
          <w:rStyle w:val="HideTWBExt"/>
        </w:rPr>
        <w:t>&lt;/AmendB&gt;</w:t>
      </w:r>
    </w:p>
    <w:p w14:paraId="15FCEBC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209</w:t>
      </w:r>
      <w:r w:rsidRPr="0088639F">
        <w:rPr>
          <w:rStyle w:val="HideTWBExt"/>
          <w:b w:val="0"/>
        </w:rPr>
        <w:t>&lt;/NumAmB&gt;</w:t>
      </w:r>
    </w:p>
    <w:p w14:paraId="22EE5217"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2BD00E8E" w14:textId="77777777" w:rsidR="000D26CB" w:rsidRPr="005373FB" w:rsidRDefault="000D26CB" w:rsidP="000D26CB">
      <w:pPr>
        <w:pStyle w:val="NormalBold"/>
      </w:pPr>
      <w:r w:rsidRPr="0088639F">
        <w:rPr>
          <w:rStyle w:val="HideTWBExt"/>
          <w:b w:val="0"/>
        </w:rPr>
        <w:t>&lt;/RepeatBlock-By&gt;</w:t>
      </w:r>
    </w:p>
    <w:p w14:paraId="67CB1B0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5D8B348" w14:textId="77777777" w:rsidR="000D26CB" w:rsidRPr="005373FB" w:rsidRDefault="000D26CB" w:rsidP="000D26CB">
      <w:pPr>
        <w:pStyle w:val="NormalBold"/>
      </w:pPr>
      <w:r w:rsidRPr="0088639F">
        <w:rPr>
          <w:rStyle w:val="HideTWBExt"/>
          <w:b w:val="0"/>
        </w:rPr>
        <w:t>&lt;Article&gt;</w:t>
      </w:r>
      <w:r w:rsidRPr="005373FB">
        <w:t>15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94EBC09" w14:textId="77777777" w:rsidTr="00174D1C">
        <w:trPr>
          <w:trHeight w:hRule="exact" w:val="240"/>
          <w:jc w:val="center"/>
        </w:trPr>
        <w:tc>
          <w:tcPr>
            <w:tcW w:w="9752" w:type="dxa"/>
            <w:gridSpan w:val="2"/>
            <w:tcBorders>
              <w:top w:val="nil"/>
              <w:left w:val="nil"/>
              <w:bottom w:val="nil"/>
              <w:right w:val="nil"/>
            </w:tcBorders>
          </w:tcPr>
          <w:p w14:paraId="1562C5E6" w14:textId="77777777" w:rsidR="000D26CB" w:rsidRPr="005373FB" w:rsidRDefault="000D26CB" w:rsidP="00174D1C"/>
        </w:tc>
      </w:tr>
      <w:tr w:rsidR="000D26CB" w:rsidRPr="005373FB" w14:paraId="623527C1" w14:textId="77777777" w:rsidTr="00174D1C">
        <w:trPr>
          <w:trHeight w:val="240"/>
          <w:jc w:val="center"/>
        </w:trPr>
        <w:tc>
          <w:tcPr>
            <w:tcW w:w="4876" w:type="dxa"/>
            <w:tcBorders>
              <w:top w:val="nil"/>
              <w:left w:val="nil"/>
              <w:bottom w:val="nil"/>
              <w:right w:val="nil"/>
            </w:tcBorders>
          </w:tcPr>
          <w:p w14:paraId="2C90509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7701728" w14:textId="77777777" w:rsidR="000D26CB" w:rsidRPr="005373FB" w:rsidRDefault="000D26CB" w:rsidP="00174D1C">
            <w:pPr>
              <w:pStyle w:val="AmColumnHeading"/>
            </w:pPr>
            <w:r w:rsidRPr="005373FB">
              <w:t>Pakeitimas</w:t>
            </w:r>
          </w:p>
        </w:tc>
      </w:tr>
      <w:tr w:rsidR="000D26CB" w:rsidRPr="005373FB" w14:paraId="1D71E507" w14:textId="77777777" w:rsidTr="00174D1C">
        <w:trPr>
          <w:jc w:val="center"/>
        </w:trPr>
        <w:tc>
          <w:tcPr>
            <w:tcW w:w="4876" w:type="dxa"/>
            <w:tcBorders>
              <w:top w:val="nil"/>
              <w:left w:val="nil"/>
              <w:bottom w:val="nil"/>
              <w:right w:val="nil"/>
            </w:tcBorders>
          </w:tcPr>
          <w:p w14:paraId="2C43093B" w14:textId="77777777" w:rsidR="000D26CB" w:rsidRPr="005373FB" w:rsidRDefault="000D26CB" w:rsidP="00174D1C">
            <w:pPr>
              <w:pStyle w:val="Normal6a"/>
            </w:pPr>
            <w:r w:rsidRPr="005373FB">
              <w:t>(15)</w:t>
            </w:r>
            <w:r w:rsidRPr="005373FB">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c>
          <w:tcPr>
            <w:tcW w:w="4876" w:type="dxa"/>
            <w:tcBorders>
              <w:top w:val="nil"/>
              <w:left w:val="nil"/>
              <w:bottom w:val="nil"/>
              <w:right w:val="nil"/>
            </w:tcBorders>
          </w:tcPr>
          <w:p w14:paraId="22C5E86A" w14:textId="77777777" w:rsidR="000D26CB" w:rsidRPr="005373FB" w:rsidRDefault="000D26CB" w:rsidP="00174D1C">
            <w:pPr>
              <w:pStyle w:val="Normal6a"/>
            </w:pPr>
            <w:r w:rsidRPr="005373FB">
              <w:t>(15)</w:t>
            </w:r>
            <w:r w:rsidRPr="005373FB">
              <w:tab/>
              <w:t xml:space="preserve">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w:t>
            </w:r>
            <w:r w:rsidRPr="005373FB">
              <w:rPr>
                <w:b/>
                <w:bCs/>
                <w:i/>
                <w:iCs/>
              </w:rPr>
              <w:t>kokybiško ir įtraukaus</w:t>
            </w:r>
            <w:r w:rsidRPr="005373FB">
              <w:t xml:space="preserve">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modernizuoti socialinės apsaugos sistemas, visų pirma siekiant skatinti jų prieinamumą;</w:t>
            </w:r>
          </w:p>
        </w:tc>
      </w:tr>
    </w:tbl>
    <w:p w14:paraId="356C121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DFDC575" w14:textId="77777777" w:rsidR="000D26CB" w:rsidRPr="005373FB" w:rsidRDefault="000D26CB" w:rsidP="000D26CB">
      <w:r w:rsidRPr="0088639F">
        <w:rPr>
          <w:rStyle w:val="HideTWBExt"/>
        </w:rPr>
        <w:t>&lt;/AmendB&gt;</w:t>
      </w:r>
    </w:p>
    <w:p w14:paraId="5B8CE49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210</w:t>
      </w:r>
      <w:r w:rsidRPr="0088639F">
        <w:rPr>
          <w:rStyle w:val="HideTWBExt"/>
          <w:b w:val="0"/>
        </w:rPr>
        <w:t>&lt;/NumAmB&gt;</w:t>
      </w:r>
    </w:p>
    <w:p w14:paraId="472A021E" w14:textId="77777777" w:rsidR="000D26CB" w:rsidRPr="005373FB" w:rsidRDefault="000D26CB" w:rsidP="000D26CB">
      <w:pPr>
        <w:pStyle w:val="NormalBold"/>
      </w:pPr>
      <w:r w:rsidRPr="0088639F">
        <w:rPr>
          <w:rStyle w:val="HideTWBExt"/>
          <w:b w:val="0"/>
        </w:rPr>
        <w:t>&lt;RepeatBlock-By&gt;&lt;Members&gt;</w:t>
      </w:r>
      <w:r w:rsidRPr="005373FB">
        <w:t>Jagna Marczułajtis-Walczak, Andrzej Buła</w:t>
      </w:r>
      <w:r w:rsidRPr="0088639F">
        <w:rPr>
          <w:rStyle w:val="HideTWBExt"/>
          <w:b w:val="0"/>
        </w:rPr>
        <w:t>&lt;/Members&gt;</w:t>
      </w:r>
    </w:p>
    <w:p w14:paraId="31A01882" w14:textId="77777777" w:rsidR="000D26CB" w:rsidRPr="005373FB" w:rsidRDefault="000D26CB" w:rsidP="000D26CB">
      <w:pPr>
        <w:pStyle w:val="NormalBold"/>
      </w:pPr>
      <w:r w:rsidRPr="0088639F">
        <w:rPr>
          <w:rStyle w:val="HideTWBExt"/>
          <w:b w:val="0"/>
        </w:rPr>
        <w:t>&lt;/RepeatBlock-By&gt;</w:t>
      </w:r>
    </w:p>
    <w:p w14:paraId="65D9045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189A5D9" w14:textId="77777777" w:rsidR="000D26CB" w:rsidRPr="005373FB" w:rsidRDefault="000D26CB" w:rsidP="000D26CB">
      <w:pPr>
        <w:pStyle w:val="NormalBold"/>
      </w:pPr>
      <w:r w:rsidRPr="0088639F">
        <w:rPr>
          <w:rStyle w:val="HideTWBExt"/>
          <w:b w:val="0"/>
        </w:rPr>
        <w:t>&lt;Article&gt;</w:t>
      </w:r>
      <w:r w:rsidRPr="005373FB">
        <w:t>15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80E6D68" w14:textId="77777777" w:rsidTr="00174D1C">
        <w:trPr>
          <w:trHeight w:hRule="exact" w:val="240"/>
          <w:jc w:val="center"/>
        </w:trPr>
        <w:tc>
          <w:tcPr>
            <w:tcW w:w="9752" w:type="dxa"/>
            <w:gridSpan w:val="2"/>
            <w:tcBorders>
              <w:top w:val="nil"/>
              <w:left w:val="nil"/>
              <w:bottom w:val="nil"/>
              <w:right w:val="nil"/>
            </w:tcBorders>
          </w:tcPr>
          <w:p w14:paraId="28AC60E8" w14:textId="77777777" w:rsidR="000D26CB" w:rsidRPr="005373FB" w:rsidRDefault="000D26CB" w:rsidP="00174D1C"/>
        </w:tc>
      </w:tr>
      <w:tr w:rsidR="000D26CB" w:rsidRPr="005373FB" w14:paraId="0913ECDD" w14:textId="77777777" w:rsidTr="00174D1C">
        <w:trPr>
          <w:trHeight w:val="240"/>
          <w:jc w:val="center"/>
        </w:trPr>
        <w:tc>
          <w:tcPr>
            <w:tcW w:w="4876" w:type="dxa"/>
            <w:tcBorders>
              <w:top w:val="nil"/>
              <w:left w:val="nil"/>
              <w:bottom w:val="nil"/>
              <w:right w:val="nil"/>
            </w:tcBorders>
          </w:tcPr>
          <w:p w14:paraId="5C8839C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11D38AB" w14:textId="77777777" w:rsidR="000D26CB" w:rsidRPr="005373FB" w:rsidRDefault="000D26CB" w:rsidP="00174D1C">
            <w:pPr>
              <w:pStyle w:val="AmColumnHeading"/>
            </w:pPr>
            <w:r w:rsidRPr="005373FB">
              <w:t>Pakeitimas</w:t>
            </w:r>
          </w:p>
        </w:tc>
      </w:tr>
      <w:tr w:rsidR="000D26CB" w:rsidRPr="005373FB" w14:paraId="11EBD1FC" w14:textId="77777777" w:rsidTr="00174D1C">
        <w:trPr>
          <w:jc w:val="center"/>
        </w:trPr>
        <w:tc>
          <w:tcPr>
            <w:tcW w:w="4876" w:type="dxa"/>
            <w:tcBorders>
              <w:top w:val="nil"/>
              <w:left w:val="nil"/>
              <w:bottom w:val="nil"/>
              <w:right w:val="nil"/>
            </w:tcBorders>
          </w:tcPr>
          <w:p w14:paraId="5C728DC2" w14:textId="77777777" w:rsidR="000D26CB" w:rsidRPr="005373FB" w:rsidRDefault="000D26CB" w:rsidP="00174D1C">
            <w:pPr>
              <w:pStyle w:val="Normal6a"/>
            </w:pPr>
          </w:p>
        </w:tc>
        <w:tc>
          <w:tcPr>
            <w:tcW w:w="4876" w:type="dxa"/>
            <w:tcBorders>
              <w:top w:val="nil"/>
              <w:left w:val="nil"/>
              <w:bottom w:val="nil"/>
              <w:right w:val="nil"/>
            </w:tcBorders>
          </w:tcPr>
          <w:p w14:paraId="31B54383" w14:textId="77777777" w:rsidR="000D26CB" w:rsidRPr="005373FB" w:rsidRDefault="000D26CB" w:rsidP="00174D1C">
            <w:pPr>
              <w:pStyle w:val="Normal6a"/>
            </w:pPr>
            <w:r w:rsidRPr="005373FB">
              <w:rPr>
                <w:b/>
                <w:i/>
              </w:rPr>
              <w:t>(15a)</w:t>
            </w:r>
            <w:r w:rsidRPr="005373FB">
              <w:tab/>
            </w:r>
            <w:r w:rsidRPr="005373FB">
              <w:rPr>
                <w:b/>
                <w:i/>
              </w:rPr>
              <w:t>vykdant Sąjungos ir valstybių narių, kurioms taikoma Jungtinių Tautų asmenų su negalia teisių konvencija, įsipareigojimus, Europos socialinio fondo lėšomis finansuojamais veiksmais turėtų būti tenkinami konkretūs neįgalių asmenų poreikiai. Finansavimas visų pirma turėtų būti naudojamas gerinant prieinamumą, laikantis suderintųjų ES prieinamumo reikalavimų, taip pat didinti galimybes naudotis paslaugomis, įtraukiu švietimu, kokybišku užimtumu atviroje darbo rinkoje, ir remti savarankišką gyvenimą. Savarankiško gyvenimo srityje Europos socialinio fondo lėšos turėtų būti naudojamos laikantis Europos Komisijos neįgalių asmenų savarankiško gyvenimo ir įtraukties į bendruomenę gairių (2024 m.). Finansavimu taip pat turėtų būti remiamas asmeninių padėjėjų, mokytojų ir mokytojų padėjėjų mokymas, taip pat teikiama parama neformaliesiems slaugytojams ir prižiūrintiems šeimos nariams siekiant sudaryti sąlygas jiems visapusiškai integruotis į darbo rinką;</w:t>
            </w:r>
          </w:p>
        </w:tc>
      </w:tr>
    </w:tbl>
    <w:p w14:paraId="1EE3586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2C37FE6" w14:textId="77777777" w:rsidR="000D26CB" w:rsidRPr="005373FB" w:rsidRDefault="000D26CB" w:rsidP="000D26CB">
      <w:r w:rsidRPr="0088639F">
        <w:rPr>
          <w:rStyle w:val="HideTWBExt"/>
        </w:rPr>
        <w:t>&lt;/AmendB&gt;</w:t>
      </w:r>
    </w:p>
    <w:p w14:paraId="710E668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211</w:t>
      </w:r>
      <w:r w:rsidRPr="0088639F">
        <w:rPr>
          <w:rStyle w:val="HideTWBExt"/>
          <w:b w:val="0"/>
        </w:rPr>
        <w:t>&lt;/NumAmB&gt;</w:t>
      </w:r>
    </w:p>
    <w:p w14:paraId="5080504A"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6594FB7A" w14:textId="77777777" w:rsidR="000D26CB" w:rsidRPr="005373FB" w:rsidRDefault="000D26CB" w:rsidP="000D26CB">
      <w:pPr>
        <w:pStyle w:val="NormalBold"/>
      </w:pPr>
      <w:r w:rsidRPr="0088639F">
        <w:rPr>
          <w:rStyle w:val="HideTWBExt"/>
          <w:b w:val="0"/>
        </w:rPr>
        <w:t>&lt;/RepeatBlock-By&gt;</w:t>
      </w:r>
    </w:p>
    <w:p w14:paraId="1F8053E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920BEC9"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DE970E6" w14:textId="77777777" w:rsidTr="00174D1C">
        <w:trPr>
          <w:trHeight w:hRule="exact" w:val="240"/>
          <w:jc w:val="center"/>
        </w:trPr>
        <w:tc>
          <w:tcPr>
            <w:tcW w:w="9752" w:type="dxa"/>
            <w:gridSpan w:val="2"/>
            <w:tcBorders>
              <w:top w:val="nil"/>
              <w:left w:val="nil"/>
              <w:bottom w:val="nil"/>
              <w:right w:val="nil"/>
            </w:tcBorders>
          </w:tcPr>
          <w:p w14:paraId="1843D906" w14:textId="77777777" w:rsidR="000D26CB" w:rsidRPr="005373FB" w:rsidRDefault="000D26CB" w:rsidP="00174D1C"/>
        </w:tc>
      </w:tr>
      <w:tr w:rsidR="000D26CB" w:rsidRPr="005373FB" w14:paraId="21990B0B" w14:textId="77777777" w:rsidTr="00174D1C">
        <w:trPr>
          <w:trHeight w:val="240"/>
          <w:jc w:val="center"/>
        </w:trPr>
        <w:tc>
          <w:tcPr>
            <w:tcW w:w="4876" w:type="dxa"/>
            <w:tcBorders>
              <w:top w:val="nil"/>
              <w:left w:val="nil"/>
              <w:bottom w:val="nil"/>
              <w:right w:val="nil"/>
            </w:tcBorders>
          </w:tcPr>
          <w:p w14:paraId="7F9D30D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C66DF80" w14:textId="77777777" w:rsidR="000D26CB" w:rsidRPr="005373FB" w:rsidRDefault="000D26CB" w:rsidP="00174D1C">
            <w:pPr>
              <w:pStyle w:val="AmColumnHeading"/>
            </w:pPr>
            <w:r w:rsidRPr="005373FB">
              <w:t>Pakeitimas</w:t>
            </w:r>
          </w:p>
        </w:tc>
      </w:tr>
      <w:tr w:rsidR="000D26CB" w:rsidRPr="005373FB" w14:paraId="6E8A2B7C" w14:textId="77777777" w:rsidTr="00174D1C">
        <w:trPr>
          <w:jc w:val="center"/>
        </w:trPr>
        <w:tc>
          <w:tcPr>
            <w:tcW w:w="4876" w:type="dxa"/>
            <w:tcBorders>
              <w:top w:val="nil"/>
              <w:left w:val="nil"/>
              <w:bottom w:val="nil"/>
              <w:right w:val="nil"/>
            </w:tcBorders>
          </w:tcPr>
          <w:p w14:paraId="07495ACC"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242D079F"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w:t>
            </w:r>
            <w:r w:rsidRPr="005373FB">
              <w:rPr>
                <w:b/>
                <w:i/>
              </w:rPr>
              <w:t>, įskaitant paramą konkrečioms smurto prieš nepilnamečius prevencijos, nustatymo ir reagavimo priemonėms, visų pirma stiprinant tiesioginės priežiūros paslaugas, pavyzdžiui, pagalbos linijas, psichologines ir teisines konsultacijas bei prieinamus ir saugius pranešimo mechanizmus, kartu užtikrinant tinkamas galimybes gauti finansavimą, ypač žmogiškiesiems ištekliams, reikalingiems veiksmingam šių paslaugų teikimui</w:t>
            </w:r>
            <w:r w:rsidRPr="005373FB">
              <w:t>.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45B3344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06E84D00" w14:textId="77777777" w:rsidR="000D26CB" w:rsidRPr="005373FB" w:rsidRDefault="000D26CB" w:rsidP="000D26CB">
      <w:r w:rsidRPr="0088639F">
        <w:rPr>
          <w:rStyle w:val="HideTWBExt"/>
        </w:rPr>
        <w:t>&lt;/AmendB&gt;</w:t>
      </w:r>
    </w:p>
    <w:p w14:paraId="18DEB2F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212</w:t>
      </w:r>
      <w:r w:rsidRPr="0088639F">
        <w:rPr>
          <w:rStyle w:val="HideTWBExt"/>
          <w:b w:val="0"/>
        </w:rPr>
        <w:t>&lt;/NumAmB&gt;</w:t>
      </w:r>
    </w:p>
    <w:p w14:paraId="3285AABE"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4CF40726"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48C32BA0" w14:textId="77777777" w:rsidR="000D26CB" w:rsidRPr="005373FB" w:rsidRDefault="000D26CB" w:rsidP="000D26CB">
      <w:pPr>
        <w:pStyle w:val="NormalBold"/>
      </w:pPr>
      <w:r w:rsidRPr="0088639F">
        <w:rPr>
          <w:rStyle w:val="HideTWBExt"/>
          <w:b w:val="0"/>
        </w:rPr>
        <w:t>&lt;/RepeatBlock-By&gt;</w:t>
      </w:r>
    </w:p>
    <w:p w14:paraId="026D656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9D7F6D0"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4C1D4BA" w14:textId="77777777" w:rsidTr="00174D1C">
        <w:trPr>
          <w:trHeight w:hRule="exact" w:val="240"/>
          <w:jc w:val="center"/>
        </w:trPr>
        <w:tc>
          <w:tcPr>
            <w:tcW w:w="9752" w:type="dxa"/>
            <w:gridSpan w:val="2"/>
            <w:tcBorders>
              <w:top w:val="nil"/>
              <w:left w:val="nil"/>
              <w:bottom w:val="nil"/>
              <w:right w:val="nil"/>
            </w:tcBorders>
          </w:tcPr>
          <w:p w14:paraId="2D244D9A" w14:textId="77777777" w:rsidR="000D26CB" w:rsidRPr="005373FB" w:rsidRDefault="000D26CB" w:rsidP="00174D1C"/>
        </w:tc>
      </w:tr>
      <w:tr w:rsidR="000D26CB" w:rsidRPr="005373FB" w14:paraId="531744A9" w14:textId="77777777" w:rsidTr="00174D1C">
        <w:trPr>
          <w:trHeight w:val="240"/>
          <w:jc w:val="center"/>
        </w:trPr>
        <w:tc>
          <w:tcPr>
            <w:tcW w:w="4876" w:type="dxa"/>
            <w:tcBorders>
              <w:top w:val="nil"/>
              <w:left w:val="nil"/>
              <w:bottom w:val="nil"/>
              <w:right w:val="nil"/>
            </w:tcBorders>
          </w:tcPr>
          <w:p w14:paraId="7B0ABDD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622760A" w14:textId="77777777" w:rsidR="000D26CB" w:rsidRPr="005373FB" w:rsidRDefault="000D26CB" w:rsidP="00174D1C">
            <w:pPr>
              <w:pStyle w:val="AmColumnHeading"/>
            </w:pPr>
            <w:r w:rsidRPr="005373FB">
              <w:t>Pakeitimas</w:t>
            </w:r>
          </w:p>
        </w:tc>
      </w:tr>
      <w:tr w:rsidR="000D26CB" w:rsidRPr="005373FB" w14:paraId="4229FCA7" w14:textId="77777777" w:rsidTr="00174D1C">
        <w:trPr>
          <w:jc w:val="center"/>
        </w:trPr>
        <w:tc>
          <w:tcPr>
            <w:tcW w:w="4876" w:type="dxa"/>
            <w:tcBorders>
              <w:top w:val="nil"/>
              <w:left w:val="nil"/>
              <w:bottom w:val="nil"/>
              <w:right w:val="nil"/>
            </w:tcBorders>
          </w:tcPr>
          <w:p w14:paraId="3EB1D7DE"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w:t>
            </w:r>
            <w:r w:rsidRPr="005373FB">
              <w:rPr>
                <w:b/>
                <w:bCs/>
                <w:i/>
                <w:iCs/>
              </w:rPr>
              <w:t xml:space="preserve"> kovoti su skurdu</w:t>
            </w:r>
            <w:r w:rsidRPr="005373FB">
              <w:t>.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w:t>
            </w:r>
            <w:r w:rsidRPr="005373FB">
              <w:rPr>
                <w:b/>
                <w:bCs/>
                <w:i/>
                <w:iCs/>
              </w:rPr>
              <w:t xml:space="preserve"> tokias kaip romai,</w:t>
            </w:r>
            <w:r w:rsidRPr="005373FB">
              <w:t xml:space="preserve">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47B33CA2"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w:t>
            </w:r>
            <w:r w:rsidRPr="005373FB">
              <w:rPr>
                <w:b/>
                <w:bCs/>
                <w:i/>
                <w:iCs/>
              </w:rPr>
              <w:t xml:space="preserve">lyčių lygybei, </w:t>
            </w:r>
            <w:r w:rsidRPr="005373FB">
              <w:t>kartų tarpusavio teisingumui skatinti</w:t>
            </w:r>
            <w:r w:rsidRPr="005373FB">
              <w:rPr>
                <w:b/>
                <w:bCs/>
                <w:i/>
                <w:iCs/>
              </w:rPr>
              <w:t>, užkirsti kelią vaikų atskyrimui nuo šeimos</w:t>
            </w:r>
            <w:r w:rsidRPr="005373FB">
              <w:t xml:space="preserve"> ir </w:t>
            </w:r>
            <w:r w:rsidRPr="005373FB">
              <w:rPr>
                <w:b/>
                <w:bCs/>
                <w:i/>
                <w:iCs/>
              </w:rPr>
              <w:t>prisidėti prie skurto panaikinimo, įskaitant dirbančiųjų skurdo ir vaikų skurdo panaikinimą iki 2050 m., laikantis kovos su skurdu strategijos tikslų</w:t>
            </w:r>
            <w:r w:rsidRPr="005373FB">
              <w:t>.</w:t>
            </w:r>
            <w:r w:rsidRPr="005373FB">
              <w:rPr>
                <w:b/>
                <w:bCs/>
                <w:i/>
                <w:iCs/>
              </w:rPr>
              <w:t xml:space="preserve"> </w:t>
            </w:r>
            <w:r w:rsidRPr="005373FB">
              <w:t>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w:t>
            </w:r>
            <w:r w:rsidRPr="005373FB">
              <w:rPr>
                <w:b/>
                <w:bCs/>
                <w:i/>
                <w:iCs/>
              </w:rPr>
              <w:t>, atsižvelgiant į lyčių lygybės ir tarpsektorinį aspektą</w:t>
            </w:r>
            <w:r w:rsidRPr="005373FB">
              <w:t xml:space="preserve">. Tam reikia pasitelkti įvairias politikos priemones, skirtas pačias nepalankiausias sąlygas turintiems asmenims, nesvarbu, koks būtų jų amžius, </w:t>
            </w:r>
            <w:r w:rsidRPr="005373FB">
              <w:rPr>
                <w:b/>
                <w:bCs/>
                <w:i/>
                <w:iCs/>
              </w:rPr>
              <w:t xml:space="preserve">lytis, seksualinė orientacija, lytinė tapatybė, rasė, negalia, administracinis statusas arba priklausymas marginalizuotoms bendruomenėms, pvz., romams, </w:t>
            </w:r>
            <w:r w:rsidRPr="005373FB">
              <w:t xml:space="preserve">įskaitant </w:t>
            </w:r>
            <w:r w:rsidRPr="005373FB">
              <w:rPr>
                <w:i/>
                <w:iCs/>
              </w:rPr>
              <w:t xml:space="preserve">skurstančius </w:t>
            </w:r>
            <w:r w:rsidRPr="005373FB">
              <w:t xml:space="preserve">vaikus </w:t>
            </w:r>
            <w:r w:rsidRPr="005373FB">
              <w:rPr>
                <w:b/>
                <w:bCs/>
                <w:i/>
                <w:iCs/>
              </w:rPr>
              <w:t>ir vaikų namuose augančius vaikus</w:t>
            </w:r>
            <w:r w:rsidRPr="005373FB">
              <w:t>, skurstančius dirbančiuosius ir labiausiai skurstančius asmenis</w:t>
            </w:r>
            <w:r w:rsidRPr="005373FB">
              <w:rPr>
                <w:b/>
                <w:bCs/>
                <w:i/>
                <w:iCs/>
              </w:rPr>
              <w:t>, laikantis JT vaiko teisių konvencijos ir JT asmenų su negalia teisių konvencijos</w:t>
            </w:r>
            <w:r w:rsidRPr="005373FB">
              <w:t>.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5FCE586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A232B90" w14:textId="77777777" w:rsidR="000D26CB" w:rsidRPr="005373FB" w:rsidRDefault="000D26CB" w:rsidP="000D26CB">
      <w:r w:rsidRPr="0088639F">
        <w:rPr>
          <w:rStyle w:val="HideTWBExt"/>
        </w:rPr>
        <w:t>&lt;/AmendB&gt;</w:t>
      </w:r>
    </w:p>
    <w:p w14:paraId="024ADE4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213</w:t>
      </w:r>
      <w:r w:rsidRPr="0088639F">
        <w:rPr>
          <w:rStyle w:val="HideTWBExt"/>
          <w:b w:val="0"/>
        </w:rPr>
        <w:t>&lt;/NumAmB&gt;</w:t>
      </w:r>
    </w:p>
    <w:p w14:paraId="0D3CF3CD" w14:textId="77777777" w:rsidR="000D26CB" w:rsidRPr="005373FB" w:rsidRDefault="000D26CB" w:rsidP="000D26CB">
      <w:pPr>
        <w:pStyle w:val="NormalBold"/>
      </w:pPr>
      <w:r w:rsidRPr="0088639F">
        <w:rPr>
          <w:rStyle w:val="HideTWBExt"/>
          <w:b w:val="0"/>
        </w:rPr>
        <w:t>&lt;RepeatBlock-By&gt;&lt;Members&gt;</w:t>
      </w:r>
      <w:r w:rsidRPr="005373FB">
        <w:t>Jagna Marczułajtis-Walczak, Andrzej Buła</w:t>
      </w:r>
      <w:r w:rsidRPr="0088639F">
        <w:rPr>
          <w:rStyle w:val="HideTWBExt"/>
          <w:b w:val="0"/>
        </w:rPr>
        <w:t>&lt;/Members&gt;</w:t>
      </w:r>
    </w:p>
    <w:p w14:paraId="7661BBF0" w14:textId="77777777" w:rsidR="000D26CB" w:rsidRPr="005373FB" w:rsidRDefault="000D26CB" w:rsidP="000D26CB">
      <w:pPr>
        <w:pStyle w:val="NormalBold"/>
      </w:pPr>
      <w:r w:rsidRPr="0088639F">
        <w:rPr>
          <w:rStyle w:val="HideTWBExt"/>
          <w:b w:val="0"/>
        </w:rPr>
        <w:t>&lt;/RepeatBlock-By&gt;</w:t>
      </w:r>
    </w:p>
    <w:p w14:paraId="1E73ED6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06833E8"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962C6C5" w14:textId="77777777" w:rsidTr="00174D1C">
        <w:trPr>
          <w:trHeight w:hRule="exact" w:val="240"/>
          <w:jc w:val="center"/>
        </w:trPr>
        <w:tc>
          <w:tcPr>
            <w:tcW w:w="9752" w:type="dxa"/>
            <w:gridSpan w:val="2"/>
            <w:tcBorders>
              <w:top w:val="nil"/>
              <w:left w:val="nil"/>
              <w:bottom w:val="nil"/>
              <w:right w:val="nil"/>
            </w:tcBorders>
          </w:tcPr>
          <w:p w14:paraId="189C25CC" w14:textId="77777777" w:rsidR="000D26CB" w:rsidRPr="005373FB" w:rsidRDefault="000D26CB" w:rsidP="00174D1C"/>
        </w:tc>
      </w:tr>
      <w:tr w:rsidR="000D26CB" w:rsidRPr="005373FB" w14:paraId="61C5A853" w14:textId="77777777" w:rsidTr="00174D1C">
        <w:trPr>
          <w:trHeight w:val="240"/>
          <w:jc w:val="center"/>
        </w:trPr>
        <w:tc>
          <w:tcPr>
            <w:tcW w:w="4876" w:type="dxa"/>
            <w:tcBorders>
              <w:top w:val="nil"/>
              <w:left w:val="nil"/>
              <w:bottom w:val="nil"/>
              <w:right w:val="nil"/>
            </w:tcBorders>
          </w:tcPr>
          <w:p w14:paraId="1D704E3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875FF07" w14:textId="77777777" w:rsidR="000D26CB" w:rsidRPr="005373FB" w:rsidRDefault="000D26CB" w:rsidP="00174D1C">
            <w:pPr>
              <w:pStyle w:val="AmColumnHeading"/>
            </w:pPr>
            <w:r w:rsidRPr="005373FB">
              <w:t>Pakeitimas</w:t>
            </w:r>
          </w:p>
        </w:tc>
      </w:tr>
      <w:tr w:rsidR="000D26CB" w:rsidRPr="005373FB" w14:paraId="3840DE68" w14:textId="77777777" w:rsidTr="00174D1C">
        <w:trPr>
          <w:jc w:val="center"/>
        </w:trPr>
        <w:tc>
          <w:tcPr>
            <w:tcW w:w="4876" w:type="dxa"/>
            <w:tcBorders>
              <w:top w:val="nil"/>
              <w:left w:val="nil"/>
              <w:bottom w:val="nil"/>
              <w:right w:val="nil"/>
            </w:tcBorders>
          </w:tcPr>
          <w:p w14:paraId="76D770DC"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w:t>
            </w:r>
            <w:r w:rsidRPr="005373FB">
              <w:rPr>
                <w:i/>
                <w:iCs/>
              </w:rPr>
              <w:t xml:space="preserve">skurstančius </w:t>
            </w:r>
            <w:r w:rsidRPr="005373FB">
              <w:t xml:space="preserve">vaikus, marginalizuotas bendruomenes, tokias kaip romai, skurstančius dirbančiuosius ir labiausiai skurstančius asmenis. ESF turėtų skatinti aktyvų nuo darbo rinkos nutolusių asmenų įtraukimą </w:t>
            </w:r>
            <w:r w:rsidRPr="005373FB">
              <w:rPr>
                <w:b/>
                <w:bCs/>
                <w:i/>
                <w:iCs/>
              </w:rPr>
              <w:t>siekiant</w:t>
            </w:r>
            <w:r w:rsidRPr="005373FB">
              <w:t xml:space="preserve"> užtikrinti</w:t>
            </w:r>
            <w:r w:rsidRPr="005373FB">
              <w:rPr>
                <w:b/>
                <w:bCs/>
                <w:i/>
                <w:iCs/>
              </w:rPr>
              <w:t xml:space="preserve"> </w:t>
            </w:r>
            <w:r w:rsidRPr="005373FB">
              <w:t xml:space="preserve">jų </w:t>
            </w:r>
            <w:r w:rsidRPr="005373FB">
              <w:rPr>
                <w:b/>
                <w:bCs/>
                <w:i/>
                <w:iCs/>
              </w:rPr>
              <w:t>socialinę ir ekonominę integraciją</w:t>
            </w:r>
            <w:r w:rsidRPr="005373FB">
              <w:t>.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421199AA"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w:t>
            </w:r>
            <w:r w:rsidRPr="005373FB">
              <w:rPr>
                <w:i/>
                <w:iCs/>
              </w:rPr>
              <w:t xml:space="preserve">skurstančius </w:t>
            </w:r>
            <w:r w:rsidRPr="005373FB">
              <w:t>vaikus, marginalizuotas bendruomenes, tokias kaip romai, skurstančius dirbančiuosius ir labiausiai skurstančius asmenis. ESF turėtų skatinti aktyvų nuo darbo rinkos nutolusių asmenų įtraukimą</w:t>
            </w:r>
            <w:r w:rsidRPr="005373FB">
              <w:rPr>
                <w:b/>
                <w:bCs/>
                <w:i/>
                <w:iCs/>
              </w:rPr>
              <w:t>, įskaitant buvusius ir esamus neįgalių asmenų neformaliuosius slaugytojus, naudojant kvalifikacijos tobulinimo, perkvalifikavimo priemones, lanksčias įdarbinimo formas ir laipsnišką integraciją į profesinį ir socialinį gyvenimą.</w:t>
            </w:r>
            <w:r w:rsidRPr="005373FB">
              <w:rPr>
                <w:b/>
                <w:i/>
              </w:rPr>
              <w:t xml:space="preserve"> </w:t>
            </w:r>
            <w:r w:rsidRPr="005373FB">
              <w:rPr>
                <w:b/>
                <w:bCs/>
                <w:i/>
                <w:iCs/>
              </w:rPr>
              <w:t xml:space="preserve">Ypatingą dėmesį reikėtų skirti moterų slaugytojų ekonominio nepriklausomumo stiprinimui ir </w:t>
            </w:r>
            <w:r w:rsidRPr="005373FB">
              <w:t xml:space="preserve">užtikrinti jų </w:t>
            </w:r>
            <w:r w:rsidRPr="005373FB">
              <w:rPr>
                <w:b/>
                <w:bCs/>
                <w:i/>
                <w:iCs/>
              </w:rPr>
              <w:t>galimybę gauti paramos paslaugas, sumažinti su priežiūra susijusį krūvį ir gauti konsultaciją profesiniais klausimais</w:t>
            </w:r>
            <w:r w:rsidRPr="005373FB">
              <w:t>.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2BA118D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E42E0DF" w14:textId="77777777" w:rsidR="000D26CB" w:rsidRPr="005373FB" w:rsidRDefault="000D26CB" w:rsidP="000D26CB">
      <w:r w:rsidRPr="0088639F">
        <w:rPr>
          <w:rStyle w:val="HideTWBExt"/>
        </w:rPr>
        <w:t>&lt;/AmendB&gt;</w:t>
      </w:r>
    </w:p>
    <w:p w14:paraId="46B9B30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214</w:t>
      </w:r>
      <w:r w:rsidRPr="0088639F">
        <w:rPr>
          <w:rStyle w:val="HideTWBExt"/>
          <w:b w:val="0"/>
        </w:rPr>
        <w:t>&lt;/NumAmB&gt;</w:t>
      </w:r>
    </w:p>
    <w:p w14:paraId="5D15586C"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16EE1B60" w14:textId="77777777" w:rsidR="000D26CB" w:rsidRPr="005373FB" w:rsidRDefault="000D26CB" w:rsidP="000D26CB">
      <w:pPr>
        <w:pStyle w:val="NormalBold"/>
      </w:pPr>
      <w:r w:rsidRPr="0088639F">
        <w:rPr>
          <w:rStyle w:val="HideTWBExt"/>
          <w:b w:val="0"/>
        </w:rPr>
        <w:t>&lt;/RepeatBlock-By&gt;</w:t>
      </w:r>
    </w:p>
    <w:p w14:paraId="479CFA2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C369B6A"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5791ECE" w14:textId="77777777" w:rsidTr="00174D1C">
        <w:trPr>
          <w:trHeight w:hRule="exact" w:val="240"/>
          <w:jc w:val="center"/>
        </w:trPr>
        <w:tc>
          <w:tcPr>
            <w:tcW w:w="9752" w:type="dxa"/>
            <w:gridSpan w:val="2"/>
            <w:tcBorders>
              <w:top w:val="nil"/>
              <w:left w:val="nil"/>
              <w:bottom w:val="nil"/>
              <w:right w:val="nil"/>
            </w:tcBorders>
          </w:tcPr>
          <w:p w14:paraId="05F51025" w14:textId="77777777" w:rsidR="000D26CB" w:rsidRPr="005373FB" w:rsidRDefault="000D26CB" w:rsidP="00174D1C"/>
        </w:tc>
      </w:tr>
      <w:tr w:rsidR="000D26CB" w:rsidRPr="005373FB" w14:paraId="3015892E" w14:textId="77777777" w:rsidTr="00174D1C">
        <w:trPr>
          <w:trHeight w:val="240"/>
          <w:jc w:val="center"/>
        </w:trPr>
        <w:tc>
          <w:tcPr>
            <w:tcW w:w="4876" w:type="dxa"/>
            <w:tcBorders>
              <w:top w:val="nil"/>
              <w:left w:val="nil"/>
              <w:bottom w:val="nil"/>
              <w:right w:val="nil"/>
            </w:tcBorders>
          </w:tcPr>
          <w:p w14:paraId="329F83A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C897335" w14:textId="77777777" w:rsidR="000D26CB" w:rsidRPr="005373FB" w:rsidRDefault="000D26CB" w:rsidP="00174D1C">
            <w:pPr>
              <w:pStyle w:val="AmColumnHeading"/>
            </w:pPr>
            <w:r w:rsidRPr="005373FB">
              <w:t>Pakeitimas</w:t>
            </w:r>
          </w:p>
        </w:tc>
      </w:tr>
      <w:tr w:rsidR="000D26CB" w:rsidRPr="005373FB" w14:paraId="220A8DF1" w14:textId="77777777" w:rsidTr="00174D1C">
        <w:trPr>
          <w:jc w:val="center"/>
        </w:trPr>
        <w:tc>
          <w:tcPr>
            <w:tcW w:w="4876" w:type="dxa"/>
            <w:tcBorders>
              <w:top w:val="nil"/>
              <w:left w:val="nil"/>
              <w:bottom w:val="nil"/>
              <w:right w:val="nil"/>
            </w:tcBorders>
          </w:tcPr>
          <w:p w14:paraId="453C63C8"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38CCC0BB"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w:t>
            </w:r>
            <w:r w:rsidRPr="005373FB">
              <w:rPr>
                <w:i/>
                <w:iCs/>
              </w:rPr>
              <w:t xml:space="preserve">skurstančius </w:t>
            </w:r>
            <w:r w:rsidRPr="005373FB">
              <w:t xml:space="preserve">vaikus, marginalizuotas bendruomenes, tokias kaip romai, skurstančius dirbančiuosius ir labiausiai skurstančius asmenis. ESF turėtų skatinti aktyvų nuo darbo rinkos nutolusių asmenų įtraukimą siekiant užtikrinti jų socialinę ir ekonominę integraciją. </w:t>
            </w:r>
            <w:r w:rsidRPr="005373FB">
              <w:rPr>
                <w:b/>
                <w:i/>
              </w:rPr>
              <w:t>Juo taip pat turėtų būti skatinamas prasmingas užimtumas į įtrauki bei atvira darbo rinka, kurioje asmenims sudaromos sąlygos dalyvauti ekonominėje veikloje nepatiriant dirbančių skurdo rizikos, ir remiamas darbo sąlygų pritaikymas, kad asmenys sėkmingai dirbtų.</w:t>
            </w:r>
            <w:r w:rsidRPr="005373FB">
              <w:t xml:space="preserve">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09F41F6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564BB5B" w14:textId="77777777" w:rsidR="000D26CB" w:rsidRPr="005373FB" w:rsidRDefault="000D26CB" w:rsidP="000D26CB">
      <w:r w:rsidRPr="0088639F">
        <w:rPr>
          <w:rStyle w:val="HideTWBExt"/>
        </w:rPr>
        <w:t>&lt;/AmendB&gt;</w:t>
      </w:r>
    </w:p>
    <w:p w14:paraId="34747A3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215</w:t>
      </w:r>
      <w:r w:rsidRPr="0088639F">
        <w:rPr>
          <w:rStyle w:val="HideTWBExt"/>
          <w:b w:val="0"/>
        </w:rPr>
        <w:t>&lt;/NumAmB&gt;</w:t>
      </w:r>
    </w:p>
    <w:p w14:paraId="73812FAC"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3E0ED351" w14:textId="77777777" w:rsidR="000D26CB" w:rsidRPr="005373FB" w:rsidRDefault="000D26CB" w:rsidP="000D26CB">
      <w:pPr>
        <w:pStyle w:val="NormalBold"/>
      </w:pPr>
      <w:r w:rsidRPr="0088639F">
        <w:rPr>
          <w:rStyle w:val="HideTWBExt"/>
          <w:b w:val="0"/>
        </w:rPr>
        <w:t>&lt;/RepeatBlock-By&gt;</w:t>
      </w:r>
    </w:p>
    <w:p w14:paraId="59CDB1C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328FF19"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53AF56E" w14:textId="77777777" w:rsidTr="00174D1C">
        <w:trPr>
          <w:trHeight w:hRule="exact" w:val="240"/>
          <w:jc w:val="center"/>
        </w:trPr>
        <w:tc>
          <w:tcPr>
            <w:tcW w:w="9752" w:type="dxa"/>
            <w:gridSpan w:val="2"/>
            <w:tcBorders>
              <w:top w:val="nil"/>
              <w:left w:val="nil"/>
              <w:bottom w:val="nil"/>
              <w:right w:val="nil"/>
            </w:tcBorders>
          </w:tcPr>
          <w:p w14:paraId="16CF2E96" w14:textId="77777777" w:rsidR="000D26CB" w:rsidRPr="005373FB" w:rsidRDefault="000D26CB" w:rsidP="00174D1C"/>
        </w:tc>
      </w:tr>
      <w:tr w:rsidR="000D26CB" w:rsidRPr="005373FB" w14:paraId="184A6EB1" w14:textId="77777777" w:rsidTr="00174D1C">
        <w:trPr>
          <w:trHeight w:val="240"/>
          <w:jc w:val="center"/>
        </w:trPr>
        <w:tc>
          <w:tcPr>
            <w:tcW w:w="4876" w:type="dxa"/>
            <w:tcBorders>
              <w:top w:val="nil"/>
              <w:left w:val="nil"/>
              <w:bottom w:val="nil"/>
              <w:right w:val="nil"/>
            </w:tcBorders>
          </w:tcPr>
          <w:p w14:paraId="61E634A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77E031E" w14:textId="77777777" w:rsidR="000D26CB" w:rsidRPr="005373FB" w:rsidRDefault="000D26CB" w:rsidP="00174D1C">
            <w:pPr>
              <w:pStyle w:val="AmColumnHeading"/>
            </w:pPr>
            <w:r w:rsidRPr="005373FB">
              <w:t>Pakeitimas</w:t>
            </w:r>
          </w:p>
        </w:tc>
      </w:tr>
      <w:tr w:rsidR="000D26CB" w:rsidRPr="005373FB" w14:paraId="3D87AF87" w14:textId="77777777" w:rsidTr="00174D1C">
        <w:trPr>
          <w:jc w:val="center"/>
        </w:trPr>
        <w:tc>
          <w:tcPr>
            <w:tcW w:w="4876" w:type="dxa"/>
            <w:tcBorders>
              <w:top w:val="nil"/>
              <w:left w:val="nil"/>
              <w:bottom w:val="nil"/>
              <w:right w:val="nil"/>
            </w:tcBorders>
          </w:tcPr>
          <w:p w14:paraId="7A853924"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63EE06CC"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w:t>
            </w:r>
            <w:r w:rsidRPr="005373FB">
              <w:rPr>
                <w:i/>
                <w:iCs/>
              </w:rPr>
              <w:t xml:space="preserve">skurstančius </w:t>
            </w:r>
            <w:r w:rsidRPr="005373FB">
              <w:t xml:space="preserve">vaikus, marginalizuotas bendruomenes, tokias kaip romai, skurstančius dirbančiuosius ir labiausiai skurstančius asmenis. ESF turėtų skatinti aktyvų nuo darbo rinkos nutolusių asmenų įtraukimą siekiant užtikrinti jų socialinę ir ekonominę integraciją. </w:t>
            </w:r>
            <w:r w:rsidRPr="005373FB">
              <w:rPr>
                <w:b/>
                <w:i/>
              </w:rPr>
              <w:t>Juo taip pat turėtų būti skatinamas prasmingas užimtumas į įtrauki bei atvira darbo rinka, kurioje asmenims sudaromos sąlygos dalyvauti ekonominėje veikloje nepatiriant dirbančių skurdo rizikos, ir remiamas darbo sąlygų pritaikymas, kad asmenys sėkmingai dirbtų.</w:t>
            </w:r>
            <w:r w:rsidRPr="005373FB">
              <w:t xml:space="preserve">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1965ABB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C78F42D" w14:textId="77777777" w:rsidR="000D26CB" w:rsidRPr="005373FB" w:rsidRDefault="000D26CB" w:rsidP="000D26CB">
      <w:r w:rsidRPr="0088639F">
        <w:rPr>
          <w:rStyle w:val="HideTWBExt"/>
        </w:rPr>
        <w:t>&lt;/AmendB&gt;</w:t>
      </w:r>
    </w:p>
    <w:p w14:paraId="773C4FB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216</w:t>
      </w:r>
      <w:r w:rsidRPr="0088639F">
        <w:rPr>
          <w:rStyle w:val="HideTWBExt"/>
          <w:b w:val="0"/>
        </w:rPr>
        <w:t>&lt;/NumAmB&gt;</w:t>
      </w:r>
    </w:p>
    <w:p w14:paraId="5FCC0D5B"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3229341A" w14:textId="77777777" w:rsidR="000D26CB" w:rsidRPr="005373FB" w:rsidRDefault="000D26CB" w:rsidP="000D26CB">
      <w:pPr>
        <w:pStyle w:val="NormalBold"/>
      </w:pPr>
      <w:r w:rsidRPr="0088639F">
        <w:rPr>
          <w:rStyle w:val="HideTWBExt"/>
          <w:b w:val="0"/>
        </w:rPr>
        <w:t>&lt;/RepeatBlock-By&gt;</w:t>
      </w:r>
    </w:p>
    <w:p w14:paraId="71C08D5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2FABF17"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957887D" w14:textId="77777777" w:rsidTr="00174D1C">
        <w:trPr>
          <w:trHeight w:hRule="exact" w:val="240"/>
          <w:jc w:val="center"/>
        </w:trPr>
        <w:tc>
          <w:tcPr>
            <w:tcW w:w="9752" w:type="dxa"/>
            <w:gridSpan w:val="2"/>
            <w:tcBorders>
              <w:top w:val="nil"/>
              <w:left w:val="nil"/>
              <w:bottom w:val="nil"/>
              <w:right w:val="nil"/>
            </w:tcBorders>
          </w:tcPr>
          <w:p w14:paraId="6881744C" w14:textId="77777777" w:rsidR="000D26CB" w:rsidRPr="005373FB" w:rsidRDefault="000D26CB" w:rsidP="00174D1C"/>
        </w:tc>
      </w:tr>
      <w:tr w:rsidR="000D26CB" w:rsidRPr="005373FB" w14:paraId="338D30EC" w14:textId="77777777" w:rsidTr="00174D1C">
        <w:trPr>
          <w:trHeight w:val="240"/>
          <w:jc w:val="center"/>
        </w:trPr>
        <w:tc>
          <w:tcPr>
            <w:tcW w:w="4876" w:type="dxa"/>
            <w:tcBorders>
              <w:top w:val="nil"/>
              <w:left w:val="nil"/>
              <w:bottom w:val="nil"/>
              <w:right w:val="nil"/>
            </w:tcBorders>
          </w:tcPr>
          <w:p w14:paraId="3E1BFE1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2EEF080" w14:textId="77777777" w:rsidR="000D26CB" w:rsidRPr="005373FB" w:rsidRDefault="000D26CB" w:rsidP="00174D1C">
            <w:pPr>
              <w:pStyle w:val="AmColumnHeading"/>
            </w:pPr>
            <w:r w:rsidRPr="005373FB">
              <w:t>Pakeitimas</w:t>
            </w:r>
          </w:p>
        </w:tc>
      </w:tr>
      <w:tr w:rsidR="000D26CB" w:rsidRPr="005373FB" w14:paraId="69254939" w14:textId="77777777" w:rsidTr="00174D1C">
        <w:trPr>
          <w:jc w:val="center"/>
        </w:trPr>
        <w:tc>
          <w:tcPr>
            <w:tcW w:w="4876" w:type="dxa"/>
            <w:tcBorders>
              <w:top w:val="nil"/>
              <w:left w:val="nil"/>
              <w:bottom w:val="nil"/>
              <w:right w:val="nil"/>
            </w:tcBorders>
          </w:tcPr>
          <w:p w14:paraId="4A9AA015"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28FC1102"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w:t>
            </w:r>
            <w:r w:rsidRPr="005373FB">
              <w:rPr>
                <w:i/>
                <w:iCs/>
              </w:rPr>
              <w:t xml:space="preserve">skurstančius </w:t>
            </w:r>
            <w:r w:rsidRPr="005373FB">
              <w:t xml:space="preserve">vaikus, marginalizuotas bendruomenes, tokias kaip romai, skurstančius dirbančiuosius ir labiausiai skurstančius asmenis. ESF turėtų skatinti aktyvų nuo darbo rinkos nutolusių asmenų įtraukimą siekiant užtikrinti jų socialinę ir ekonominę integraciją. </w:t>
            </w:r>
            <w:r w:rsidRPr="005373FB">
              <w:rPr>
                <w:b/>
                <w:i/>
              </w:rPr>
              <w:t>Juo taip pat turėtų būti skatinamas prasmingas užimtumas į įtrauki bei atvira darbo rinka, kurioje asmenims sudaromos sąlygos dalyvauti ekonominėje veikloje nepatiriant dirbančių skurdo rizikos.</w:t>
            </w:r>
            <w:r w:rsidRPr="005373FB">
              <w:t xml:space="preserve">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5677053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F0F21D0" w14:textId="77777777" w:rsidR="000D26CB" w:rsidRPr="005373FB" w:rsidRDefault="000D26CB" w:rsidP="000D26CB">
      <w:r w:rsidRPr="0088639F">
        <w:rPr>
          <w:rStyle w:val="HideTWBExt"/>
        </w:rPr>
        <w:t>&lt;/AmendB&gt;</w:t>
      </w:r>
    </w:p>
    <w:p w14:paraId="7290E97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217</w:t>
      </w:r>
      <w:r w:rsidRPr="0088639F">
        <w:rPr>
          <w:rStyle w:val="HideTWBExt"/>
          <w:b w:val="0"/>
        </w:rPr>
        <w:t>&lt;/NumAmB&gt;</w:t>
      </w:r>
    </w:p>
    <w:p w14:paraId="3C58C628" w14:textId="77777777" w:rsidR="000D26CB" w:rsidRPr="005373FB" w:rsidRDefault="000D26CB" w:rsidP="000D26CB">
      <w:pPr>
        <w:pStyle w:val="NormalBold"/>
      </w:pPr>
      <w:r w:rsidRPr="0088639F">
        <w:rPr>
          <w:rStyle w:val="HideTWBExt"/>
          <w:b w:val="0"/>
        </w:rPr>
        <w:t>&lt;RepeatBlock-By&gt;&lt;Members&gt;</w:t>
      </w:r>
      <w:r w:rsidRPr="005373FB">
        <w:t>Marit Maij, Estelle Ceulemans, Gabriele Bischoff, Idoia Mendia, Alicia Homs Ginel, Evelyn Regner, Nora Mebarek, Vilija Blinkevičiūtė</w:t>
      </w:r>
      <w:r w:rsidRPr="0088639F">
        <w:rPr>
          <w:rStyle w:val="HideTWBExt"/>
          <w:b w:val="0"/>
        </w:rPr>
        <w:t>&lt;/Members&gt;</w:t>
      </w:r>
    </w:p>
    <w:p w14:paraId="34B6BD3B" w14:textId="77777777" w:rsidR="000D26CB" w:rsidRPr="005373FB" w:rsidRDefault="000D26CB" w:rsidP="000D26CB">
      <w:pPr>
        <w:pStyle w:val="NormalBold"/>
      </w:pPr>
      <w:r w:rsidRPr="0088639F">
        <w:rPr>
          <w:rStyle w:val="HideTWBExt"/>
          <w:b w:val="0"/>
        </w:rPr>
        <w:t>&lt;/RepeatBlock-By&gt;</w:t>
      </w:r>
    </w:p>
    <w:p w14:paraId="61864BF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81CF9CD"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E15D863" w14:textId="77777777" w:rsidTr="00174D1C">
        <w:trPr>
          <w:trHeight w:hRule="exact" w:val="240"/>
          <w:jc w:val="center"/>
        </w:trPr>
        <w:tc>
          <w:tcPr>
            <w:tcW w:w="9752" w:type="dxa"/>
            <w:gridSpan w:val="2"/>
            <w:tcBorders>
              <w:top w:val="nil"/>
              <w:left w:val="nil"/>
              <w:bottom w:val="nil"/>
              <w:right w:val="nil"/>
            </w:tcBorders>
          </w:tcPr>
          <w:p w14:paraId="0AA81AB9" w14:textId="77777777" w:rsidR="000D26CB" w:rsidRPr="005373FB" w:rsidRDefault="000D26CB" w:rsidP="00174D1C"/>
        </w:tc>
      </w:tr>
      <w:tr w:rsidR="000D26CB" w:rsidRPr="005373FB" w14:paraId="3BCBBBBA" w14:textId="77777777" w:rsidTr="00174D1C">
        <w:trPr>
          <w:trHeight w:val="240"/>
          <w:jc w:val="center"/>
        </w:trPr>
        <w:tc>
          <w:tcPr>
            <w:tcW w:w="4876" w:type="dxa"/>
            <w:tcBorders>
              <w:top w:val="nil"/>
              <w:left w:val="nil"/>
              <w:bottom w:val="nil"/>
              <w:right w:val="nil"/>
            </w:tcBorders>
          </w:tcPr>
          <w:p w14:paraId="571B3C1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ADDD89C" w14:textId="77777777" w:rsidR="000D26CB" w:rsidRPr="005373FB" w:rsidRDefault="000D26CB" w:rsidP="00174D1C">
            <w:pPr>
              <w:pStyle w:val="AmColumnHeading"/>
            </w:pPr>
            <w:r w:rsidRPr="005373FB">
              <w:t>Pakeitimas</w:t>
            </w:r>
          </w:p>
        </w:tc>
      </w:tr>
      <w:tr w:rsidR="000D26CB" w:rsidRPr="005373FB" w14:paraId="0041991A" w14:textId="77777777" w:rsidTr="00174D1C">
        <w:trPr>
          <w:jc w:val="center"/>
        </w:trPr>
        <w:tc>
          <w:tcPr>
            <w:tcW w:w="4876" w:type="dxa"/>
            <w:tcBorders>
              <w:top w:val="nil"/>
              <w:left w:val="nil"/>
              <w:bottom w:val="nil"/>
              <w:right w:val="nil"/>
            </w:tcBorders>
          </w:tcPr>
          <w:p w14:paraId="11EDAD5C"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66204D47"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w:t>
            </w:r>
            <w:r w:rsidRPr="005373FB">
              <w:rPr>
                <w:b/>
                <w:bCs/>
                <w:i/>
                <w:iCs/>
              </w:rPr>
              <w:t>, užkirsti kelią vaikų atskyrimui nuo šeimos,</w:t>
            </w:r>
            <w:r w:rsidRPr="005373FB">
              <w:t xml:space="preserve">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w:t>
            </w:r>
            <w:r w:rsidRPr="005373FB">
              <w:rPr>
                <w:i/>
                <w:iCs/>
              </w:rPr>
              <w:t>skurstančius</w:t>
            </w:r>
            <w:r w:rsidRPr="005373FB">
              <w:t xml:space="preserve"> vaikus, </w:t>
            </w:r>
            <w:r w:rsidRPr="005373FB">
              <w:rPr>
                <w:b/>
                <w:bCs/>
                <w:i/>
                <w:iCs/>
              </w:rPr>
              <w:t xml:space="preserve">vaikų namuose augančius vaikus, neįgalius vaikus, trečiosios šalies pilietybę turinčius vaikus, nepaisant migrantų statuso, </w:t>
            </w:r>
            <w:r w:rsidRPr="005373FB">
              <w:t>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6F9B3B0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13491C7" w14:textId="77777777" w:rsidR="000D26CB" w:rsidRPr="005373FB" w:rsidRDefault="000D26CB" w:rsidP="000D26CB">
      <w:r w:rsidRPr="0088639F">
        <w:rPr>
          <w:rStyle w:val="HideTWBExt"/>
        </w:rPr>
        <w:t>&lt;/AmendB&gt;</w:t>
      </w:r>
    </w:p>
    <w:p w14:paraId="48C9487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218</w:t>
      </w:r>
      <w:r w:rsidRPr="0088639F">
        <w:rPr>
          <w:rStyle w:val="HideTWBExt"/>
          <w:b w:val="0"/>
        </w:rPr>
        <w:t>&lt;/NumAmB&gt;</w:t>
      </w:r>
    </w:p>
    <w:p w14:paraId="6CEF1BBB" w14:textId="77777777" w:rsidR="000D26CB" w:rsidRPr="005373FB" w:rsidRDefault="000D26CB" w:rsidP="000D26CB">
      <w:pPr>
        <w:pStyle w:val="NormalBold"/>
      </w:pPr>
      <w:r w:rsidRPr="0088639F">
        <w:rPr>
          <w:rStyle w:val="HideTWBExt"/>
          <w:b w:val="0"/>
        </w:rPr>
        <w:t>&lt;RepeatBlock-By&gt;&lt;Members&gt;</w:t>
      </w:r>
      <w:r w:rsidRPr="005373FB">
        <w:t>Martin Hojsík, Hristo Petrov, Irena Joveva, Brigitte van den Berg</w:t>
      </w:r>
      <w:r w:rsidRPr="0088639F">
        <w:rPr>
          <w:rStyle w:val="HideTWBExt"/>
          <w:b w:val="0"/>
        </w:rPr>
        <w:t>&lt;/Members&gt;</w:t>
      </w:r>
    </w:p>
    <w:p w14:paraId="2C07CED8" w14:textId="77777777" w:rsidR="000D26CB" w:rsidRPr="005373FB" w:rsidRDefault="000D26CB" w:rsidP="000D26CB">
      <w:pPr>
        <w:pStyle w:val="NormalBold"/>
      </w:pPr>
      <w:r w:rsidRPr="0088639F">
        <w:rPr>
          <w:rStyle w:val="HideTWBExt"/>
          <w:b w:val="0"/>
        </w:rPr>
        <w:t>&lt;/RepeatBlock-By&gt;</w:t>
      </w:r>
    </w:p>
    <w:p w14:paraId="4296FC5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55ADD69"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DE00A7C" w14:textId="77777777" w:rsidTr="00174D1C">
        <w:trPr>
          <w:trHeight w:hRule="exact" w:val="240"/>
          <w:jc w:val="center"/>
        </w:trPr>
        <w:tc>
          <w:tcPr>
            <w:tcW w:w="9752" w:type="dxa"/>
            <w:gridSpan w:val="2"/>
            <w:tcBorders>
              <w:top w:val="nil"/>
              <w:left w:val="nil"/>
              <w:bottom w:val="nil"/>
              <w:right w:val="nil"/>
            </w:tcBorders>
          </w:tcPr>
          <w:p w14:paraId="79ECD624" w14:textId="77777777" w:rsidR="000D26CB" w:rsidRPr="005373FB" w:rsidRDefault="000D26CB" w:rsidP="00174D1C"/>
        </w:tc>
      </w:tr>
      <w:tr w:rsidR="000D26CB" w:rsidRPr="005373FB" w14:paraId="67CA78E3" w14:textId="77777777" w:rsidTr="00174D1C">
        <w:trPr>
          <w:trHeight w:val="240"/>
          <w:jc w:val="center"/>
        </w:trPr>
        <w:tc>
          <w:tcPr>
            <w:tcW w:w="4876" w:type="dxa"/>
            <w:tcBorders>
              <w:top w:val="nil"/>
              <w:left w:val="nil"/>
              <w:bottom w:val="nil"/>
              <w:right w:val="nil"/>
            </w:tcBorders>
          </w:tcPr>
          <w:p w14:paraId="66FEDDA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A897E98" w14:textId="77777777" w:rsidR="000D26CB" w:rsidRPr="005373FB" w:rsidRDefault="000D26CB" w:rsidP="00174D1C">
            <w:pPr>
              <w:pStyle w:val="AmColumnHeading"/>
            </w:pPr>
            <w:r w:rsidRPr="005373FB">
              <w:t>Pakeitimas</w:t>
            </w:r>
          </w:p>
        </w:tc>
      </w:tr>
      <w:tr w:rsidR="000D26CB" w:rsidRPr="005373FB" w14:paraId="33F48727" w14:textId="77777777" w:rsidTr="00174D1C">
        <w:trPr>
          <w:jc w:val="center"/>
        </w:trPr>
        <w:tc>
          <w:tcPr>
            <w:tcW w:w="4876" w:type="dxa"/>
            <w:tcBorders>
              <w:top w:val="nil"/>
              <w:left w:val="nil"/>
              <w:bottom w:val="nil"/>
              <w:right w:val="nil"/>
            </w:tcBorders>
          </w:tcPr>
          <w:p w14:paraId="5D8C9D57"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767CFCA0"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w:t>
            </w:r>
            <w:r w:rsidRPr="005373FB">
              <w:rPr>
                <w:b/>
                <w:bCs/>
                <w:i/>
                <w:iCs/>
              </w:rPr>
              <w:t xml:space="preserve">priešiškumu romams, užkertant kelią vaiko atskyrimui nuo šeimos ir </w:t>
            </w:r>
            <w:r w:rsidRPr="005373FB">
              <w:t xml:space="preserve">mažinti </w:t>
            </w:r>
            <w:r w:rsidRPr="005373FB">
              <w:rPr>
                <w:b/>
                <w:bCs/>
                <w:i/>
                <w:iCs/>
              </w:rPr>
              <w:t xml:space="preserve">visų formų </w:t>
            </w:r>
            <w:r w:rsidRPr="005373FB">
              <w:t>nelygybę</w:t>
            </w:r>
            <w:r w:rsidRPr="005373FB">
              <w:rPr>
                <w:b/>
                <w:bCs/>
                <w:i/>
                <w:iCs/>
              </w:rPr>
              <w:t>, įskaitant skirtumus</w:t>
            </w:r>
            <w:r w:rsidRPr="005373FB">
              <w:t xml:space="preserve"> sveikatos srityje. Tam reikia pasitelkti įvairias politikos priemones, skirtas pačias nepalankiausias sąlygas turintiems asmenims, nesvarbu, koks būtų jų amžius, įskaitant </w:t>
            </w:r>
            <w:r w:rsidRPr="005373FB">
              <w:rPr>
                <w:i/>
                <w:iCs/>
              </w:rPr>
              <w:t xml:space="preserve">skurstančius </w:t>
            </w:r>
            <w:r w:rsidRPr="005373FB">
              <w:t xml:space="preserve">vaikus, </w:t>
            </w:r>
            <w:r w:rsidRPr="005373FB">
              <w:rPr>
                <w:b/>
                <w:bCs/>
                <w:i/>
                <w:iCs/>
              </w:rPr>
              <w:t xml:space="preserve">vaikų namuose augančius vaikus, neįgalius vaikus, </w:t>
            </w:r>
            <w:r w:rsidRPr="005373FB">
              <w:t>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46F1B4E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1B6555E" w14:textId="77777777" w:rsidR="000D26CB" w:rsidRPr="005373FB" w:rsidRDefault="000D26CB" w:rsidP="000D26CB">
      <w:pPr>
        <w:pStyle w:val="AmJustTitle"/>
      </w:pPr>
      <w:r w:rsidRPr="0088639F">
        <w:rPr>
          <w:rStyle w:val="HideTWBExt"/>
          <w:i w:val="0"/>
        </w:rPr>
        <w:t>&lt;TitreJust&gt;</w:t>
      </w:r>
      <w:r w:rsidRPr="005373FB">
        <w:t>Pagrindimas</w:t>
      </w:r>
      <w:r w:rsidRPr="0088639F">
        <w:rPr>
          <w:rStyle w:val="HideTWBExt"/>
          <w:i w:val="0"/>
        </w:rPr>
        <w:t>&lt;/TitreJust&gt;</w:t>
      </w:r>
    </w:p>
    <w:p w14:paraId="0AF5C142" w14:textId="77777777" w:rsidR="000D26CB" w:rsidRPr="005373FB" w:rsidRDefault="000D26CB" w:rsidP="000D26CB">
      <w:pPr>
        <w:pStyle w:val="AmJustText"/>
      </w:pPr>
      <w:r w:rsidRPr="005373FB">
        <w:t>Pakeitimu ESF susiejamas su ES 2020–2030 m. romų lygybės, įtraukties ir dalyvavimo strategine programa, nes valstybės narės skirtingai įgyvendina strategiją, o ES turėtų toliau remti valstybes nares šiuo atžvilgiu teikdama struktūrines ir investicines lėšas.</w:t>
      </w:r>
    </w:p>
    <w:p w14:paraId="1103A6BE" w14:textId="77777777" w:rsidR="000D26CB" w:rsidRPr="005373FB" w:rsidRDefault="000D26CB" w:rsidP="000D26CB">
      <w:r w:rsidRPr="0088639F">
        <w:rPr>
          <w:rStyle w:val="HideTWBExt"/>
        </w:rPr>
        <w:t>&lt;/AmendB&gt;</w:t>
      </w:r>
    </w:p>
    <w:p w14:paraId="54208F7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219</w:t>
      </w:r>
      <w:r w:rsidRPr="0088639F">
        <w:rPr>
          <w:rStyle w:val="HideTWBExt"/>
          <w:b w:val="0"/>
        </w:rPr>
        <w:t>&lt;/NumAmB&gt;</w:t>
      </w:r>
    </w:p>
    <w:p w14:paraId="002D2DF7" w14:textId="77777777" w:rsidR="000D26CB" w:rsidRPr="005373FB" w:rsidRDefault="000D26CB" w:rsidP="000D26CB">
      <w:pPr>
        <w:pStyle w:val="NormalBold"/>
      </w:pPr>
      <w:r w:rsidRPr="0088639F">
        <w:rPr>
          <w:rStyle w:val="HideTWBExt"/>
          <w:b w:val="0"/>
        </w:rPr>
        <w:t>&lt;RepeatBlock-By&gt;&lt;Members&gt;</w:t>
      </w:r>
      <w:r w:rsidRPr="005373FB">
        <w:t>Hristo Petrov, Martin Hojsík, Elisabetta Gualmini, Brigitte van den Berg, Valérie Devaux, Grégory Allione</w:t>
      </w:r>
      <w:r w:rsidRPr="0088639F">
        <w:rPr>
          <w:rStyle w:val="HideTWBExt"/>
          <w:b w:val="0"/>
        </w:rPr>
        <w:t>&lt;/Members&gt;</w:t>
      </w:r>
    </w:p>
    <w:p w14:paraId="60490CC2" w14:textId="77777777" w:rsidR="000D26CB" w:rsidRPr="005373FB" w:rsidRDefault="000D26CB" w:rsidP="000D26CB">
      <w:pPr>
        <w:pStyle w:val="NormalBold"/>
      </w:pPr>
      <w:r w:rsidRPr="0088639F">
        <w:rPr>
          <w:rStyle w:val="HideTWBExt"/>
          <w:b w:val="0"/>
        </w:rPr>
        <w:t>&lt;/RepeatBlock-By&gt;</w:t>
      </w:r>
    </w:p>
    <w:p w14:paraId="6D7B58E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00D6EE7"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E8B74DF" w14:textId="77777777" w:rsidTr="00174D1C">
        <w:trPr>
          <w:trHeight w:hRule="exact" w:val="240"/>
          <w:jc w:val="center"/>
        </w:trPr>
        <w:tc>
          <w:tcPr>
            <w:tcW w:w="9752" w:type="dxa"/>
            <w:gridSpan w:val="2"/>
            <w:tcBorders>
              <w:top w:val="nil"/>
              <w:left w:val="nil"/>
              <w:bottom w:val="nil"/>
              <w:right w:val="nil"/>
            </w:tcBorders>
          </w:tcPr>
          <w:p w14:paraId="0E64728E" w14:textId="77777777" w:rsidR="000D26CB" w:rsidRPr="005373FB" w:rsidRDefault="000D26CB" w:rsidP="00174D1C"/>
        </w:tc>
      </w:tr>
      <w:tr w:rsidR="000D26CB" w:rsidRPr="005373FB" w14:paraId="39F0CFB2" w14:textId="77777777" w:rsidTr="00174D1C">
        <w:trPr>
          <w:trHeight w:val="240"/>
          <w:jc w:val="center"/>
        </w:trPr>
        <w:tc>
          <w:tcPr>
            <w:tcW w:w="4876" w:type="dxa"/>
            <w:tcBorders>
              <w:top w:val="nil"/>
              <w:left w:val="nil"/>
              <w:bottom w:val="nil"/>
              <w:right w:val="nil"/>
            </w:tcBorders>
          </w:tcPr>
          <w:p w14:paraId="070F6D3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5DCFD5D" w14:textId="77777777" w:rsidR="000D26CB" w:rsidRPr="005373FB" w:rsidRDefault="000D26CB" w:rsidP="00174D1C">
            <w:pPr>
              <w:pStyle w:val="AmColumnHeading"/>
            </w:pPr>
            <w:r w:rsidRPr="005373FB">
              <w:t>Pakeitimas</w:t>
            </w:r>
          </w:p>
        </w:tc>
      </w:tr>
      <w:tr w:rsidR="000D26CB" w:rsidRPr="005373FB" w14:paraId="2B3DB14A" w14:textId="77777777" w:rsidTr="00174D1C">
        <w:trPr>
          <w:jc w:val="center"/>
        </w:trPr>
        <w:tc>
          <w:tcPr>
            <w:tcW w:w="4876" w:type="dxa"/>
            <w:tcBorders>
              <w:top w:val="nil"/>
              <w:left w:val="nil"/>
              <w:bottom w:val="nil"/>
              <w:right w:val="nil"/>
            </w:tcBorders>
          </w:tcPr>
          <w:p w14:paraId="665CC3B1"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w:t>
            </w:r>
            <w:r w:rsidRPr="005373FB">
              <w:rPr>
                <w:b/>
                <w:bCs/>
                <w:i/>
                <w:iCs/>
              </w:rPr>
              <w:t xml:space="preserve"> kovoti su skurdu</w:t>
            </w:r>
            <w:r w:rsidRPr="005373FB">
              <w:t>.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0FCC49F3"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w:t>
            </w:r>
            <w:r w:rsidRPr="005373FB">
              <w:rPr>
                <w:b/>
                <w:bCs/>
                <w:i/>
                <w:iCs/>
              </w:rPr>
              <w:t xml:space="preserve"> prisidėti prie skurdo, įskaitant vaikų skurdą, panaikinimo</w:t>
            </w:r>
            <w:r w:rsidRPr="005373FB">
              <w:t xml:space="preserve"> </w:t>
            </w:r>
            <w:r w:rsidRPr="005373FB">
              <w:rPr>
                <w:b/>
                <w:bCs/>
                <w:i/>
                <w:iCs/>
              </w:rPr>
              <w:t>iki 2050 m</w:t>
            </w:r>
            <w:r w:rsidRPr="005373FB">
              <w:t xml:space="preserve">.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w:t>
            </w:r>
            <w:r w:rsidRPr="005373FB">
              <w:rPr>
                <w:i/>
                <w:iCs/>
              </w:rPr>
              <w:t xml:space="preserve">skurstančius </w:t>
            </w:r>
            <w:r w:rsidRPr="005373FB">
              <w:t xml:space="preserve">vaikus, </w:t>
            </w:r>
            <w:r w:rsidRPr="005373FB">
              <w:rPr>
                <w:b/>
                <w:bCs/>
                <w:i/>
                <w:iCs/>
              </w:rPr>
              <w:t xml:space="preserve">vaikų namuose augančius vaikus, </w:t>
            </w:r>
            <w:r w:rsidRPr="005373FB">
              <w:t xml:space="preserve">marginalizuotas </w:t>
            </w:r>
            <w:r w:rsidRPr="005373FB">
              <w:rPr>
                <w:b/>
                <w:bCs/>
                <w:i/>
                <w:iCs/>
              </w:rPr>
              <w:t xml:space="preserve">ir segreguotas </w:t>
            </w:r>
            <w:r w:rsidRPr="005373FB">
              <w:t xml:space="preserve">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w:t>
            </w:r>
            <w:r w:rsidRPr="005373FB">
              <w:rPr>
                <w:b/>
                <w:bCs/>
                <w:i/>
                <w:iCs/>
              </w:rPr>
              <w:t>ir principą „Pirmiausia būstas“</w:t>
            </w:r>
            <w:r w:rsidRPr="005373FB">
              <w:t xml:space="preserve"> pagal 2021 m. Lisabonos deklaraciją. Siekiant šių tikslų svarbų vaidmenį atlieka parama socialinėms inovacijoms, todėl reikėtų ją skatinti;</w:t>
            </w:r>
          </w:p>
        </w:tc>
      </w:tr>
    </w:tbl>
    <w:p w14:paraId="78C73EB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EBD1233" w14:textId="77777777" w:rsidR="000D26CB" w:rsidRPr="005373FB" w:rsidRDefault="000D26CB" w:rsidP="000D26CB">
      <w:r w:rsidRPr="0088639F">
        <w:rPr>
          <w:rStyle w:val="HideTWBExt"/>
        </w:rPr>
        <w:t>&lt;/AmendB&gt;</w:t>
      </w:r>
    </w:p>
    <w:p w14:paraId="066FF8C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220</w:t>
      </w:r>
      <w:r w:rsidRPr="0088639F">
        <w:rPr>
          <w:rStyle w:val="HideTWBExt"/>
          <w:b w:val="0"/>
        </w:rPr>
        <w:t>&lt;/NumAmB&gt;</w:t>
      </w:r>
    </w:p>
    <w:p w14:paraId="10A7EAB9"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14E47B6C" w14:textId="77777777" w:rsidR="000D26CB" w:rsidRPr="005373FB" w:rsidRDefault="000D26CB" w:rsidP="000D26CB">
      <w:pPr>
        <w:pStyle w:val="NormalBold"/>
      </w:pPr>
      <w:r w:rsidRPr="0088639F">
        <w:rPr>
          <w:rStyle w:val="HideTWBExt"/>
          <w:b w:val="0"/>
        </w:rPr>
        <w:t>&lt;/RepeatBlock-By&gt;</w:t>
      </w:r>
    </w:p>
    <w:p w14:paraId="1C5FAB4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D39F8B1"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38A194D" w14:textId="77777777" w:rsidTr="00174D1C">
        <w:trPr>
          <w:trHeight w:hRule="exact" w:val="240"/>
          <w:jc w:val="center"/>
        </w:trPr>
        <w:tc>
          <w:tcPr>
            <w:tcW w:w="9752" w:type="dxa"/>
            <w:gridSpan w:val="2"/>
            <w:tcBorders>
              <w:top w:val="nil"/>
              <w:left w:val="nil"/>
              <w:bottom w:val="nil"/>
              <w:right w:val="nil"/>
            </w:tcBorders>
          </w:tcPr>
          <w:p w14:paraId="54065F7D" w14:textId="77777777" w:rsidR="000D26CB" w:rsidRPr="005373FB" w:rsidRDefault="000D26CB" w:rsidP="00174D1C"/>
        </w:tc>
      </w:tr>
      <w:tr w:rsidR="000D26CB" w:rsidRPr="005373FB" w14:paraId="45BE17B0" w14:textId="77777777" w:rsidTr="00174D1C">
        <w:trPr>
          <w:trHeight w:val="240"/>
          <w:jc w:val="center"/>
        </w:trPr>
        <w:tc>
          <w:tcPr>
            <w:tcW w:w="4876" w:type="dxa"/>
            <w:tcBorders>
              <w:top w:val="nil"/>
              <w:left w:val="nil"/>
              <w:bottom w:val="nil"/>
              <w:right w:val="nil"/>
            </w:tcBorders>
          </w:tcPr>
          <w:p w14:paraId="33F95F1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0C2A199" w14:textId="77777777" w:rsidR="000D26CB" w:rsidRPr="005373FB" w:rsidRDefault="000D26CB" w:rsidP="00174D1C">
            <w:pPr>
              <w:pStyle w:val="AmColumnHeading"/>
            </w:pPr>
            <w:r w:rsidRPr="005373FB">
              <w:t>Pakeitimas</w:t>
            </w:r>
          </w:p>
        </w:tc>
      </w:tr>
      <w:tr w:rsidR="000D26CB" w:rsidRPr="005373FB" w14:paraId="1E1DB4E0" w14:textId="77777777" w:rsidTr="00174D1C">
        <w:trPr>
          <w:jc w:val="center"/>
        </w:trPr>
        <w:tc>
          <w:tcPr>
            <w:tcW w:w="4876" w:type="dxa"/>
            <w:tcBorders>
              <w:top w:val="nil"/>
              <w:left w:val="nil"/>
              <w:bottom w:val="nil"/>
              <w:right w:val="nil"/>
            </w:tcBorders>
          </w:tcPr>
          <w:p w14:paraId="289FA21E"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w:t>
            </w:r>
            <w:r w:rsidRPr="005373FB">
              <w:rPr>
                <w:b/>
                <w:bCs/>
                <w:i/>
                <w:iCs/>
              </w:rPr>
              <w:t>pačias</w:t>
            </w:r>
            <w:r w:rsidRPr="005373FB">
              <w:t xml:space="preserve"> </w:t>
            </w:r>
            <w:r w:rsidRPr="005373FB">
              <w:rPr>
                <w:b/>
                <w:bCs/>
                <w:i/>
                <w:iCs/>
              </w:rPr>
              <w:t>nepalankiausias</w:t>
            </w:r>
            <w:r w:rsidRPr="005373FB">
              <w:t xml:space="preserve">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0F1B1C6A"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w:t>
            </w:r>
            <w:r w:rsidRPr="005373FB">
              <w:rPr>
                <w:b/>
                <w:bCs/>
                <w:i/>
                <w:iCs/>
              </w:rPr>
              <w:t>pažeidžiamiausias</w:t>
            </w:r>
            <w:r w:rsidRPr="005373FB">
              <w:t xml:space="preserve">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w:t>
            </w:r>
            <w:r w:rsidRPr="005373FB">
              <w:rPr>
                <w:b/>
                <w:bCs/>
                <w:i/>
                <w:iCs/>
              </w:rPr>
              <w:t xml:space="preserve">siekiant ją panaikini iki 2030 m., </w:t>
            </w:r>
            <w:r w:rsidRPr="005373FB">
              <w:t xml:space="preserve">be kita ko, taikant benamystės prevencijos ir mažinimo priemones pagal 2021 m. Lisabonos deklaraciją </w:t>
            </w:r>
            <w:r w:rsidRPr="005373FB">
              <w:rPr>
                <w:b/>
                <w:bCs/>
                <w:i/>
                <w:iCs/>
              </w:rPr>
              <w:t>ir įsipareigojimus, priimtus Europos kovos su benamyste platformoje</w:t>
            </w:r>
            <w:r w:rsidRPr="005373FB">
              <w:t>. Siekiant šių tikslų svarbų vaidmenį atlieka parama socialinėms inovacijoms, todėl reikėtų ją skatinti;</w:t>
            </w:r>
          </w:p>
        </w:tc>
      </w:tr>
    </w:tbl>
    <w:p w14:paraId="74B0A8D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84A84DE" w14:textId="77777777" w:rsidR="000D26CB" w:rsidRPr="005373FB" w:rsidRDefault="000D26CB" w:rsidP="000D26CB">
      <w:r w:rsidRPr="0088639F">
        <w:rPr>
          <w:rStyle w:val="HideTWBExt"/>
        </w:rPr>
        <w:t>&lt;/AmendB&gt;</w:t>
      </w:r>
    </w:p>
    <w:p w14:paraId="1DD8123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221</w:t>
      </w:r>
      <w:r w:rsidRPr="0088639F">
        <w:rPr>
          <w:rStyle w:val="HideTWBExt"/>
          <w:b w:val="0"/>
        </w:rPr>
        <w:t>&lt;/NumAmB&gt;</w:t>
      </w:r>
    </w:p>
    <w:p w14:paraId="053E979A"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4D4AB275" w14:textId="77777777" w:rsidR="000D26CB" w:rsidRPr="005373FB" w:rsidRDefault="000D26CB" w:rsidP="000D26CB">
      <w:pPr>
        <w:pStyle w:val="NormalBold"/>
      </w:pPr>
      <w:r w:rsidRPr="0088639F">
        <w:rPr>
          <w:rStyle w:val="HideTWBExt"/>
          <w:b w:val="0"/>
        </w:rPr>
        <w:t>&lt;/RepeatBlock-By&gt;</w:t>
      </w:r>
    </w:p>
    <w:p w14:paraId="45ACFF3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8C85446"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F9065D5" w14:textId="77777777" w:rsidTr="00174D1C">
        <w:trPr>
          <w:trHeight w:hRule="exact" w:val="240"/>
          <w:jc w:val="center"/>
        </w:trPr>
        <w:tc>
          <w:tcPr>
            <w:tcW w:w="9752" w:type="dxa"/>
            <w:gridSpan w:val="2"/>
            <w:tcBorders>
              <w:top w:val="nil"/>
              <w:left w:val="nil"/>
              <w:bottom w:val="nil"/>
              <w:right w:val="nil"/>
            </w:tcBorders>
          </w:tcPr>
          <w:p w14:paraId="5855D31A" w14:textId="77777777" w:rsidR="000D26CB" w:rsidRPr="005373FB" w:rsidRDefault="000D26CB" w:rsidP="00174D1C"/>
        </w:tc>
      </w:tr>
      <w:tr w:rsidR="000D26CB" w:rsidRPr="005373FB" w14:paraId="7A4961CE" w14:textId="77777777" w:rsidTr="00174D1C">
        <w:trPr>
          <w:trHeight w:val="240"/>
          <w:jc w:val="center"/>
        </w:trPr>
        <w:tc>
          <w:tcPr>
            <w:tcW w:w="4876" w:type="dxa"/>
            <w:tcBorders>
              <w:top w:val="nil"/>
              <w:left w:val="nil"/>
              <w:bottom w:val="nil"/>
              <w:right w:val="nil"/>
            </w:tcBorders>
          </w:tcPr>
          <w:p w14:paraId="119F90F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18945D9" w14:textId="77777777" w:rsidR="000D26CB" w:rsidRPr="005373FB" w:rsidRDefault="000D26CB" w:rsidP="00174D1C">
            <w:pPr>
              <w:pStyle w:val="AmColumnHeading"/>
            </w:pPr>
            <w:r w:rsidRPr="005373FB">
              <w:t>Pakeitimas</w:t>
            </w:r>
          </w:p>
        </w:tc>
      </w:tr>
      <w:tr w:rsidR="000D26CB" w:rsidRPr="005373FB" w14:paraId="517BB465" w14:textId="77777777" w:rsidTr="00174D1C">
        <w:trPr>
          <w:jc w:val="center"/>
        </w:trPr>
        <w:tc>
          <w:tcPr>
            <w:tcW w:w="4876" w:type="dxa"/>
            <w:tcBorders>
              <w:top w:val="nil"/>
              <w:left w:val="nil"/>
              <w:bottom w:val="nil"/>
              <w:right w:val="nil"/>
            </w:tcBorders>
          </w:tcPr>
          <w:p w14:paraId="6C3A2314"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w:t>
            </w:r>
            <w:r w:rsidRPr="005373FB">
              <w:rPr>
                <w:b/>
                <w:bCs/>
                <w:i/>
                <w:iCs/>
              </w:rPr>
              <w:t xml:space="preserve"> kovoti su skurdu</w:t>
            </w:r>
            <w:r w:rsidRPr="005373FB">
              <w:t>.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0D60B13A"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w:t>
            </w:r>
            <w:r w:rsidRPr="005373FB">
              <w:rPr>
                <w:b/>
                <w:bCs/>
                <w:i/>
                <w:iCs/>
              </w:rPr>
              <w:t xml:space="preserve"> prisidėti prie skurdo panaikinimo</w:t>
            </w:r>
            <w:r w:rsidRPr="005373FB">
              <w:t xml:space="preserve"> </w:t>
            </w:r>
            <w:r w:rsidRPr="005373FB">
              <w:rPr>
                <w:b/>
                <w:bCs/>
                <w:i/>
                <w:iCs/>
              </w:rPr>
              <w:t>iki 2050 m</w:t>
            </w:r>
            <w:r w:rsidRPr="005373FB">
              <w:t xml:space="preserve">.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w:t>
            </w:r>
            <w:r w:rsidRPr="005373FB">
              <w:rPr>
                <w:b/>
                <w:bCs/>
                <w:i/>
                <w:iCs/>
              </w:rPr>
              <w:t>ir principą „Pirmiausia būstas“</w:t>
            </w:r>
            <w:r w:rsidRPr="005373FB">
              <w:t xml:space="preserve"> pagal 2021 m. Lisabonos deklaraciją. Siekiant šių tikslų svarbų vaidmenį atlieka parama socialinėms inovacijoms, todėl reikėtų ją skatinti;</w:t>
            </w:r>
          </w:p>
        </w:tc>
      </w:tr>
    </w:tbl>
    <w:p w14:paraId="11C4549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3EF07A4" w14:textId="77777777" w:rsidR="000D26CB" w:rsidRPr="005373FB" w:rsidRDefault="000D26CB" w:rsidP="000D26CB">
      <w:r w:rsidRPr="0088639F">
        <w:rPr>
          <w:rStyle w:val="HideTWBExt"/>
        </w:rPr>
        <w:t>&lt;/AmendB&gt;</w:t>
      </w:r>
    </w:p>
    <w:p w14:paraId="7404FB0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222</w:t>
      </w:r>
      <w:r w:rsidRPr="0088639F">
        <w:rPr>
          <w:rStyle w:val="HideTWBExt"/>
          <w:b w:val="0"/>
        </w:rPr>
        <w:t>&lt;/NumAmB&gt;</w:t>
      </w:r>
    </w:p>
    <w:p w14:paraId="7E1F8E03" w14:textId="77777777" w:rsidR="000D26CB" w:rsidRPr="005373FB" w:rsidRDefault="000D26CB" w:rsidP="000D26CB">
      <w:pPr>
        <w:pStyle w:val="NormalBold"/>
      </w:pPr>
      <w:r w:rsidRPr="0088639F">
        <w:rPr>
          <w:rStyle w:val="HideTWBExt"/>
          <w:b w:val="0"/>
        </w:rPr>
        <w:t>&lt;RepeatBlock-By&gt;&lt;Members&gt;</w:t>
      </w:r>
      <w:r w:rsidRPr="005373FB">
        <w:t>Elena Donazzan, Chiara Gemma, Mariateresa Vivaldini, Lara Magoni</w:t>
      </w:r>
      <w:r w:rsidRPr="0088639F">
        <w:rPr>
          <w:rStyle w:val="HideTWBExt"/>
          <w:b w:val="0"/>
        </w:rPr>
        <w:t>&lt;/Members&gt;</w:t>
      </w:r>
    </w:p>
    <w:p w14:paraId="1B981223" w14:textId="77777777" w:rsidR="000D26CB" w:rsidRPr="005373FB" w:rsidRDefault="000D26CB" w:rsidP="000D26CB">
      <w:pPr>
        <w:pStyle w:val="NormalBold"/>
      </w:pPr>
      <w:r w:rsidRPr="0088639F">
        <w:rPr>
          <w:rStyle w:val="HideTWBExt"/>
          <w:b w:val="0"/>
        </w:rPr>
        <w:t>&lt;/RepeatBlock-By&gt;</w:t>
      </w:r>
    </w:p>
    <w:p w14:paraId="33FC84B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97CE6BA"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B80A7C0" w14:textId="77777777" w:rsidTr="00174D1C">
        <w:trPr>
          <w:trHeight w:hRule="exact" w:val="240"/>
          <w:jc w:val="center"/>
        </w:trPr>
        <w:tc>
          <w:tcPr>
            <w:tcW w:w="9752" w:type="dxa"/>
            <w:gridSpan w:val="2"/>
            <w:tcBorders>
              <w:top w:val="nil"/>
              <w:left w:val="nil"/>
              <w:bottom w:val="nil"/>
              <w:right w:val="nil"/>
            </w:tcBorders>
          </w:tcPr>
          <w:p w14:paraId="47AC63E2" w14:textId="77777777" w:rsidR="000D26CB" w:rsidRPr="005373FB" w:rsidRDefault="000D26CB" w:rsidP="00174D1C"/>
        </w:tc>
      </w:tr>
      <w:tr w:rsidR="000D26CB" w:rsidRPr="005373FB" w14:paraId="4861DAD7" w14:textId="77777777" w:rsidTr="00174D1C">
        <w:trPr>
          <w:trHeight w:val="240"/>
          <w:jc w:val="center"/>
        </w:trPr>
        <w:tc>
          <w:tcPr>
            <w:tcW w:w="4876" w:type="dxa"/>
            <w:tcBorders>
              <w:top w:val="nil"/>
              <w:left w:val="nil"/>
              <w:bottom w:val="nil"/>
              <w:right w:val="nil"/>
            </w:tcBorders>
          </w:tcPr>
          <w:p w14:paraId="51B031A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F6D1F97" w14:textId="77777777" w:rsidR="000D26CB" w:rsidRPr="005373FB" w:rsidRDefault="000D26CB" w:rsidP="00174D1C">
            <w:pPr>
              <w:pStyle w:val="AmColumnHeading"/>
            </w:pPr>
            <w:r w:rsidRPr="005373FB">
              <w:t>Pakeitimas</w:t>
            </w:r>
          </w:p>
        </w:tc>
      </w:tr>
      <w:tr w:rsidR="000D26CB" w:rsidRPr="005373FB" w14:paraId="50F4DF1A" w14:textId="77777777" w:rsidTr="00174D1C">
        <w:trPr>
          <w:jc w:val="center"/>
        </w:trPr>
        <w:tc>
          <w:tcPr>
            <w:tcW w:w="4876" w:type="dxa"/>
            <w:tcBorders>
              <w:top w:val="nil"/>
              <w:left w:val="nil"/>
              <w:bottom w:val="nil"/>
              <w:right w:val="nil"/>
            </w:tcBorders>
          </w:tcPr>
          <w:p w14:paraId="6D155507"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666BCF19"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w:t>
            </w:r>
            <w:r w:rsidRPr="005373FB">
              <w:rPr>
                <w:b/>
                <w:bCs/>
                <w:i/>
                <w:iCs/>
              </w:rPr>
              <w:t>, aktyviai įtraukčiai</w:t>
            </w:r>
            <w:r w:rsidRPr="005373FB">
              <w:t xml:space="preserve">,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w:t>
            </w:r>
            <w:r w:rsidRPr="005373FB">
              <w:rPr>
                <w:b/>
                <w:bCs/>
                <w:i/>
                <w:iCs/>
              </w:rPr>
              <w:t xml:space="preserve">pažeidžiamų asmenų, visų pirma </w:t>
            </w:r>
            <w:r w:rsidRPr="005373FB">
              <w:t>nuo darbo rinkos nutolusių asmenų</w:t>
            </w:r>
            <w:r w:rsidRPr="005373FB">
              <w:rPr>
                <w:b/>
                <w:bCs/>
                <w:i/>
                <w:iCs/>
              </w:rPr>
              <w:t>,</w:t>
            </w:r>
            <w:r w:rsidRPr="005373FB">
              <w:t xml:space="preserve">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5D1FCD4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{IT}</w:t>
      </w:r>
      <w:r w:rsidRPr="005373FB">
        <w:t>it</w:t>
      </w:r>
      <w:r w:rsidRPr="0088639F">
        <w:rPr>
          <w:rStyle w:val="HideTWBExt"/>
        </w:rPr>
        <w:t>&lt;/Original&gt;</w:t>
      </w:r>
    </w:p>
    <w:p w14:paraId="2813C92F" w14:textId="77777777" w:rsidR="000D26CB" w:rsidRPr="005373FB" w:rsidRDefault="000D26CB" w:rsidP="000D26CB">
      <w:r w:rsidRPr="0088639F">
        <w:rPr>
          <w:rStyle w:val="HideTWBExt"/>
        </w:rPr>
        <w:t>&lt;/AmendB&gt;</w:t>
      </w:r>
    </w:p>
    <w:p w14:paraId="1A19CB1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223</w:t>
      </w:r>
      <w:r w:rsidRPr="0088639F">
        <w:rPr>
          <w:rStyle w:val="HideTWBExt"/>
          <w:b w:val="0"/>
        </w:rPr>
        <w:t>&lt;/NumAmB&gt;</w:t>
      </w:r>
    </w:p>
    <w:p w14:paraId="6A921CD5" w14:textId="77777777" w:rsidR="000D26CB" w:rsidRPr="005373FB" w:rsidRDefault="000D26CB" w:rsidP="000D26CB">
      <w:pPr>
        <w:pStyle w:val="NormalBold"/>
      </w:pPr>
      <w:r w:rsidRPr="0088639F">
        <w:rPr>
          <w:rStyle w:val="HideTWBExt"/>
          <w:b w:val="0"/>
        </w:rPr>
        <w:t>&lt;RepeatBlock-By&gt;&lt;Members&gt;</w:t>
      </w:r>
      <w:r w:rsidRPr="005373FB">
        <w:t>Isabelle Le Callennec</w:t>
      </w:r>
      <w:r w:rsidRPr="0088639F">
        <w:rPr>
          <w:rStyle w:val="HideTWBExt"/>
          <w:b w:val="0"/>
        </w:rPr>
        <w:t>&lt;/Members&gt;</w:t>
      </w:r>
    </w:p>
    <w:p w14:paraId="0268F68B" w14:textId="77777777" w:rsidR="000D26CB" w:rsidRPr="005373FB" w:rsidRDefault="000D26CB" w:rsidP="000D26CB">
      <w:pPr>
        <w:pStyle w:val="NormalBold"/>
      </w:pPr>
      <w:r w:rsidRPr="0088639F">
        <w:rPr>
          <w:rStyle w:val="HideTWBExt"/>
          <w:b w:val="0"/>
        </w:rPr>
        <w:t>&lt;/RepeatBlock-By&gt;</w:t>
      </w:r>
    </w:p>
    <w:p w14:paraId="0FC6D9D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A9FA815"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E1CF8EA" w14:textId="77777777" w:rsidTr="00174D1C">
        <w:trPr>
          <w:trHeight w:hRule="exact" w:val="240"/>
          <w:jc w:val="center"/>
        </w:trPr>
        <w:tc>
          <w:tcPr>
            <w:tcW w:w="9752" w:type="dxa"/>
            <w:gridSpan w:val="2"/>
            <w:tcBorders>
              <w:top w:val="nil"/>
              <w:left w:val="nil"/>
              <w:bottom w:val="nil"/>
              <w:right w:val="nil"/>
            </w:tcBorders>
          </w:tcPr>
          <w:p w14:paraId="3A000718" w14:textId="77777777" w:rsidR="000D26CB" w:rsidRPr="005373FB" w:rsidRDefault="000D26CB" w:rsidP="00174D1C"/>
        </w:tc>
      </w:tr>
      <w:tr w:rsidR="000D26CB" w:rsidRPr="005373FB" w14:paraId="47377AD2" w14:textId="77777777" w:rsidTr="00174D1C">
        <w:trPr>
          <w:trHeight w:val="240"/>
          <w:jc w:val="center"/>
        </w:trPr>
        <w:tc>
          <w:tcPr>
            <w:tcW w:w="4876" w:type="dxa"/>
            <w:tcBorders>
              <w:top w:val="nil"/>
              <w:left w:val="nil"/>
              <w:bottom w:val="nil"/>
              <w:right w:val="nil"/>
            </w:tcBorders>
          </w:tcPr>
          <w:p w14:paraId="2885F0A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56D8FEE" w14:textId="77777777" w:rsidR="000D26CB" w:rsidRPr="005373FB" w:rsidRDefault="000D26CB" w:rsidP="00174D1C">
            <w:pPr>
              <w:pStyle w:val="AmColumnHeading"/>
            </w:pPr>
            <w:r w:rsidRPr="005373FB">
              <w:t>Pakeitimas</w:t>
            </w:r>
          </w:p>
        </w:tc>
      </w:tr>
      <w:tr w:rsidR="000D26CB" w:rsidRPr="005373FB" w14:paraId="1AF071A3" w14:textId="77777777" w:rsidTr="00174D1C">
        <w:trPr>
          <w:jc w:val="center"/>
        </w:trPr>
        <w:tc>
          <w:tcPr>
            <w:tcW w:w="4876" w:type="dxa"/>
            <w:tcBorders>
              <w:top w:val="nil"/>
              <w:left w:val="nil"/>
              <w:bottom w:val="nil"/>
              <w:right w:val="nil"/>
            </w:tcBorders>
          </w:tcPr>
          <w:p w14:paraId="366FB091"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75D58230"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w:t>
            </w:r>
            <w:r w:rsidRPr="005373FB">
              <w:rPr>
                <w:b/>
                <w:bCs/>
                <w:i/>
                <w:iCs/>
              </w:rPr>
              <w:t>ir ekstremalios atskirties dėl būsto</w:t>
            </w:r>
            <w:r w:rsidRPr="005373FB">
              <w:t xml:space="preserve"> problemai spręsti, be kita ko, taikant benamystės prevencijos ir mažinimo priemones pagal 2021 m. Lisabonos deklaraciją. Siekiant šių tikslų svarbų vaidmenį atlieka parama socialinėms inovacijoms, todėl reikėtų ją skatinti;</w:t>
            </w:r>
          </w:p>
        </w:tc>
      </w:tr>
    </w:tbl>
    <w:p w14:paraId="154439F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5711BC3" w14:textId="77777777" w:rsidR="000D26CB" w:rsidRPr="005373FB" w:rsidRDefault="000D26CB" w:rsidP="000D26CB">
      <w:r w:rsidRPr="0088639F">
        <w:rPr>
          <w:rStyle w:val="HideTWBExt"/>
        </w:rPr>
        <w:t>&lt;/AmendB&gt;</w:t>
      </w:r>
    </w:p>
    <w:p w14:paraId="0F42EFE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224</w:t>
      </w:r>
      <w:r w:rsidRPr="0088639F">
        <w:rPr>
          <w:rStyle w:val="HideTWBExt"/>
          <w:b w:val="0"/>
        </w:rPr>
        <w:t>&lt;/NumAmB&gt;</w:t>
      </w:r>
    </w:p>
    <w:p w14:paraId="15FAC964" w14:textId="77777777" w:rsidR="000D26CB" w:rsidRPr="005373FB" w:rsidRDefault="000D26CB" w:rsidP="000D26CB">
      <w:pPr>
        <w:pStyle w:val="NormalBold"/>
      </w:pPr>
      <w:r w:rsidRPr="0088639F">
        <w:rPr>
          <w:rStyle w:val="HideTWBExt"/>
          <w:b w:val="0"/>
        </w:rPr>
        <w:t>&lt;RepeatBlock-By&gt;&lt;Members&gt;</w:t>
      </w:r>
      <w:r w:rsidRPr="005373FB">
        <w:t>Andrzej Buła, Jagna Marczułajtis-Walczak</w:t>
      </w:r>
      <w:r w:rsidRPr="0088639F">
        <w:rPr>
          <w:rStyle w:val="HideTWBExt"/>
          <w:b w:val="0"/>
        </w:rPr>
        <w:t>&lt;/Members&gt;</w:t>
      </w:r>
    </w:p>
    <w:p w14:paraId="510CAB96" w14:textId="77777777" w:rsidR="000D26CB" w:rsidRPr="005373FB" w:rsidRDefault="000D26CB" w:rsidP="000D26CB">
      <w:pPr>
        <w:pStyle w:val="NormalBold"/>
      </w:pPr>
      <w:r w:rsidRPr="0088639F">
        <w:rPr>
          <w:rStyle w:val="HideTWBExt"/>
          <w:b w:val="0"/>
        </w:rPr>
        <w:t>&lt;/RepeatBlock-By&gt;</w:t>
      </w:r>
    </w:p>
    <w:p w14:paraId="6E1F846A"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A27B810"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9F1123C" w14:textId="77777777" w:rsidTr="00174D1C">
        <w:trPr>
          <w:trHeight w:hRule="exact" w:val="240"/>
          <w:jc w:val="center"/>
        </w:trPr>
        <w:tc>
          <w:tcPr>
            <w:tcW w:w="9752" w:type="dxa"/>
            <w:gridSpan w:val="2"/>
            <w:tcBorders>
              <w:top w:val="nil"/>
              <w:left w:val="nil"/>
              <w:bottom w:val="nil"/>
              <w:right w:val="nil"/>
            </w:tcBorders>
          </w:tcPr>
          <w:p w14:paraId="70CD2AD5" w14:textId="77777777" w:rsidR="000D26CB" w:rsidRPr="005373FB" w:rsidRDefault="000D26CB" w:rsidP="00174D1C"/>
        </w:tc>
      </w:tr>
      <w:tr w:rsidR="000D26CB" w:rsidRPr="005373FB" w14:paraId="2A0D0149" w14:textId="77777777" w:rsidTr="00174D1C">
        <w:trPr>
          <w:trHeight w:val="240"/>
          <w:jc w:val="center"/>
        </w:trPr>
        <w:tc>
          <w:tcPr>
            <w:tcW w:w="4876" w:type="dxa"/>
            <w:tcBorders>
              <w:top w:val="nil"/>
              <w:left w:val="nil"/>
              <w:bottom w:val="nil"/>
              <w:right w:val="nil"/>
            </w:tcBorders>
          </w:tcPr>
          <w:p w14:paraId="00554E2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3A41D82" w14:textId="77777777" w:rsidR="000D26CB" w:rsidRPr="005373FB" w:rsidRDefault="000D26CB" w:rsidP="00174D1C">
            <w:pPr>
              <w:pStyle w:val="AmColumnHeading"/>
            </w:pPr>
            <w:r w:rsidRPr="005373FB">
              <w:t>Pakeitimas</w:t>
            </w:r>
          </w:p>
        </w:tc>
      </w:tr>
      <w:tr w:rsidR="000D26CB" w:rsidRPr="005373FB" w14:paraId="4CD8843D" w14:textId="77777777" w:rsidTr="00174D1C">
        <w:trPr>
          <w:jc w:val="center"/>
        </w:trPr>
        <w:tc>
          <w:tcPr>
            <w:tcW w:w="4876" w:type="dxa"/>
            <w:tcBorders>
              <w:top w:val="nil"/>
              <w:left w:val="nil"/>
              <w:bottom w:val="nil"/>
              <w:right w:val="nil"/>
            </w:tcBorders>
          </w:tcPr>
          <w:p w14:paraId="4FF71573"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54FEC500" w14:textId="77777777" w:rsidR="000D26CB" w:rsidRPr="005373FB" w:rsidRDefault="000D26CB" w:rsidP="00174D1C">
            <w:pPr>
              <w:pStyle w:val="Normal6a"/>
            </w:pPr>
            <w:r w:rsidRPr="005373FB">
              <w:t>(16)</w:t>
            </w:r>
            <w:r w:rsidRPr="005373FB">
              <w:tab/>
              <w:t xml:space="preserve">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w:t>
            </w:r>
            <w:r w:rsidRPr="005373FB">
              <w:rPr>
                <w:b/>
                <w:bCs/>
                <w:i/>
                <w:iCs/>
              </w:rPr>
              <w:t xml:space="preserve">ir galimybės gauti sveikatos priežiūros paslaugas, užsiimti sporto ir fizine veikla </w:t>
            </w:r>
            <w:r w:rsidRPr="005373FB">
              <w:t>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2955FFF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{PL}</w:t>
      </w:r>
      <w:r w:rsidRPr="005373FB">
        <w:t>pl</w:t>
      </w:r>
      <w:r w:rsidRPr="0088639F">
        <w:rPr>
          <w:rStyle w:val="HideTWBExt"/>
        </w:rPr>
        <w:t>&lt;/Original&gt;</w:t>
      </w:r>
    </w:p>
    <w:p w14:paraId="6348639E" w14:textId="77777777" w:rsidR="000D26CB" w:rsidRPr="005373FB" w:rsidRDefault="000D26CB" w:rsidP="000D26CB">
      <w:r w:rsidRPr="0088639F">
        <w:rPr>
          <w:rStyle w:val="HideTWBExt"/>
        </w:rPr>
        <w:t>&lt;/AmendB&gt;</w:t>
      </w:r>
    </w:p>
    <w:p w14:paraId="6B227E8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225</w:t>
      </w:r>
      <w:r w:rsidRPr="0088639F">
        <w:rPr>
          <w:rStyle w:val="HideTWBExt"/>
          <w:b w:val="0"/>
        </w:rPr>
        <w:t>&lt;/NumAmB&gt;</w:t>
      </w:r>
    </w:p>
    <w:p w14:paraId="255D3B51" w14:textId="77777777" w:rsidR="000D26CB" w:rsidRPr="005373FB" w:rsidRDefault="000D26CB" w:rsidP="000D26CB">
      <w:pPr>
        <w:pStyle w:val="NormalBold"/>
      </w:pPr>
      <w:r w:rsidRPr="0088639F">
        <w:rPr>
          <w:rStyle w:val="HideTWBExt"/>
          <w:b w:val="0"/>
        </w:rPr>
        <w:t>&lt;RepeatBlock-By&gt;&lt;Members&gt;</w:t>
      </w:r>
      <w:r w:rsidRPr="005373FB">
        <w:t>David Casa</w:t>
      </w:r>
      <w:r w:rsidRPr="0088639F">
        <w:rPr>
          <w:rStyle w:val="HideTWBExt"/>
          <w:b w:val="0"/>
        </w:rPr>
        <w:t>&lt;/Members&gt;</w:t>
      </w:r>
    </w:p>
    <w:p w14:paraId="04B95B7C" w14:textId="77777777" w:rsidR="000D26CB" w:rsidRPr="005373FB" w:rsidRDefault="000D26CB" w:rsidP="000D26CB">
      <w:pPr>
        <w:pStyle w:val="NormalBold"/>
      </w:pPr>
      <w:r w:rsidRPr="0088639F">
        <w:rPr>
          <w:rStyle w:val="HideTWBExt"/>
          <w:b w:val="0"/>
        </w:rPr>
        <w:t>&lt;/RepeatBlock-By&gt;</w:t>
      </w:r>
    </w:p>
    <w:p w14:paraId="55F75B5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D781AC2" w14:textId="77777777" w:rsidR="000D26CB" w:rsidRPr="005373FB" w:rsidRDefault="000D26CB" w:rsidP="000D26CB">
      <w:pPr>
        <w:pStyle w:val="NormalBold"/>
      </w:pPr>
      <w:r w:rsidRPr="0088639F">
        <w:rPr>
          <w:rStyle w:val="HideTWBExt"/>
          <w:b w:val="0"/>
        </w:rPr>
        <w:t>&lt;Article&gt;</w:t>
      </w:r>
      <w:r w:rsidRPr="005373FB">
        <w:t>16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4089B8F" w14:textId="77777777" w:rsidTr="00174D1C">
        <w:trPr>
          <w:trHeight w:hRule="exact" w:val="240"/>
          <w:jc w:val="center"/>
        </w:trPr>
        <w:tc>
          <w:tcPr>
            <w:tcW w:w="9752" w:type="dxa"/>
            <w:gridSpan w:val="2"/>
            <w:tcBorders>
              <w:top w:val="nil"/>
              <w:left w:val="nil"/>
              <w:bottom w:val="nil"/>
              <w:right w:val="nil"/>
            </w:tcBorders>
          </w:tcPr>
          <w:p w14:paraId="53A74B82" w14:textId="77777777" w:rsidR="000D26CB" w:rsidRPr="005373FB" w:rsidRDefault="000D26CB" w:rsidP="00174D1C"/>
        </w:tc>
      </w:tr>
      <w:tr w:rsidR="000D26CB" w:rsidRPr="005373FB" w14:paraId="4DD7BC35" w14:textId="77777777" w:rsidTr="00174D1C">
        <w:trPr>
          <w:trHeight w:val="240"/>
          <w:jc w:val="center"/>
        </w:trPr>
        <w:tc>
          <w:tcPr>
            <w:tcW w:w="4876" w:type="dxa"/>
            <w:tcBorders>
              <w:top w:val="nil"/>
              <w:left w:val="nil"/>
              <w:bottom w:val="nil"/>
              <w:right w:val="nil"/>
            </w:tcBorders>
          </w:tcPr>
          <w:p w14:paraId="694494EA"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711B84B" w14:textId="77777777" w:rsidR="000D26CB" w:rsidRPr="005373FB" w:rsidRDefault="000D26CB" w:rsidP="00174D1C">
            <w:pPr>
              <w:pStyle w:val="AmColumnHeading"/>
            </w:pPr>
            <w:r w:rsidRPr="005373FB">
              <w:t>Pakeitimas</w:t>
            </w:r>
          </w:p>
        </w:tc>
      </w:tr>
      <w:tr w:rsidR="000D26CB" w:rsidRPr="005373FB" w14:paraId="65E75D59" w14:textId="77777777" w:rsidTr="00174D1C">
        <w:trPr>
          <w:jc w:val="center"/>
        </w:trPr>
        <w:tc>
          <w:tcPr>
            <w:tcW w:w="4876" w:type="dxa"/>
            <w:tcBorders>
              <w:top w:val="nil"/>
              <w:left w:val="nil"/>
              <w:bottom w:val="nil"/>
              <w:right w:val="nil"/>
            </w:tcBorders>
          </w:tcPr>
          <w:p w14:paraId="685C2879"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w:t>
            </w:r>
            <w:r w:rsidRPr="005373FB">
              <w:rPr>
                <w:b/>
                <w:bCs/>
                <w:i/>
                <w:iCs/>
              </w:rPr>
              <w:t xml:space="preserve"> kovoti su skurdu</w:t>
            </w:r>
            <w:r w:rsidRPr="005373FB">
              <w:t>.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14:paraId="3289A763" w14:textId="77777777" w:rsidR="000D26CB" w:rsidRPr="005373FB" w:rsidRDefault="000D26CB" w:rsidP="00174D1C">
            <w:pPr>
              <w:pStyle w:val="Normal6a"/>
            </w:pPr>
            <w:r w:rsidRPr="005373FB">
              <w:t>(16)</w:t>
            </w:r>
            <w:r w:rsidRPr="005373FB">
              <w:tab/>
              <w:t>ESF parama turėtų būti naudojama visų lygioms galimybėms skatinti, tvirtiems socialinio saugumo tinklams remti, socialinei įtraukčiai, kartų tarpusavio teisingumui skatinti ir</w:t>
            </w:r>
            <w:r w:rsidRPr="005373FB">
              <w:rPr>
                <w:b/>
                <w:bCs/>
                <w:i/>
                <w:iCs/>
              </w:rPr>
              <w:t xml:space="preserve"> prisidėti prie skurdo panaikinimo</w:t>
            </w:r>
            <w:r w:rsidRPr="005373FB">
              <w:t>.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 spręsti, be kita ko, taikant benamystės prevencijos ir mažinimo priemones pagal 2021 m. Lisabonos deklaraciją. Siekiant šių tikslų svarbų vaidmenį atlieka parama socialinėms inovacijoms, todėl reikėtų ją skatinti;</w:t>
            </w:r>
          </w:p>
        </w:tc>
      </w:tr>
    </w:tbl>
    <w:p w14:paraId="77F51E1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190FEE7" w14:textId="77777777" w:rsidR="000D26CB" w:rsidRPr="005373FB" w:rsidRDefault="000D26CB" w:rsidP="000D26CB">
      <w:r w:rsidRPr="0088639F">
        <w:rPr>
          <w:rStyle w:val="HideTWBExt"/>
        </w:rPr>
        <w:t>&lt;/AmendB&gt;</w:t>
      </w:r>
    </w:p>
    <w:p w14:paraId="028F989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226</w:t>
      </w:r>
      <w:r w:rsidRPr="0088639F">
        <w:rPr>
          <w:rStyle w:val="HideTWBExt"/>
          <w:b w:val="0"/>
        </w:rPr>
        <w:t>&lt;/NumAmB&gt;</w:t>
      </w:r>
    </w:p>
    <w:p w14:paraId="59DDCD4B"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2D199A6E" w14:textId="77777777" w:rsidR="000D26CB" w:rsidRPr="005373FB" w:rsidRDefault="000D26CB" w:rsidP="000D26CB">
      <w:pPr>
        <w:pStyle w:val="NormalBold"/>
      </w:pPr>
      <w:r w:rsidRPr="0088639F">
        <w:rPr>
          <w:rStyle w:val="HideTWBExt"/>
          <w:b w:val="0"/>
        </w:rPr>
        <w:t>&lt;/RepeatBlock-By&gt;</w:t>
      </w:r>
    </w:p>
    <w:p w14:paraId="4A4632D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218795C" w14:textId="77777777" w:rsidR="000D26CB" w:rsidRPr="005373FB" w:rsidRDefault="000D26CB" w:rsidP="000D26CB">
      <w:pPr>
        <w:pStyle w:val="NormalBold"/>
      </w:pPr>
      <w:r w:rsidRPr="0088639F">
        <w:rPr>
          <w:rStyle w:val="HideTWBExt"/>
          <w:b w:val="0"/>
        </w:rPr>
        <w:t>&lt;Article&gt;</w:t>
      </w:r>
      <w:r w:rsidRPr="005373FB">
        <w:t>16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02411D5" w14:textId="77777777" w:rsidTr="00174D1C">
        <w:trPr>
          <w:trHeight w:hRule="exact" w:val="240"/>
          <w:jc w:val="center"/>
        </w:trPr>
        <w:tc>
          <w:tcPr>
            <w:tcW w:w="9752" w:type="dxa"/>
            <w:gridSpan w:val="2"/>
            <w:tcBorders>
              <w:top w:val="nil"/>
              <w:left w:val="nil"/>
              <w:bottom w:val="nil"/>
              <w:right w:val="nil"/>
            </w:tcBorders>
          </w:tcPr>
          <w:p w14:paraId="7FF47471" w14:textId="77777777" w:rsidR="000D26CB" w:rsidRPr="005373FB" w:rsidRDefault="000D26CB" w:rsidP="00174D1C"/>
        </w:tc>
      </w:tr>
      <w:tr w:rsidR="000D26CB" w:rsidRPr="005373FB" w14:paraId="3E8CD657" w14:textId="77777777" w:rsidTr="00174D1C">
        <w:trPr>
          <w:trHeight w:val="240"/>
          <w:jc w:val="center"/>
        </w:trPr>
        <w:tc>
          <w:tcPr>
            <w:tcW w:w="4876" w:type="dxa"/>
            <w:tcBorders>
              <w:top w:val="nil"/>
              <w:left w:val="nil"/>
              <w:bottom w:val="nil"/>
              <w:right w:val="nil"/>
            </w:tcBorders>
          </w:tcPr>
          <w:p w14:paraId="62CCEFD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B192427" w14:textId="77777777" w:rsidR="000D26CB" w:rsidRPr="005373FB" w:rsidRDefault="000D26CB" w:rsidP="00174D1C">
            <w:pPr>
              <w:pStyle w:val="AmColumnHeading"/>
            </w:pPr>
            <w:r w:rsidRPr="005373FB">
              <w:t>Pakeitimas</w:t>
            </w:r>
          </w:p>
        </w:tc>
      </w:tr>
      <w:tr w:rsidR="000D26CB" w:rsidRPr="005373FB" w14:paraId="12875FBC" w14:textId="77777777" w:rsidTr="00174D1C">
        <w:trPr>
          <w:jc w:val="center"/>
        </w:trPr>
        <w:tc>
          <w:tcPr>
            <w:tcW w:w="4876" w:type="dxa"/>
            <w:tcBorders>
              <w:top w:val="nil"/>
              <w:left w:val="nil"/>
              <w:bottom w:val="nil"/>
              <w:right w:val="nil"/>
            </w:tcBorders>
          </w:tcPr>
          <w:p w14:paraId="3C07B048" w14:textId="77777777" w:rsidR="000D26CB" w:rsidRPr="005373FB" w:rsidRDefault="000D26CB" w:rsidP="00174D1C">
            <w:pPr>
              <w:pStyle w:val="Normal6a"/>
            </w:pPr>
          </w:p>
        </w:tc>
        <w:tc>
          <w:tcPr>
            <w:tcW w:w="4876" w:type="dxa"/>
            <w:tcBorders>
              <w:top w:val="nil"/>
              <w:left w:val="nil"/>
              <w:bottom w:val="nil"/>
              <w:right w:val="nil"/>
            </w:tcBorders>
          </w:tcPr>
          <w:p w14:paraId="0E028A7C" w14:textId="77777777" w:rsidR="000D26CB" w:rsidRPr="005373FB" w:rsidRDefault="000D26CB" w:rsidP="00174D1C">
            <w:pPr>
              <w:pStyle w:val="Normal6a"/>
            </w:pPr>
            <w:r w:rsidRPr="005373FB">
              <w:rPr>
                <w:b/>
                <w:i/>
              </w:rPr>
              <w:t>(16a)</w:t>
            </w:r>
            <w:r w:rsidRPr="005373FB">
              <w:tab/>
            </w:r>
            <w:r w:rsidRPr="005373FB">
              <w:rPr>
                <w:b/>
                <w:i/>
              </w:rPr>
              <w:t>siekiant, kad politika būtų geriau pritaikyta prie socialinių pokyčių, taip pat būtų skatinami ir remiami novatoriški sprendimai, itin svarbu remti socialines inovacijas. Visų pirma, siekiant padidinti politikos veiksmingumą, labai svarbu prieš pradedant diegti novatoriškus sprendimus juos išbandyti ir įvertinti. Socialinės ekonomikos įmonės atlieka svarbų vaidmenį įgyvendinant socialines inovacijas, skatinant socialinę įtrauktį ir kokybišką užimtumą ir prisidedant prie Europos socialinių teisių ramsčio įgyvendinimo;</w:t>
            </w:r>
          </w:p>
        </w:tc>
      </w:tr>
    </w:tbl>
    <w:p w14:paraId="6E707AF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C2A8DD4" w14:textId="77777777" w:rsidR="000D26CB" w:rsidRPr="005373FB" w:rsidRDefault="000D26CB" w:rsidP="000D26CB">
      <w:r w:rsidRPr="0088639F">
        <w:rPr>
          <w:rStyle w:val="HideTWBExt"/>
        </w:rPr>
        <w:t>&lt;/AmendB&gt;</w:t>
      </w:r>
    </w:p>
    <w:p w14:paraId="378FE31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227</w:t>
      </w:r>
      <w:r w:rsidRPr="0088639F">
        <w:rPr>
          <w:rStyle w:val="HideTWBExt"/>
          <w:b w:val="0"/>
        </w:rPr>
        <w:t>&lt;/NumAmB&gt;</w:t>
      </w:r>
    </w:p>
    <w:p w14:paraId="2607EAE9"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18CBA24C" w14:textId="77777777" w:rsidR="000D26CB" w:rsidRPr="005373FB" w:rsidRDefault="000D26CB" w:rsidP="000D26CB">
      <w:pPr>
        <w:pStyle w:val="NormalBold"/>
      </w:pPr>
      <w:r w:rsidRPr="0088639F">
        <w:rPr>
          <w:rStyle w:val="HideTWBExt"/>
          <w:b w:val="0"/>
        </w:rPr>
        <w:t>&lt;/RepeatBlock-By&gt;</w:t>
      </w:r>
    </w:p>
    <w:p w14:paraId="571DF32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307270B" w14:textId="77777777" w:rsidR="000D26CB" w:rsidRPr="005373FB" w:rsidRDefault="000D26CB" w:rsidP="000D26CB">
      <w:pPr>
        <w:pStyle w:val="NormalBold"/>
      </w:pPr>
      <w:r w:rsidRPr="0088639F">
        <w:rPr>
          <w:rStyle w:val="HideTWBExt"/>
          <w:b w:val="0"/>
        </w:rPr>
        <w:t>&lt;Article&gt;</w:t>
      </w:r>
      <w:r w:rsidRPr="005373FB">
        <w:t>16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796E6B6" w14:textId="77777777" w:rsidTr="00174D1C">
        <w:trPr>
          <w:trHeight w:hRule="exact" w:val="240"/>
          <w:jc w:val="center"/>
        </w:trPr>
        <w:tc>
          <w:tcPr>
            <w:tcW w:w="9752" w:type="dxa"/>
            <w:gridSpan w:val="2"/>
            <w:tcBorders>
              <w:top w:val="nil"/>
              <w:left w:val="nil"/>
              <w:bottom w:val="nil"/>
              <w:right w:val="nil"/>
            </w:tcBorders>
          </w:tcPr>
          <w:p w14:paraId="3471AA16" w14:textId="77777777" w:rsidR="000D26CB" w:rsidRPr="005373FB" w:rsidRDefault="000D26CB" w:rsidP="00174D1C"/>
        </w:tc>
      </w:tr>
      <w:tr w:rsidR="000D26CB" w:rsidRPr="005373FB" w14:paraId="405477B8" w14:textId="77777777" w:rsidTr="00174D1C">
        <w:trPr>
          <w:trHeight w:val="240"/>
          <w:jc w:val="center"/>
        </w:trPr>
        <w:tc>
          <w:tcPr>
            <w:tcW w:w="4876" w:type="dxa"/>
            <w:tcBorders>
              <w:top w:val="nil"/>
              <w:left w:val="nil"/>
              <w:bottom w:val="nil"/>
              <w:right w:val="nil"/>
            </w:tcBorders>
          </w:tcPr>
          <w:p w14:paraId="431D89F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F439FC0" w14:textId="77777777" w:rsidR="000D26CB" w:rsidRPr="005373FB" w:rsidRDefault="000D26CB" w:rsidP="00174D1C">
            <w:pPr>
              <w:pStyle w:val="AmColumnHeading"/>
            </w:pPr>
            <w:r w:rsidRPr="005373FB">
              <w:t>Pakeitimas</w:t>
            </w:r>
          </w:p>
        </w:tc>
      </w:tr>
      <w:tr w:rsidR="000D26CB" w:rsidRPr="005373FB" w14:paraId="7D5E79BA" w14:textId="77777777" w:rsidTr="00174D1C">
        <w:trPr>
          <w:jc w:val="center"/>
        </w:trPr>
        <w:tc>
          <w:tcPr>
            <w:tcW w:w="4876" w:type="dxa"/>
            <w:tcBorders>
              <w:top w:val="nil"/>
              <w:left w:val="nil"/>
              <w:bottom w:val="nil"/>
              <w:right w:val="nil"/>
            </w:tcBorders>
          </w:tcPr>
          <w:p w14:paraId="0381A810" w14:textId="77777777" w:rsidR="000D26CB" w:rsidRPr="005373FB" w:rsidRDefault="000D26CB" w:rsidP="00174D1C">
            <w:pPr>
              <w:pStyle w:val="Normal6a"/>
            </w:pPr>
          </w:p>
        </w:tc>
        <w:tc>
          <w:tcPr>
            <w:tcW w:w="4876" w:type="dxa"/>
            <w:tcBorders>
              <w:top w:val="nil"/>
              <w:left w:val="nil"/>
              <w:bottom w:val="nil"/>
              <w:right w:val="nil"/>
            </w:tcBorders>
          </w:tcPr>
          <w:p w14:paraId="2019159A" w14:textId="77777777" w:rsidR="000D26CB" w:rsidRPr="005373FB" w:rsidRDefault="000D26CB" w:rsidP="00174D1C">
            <w:pPr>
              <w:pStyle w:val="Normal6a"/>
            </w:pPr>
            <w:r w:rsidRPr="005373FB">
              <w:rPr>
                <w:b/>
                <w:i/>
              </w:rPr>
              <w:t>(16a)</w:t>
            </w:r>
            <w:r w:rsidRPr="005373FB">
              <w:tab/>
            </w:r>
            <w:r w:rsidRPr="005373FB">
              <w:rPr>
                <w:b/>
                <w:i/>
              </w:rPr>
              <w:t>įgyvendindamos ESF, valstybės narės ypatingą dėmesį turėtų skirti paramai socialinei ir ekonominei įtraukčiai ir Sąjungoje teisėtai gyvenančių Europos piliečių, ypač jaunimo, susiduriančio su skurdu, materialiniu nepritekliumi, socialine atskirtimi arba nuolatiniu nesaugumu darbo rinkoje, įsidarbinimo galimybėms;</w:t>
            </w:r>
          </w:p>
        </w:tc>
      </w:tr>
    </w:tbl>
    <w:p w14:paraId="2C70CB0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E29D27C" w14:textId="77777777" w:rsidR="000D26CB" w:rsidRPr="005373FB" w:rsidRDefault="000D26CB" w:rsidP="000D26CB">
      <w:r w:rsidRPr="0088639F">
        <w:rPr>
          <w:rStyle w:val="HideTWBExt"/>
        </w:rPr>
        <w:t>&lt;/AmendB&gt;</w:t>
      </w:r>
    </w:p>
    <w:p w14:paraId="257CE46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228</w:t>
      </w:r>
      <w:r w:rsidRPr="0088639F">
        <w:rPr>
          <w:rStyle w:val="HideTWBExt"/>
          <w:b w:val="0"/>
        </w:rPr>
        <w:t>&lt;/NumAmB&gt;</w:t>
      </w:r>
    </w:p>
    <w:p w14:paraId="4353C300"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7F6CA093" w14:textId="77777777" w:rsidR="000D26CB" w:rsidRPr="005373FB" w:rsidRDefault="000D26CB" w:rsidP="000D26CB">
      <w:pPr>
        <w:pStyle w:val="NormalBold"/>
      </w:pPr>
      <w:r w:rsidRPr="0088639F">
        <w:rPr>
          <w:rStyle w:val="HideTWBExt"/>
          <w:b w:val="0"/>
        </w:rPr>
        <w:t>&lt;/RepeatBlock-By&gt;</w:t>
      </w:r>
    </w:p>
    <w:p w14:paraId="055935D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A735E7C" w14:textId="77777777" w:rsidR="000D26CB" w:rsidRPr="005373FB" w:rsidRDefault="000D26CB" w:rsidP="000D26CB">
      <w:pPr>
        <w:pStyle w:val="NormalBold"/>
      </w:pPr>
      <w:r w:rsidRPr="0088639F">
        <w:rPr>
          <w:rStyle w:val="HideTWBExt"/>
          <w:b w:val="0"/>
        </w:rPr>
        <w:t>&lt;Article&gt;</w:t>
      </w:r>
      <w:r w:rsidRPr="005373FB">
        <w:t>16 b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1870A0B" w14:textId="77777777" w:rsidTr="00174D1C">
        <w:trPr>
          <w:trHeight w:hRule="exact" w:val="240"/>
          <w:jc w:val="center"/>
        </w:trPr>
        <w:tc>
          <w:tcPr>
            <w:tcW w:w="9752" w:type="dxa"/>
            <w:gridSpan w:val="2"/>
            <w:tcBorders>
              <w:top w:val="nil"/>
              <w:left w:val="nil"/>
              <w:bottom w:val="nil"/>
              <w:right w:val="nil"/>
            </w:tcBorders>
          </w:tcPr>
          <w:p w14:paraId="46FC8BAB" w14:textId="77777777" w:rsidR="000D26CB" w:rsidRPr="005373FB" w:rsidRDefault="000D26CB" w:rsidP="00174D1C"/>
        </w:tc>
      </w:tr>
      <w:tr w:rsidR="000D26CB" w:rsidRPr="005373FB" w14:paraId="5B09B6A2" w14:textId="77777777" w:rsidTr="00174D1C">
        <w:trPr>
          <w:trHeight w:val="240"/>
          <w:jc w:val="center"/>
        </w:trPr>
        <w:tc>
          <w:tcPr>
            <w:tcW w:w="4876" w:type="dxa"/>
            <w:tcBorders>
              <w:top w:val="nil"/>
              <w:left w:val="nil"/>
              <w:bottom w:val="nil"/>
              <w:right w:val="nil"/>
            </w:tcBorders>
          </w:tcPr>
          <w:p w14:paraId="1499298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2DBF318" w14:textId="77777777" w:rsidR="000D26CB" w:rsidRPr="005373FB" w:rsidRDefault="000D26CB" w:rsidP="00174D1C">
            <w:pPr>
              <w:pStyle w:val="AmColumnHeading"/>
            </w:pPr>
            <w:r w:rsidRPr="005373FB">
              <w:t>Pakeitimas</w:t>
            </w:r>
          </w:p>
        </w:tc>
      </w:tr>
      <w:tr w:rsidR="000D26CB" w:rsidRPr="005373FB" w14:paraId="5A925B7C" w14:textId="77777777" w:rsidTr="00174D1C">
        <w:trPr>
          <w:jc w:val="center"/>
        </w:trPr>
        <w:tc>
          <w:tcPr>
            <w:tcW w:w="4876" w:type="dxa"/>
            <w:tcBorders>
              <w:top w:val="nil"/>
              <w:left w:val="nil"/>
              <w:bottom w:val="nil"/>
              <w:right w:val="nil"/>
            </w:tcBorders>
          </w:tcPr>
          <w:p w14:paraId="1EB059AB" w14:textId="77777777" w:rsidR="000D26CB" w:rsidRPr="005373FB" w:rsidRDefault="000D26CB" w:rsidP="00174D1C">
            <w:pPr>
              <w:pStyle w:val="Normal6a"/>
            </w:pPr>
          </w:p>
        </w:tc>
        <w:tc>
          <w:tcPr>
            <w:tcW w:w="4876" w:type="dxa"/>
            <w:tcBorders>
              <w:top w:val="nil"/>
              <w:left w:val="nil"/>
              <w:bottom w:val="nil"/>
              <w:right w:val="nil"/>
            </w:tcBorders>
          </w:tcPr>
          <w:p w14:paraId="6E6CAF6A" w14:textId="77777777" w:rsidR="000D26CB" w:rsidRPr="005373FB" w:rsidRDefault="000D26CB" w:rsidP="00174D1C">
            <w:pPr>
              <w:pStyle w:val="Normal6a"/>
            </w:pPr>
            <w:r w:rsidRPr="005373FB">
              <w:rPr>
                <w:b/>
                <w:i/>
              </w:rPr>
              <w:t>(16b)</w:t>
            </w:r>
            <w:r w:rsidRPr="005373FB">
              <w:tab/>
            </w:r>
            <w:r w:rsidRPr="005373FB">
              <w:rPr>
                <w:b/>
                <w:i/>
              </w:rPr>
              <w:t>ESF parama turėtų būti naudojama aukštam socialinės ir ekonominės įtraukties į visuomenę lygiui pasiekti, visų pirma remiant pažeidžiamoje padėtyje esančių grupių socialinę įtrauktį ir įtrauktį į darbo rinką;</w:t>
            </w:r>
          </w:p>
        </w:tc>
      </w:tr>
    </w:tbl>
    <w:p w14:paraId="3BCC862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04270EA" w14:textId="77777777" w:rsidR="000D26CB" w:rsidRPr="005373FB" w:rsidRDefault="000D26CB" w:rsidP="000D26CB">
      <w:r w:rsidRPr="0088639F">
        <w:rPr>
          <w:rStyle w:val="HideTWBExt"/>
        </w:rPr>
        <w:t>&lt;/AmendB&gt;</w:t>
      </w:r>
    </w:p>
    <w:p w14:paraId="7FF27B1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229</w:t>
      </w:r>
      <w:r w:rsidRPr="0088639F">
        <w:rPr>
          <w:rStyle w:val="HideTWBExt"/>
          <w:b w:val="0"/>
        </w:rPr>
        <w:t>&lt;/NumAmB&gt;</w:t>
      </w:r>
    </w:p>
    <w:p w14:paraId="14687F57" w14:textId="77777777" w:rsidR="000D26CB" w:rsidRPr="005373FB" w:rsidRDefault="000D26CB" w:rsidP="000D26CB">
      <w:pPr>
        <w:pStyle w:val="NormalBold"/>
      </w:pPr>
      <w:r w:rsidRPr="0088639F">
        <w:rPr>
          <w:rStyle w:val="HideTWBExt"/>
          <w:b w:val="0"/>
        </w:rPr>
        <w:t>&lt;RepeatBlock-By&gt;&lt;Members&gt;</w:t>
      </w:r>
      <w:r w:rsidRPr="005373FB">
        <w:t>Hristo Petrov, Martin Hojsík, Elisabetta Gualmini, Brigitte van den Berg, Valérie Devaux, Grégory Allione</w:t>
      </w:r>
      <w:r w:rsidRPr="0088639F">
        <w:rPr>
          <w:rStyle w:val="HideTWBExt"/>
          <w:b w:val="0"/>
        </w:rPr>
        <w:t>&lt;/Members&gt;</w:t>
      </w:r>
    </w:p>
    <w:p w14:paraId="07E9F4C4" w14:textId="77777777" w:rsidR="000D26CB" w:rsidRPr="005373FB" w:rsidRDefault="000D26CB" w:rsidP="000D26CB">
      <w:pPr>
        <w:pStyle w:val="NormalBold"/>
      </w:pPr>
      <w:r w:rsidRPr="0088639F">
        <w:rPr>
          <w:rStyle w:val="HideTWBExt"/>
          <w:b w:val="0"/>
        </w:rPr>
        <w:t>&lt;/RepeatBlock-By&gt;</w:t>
      </w:r>
    </w:p>
    <w:p w14:paraId="355FB39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37A2830" w14:textId="77777777" w:rsidR="000D26CB" w:rsidRPr="005373FB" w:rsidRDefault="000D26CB" w:rsidP="000D26CB">
      <w:pPr>
        <w:pStyle w:val="NormalBold"/>
      </w:pPr>
      <w:r w:rsidRPr="0088639F">
        <w:rPr>
          <w:rStyle w:val="HideTWBExt"/>
          <w:b w:val="0"/>
        </w:rPr>
        <w:t>&lt;Article&gt;</w:t>
      </w:r>
      <w:r w:rsidRPr="005373FB">
        <w:t>17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9F4E4AF" w14:textId="77777777" w:rsidTr="00174D1C">
        <w:trPr>
          <w:trHeight w:hRule="exact" w:val="240"/>
          <w:jc w:val="center"/>
        </w:trPr>
        <w:tc>
          <w:tcPr>
            <w:tcW w:w="9752" w:type="dxa"/>
            <w:gridSpan w:val="2"/>
            <w:tcBorders>
              <w:top w:val="nil"/>
              <w:left w:val="nil"/>
              <w:bottom w:val="nil"/>
              <w:right w:val="nil"/>
            </w:tcBorders>
          </w:tcPr>
          <w:p w14:paraId="70647BF9" w14:textId="77777777" w:rsidR="000D26CB" w:rsidRPr="005373FB" w:rsidRDefault="000D26CB" w:rsidP="00174D1C"/>
        </w:tc>
      </w:tr>
      <w:tr w:rsidR="000D26CB" w:rsidRPr="005373FB" w14:paraId="6EF2E2CB" w14:textId="77777777" w:rsidTr="00174D1C">
        <w:trPr>
          <w:trHeight w:val="240"/>
          <w:jc w:val="center"/>
        </w:trPr>
        <w:tc>
          <w:tcPr>
            <w:tcW w:w="4876" w:type="dxa"/>
            <w:tcBorders>
              <w:top w:val="nil"/>
              <w:left w:val="nil"/>
              <w:bottom w:val="nil"/>
              <w:right w:val="nil"/>
            </w:tcBorders>
          </w:tcPr>
          <w:p w14:paraId="22F5F6B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10604CC" w14:textId="77777777" w:rsidR="000D26CB" w:rsidRPr="005373FB" w:rsidRDefault="000D26CB" w:rsidP="00174D1C">
            <w:pPr>
              <w:pStyle w:val="AmColumnHeading"/>
            </w:pPr>
            <w:r w:rsidRPr="005373FB">
              <w:t>Pakeitimas</w:t>
            </w:r>
          </w:p>
        </w:tc>
      </w:tr>
      <w:tr w:rsidR="000D26CB" w:rsidRPr="005373FB" w14:paraId="367E5B21" w14:textId="77777777" w:rsidTr="00174D1C">
        <w:trPr>
          <w:jc w:val="center"/>
        </w:trPr>
        <w:tc>
          <w:tcPr>
            <w:tcW w:w="4876" w:type="dxa"/>
            <w:tcBorders>
              <w:top w:val="nil"/>
              <w:left w:val="nil"/>
              <w:bottom w:val="nil"/>
              <w:right w:val="nil"/>
            </w:tcBorders>
          </w:tcPr>
          <w:p w14:paraId="76F37A08" w14:textId="77777777" w:rsidR="000D26CB" w:rsidRPr="005373FB" w:rsidRDefault="000D26CB" w:rsidP="00174D1C">
            <w:pPr>
              <w:pStyle w:val="Normal6a"/>
            </w:pPr>
            <w:r w:rsidRPr="005373FB">
              <w:t>(17)</w:t>
            </w:r>
            <w:r w:rsidRPr="005373FB">
              <w:tab/>
              <w:t xml:space="preserve">demokratijos, teisinės valstybės principas ir pagrindinių teisių apsauga yra pagrindinės Europos Sąjungos vertybės. Šios vertybės yra labai svarbios kiekvienam asmeniui, </w:t>
            </w:r>
            <w:r w:rsidRPr="005373FB">
              <w:rPr>
                <w:b/>
                <w:bCs/>
                <w:i/>
                <w:iCs/>
              </w:rPr>
              <w:t>ypač</w:t>
            </w:r>
            <w:r w:rsidRPr="005373FB">
              <w:t xml:space="preserve"> pažeidžiamiausiems asmenims. Be to, jos padeda veiksmingai įgyvendinti ESF. Todėl ESF taip pat turėtų remti šių vertybių puoselėjimą ir skiepijimą visiems. Be to, naudojantis ESF bus ir toliau ginamos asmenų su negalia teisės, įtvirtintos Jungtinių Tautų asmenų su negalia teisių konvencija. Jis taip pat užtikrins suderinamumą su lygybės sąjunga ir su ja susijusiomis strategijomis1, kuriomis siekiama kovoti su diskriminacija dėl lyties, rasinės ar etninės kilmės, religijos ar tikėjimo, negalios, amžiaus arba seksualinės orientacijos ir užtikrinti socialinę sanglaudą palaikant ir plėtojant atvirą, pagrindinėmis teisėmis grindžiamą, demokratinę, lygiateisę ir įtraukią visuomenę, grindžiamą teisinės valstybės principu;</w:t>
            </w:r>
          </w:p>
        </w:tc>
        <w:tc>
          <w:tcPr>
            <w:tcW w:w="4876" w:type="dxa"/>
            <w:tcBorders>
              <w:top w:val="nil"/>
              <w:left w:val="nil"/>
              <w:bottom w:val="nil"/>
              <w:right w:val="nil"/>
            </w:tcBorders>
          </w:tcPr>
          <w:p w14:paraId="759D8182" w14:textId="77777777" w:rsidR="000D26CB" w:rsidRPr="005373FB" w:rsidRDefault="000D26CB" w:rsidP="00174D1C">
            <w:pPr>
              <w:pStyle w:val="Normal6a"/>
            </w:pPr>
            <w:r w:rsidRPr="005373FB">
              <w:t>(17)</w:t>
            </w:r>
            <w:r w:rsidRPr="005373FB">
              <w:tab/>
              <w:t xml:space="preserve">demokratijos, teisinės valstybės principas ir pagrindinių teisių apsauga yra pagrindinės Europos Sąjungos vertybės. Šios vertybės yra labai svarbios kiekvienam asmeniui, </w:t>
            </w:r>
            <w:r w:rsidRPr="005373FB">
              <w:rPr>
                <w:b/>
                <w:bCs/>
                <w:i/>
                <w:iCs/>
              </w:rPr>
              <w:t xml:space="preserve">ir turėtų būti garantuojamas taip pat </w:t>
            </w:r>
            <w:r w:rsidRPr="005373FB">
              <w:t>pažeidžiamiausiems asmenims. Be to, jos padeda veiksmingai įgyvendinti ESF. Todėl ESF taip pat turėtų remti šių vertybių puoselėjimą ir skiepijimą visiems. Be to, naudojantis ESF bus ir toliau ginamos asmenų su negalia teisės, įtvirtintos Jungtinių Tautų asmenų su negalia teisių konvencija</w:t>
            </w:r>
            <w:r w:rsidRPr="005373FB">
              <w:rPr>
                <w:b/>
                <w:bCs/>
                <w:i/>
                <w:iCs/>
              </w:rPr>
              <w:t>, ir vaikų teisės, kaip numatyta Jungtinių Tautų vaiko teisių konvencijoje</w:t>
            </w:r>
            <w:r w:rsidRPr="005373FB">
              <w:t xml:space="preserve">. Jis taip pat užtikrins suderinamumą su lygybės sąjunga ir su ja susijusiomis strategijomis1, kuriomis siekiama kovoti su diskriminacija dėl lyties, rasinės ar etninės kilmės, </w:t>
            </w:r>
            <w:r w:rsidRPr="005373FB">
              <w:rPr>
                <w:b/>
                <w:bCs/>
                <w:i/>
                <w:iCs/>
              </w:rPr>
              <w:t>socialinio ir ekonominio statuso, išsilavinimo,</w:t>
            </w:r>
            <w:r w:rsidRPr="005373FB">
              <w:t xml:space="preserve"> religijos ar tikėjimo, negalios, amžiaus arba seksualinės orientacijos ir užtikrinti socialinę sanglaudą palaikant ir plėtojant atvirą, pagrindinėmis teisėmis grindžiamą, demokratinę, lygiateisę ir įtraukią visuomenę, grindžiamą teisinės valstybės principu;</w:t>
            </w:r>
          </w:p>
        </w:tc>
      </w:tr>
    </w:tbl>
    <w:p w14:paraId="287AC10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84CF52E" w14:textId="77777777" w:rsidR="000D26CB" w:rsidRPr="005373FB" w:rsidRDefault="000D26CB" w:rsidP="000D26CB">
      <w:r w:rsidRPr="0088639F">
        <w:rPr>
          <w:rStyle w:val="HideTWBExt"/>
        </w:rPr>
        <w:t>&lt;/AmendB&gt;</w:t>
      </w:r>
    </w:p>
    <w:p w14:paraId="0B6696F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230</w:t>
      </w:r>
      <w:r w:rsidRPr="0088639F">
        <w:rPr>
          <w:rStyle w:val="HideTWBExt"/>
          <w:b w:val="0"/>
        </w:rPr>
        <w:t>&lt;/NumAmB&gt;</w:t>
      </w:r>
    </w:p>
    <w:p w14:paraId="79B95BFC"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570ADAD7" w14:textId="77777777" w:rsidR="000D26CB" w:rsidRPr="005373FB" w:rsidRDefault="000D26CB" w:rsidP="000D26CB">
      <w:pPr>
        <w:pStyle w:val="NormalBold"/>
      </w:pPr>
      <w:r w:rsidRPr="0088639F">
        <w:rPr>
          <w:rStyle w:val="HideTWBExt"/>
          <w:b w:val="0"/>
        </w:rPr>
        <w:t>&lt;/RepeatBlock-By&gt;</w:t>
      </w:r>
    </w:p>
    <w:p w14:paraId="567A538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DE351B0" w14:textId="77777777" w:rsidR="000D26CB" w:rsidRPr="005373FB" w:rsidRDefault="000D26CB" w:rsidP="000D26CB">
      <w:pPr>
        <w:pStyle w:val="NormalBold"/>
      </w:pPr>
      <w:r w:rsidRPr="0088639F">
        <w:rPr>
          <w:rStyle w:val="HideTWBExt"/>
          <w:b w:val="0"/>
        </w:rPr>
        <w:t>&lt;Article&gt;</w:t>
      </w:r>
      <w:r w:rsidRPr="005373FB">
        <w:t>17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21CC981" w14:textId="77777777" w:rsidTr="00174D1C">
        <w:trPr>
          <w:trHeight w:hRule="exact" w:val="240"/>
          <w:jc w:val="center"/>
        </w:trPr>
        <w:tc>
          <w:tcPr>
            <w:tcW w:w="9752" w:type="dxa"/>
            <w:gridSpan w:val="2"/>
            <w:tcBorders>
              <w:top w:val="nil"/>
              <w:left w:val="nil"/>
              <w:bottom w:val="nil"/>
              <w:right w:val="nil"/>
            </w:tcBorders>
          </w:tcPr>
          <w:p w14:paraId="04C19925" w14:textId="77777777" w:rsidR="000D26CB" w:rsidRPr="005373FB" w:rsidRDefault="000D26CB" w:rsidP="00174D1C"/>
        </w:tc>
      </w:tr>
      <w:tr w:rsidR="000D26CB" w:rsidRPr="005373FB" w14:paraId="1A8E6B28" w14:textId="77777777" w:rsidTr="00174D1C">
        <w:trPr>
          <w:trHeight w:val="240"/>
          <w:jc w:val="center"/>
        </w:trPr>
        <w:tc>
          <w:tcPr>
            <w:tcW w:w="4876" w:type="dxa"/>
            <w:tcBorders>
              <w:top w:val="nil"/>
              <w:left w:val="nil"/>
              <w:bottom w:val="nil"/>
              <w:right w:val="nil"/>
            </w:tcBorders>
          </w:tcPr>
          <w:p w14:paraId="756B220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A04F096" w14:textId="77777777" w:rsidR="000D26CB" w:rsidRPr="005373FB" w:rsidRDefault="000D26CB" w:rsidP="00174D1C">
            <w:pPr>
              <w:pStyle w:val="AmColumnHeading"/>
            </w:pPr>
            <w:r w:rsidRPr="005373FB">
              <w:t>Pakeitimas</w:t>
            </w:r>
          </w:p>
        </w:tc>
      </w:tr>
      <w:tr w:rsidR="000D26CB" w:rsidRPr="005373FB" w14:paraId="6C3DF521" w14:textId="77777777" w:rsidTr="00174D1C">
        <w:trPr>
          <w:jc w:val="center"/>
        </w:trPr>
        <w:tc>
          <w:tcPr>
            <w:tcW w:w="4876" w:type="dxa"/>
            <w:tcBorders>
              <w:top w:val="nil"/>
              <w:left w:val="nil"/>
              <w:bottom w:val="nil"/>
              <w:right w:val="nil"/>
            </w:tcBorders>
          </w:tcPr>
          <w:p w14:paraId="64B1AE01" w14:textId="77777777" w:rsidR="000D26CB" w:rsidRPr="005373FB" w:rsidRDefault="000D26CB" w:rsidP="00174D1C">
            <w:pPr>
              <w:pStyle w:val="Normal6a"/>
            </w:pPr>
            <w:r w:rsidRPr="005373FB">
              <w:t>(17)</w:t>
            </w:r>
            <w:r w:rsidRPr="005373FB">
              <w:tab/>
              <w:t>demokratijos, teisinės valstybės principas ir pagrindinių teisių apsauga yra pagrindinės Europos Sąjungos vertybės. Šios vertybės yra labai svarbios kiekvienam asmeniui, ypač pažeidžiamiausiems asmenims. Be to, jos padeda veiksmingai įgyvendinti ESF. Todėl ESF taip pat turėtų remti šių vertybių puoselėjimą ir skiepijimą visiems. Be to, naudojantis ESF bus ir toliau ginamos asmenų su negalia teisės, įtvirtintos Jungtinių Tautų asmenų su negalia teisių konvencija. Jis taip pat užtikrins suderinamumą su lygybės sąjunga ir su ja susijusiomis strategijomis1, kuriomis siekiama kovoti su diskriminacija dėl lyties, rasinės ar etninės kilmės, religijos ar tikėjimo, negalios, amžiaus arba seksualinės orientacijos ir užtikrinti socialinę sanglaudą palaikant ir plėtojant atvirą, pagrindinėmis teisėmis grindžiamą, demokratinę, lygiateisę ir įtraukią visuomenę, grindžiamą teisinės valstybės principu;</w:t>
            </w:r>
          </w:p>
        </w:tc>
        <w:tc>
          <w:tcPr>
            <w:tcW w:w="4876" w:type="dxa"/>
            <w:tcBorders>
              <w:top w:val="nil"/>
              <w:left w:val="nil"/>
              <w:bottom w:val="nil"/>
              <w:right w:val="nil"/>
            </w:tcBorders>
          </w:tcPr>
          <w:p w14:paraId="0F6D395A" w14:textId="77777777" w:rsidR="000D26CB" w:rsidRPr="005373FB" w:rsidRDefault="000D26CB" w:rsidP="00174D1C">
            <w:pPr>
              <w:pStyle w:val="Normal6a"/>
            </w:pPr>
            <w:r w:rsidRPr="005373FB">
              <w:t>(17)</w:t>
            </w:r>
            <w:r w:rsidRPr="005373FB">
              <w:tab/>
              <w:t xml:space="preserve">demokratijos, teisinės valstybės principas ir pagrindinių teisių apsauga yra pagrindinės Europos Sąjungos vertybės. Šios vertybės yra labai svarbios kiekvienam asmeniui, ypač pažeidžiamiausiems asmenims. Be to, jos padeda veiksmingai įgyvendinti ESF. Todėl ESF taip pat turėtų remti šių vertybių puoselėjimą ir skiepijimą visiems. Be to, naudojantis ESF bus ir toliau ginamos asmenų su negalia teisės, įtvirtintos Jungtinių Tautų asmenų su negalia teisių konvencija. Jis taip pat užtikrins suderinamumą su lygybės sąjunga ir su ja susijusiomis strategijomis1, kuriomis siekiama kovoti su diskriminacija dėl lyties, rasinės ar etninės kilmės, </w:t>
            </w:r>
            <w:r w:rsidRPr="005373FB">
              <w:rPr>
                <w:b/>
                <w:bCs/>
                <w:i/>
                <w:iCs/>
              </w:rPr>
              <w:t>socialinio ir ekonominio statuso, išsilavinimo,</w:t>
            </w:r>
            <w:r w:rsidRPr="005373FB">
              <w:t xml:space="preserve"> religijos ar tikėjimo, negalios, amžiaus arba seksualinės orientacijos ir užtikrinti socialinę sanglaudą palaikant ir plėtojant atvirą, pagrindinėmis teisėmis grindžiamą, demokratinę, lygiateisę ir įtraukią visuomenę, grindžiamą teisinės valstybės principu;</w:t>
            </w:r>
          </w:p>
        </w:tc>
      </w:tr>
    </w:tbl>
    <w:p w14:paraId="1FF1DF1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D091336" w14:textId="77777777" w:rsidR="000D26CB" w:rsidRPr="005373FB" w:rsidRDefault="000D26CB" w:rsidP="000D26CB">
      <w:r w:rsidRPr="0088639F">
        <w:rPr>
          <w:rStyle w:val="HideTWBExt"/>
        </w:rPr>
        <w:t>&lt;/AmendB&gt;</w:t>
      </w:r>
    </w:p>
    <w:p w14:paraId="0032B08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231</w:t>
      </w:r>
      <w:r w:rsidRPr="0088639F">
        <w:rPr>
          <w:rStyle w:val="HideTWBExt"/>
          <w:b w:val="0"/>
        </w:rPr>
        <w:t>&lt;/NumAmB&gt;</w:t>
      </w:r>
    </w:p>
    <w:p w14:paraId="33AAB71C"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373F6A04" w14:textId="77777777" w:rsidR="000D26CB" w:rsidRPr="005373FB" w:rsidRDefault="000D26CB" w:rsidP="000D26CB">
      <w:pPr>
        <w:pStyle w:val="NormalBold"/>
      </w:pPr>
      <w:r w:rsidRPr="0088639F">
        <w:rPr>
          <w:rStyle w:val="HideTWBExt"/>
          <w:b w:val="0"/>
        </w:rPr>
        <w:t>&lt;/RepeatBlock-By&gt;</w:t>
      </w:r>
    </w:p>
    <w:p w14:paraId="16D2F03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55598B7" w14:textId="77777777" w:rsidR="000D26CB" w:rsidRPr="005373FB" w:rsidRDefault="000D26CB" w:rsidP="000D26CB">
      <w:pPr>
        <w:pStyle w:val="NormalBold"/>
      </w:pPr>
      <w:r w:rsidRPr="0088639F">
        <w:rPr>
          <w:rStyle w:val="HideTWBExt"/>
          <w:b w:val="0"/>
        </w:rPr>
        <w:t>&lt;Article&gt;</w:t>
      </w:r>
      <w:r w:rsidRPr="005373FB">
        <w:t>17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87A5046" w14:textId="77777777" w:rsidTr="00174D1C">
        <w:trPr>
          <w:trHeight w:hRule="exact" w:val="240"/>
          <w:jc w:val="center"/>
        </w:trPr>
        <w:tc>
          <w:tcPr>
            <w:tcW w:w="9752" w:type="dxa"/>
            <w:gridSpan w:val="2"/>
            <w:tcBorders>
              <w:top w:val="nil"/>
              <w:left w:val="nil"/>
              <w:bottom w:val="nil"/>
              <w:right w:val="nil"/>
            </w:tcBorders>
          </w:tcPr>
          <w:p w14:paraId="2FD06332" w14:textId="77777777" w:rsidR="000D26CB" w:rsidRPr="005373FB" w:rsidRDefault="000D26CB" w:rsidP="00174D1C"/>
        </w:tc>
      </w:tr>
      <w:tr w:rsidR="000D26CB" w:rsidRPr="005373FB" w14:paraId="502DE211" w14:textId="77777777" w:rsidTr="00174D1C">
        <w:trPr>
          <w:trHeight w:val="240"/>
          <w:jc w:val="center"/>
        </w:trPr>
        <w:tc>
          <w:tcPr>
            <w:tcW w:w="4876" w:type="dxa"/>
            <w:tcBorders>
              <w:top w:val="nil"/>
              <w:left w:val="nil"/>
              <w:bottom w:val="nil"/>
              <w:right w:val="nil"/>
            </w:tcBorders>
          </w:tcPr>
          <w:p w14:paraId="376688D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39C59CC" w14:textId="77777777" w:rsidR="000D26CB" w:rsidRPr="005373FB" w:rsidRDefault="000D26CB" w:rsidP="00174D1C">
            <w:pPr>
              <w:pStyle w:val="AmColumnHeading"/>
            </w:pPr>
            <w:r w:rsidRPr="005373FB">
              <w:t>Pakeitimas</w:t>
            </w:r>
          </w:p>
        </w:tc>
      </w:tr>
      <w:tr w:rsidR="000D26CB" w:rsidRPr="005373FB" w14:paraId="3221BBDC" w14:textId="77777777" w:rsidTr="00174D1C">
        <w:trPr>
          <w:jc w:val="center"/>
        </w:trPr>
        <w:tc>
          <w:tcPr>
            <w:tcW w:w="4876" w:type="dxa"/>
            <w:tcBorders>
              <w:top w:val="nil"/>
              <w:left w:val="nil"/>
              <w:bottom w:val="nil"/>
              <w:right w:val="nil"/>
            </w:tcBorders>
          </w:tcPr>
          <w:p w14:paraId="0B4682DE" w14:textId="77777777" w:rsidR="000D26CB" w:rsidRPr="005373FB" w:rsidRDefault="000D26CB" w:rsidP="00174D1C">
            <w:pPr>
              <w:pStyle w:val="Normal6a"/>
            </w:pPr>
            <w:r w:rsidRPr="005373FB">
              <w:t>(17)</w:t>
            </w:r>
            <w:r w:rsidRPr="005373FB">
              <w:tab/>
              <w:t>demokratijos, teisinės valstybės principas ir pagrindinių teisių apsauga yra pagrindinės Europos Sąjungos vertybės. Šios vertybės yra labai svarbios kiekvienam asmeniui, ypač pažeidžiamiausiems asmenims. Be to, jos padeda veiksmingai įgyvendinti ESF. Todėl ESF taip pat turėtų remti šių vertybių puoselėjimą ir skiepijimą visiems. Be to, naudojantis ESF bus ir toliau ginamos asmenų su negalia teisės, įtvirtintos Jungtinių Tautų asmenų su negalia teisių konvencija. Jis taip pat užtikrins suderinamumą su lygybės sąjunga ir su ja susijusiomis strategijomis1, kuriomis siekiama kovoti su diskriminacija dėl lyties, rasinės ar etninės kilmės, religijos ar tikėjimo, negalios, amžiaus arba seksualinės orientacijos ir užtikrinti socialinę sanglaudą palaikant ir plėtojant atvirą, pagrindinėmis teisėmis grindžiamą, demokratinę, lygiateisę ir įtraukią visuomenę, grindžiamą teisinės valstybės principu;</w:t>
            </w:r>
          </w:p>
        </w:tc>
        <w:tc>
          <w:tcPr>
            <w:tcW w:w="4876" w:type="dxa"/>
            <w:tcBorders>
              <w:top w:val="nil"/>
              <w:left w:val="nil"/>
              <w:bottom w:val="nil"/>
              <w:right w:val="nil"/>
            </w:tcBorders>
          </w:tcPr>
          <w:p w14:paraId="2B172636" w14:textId="77777777" w:rsidR="000D26CB" w:rsidRPr="005373FB" w:rsidRDefault="000D26CB" w:rsidP="00174D1C">
            <w:pPr>
              <w:pStyle w:val="Normal6a"/>
            </w:pPr>
            <w:r w:rsidRPr="005373FB">
              <w:rPr>
                <w:i/>
                <w:iCs/>
              </w:rPr>
              <w:t>(Tekstas lietuvių kalba nekeičiamas.)</w:t>
            </w:r>
            <w:r w:rsidRPr="005373FB">
              <w:t xml:space="preserve"> </w:t>
            </w:r>
          </w:p>
        </w:tc>
      </w:tr>
    </w:tbl>
    <w:p w14:paraId="5330C36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0C465FD" w14:textId="77777777" w:rsidR="000D26CB" w:rsidRPr="005373FB" w:rsidRDefault="000D26CB" w:rsidP="000D26CB">
      <w:r w:rsidRPr="0088639F">
        <w:rPr>
          <w:rStyle w:val="HideTWBExt"/>
        </w:rPr>
        <w:t>&lt;/AmendB&gt;</w:t>
      </w:r>
    </w:p>
    <w:p w14:paraId="5989572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232</w:t>
      </w:r>
      <w:r w:rsidRPr="0088639F">
        <w:rPr>
          <w:rStyle w:val="HideTWBExt"/>
          <w:b w:val="0"/>
        </w:rPr>
        <w:t>&lt;/NumAmB&gt;</w:t>
      </w:r>
    </w:p>
    <w:p w14:paraId="04E14E82" w14:textId="77777777" w:rsidR="000D26CB" w:rsidRPr="005373FB" w:rsidRDefault="000D26CB" w:rsidP="000D26CB">
      <w:pPr>
        <w:pStyle w:val="NormalBold"/>
      </w:pPr>
      <w:r w:rsidRPr="0088639F">
        <w:rPr>
          <w:rStyle w:val="HideTWBExt"/>
          <w:b w:val="0"/>
        </w:rPr>
        <w:t>&lt;RepeatBlock-By&gt;&lt;Members&gt;</w:t>
      </w:r>
      <w:r w:rsidRPr="005373FB">
        <w:t>Valérie Devaux, Grégory Allione, Laurence Farreng, Hristo Petrov, Irena Joveva, Brigitte van den Berg</w:t>
      </w:r>
      <w:r w:rsidRPr="0088639F">
        <w:rPr>
          <w:rStyle w:val="HideTWBExt"/>
          <w:b w:val="0"/>
        </w:rPr>
        <w:t>&lt;/Members&gt;</w:t>
      </w:r>
    </w:p>
    <w:p w14:paraId="528D94D0" w14:textId="77777777" w:rsidR="000D26CB" w:rsidRPr="005373FB" w:rsidRDefault="000D26CB" w:rsidP="000D26CB">
      <w:pPr>
        <w:pStyle w:val="NormalBold"/>
      </w:pPr>
      <w:r w:rsidRPr="0088639F">
        <w:rPr>
          <w:rStyle w:val="HideTWBExt"/>
          <w:b w:val="0"/>
        </w:rPr>
        <w:t>&lt;/RepeatBlock-By&gt;</w:t>
      </w:r>
    </w:p>
    <w:p w14:paraId="1C92C34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55990B2" w14:textId="77777777" w:rsidR="000D26CB" w:rsidRPr="005373FB" w:rsidRDefault="000D26CB" w:rsidP="000D26CB">
      <w:pPr>
        <w:pStyle w:val="NormalBold"/>
      </w:pPr>
      <w:r w:rsidRPr="0088639F">
        <w:rPr>
          <w:rStyle w:val="HideTWBExt"/>
          <w:b w:val="0"/>
        </w:rPr>
        <w:t>&lt;Article&gt;</w:t>
      </w:r>
      <w:r w:rsidRPr="005373FB">
        <w:t>17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7D6F1FC" w14:textId="77777777" w:rsidTr="00174D1C">
        <w:trPr>
          <w:trHeight w:hRule="exact" w:val="240"/>
          <w:jc w:val="center"/>
        </w:trPr>
        <w:tc>
          <w:tcPr>
            <w:tcW w:w="9752" w:type="dxa"/>
            <w:gridSpan w:val="2"/>
            <w:tcBorders>
              <w:top w:val="nil"/>
              <w:left w:val="nil"/>
              <w:bottom w:val="nil"/>
              <w:right w:val="nil"/>
            </w:tcBorders>
          </w:tcPr>
          <w:p w14:paraId="1810CEB7" w14:textId="77777777" w:rsidR="000D26CB" w:rsidRPr="005373FB" w:rsidRDefault="000D26CB" w:rsidP="00174D1C"/>
        </w:tc>
      </w:tr>
      <w:tr w:rsidR="000D26CB" w:rsidRPr="005373FB" w14:paraId="03A9D6A5" w14:textId="77777777" w:rsidTr="00174D1C">
        <w:trPr>
          <w:trHeight w:val="240"/>
          <w:jc w:val="center"/>
        </w:trPr>
        <w:tc>
          <w:tcPr>
            <w:tcW w:w="4876" w:type="dxa"/>
            <w:tcBorders>
              <w:top w:val="nil"/>
              <w:left w:val="nil"/>
              <w:bottom w:val="nil"/>
              <w:right w:val="nil"/>
            </w:tcBorders>
          </w:tcPr>
          <w:p w14:paraId="6C0E308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7689F07" w14:textId="77777777" w:rsidR="000D26CB" w:rsidRPr="005373FB" w:rsidRDefault="000D26CB" w:rsidP="00174D1C">
            <w:pPr>
              <w:pStyle w:val="AmColumnHeading"/>
            </w:pPr>
            <w:r w:rsidRPr="005373FB">
              <w:t>Pakeitimas</w:t>
            </w:r>
          </w:p>
        </w:tc>
      </w:tr>
      <w:tr w:rsidR="000D26CB" w:rsidRPr="005373FB" w14:paraId="5EEBBEE0" w14:textId="77777777" w:rsidTr="00174D1C">
        <w:trPr>
          <w:jc w:val="center"/>
        </w:trPr>
        <w:tc>
          <w:tcPr>
            <w:tcW w:w="4876" w:type="dxa"/>
            <w:tcBorders>
              <w:top w:val="nil"/>
              <w:left w:val="nil"/>
              <w:bottom w:val="nil"/>
              <w:right w:val="nil"/>
            </w:tcBorders>
          </w:tcPr>
          <w:p w14:paraId="259C183D" w14:textId="77777777" w:rsidR="000D26CB" w:rsidRPr="005373FB" w:rsidRDefault="000D26CB" w:rsidP="00174D1C">
            <w:pPr>
              <w:pStyle w:val="Normal6a"/>
            </w:pPr>
          </w:p>
        </w:tc>
        <w:tc>
          <w:tcPr>
            <w:tcW w:w="4876" w:type="dxa"/>
            <w:tcBorders>
              <w:top w:val="nil"/>
              <w:left w:val="nil"/>
              <w:bottom w:val="nil"/>
              <w:right w:val="nil"/>
            </w:tcBorders>
          </w:tcPr>
          <w:p w14:paraId="705A9AA6" w14:textId="77777777" w:rsidR="000D26CB" w:rsidRPr="005373FB" w:rsidRDefault="000D26CB" w:rsidP="00174D1C">
            <w:pPr>
              <w:pStyle w:val="Normal6a"/>
            </w:pPr>
            <w:r w:rsidRPr="005373FB">
              <w:rPr>
                <w:b/>
                <w:i/>
              </w:rPr>
              <w:t>(17a)</w:t>
            </w:r>
            <w:r w:rsidRPr="005373FB">
              <w:tab/>
            </w:r>
            <w:r w:rsidRPr="005373FB">
              <w:rPr>
                <w:b/>
                <w:i/>
              </w:rPr>
              <w:t>ESF turėtų remti būsimo Europos priežiūros susitarimo įgyvendinimą, kuris turėtų būti skirtas profesionaliems ir neformaliesiems slaugytojams, kurių dauguma yra moterys, skatinant įperkamą ir kokybišką vaiko priežiūrą, popamokinio ugdymo programas ir ilgalaikės priežiūros paslaugas. Ypatingą dėmesį reikėtų skirti neformaliesiems slaugytojams, šeimoms ir tėvams, šiuo tikslu užtikrinant tinkamą paramą ir galimybę pasinaudoti krūvio sumažinimo ir konsultavimo paslaugomis;</w:t>
            </w:r>
          </w:p>
        </w:tc>
      </w:tr>
    </w:tbl>
    <w:p w14:paraId="150678D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4574F76" w14:textId="77777777" w:rsidR="000D26CB" w:rsidRPr="005373FB" w:rsidRDefault="000D26CB" w:rsidP="000D26CB">
      <w:r w:rsidRPr="0088639F">
        <w:rPr>
          <w:rStyle w:val="HideTWBExt"/>
        </w:rPr>
        <w:t>&lt;/AmendB&gt;</w:t>
      </w:r>
    </w:p>
    <w:p w14:paraId="14903CE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233</w:t>
      </w:r>
      <w:r w:rsidRPr="0088639F">
        <w:rPr>
          <w:rStyle w:val="HideTWBExt"/>
          <w:b w:val="0"/>
        </w:rPr>
        <w:t>&lt;/NumAmB&gt;</w:t>
      </w:r>
    </w:p>
    <w:p w14:paraId="7C7D5E5A" w14:textId="77777777" w:rsidR="000D26CB" w:rsidRPr="005373FB" w:rsidRDefault="000D26CB" w:rsidP="000D26CB">
      <w:pPr>
        <w:pStyle w:val="NormalBold"/>
      </w:pPr>
      <w:r w:rsidRPr="0088639F">
        <w:rPr>
          <w:rStyle w:val="HideTWBExt"/>
          <w:b w:val="0"/>
        </w:rPr>
        <w:t>&lt;RepeatBlock-By&gt;&lt;Members&gt;</w:t>
      </w:r>
      <w:r w:rsidRPr="005373FB">
        <w:t>Andrzej Buła, Jagna Marczułajtis-Walczak</w:t>
      </w:r>
      <w:r w:rsidRPr="0088639F">
        <w:rPr>
          <w:rStyle w:val="HideTWBExt"/>
          <w:b w:val="0"/>
        </w:rPr>
        <w:t>&lt;/Members&gt;</w:t>
      </w:r>
    </w:p>
    <w:p w14:paraId="7099AD3C" w14:textId="77777777" w:rsidR="000D26CB" w:rsidRPr="005373FB" w:rsidRDefault="000D26CB" w:rsidP="000D26CB">
      <w:pPr>
        <w:pStyle w:val="NormalBold"/>
      </w:pPr>
      <w:r w:rsidRPr="0088639F">
        <w:rPr>
          <w:rStyle w:val="HideTWBExt"/>
          <w:b w:val="0"/>
        </w:rPr>
        <w:t>&lt;/RepeatBlock-By&gt;</w:t>
      </w:r>
    </w:p>
    <w:p w14:paraId="5297D17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54B3652" w14:textId="77777777" w:rsidR="000D26CB" w:rsidRPr="005373FB" w:rsidRDefault="000D26CB" w:rsidP="000D26CB">
      <w:pPr>
        <w:pStyle w:val="NormalBold"/>
      </w:pPr>
      <w:r w:rsidRPr="0088639F">
        <w:rPr>
          <w:rStyle w:val="HideTWBExt"/>
          <w:b w:val="0"/>
        </w:rPr>
        <w:t>&lt;Article&gt;</w:t>
      </w:r>
      <w:r w:rsidRPr="005373FB">
        <w:t>17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253A97C" w14:textId="77777777" w:rsidTr="00174D1C">
        <w:trPr>
          <w:trHeight w:hRule="exact" w:val="240"/>
          <w:jc w:val="center"/>
        </w:trPr>
        <w:tc>
          <w:tcPr>
            <w:tcW w:w="9752" w:type="dxa"/>
            <w:gridSpan w:val="2"/>
            <w:tcBorders>
              <w:top w:val="nil"/>
              <w:left w:val="nil"/>
              <w:bottom w:val="nil"/>
              <w:right w:val="nil"/>
            </w:tcBorders>
          </w:tcPr>
          <w:p w14:paraId="516F9FD6" w14:textId="77777777" w:rsidR="000D26CB" w:rsidRPr="005373FB" w:rsidRDefault="000D26CB" w:rsidP="00174D1C"/>
        </w:tc>
      </w:tr>
      <w:tr w:rsidR="000D26CB" w:rsidRPr="005373FB" w14:paraId="02BDBEBA" w14:textId="77777777" w:rsidTr="00174D1C">
        <w:trPr>
          <w:trHeight w:val="240"/>
          <w:jc w:val="center"/>
        </w:trPr>
        <w:tc>
          <w:tcPr>
            <w:tcW w:w="4876" w:type="dxa"/>
            <w:tcBorders>
              <w:top w:val="nil"/>
              <w:left w:val="nil"/>
              <w:bottom w:val="nil"/>
              <w:right w:val="nil"/>
            </w:tcBorders>
          </w:tcPr>
          <w:p w14:paraId="1E99E49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0E3804D" w14:textId="77777777" w:rsidR="000D26CB" w:rsidRPr="005373FB" w:rsidRDefault="000D26CB" w:rsidP="00174D1C">
            <w:pPr>
              <w:pStyle w:val="AmColumnHeading"/>
            </w:pPr>
            <w:r w:rsidRPr="005373FB">
              <w:t>Pakeitimas</w:t>
            </w:r>
          </w:p>
        </w:tc>
      </w:tr>
      <w:tr w:rsidR="000D26CB" w:rsidRPr="005373FB" w14:paraId="61BE314B" w14:textId="77777777" w:rsidTr="00174D1C">
        <w:trPr>
          <w:jc w:val="center"/>
        </w:trPr>
        <w:tc>
          <w:tcPr>
            <w:tcW w:w="4876" w:type="dxa"/>
            <w:tcBorders>
              <w:top w:val="nil"/>
              <w:left w:val="nil"/>
              <w:bottom w:val="nil"/>
              <w:right w:val="nil"/>
            </w:tcBorders>
          </w:tcPr>
          <w:p w14:paraId="444A9440" w14:textId="77777777" w:rsidR="000D26CB" w:rsidRPr="005373FB" w:rsidRDefault="000D26CB" w:rsidP="00174D1C">
            <w:pPr>
              <w:pStyle w:val="Normal6a"/>
            </w:pPr>
          </w:p>
        </w:tc>
        <w:tc>
          <w:tcPr>
            <w:tcW w:w="4876" w:type="dxa"/>
            <w:tcBorders>
              <w:top w:val="nil"/>
              <w:left w:val="nil"/>
              <w:bottom w:val="nil"/>
              <w:right w:val="nil"/>
            </w:tcBorders>
          </w:tcPr>
          <w:p w14:paraId="7C263B4F" w14:textId="77777777" w:rsidR="000D26CB" w:rsidRPr="005373FB" w:rsidRDefault="000D26CB" w:rsidP="00174D1C">
            <w:pPr>
              <w:pStyle w:val="Normal6a"/>
            </w:pPr>
            <w:r w:rsidRPr="005373FB">
              <w:rPr>
                <w:b/>
                <w:i/>
              </w:rPr>
              <w:t>(17a)</w:t>
            </w:r>
            <w:r w:rsidRPr="005373FB">
              <w:tab/>
            </w:r>
            <w:r w:rsidRPr="005373FB">
              <w:rPr>
                <w:b/>
                <w:i/>
              </w:rPr>
              <w:t>kalbant apie ESF paramos taikymo sritį, nustatant prioritetus ir atrenkant intervencinius veiksmus, valstybės narės turėtų išlaikyti tinkamą lankstumo lygį ir intervencinių veiksmų imtis tinkamai atsižvelgdamos į visuomenės uždavinius, su kuriais jos susiduria, padėtį darbo rinkoje, teritorinius ypatumus ir socialinius ir ekonominius poreikius regioniniu ir nacionaliniu lygmeniu;</w:t>
            </w:r>
          </w:p>
        </w:tc>
      </w:tr>
    </w:tbl>
    <w:p w14:paraId="5876042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{PL}</w:t>
      </w:r>
      <w:r w:rsidRPr="005373FB">
        <w:t>pl</w:t>
      </w:r>
      <w:r w:rsidRPr="0088639F">
        <w:rPr>
          <w:rStyle w:val="HideTWBExt"/>
        </w:rPr>
        <w:t>&lt;/Original&gt;</w:t>
      </w:r>
    </w:p>
    <w:p w14:paraId="428A3A50" w14:textId="77777777" w:rsidR="000D26CB" w:rsidRPr="005373FB" w:rsidRDefault="000D26CB" w:rsidP="000D26CB">
      <w:r w:rsidRPr="0088639F">
        <w:rPr>
          <w:rStyle w:val="HideTWBExt"/>
        </w:rPr>
        <w:t>&lt;/AmendB&gt;</w:t>
      </w:r>
    </w:p>
    <w:p w14:paraId="4BEBE95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234</w:t>
      </w:r>
      <w:r w:rsidRPr="0088639F">
        <w:rPr>
          <w:rStyle w:val="HideTWBExt"/>
          <w:b w:val="0"/>
        </w:rPr>
        <w:t>&lt;/NumAmB&gt;</w:t>
      </w:r>
    </w:p>
    <w:p w14:paraId="3463F6D1" w14:textId="77777777" w:rsidR="000D26CB" w:rsidRPr="005373FB" w:rsidRDefault="000D26CB" w:rsidP="000D26CB">
      <w:pPr>
        <w:pStyle w:val="NormalBold"/>
      </w:pPr>
      <w:r w:rsidRPr="0088639F">
        <w:rPr>
          <w:rStyle w:val="HideTWBExt"/>
          <w:b w:val="0"/>
        </w:rPr>
        <w:t>&lt;RepeatBlock-By&gt;&lt;Members&gt;</w:t>
      </w:r>
      <w:r w:rsidRPr="005373FB">
        <w:t>Andrzej Buła, Jagna Marczułajtis-Walczak</w:t>
      </w:r>
      <w:r w:rsidRPr="0088639F">
        <w:rPr>
          <w:rStyle w:val="HideTWBExt"/>
          <w:b w:val="0"/>
        </w:rPr>
        <w:t>&lt;/Members&gt;</w:t>
      </w:r>
    </w:p>
    <w:p w14:paraId="7A007096" w14:textId="77777777" w:rsidR="000D26CB" w:rsidRPr="005373FB" w:rsidRDefault="000D26CB" w:rsidP="000D26CB">
      <w:pPr>
        <w:pStyle w:val="NormalBold"/>
      </w:pPr>
      <w:r w:rsidRPr="0088639F">
        <w:rPr>
          <w:rStyle w:val="HideTWBExt"/>
          <w:b w:val="0"/>
        </w:rPr>
        <w:t>&lt;/RepeatBlock-By&gt;</w:t>
      </w:r>
    </w:p>
    <w:p w14:paraId="7DEC215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6C770A6" w14:textId="77777777" w:rsidR="000D26CB" w:rsidRPr="005373FB" w:rsidRDefault="000D26CB" w:rsidP="000D26CB">
      <w:pPr>
        <w:pStyle w:val="NormalBold"/>
      </w:pPr>
      <w:r w:rsidRPr="0088639F">
        <w:rPr>
          <w:rStyle w:val="HideTWBExt"/>
          <w:b w:val="0"/>
        </w:rPr>
        <w:t>&lt;Article&gt;</w:t>
      </w:r>
      <w:r w:rsidRPr="005373FB">
        <w:t>17 b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627AB63" w14:textId="77777777" w:rsidTr="00174D1C">
        <w:trPr>
          <w:trHeight w:hRule="exact" w:val="240"/>
          <w:jc w:val="center"/>
        </w:trPr>
        <w:tc>
          <w:tcPr>
            <w:tcW w:w="9752" w:type="dxa"/>
            <w:gridSpan w:val="2"/>
            <w:tcBorders>
              <w:top w:val="nil"/>
              <w:left w:val="nil"/>
              <w:bottom w:val="nil"/>
              <w:right w:val="nil"/>
            </w:tcBorders>
          </w:tcPr>
          <w:p w14:paraId="0C39881E" w14:textId="77777777" w:rsidR="000D26CB" w:rsidRPr="005373FB" w:rsidRDefault="000D26CB" w:rsidP="00174D1C"/>
        </w:tc>
      </w:tr>
      <w:tr w:rsidR="000D26CB" w:rsidRPr="005373FB" w14:paraId="5F595D80" w14:textId="77777777" w:rsidTr="00174D1C">
        <w:trPr>
          <w:trHeight w:val="240"/>
          <w:jc w:val="center"/>
        </w:trPr>
        <w:tc>
          <w:tcPr>
            <w:tcW w:w="4876" w:type="dxa"/>
            <w:tcBorders>
              <w:top w:val="nil"/>
              <w:left w:val="nil"/>
              <w:bottom w:val="nil"/>
              <w:right w:val="nil"/>
            </w:tcBorders>
          </w:tcPr>
          <w:p w14:paraId="0AE6A93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DF5876E" w14:textId="77777777" w:rsidR="000D26CB" w:rsidRPr="005373FB" w:rsidRDefault="000D26CB" w:rsidP="00174D1C">
            <w:pPr>
              <w:pStyle w:val="AmColumnHeading"/>
            </w:pPr>
            <w:r w:rsidRPr="005373FB">
              <w:t>Pakeitimas</w:t>
            </w:r>
          </w:p>
        </w:tc>
      </w:tr>
      <w:tr w:rsidR="000D26CB" w:rsidRPr="005373FB" w14:paraId="5A657EAF" w14:textId="77777777" w:rsidTr="00174D1C">
        <w:trPr>
          <w:jc w:val="center"/>
        </w:trPr>
        <w:tc>
          <w:tcPr>
            <w:tcW w:w="4876" w:type="dxa"/>
            <w:tcBorders>
              <w:top w:val="nil"/>
              <w:left w:val="nil"/>
              <w:bottom w:val="nil"/>
              <w:right w:val="nil"/>
            </w:tcBorders>
          </w:tcPr>
          <w:p w14:paraId="0264EFD7" w14:textId="77777777" w:rsidR="000D26CB" w:rsidRPr="005373FB" w:rsidRDefault="000D26CB" w:rsidP="00174D1C">
            <w:pPr>
              <w:pStyle w:val="Normal6a"/>
            </w:pPr>
          </w:p>
        </w:tc>
        <w:tc>
          <w:tcPr>
            <w:tcW w:w="4876" w:type="dxa"/>
            <w:tcBorders>
              <w:top w:val="nil"/>
              <w:left w:val="nil"/>
              <w:bottom w:val="nil"/>
              <w:right w:val="nil"/>
            </w:tcBorders>
          </w:tcPr>
          <w:p w14:paraId="7551B3A4" w14:textId="77777777" w:rsidR="000D26CB" w:rsidRPr="005373FB" w:rsidRDefault="000D26CB" w:rsidP="00174D1C">
            <w:pPr>
              <w:pStyle w:val="Normal6a"/>
            </w:pPr>
            <w:r w:rsidRPr="005373FB">
              <w:rPr>
                <w:b/>
                <w:i/>
              </w:rPr>
              <w:t>(17b)</w:t>
            </w:r>
            <w:r w:rsidRPr="005373FB">
              <w:tab/>
            </w:r>
            <w:r w:rsidRPr="005373FB">
              <w:rPr>
                <w:b/>
                <w:i/>
              </w:rPr>
              <w:t>pagal ESF turėtų būti įmanoma remti veiksmus socialinio ir įperkamo būsto srityje, visų pirma siekiant naudos asmenims, kuriems gresia skurdo arba socialinės atskirties rizika, neįgaliems asmenims, vyresnio amžiaus asmenims ir kitoms socialiai pažeidžiamoms grupėms.</w:t>
            </w:r>
            <w:r w:rsidRPr="005373FB">
              <w:t xml:space="preserve"> </w:t>
            </w:r>
            <w:r w:rsidRPr="005373FB">
              <w:rPr>
                <w:b/>
                <w:i/>
              </w:rPr>
              <w:t>Taip pat turėtų būti įmanoma remti šios rūšies veiksmus, siekiant juos įgyvendinti kaip savarankiškus veiksmus užuot jų ėmusis kaip lydinčiųjų arba papildomų veiksmų, visų pirma siekiant padidinti būsto įperkamumą, remiant savarankišką gyvenimą ir stiprinant socialinę ir teritorinę sanglaudą;</w:t>
            </w:r>
          </w:p>
        </w:tc>
      </w:tr>
    </w:tbl>
    <w:p w14:paraId="02B9E3E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{PL}</w:t>
      </w:r>
      <w:r w:rsidRPr="005373FB">
        <w:t>pl</w:t>
      </w:r>
      <w:r w:rsidRPr="0088639F">
        <w:rPr>
          <w:rStyle w:val="HideTWBExt"/>
        </w:rPr>
        <w:t>&lt;/Original&gt;</w:t>
      </w:r>
    </w:p>
    <w:p w14:paraId="3068F713" w14:textId="77777777" w:rsidR="000D26CB" w:rsidRPr="005373FB" w:rsidRDefault="000D26CB" w:rsidP="000D26CB">
      <w:r w:rsidRPr="0088639F">
        <w:rPr>
          <w:rStyle w:val="HideTWBExt"/>
        </w:rPr>
        <w:t>&lt;/AmendB&gt;</w:t>
      </w:r>
    </w:p>
    <w:p w14:paraId="45DB6BC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235</w:t>
      </w:r>
      <w:r w:rsidRPr="0088639F">
        <w:rPr>
          <w:rStyle w:val="HideTWBExt"/>
          <w:b w:val="0"/>
        </w:rPr>
        <w:t>&lt;/NumAmB&gt;</w:t>
      </w:r>
    </w:p>
    <w:p w14:paraId="0DC33E10"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1630B432" w14:textId="77777777" w:rsidR="000D26CB" w:rsidRPr="005373FB" w:rsidRDefault="000D26CB" w:rsidP="000D26CB">
      <w:pPr>
        <w:pStyle w:val="NormalBold"/>
      </w:pPr>
      <w:r w:rsidRPr="0088639F">
        <w:rPr>
          <w:rStyle w:val="HideTWBExt"/>
          <w:b w:val="0"/>
        </w:rPr>
        <w:t>&lt;/RepeatBlock-By&gt;</w:t>
      </w:r>
    </w:p>
    <w:p w14:paraId="657DA77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08EA779" w14:textId="77777777" w:rsidR="000D26CB" w:rsidRPr="005373FB" w:rsidRDefault="000D26CB" w:rsidP="000D26CB">
      <w:pPr>
        <w:pStyle w:val="NormalBold"/>
      </w:pPr>
      <w:r w:rsidRPr="0088639F">
        <w:rPr>
          <w:rStyle w:val="HideTWBExt"/>
          <w:b w:val="0"/>
        </w:rPr>
        <w:t>&lt;Article&gt;</w:t>
      </w:r>
      <w:r w:rsidRPr="005373FB">
        <w:t>18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5A7D811" w14:textId="77777777" w:rsidTr="00174D1C">
        <w:trPr>
          <w:trHeight w:hRule="exact" w:val="240"/>
          <w:jc w:val="center"/>
        </w:trPr>
        <w:tc>
          <w:tcPr>
            <w:tcW w:w="9752" w:type="dxa"/>
            <w:gridSpan w:val="2"/>
            <w:tcBorders>
              <w:top w:val="nil"/>
              <w:left w:val="nil"/>
              <w:bottom w:val="nil"/>
              <w:right w:val="nil"/>
            </w:tcBorders>
          </w:tcPr>
          <w:p w14:paraId="1BBB909F" w14:textId="77777777" w:rsidR="000D26CB" w:rsidRPr="005373FB" w:rsidRDefault="000D26CB" w:rsidP="00174D1C"/>
        </w:tc>
      </w:tr>
      <w:tr w:rsidR="000D26CB" w:rsidRPr="005373FB" w14:paraId="7A2A8A05" w14:textId="77777777" w:rsidTr="00174D1C">
        <w:trPr>
          <w:trHeight w:val="240"/>
          <w:jc w:val="center"/>
        </w:trPr>
        <w:tc>
          <w:tcPr>
            <w:tcW w:w="4876" w:type="dxa"/>
            <w:tcBorders>
              <w:top w:val="nil"/>
              <w:left w:val="nil"/>
              <w:bottom w:val="nil"/>
              <w:right w:val="nil"/>
            </w:tcBorders>
          </w:tcPr>
          <w:p w14:paraId="1318AF6A"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50E2191" w14:textId="77777777" w:rsidR="000D26CB" w:rsidRPr="005373FB" w:rsidRDefault="000D26CB" w:rsidP="00174D1C">
            <w:pPr>
              <w:pStyle w:val="AmColumnHeading"/>
            </w:pPr>
            <w:r w:rsidRPr="005373FB">
              <w:t>Pakeitimas</w:t>
            </w:r>
          </w:p>
        </w:tc>
      </w:tr>
      <w:tr w:rsidR="000D26CB" w:rsidRPr="005373FB" w14:paraId="50B39EA4" w14:textId="77777777" w:rsidTr="00174D1C">
        <w:trPr>
          <w:jc w:val="center"/>
        </w:trPr>
        <w:tc>
          <w:tcPr>
            <w:tcW w:w="4876" w:type="dxa"/>
            <w:tcBorders>
              <w:top w:val="nil"/>
              <w:left w:val="nil"/>
              <w:bottom w:val="nil"/>
              <w:right w:val="nil"/>
            </w:tcBorders>
          </w:tcPr>
          <w:p w14:paraId="4CFDD38F" w14:textId="77777777" w:rsidR="000D26CB" w:rsidRPr="005373FB" w:rsidRDefault="000D26CB" w:rsidP="00174D1C">
            <w:pPr>
              <w:pStyle w:val="Normal6a"/>
            </w:pPr>
            <w:r w:rsidRPr="005373FB">
              <w:rPr>
                <w:b/>
                <w:i/>
              </w:rPr>
              <w:t>(18)</w:t>
            </w:r>
            <w:r w:rsidRPr="005373FB">
              <w:tab/>
            </w:r>
            <w:r w:rsidRPr="005373FB">
              <w:rPr>
                <w:b/>
                <w:i/>
              </w:rPr>
              <w:t>Reglamentu (ES) [NRP reglamentu] reikalaujama, kad rengdamos ir įgyvendindamos nacionalinės ir regioninės partnerystės planus valstybės narės laikytųsi horizontaliųjų principų. Atsižvelgiant į tai, valstybės narės taip pat turėtų būti skatinamos ESF lėšomis remti tikslinius veiksmus, kuriais skatinami horizontalieji principai, pavyzdžiui, lyčių lygybės skatinimą ir paslaugų prieinamumo asmenims su negalia užtikrinimą, taip pat asmenų su negalia įgalinimą aktyviai dalyvauti.</w:t>
            </w:r>
          </w:p>
        </w:tc>
        <w:tc>
          <w:tcPr>
            <w:tcW w:w="4876" w:type="dxa"/>
            <w:tcBorders>
              <w:top w:val="nil"/>
              <w:left w:val="nil"/>
              <w:bottom w:val="nil"/>
              <w:right w:val="nil"/>
            </w:tcBorders>
          </w:tcPr>
          <w:p w14:paraId="40A9E499" w14:textId="77777777" w:rsidR="000D26CB" w:rsidRPr="005373FB" w:rsidRDefault="000D26CB" w:rsidP="00174D1C">
            <w:pPr>
              <w:pStyle w:val="Normal6a"/>
            </w:pPr>
            <w:r w:rsidRPr="005373FB">
              <w:rPr>
                <w:b/>
                <w:i/>
              </w:rPr>
              <w:t>Išbraukta.</w:t>
            </w:r>
          </w:p>
        </w:tc>
      </w:tr>
    </w:tbl>
    <w:p w14:paraId="15D9EA5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640019F8" w14:textId="77777777" w:rsidR="000D26CB" w:rsidRPr="005373FB" w:rsidRDefault="000D26CB" w:rsidP="000D26CB">
      <w:r w:rsidRPr="0088639F">
        <w:rPr>
          <w:rStyle w:val="HideTWBExt"/>
        </w:rPr>
        <w:t>&lt;/AmendB&gt;</w:t>
      </w:r>
    </w:p>
    <w:p w14:paraId="72F11D6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236</w:t>
      </w:r>
      <w:r w:rsidRPr="0088639F">
        <w:rPr>
          <w:rStyle w:val="HideTWBExt"/>
          <w:b w:val="0"/>
        </w:rPr>
        <w:t>&lt;/NumAmB&gt;</w:t>
      </w:r>
    </w:p>
    <w:p w14:paraId="2702D2BD"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325B651E" w14:textId="77777777" w:rsidR="000D26CB" w:rsidRPr="005373FB" w:rsidRDefault="000D26CB" w:rsidP="000D26CB">
      <w:pPr>
        <w:pStyle w:val="NormalBold"/>
      </w:pPr>
      <w:r w:rsidRPr="0088639F">
        <w:rPr>
          <w:rStyle w:val="HideTWBExt"/>
          <w:b w:val="0"/>
        </w:rPr>
        <w:t>&lt;/RepeatBlock-By&gt;</w:t>
      </w:r>
    </w:p>
    <w:p w14:paraId="7742FC2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FD120BD" w14:textId="77777777" w:rsidR="000D26CB" w:rsidRPr="005373FB" w:rsidRDefault="000D26CB" w:rsidP="000D26CB">
      <w:pPr>
        <w:pStyle w:val="NormalBold"/>
      </w:pPr>
      <w:r w:rsidRPr="0088639F">
        <w:rPr>
          <w:rStyle w:val="HideTWBExt"/>
          <w:b w:val="0"/>
        </w:rPr>
        <w:t>&lt;Article&gt;</w:t>
      </w:r>
      <w:r w:rsidRPr="005373FB">
        <w:t>18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7ED3F77" w14:textId="77777777" w:rsidTr="00174D1C">
        <w:trPr>
          <w:trHeight w:hRule="exact" w:val="240"/>
          <w:jc w:val="center"/>
        </w:trPr>
        <w:tc>
          <w:tcPr>
            <w:tcW w:w="9752" w:type="dxa"/>
            <w:gridSpan w:val="2"/>
            <w:tcBorders>
              <w:top w:val="nil"/>
              <w:left w:val="nil"/>
              <w:bottom w:val="nil"/>
              <w:right w:val="nil"/>
            </w:tcBorders>
          </w:tcPr>
          <w:p w14:paraId="74E1DD21" w14:textId="77777777" w:rsidR="000D26CB" w:rsidRPr="005373FB" w:rsidRDefault="000D26CB" w:rsidP="00174D1C"/>
        </w:tc>
      </w:tr>
      <w:tr w:rsidR="000D26CB" w:rsidRPr="005373FB" w14:paraId="756E871D" w14:textId="77777777" w:rsidTr="00174D1C">
        <w:trPr>
          <w:trHeight w:val="240"/>
          <w:jc w:val="center"/>
        </w:trPr>
        <w:tc>
          <w:tcPr>
            <w:tcW w:w="4876" w:type="dxa"/>
            <w:tcBorders>
              <w:top w:val="nil"/>
              <w:left w:val="nil"/>
              <w:bottom w:val="nil"/>
              <w:right w:val="nil"/>
            </w:tcBorders>
          </w:tcPr>
          <w:p w14:paraId="03A8711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007C71D" w14:textId="77777777" w:rsidR="000D26CB" w:rsidRPr="005373FB" w:rsidRDefault="000D26CB" w:rsidP="00174D1C">
            <w:pPr>
              <w:pStyle w:val="AmColumnHeading"/>
            </w:pPr>
            <w:r w:rsidRPr="005373FB">
              <w:t>Pakeitimas</w:t>
            </w:r>
          </w:p>
        </w:tc>
      </w:tr>
      <w:tr w:rsidR="000D26CB" w:rsidRPr="005373FB" w14:paraId="6472B298" w14:textId="77777777" w:rsidTr="00174D1C">
        <w:trPr>
          <w:jc w:val="center"/>
        </w:trPr>
        <w:tc>
          <w:tcPr>
            <w:tcW w:w="4876" w:type="dxa"/>
            <w:tcBorders>
              <w:top w:val="nil"/>
              <w:left w:val="nil"/>
              <w:bottom w:val="nil"/>
              <w:right w:val="nil"/>
            </w:tcBorders>
          </w:tcPr>
          <w:p w14:paraId="2C424CD0" w14:textId="77777777" w:rsidR="000D26CB" w:rsidRPr="005373FB" w:rsidRDefault="000D26CB" w:rsidP="00174D1C">
            <w:pPr>
              <w:pStyle w:val="Normal6a"/>
            </w:pPr>
            <w:r w:rsidRPr="005373FB">
              <w:t>(18)</w:t>
            </w:r>
            <w:r w:rsidRPr="005373FB">
              <w:tab/>
              <w:t>Reglamentu (ES) [NRP reglamentu] reikalaujama, kad rengdamos ir įgyvendindamos nacionalinės ir regioninės partnerystės planus valstybės narės laikytųsi horizontaliųjų principų. Atsižvelgiant į tai, valstybės narės</w:t>
            </w:r>
            <w:r w:rsidRPr="005373FB">
              <w:rPr>
                <w:b/>
                <w:bCs/>
                <w:i/>
                <w:iCs/>
              </w:rPr>
              <w:t xml:space="preserve"> taip pat</w:t>
            </w:r>
            <w:r w:rsidRPr="005373FB">
              <w:t xml:space="preserve"> turėtų </w:t>
            </w:r>
            <w:r w:rsidRPr="005373FB">
              <w:rPr>
                <w:b/>
                <w:bCs/>
                <w:i/>
                <w:iCs/>
              </w:rPr>
              <w:t>būti skatinamos</w:t>
            </w:r>
            <w:r w:rsidRPr="005373FB">
              <w:t xml:space="preserve"> ESF lėšomis </w:t>
            </w:r>
            <w:r w:rsidRPr="005373FB">
              <w:rPr>
                <w:b/>
                <w:bCs/>
                <w:i/>
                <w:iCs/>
              </w:rPr>
              <w:t>remti tikslinius veiksmus</w:t>
            </w:r>
            <w:r w:rsidRPr="005373FB">
              <w:t>, kuriais skatinami horizontalieji principai</w:t>
            </w:r>
            <w:r w:rsidRPr="005373FB">
              <w:rPr>
                <w:b/>
                <w:bCs/>
                <w:i/>
                <w:iCs/>
              </w:rPr>
              <w:t xml:space="preserve">, pavyzdžiui, lyčių lygybės skatinimą ir paslaugų prieinamumo asmenims su negalia užtikrinimą, taip pat </w:t>
            </w:r>
            <w:r w:rsidRPr="005373FB">
              <w:t xml:space="preserve">asmenų su negalia </w:t>
            </w:r>
            <w:r w:rsidRPr="005373FB">
              <w:rPr>
                <w:b/>
                <w:bCs/>
                <w:i/>
                <w:iCs/>
              </w:rPr>
              <w:t>įgalinimą aktyviai dalyvauti</w:t>
            </w:r>
            <w:r w:rsidRPr="005373FB">
              <w:t>;</w:t>
            </w:r>
          </w:p>
        </w:tc>
        <w:tc>
          <w:tcPr>
            <w:tcW w:w="4876" w:type="dxa"/>
            <w:tcBorders>
              <w:top w:val="nil"/>
              <w:left w:val="nil"/>
              <w:bottom w:val="nil"/>
              <w:right w:val="nil"/>
            </w:tcBorders>
          </w:tcPr>
          <w:p w14:paraId="068982FC" w14:textId="77777777" w:rsidR="000D26CB" w:rsidRPr="005373FB" w:rsidRDefault="000D26CB" w:rsidP="00174D1C">
            <w:pPr>
              <w:pStyle w:val="Normal6a"/>
            </w:pPr>
            <w:r w:rsidRPr="005373FB">
              <w:t>(18)</w:t>
            </w:r>
            <w:r w:rsidRPr="005373FB">
              <w:tab/>
              <w:t xml:space="preserve">Reglamentu (ES) [NRP reglamentu] reikalaujama, kad rengdamos ir įgyvendindamos nacionalinės ir regioninės partnerystės planus valstybės narės laikytųsi horizontaliųjų principų. </w:t>
            </w:r>
            <w:r w:rsidRPr="005373FB">
              <w:rPr>
                <w:b/>
                <w:i/>
              </w:rPr>
              <w:t>Reglamentu (ES) [Veiklos rezultatų reglamentas] nustatomi visoms Sąjungos programoms ir veiklai taikomi horizontalieji principai.</w:t>
            </w:r>
            <w:r w:rsidRPr="005373FB">
              <w:t xml:space="preserve"> Atsižvelgiant į tai, valstybės narės</w:t>
            </w:r>
            <w:r w:rsidRPr="005373FB">
              <w:rPr>
                <w:b/>
                <w:bCs/>
                <w:i/>
                <w:iCs/>
              </w:rPr>
              <w:t xml:space="preserve"> </w:t>
            </w:r>
            <w:r w:rsidRPr="005373FB">
              <w:t xml:space="preserve">turėtų </w:t>
            </w:r>
            <w:r w:rsidRPr="005373FB">
              <w:rPr>
                <w:b/>
                <w:bCs/>
                <w:i/>
                <w:iCs/>
              </w:rPr>
              <w:t>užtikrinti, kad</w:t>
            </w:r>
            <w:r w:rsidRPr="005373FB">
              <w:t xml:space="preserve"> ESF lėšomis </w:t>
            </w:r>
            <w:r w:rsidRPr="005373FB">
              <w:rPr>
                <w:b/>
                <w:bCs/>
                <w:i/>
                <w:iCs/>
              </w:rPr>
              <w:t>būtų remiami tiksliniai veiksmai</w:t>
            </w:r>
            <w:r w:rsidRPr="005373FB">
              <w:t xml:space="preserve">, kuriais skatinami </w:t>
            </w:r>
            <w:r w:rsidRPr="005373FB">
              <w:rPr>
                <w:b/>
                <w:bCs/>
                <w:i/>
                <w:iCs/>
              </w:rPr>
              <w:t xml:space="preserve">teisinės valstybės, reikšmingos žalos nedarymo, moterų ir vyrų lygybės, lyčių integravimo ir lyčių aspekto integravimo </w:t>
            </w:r>
            <w:r w:rsidRPr="005373FB">
              <w:t>horizontalieji principai</w:t>
            </w:r>
            <w:r w:rsidRPr="005373FB">
              <w:rPr>
                <w:b/>
                <w:bCs/>
                <w:i/>
                <w:iCs/>
              </w:rPr>
              <w:t>, taip pat Europos Sąjungos pagrindinių teisių chartijoje nustatytos teisės, laisvės ir principai ir Jungtinių tautų</w:t>
            </w:r>
            <w:r w:rsidRPr="005373FB">
              <w:t xml:space="preserve"> asmenų su negalia </w:t>
            </w:r>
            <w:r w:rsidRPr="005373FB">
              <w:rPr>
                <w:b/>
                <w:bCs/>
                <w:i/>
                <w:iCs/>
              </w:rPr>
              <w:t>teisių konvencijoje (JT ANTK) nustatytos teisės, laisvės ir principai, laikantis Tarybos sprendimo 2010/48/EB</w:t>
            </w:r>
            <w:r w:rsidRPr="005373FB">
              <w:t>;</w:t>
            </w:r>
          </w:p>
        </w:tc>
      </w:tr>
    </w:tbl>
    <w:p w14:paraId="1F3A622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DD3A84B" w14:textId="77777777" w:rsidR="000D26CB" w:rsidRPr="005373FB" w:rsidRDefault="000D26CB" w:rsidP="000D26CB">
      <w:r w:rsidRPr="0088639F">
        <w:rPr>
          <w:rStyle w:val="HideTWBExt"/>
        </w:rPr>
        <w:t>&lt;/AmendB&gt;</w:t>
      </w:r>
    </w:p>
    <w:p w14:paraId="5BEBF4F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237</w:t>
      </w:r>
      <w:r w:rsidRPr="0088639F">
        <w:rPr>
          <w:rStyle w:val="HideTWBExt"/>
          <w:b w:val="0"/>
        </w:rPr>
        <w:t>&lt;/NumAmB&gt;</w:t>
      </w:r>
    </w:p>
    <w:p w14:paraId="0621E959"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5E01BC98" w14:textId="77777777" w:rsidR="000D26CB" w:rsidRPr="005373FB" w:rsidRDefault="000D26CB" w:rsidP="000D26CB">
      <w:pPr>
        <w:pStyle w:val="NormalBold"/>
      </w:pPr>
      <w:r w:rsidRPr="0088639F">
        <w:rPr>
          <w:rStyle w:val="HideTWBExt"/>
          <w:b w:val="0"/>
        </w:rPr>
        <w:t>&lt;/RepeatBlock-By&gt;</w:t>
      </w:r>
    </w:p>
    <w:p w14:paraId="03ACF51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D42BC49" w14:textId="77777777" w:rsidR="000D26CB" w:rsidRPr="005373FB" w:rsidRDefault="000D26CB" w:rsidP="000D26CB">
      <w:pPr>
        <w:pStyle w:val="NormalBold"/>
      </w:pPr>
      <w:r w:rsidRPr="0088639F">
        <w:rPr>
          <w:rStyle w:val="HideTWBExt"/>
          <w:b w:val="0"/>
        </w:rPr>
        <w:t>&lt;Article&gt;</w:t>
      </w:r>
      <w:r w:rsidRPr="005373FB">
        <w:t>18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A041A96" w14:textId="77777777" w:rsidTr="00174D1C">
        <w:trPr>
          <w:trHeight w:hRule="exact" w:val="240"/>
          <w:jc w:val="center"/>
        </w:trPr>
        <w:tc>
          <w:tcPr>
            <w:tcW w:w="9752" w:type="dxa"/>
            <w:gridSpan w:val="2"/>
            <w:tcBorders>
              <w:top w:val="nil"/>
              <w:left w:val="nil"/>
              <w:bottom w:val="nil"/>
              <w:right w:val="nil"/>
            </w:tcBorders>
          </w:tcPr>
          <w:p w14:paraId="243E02F4" w14:textId="77777777" w:rsidR="000D26CB" w:rsidRPr="005373FB" w:rsidRDefault="000D26CB" w:rsidP="00174D1C"/>
        </w:tc>
      </w:tr>
      <w:tr w:rsidR="000D26CB" w:rsidRPr="005373FB" w14:paraId="16CF6EFB" w14:textId="77777777" w:rsidTr="00174D1C">
        <w:trPr>
          <w:trHeight w:val="240"/>
          <w:jc w:val="center"/>
        </w:trPr>
        <w:tc>
          <w:tcPr>
            <w:tcW w:w="4876" w:type="dxa"/>
            <w:tcBorders>
              <w:top w:val="nil"/>
              <w:left w:val="nil"/>
              <w:bottom w:val="nil"/>
              <w:right w:val="nil"/>
            </w:tcBorders>
          </w:tcPr>
          <w:p w14:paraId="0A7CE56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47A6707" w14:textId="77777777" w:rsidR="000D26CB" w:rsidRPr="005373FB" w:rsidRDefault="000D26CB" w:rsidP="00174D1C">
            <w:pPr>
              <w:pStyle w:val="AmColumnHeading"/>
            </w:pPr>
            <w:r w:rsidRPr="005373FB">
              <w:t>Pakeitimas</w:t>
            </w:r>
          </w:p>
        </w:tc>
      </w:tr>
      <w:tr w:rsidR="000D26CB" w:rsidRPr="005373FB" w14:paraId="5EE0F663" w14:textId="77777777" w:rsidTr="00174D1C">
        <w:trPr>
          <w:jc w:val="center"/>
        </w:trPr>
        <w:tc>
          <w:tcPr>
            <w:tcW w:w="4876" w:type="dxa"/>
            <w:tcBorders>
              <w:top w:val="nil"/>
              <w:left w:val="nil"/>
              <w:bottom w:val="nil"/>
              <w:right w:val="nil"/>
            </w:tcBorders>
          </w:tcPr>
          <w:p w14:paraId="2EE15B57" w14:textId="77777777" w:rsidR="000D26CB" w:rsidRPr="005373FB" w:rsidRDefault="000D26CB" w:rsidP="00174D1C">
            <w:pPr>
              <w:pStyle w:val="Normal6a"/>
            </w:pPr>
            <w:r w:rsidRPr="005373FB">
              <w:t>(18)</w:t>
            </w:r>
            <w:r w:rsidRPr="005373FB">
              <w:tab/>
            </w:r>
            <w:r w:rsidRPr="005373FB">
              <w:rPr>
                <w:b/>
                <w:bCs/>
                <w:i/>
                <w:iCs/>
              </w:rPr>
              <w:t>Reglamentu (ES) [NRP reglamentu] reikalaujama, kad</w:t>
            </w:r>
            <w:r w:rsidRPr="005373FB">
              <w:t xml:space="preserve"> rengdamos ir įgyvendindamos </w:t>
            </w:r>
            <w:r w:rsidRPr="005373FB">
              <w:rPr>
                <w:b/>
                <w:bCs/>
                <w:i/>
                <w:iCs/>
              </w:rPr>
              <w:t>nacionalinės ir regioninės partnerystės planus</w:t>
            </w:r>
            <w:r w:rsidRPr="005373FB">
              <w:t xml:space="preserve"> valstybės narės </w:t>
            </w:r>
            <w:r w:rsidRPr="005373FB">
              <w:rPr>
                <w:b/>
                <w:bCs/>
                <w:i/>
                <w:iCs/>
              </w:rPr>
              <w:t>laikytųsi</w:t>
            </w:r>
            <w:r w:rsidRPr="005373FB">
              <w:t xml:space="preserve"> horizontaliųjų principų. Atsižvelgiant į tai, valstybės narės taip pat turėtų būti skatinamos ESF lėšomis remti tikslinius veiksmus, kuriais skatinami horizontalieji principai, pavyzdžiui, lyčių lygybės skatinimą ir paslaugų prieinamumo asmenims su negalia užtikrinimą, taip pat asmenų su negalia įgalinimą aktyviai dalyvauti;</w:t>
            </w:r>
          </w:p>
        </w:tc>
        <w:tc>
          <w:tcPr>
            <w:tcW w:w="4876" w:type="dxa"/>
            <w:tcBorders>
              <w:top w:val="nil"/>
              <w:left w:val="nil"/>
              <w:bottom w:val="nil"/>
              <w:right w:val="nil"/>
            </w:tcBorders>
          </w:tcPr>
          <w:p w14:paraId="1679EF60" w14:textId="77777777" w:rsidR="000D26CB" w:rsidRPr="005373FB" w:rsidRDefault="000D26CB" w:rsidP="00174D1C">
            <w:pPr>
              <w:pStyle w:val="Normal6a"/>
            </w:pPr>
            <w:r w:rsidRPr="005373FB">
              <w:t>(18)</w:t>
            </w:r>
            <w:r w:rsidRPr="005373FB">
              <w:tab/>
              <w:t xml:space="preserve">rengdamos ir įgyvendindamos </w:t>
            </w:r>
            <w:r w:rsidRPr="005373FB">
              <w:rPr>
                <w:b/>
                <w:bCs/>
                <w:i/>
                <w:iCs/>
              </w:rPr>
              <w:t>savo programas</w:t>
            </w:r>
            <w:r w:rsidRPr="005373FB">
              <w:t xml:space="preserve"> valstybės narės </w:t>
            </w:r>
            <w:r w:rsidRPr="005373FB">
              <w:rPr>
                <w:b/>
                <w:bCs/>
                <w:i/>
                <w:iCs/>
              </w:rPr>
              <w:t>laikosi</w:t>
            </w:r>
            <w:r w:rsidRPr="005373FB">
              <w:t xml:space="preserve"> horizontaliųjų principų. Atsižvelgiant į tai, valstybės narės taip pat turėtų būti skatinamos ESF lėšomis remti tikslinius veiksmus, kuriais skatinami horizontalieji principai, pavyzdžiui, lyčių lygybės skatinimą ir paslaugų prieinamumo asmenims su negalia užtikrinimą, taip pat asmenų su negalia įgalinimą aktyviai dalyvauti</w:t>
            </w:r>
            <w:r w:rsidRPr="005373FB">
              <w:rPr>
                <w:b/>
                <w:bCs/>
                <w:i/>
                <w:iCs/>
              </w:rPr>
              <w:t>.</w:t>
            </w:r>
            <w:r w:rsidRPr="005373FB">
              <w:t xml:space="preserve"> </w:t>
            </w:r>
            <w:r w:rsidRPr="005373FB">
              <w:rPr>
                <w:b/>
                <w:i/>
              </w:rPr>
              <w:t>Įgyvendinant ESF turėtų būti laikomasi Europos Sąjungos sutarties 2 straipsnyje ir Europos Sąjungos pagrindinių teisių chartijoje ir Jungtinių Tautų neįgaliųjų teisių konvencijoje nustatytų principų ir vertybių. Valstybės narės taip pat turėtų laikytis Jungtinių Tautų vaiko teisių konvencijoje nustatytų įsipareigojimų; ESF lėšomis neturėtų būti remiami veiksmai, kuriais prisidedama prie bet kokios segregacijos ar atskirties</w:t>
            </w:r>
            <w:r w:rsidRPr="005373FB">
              <w:t>;</w:t>
            </w:r>
          </w:p>
        </w:tc>
      </w:tr>
    </w:tbl>
    <w:p w14:paraId="77591CD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0B52F84" w14:textId="77777777" w:rsidR="000D26CB" w:rsidRPr="005373FB" w:rsidRDefault="000D26CB" w:rsidP="000D26CB">
      <w:r w:rsidRPr="0088639F">
        <w:rPr>
          <w:rStyle w:val="HideTWBExt"/>
        </w:rPr>
        <w:t>&lt;/AmendB&gt;</w:t>
      </w:r>
    </w:p>
    <w:p w14:paraId="31EC9DB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238</w:t>
      </w:r>
      <w:r w:rsidRPr="0088639F">
        <w:rPr>
          <w:rStyle w:val="HideTWBExt"/>
          <w:b w:val="0"/>
        </w:rPr>
        <w:t>&lt;/NumAmB&gt;</w:t>
      </w:r>
    </w:p>
    <w:p w14:paraId="5D6B4940" w14:textId="77777777" w:rsidR="000D26CB" w:rsidRPr="005373FB" w:rsidRDefault="000D26CB" w:rsidP="000D26CB">
      <w:pPr>
        <w:pStyle w:val="NormalBold"/>
      </w:pPr>
      <w:r w:rsidRPr="0088639F">
        <w:rPr>
          <w:rStyle w:val="HideTWBExt"/>
          <w:b w:val="0"/>
        </w:rPr>
        <w:t>&lt;RepeatBlock-By&gt;&lt;Members&gt;</w:t>
      </w:r>
      <w:r w:rsidRPr="005373FB">
        <w:t>Jagna Marczułajtis-Walczak, Andrzej Buła</w:t>
      </w:r>
      <w:r w:rsidRPr="0088639F">
        <w:rPr>
          <w:rStyle w:val="HideTWBExt"/>
          <w:b w:val="0"/>
        </w:rPr>
        <w:t>&lt;/Members&gt;</w:t>
      </w:r>
    </w:p>
    <w:p w14:paraId="77E5F8EF" w14:textId="77777777" w:rsidR="000D26CB" w:rsidRPr="005373FB" w:rsidRDefault="000D26CB" w:rsidP="000D26CB">
      <w:pPr>
        <w:pStyle w:val="NormalBold"/>
      </w:pPr>
      <w:r w:rsidRPr="0088639F">
        <w:rPr>
          <w:rStyle w:val="HideTWBExt"/>
          <w:b w:val="0"/>
        </w:rPr>
        <w:t>&lt;/RepeatBlock-By&gt;</w:t>
      </w:r>
    </w:p>
    <w:p w14:paraId="4C8BDD1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CAE77C7" w14:textId="77777777" w:rsidR="000D26CB" w:rsidRPr="005373FB" w:rsidRDefault="000D26CB" w:rsidP="000D26CB">
      <w:pPr>
        <w:pStyle w:val="NormalBold"/>
      </w:pPr>
      <w:r w:rsidRPr="0088639F">
        <w:rPr>
          <w:rStyle w:val="HideTWBExt"/>
          <w:b w:val="0"/>
        </w:rPr>
        <w:t>&lt;Article&gt;</w:t>
      </w:r>
      <w:r w:rsidRPr="005373FB">
        <w:t>18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B55707E" w14:textId="77777777" w:rsidTr="00174D1C">
        <w:trPr>
          <w:trHeight w:hRule="exact" w:val="240"/>
          <w:jc w:val="center"/>
        </w:trPr>
        <w:tc>
          <w:tcPr>
            <w:tcW w:w="9752" w:type="dxa"/>
            <w:gridSpan w:val="2"/>
            <w:tcBorders>
              <w:top w:val="nil"/>
              <w:left w:val="nil"/>
              <w:bottom w:val="nil"/>
              <w:right w:val="nil"/>
            </w:tcBorders>
          </w:tcPr>
          <w:p w14:paraId="3C35E9C1" w14:textId="77777777" w:rsidR="000D26CB" w:rsidRPr="005373FB" w:rsidRDefault="000D26CB" w:rsidP="00174D1C"/>
        </w:tc>
      </w:tr>
      <w:tr w:rsidR="000D26CB" w:rsidRPr="005373FB" w14:paraId="05922160" w14:textId="77777777" w:rsidTr="00174D1C">
        <w:trPr>
          <w:trHeight w:val="240"/>
          <w:jc w:val="center"/>
        </w:trPr>
        <w:tc>
          <w:tcPr>
            <w:tcW w:w="4876" w:type="dxa"/>
            <w:tcBorders>
              <w:top w:val="nil"/>
              <w:left w:val="nil"/>
              <w:bottom w:val="nil"/>
              <w:right w:val="nil"/>
            </w:tcBorders>
          </w:tcPr>
          <w:p w14:paraId="17C99AB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C42465D" w14:textId="77777777" w:rsidR="000D26CB" w:rsidRPr="005373FB" w:rsidRDefault="000D26CB" w:rsidP="00174D1C">
            <w:pPr>
              <w:pStyle w:val="AmColumnHeading"/>
            </w:pPr>
            <w:r w:rsidRPr="005373FB">
              <w:t>Pakeitimas</w:t>
            </w:r>
          </w:p>
        </w:tc>
      </w:tr>
      <w:tr w:rsidR="000D26CB" w:rsidRPr="005373FB" w14:paraId="32D44581" w14:textId="77777777" w:rsidTr="00174D1C">
        <w:trPr>
          <w:jc w:val="center"/>
        </w:trPr>
        <w:tc>
          <w:tcPr>
            <w:tcW w:w="4876" w:type="dxa"/>
            <w:tcBorders>
              <w:top w:val="nil"/>
              <w:left w:val="nil"/>
              <w:bottom w:val="nil"/>
              <w:right w:val="nil"/>
            </w:tcBorders>
          </w:tcPr>
          <w:p w14:paraId="52170D35" w14:textId="77777777" w:rsidR="000D26CB" w:rsidRPr="005373FB" w:rsidRDefault="000D26CB" w:rsidP="00174D1C">
            <w:pPr>
              <w:pStyle w:val="Normal6a"/>
            </w:pPr>
            <w:r w:rsidRPr="005373FB">
              <w:t>(18)</w:t>
            </w:r>
            <w:r w:rsidRPr="005373FB">
              <w:tab/>
              <w:t xml:space="preserve">Reglamentu (ES) [NRP reglamentu] reikalaujama, kad rengdamos ir įgyvendindamos nacionalinės ir regioninės partnerystės planus valstybės narės laikytųsi horizontaliųjų principų. Atsižvelgiant į tai, valstybės narės taip pat turėtų būti </w:t>
            </w:r>
            <w:r w:rsidRPr="005373FB">
              <w:rPr>
                <w:b/>
                <w:bCs/>
                <w:i/>
                <w:iCs/>
              </w:rPr>
              <w:t>skatinamos</w:t>
            </w:r>
            <w:r w:rsidRPr="005373FB">
              <w:t xml:space="preserve"> ESF lėšomis remti tikslinius veiksmus, kuriais skatinami horizontalieji principai, pavyzdžiui, lyčių lygybės skatinimą ir paslaugų prieinamumo asmenims su negalia užtikrinimą, taip pat asmenų su negalia įgalinimą aktyviai dalyvauti;</w:t>
            </w:r>
          </w:p>
        </w:tc>
        <w:tc>
          <w:tcPr>
            <w:tcW w:w="4876" w:type="dxa"/>
            <w:tcBorders>
              <w:top w:val="nil"/>
              <w:left w:val="nil"/>
              <w:bottom w:val="nil"/>
              <w:right w:val="nil"/>
            </w:tcBorders>
          </w:tcPr>
          <w:p w14:paraId="59627FF8" w14:textId="77777777" w:rsidR="000D26CB" w:rsidRPr="005373FB" w:rsidRDefault="000D26CB" w:rsidP="00174D1C">
            <w:pPr>
              <w:pStyle w:val="Normal6a"/>
            </w:pPr>
            <w:r w:rsidRPr="005373FB">
              <w:t>(18)</w:t>
            </w:r>
            <w:r w:rsidRPr="005373FB">
              <w:tab/>
              <w:t xml:space="preserve">Reglamentu (ES) [NRP reglamentu] reikalaujama, kad rengdamos ir įgyvendindamos nacionalinės ir regioninės partnerystės planus valstybės narės laikytųsi horizontaliųjų principų. Atsižvelgiant į tai, valstybės narės taip pat turėtų būti </w:t>
            </w:r>
            <w:r w:rsidRPr="005373FB">
              <w:rPr>
                <w:b/>
                <w:bCs/>
                <w:i/>
                <w:iCs/>
              </w:rPr>
              <w:t>įpareigotos</w:t>
            </w:r>
            <w:r w:rsidRPr="005373FB">
              <w:t xml:space="preserve"> ESF lėšomis remti tikslinius veiksmus, kuriais skatinami horizontalieji principai, pavyzdžiui, lyčių lygybės skatinimą ir paslaugų prieinamumo asmenims su negalia užtikrinimą, taip pat asmenų su negalia įgalinimą aktyviai dalyvauti</w:t>
            </w:r>
            <w:r w:rsidRPr="005373FB">
              <w:rPr>
                <w:b/>
                <w:bCs/>
                <w:i/>
                <w:iCs/>
              </w:rPr>
              <w:t>.</w:t>
            </w:r>
            <w:r w:rsidRPr="005373FB">
              <w:t xml:space="preserve"> </w:t>
            </w:r>
            <w:r w:rsidRPr="005373FB">
              <w:rPr>
                <w:b/>
                <w:bCs/>
                <w:i/>
                <w:iCs/>
              </w:rPr>
              <w:t>Įgyvendindamos šį reglamentą, valstybės narės turėtų nuosekliai laikytis savo pareigų pagal Jungtinių Tautų asmenų su negalia teisių konvenciją</w:t>
            </w:r>
            <w:r w:rsidRPr="005373FB">
              <w:t>;</w:t>
            </w:r>
          </w:p>
        </w:tc>
      </w:tr>
    </w:tbl>
    <w:p w14:paraId="147B3BB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6AF54EA" w14:textId="77777777" w:rsidR="000D26CB" w:rsidRPr="005373FB" w:rsidRDefault="000D26CB" w:rsidP="000D26CB">
      <w:r w:rsidRPr="0088639F">
        <w:rPr>
          <w:rStyle w:val="HideTWBExt"/>
        </w:rPr>
        <w:t>&lt;/AmendB&gt;</w:t>
      </w:r>
    </w:p>
    <w:p w14:paraId="1F59890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239</w:t>
      </w:r>
      <w:r w:rsidRPr="0088639F">
        <w:rPr>
          <w:rStyle w:val="HideTWBExt"/>
          <w:b w:val="0"/>
        </w:rPr>
        <w:t>&lt;/NumAmB&gt;</w:t>
      </w:r>
    </w:p>
    <w:p w14:paraId="48E97F5E"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40C82618"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596A449A" w14:textId="77777777" w:rsidR="000D26CB" w:rsidRPr="005373FB" w:rsidRDefault="000D26CB" w:rsidP="000D26CB">
      <w:pPr>
        <w:pStyle w:val="NormalBold"/>
      </w:pPr>
      <w:r w:rsidRPr="0088639F">
        <w:rPr>
          <w:rStyle w:val="HideTWBExt"/>
          <w:b w:val="0"/>
        </w:rPr>
        <w:t>&lt;/RepeatBlock-By&gt;</w:t>
      </w:r>
    </w:p>
    <w:p w14:paraId="5CD6B8A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476263F" w14:textId="77777777" w:rsidR="000D26CB" w:rsidRPr="005373FB" w:rsidRDefault="000D26CB" w:rsidP="000D26CB">
      <w:pPr>
        <w:pStyle w:val="NormalBold"/>
      </w:pPr>
      <w:r w:rsidRPr="0088639F">
        <w:rPr>
          <w:rStyle w:val="HideTWBExt"/>
          <w:b w:val="0"/>
        </w:rPr>
        <w:t>&lt;Article&gt;</w:t>
      </w:r>
      <w:r w:rsidRPr="005373FB">
        <w:t>18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759FA60" w14:textId="77777777" w:rsidTr="00174D1C">
        <w:trPr>
          <w:trHeight w:hRule="exact" w:val="240"/>
          <w:jc w:val="center"/>
        </w:trPr>
        <w:tc>
          <w:tcPr>
            <w:tcW w:w="9752" w:type="dxa"/>
            <w:gridSpan w:val="2"/>
            <w:tcBorders>
              <w:top w:val="nil"/>
              <w:left w:val="nil"/>
              <w:bottom w:val="nil"/>
              <w:right w:val="nil"/>
            </w:tcBorders>
          </w:tcPr>
          <w:p w14:paraId="33A62158" w14:textId="77777777" w:rsidR="000D26CB" w:rsidRPr="005373FB" w:rsidRDefault="000D26CB" w:rsidP="00174D1C"/>
        </w:tc>
      </w:tr>
      <w:tr w:rsidR="000D26CB" w:rsidRPr="005373FB" w14:paraId="7D6213FB" w14:textId="77777777" w:rsidTr="00174D1C">
        <w:trPr>
          <w:trHeight w:val="240"/>
          <w:jc w:val="center"/>
        </w:trPr>
        <w:tc>
          <w:tcPr>
            <w:tcW w:w="4876" w:type="dxa"/>
            <w:tcBorders>
              <w:top w:val="nil"/>
              <w:left w:val="nil"/>
              <w:bottom w:val="nil"/>
              <w:right w:val="nil"/>
            </w:tcBorders>
          </w:tcPr>
          <w:p w14:paraId="21E6DA5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0530E8D" w14:textId="77777777" w:rsidR="000D26CB" w:rsidRPr="005373FB" w:rsidRDefault="000D26CB" w:rsidP="00174D1C">
            <w:pPr>
              <w:pStyle w:val="AmColumnHeading"/>
            </w:pPr>
            <w:r w:rsidRPr="005373FB">
              <w:t>Pakeitimas</w:t>
            </w:r>
          </w:p>
        </w:tc>
      </w:tr>
      <w:tr w:rsidR="000D26CB" w:rsidRPr="005373FB" w14:paraId="373F28B1" w14:textId="77777777" w:rsidTr="00174D1C">
        <w:trPr>
          <w:jc w:val="center"/>
        </w:trPr>
        <w:tc>
          <w:tcPr>
            <w:tcW w:w="4876" w:type="dxa"/>
            <w:tcBorders>
              <w:top w:val="nil"/>
              <w:left w:val="nil"/>
              <w:bottom w:val="nil"/>
              <w:right w:val="nil"/>
            </w:tcBorders>
          </w:tcPr>
          <w:p w14:paraId="36A57F71" w14:textId="77777777" w:rsidR="000D26CB" w:rsidRPr="005373FB" w:rsidRDefault="000D26CB" w:rsidP="00174D1C">
            <w:pPr>
              <w:pStyle w:val="Normal6a"/>
            </w:pPr>
            <w:r w:rsidRPr="005373FB">
              <w:t>(18)</w:t>
            </w:r>
            <w:r w:rsidRPr="005373FB">
              <w:tab/>
              <w:t>Reglamentu (ES) [NRP reglamentu] reikalaujama, kad rengdamos ir įgyvendindamos nacionalinės ir regioninės partnerystės planus valstybės narės laikytųsi horizontaliųjų principų. Atsižvelgiant į tai, valstybės narės</w:t>
            </w:r>
            <w:r w:rsidRPr="005373FB">
              <w:rPr>
                <w:b/>
                <w:bCs/>
                <w:i/>
                <w:iCs/>
              </w:rPr>
              <w:t xml:space="preserve"> taip pat</w:t>
            </w:r>
            <w:r w:rsidRPr="005373FB">
              <w:t xml:space="preserve"> turėtų </w:t>
            </w:r>
            <w:r w:rsidRPr="005373FB">
              <w:rPr>
                <w:b/>
                <w:bCs/>
                <w:i/>
                <w:iCs/>
              </w:rPr>
              <w:t>būti skatinamos</w:t>
            </w:r>
            <w:r w:rsidRPr="005373FB">
              <w:t xml:space="preserve"> ESF lėšomis remti tikslinius veiksmus, kuriais skatinami horizontalieji principai, pavyzdžiui, lyčių lygybės skatinimą ir paslaugų prieinamumo asmenims su negalia užtikrinimą, taip pat asmenų su negalia įgalinimą aktyviai dalyvauti;</w:t>
            </w:r>
          </w:p>
        </w:tc>
        <w:tc>
          <w:tcPr>
            <w:tcW w:w="4876" w:type="dxa"/>
            <w:tcBorders>
              <w:top w:val="nil"/>
              <w:left w:val="nil"/>
              <w:bottom w:val="nil"/>
              <w:right w:val="nil"/>
            </w:tcBorders>
          </w:tcPr>
          <w:p w14:paraId="0616E440" w14:textId="77777777" w:rsidR="000D26CB" w:rsidRPr="005373FB" w:rsidRDefault="000D26CB" w:rsidP="00174D1C">
            <w:pPr>
              <w:pStyle w:val="Normal6a"/>
            </w:pPr>
            <w:r w:rsidRPr="005373FB">
              <w:t>(18)</w:t>
            </w:r>
            <w:r w:rsidRPr="005373FB">
              <w:tab/>
              <w:t>Reglamentu (ES) [NRP reglamentu] reikalaujama, kad rengdamos ir įgyvendindamos nacionalinės ir regioninės partnerystės planus valstybės narės laikytųsi horizontaliųjų principų. Atsižvelgiant į tai, valstybės narės</w:t>
            </w:r>
            <w:r w:rsidRPr="005373FB">
              <w:rPr>
                <w:b/>
                <w:bCs/>
                <w:i/>
                <w:iCs/>
              </w:rPr>
              <w:t xml:space="preserve"> </w:t>
            </w:r>
            <w:r w:rsidRPr="005373FB">
              <w:t xml:space="preserve">turėtų ESF lėšomis remti tikslinius veiksmus, kuriais skatinami horizontalieji principai, pavyzdžiui, </w:t>
            </w:r>
            <w:r w:rsidRPr="005373FB">
              <w:rPr>
                <w:b/>
                <w:bCs/>
                <w:i/>
                <w:iCs/>
              </w:rPr>
              <w:t>teisės gauti išsilavinimą ir mokytis,</w:t>
            </w:r>
            <w:r w:rsidRPr="005373FB">
              <w:t xml:space="preserve"> lyčių lygybės skatinimą ir paslaugų prieinamumo asmenims su negalia užtikrinimą, taip pat asmenų su negalia įgalinimą aktyviai dalyvauti;</w:t>
            </w:r>
          </w:p>
        </w:tc>
      </w:tr>
    </w:tbl>
    <w:p w14:paraId="0D08E60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96E025F" w14:textId="77777777" w:rsidR="000D26CB" w:rsidRPr="005373FB" w:rsidRDefault="000D26CB" w:rsidP="000D26CB">
      <w:r w:rsidRPr="0088639F">
        <w:rPr>
          <w:rStyle w:val="HideTWBExt"/>
        </w:rPr>
        <w:t>&lt;/AmendB&gt;</w:t>
      </w:r>
    </w:p>
    <w:p w14:paraId="7C5DD03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240</w:t>
      </w:r>
      <w:r w:rsidRPr="0088639F">
        <w:rPr>
          <w:rStyle w:val="HideTWBExt"/>
          <w:b w:val="0"/>
        </w:rPr>
        <w:t>&lt;/NumAmB&gt;</w:t>
      </w:r>
    </w:p>
    <w:p w14:paraId="36091EA0"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Özlem Demirel, Li Andersson</w:t>
      </w:r>
      <w:r w:rsidRPr="0088639F">
        <w:rPr>
          <w:rStyle w:val="HideTWBExt"/>
          <w:b w:val="0"/>
        </w:rPr>
        <w:t>&lt;/Members&gt;</w:t>
      </w:r>
    </w:p>
    <w:p w14:paraId="16E8C1C2" w14:textId="77777777" w:rsidR="000D26CB" w:rsidRPr="005373FB" w:rsidRDefault="000D26CB" w:rsidP="000D26CB">
      <w:pPr>
        <w:pStyle w:val="NormalBold"/>
      </w:pPr>
      <w:r w:rsidRPr="0088639F">
        <w:rPr>
          <w:rStyle w:val="HideTWBExt"/>
          <w:b w:val="0"/>
        </w:rPr>
        <w:t>&lt;/RepeatBlock-By&gt;</w:t>
      </w:r>
    </w:p>
    <w:p w14:paraId="7A5DFCF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2BDEF71" w14:textId="77777777" w:rsidR="000D26CB" w:rsidRPr="005373FB" w:rsidRDefault="000D26CB" w:rsidP="000D26CB">
      <w:pPr>
        <w:pStyle w:val="NormalBold"/>
      </w:pPr>
      <w:r w:rsidRPr="0088639F">
        <w:rPr>
          <w:rStyle w:val="HideTWBExt"/>
          <w:b w:val="0"/>
        </w:rPr>
        <w:t>&lt;Article&gt;</w:t>
      </w:r>
      <w:r w:rsidRPr="005373FB">
        <w:t>18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AE0E09A" w14:textId="77777777" w:rsidTr="00174D1C">
        <w:trPr>
          <w:trHeight w:hRule="exact" w:val="240"/>
          <w:jc w:val="center"/>
        </w:trPr>
        <w:tc>
          <w:tcPr>
            <w:tcW w:w="9752" w:type="dxa"/>
            <w:gridSpan w:val="2"/>
            <w:tcBorders>
              <w:top w:val="nil"/>
              <w:left w:val="nil"/>
              <w:bottom w:val="nil"/>
              <w:right w:val="nil"/>
            </w:tcBorders>
          </w:tcPr>
          <w:p w14:paraId="4B976A96" w14:textId="77777777" w:rsidR="000D26CB" w:rsidRPr="005373FB" w:rsidRDefault="000D26CB" w:rsidP="00174D1C"/>
        </w:tc>
      </w:tr>
      <w:tr w:rsidR="000D26CB" w:rsidRPr="005373FB" w14:paraId="5A5ABB8C" w14:textId="77777777" w:rsidTr="00174D1C">
        <w:trPr>
          <w:trHeight w:val="240"/>
          <w:jc w:val="center"/>
        </w:trPr>
        <w:tc>
          <w:tcPr>
            <w:tcW w:w="4876" w:type="dxa"/>
            <w:tcBorders>
              <w:top w:val="nil"/>
              <w:left w:val="nil"/>
              <w:bottom w:val="nil"/>
              <w:right w:val="nil"/>
            </w:tcBorders>
          </w:tcPr>
          <w:p w14:paraId="701531D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825B9ED" w14:textId="77777777" w:rsidR="000D26CB" w:rsidRPr="005373FB" w:rsidRDefault="000D26CB" w:rsidP="00174D1C">
            <w:pPr>
              <w:pStyle w:val="AmColumnHeading"/>
            </w:pPr>
            <w:r w:rsidRPr="005373FB">
              <w:t>Pakeitimas</w:t>
            </w:r>
          </w:p>
        </w:tc>
      </w:tr>
      <w:tr w:rsidR="000D26CB" w:rsidRPr="005373FB" w14:paraId="2265D214" w14:textId="77777777" w:rsidTr="00174D1C">
        <w:trPr>
          <w:jc w:val="center"/>
        </w:trPr>
        <w:tc>
          <w:tcPr>
            <w:tcW w:w="4876" w:type="dxa"/>
            <w:tcBorders>
              <w:top w:val="nil"/>
              <w:left w:val="nil"/>
              <w:bottom w:val="nil"/>
              <w:right w:val="nil"/>
            </w:tcBorders>
          </w:tcPr>
          <w:p w14:paraId="65D9CCD6" w14:textId="77777777" w:rsidR="000D26CB" w:rsidRPr="005373FB" w:rsidRDefault="000D26CB" w:rsidP="00174D1C">
            <w:pPr>
              <w:pStyle w:val="Normal6a"/>
            </w:pPr>
            <w:r w:rsidRPr="005373FB">
              <w:t>(18)</w:t>
            </w:r>
            <w:r w:rsidRPr="005373FB">
              <w:tab/>
              <w:t xml:space="preserve">Reglamentu (ES) [NRP reglamentu] reikalaujama, kad </w:t>
            </w:r>
            <w:r w:rsidRPr="005373FB">
              <w:rPr>
                <w:b/>
                <w:bCs/>
                <w:i/>
                <w:iCs/>
              </w:rPr>
              <w:t>rengdamos ir įgyvendindamos nacionalinės ir regioninės partnerystės planus</w:t>
            </w:r>
            <w:r w:rsidRPr="005373FB">
              <w:t xml:space="preserve"> valstybės narės laikytųsi horizontaliųjų principų. Atsižvelgiant į tai, valstybės narės taip pat </w:t>
            </w:r>
            <w:r w:rsidRPr="005373FB">
              <w:rPr>
                <w:b/>
                <w:bCs/>
                <w:i/>
                <w:iCs/>
              </w:rPr>
              <w:t>turėtų būti skatinamos</w:t>
            </w:r>
            <w:r w:rsidRPr="005373FB">
              <w:t xml:space="preserve"> ESF lėšomis remti tikslinius veiksmus, kuriais skatinami horizontalieji principai, pavyzdžiui, lyčių lygybės skatinimą ir paslaugų prieinamumo asmenims su negalia užtikrinimą, taip pat asmenų su negalia įgalinimą aktyviai dalyvauti;</w:t>
            </w:r>
          </w:p>
        </w:tc>
        <w:tc>
          <w:tcPr>
            <w:tcW w:w="4876" w:type="dxa"/>
            <w:tcBorders>
              <w:top w:val="nil"/>
              <w:left w:val="nil"/>
              <w:bottom w:val="nil"/>
              <w:right w:val="nil"/>
            </w:tcBorders>
          </w:tcPr>
          <w:p w14:paraId="6F942BEB" w14:textId="77777777" w:rsidR="000D26CB" w:rsidRPr="005373FB" w:rsidRDefault="000D26CB" w:rsidP="00174D1C">
            <w:pPr>
              <w:pStyle w:val="Normal6a"/>
            </w:pPr>
            <w:r w:rsidRPr="005373FB">
              <w:t>(18)</w:t>
            </w:r>
            <w:r w:rsidRPr="005373FB">
              <w:tab/>
              <w:t xml:space="preserve">Reglamentu (ES) [NRP reglamentu] reikalaujama, kad valstybės narės laikytųsi horizontaliųjų principų. Atsižvelgiant į tai, valstybės narės taip pat </w:t>
            </w:r>
            <w:r w:rsidRPr="005373FB">
              <w:rPr>
                <w:b/>
                <w:bCs/>
                <w:i/>
                <w:iCs/>
              </w:rPr>
              <w:t>įpareigojamos, laikantis Europos socialinių teisių ramsčio ir susijusio veiksmų plano,</w:t>
            </w:r>
            <w:r w:rsidRPr="005373FB">
              <w:t xml:space="preserve"> ESF lėšomis remti tikslinius veiksmus, kuriais skatinami horizontalieji principai, pavyzdžiui, lyčių lygybės skatinimą ir paslaugų prieinamumo asmenims su negalia užtikrinimą, taip pat asmenų su negalia įgalinimą aktyviai dalyvauti;</w:t>
            </w:r>
          </w:p>
        </w:tc>
      </w:tr>
    </w:tbl>
    <w:p w14:paraId="37391EE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5639BBA" w14:textId="77777777" w:rsidR="000D26CB" w:rsidRPr="005373FB" w:rsidRDefault="000D26CB" w:rsidP="000D26CB">
      <w:r w:rsidRPr="0088639F">
        <w:rPr>
          <w:rStyle w:val="HideTWBExt"/>
        </w:rPr>
        <w:t>&lt;/AmendB&gt;</w:t>
      </w:r>
    </w:p>
    <w:p w14:paraId="7959E231"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241</w:t>
      </w:r>
      <w:r w:rsidRPr="0088639F">
        <w:rPr>
          <w:rStyle w:val="HideTWBExt"/>
          <w:b w:val="0"/>
        </w:rPr>
        <w:t>&lt;/NumAmB&gt;</w:t>
      </w:r>
    </w:p>
    <w:p w14:paraId="084777C7"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38CAB814"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5404A63D" w14:textId="77777777" w:rsidR="000D26CB" w:rsidRPr="005373FB" w:rsidRDefault="000D26CB" w:rsidP="000D26CB">
      <w:pPr>
        <w:pStyle w:val="NormalBold"/>
      </w:pPr>
      <w:r w:rsidRPr="0088639F">
        <w:rPr>
          <w:rStyle w:val="HideTWBExt"/>
          <w:b w:val="0"/>
        </w:rPr>
        <w:t>&lt;/RepeatBlock-By&gt;</w:t>
      </w:r>
    </w:p>
    <w:p w14:paraId="516A5D3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8878FEC" w14:textId="77777777" w:rsidR="000D26CB" w:rsidRPr="005373FB" w:rsidRDefault="000D26CB" w:rsidP="000D26CB">
      <w:pPr>
        <w:pStyle w:val="NormalBold"/>
      </w:pPr>
      <w:r w:rsidRPr="0088639F">
        <w:rPr>
          <w:rStyle w:val="HideTWBExt"/>
          <w:b w:val="0"/>
        </w:rPr>
        <w:t>&lt;Article&gt;</w:t>
      </w:r>
      <w:r w:rsidRPr="005373FB">
        <w:t>19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330C650" w14:textId="77777777" w:rsidTr="00174D1C">
        <w:trPr>
          <w:trHeight w:hRule="exact" w:val="240"/>
          <w:jc w:val="center"/>
        </w:trPr>
        <w:tc>
          <w:tcPr>
            <w:tcW w:w="9752" w:type="dxa"/>
            <w:gridSpan w:val="2"/>
            <w:tcBorders>
              <w:top w:val="nil"/>
              <w:left w:val="nil"/>
              <w:bottom w:val="nil"/>
              <w:right w:val="nil"/>
            </w:tcBorders>
          </w:tcPr>
          <w:p w14:paraId="03A95BBB" w14:textId="77777777" w:rsidR="000D26CB" w:rsidRPr="005373FB" w:rsidRDefault="000D26CB" w:rsidP="00174D1C"/>
        </w:tc>
      </w:tr>
      <w:tr w:rsidR="000D26CB" w:rsidRPr="005373FB" w14:paraId="10E567FA" w14:textId="77777777" w:rsidTr="00174D1C">
        <w:trPr>
          <w:trHeight w:val="240"/>
          <w:jc w:val="center"/>
        </w:trPr>
        <w:tc>
          <w:tcPr>
            <w:tcW w:w="4876" w:type="dxa"/>
            <w:tcBorders>
              <w:top w:val="nil"/>
              <w:left w:val="nil"/>
              <w:bottom w:val="nil"/>
              <w:right w:val="nil"/>
            </w:tcBorders>
          </w:tcPr>
          <w:p w14:paraId="5134B97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EBAD760" w14:textId="77777777" w:rsidR="000D26CB" w:rsidRPr="005373FB" w:rsidRDefault="000D26CB" w:rsidP="00174D1C">
            <w:pPr>
              <w:pStyle w:val="AmColumnHeading"/>
            </w:pPr>
            <w:r w:rsidRPr="005373FB">
              <w:t>Pakeitimas</w:t>
            </w:r>
          </w:p>
        </w:tc>
      </w:tr>
      <w:tr w:rsidR="000D26CB" w:rsidRPr="005373FB" w14:paraId="02B3E62E" w14:textId="77777777" w:rsidTr="00174D1C">
        <w:trPr>
          <w:jc w:val="center"/>
        </w:trPr>
        <w:tc>
          <w:tcPr>
            <w:tcW w:w="4876" w:type="dxa"/>
            <w:tcBorders>
              <w:top w:val="nil"/>
              <w:left w:val="nil"/>
              <w:bottom w:val="nil"/>
              <w:right w:val="nil"/>
            </w:tcBorders>
          </w:tcPr>
          <w:p w14:paraId="4BD29D17" w14:textId="77777777" w:rsidR="000D26CB" w:rsidRPr="005373FB" w:rsidRDefault="000D26CB" w:rsidP="00174D1C">
            <w:pPr>
              <w:pStyle w:val="Normal6a"/>
            </w:pPr>
            <w:r w:rsidRPr="005373FB">
              <w:t>(19)</w:t>
            </w:r>
            <w:r w:rsidRPr="005373FB">
              <w:tab/>
              <w:t xml:space="preserve">siekdamos užtikrinti, kad būtų tinkamai pabrėžtas socialinis Europos matmuo, įtvirtintas Europos socialinių teisių ramsčiu, ir labiausiai skurstantiems asmenims būtų skirta pakankama išteklių dalis, valstybės narės turėtų skirti ESF </w:t>
            </w:r>
            <w:r w:rsidRPr="005373FB">
              <w:rPr>
                <w:b/>
                <w:bCs/>
                <w:i/>
                <w:iCs/>
              </w:rPr>
              <w:t>išteklių</w:t>
            </w:r>
            <w:r w:rsidRPr="005373FB">
              <w:t xml:space="preserve"> socialinei įtraukčiai skatinti;</w:t>
            </w:r>
          </w:p>
        </w:tc>
        <w:tc>
          <w:tcPr>
            <w:tcW w:w="4876" w:type="dxa"/>
            <w:tcBorders>
              <w:top w:val="nil"/>
              <w:left w:val="nil"/>
              <w:bottom w:val="nil"/>
              <w:right w:val="nil"/>
            </w:tcBorders>
          </w:tcPr>
          <w:p w14:paraId="69E148D4" w14:textId="77777777" w:rsidR="000D26CB" w:rsidRPr="005373FB" w:rsidRDefault="000D26CB" w:rsidP="00174D1C">
            <w:pPr>
              <w:pStyle w:val="Normal6a"/>
            </w:pPr>
            <w:r w:rsidRPr="005373FB">
              <w:t>(19)</w:t>
            </w:r>
            <w:r w:rsidRPr="005373FB">
              <w:tab/>
              <w:t xml:space="preserve">siekdamos užtikrinti, kad būtų tinkamai pabrėžtas socialinis Europos matmuo, įtvirtintas Europos socialinių teisių ramsčiu, ir labiausiai skurstantiems asmenims būtų skirta pakankama išteklių dalis, valstybės narės turėtų skirti </w:t>
            </w:r>
            <w:r w:rsidRPr="005373FB">
              <w:rPr>
                <w:b/>
                <w:bCs/>
                <w:i/>
                <w:iCs/>
              </w:rPr>
              <w:t xml:space="preserve">daugiau nei pusę </w:t>
            </w:r>
            <w:r w:rsidRPr="005373FB">
              <w:t xml:space="preserve">ESF socialinei įtraukčiai skatinti </w:t>
            </w:r>
            <w:r w:rsidRPr="005373FB">
              <w:rPr>
                <w:b/>
                <w:bCs/>
                <w:i/>
                <w:iCs/>
              </w:rPr>
              <w:t>ir 5 proc. ESF skirti moterų ir neįgalių asmenų įtraukčiai į visuomenę ir darbo rinką skatinti</w:t>
            </w:r>
            <w:r w:rsidRPr="005373FB">
              <w:t>;</w:t>
            </w:r>
          </w:p>
        </w:tc>
      </w:tr>
    </w:tbl>
    <w:p w14:paraId="4A921B2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229441F" w14:textId="77777777" w:rsidR="000D26CB" w:rsidRPr="005373FB" w:rsidRDefault="000D26CB" w:rsidP="000D26CB">
      <w:r w:rsidRPr="0088639F">
        <w:rPr>
          <w:rStyle w:val="HideTWBExt"/>
        </w:rPr>
        <w:t>&lt;/AmendB&gt;</w:t>
      </w:r>
    </w:p>
    <w:p w14:paraId="642741A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242</w:t>
      </w:r>
      <w:r w:rsidRPr="0088639F">
        <w:rPr>
          <w:rStyle w:val="HideTWBExt"/>
          <w:b w:val="0"/>
        </w:rPr>
        <w:t>&lt;/NumAmB&gt;</w:t>
      </w:r>
    </w:p>
    <w:p w14:paraId="510DE507"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1D181D14" w14:textId="77777777" w:rsidR="000D26CB" w:rsidRPr="005373FB" w:rsidRDefault="000D26CB" w:rsidP="000D26CB">
      <w:pPr>
        <w:pStyle w:val="NormalBold"/>
      </w:pPr>
      <w:r w:rsidRPr="0088639F">
        <w:rPr>
          <w:rStyle w:val="HideTWBExt"/>
          <w:b w:val="0"/>
        </w:rPr>
        <w:t>&lt;/RepeatBlock-By&gt;</w:t>
      </w:r>
    </w:p>
    <w:p w14:paraId="4120527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007B283" w14:textId="77777777" w:rsidR="000D26CB" w:rsidRPr="005373FB" w:rsidRDefault="000D26CB" w:rsidP="000D26CB">
      <w:pPr>
        <w:pStyle w:val="NormalBold"/>
      </w:pPr>
      <w:r w:rsidRPr="0088639F">
        <w:rPr>
          <w:rStyle w:val="HideTWBExt"/>
          <w:b w:val="0"/>
        </w:rPr>
        <w:t>&lt;Article&gt;</w:t>
      </w:r>
      <w:r w:rsidRPr="005373FB">
        <w:t>19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767C3C0" w14:textId="77777777" w:rsidTr="00174D1C">
        <w:trPr>
          <w:trHeight w:hRule="exact" w:val="240"/>
          <w:jc w:val="center"/>
        </w:trPr>
        <w:tc>
          <w:tcPr>
            <w:tcW w:w="9752" w:type="dxa"/>
            <w:gridSpan w:val="2"/>
            <w:tcBorders>
              <w:top w:val="nil"/>
              <w:left w:val="nil"/>
              <w:bottom w:val="nil"/>
              <w:right w:val="nil"/>
            </w:tcBorders>
          </w:tcPr>
          <w:p w14:paraId="12580FED" w14:textId="77777777" w:rsidR="000D26CB" w:rsidRPr="005373FB" w:rsidRDefault="000D26CB" w:rsidP="00174D1C"/>
        </w:tc>
      </w:tr>
      <w:tr w:rsidR="000D26CB" w:rsidRPr="005373FB" w14:paraId="57C8AC9A" w14:textId="77777777" w:rsidTr="00174D1C">
        <w:trPr>
          <w:trHeight w:val="240"/>
          <w:jc w:val="center"/>
        </w:trPr>
        <w:tc>
          <w:tcPr>
            <w:tcW w:w="4876" w:type="dxa"/>
            <w:tcBorders>
              <w:top w:val="nil"/>
              <w:left w:val="nil"/>
              <w:bottom w:val="nil"/>
              <w:right w:val="nil"/>
            </w:tcBorders>
          </w:tcPr>
          <w:p w14:paraId="42CD6F9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E3FFC8E" w14:textId="77777777" w:rsidR="000D26CB" w:rsidRPr="005373FB" w:rsidRDefault="000D26CB" w:rsidP="00174D1C">
            <w:pPr>
              <w:pStyle w:val="AmColumnHeading"/>
            </w:pPr>
            <w:r w:rsidRPr="005373FB">
              <w:t>Pakeitimas</w:t>
            </w:r>
          </w:p>
        </w:tc>
      </w:tr>
      <w:tr w:rsidR="000D26CB" w:rsidRPr="005373FB" w14:paraId="3D255480" w14:textId="77777777" w:rsidTr="00174D1C">
        <w:trPr>
          <w:jc w:val="center"/>
        </w:trPr>
        <w:tc>
          <w:tcPr>
            <w:tcW w:w="4876" w:type="dxa"/>
            <w:tcBorders>
              <w:top w:val="nil"/>
              <w:left w:val="nil"/>
              <w:bottom w:val="nil"/>
              <w:right w:val="nil"/>
            </w:tcBorders>
          </w:tcPr>
          <w:p w14:paraId="489261B1" w14:textId="77777777" w:rsidR="000D26CB" w:rsidRPr="005373FB" w:rsidRDefault="000D26CB" w:rsidP="00174D1C">
            <w:pPr>
              <w:pStyle w:val="Normal6a"/>
            </w:pPr>
            <w:r w:rsidRPr="005373FB">
              <w:t>(19)</w:t>
            </w:r>
            <w:r w:rsidRPr="005373FB">
              <w:tab/>
              <w:t>siekdamos užtikrinti, kad būtų tinkamai pabrėžtas socialinis Europos matmuo, įtvirtintas Europos socialinių teisių ramsčiu, ir labiausiai skurstantiems asmenims būtų skirta pakankama išteklių dalis, valstybės narės turėtų skirti ESF išteklių socialinei įtraukčiai skatinti;</w:t>
            </w:r>
          </w:p>
        </w:tc>
        <w:tc>
          <w:tcPr>
            <w:tcW w:w="4876" w:type="dxa"/>
            <w:tcBorders>
              <w:top w:val="nil"/>
              <w:left w:val="nil"/>
              <w:bottom w:val="nil"/>
              <w:right w:val="nil"/>
            </w:tcBorders>
          </w:tcPr>
          <w:p w14:paraId="32BAA3A9" w14:textId="77777777" w:rsidR="000D26CB" w:rsidRPr="005373FB" w:rsidRDefault="000D26CB" w:rsidP="00174D1C">
            <w:pPr>
              <w:pStyle w:val="Normal6a"/>
            </w:pPr>
            <w:r w:rsidRPr="005373FB">
              <w:t>(19)</w:t>
            </w:r>
            <w:r w:rsidRPr="005373FB">
              <w:tab/>
              <w:t>siekdamos užtikrinti, kad būtų tinkamai pabrėžtas socialinis Europos matmuo, įtvirtintas Europos socialinių teisių ramsčiu, ir labiausiai skurstantiems asmenims būtų skirta pakankama</w:t>
            </w:r>
            <w:r w:rsidRPr="005373FB">
              <w:rPr>
                <w:b/>
                <w:bCs/>
                <w:i/>
                <w:iCs/>
              </w:rPr>
              <w:t>, stabili, nuspėjama ir tikslinė</w:t>
            </w:r>
            <w:r w:rsidRPr="005373FB">
              <w:t xml:space="preserve"> išteklių dalis, valstybės narės turėtų skirti ESF išteklių socialinei įtraukčiai skatinti;</w:t>
            </w:r>
          </w:p>
        </w:tc>
      </w:tr>
    </w:tbl>
    <w:p w14:paraId="5C277EA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231AEF1" w14:textId="77777777" w:rsidR="000D26CB" w:rsidRPr="005373FB" w:rsidRDefault="000D26CB" w:rsidP="000D26CB">
      <w:r w:rsidRPr="0088639F">
        <w:rPr>
          <w:rStyle w:val="HideTWBExt"/>
        </w:rPr>
        <w:t>&lt;/AmendB&gt;</w:t>
      </w:r>
    </w:p>
    <w:p w14:paraId="77114630"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243</w:t>
      </w:r>
      <w:r w:rsidRPr="0088639F">
        <w:rPr>
          <w:rStyle w:val="HideTWBExt"/>
          <w:b w:val="0"/>
        </w:rPr>
        <w:t>&lt;/NumAmB&gt;</w:t>
      </w:r>
    </w:p>
    <w:p w14:paraId="6CBE9C57"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6780AE03" w14:textId="77777777" w:rsidR="000D26CB" w:rsidRPr="005373FB" w:rsidRDefault="000D26CB" w:rsidP="000D26CB">
      <w:pPr>
        <w:pStyle w:val="NormalBold"/>
      </w:pPr>
      <w:r w:rsidRPr="0088639F">
        <w:rPr>
          <w:rStyle w:val="HideTWBExt"/>
          <w:b w:val="0"/>
        </w:rPr>
        <w:t>&lt;/RepeatBlock-By&gt;</w:t>
      </w:r>
    </w:p>
    <w:p w14:paraId="4EA0A56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3F5FAA6" w14:textId="77777777" w:rsidR="000D26CB" w:rsidRPr="005373FB" w:rsidRDefault="000D26CB" w:rsidP="000D26CB">
      <w:pPr>
        <w:pStyle w:val="NormalBold"/>
      </w:pPr>
      <w:r w:rsidRPr="0088639F">
        <w:rPr>
          <w:rStyle w:val="HideTWBExt"/>
          <w:b w:val="0"/>
        </w:rPr>
        <w:t>&lt;Article&gt;</w:t>
      </w:r>
      <w:r w:rsidRPr="005373FB">
        <w:t>19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4E3D785" w14:textId="77777777" w:rsidTr="00174D1C">
        <w:trPr>
          <w:trHeight w:hRule="exact" w:val="240"/>
          <w:jc w:val="center"/>
        </w:trPr>
        <w:tc>
          <w:tcPr>
            <w:tcW w:w="9752" w:type="dxa"/>
            <w:gridSpan w:val="2"/>
            <w:tcBorders>
              <w:top w:val="nil"/>
              <w:left w:val="nil"/>
              <w:bottom w:val="nil"/>
              <w:right w:val="nil"/>
            </w:tcBorders>
          </w:tcPr>
          <w:p w14:paraId="0E9D5573" w14:textId="77777777" w:rsidR="000D26CB" w:rsidRPr="005373FB" w:rsidRDefault="000D26CB" w:rsidP="00174D1C"/>
        </w:tc>
      </w:tr>
      <w:tr w:rsidR="000D26CB" w:rsidRPr="005373FB" w14:paraId="1AD078B1" w14:textId="77777777" w:rsidTr="00174D1C">
        <w:trPr>
          <w:trHeight w:val="240"/>
          <w:jc w:val="center"/>
        </w:trPr>
        <w:tc>
          <w:tcPr>
            <w:tcW w:w="4876" w:type="dxa"/>
            <w:tcBorders>
              <w:top w:val="nil"/>
              <w:left w:val="nil"/>
              <w:bottom w:val="nil"/>
              <w:right w:val="nil"/>
            </w:tcBorders>
          </w:tcPr>
          <w:p w14:paraId="73CFF2B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BA02C4F" w14:textId="77777777" w:rsidR="000D26CB" w:rsidRPr="005373FB" w:rsidRDefault="000D26CB" w:rsidP="00174D1C">
            <w:pPr>
              <w:pStyle w:val="AmColumnHeading"/>
            </w:pPr>
            <w:r w:rsidRPr="005373FB">
              <w:t>Pakeitimas</w:t>
            </w:r>
          </w:p>
        </w:tc>
      </w:tr>
      <w:tr w:rsidR="000D26CB" w:rsidRPr="005373FB" w14:paraId="26819DFC" w14:textId="77777777" w:rsidTr="00174D1C">
        <w:trPr>
          <w:jc w:val="center"/>
        </w:trPr>
        <w:tc>
          <w:tcPr>
            <w:tcW w:w="4876" w:type="dxa"/>
            <w:tcBorders>
              <w:top w:val="nil"/>
              <w:left w:val="nil"/>
              <w:bottom w:val="nil"/>
              <w:right w:val="nil"/>
            </w:tcBorders>
          </w:tcPr>
          <w:p w14:paraId="4AB2D54C" w14:textId="77777777" w:rsidR="000D26CB" w:rsidRPr="005373FB" w:rsidRDefault="000D26CB" w:rsidP="00174D1C">
            <w:pPr>
              <w:pStyle w:val="Normal6a"/>
            </w:pPr>
            <w:r w:rsidRPr="005373FB">
              <w:t>(19)</w:t>
            </w:r>
            <w:r w:rsidRPr="005373FB">
              <w:tab/>
              <w:t>siekdamos užtikrinti, kad būtų tinkamai pabrėžtas socialinis Europos matmuo, įtvirtintas Europos socialinių teisių ramsčiu, ir labiausiai skurstantiems asmenims būtų skirta pakankama išteklių dalis, valstybės narės turėtų skirti ESF išteklių socialinei įtraukčiai skatinti;</w:t>
            </w:r>
          </w:p>
        </w:tc>
        <w:tc>
          <w:tcPr>
            <w:tcW w:w="4876" w:type="dxa"/>
            <w:tcBorders>
              <w:top w:val="nil"/>
              <w:left w:val="nil"/>
              <w:bottom w:val="nil"/>
              <w:right w:val="nil"/>
            </w:tcBorders>
          </w:tcPr>
          <w:p w14:paraId="49ADAAE3" w14:textId="77777777" w:rsidR="000D26CB" w:rsidRPr="005373FB" w:rsidRDefault="000D26CB" w:rsidP="00174D1C">
            <w:pPr>
              <w:pStyle w:val="Normal6a"/>
            </w:pPr>
            <w:r w:rsidRPr="005373FB">
              <w:t>(19)</w:t>
            </w:r>
            <w:r w:rsidRPr="005373FB">
              <w:tab/>
              <w:t>siekdamos užtikrinti, kad būtų tinkamai pabrėžtas socialinis Europos matmuo, įtvirtintas Europos socialinių teisių ramsčiu, ir labiausiai skurstantiems asmenims būtų skirta pakankama</w:t>
            </w:r>
            <w:r w:rsidRPr="005373FB">
              <w:rPr>
                <w:b/>
                <w:bCs/>
                <w:i/>
                <w:iCs/>
              </w:rPr>
              <w:t>, stabili, nuspėjama ir tikslinė</w:t>
            </w:r>
            <w:r w:rsidRPr="005373FB">
              <w:t xml:space="preserve"> išteklių dalis, valstybės narės turėtų skirti ESF išteklių socialinei įtraukčiai skatinti;</w:t>
            </w:r>
          </w:p>
        </w:tc>
      </w:tr>
    </w:tbl>
    <w:p w14:paraId="55968604"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AA02D82" w14:textId="77777777" w:rsidR="000D26CB" w:rsidRPr="005373FB" w:rsidRDefault="000D26CB" w:rsidP="000D26CB">
      <w:r w:rsidRPr="0088639F">
        <w:rPr>
          <w:rStyle w:val="HideTWBExt"/>
        </w:rPr>
        <w:t>&lt;/AmendB&gt;</w:t>
      </w:r>
    </w:p>
    <w:p w14:paraId="3DFE96D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244</w:t>
      </w:r>
      <w:r w:rsidRPr="0088639F">
        <w:rPr>
          <w:rStyle w:val="HideTWBExt"/>
          <w:b w:val="0"/>
        </w:rPr>
        <w:t>&lt;/NumAmB&gt;</w:t>
      </w:r>
    </w:p>
    <w:p w14:paraId="6AED7BF0" w14:textId="77777777" w:rsidR="000D26CB" w:rsidRPr="005373FB" w:rsidRDefault="000D26CB" w:rsidP="000D26CB">
      <w:pPr>
        <w:pStyle w:val="NormalBold"/>
      </w:pPr>
      <w:r w:rsidRPr="0088639F">
        <w:rPr>
          <w:rStyle w:val="HideTWBExt"/>
          <w:b w:val="0"/>
        </w:rPr>
        <w:t>&lt;RepeatBlock-By&gt;&lt;Members&gt;</w:t>
      </w:r>
      <w:r w:rsidRPr="005373FB">
        <w:t>Miriam Lexmann</w:t>
      </w:r>
      <w:r w:rsidRPr="0088639F">
        <w:rPr>
          <w:rStyle w:val="HideTWBExt"/>
          <w:b w:val="0"/>
        </w:rPr>
        <w:t>&lt;/Members&gt;</w:t>
      </w:r>
    </w:p>
    <w:p w14:paraId="33B88B1E" w14:textId="77777777" w:rsidR="000D26CB" w:rsidRPr="005373FB" w:rsidRDefault="000D26CB" w:rsidP="000D26CB">
      <w:pPr>
        <w:pStyle w:val="NormalBold"/>
      </w:pPr>
      <w:r w:rsidRPr="0088639F">
        <w:rPr>
          <w:rStyle w:val="HideTWBExt"/>
          <w:b w:val="0"/>
        </w:rPr>
        <w:t>&lt;/RepeatBlock-By&gt;</w:t>
      </w:r>
    </w:p>
    <w:p w14:paraId="49BDCB2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1275510" w14:textId="77777777" w:rsidR="000D26CB" w:rsidRPr="005373FB" w:rsidRDefault="000D26CB" w:rsidP="000D26CB">
      <w:pPr>
        <w:pStyle w:val="NormalBold"/>
      </w:pPr>
      <w:r w:rsidRPr="0088639F">
        <w:rPr>
          <w:rStyle w:val="HideTWBExt"/>
          <w:b w:val="0"/>
        </w:rPr>
        <w:t>&lt;Article&gt;</w:t>
      </w:r>
      <w:r w:rsidRPr="005373FB">
        <w:t>19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A20783B" w14:textId="77777777" w:rsidTr="00174D1C">
        <w:trPr>
          <w:trHeight w:hRule="exact" w:val="240"/>
          <w:jc w:val="center"/>
        </w:trPr>
        <w:tc>
          <w:tcPr>
            <w:tcW w:w="9752" w:type="dxa"/>
            <w:gridSpan w:val="2"/>
            <w:tcBorders>
              <w:top w:val="nil"/>
              <w:left w:val="nil"/>
              <w:bottom w:val="nil"/>
              <w:right w:val="nil"/>
            </w:tcBorders>
          </w:tcPr>
          <w:p w14:paraId="2CF6FBA3" w14:textId="77777777" w:rsidR="000D26CB" w:rsidRPr="005373FB" w:rsidRDefault="000D26CB" w:rsidP="00174D1C"/>
        </w:tc>
      </w:tr>
      <w:tr w:rsidR="000D26CB" w:rsidRPr="005373FB" w14:paraId="0A398FC2" w14:textId="77777777" w:rsidTr="00174D1C">
        <w:trPr>
          <w:trHeight w:val="240"/>
          <w:jc w:val="center"/>
        </w:trPr>
        <w:tc>
          <w:tcPr>
            <w:tcW w:w="4876" w:type="dxa"/>
            <w:tcBorders>
              <w:top w:val="nil"/>
              <w:left w:val="nil"/>
              <w:bottom w:val="nil"/>
              <w:right w:val="nil"/>
            </w:tcBorders>
          </w:tcPr>
          <w:p w14:paraId="6AB1250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8E592B2" w14:textId="77777777" w:rsidR="000D26CB" w:rsidRPr="005373FB" w:rsidRDefault="000D26CB" w:rsidP="00174D1C">
            <w:pPr>
              <w:pStyle w:val="AmColumnHeading"/>
            </w:pPr>
            <w:r w:rsidRPr="005373FB">
              <w:t>Pakeitimas</w:t>
            </w:r>
          </w:p>
        </w:tc>
      </w:tr>
      <w:tr w:rsidR="000D26CB" w:rsidRPr="005373FB" w14:paraId="0789B419" w14:textId="77777777" w:rsidTr="00174D1C">
        <w:trPr>
          <w:jc w:val="center"/>
        </w:trPr>
        <w:tc>
          <w:tcPr>
            <w:tcW w:w="4876" w:type="dxa"/>
            <w:tcBorders>
              <w:top w:val="nil"/>
              <w:left w:val="nil"/>
              <w:bottom w:val="nil"/>
              <w:right w:val="nil"/>
            </w:tcBorders>
          </w:tcPr>
          <w:p w14:paraId="5D4CB7D4" w14:textId="77777777" w:rsidR="000D26CB" w:rsidRPr="005373FB" w:rsidRDefault="000D26CB" w:rsidP="00174D1C">
            <w:pPr>
              <w:pStyle w:val="Normal6a"/>
            </w:pPr>
            <w:r w:rsidRPr="005373FB">
              <w:t>(19)</w:t>
            </w:r>
            <w:r w:rsidRPr="005373FB">
              <w:tab/>
              <w:t>siekdamos užtikrinti, kad būtų tinkamai pabrėžtas socialinis Europos matmuo, įtvirtintas Europos socialinių teisių ramsčiu, ir labiausiai skurstantiems asmenims būtų skirta pakankama išteklių dalis, valstybės narės turėtų skirti ESF išteklių socialinei įtraukčiai skatinti;</w:t>
            </w:r>
          </w:p>
        </w:tc>
        <w:tc>
          <w:tcPr>
            <w:tcW w:w="4876" w:type="dxa"/>
            <w:tcBorders>
              <w:top w:val="nil"/>
              <w:left w:val="nil"/>
              <w:bottom w:val="nil"/>
              <w:right w:val="nil"/>
            </w:tcBorders>
          </w:tcPr>
          <w:p w14:paraId="63351C40" w14:textId="77777777" w:rsidR="000D26CB" w:rsidRPr="005373FB" w:rsidRDefault="000D26CB" w:rsidP="00174D1C">
            <w:pPr>
              <w:pStyle w:val="Normal6a"/>
            </w:pPr>
            <w:r w:rsidRPr="005373FB">
              <w:t>(19)</w:t>
            </w:r>
            <w:r w:rsidRPr="005373FB">
              <w:tab/>
              <w:t>siekdamos užtikrinti, kad būtų tinkamai pabrėžtas socialinis Europos matmuo, įtvirtintas Europos socialinių teisių ramsčiu, ir labiausiai skurstantiems asmenims būtų skirta pakankama</w:t>
            </w:r>
            <w:r w:rsidRPr="005373FB">
              <w:rPr>
                <w:b/>
                <w:bCs/>
                <w:i/>
                <w:iCs/>
              </w:rPr>
              <w:t>, stabili ir nuspėjama</w:t>
            </w:r>
            <w:r w:rsidRPr="005373FB">
              <w:t xml:space="preserve"> išteklių dalis, valstybės narės turėtų skirti ESF išteklių socialinei įtraukčiai skatinti;</w:t>
            </w:r>
          </w:p>
        </w:tc>
      </w:tr>
    </w:tbl>
    <w:p w14:paraId="48CEC55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F74DB5E" w14:textId="77777777" w:rsidR="000D26CB" w:rsidRPr="005373FB" w:rsidRDefault="000D26CB" w:rsidP="000D26CB">
      <w:r w:rsidRPr="0088639F">
        <w:rPr>
          <w:rStyle w:val="HideTWBExt"/>
        </w:rPr>
        <w:t>&lt;/AmendB&gt;</w:t>
      </w:r>
    </w:p>
    <w:p w14:paraId="0110734E"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245</w:t>
      </w:r>
      <w:r w:rsidRPr="0088639F">
        <w:rPr>
          <w:rStyle w:val="HideTWBExt"/>
          <w:b w:val="0"/>
        </w:rPr>
        <w:t>&lt;/NumAmB&gt;</w:t>
      </w:r>
    </w:p>
    <w:p w14:paraId="6F2415C1"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56638393" w14:textId="77777777" w:rsidR="000D26CB" w:rsidRPr="005373FB" w:rsidRDefault="000D26CB" w:rsidP="000D26CB">
      <w:pPr>
        <w:pStyle w:val="NormalBold"/>
      </w:pPr>
      <w:r w:rsidRPr="0088639F">
        <w:rPr>
          <w:rStyle w:val="HideTWBExt"/>
          <w:b w:val="0"/>
        </w:rPr>
        <w:t>&lt;/RepeatBlock-By&gt;</w:t>
      </w:r>
    </w:p>
    <w:p w14:paraId="42BB8A8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FBE14A4" w14:textId="77777777" w:rsidR="000D26CB" w:rsidRPr="005373FB" w:rsidRDefault="000D26CB" w:rsidP="000D26CB">
      <w:pPr>
        <w:pStyle w:val="NormalBold"/>
      </w:pPr>
      <w:r w:rsidRPr="0088639F">
        <w:rPr>
          <w:rStyle w:val="HideTWBExt"/>
          <w:b w:val="0"/>
        </w:rPr>
        <w:t>&lt;Article&gt;</w:t>
      </w:r>
      <w:r w:rsidRPr="005373FB">
        <w:t>19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19D7649" w14:textId="77777777" w:rsidTr="00174D1C">
        <w:trPr>
          <w:trHeight w:hRule="exact" w:val="240"/>
          <w:jc w:val="center"/>
        </w:trPr>
        <w:tc>
          <w:tcPr>
            <w:tcW w:w="9752" w:type="dxa"/>
            <w:gridSpan w:val="2"/>
            <w:tcBorders>
              <w:top w:val="nil"/>
              <w:left w:val="nil"/>
              <w:bottom w:val="nil"/>
              <w:right w:val="nil"/>
            </w:tcBorders>
          </w:tcPr>
          <w:p w14:paraId="2A2AA8E1" w14:textId="77777777" w:rsidR="000D26CB" w:rsidRPr="005373FB" w:rsidRDefault="000D26CB" w:rsidP="00174D1C"/>
        </w:tc>
      </w:tr>
      <w:tr w:rsidR="000D26CB" w:rsidRPr="005373FB" w14:paraId="31D14BFD" w14:textId="77777777" w:rsidTr="00174D1C">
        <w:trPr>
          <w:trHeight w:val="240"/>
          <w:jc w:val="center"/>
        </w:trPr>
        <w:tc>
          <w:tcPr>
            <w:tcW w:w="4876" w:type="dxa"/>
            <w:tcBorders>
              <w:top w:val="nil"/>
              <w:left w:val="nil"/>
              <w:bottom w:val="nil"/>
              <w:right w:val="nil"/>
            </w:tcBorders>
          </w:tcPr>
          <w:p w14:paraId="50CFB15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AD39393" w14:textId="77777777" w:rsidR="000D26CB" w:rsidRPr="005373FB" w:rsidRDefault="000D26CB" w:rsidP="00174D1C">
            <w:pPr>
              <w:pStyle w:val="AmColumnHeading"/>
            </w:pPr>
            <w:r w:rsidRPr="005373FB">
              <w:t>Pakeitimas</w:t>
            </w:r>
          </w:p>
        </w:tc>
      </w:tr>
      <w:tr w:rsidR="000D26CB" w:rsidRPr="005373FB" w14:paraId="67B5BEF3" w14:textId="77777777" w:rsidTr="00174D1C">
        <w:trPr>
          <w:jc w:val="center"/>
        </w:trPr>
        <w:tc>
          <w:tcPr>
            <w:tcW w:w="4876" w:type="dxa"/>
            <w:tcBorders>
              <w:top w:val="nil"/>
              <w:left w:val="nil"/>
              <w:bottom w:val="nil"/>
              <w:right w:val="nil"/>
            </w:tcBorders>
          </w:tcPr>
          <w:p w14:paraId="455CFDBB" w14:textId="77777777" w:rsidR="000D26CB" w:rsidRPr="005373FB" w:rsidRDefault="000D26CB" w:rsidP="00174D1C">
            <w:pPr>
              <w:pStyle w:val="Normal6a"/>
            </w:pPr>
            <w:r w:rsidRPr="005373FB">
              <w:t>(19)</w:t>
            </w:r>
            <w:r w:rsidRPr="005373FB">
              <w:tab/>
              <w:t>siekdamos užtikrinti, kad būtų tinkamai pabrėžtas socialinis Europos matmuo, įtvirtintas Europos socialinių teisių ramsčiu, ir labiausiai skurstantiems asmenims būtų skirta pakankama išteklių dalis, valstybės narės turėtų skirti ESF išteklių socialinei įtraukčiai skatinti;</w:t>
            </w:r>
          </w:p>
        </w:tc>
        <w:tc>
          <w:tcPr>
            <w:tcW w:w="4876" w:type="dxa"/>
            <w:tcBorders>
              <w:top w:val="nil"/>
              <w:left w:val="nil"/>
              <w:bottom w:val="nil"/>
              <w:right w:val="nil"/>
            </w:tcBorders>
          </w:tcPr>
          <w:p w14:paraId="1B7EBA17" w14:textId="77777777" w:rsidR="000D26CB" w:rsidRPr="005373FB" w:rsidRDefault="000D26CB" w:rsidP="00174D1C">
            <w:pPr>
              <w:pStyle w:val="Normal6a"/>
            </w:pPr>
            <w:r w:rsidRPr="005373FB">
              <w:t>(19)</w:t>
            </w:r>
            <w:r w:rsidRPr="005373FB">
              <w:tab/>
              <w:t xml:space="preserve">siekdamos užtikrinti, kad būtų tinkamai pabrėžtas socialinis Europos matmuo, įtvirtintas Europos socialinių teisių ramsčiu, ir labiausiai skurstantiems asmenims būtų skirta pakankama išteklių dalis, valstybės narės turėtų skirti </w:t>
            </w:r>
            <w:r w:rsidRPr="005373FB">
              <w:rPr>
                <w:b/>
                <w:bCs/>
                <w:i/>
                <w:iCs/>
              </w:rPr>
              <w:t xml:space="preserve">ne mažiau kaip 30 proc. </w:t>
            </w:r>
            <w:r w:rsidRPr="005373FB">
              <w:t>ESF išteklių socialinei įtraukčiai skatinti;</w:t>
            </w:r>
          </w:p>
        </w:tc>
      </w:tr>
    </w:tbl>
    <w:p w14:paraId="426B4BC4"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9466FBA" w14:textId="77777777" w:rsidR="000D26CB" w:rsidRPr="005373FB" w:rsidRDefault="000D26CB" w:rsidP="000D26CB">
      <w:r w:rsidRPr="0088639F">
        <w:rPr>
          <w:rStyle w:val="HideTWBExt"/>
        </w:rPr>
        <w:t>&lt;/AmendB&gt;</w:t>
      </w:r>
    </w:p>
    <w:p w14:paraId="0E38FE0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246</w:t>
      </w:r>
      <w:r w:rsidRPr="0088639F">
        <w:rPr>
          <w:rStyle w:val="HideTWBExt"/>
          <w:b w:val="0"/>
        </w:rPr>
        <w:t>&lt;/NumAmB&gt;</w:t>
      </w:r>
    </w:p>
    <w:p w14:paraId="3B7602A6"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3950654F" w14:textId="77777777" w:rsidR="000D26CB" w:rsidRPr="005373FB" w:rsidRDefault="000D26CB" w:rsidP="000D26CB">
      <w:pPr>
        <w:pStyle w:val="NormalBold"/>
      </w:pPr>
      <w:r w:rsidRPr="0088639F">
        <w:rPr>
          <w:rStyle w:val="HideTWBExt"/>
          <w:b w:val="0"/>
        </w:rPr>
        <w:t>&lt;/RepeatBlock-By&gt;</w:t>
      </w:r>
    </w:p>
    <w:p w14:paraId="5C4B5AB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1E42893" w14:textId="77777777" w:rsidR="000D26CB" w:rsidRPr="005373FB" w:rsidRDefault="000D26CB" w:rsidP="000D26CB">
      <w:pPr>
        <w:pStyle w:val="NormalBold"/>
      </w:pPr>
      <w:r w:rsidRPr="0088639F">
        <w:rPr>
          <w:rStyle w:val="HideTWBExt"/>
          <w:b w:val="0"/>
        </w:rPr>
        <w:t>&lt;Article&gt;</w:t>
      </w:r>
      <w:r w:rsidRPr="005373FB">
        <w:t>19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87770D8" w14:textId="77777777" w:rsidTr="00174D1C">
        <w:trPr>
          <w:trHeight w:hRule="exact" w:val="240"/>
          <w:jc w:val="center"/>
        </w:trPr>
        <w:tc>
          <w:tcPr>
            <w:tcW w:w="9752" w:type="dxa"/>
            <w:gridSpan w:val="2"/>
            <w:tcBorders>
              <w:top w:val="nil"/>
              <w:left w:val="nil"/>
              <w:bottom w:val="nil"/>
              <w:right w:val="nil"/>
            </w:tcBorders>
          </w:tcPr>
          <w:p w14:paraId="38F5602D" w14:textId="77777777" w:rsidR="000D26CB" w:rsidRPr="005373FB" w:rsidRDefault="000D26CB" w:rsidP="00174D1C"/>
        </w:tc>
      </w:tr>
      <w:tr w:rsidR="000D26CB" w:rsidRPr="005373FB" w14:paraId="52C160AA" w14:textId="77777777" w:rsidTr="00174D1C">
        <w:trPr>
          <w:trHeight w:val="240"/>
          <w:jc w:val="center"/>
        </w:trPr>
        <w:tc>
          <w:tcPr>
            <w:tcW w:w="4876" w:type="dxa"/>
            <w:tcBorders>
              <w:top w:val="nil"/>
              <w:left w:val="nil"/>
              <w:bottom w:val="nil"/>
              <w:right w:val="nil"/>
            </w:tcBorders>
          </w:tcPr>
          <w:p w14:paraId="5930E7C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438D147" w14:textId="77777777" w:rsidR="000D26CB" w:rsidRPr="005373FB" w:rsidRDefault="000D26CB" w:rsidP="00174D1C">
            <w:pPr>
              <w:pStyle w:val="AmColumnHeading"/>
            </w:pPr>
            <w:r w:rsidRPr="005373FB">
              <w:t>Pakeitimas</w:t>
            </w:r>
          </w:p>
        </w:tc>
      </w:tr>
      <w:tr w:rsidR="000D26CB" w:rsidRPr="005373FB" w14:paraId="542335CC" w14:textId="77777777" w:rsidTr="00174D1C">
        <w:trPr>
          <w:jc w:val="center"/>
        </w:trPr>
        <w:tc>
          <w:tcPr>
            <w:tcW w:w="4876" w:type="dxa"/>
            <w:tcBorders>
              <w:top w:val="nil"/>
              <w:left w:val="nil"/>
              <w:bottom w:val="nil"/>
              <w:right w:val="nil"/>
            </w:tcBorders>
          </w:tcPr>
          <w:p w14:paraId="5FA64BB9" w14:textId="77777777" w:rsidR="000D26CB" w:rsidRPr="005373FB" w:rsidRDefault="000D26CB" w:rsidP="00174D1C">
            <w:pPr>
              <w:pStyle w:val="Normal6a"/>
            </w:pPr>
          </w:p>
        </w:tc>
        <w:tc>
          <w:tcPr>
            <w:tcW w:w="4876" w:type="dxa"/>
            <w:tcBorders>
              <w:top w:val="nil"/>
              <w:left w:val="nil"/>
              <w:bottom w:val="nil"/>
              <w:right w:val="nil"/>
            </w:tcBorders>
          </w:tcPr>
          <w:p w14:paraId="09B3DC9D" w14:textId="77777777" w:rsidR="000D26CB" w:rsidRPr="005373FB" w:rsidRDefault="000D26CB" w:rsidP="00174D1C">
            <w:pPr>
              <w:pStyle w:val="Normal6a"/>
            </w:pPr>
            <w:r w:rsidRPr="005373FB">
              <w:rPr>
                <w:b/>
                <w:i/>
              </w:rPr>
              <w:t>(19a)</w:t>
            </w:r>
            <w:r w:rsidRPr="005373FB">
              <w:tab/>
            </w:r>
            <w:r w:rsidRPr="005373FB">
              <w:rPr>
                <w:b/>
                <w:i/>
              </w:rPr>
              <w:t>primena, kad šeimos yra pagrindinis ramstis, kuriuo remiama socialinių išlaidų našta Sąjungoje, ypač tos šeimos, kuriose yra vaikų ar priklausomų asmenų; kartu pažymi, kad šeimos taip pat labiausiai nukentėjo nuo viena po kitos kilusių ekonomikos krizių, kurias patyrėme per pastaruosius penkiolika metų, padarinių; dėl visų šių priežasčių pabrėžia, kad joms turi būti skiriamas ypatingas dėmesys atitinkamais Sąjungos biudžeto ir Europos socialinių teisių ramsčio prioritetų aspektais;</w:t>
            </w:r>
          </w:p>
        </w:tc>
      </w:tr>
    </w:tbl>
    <w:p w14:paraId="65D3A6E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03B5E26E" w14:textId="77777777" w:rsidR="000D26CB" w:rsidRPr="005373FB" w:rsidRDefault="000D26CB" w:rsidP="000D26CB">
      <w:r w:rsidRPr="0088639F">
        <w:rPr>
          <w:rStyle w:val="HideTWBExt"/>
        </w:rPr>
        <w:t>&lt;/AmendB&gt;</w:t>
      </w:r>
    </w:p>
    <w:p w14:paraId="73BC3D8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247</w:t>
      </w:r>
      <w:r w:rsidRPr="0088639F">
        <w:rPr>
          <w:rStyle w:val="HideTWBExt"/>
          <w:b w:val="0"/>
        </w:rPr>
        <w:t>&lt;/NumAmB&gt;</w:t>
      </w:r>
    </w:p>
    <w:p w14:paraId="179113ED"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33B62146" w14:textId="77777777" w:rsidR="000D26CB" w:rsidRPr="005373FB" w:rsidRDefault="000D26CB" w:rsidP="000D26CB">
      <w:pPr>
        <w:pStyle w:val="NormalBold"/>
      </w:pPr>
      <w:r w:rsidRPr="0088639F">
        <w:rPr>
          <w:rStyle w:val="HideTWBExt"/>
          <w:b w:val="0"/>
        </w:rPr>
        <w:t>&lt;/RepeatBlock-By&gt;</w:t>
      </w:r>
    </w:p>
    <w:p w14:paraId="6D273A6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4F8F95C" w14:textId="77777777" w:rsidR="000D26CB" w:rsidRPr="005373FB" w:rsidRDefault="000D26CB" w:rsidP="000D26CB">
      <w:pPr>
        <w:pStyle w:val="NormalBold"/>
      </w:pPr>
      <w:r w:rsidRPr="0088639F">
        <w:rPr>
          <w:rStyle w:val="HideTWBExt"/>
          <w:b w:val="0"/>
        </w:rPr>
        <w:t>&lt;Article&gt;</w:t>
      </w:r>
      <w:r w:rsidRPr="005373FB">
        <w:t>20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0D192DD" w14:textId="77777777" w:rsidTr="00174D1C">
        <w:trPr>
          <w:trHeight w:hRule="exact" w:val="240"/>
          <w:jc w:val="center"/>
        </w:trPr>
        <w:tc>
          <w:tcPr>
            <w:tcW w:w="9752" w:type="dxa"/>
            <w:gridSpan w:val="2"/>
            <w:tcBorders>
              <w:top w:val="nil"/>
              <w:left w:val="nil"/>
              <w:bottom w:val="nil"/>
              <w:right w:val="nil"/>
            </w:tcBorders>
          </w:tcPr>
          <w:p w14:paraId="2E82F3D9" w14:textId="77777777" w:rsidR="000D26CB" w:rsidRPr="005373FB" w:rsidRDefault="000D26CB" w:rsidP="00174D1C"/>
        </w:tc>
      </w:tr>
      <w:tr w:rsidR="000D26CB" w:rsidRPr="005373FB" w14:paraId="34A814F0" w14:textId="77777777" w:rsidTr="00174D1C">
        <w:trPr>
          <w:trHeight w:val="240"/>
          <w:jc w:val="center"/>
        </w:trPr>
        <w:tc>
          <w:tcPr>
            <w:tcW w:w="4876" w:type="dxa"/>
            <w:tcBorders>
              <w:top w:val="nil"/>
              <w:left w:val="nil"/>
              <w:bottom w:val="nil"/>
              <w:right w:val="nil"/>
            </w:tcBorders>
          </w:tcPr>
          <w:p w14:paraId="32FC099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A09CA71" w14:textId="77777777" w:rsidR="000D26CB" w:rsidRPr="005373FB" w:rsidRDefault="000D26CB" w:rsidP="00174D1C">
            <w:pPr>
              <w:pStyle w:val="AmColumnHeading"/>
            </w:pPr>
            <w:r w:rsidRPr="005373FB">
              <w:t>Pakeitimas</w:t>
            </w:r>
          </w:p>
        </w:tc>
      </w:tr>
      <w:tr w:rsidR="000D26CB" w:rsidRPr="005373FB" w14:paraId="028C66A6" w14:textId="77777777" w:rsidTr="00174D1C">
        <w:trPr>
          <w:jc w:val="center"/>
        </w:trPr>
        <w:tc>
          <w:tcPr>
            <w:tcW w:w="4876" w:type="dxa"/>
            <w:tcBorders>
              <w:top w:val="nil"/>
              <w:left w:val="nil"/>
              <w:bottom w:val="nil"/>
              <w:right w:val="nil"/>
            </w:tcBorders>
          </w:tcPr>
          <w:p w14:paraId="2F380465" w14:textId="77777777" w:rsidR="000D26CB" w:rsidRPr="005373FB" w:rsidRDefault="000D26CB" w:rsidP="00174D1C">
            <w:pPr>
              <w:pStyle w:val="Normal6a"/>
            </w:pPr>
            <w:r w:rsidRPr="005373FB">
              <w:t>(20)</w:t>
            </w:r>
            <w:r w:rsidRPr="005373FB">
              <w:tab/>
              <w:t>atsižvelgdamos į ypatingą poreikį remti skurstančius vaikus, valstybės narės taip pat turėtų planuoti skirti ESF išteklių priemonėms pagal vaiko garantijų sistemą įgyvendinti;</w:t>
            </w:r>
          </w:p>
        </w:tc>
        <w:tc>
          <w:tcPr>
            <w:tcW w:w="4876" w:type="dxa"/>
            <w:tcBorders>
              <w:top w:val="nil"/>
              <w:left w:val="nil"/>
              <w:bottom w:val="nil"/>
              <w:right w:val="nil"/>
            </w:tcBorders>
          </w:tcPr>
          <w:p w14:paraId="130D5BEE" w14:textId="77777777" w:rsidR="000D26CB" w:rsidRPr="005373FB" w:rsidRDefault="000D26CB" w:rsidP="00174D1C">
            <w:pPr>
              <w:pStyle w:val="Normal6a"/>
            </w:pPr>
            <w:r w:rsidRPr="005373FB">
              <w:t>(20)</w:t>
            </w:r>
            <w:r w:rsidRPr="005373FB">
              <w:tab/>
              <w:t>atsižvelgdamos į ypatingą poreikį remti skurstančius vaikus, valstybės narės taip pat turėtų planuoti skirti ESF išteklių priemonėms pagal vaiko garantijų sistemą įgyvendinti</w:t>
            </w:r>
            <w:r w:rsidRPr="005373FB">
              <w:rPr>
                <w:b/>
                <w:i/>
              </w:rPr>
              <w:t>.</w:t>
            </w:r>
            <w:r w:rsidRPr="005373FB">
              <w:t xml:space="preserve"> </w:t>
            </w:r>
            <w:r w:rsidRPr="005373FB">
              <w:rPr>
                <w:b/>
                <w:i/>
              </w:rPr>
              <w:t>Šiuo tikslu ypatingas dėmesys turėtų būti skiriamas vaikams, kurių pažeidžiamumas yra dar didesnis, įskaitant tuos, kurie patiria smurtą, užtikrinant jiems veiksmingą galimybę naudotis integruotosiomis vaikų apsaugos paslaugomis, įskaitant skubios pagalbos mechanizmus, pavyzdžiui, pagalbos linijas ir ankstyvosios intervencijos paslaugas. Siekiant šio tikslo, ESF taip pat turi palengvinti finansavimo gavimo procedūras organizacijoms, teikiančioms tokias paslaugas, ypač tais atvejais, kai jos susiduria su struktūriniais finansavimo apribojimais</w:t>
            </w:r>
            <w:r w:rsidRPr="005373FB">
              <w:t>;</w:t>
            </w:r>
          </w:p>
        </w:tc>
      </w:tr>
    </w:tbl>
    <w:p w14:paraId="5F4A8FB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4A78867F" w14:textId="77777777" w:rsidR="000D26CB" w:rsidRPr="005373FB" w:rsidRDefault="000D26CB" w:rsidP="000D26CB">
      <w:r w:rsidRPr="0088639F">
        <w:rPr>
          <w:rStyle w:val="HideTWBExt"/>
        </w:rPr>
        <w:t>&lt;/AmendB&gt;</w:t>
      </w:r>
    </w:p>
    <w:p w14:paraId="0CCCA24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248</w:t>
      </w:r>
      <w:r w:rsidRPr="0088639F">
        <w:rPr>
          <w:rStyle w:val="HideTWBExt"/>
          <w:b w:val="0"/>
        </w:rPr>
        <w:t>&lt;/NumAmB&gt;</w:t>
      </w:r>
    </w:p>
    <w:p w14:paraId="21799BF0"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5160177C" w14:textId="77777777" w:rsidR="000D26CB" w:rsidRPr="005373FB" w:rsidRDefault="000D26CB" w:rsidP="000D26CB">
      <w:pPr>
        <w:pStyle w:val="NormalBold"/>
      </w:pPr>
      <w:r w:rsidRPr="0088639F">
        <w:rPr>
          <w:rStyle w:val="HideTWBExt"/>
          <w:b w:val="0"/>
        </w:rPr>
        <w:t>&lt;/RepeatBlock-By&gt;</w:t>
      </w:r>
    </w:p>
    <w:p w14:paraId="6E71CCF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ED0B5D6" w14:textId="77777777" w:rsidR="000D26CB" w:rsidRPr="005373FB" w:rsidRDefault="000D26CB" w:rsidP="000D26CB">
      <w:pPr>
        <w:pStyle w:val="NormalBold"/>
      </w:pPr>
      <w:r w:rsidRPr="0088639F">
        <w:rPr>
          <w:rStyle w:val="HideTWBExt"/>
          <w:b w:val="0"/>
        </w:rPr>
        <w:t>&lt;Article&gt;</w:t>
      </w:r>
      <w:r w:rsidRPr="005373FB">
        <w:t>20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5743D37" w14:textId="77777777" w:rsidTr="00174D1C">
        <w:trPr>
          <w:trHeight w:hRule="exact" w:val="240"/>
          <w:jc w:val="center"/>
        </w:trPr>
        <w:tc>
          <w:tcPr>
            <w:tcW w:w="9752" w:type="dxa"/>
            <w:gridSpan w:val="2"/>
            <w:tcBorders>
              <w:top w:val="nil"/>
              <w:left w:val="nil"/>
              <w:bottom w:val="nil"/>
              <w:right w:val="nil"/>
            </w:tcBorders>
          </w:tcPr>
          <w:p w14:paraId="47DC9CB2" w14:textId="77777777" w:rsidR="000D26CB" w:rsidRPr="005373FB" w:rsidRDefault="000D26CB" w:rsidP="00174D1C"/>
        </w:tc>
      </w:tr>
      <w:tr w:rsidR="000D26CB" w:rsidRPr="005373FB" w14:paraId="6CDDACFC" w14:textId="77777777" w:rsidTr="00174D1C">
        <w:trPr>
          <w:trHeight w:val="240"/>
          <w:jc w:val="center"/>
        </w:trPr>
        <w:tc>
          <w:tcPr>
            <w:tcW w:w="4876" w:type="dxa"/>
            <w:tcBorders>
              <w:top w:val="nil"/>
              <w:left w:val="nil"/>
              <w:bottom w:val="nil"/>
              <w:right w:val="nil"/>
            </w:tcBorders>
          </w:tcPr>
          <w:p w14:paraId="075D5E0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3ED979A" w14:textId="77777777" w:rsidR="000D26CB" w:rsidRPr="005373FB" w:rsidRDefault="000D26CB" w:rsidP="00174D1C">
            <w:pPr>
              <w:pStyle w:val="AmColumnHeading"/>
            </w:pPr>
            <w:r w:rsidRPr="005373FB">
              <w:t>Pakeitimas</w:t>
            </w:r>
          </w:p>
        </w:tc>
      </w:tr>
      <w:tr w:rsidR="000D26CB" w:rsidRPr="005373FB" w14:paraId="5D74D42B" w14:textId="77777777" w:rsidTr="00174D1C">
        <w:trPr>
          <w:jc w:val="center"/>
        </w:trPr>
        <w:tc>
          <w:tcPr>
            <w:tcW w:w="4876" w:type="dxa"/>
            <w:tcBorders>
              <w:top w:val="nil"/>
              <w:left w:val="nil"/>
              <w:bottom w:val="nil"/>
              <w:right w:val="nil"/>
            </w:tcBorders>
          </w:tcPr>
          <w:p w14:paraId="0F4228AD" w14:textId="77777777" w:rsidR="000D26CB" w:rsidRPr="005373FB" w:rsidRDefault="000D26CB" w:rsidP="00174D1C">
            <w:pPr>
              <w:pStyle w:val="Normal6a"/>
            </w:pPr>
            <w:r w:rsidRPr="005373FB">
              <w:t>(20)</w:t>
            </w:r>
            <w:r w:rsidRPr="005373FB">
              <w:tab/>
              <w:t>atsižvelgdamos į ypatingą poreikį remti skurstančius vaikus, valstybės narės</w:t>
            </w:r>
            <w:r w:rsidRPr="005373FB">
              <w:rPr>
                <w:b/>
                <w:bCs/>
                <w:i/>
                <w:iCs/>
              </w:rPr>
              <w:t xml:space="preserve"> taip pat</w:t>
            </w:r>
            <w:r w:rsidRPr="005373FB">
              <w:t xml:space="preserve"> turėtų planuoti skirti </w:t>
            </w:r>
            <w:r w:rsidRPr="005373FB">
              <w:rPr>
                <w:b/>
                <w:bCs/>
                <w:i/>
                <w:iCs/>
              </w:rPr>
              <w:t>ESF</w:t>
            </w:r>
            <w:r w:rsidRPr="005373FB">
              <w:t xml:space="preserve"> išteklių priemonėms pagal vaiko garantijų sistemą įgyvendinti;</w:t>
            </w:r>
          </w:p>
        </w:tc>
        <w:tc>
          <w:tcPr>
            <w:tcW w:w="4876" w:type="dxa"/>
            <w:tcBorders>
              <w:top w:val="nil"/>
              <w:left w:val="nil"/>
              <w:bottom w:val="nil"/>
              <w:right w:val="nil"/>
            </w:tcBorders>
          </w:tcPr>
          <w:p w14:paraId="781F2253" w14:textId="77777777" w:rsidR="000D26CB" w:rsidRPr="005373FB" w:rsidRDefault="000D26CB" w:rsidP="00174D1C">
            <w:pPr>
              <w:pStyle w:val="Normal6a"/>
            </w:pPr>
            <w:r w:rsidRPr="005373FB">
              <w:t>(20)</w:t>
            </w:r>
            <w:r w:rsidRPr="005373FB">
              <w:tab/>
              <w:t xml:space="preserve">atsižvelgdamos į ypatingą poreikį remti skurstančius vaikus, valstybės narės turėtų planuoti skirti </w:t>
            </w:r>
            <w:r w:rsidRPr="005373FB">
              <w:rPr>
                <w:b/>
                <w:bCs/>
                <w:i/>
                <w:iCs/>
              </w:rPr>
              <w:t>ESF+</w:t>
            </w:r>
            <w:r w:rsidRPr="005373FB">
              <w:t xml:space="preserve"> išteklių priemonėms pagal vaiko garantijų sistemą įgyvendinti</w:t>
            </w:r>
            <w:r w:rsidRPr="005373FB">
              <w:rPr>
                <w:b/>
                <w:bCs/>
                <w:i/>
                <w:iCs/>
              </w:rPr>
              <w:t>, remiantis išsamiu poveikių, spragų ir teritorinių ypatumų, nustatytų nacionaliniu ir regioniniu lygmeniu, vertinimui</w:t>
            </w:r>
            <w:r w:rsidRPr="005373FB">
              <w:t>;</w:t>
            </w:r>
          </w:p>
        </w:tc>
      </w:tr>
    </w:tbl>
    <w:p w14:paraId="65FC65F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EDF8CBE" w14:textId="77777777" w:rsidR="000D26CB" w:rsidRPr="005373FB" w:rsidRDefault="000D26CB" w:rsidP="000D26CB">
      <w:r w:rsidRPr="0088639F">
        <w:rPr>
          <w:rStyle w:val="HideTWBExt"/>
        </w:rPr>
        <w:t>&lt;/AmendB&gt;</w:t>
      </w:r>
    </w:p>
    <w:p w14:paraId="012725B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249</w:t>
      </w:r>
      <w:r w:rsidRPr="0088639F">
        <w:rPr>
          <w:rStyle w:val="HideTWBExt"/>
          <w:b w:val="0"/>
        </w:rPr>
        <w:t>&lt;/NumAmB&gt;</w:t>
      </w:r>
    </w:p>
    <w:p w14:paraId="55DEF5BC"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65860ABB" w14:textId="77777777" w:rsidR="000D26CB" w:rsidRPr="005373FB" w:rsidRDefault="000D26CB" w:rsidP="000D26CB">
      <w:pPr>
        <w:pStyle w:val="NormalBold"/>
      </w:pPr>
      <w:r w:rsidRPr="0088639F">
        <w:rPr>
          <w:rStyle w:val="HideTWBExt"/>
          <w:b w:val="0"/>
        </w:rPr>
        <w:t>&lt;/RepeatBlock-By&gt;</w:t>
      </w:r>
    </w:p>
    <w:p w14:paraId="6256A0A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05DA552" w14:textId="77777777" w:rsidR="000D26CB" w:rsidRPr="005373FB" w:rsidRDefault="000D26CB" w:rsidP="000D26CB">
      <w:pPr>
        <w:pStyle w:val="NormalBold"/>
      </w:pPr>
      <w:r w:rsidRPr="0088639F">
        <w:rPr>
          <w:rStyle w:val="HideTWBExt"/>
          <w:b w:val="0"/>
        </w:rPr>
        <w:t>&lt;Article&gt;</w:t>
      </w:r>
      <w:r w:rsidRPr="005373FB">
        <w:t>20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4438801" w14:textId="77777777" w:rsidTr="00174D1C">
        <w:trPr>
          <w:trHeight w:hRule="exact" w:val="240"/>
          <w:jc w:val="center"/>
        </w:trPr>
        <w:tc>
          <w:tcPr>
            <w:tcW w:w="9752" w:type="dxa"/>
            <w:gridSpan w:val="2"/>
            <w:tcBorders>
              <w:top w:val="nil"/>
              <w:left w:val="nil"/>
              <w:bottom w:val="nil"/>
              <w:right w:val="nil"/>
            </w:tcBorders>
          </w:tcPr>
          <w:p w14:paraId="139C0A4B" w14:textId="77777777" w:rsidR="000D26CB" w:rsidRPr="005373FB" w:rsidRDefault="000D26CB" w:rsidP="00174D1C"/>
        </w:tc>
      </w:tr>
      <w:tr w:rsidR="000D26CB" w:rsidRPr="005373FB" w14:paraId="58F9D437" w14:textId="77777777" w:rsidTr="00174D1C">
        <w:trPr>
          <w:trHeight w:val="240"/>
          <w:jc w:val="center"/>
        </w:trPr>
        <w:tc>
          <w:tcPr>
            <w:tcW w:w="4876" w:type="dxa"/>
            <w:tcBorders>
              <w:top w:val="nil"/>
              <w:left w:val="nil"/>
              <w:bottom w:val="nil"/>
              <w:right w:val="nil"/>
            </w:tcBorders>
          </w:tcPr>
          <w:p w14:paraId="0DC5876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DE72EC3" w14:textId="77777777" w:rsidR="000D26CB" w:rsidRPr="005373FB" w:rsidRDefault="000D26CB" w:rsidP="00174D1C">
            <w:pPr>
              <w:pStyle w:val="AmColumnHeading"/>
            </w:pPr>
            <w:r w:rsidRPr="005373FB">
              <w:t>Pakeitimas</w:t>
            </w:r>
          </w:p>
        </w:tc>
      </w:tr>
      <w:tr w:rsidR="000D26CB" w:rsidRPr="005373FB" w14:paraId="316EC01E" w14:textId="77777777" w:rsidTr="00174D1C">
        <w:trPr>
          <w:jc w:val="center"/>
        </w:trPr>
        <w:tc>
          <w:tcPr>
            <w:tcW w:w="4876" w:type="dxa"/>
            <w:tcBorders>
              <w:top w:val="nil"/>
              <w:left w:val="nil"/>
              <w:bottom w:val="nil"/>
              <w:right w:val="nil"/>
            </w:tcBorders>
          </w:tcPr>
          <w:p w14:paraId="034F390C" w14:textId="77777777" w:rsidR="000D26CB" w:rsidRPr="005373FB" w:rsidRDefault="000D26CB" w:rsidP="00174D1C">
            <w:pPr>
              <w:pStyle w:val="Normal6a"/>
            </w:pPr>
            <w:r w:rsidRPr="005373FB">
              <w:t>(20)</w:t>
            </w:r>
            <w:r w:rsidRPr="005373FB">
              <w:tab/>
              <w:t>atsižvelgdamos į ypatingą poreikį remti skurstančius vaikus, valstybės narės taip pat turėtų planuoti skirti ESF išteklių priemonėms pagal vaiko garantijų sistemą įgyvendinti;</w:t>
            </w:r>
          </w:p>
        </w:tc>
        <w:tc>
          <w:tcPr>
            <w:tcW w:w="4876" w:type="dxa"/>
            <w:tcBorders>
              <w:top w:val="nil"/>
              <w:left w:val="nil"/>
              <w:bottom w:val="nil"/>
              <w:right w:val="nil"/>
            </w:tcBorders>
          </w:tcPr>
          <w:p w14:paraId="114C2687" w14:textId="77777777" w:rsidR="000D26CB" w:rsidRPr="005373FB" w:rsidRDefault="000D26CB" w:rsidP="00174D1C">
            <w:pPr>
              <w:pStyle w:val="Normal6a"/>
            </w:pPr>
            <w:r w:rsidRPr="005373FB">
              <w:t>(20)</w:t>
            </w:r>
            <w:r w:rsidRPr="005373FB">
              <w:tab/>
              <w:t xml:space="preserve">atsižvelgdamos į ypatingą poreikį remti skurstančius vaikus, valstybės narės taip pat turėtų planuoti skirti </w:t>
            </w:r>
            <w:r w:rsidRPr="005373FB">
              <w:rPr>
                <w:b/>
                <w:bCs/>
                <w:i/>
                <w:iCs/>
              </w:rPr>
              <w:t xml:space="preserve">ne mažiau kaip 5 proc. </w:t>
            </w:r>
            <w:r w:rsidRPr="005373FB">
              <w:t>ESF išteklių priemonėms pagal vaiko garantijų sistemą įgyvendinti</w:t>
            </w:r>
            <w:r w:rsidRPr="005373FB">
              <w:rPr>
                <w:b/>
                <w:bCs/>
                <w:i/>
                <w:iCs/>
              </w:rPr>
              <w:t>.</w:t>
            </w:r>
            <w:r w:rsidRPr="005373FB">
              <w:t xml:space="preserve"> </w:t>
            </w:r>
            <w:r w:rsidRPr="005373FB">
              <w:rPr>
                <w:b/>
                <w:bCs/>
                <w:i/>
                <w:iCs/>
              </w:rPr>
              <w:t>Valstybės narės, kurių vaikų skurdo ar socialinės atskirties rizikos lygio vidurkis yra didesnis už ES vidurkį, turėtų skirti 10 proc.</w:t>
            </w:r>
            <w:r w:rsidRPr="005373FB">
              <w:t>;</w:t>
            </w:r>
          </w:p>
        </w:tc>
      </w:tr>
    </w:tbl>
    <w:p w14:paraId="00CD1CC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7D61559" w14:textId="77777777" w:rsidR="000D26CB" w:rsidRPr="005373FB" w:rsidRDefault="000D26CB" w:rsidP="000D26CB">
      <w:r w:rsidRPr="0088639F">
        <w:rPr>
          <w:rStyle w:val="HideTWBExt"/>
        </w:rPr>
        <w:t>&lt;/AmendB&gt;</w:t>
      </w:r>
    </w:p>
    <w:p w14:paraId="4AFDD85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250</w:t>
      </w:r>
      <w:r w:rsidRPr="0088639F">
        <w:rPr>
          <w:rStyle w:val="HideTWBExt"/>
          <w:b w:val="0"/>
        </w:rPr>
        <w:t>&lt;/NumAmB&gt;</w:t>
      </w:r>
    </w:p>
    <w:p w14:paraId="076255B5"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627EC623" w14:textId="77777777" w:rsidR="000D26CB" w:rsidRPr="005373FB" w:rsidRDefault="000D26CB" w:rsidP="000D26CB">
      <w:pPr>
        <w:pStyle w:val="NormalBold"/>
      </w:pPr>
      <w:r w:rsidRPr="0088639F">
        <w:rPr>
          <w:rStyle w:val="HideTWBExt"/>
          <w:b w:val="0"/>
        </w:rPr>
        <w:t>&lt;/RepeatBlock-By&gt;</w:t>
      </w:r>
    </w:p>
    <w:p w14:paraId="34840E3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9217A11" w14:textId="77777777" w:rsidR="000D26CB" w:rsidRPr="005373FB" w:rsidRDefault="000D26CB" w:rsidP="000D26CB">
      <w:pPr>
        <w:pStyle w:val="NormalBold"/>
      </w:pPr>
      <w:r w:rsidRPr="0088639F">
        <w:rPr>
          <w:rStyle w:val="HideTWBExt"/>
          <w:b w:val="0"/>
        </w:rPr>
        <w:t>&lt;Article&gt;</w:t>
      </w:r>
      <w:r w:rsidRPr="005373FB">
        <w:t>20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152410E" w14:textId="77777777" w:rsidTr="00174D1C">
        <w:trPr>
          <w:trHeight w:hRule="exact" w:val="240"/>
          <w:jc w:val="center"/>
        </w:trPr>
        <w:tc>
          <w:tcPr>
            <w:tcW w:w="9752" w:type="dxa"/>
            <w:gridSpan w:val="2"/>
            <w:tcBorders>
              <w:top w:val="nil"/>
              <w:left w:val="nil"/>
              <w:bottom w:val="nil"/>
              <w:right w:val="nil"/>
            </w:tcBorders>
          </w:tcPr>
          <w:p w14:paraId="2454B937" w14:textId="77777777" w:rsidR="000D26CB" w:rsidRPr="005373FB" w:rsidRDefault="000D26CB" w:rsidP="00174D1C"/>
        </w:tc>
      </w:tr>
      <w:tr w:rsidR="000D26CB" w:rsidRPr="005373FB" w14:paraId="2C159BDE" w14:textId="77777777" w:rsidTr="00174D1C">
        <w:trPr>
          <w:trHeight w:val="240"/>
          <w:jc w:val="center"/>
        </w:trPr>
        <w:tc>
          <w:tcPr>
            <w:tcW w:w="4876" w:type="dxa"/>
            <w:tcBorders>
              <w:top w:val="nil"/>
              <w:left w:val="nil"/>
              <w:bottom w:val="nil"/>
              <w:right w:val="nil"/>
            </w:tcBorders>
          </w:tcPr>
          <w:p w14:paraId="2B969A4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BA8F6EC" w14:textId="77777777" w:rsidR="000D26CB" w:rsidRPr="005373FB" w:rsidRDefault="000D26CB" w:rsidP="00174D1C">
            <w:pPr>
              <w:pStyle w:val="AmColumnHeading"/>
            </w:pPr>
            <w:r w:rsidRPr="005373FB">
              <w:t>Pakeitimas</w:t>
            </w:r>
          </w:p>
        </w:tc>
      </w:tr>
      <w:tr w:rsidR="000D26CB" w:rsidRPr="005373FB" w14:paraId="50A75081" w14:textId="77777777" w:rsidTr="00174D1C">
        <w:trPr>
          <w:jc w:val="center"/>
        </w:trPr>
        <w:tc>
          <w:tcPr>
            <w:tcW w:w="4876" w:type="dxa"/>
            <w:tcBorders>
              <w:top w:val="nil"/>
              <w:left w:val="nil"/>
              <w:bottom w:val="nil"/>
              <w:right w:val="nil"/>
            </w:tcBorders>
          </w:tcPr>
          <w:p w14:paraId="54096F36" w14:textId="77777777" w:rsidR="000D26CB" w:rsidRPr="005373FB" w:rsidRDefault="000D26CB" w:rsidP="00174D1C">
            <w:pPr>
              <w:pStyle w:val="Normal6a"/>
            </w:pPr>
            <w:r w:rsidRPr="005373FB">
              <w:t>(20)</w:t>
            </w:r>
            <w:r w:rsidRPr="005373FB">
              <w:tab/>
              <w:t>atsižvelgdamos į ypatingą poreikį remti skurstančius vaikus, valstybės narės taip pat turėtų planuoti skirti ESF išteklių priemonėms pagal vaiko garantijų sistemą įgyvendinti;</w:t>
            </w:r>
          </w:p>
        </w:tc>
        <w:tc>
          <w:tcPr>
            <w:tcW w:w="4876" w:type="dxa"/>
            <w:tcBorders>
              <w:top w:val="nil"/>
              <w:left w:val="nil"/>
              <w:bottom w:val="nil"/>
              <w:right w:val="nil"/>
            </w:tcBorders>
          </w:tcPr>
          <w:p w14:paraId="08FC431C" w14:textId="77777777" w:rsidR="000D26CB" w:rsidRPr="005373FB" w:rsidRDefault="000D26CB" w:rsidP="00174D1C">
            <w:pPr>
              <w:pStyle w:val="Normal6a"/>
            </w:pPr>
            <w:r w:rsidRPr="005373FB">
              <w:t>(20)</w:t>
            </w:r>
            <w:r w:rsidRPr="005373FB">
              <w:tab/>
              <w:t>atsižvelgdamos į ypatingą poreikį remti skurstančius vaikus</w:t>
            </w:r>
            <w:r w:rsidRPr="005373FB">
              <w:rPr>
                <w:b/>
                <w:bCs/>
                <w:i/>
                <w:iCs/>
              </w:rPr>
              <w:t>, taip pat vaikus, gyvenančius socialiniu ir ekonominiu požiūriu nepalankioje aplinkoje</w:t>
            </w:r>
            <w:r w:rsidRPr="005373FB">
              <w:t>, valstybės narės taip pat turėtų planuoti skirti ESF išteklių priemonėms pagal vaiko garantijų sistemą įgyvendinti;</w:t>
            </w:r>
          </w:p>
        </w:tc>
      </w:tr>
    </w:tbl>
    <w:p w14:paraId="3DC83BB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5A7563C" w14:textId="77777777" w:rsidR="000D26CB" w:rsidRPr="005373FB" w:rsidRDefault="000D26CB" w:rsidP="000D26CB">
      <w:r w:rsidRPr="0088639F">
        <w:rPr>
          <w:rStyle w:val="HideTWBExt"/>
        </w:rPr>
        <w:t>&lt;/AmendB&gt;</w:t>
      </w:r>
    </w:p>
    <w:p w14:paraId="3FA4209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251</w:t>
      </w:r>
      <w:r w:rsidRPr="0088639F">
        <w:rPr>
          <w:rStyle w:val="HideTWBExt"/>
          <w:b w:val="0"/>
        </w:rPr>
        <w:t>&lt;/NumAmB&gt;</w:t>
      </w:r>
    </w:p>
    <w:p w14:paraId="16828D02"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296844E5" w14:textId="77777777" w:rsidR="000D26CB" w:rsidRPr="005373FB" w:rsidRDefault="000D26CB" w:rsidP="000D26CB">
      <w:pPr>
        <w:pStyle w:val="NormalBold"/>
      </w:pPr>
      <w:r w:rsidRPr="0088639F">
        <w:rPr>
          <w:rStyle w:val="HideTWBExt"/>
          <w:b w:val="0"/>
        </w:rPr>
        <w:t>&lt;/RepeatBlock-By&gt;</w:t>
      </w:r>
    </w:p>
    <w:p w14:paraId="2027BD6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F9961A6" w14:textId="77777777" w:rsidR="000D26CB" w:rsidRPr="005373FB" w:rsidRDefault="000D26CB" w:rsidP="000D26CB">
      <w:pPr>
        <w:pStyle w:val="NormalBold"/>
      </w:pPr>
      <w:r w:rsidRPr="0088639F">
        <w:rPr>
          <w:rStyle w:val="HideTWBExt"/>
          <w:b w:val="0"/>
        </w:rPr>
        <w:t>&lt;Article&gt;</w:t>
      </w:r>
      <w:r w:rsidRPr="005373FB">
        <w:t>20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7F22BB8" w14:textId="77777777" w:rsidTr="00174D1C">
        <w:trPr>
          <w:trHeight w:hRule="exact" w:val="240"/>
          <w:jc w:val="center"/>
        </w:trPr>
        <w:tc>
          <w:tcPr>
            <w:tcW w:w="9752" w:type="dxa"/>
            <w:gridSpan w:val="2"/>
            <w:tcBorders>
              <w:top w:val="nil"/>
              <w:left w:val="nil"/>
              <w:bottom w:val="nil"/>
              <w:right w:val="nil"/>
            </w:tcBorders>
          </w:tcPr>
          <w:p w14:paraId="2A43D940" w14:textId="77777777" w:rsidR="000D26CB" w:rsidRPr="005373FB" w:rsidRDefault="000D26CB" w:rsidP="00174D1C"/>
        </w:tc>
      </w:tr>
      <w:tr w:rsidR="000D26CB" w:rsidRPr="005373FB" w14:paraId="14B14AC1" w14:textId="77777777" w:rsidTr="00174D1C">
        <w:trPr>
          <w:trHeight w:val="240"/>
          <w:jc w:val="center"/>
        </w:trPr>
        <w:tc>
          <w:tcPr>
            <w:tcW w:w="4876" w:type="dxa"/>
            <w:tcBorders>
              <w:top w:val="nil"/>
              <w:left w:val="nil"/>
              <w:bottom w:val="nil"/>
              <w:right w:val="nil"/>
            </w:tcBorders>
          </w:tcPr>
          <w:p w14:paraId="7083DF8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E23F66C" w14:textId="77777777" w:rsidR="000D26CB" w:rsidRPr="005373FB" w:rsidRDefault="000D26CB" w:rsidP="00174D1C">
            <w:pPr>
              <w:pStyle w:val="AmColumnHeading"/>
            </w:pPr>
            <w:r w:rsidRPr="005373FB">
              <w:t>Pakeitimas</w:t>
            </w:r>
          </w:p>
        </w:tc>
      </w:tr>
      <w:tr w:rsidR="000D26CB" w:rsidRPr="005373FB" w14:paraId="5025AA66" w14:textId="77777777" w:rsidTr="00174D1C">
        <w:trPr>
          <w:jc w:val="center"/>
        </w:trPr>
        <w:tc>
          <w:tcPr>
            <w:tcW w:w="4876" w:type="dxa"/>
            <w:tcBorders>
              <w:top w:val="nil"/>
              <w:left w:val="nil"/>
              <w:bottom w:val="nil"/>
              <w:right w:val="nil"/>
            </w:tcBorders>
          </w:tcPr>
          <w:p w14:paraId="708D8675" w14:textId="77777777" w:rsidR="000D26CB" w:rsidRPr="005373FB" w:rsidRDefault="000D26CB" w:rsidP="00174D1C">
            <w:pPr>
              <w:pStyle w:val="Normal6a"/>
            </w:pPr>
            <w:r w:rsidRPr="005373FB">
              <w:t>(20)</w:t>
            </w:r>
            <w:r w:rsidRPr="005373FB">
              <w:tab/>
              <w:t>atsižvelgdamos į ypatingą poreikį remti skurstančius vaikus, valstybės narės taip pat turėtų planuoti skirti ESF išteklių priemonėms pagal vaiko garantijų sistemą įgyvendinti;</w:t>
            </w:r>
          </w:p>
        </w:tc>
        <w:tc>
          <w:tcPr>
            <w:tcW w:w="4876" w:type="dxa"/>
            <w:tcBorders>
              <w:top w:val="nil"/>
              <w:left w:val="nil"/>
              <w:bottom w:val="nil"/>
              <w:right w:val="nil"/>
            </w:tcBorders>
          </w:tcPr>
          <w:p w14:paraId="006C2720" w14:textId="77777777" w:rsidR="000D26CB" w:rsidRPr="005373FB" w:rsidRDefault="000D26CB" w:rsidP="00174D1C">
            <w:pPr>
              <w:pStyle w:val="Normal6a"/>
            </w:pPr>
            <w:r w:rsidRPr="005373FB">
              <w:t>(20)</w:t>
            </w:r>
            <w:r w:rsidRPr="005373FB">
              <w:tab/>
              <w:t>atsižvelgdamos į ypatingą poreikį remti skurstančius vaikus, valstybės narės taip pat turėtų planuoti skirti ESF išteklių priemonėms pagal vaiko garantijų sistemą</w:t>
            </w:r>
            <w:r w:rsidRPr="005373FB">
              <w:rPr>
                <w:b/>
                <w:bCs/>
                <w:i/>
                <w:iCs/>
              </w:rPr>
              <w:t>, kuriai turėtų būti skirtas ne mažiau kaip 20 000 000 000 EUR biudžetas,</w:t>
            </w:r>
            <w:r w:rsidRPr="005373FB">
              <w:t xml:space="preserve"> įgyvendinti;</w:t>
            </w:r>
          </w:p>
        </w:tc>
      </w:tr>
    </w:tbl>
    <w:p w14:paraId="5006F89A"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67C0051" w14:textId="77777777" w:rsidR="000D26CB" w:rsidRPr="005373FB" w:rsidRDefault="000D26CB" w:rsidP="000D26CB">
      <w:r w:rsidRPr="0088639F">
        <w:rPr>
          <w:rStyle w:val="HideTWBExt"/>
        </w:rPr>
        <w:t>&lt;/AmendB&gt;</w:t>
      </w:r>
    </w:p>
    <w:p w14:paraId="4E24EB22"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252</w:t>
      </w:r>
      <w:r w:rsidRPr="0088639F">
        <w:rPr>
          <w:rStyle w:val="HideTWBExt"/>
          <w:b w:val="0"/>
        </w:rPr>
        <w:t>&lt;/NumAmB&gt;</w:t>
      </w:r>
    </w:p>
    <w:p w14:paraId="795D4AAB" w14:textId="77777777" w:rsidR="000D26CB" w:rsidRPr="005373FB" w:rsidRDefault="000D26CB" w:rsidP="000D26CB">
      <w:pPr>
        <w:pStyle w:val="NormalBold"/>
      </w:pPr>
      <w:r w:rsidRPr="0088639F">
        <w:rPr>
          <w:rStyle w:val="HideTWBExt"/>
          <w:b w:val="0"/>
        </w:rPr>
        <w:t>&lt;RepeatBlock-By&gt;&lt;Members&gt;</w:t>
      </w:r>
      <w:r w:rsidRPr="005373FB">
        <w:t>David Casa</w:t>
      </w:r>
      <w:r w:rsidRPr="0088639F">
        <w:rPr>
          <w:rStyle w:val="HideTWBExt"/>
          <w:b w:val="0"/>
        </w:rPr>
        <w:t>&lt;/Members&gt;</w:t>
      </w:r>
    </w:p>
    <w:p w14:paraId="0B0681BA" w14:textId="77777777" w:rsidR="000D26CB" w:rsidRPr="005373FB" w:rsidRDefault="000D26CB" w:rsidP="000D26CB">
      <w:pPr>
        <w:pStyle w:val="NormalBold"/>
      </w:pPr>
      <w:r w:rsidRPr="0088639F">
        <w:rPr>
          <w:rStyle w:val="HideTWBExt"/>
          <w:b w:val="0"/>
        </w:rPr>
        <w:t>&lt;/RepeatBlock-By&gt;</w:t>
      </w:r>
    </w:p>
    <w:p w14:paraId="13AB7CF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4E4B7CA" w14:textId="77777777" w:rsidR="000D26CB" w:rsidRPr="005373FB" w:rsidRDefault="000D26CB" w:rsidP="000D26CB">
      <w:pPr>
        <w:pStyle w:val="NormalBold"/>
      </w:pPr>
      <w:r w:rsidRPr="0088639F">
        <w:rPr>
          <w:rStyle w:val="HideTWBExt"/>
          <w:b w:val="0"/>
        </w:rPr>
        <w:t>&lt;Article&gt;</w:t>
      </w:r>
      <w:r w:rsidRPr="005373FB">
        <w:t>20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939AEB6" w14:textId="77777777" w:rsidTr="00174D1C">
        <w:trPr>
          <w:trHeight w:hRule="exact" w:val="240"/>
          <w:jc w:val="center"/>
        </w:trPr>
        <w:tc>
          <w:tcPr>
            <w:tcW w:w="9752" w:type="dxa"/>
            <w:gridSpan w:val="2"/>
            <w:tcBorders>
              <w:top w:val="nil"/>
              <w:left w:val="nil"/>
              <w:bottom w:val="nil"/>
              <w:right w:val="nil"/>
            </w:tcBorders>
          </w:tcPr>
          <w:p w14:paraId="456B877D" w14:textId="77777777" w:rsidR="000D26CB" w:rsidRPr="005373FB" w:rsidRDefault="000D26CB" w:rsidP="00174D1C"/>
        </w:tc>
      </w:tr>
      <w:tr w:rsidR="000D26CB" w:rsidRPr="005373FB" w14:paraId="5AC7D3FC" w14:textId="77777777" w:rsidTr="00174D1C">
        <w:trPr>
          <w:trHeight w:val="240"/>
          <w:jc w:val="center"/>
        </w:trPr>
        <w:tc>
          <w:tcPr>
            <w:tcW w:w="4876" w:type="dxa"/>
            <w:tcBorders>
              <w:top w:val="nil"/>
              <w:left w:val="nil"/>
              <w:bottom w:val="nil"/>
              <w:right w:val="nil"/>
            </w:tcBorders>
          </w:tcPr>
          <w:p w14:paraId="44F04FF6"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2387405" w14:textId="77777777" w:rsidR="000D26CB" w:rsidRPr="005373FB" w:rsidRDefault="000D26CB" w:rsidP="00174D1C">
            <w:pPr>
              <w:pStyle w:val="AmColumnHeading"/>
            </w:pPr>
            <w:r w:rsidRPr="005373FB">
              <w:t>Pakeitimas</w:t>
            </w:r>
          </w:p>
        </w:tc>
      </w:tr>
      <w:tr w:rsidR="000D26CB" w:rsidRPr="005373FB" w14:paraId="308C8C4F" w14:textId="77777777" w:rsidTr="00174D1C">
        <w:trPr>
          <w:jc w:val="center"/>
        </w:trPr>
        <w:tc>
          <w:tcPr>
            <w:tcW w:w="4876" w:type="dxa"/>
            <w:tcBorders>
              <w:top w:val="nil"/>
              <w:left w:val="nil"/>
              <w:bottom w:val="nil"/>
              <w:right w:val="nil"/>
            </w:tcBorders>
          </w:tcPr>
          <w:p w14:paraId="3F1C412A" w14:textId="77777777" w:rsidR="000D26CB" w:rsidRPr="005373FB" w:rsidRDefault="000D26CB" w:rsidP="00174D1C">
            <w:pPr>
              <w:pStyle w:val="Normal6a"/>
            </w:pPr>
            <w:r w:rsidRPr="005373FB">
              <w:t>(20)</w:t>
            </w:r>
            <w:r w:rsidRPr="005373FB">
              <w:tab/>
              <w:t>atsižvelgdamos į ypatingą poreikį remti skurstančius vaikus, valstybės narės taip pat turėtų planuoti skirti ESF išteklių priemonėms pagal vaiko garantijų sistemą įgyvendinti;</w:t>
            </w:r>
          </w:p>
        </w:tc>
        <w:tc>
          <w:tcPr>
            <w:tcW w:w="4876" w:type="dxa"/>
            <w:tcBorders>
              <w:top w:val="nil"/>
              <w:left w:val="nil"/>
              <w:bottom w:val="nil"/>
              <w:right w:val="nil"/>
            </w:tcBorders>
          </w:tcPr>
          <w:p w14:paraId="39FCC133" w14:textId="77777777" w:rsidR="000D26CB" w:rsidRPr="005373FB" w:rsidRDefault="000D26CB" w:rsidP="00174D1C">
            <w:pPr>
              <w:pStyle w:val="Normal6a"/>
            </w:pPr>
            <w:r w:rsidRPr="005373FB">
              <w:t>(20)</w:t>
            </w:r>
            <w:r w:rsidRPr="005373FB">
              <w:tab/>
              <w:t xml:space="preserve">atsižvelgdamos į ypatingą poreikį remti skurstančius vaikus, valstybės narės taip pat turėtų planuoti skirti </w:t>
            </w:r>
            <w:r w:rsidRPr="005373FB">
              <w:rPr>
                <w:b/>
                <w:bCs/>
                <w:i/>
                <w:iCs/>
              </w:rPr>
              <w:t xml:space="preserve">pakankamų, stabilių, nuspėjamų ir tikslinių </w:t>
            </w:r>
            <w:r w:rsidRPr="005373FB">
              <w:t>ESF išteklių priemonėms pagal vaiko garantijų sistemą įgyvendinti;</w:t>
            </w:r>
          </w:p>
        </w:tc>
      </w:tr>
    </w:tbl>
    <w:p w14:paraId="1AEF70D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EC7CBA7" w14:textId="77777777" w:rsidR="000D26CB" w:rsidRPr="005373FB" w:rsidRDefault="000D26CB" w:rsidP="000D26CB">
      <w:r w:rsidRPr="0088639F">
        <w:rPr>
          <w:rStyle w:val="HideTWBExt"/>
        </w:rPr>
        <w:t>&lt;/AmendB&gt;</w:t>
      </w:r>
    </w:p>
    <w:p w14:paraId="01DCBBA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253</w:t>
      </w:r>
      <w:r w:rsidRPr="0088639F">
        <w:rPr>
          <w:rStyle w:val="HideTWBExt"/>
          <w:b w:val="0"/>
        </w:rPr>
        <w:t>&lt;/NumAmB&gt;</w:t>
      </w:r>
    </w:p>
    <w:p w14:paraId="0C18DF5A"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313D2AB5" w14:textId="77777777" w:rsidR="000D26CB" w:rsidRPr="005373FB" w:rsidRDefault="000D26CB" w:rsidP="000D26CB">
      <w:pPr>
        <w:pStyle w:val="NormalBold"/>
      </w:pPr>
      <w:r w:rsidRPr="0088639F">
        <w:rPr>
          <w:rStyle w:val="HideTWBExt"/>
          <w:b w:val="0"/>
        </w:rPr>
        <w:t>&lt;/RepeatBlock-By&gt;</w:t>
      </w:r>
    </w:p>
    <w:p w14:paraId="129C364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DDA951A" w14:textId="77777777" w:rsidR="000D26CB" w:rsidRPr="005373FB" w:rsidRDefault="000D26CB" w:rsidP="000D26CB">
      <w:pPr>
        <w:pStyle w:val="NormalBold"/>
      </w:pPr>
      <w:r w:rsidRPr="0088639F">
        <w:rPr>
          <w:rStyle w:val="HideTWBExt"/>
          <w:b w:val="0"/>
        </w:rPr>
        <w:t>&lt;Article&gt;</w:t>
      </w:r>
      <w:r w:rsidRPr="005373FB">
        <w:t>20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3462A62" w14:textId="77777777" w:rsidTr="00174D1C">
        <w:trPr>
          <w:trHeight w:hRule="exact" w:val="240"/>
          <w:jc w:val="center"/>
        </w:trPr>
        <w:tc>
          <w:tcPr>
            <w:tcW w:w="9752" w:type="dxa"/>
            <w:gridSpan w:val="2"/>
            <w:tcBorders>
              <w:top w:val="nil"/>
              <w:left w:val="nil"/>
              <w:bottom w:val="nil"/>
              <w:right w:val="nil"/>
            </w:tcBorders>
          </w:tcPr>
          <w:p w14:paraId="1596BFBB" w14:textId="77777777" w:rsidR="000D26CB" w:rsidRPr="005373FB" w:rsidRDefault="000D26CB" w:rsidP="00174D1C"/>
        </w:tc>
      </w:tr>
      <w:tr w:rsidR="000D26CB" w:rsidRPr="005373FB" w14:paraId="3A62AF67" w14:textId="77777777" w:rsidTr="00174D1C">
        <w:trPr>
          <w:trHeight w:val="240"/>
          <w:jc w:val="center"/>
        </w:trPr>
        <w:tc>
          <w:tcPr>
            <w:tcW w:w="4876" w:type="dxa"/>
            <w:tcBorders>
              <w:top w:val="nil"/>
              <w:left w:val="nil"/>
              <w:bottom w:val="nil"/>
              <w:right w:val="nil"/>
            </w:tcBorders>
          </w:tcPr>
          <w:p w14:paraId="45D4D1B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07D84F7" w14:textId="77777777" w:rsidR="000D26CB" w:rsidRPr="005373FB" w:rsidRDefault="000D26CB" w:rsidP="00174D1C">
            <w:pPr>
              <w:pStyle w:val="AmColumnHeading"/>
            </w:pPr>
            <w:r w:rsidRPr="005373FB">
              <w:t>Pakeitimas</w:t>
            </w:r>
          </w:p>
        </w:tc>
      </w:tr>
      <w:tr w:rsidR="000D26CB" w:rsidRPr="005373FB" w14:paraId="613C8710" w14:textId="77777777" w:rsidTr="00174D1C">
        <w:trPr>
          <w:jc w:val="center"/>
        </w:trPr>
        <w:tc>
          <w:tcPr>
            <w:tcW w:w="4876" w:type="dxa"/>
            <w:tcBorders>
              <w:top w:val="nil"/>
              <w:left w:val="nil"/>
              <w:bottom w:val="nil"/>
              <w:right w:val="nil"/>
            </w:tcBorders>
          </w:tcPr>
          <w:p w14:paraId="76EFDAAE" w14:textId="77777777" w:rsidR="000D26CB" w:rsidRPr="005373FB" w:rsidRDefault="000D26CB" w:rsidP="00174D1C">
            <w:pPr>
              <w:pStyle w:val="Normal6a"/>
            </w:pPr>
            <w:r w:rsidRPr="005373FB">
              <w:t>(20)</w:t>
            </w:r>
            <w:r w:rsidRPr="005373FB">
              <w:tab/>
              <w:t>atsižvelgdamos į ypatingą poreikį remti skurstančius vaikus, valstybės narės taip pat turėtų planuoti skirti ESF išteklių priemonėms pagal vaiko garantijų sistemą įgyvendinti;</w:t>
            </w:r>
          </w:p>
        </w:tc>
        <w:tc>
          <w:tcPr>
            <w:tcW w:w="4876" w:type="dxa"/>
            <w:tcBorders>
              <w:top w:val="nil"/>
              <w:left w:val="nil"/>
              <w:bottom w:val="nil"/>
              <w:right w:val="nil"/>
            </w:tcBorders>
          </w:tcPr>
          <w:p w14:paraId="6AA5445D" w14:textId="77777777" w:rsidR="000D26CB" w:rsidRPr="005373FB" w:rsidRDefault="000D26CB" w:rsidP="00174D1C">
            <w:pPr>
              <w:pStyle w:val="Normal6a"/>
            </w:pPr>
            <w:r w:rsidRPr="005373FB">
              <w:t>(20)</w:t>
            </w:r>
            <w:r w:rsidRPr="005373FB">
              <w:tab/>
              <w:t xml:space="preserve">atsižvelgdamos į ypatingą poreikį remti skurstančius vaikus, valstybės narės taip pat turėtų planuoti skirti </w:t>
            </w:r>
            <w:r w:rsidRPr="005373FB">
              <w:rPr>
                <w:b/>
                <w:bCs/>
                <w:i/>
                <w:iCs/>
              </w:rPr>
              <w:t xml:space="preserve">pakankamų, stabilių, nuspėjamų ir tikslinių </w:t>
            </w:r>
            <w:r w:rsidRPr="005373FB">
              <w:t>ESF išteklių priemonėms pagal vaiko garantijų sistemą įgyvendinti;</w:t>
            </w:r>
          </w:p>
        </w:tc>
      </w:tr>
    </w:tbl>
    <w:p w14:paraId="6A16648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81A6DB8" w14:textId="77777777" w:rsidR="000D26CB" w:rsidRPr="005373FB" w:rsidRDefault="000D26CB" w:rsidP="000D26CB">
      <w:r w:rsidRPr="0088639F">
        <w:rPr>
          <w:rStyle w:val="HideTWBExt"/>
        </w:rPr>
        <w:t>&lt;/AmendB&gt;</w:t>
      </w:r>
    </w:p>
    <w:p w14:paraId="28F0294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254</w:t>
      </w:r>
      <w:r w:rsidRPr="0088639F">
        <w:rPr>
          <w:rStyle w:val="HideTWBExt"/>
          <w:b w:val="0"/>
        </w:rPr>
        <w:t>&lt;/NumAmB&gt;</w:t>
      </w:r>
    </w:p>
    <w:p w14:paraId="206C3EF8"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73B87014"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05B0B41E" w14:textId="77777777" w:rsidR="000D26CB" w:rsidRPr="005373FB" w:rsidRDefault="000D26CB" w:rsidP="000D26CB">
      <w:pPr>
        <w:pStyle w:val="NormalBold"/>
      </w:pPr>
      <w:r w:rsidRPr="0088639F">
        <w:rPr>
          <w:rStyle w:val="HideTWBExt"/>
          <w:b w:val="0"/>
        </w:rPr>
        <w:t>&lt;/RepeatBlock-By&gt;</w:t>
      </w:r>
    </w:p>
    <w:p w14:paraId="66FA9852"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6B26F2F" w14:textId="77777777" w:rsidR="000D26CB" w:rsidRPr="005373FB" w:rsidRDefault="000D26CB" w:rsidP="000D26CB">
      <w:pPr>
        <w:pStyle w:val="NormalBold"/>
      </w:pPr>
      <w:r w:rsidRPr="0088639F">
        <w:rPr>
          <w:rStyle w:val="HideTWBExt"/>
          <w:b w:val="0"/>
        </w:rPr>
        <w:t>&lt;Article&gt;</w:t>
      </w:r>
      <w:r w:rsidRPr="005373FB">
        <w:t>20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56D50BF" w14:textId="77777777" w:rsidTr="00174D1C">
        <w:trPr>
          <w:trHeight w:hRule="exact" w:val="240"/>
          <w:jc w:val="center"/>
        </w:trPr>
        <w:tc>
          <w:tcPr>
            <w:tcW w:w="9752" w:type="dxa"/>
            <w:gridSpan w:val="2"/>
            <w:tcBorders>
              <w:top w:val="nil"/>
              <w:left w:val="nil"/>
              <w:bottom w:val="nil"/>
              <w:right w:val="nil"/>
            </w:tcBorders>
          </w:tcPr>
          <w:p w14:paraId="76603F67" w14:textId="77777777" w:rsidR="000D26CB" w:rsidRPr="005373FB" w:rsidRDefault="000D26CB" w:rsidP="00174D1C"/>
        </w:tc>
      </w:tr>
      <w:tr w:rsidR="000D26CB" w:rsidRPr="005373FB" w14:paraId="51020F6B" w14:textId="77777777" w:rsidTr="00174D1C">
        <w:trPr>
          <w:trHeight w:val="240"/>
          <w:jc w:val="center"/>
        </w:trPr>
        <w:tc>
          <w:tcPr>
            <w:tcW w:w="4876" w:type="dxa"/>
            <w:tcBorders>
              <w:top w:val="nil"/>
              <w:left w:val="nil"/>
              <w:bottom w:val="nil"/>
              <w:right w:val="nil"/>
            </w:tcBorders>
          </w:tcPr>
          <w:p w14:paraId="2DBF92D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9703731" w14:textId="77777777" w:rsidR="000D26CB" w:rsidRPr="005373FB" w:rsidRDefault="000D26CB" w:rsidP="00174D1C">
            <w:pPr>
              <w:pStyle w:val="AmColumnHeading"/>
            </w:pPr>
            <w:r w:rsidRPr="005373FB">
              <w:t>Pakeitimas</w:t>
            </w:r>
          </w:p>
        </w:tc>
      </w:tr>
      <w:tr w:rsidR="000D26CB" w:rsidRPr="005373FB" w14:paraId="13020BBA" w14:textId="77777777" w:rsidTr="00174D1C">
        <w:trPr>
          <w:jc w:val="center"/>
        </w:trPr>
        <w:tc>
          <w:tcPr>
            <w:tcW w:w="4876" w:type="dxa"/>
            <w:tcBorders>
              <w:top w:val="nil"/>
              <w:left w:val="nil"/>
              <w:bottom w:val="nil"/>
              <w:right w:val="nil"/>
            </w:tcBorders>
          </w:tcPr>
          <w:p w14:paraId="571653B0" w14:textId="77777777" w:rsidR="000D26CB" w:rsidRPr="005373FB" w:rsidRDefault="000D26CB" w:rsidP="00174D1C">
            <w:pPr>
              <w:pStyle w:val="Normal6a"/>
            </w:pPr>
            <w:r w:rsidRPr="005373FB">
              <w:t>(20)</w:t>
            </w:r>
            <w:r w:rsidRPr="005373FB">
              <w:tab/>
              <w:t xml:space="preserve">atsižvelgdamos į ypatingą poreikį remti skurstančius vaikus, valstybės narės taip pat turėtų planuoti skirti ESF </w:t>
            </w:r>
            <w:r w:rsidRPr="005373FB">
              <w:rPr>
                <w:b/>
                <w:bCs/>
                <w:i/>
                <w:iCs/>
              </w:rPr>
              <w:t>išteklių</w:t>
            </w:r>
            <w:r w:rsidRPr="005373FB">
              <w:t xml:space="preserve"> priemonėms pagal vaiko garantijų sistemą įgyvendinti;</w:t>
            </w:r>
          </w:p>
        </w:tc>
        <w:tc>
          <w:tcPr>
            <w:tcW w:w="4876" w:type="dxa"/>
            <w:tcBorders>
              <w:top w:val="nil"/>
              <w:left w:val="nil"/>
              <w:bottom w:val="nil"/>
              <w:right w:val="nil"/>
            </w:tcBorders>
          </w:tcPr>
          <w:p w14:paraId="0E955C49" w14:textId="77777777" w:rsidR="000D26CB" w:rsidRPr="005373FB" w:rsidRDefault="000D26CB" w:rsidP="00174D1C">
            <w:pPr>
              <w:pStyle w:val="Normal6a"/>
            </w:pPr>
            <w:r w:rsidRPr="005373FB">
              <w:t>(20)</w:t>
            </w:r>
            <w:r w:rsidRPr="005373FB">
              <w:tab/>
              <w:t xml:space="preserve">atsižvelgdamos į ypatingą poreikį remti skurstančius vaikus, </w:t>
            </w:r>
            <w:r w:rsidRPr="005373FB">
              <w:rPr>
                <w:b/>
                <w:bCs/>
                <w:i/>
                <w:iCs/>
              </w:rPr>
              <w:t xml:space="preserve">visos </w:t>
            </w:r>
            <w:r w:rsidRPr="005373FB">
              <w:t xml:space="preserve">valstybės narės taip pat turėtų planuoti skirti </w:t>
            </w:r>
            <w:r w:rsidRPr="005373FB">
              <w:rPr>
                <w:b/>
                <w:bCs/>
                <w:i/>
                <w:iCs/>
              </w:rPr>
              <w:t>ne mažiau kaip 5</w:t>
            </w:r>
            <w:r w:rsidRPr="005373FB">
              <w:t> </w:t>
            </w:r>
            <w:r w:rsidRPr="005373FB">
              <w:rPr>
                <w:b/>
                <w:bCs/>
                <w:i/>
                <w:iCs/>
              </w:rPr>
              <w:t xml:space="preserve">proc. </w:t>
            </w:r>
            <w:r w:rsidRPr="005373FB">
              <w:t xml:space="preserve">ESF </w:t>
            </w:r>
            <w:r w:rsidRPr="005373FB">
              <w:rPr>
                <w:b/>
                <w:bCs/>
                <w:i/>
                <w:iCs/>
              </w:rPr>
              <w:t xml:space="preserve">kovos su vaikų skurdu </w:t>
            </w:r>
            <w:r w:rsidRPr="005373FB">
              <w:t>priemonėms</w:t>
            </w:r>
            <w:r w:rsidRPr="005373FB">
              <w:rPr>
                <w:b/>
                <w:bCs/>
                <w:i/>
                <w:iCs/>
              </w:rPr>
              <w:t>, be kita ko,</w:t>
            </w:r>
            <w:r w:rsidRPr="005373FB">
              <w:t xml:space="preserve"> pagal vaiko garantijų sistemą įgyvendinti;</w:t>
            </w:r>
          </w:p>
        </w:tc>
      </w:tr>
    </w:tbl>
    <w:p w14:paraId="5088A2A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4D5CB53" w14:textId="77777777" w:rsidR="000D26CB" w:rsidRPr="005373FB" w:rsidRDefault="000D26CB" w:rsidP="000D26CB">
      <w:r w:rsidRPr="0088639F">
        <w:rPr>
          <w:rStyle w:val="HideTWBExt"/>
        </w:rPr>
        <w:t>&lt;/AmendB&gt;</w:t>
      </w:r>
    </w:p>
    <w:p w14:paraId="38E5E80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255</w:t>
      </w:r>
      <w:r w:rsidRPr="0088639F">
        <w:rPr>
          <w:rStyle w:val="HideTWBExt"/>
          <w:b w:val="0"/>
        </w:rPr>
        <w:t>&lt;/NumAmB&gt;</w:t>
      </w:r>
    </w:p>
    <w:p w14:paraId="670302D9"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79912269"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4FE1FF58" w14:textId="77777777" w:rsidR="000D26CB" w:rsidRPr="005373FB" w:rsidRDefault="000D26CB" w:rsidP="000D26CB">
      <w:pPr>
        <w:pStyle w:val="NormalBold"/>
      </w:pPr>
      <w:r w:rsidRPr="0088639F">
        <w:rPr>
          <w:rStyle w:val="HideTWBExt"/>
          <w:b w:val="0"/>
        </w:rPr>
        <w:t>&lt;/RepeatBlock-By&gt;</w:t>
      </w:r>
    </w:p>
    <w:p w14:paraId="2C0DADB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3CDD152" w14:textId="77777777" w:rsidR="000D26CB" w:rsidRPr="005373FB" w:rsidRDefault="000D26CB" w:rsidP="000D26CB">
      <w:pPr>
        <w:pStyle w:val="NormalBold"/>
      </w:pPr>
      <w:r w:rsidRPr="0088639F">
        <w:rPr>
          <w:rStyle w:val="HideTWBExt"/>
          <w:b w:val="0"/>
        </w:rPr>
        <w:t>&lt;Article&gt;</w:t>
      </w:r>
      <w:r w:rsidRPr="005373FB">
        <w:t>20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BA41614" w14:textId="77777777" w:rsidTr="00174D1C">
        <w:trPr>
          <w:trHeight w:hRule="exact" w:val="240"/>
          <w:jc w:val="center"/>
        </w:trPr>
        <w:tc>
          <w:tcPr>
            <w:tcW w:w="9752" w:type="dxa"/>
            <w:gridSpan w:val="2"/>
            <w:tcBorders>
              <w:top w:val="nil"/>
              <w:left w:val="nil"/>
              <w:bottom w:val="nil"/>
              <w:right w:val="nil"/>
            </w:tcBorders>
          </w:tcPr>
          <w:p w14:paraId="29E40517" w14:textId="77777777" w:rsidR="000D26CB" w:rsidRPr="005373FB" w:rsidRDefault="000D26CB" w:rsidP="00174D1C"/>
        </w:tc>
      </w:tr>
      <w:tr w:rsidR="000D26CB" w:rsidRPr="005373FB" w14:paraId="16151A51" w14:textId="77777777" w:rsidTr="00174D1C">
        <w:trPr>
          <w:trHeight w:val="240"/>
          <w:jc w:val="center"/>
        </w:trPr>
        <w:tc>
          <w:tcPr>
            <w:tcW w:w="4876" w:type="dxa"/>
            <w:tcBorders>
              <w:top w:val="nil"/>
              <w:left w:val="nil"/>
              <w:bottom w:val="nil"/>
              <w:right w:val="nil"/>
            </w:tcBorders>
          </w:tcPr>
          <w:p w14:paraId="50EFC51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96A1785" w14:textId="77777777" w:rsidR="000D26CB" w:rsidRPr="005373FB" w:rsidRDefault="000D26CB" w:rsidP="00174D1C">
            <w:pPr>
              <w:pStyle w:val="AmColumnHeading"/>
            </w:pPr>
            <w:r w:rsidRPr="005373FB">
              <w:t>Pakeitimas</w:t>
            </w:r>
          </w:p>
        </w:tc>
      </w:tr>
      <w:tr w:rsidR="000D26CB" w:rsidRPr="005373FB" w14:paraId="1CD93375" w14:textId="77777777" w:rsidTr="00174D1C">
        <w:trPr>
          <w:jc w:val="center"/>
        </w:trPr>
        <w:tc>
          <w:tcPr>
            <w:tcW w:w="4876" w:type="dxa"/>
            <w:tcBorders>
              <w:top w:val="nil"/>
              <w:left w:val="nil"/>
              <w:bottom w:val="nil"/>
              <w:right w:val="nil"/>
            </w:tcBorders>
          </w:tcPr>
          <w:p w14:paraId="429F5677" w14:textId="77777777" w:rsidR="000D26CB" w:rsidRPr="005373FB" w:rsidRDefault="000D26CB" w:rsidP="00174D1C">
            <w:pPr>
              <w:pStyle w:val="Normal6a"/>
            </w:pPr>
          </w:p>
        </w:tc>
        <w:tc>
          <w:tcPr>
            <w:tcW w:w="4876" w:type="dxa"/>
            <w:tcBorders>
              <w:top w:val="nil"/>
              <w:left w:val="nil"/>
              <w:bottom w:val="nil"/>
              <w:right w:val="nil"/>
            </w:tcBorders>
          </w:tcPr>
          <w:p w14:paraId="75C4E02E" w14:textId="77777777" w:rsidR="000D26CB" w:rsidRPr="005373FB" w:rsidRDefault="000D26CB" w:rsidP="00174D1C">
            <w:pPr>
              <w:pStyle w:val="Normal6a"/>
            </w:pPr>
            <w:r w:rsidRPr="005373FB">
              <w:rPr>
                <w:b/>
                <w:i/>
              </w:rPr>
              <w:t>(20a)</w:t>
            </w:r>
            <w:r w:rsidRPr="005373FB">
              <w:tab/>
            </w:r>
            <w:r w:rsidRPr="005373FB">
              <w:rPr>
                <w:b/>
                <w:i/>
              </w:rPr>
              <w:t>ESF turėtų padėti skatinti skaitmeninį raštingumą formaliojo ir neformaliojo švietimo aplinkoje siekiant užtikrinti, kad visi galėtų įgyti reikalingų įgūdžių ir kompetencijos, kad prasmingai patekti į skaitmeninę aplinką. Be to, ESF lėšomis valstybės narės turėtų būti remiamos įgyvendinant ES kovos su patyčiomis kibernetinėje erdvėje veiksmų planą, taip užtikrinant, kad žmonės neatsidurtų socialinėje skaitmeninėje atskirtyje;</w:t>
            </w:r>
          </w:p>
        </w:tc>
      </w:tr>
    </w:tbl>
    <w:p w14:paraId="5397D4F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2D1C9D2" w14:textId="77777777" w:rsidR="000D26CB" w:rsidRPr="005373FB" w:rsidRDefault="000D26CB" w:rsidP="000D26CB">
      <w:r w:rsidRPr="0088639F">
        <w:rPr>
          <w:rStyle w:val="HideTWBExt"/>
        </w:rPr>
        <w:t>&lt;/AmendB&gt;</w:t>
      </w:r>
    </w:p>
    <w:p w14:paraId="453838B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256</w:t>
      </w:r>
      <w:r w:rsidRPr="0088639F">
        <w:rPr>
          <w:rStyle w:val="HideTWBExt"/>
          <w:b w:val="0"/>
        </w:rPr>
        <w:t>&lt;/NumAmB&gt;</w:t>
      </w:r>
    </w:p>
    <w:p w14:paraId="18E4532C" w14:textId="77777777" w:rsidR="000D26CB" w:rsidRPr="005373FB" w:rsidRDefault="000D26CB" w:rsidP="000D26CB">
      <w:pPr>
        <w:pStyle w:val="NormalBold"/>
      </w:pPr>
      <w:r w:rsidRPr="0088639F">
        <w:rPr>
          <w:rStyle w:val="HideTWBExt"/>
          <w:b w:val="0"/>
        </w:rPr>
        <w:t>&lt;RepeatBlock-By&gt;&lt;Members&gt;</w:t>
      </w:r>
      <w:r w:rsidRPr="005373FB">
        <w:t>Valérie Devaux, Grégory Allione, Laurence Farreng, Hristo Petrov, Irena Joveva</w:t>
      </w:r>
      <w:r w:rsidRPr="0088639F">
        <w:rPr>
          <w:rStyle w:val="HideTWBExt"/>
          <w:b w:val="0"/>
        </w:rPr>
        <w:t>&lt;/Members&gt;</w:t>
      </w:r>
    </w:p>
    <w:p w14:paraId="0A577A2E" w14:textId="77777777" w:rsidR="000D26CB" w:rsidRPr="005373FB" w:rsidRDefault="000D26CB" w:rsidP="000D26CB">
      <w:pPr>
        <w:pStyle w:val="NormalBold"/>
      </w:pPr>
      <w:r w:rsidRPr="0088639F">
        <w:rPr>
          <w:rStyle w:val="HideTWBExt"/>
          <w:b w:val="0"/>
        </w:rPr>
        <w:t>&lt;/RepeatBlock-By&gt;</w:t>
      </w:r>
    </w:p>
    <w:p w14:paraId="58F6FD3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65D2443" w14:textId="77777777" w:rsidR="000D26CB" w:rsidRPr="005373FB" w:rsidRDefault="000D26CB" w:rsidP="000D26CB">
      <w:pPr>
        <w:pStyle w:val="NormalBold"/>
      </w:pPr>
      <w:r w:rsidRPr="0088639F">
        <w:rPr>
          <w:rStyle w:val="HideTWBExt"/>
          <w:b w:val="0"/>
        </w:rPr>
        <w:t>&lt;Article&gt;</w:t>
      </w:r>
      <w:r w:rsidRPr="005373FB">
        <w:t>21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53CE20B" w14:textId="77777777" w:rsidTr="00174D1C">
        <w:trPr>
          <w:trHeight w:hRule="exact" w:val="240"/>
          <w:jc w:val="center"/>
        </w:trPr>
        <w:tc>
          <w:tcPr>
            <w:tcW w:w="9752" w:type="dxa"/>
            <w:gridSpan w:val="2"/>
            <w:tcBorders>
              <w:top w:val="nil"/>
              <w:left w:val="nil"/>
              <w:bottom w:val="nil"/>
              <w:right w:val="nil"/>
            </w:tcBorders>
          </w:tcPr>
          <w:p w14:paraId="0E44ECCB" w14:textId="77777777" w:rsidR="000D26CB" w:rsidRPr="005373FB" w:rsidRDefault="000D26CB" w:rsidP="00174D1C"/>
        </w:tc>
      </w:tr>
      <w:tr w:rsidR="000D26CB" w:rsidRPr="005373FB" w14:paraId="03BD8E2B" w14:textId="77777777" w:rsidTr="00174D1C">
        <w:trPr>
          <w:trHeight w:val="240"/>
          <w:jc w:val="center"/>
        </w:trPr>
        <w:tc>
          <w:tcPr>
            <w:tcW w:w="4876" w:type="dxa"/>
            <w:tcBorders>
              <w:top w:val="nil"/>
              <w:left w:val="nil"/>
              <w:bottom w:val="nil"/>
              <w:right w:val="nil"/>
            </w:tcBorders>
          </w:tcPr>
          <w:p w14:paraId="0BB87F9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00465AE" w14:textId="77777777" w:rsidR="000D26CB" w:rsidRPr="005373FB" w:rsidRDefault="000D26CB" w:rsidP="00174D1C">
            <w:pPr>
              <w:pStyle w:val="AmColumnHeading"/>
            </w:pPr>
            <w:r w:rsidRPr="005373FB">
              <w:t>Pakeitimas</w:t>
            </w:r>
          </w:p>
        </w:tc>
      </w:tr>
      <w:tr w:rsidR="000D26CB" w:rsidRPr="005373FB" w14:paraId="31E00EDE" w14:textId="77777777" w:rsidTr="00174D1C">
        <w:trPr>
          <w:jc w:val="center"/>
        </w:trPr>
        <w:tc>
          <w:tcPr>
            <w:tcW w:w="4876" w:type="dxa"/>
            <w:tcBorders>
              <w:top w:val="nil"/>
              <w:left w:val="nil"/>
              <w:bottom w:val="nil"/>
              <w:right w:val="nil"/>
            </w:tcBorders>
          </w:tcPr>
          <w:p w14:paraId="1A03C5D0" w14:textId="77777777" w:rsidR="000D26CB" w:rsidRPr="005373FB" w:rsidRDefault="000D26CB" w:rsidP="00174D1C">
            <w:pPr>
              <w:pStyle w:val="Normal6a"/>
            </w:pPr>
            <w:r w:rsidRPr="005373FB">
              <w:t>(21)</w:t>
            </w:r>
            <w:r w:rsidRPr="005373FB">
              <w:tab/>
              <w:t xml:space="preserve">ESF turėtų remti nacionalines programas, kuriomis siekiama kovoti su maisto stygiumi ir materialiniu nepritekliumi ir skatinti žmonių, kuriems gresia skurdas ar socialinė atskirtis, bei labiausiai skurstančių asmenų socialinę įtrauktį, ir taip mažinti skurdą. Valstybės narės turėtų skirti ESF </w:t>
            </w:r>
            <w:r w:rsidRPr="005373FB">
              <w:rPr>
                <w:b/>
                <w:bCs/>
                <w:i/>
                <w:iCs/>
              </w:rPr>
              <w:t>išteklių</w:t>
            </w:r>
            <w:r w:rsidRPr="005373FB">
              <w:t xml:space="preserve"> kovai su itin dideliu įvairių formų skurdu, kurio pasekmės socialinės atskirties požiūriu yra sunkiausios, kaip antai benamystei, maisto stygiui ir materialiniam nepritekliui;</w:t>
            </w:r>
          </w:p>
        </w:tc>
        <w:tc>
          <w:tcPr>
            <w:tcW w:w="4876" w:type="dxa"/>
            <w:tcBorders>
              <w:top w:val="nil"/>
              <w:left w:val="nil"/>
              <w:bottom w:val="nil"/>
              <w:right w:val="nil"/>
            </w:tcBorders>
          </w:tcPr>
          <w:p w14:paraId="1DC88D43" w14:textId="77777777" w:rsidR="000D26CB" w:rsidRPr="005373FB" w:rsidRDefault="000D26CB" w:rsidP="00174D1C">
            <w:pPr>
              <w:pStyle w:val="Normal6a"/>
            </w:pPr>
            <w:r w:rsidRPr="005373FB">
              <w:t>(21)</w:t>
            </w:r>
            <w:r w:rsidRPr="005373FB">
              <w:tab/>
            </w:r>
            <w:r w:rsidRPr="005373FB">
              <w:rPr>
                <w:b/>
                <w:i/>
              </w:rPr>
              <w:t>2024 m. beveik 9 proc. ES gyventojų kas antrą dieną negalėjo įpirkti maisto, kuriame būtų mėsos, žuvies arba vegetariško ekvivalento</w:t>
            </w:r>
            <w:r w:rsidRPr="005373FB">
              <w:rPr>
                <w:b/>
                <w:i/>
                <w:vertAlign w:val="superscript"/>
              </w:rPr>
              <w:t>1a</w:t>
            </w:r>
            <w:r w:rsidRPr="005373FB">
              <w:rPr>
                <w:b/>
                <w:i/>
              </w:rPr>
              <w:t>.</w:t>
            </w:r>
            <w:r w:rsidRPr="005373FB">
              <w:t xml:space="preserve"> ESF turėtų remti nacionalines programas, kuriomis siekiama kovoti su maisto stygiumi ir materialiniu nepritekliumi ir skatinti žmonių, kuriems gresia skurdas ar socialinė atskirtis, bei labiausiai skurstančių asmenų socialinę įtrauktį, ir taip mažinti skurdą</w:t>
            </w:r>
            <w:r w:rsidRPr="005373FB">
              <w:rPr>
                <w:b/>
                <w:bCs/>
                <w:i/>
                <w:iCs/>
              </w:rPr>
              <w:t>, atsižvelgiant į su lytimi susijusius poreikius, pvz., būtinieji menstruacijų ir higienos produktai</w:t>
            </w:r>
            <w:r w:rsidRPr="005373FB">
              <w:t xml:space="preserve">. Valstybės narės turėtų skirti </w:t>
            </w:r>
            <w:r w:rsidRPr="005373FB">
              <w:rPr>
                <w:b/>
                <w:bCs/>
                <w:i/>
                <w:iCs/>
              </w:rPr>
              <w:t xml:space="preserve">ne mažiau kaip 10 proc. </w:t>
            </w:r>
            <w:r w:rsidRPr="005373FB">
              <w:t xml:space="preserve">ESF </w:t>
            </w:r>
            <w:r w:rsidRPr="005373FB">
              <w:rPr>
                <w:b/>
                <w:bCs/>
                <w:i/>
                <w:iCs/>
              </w:rPr>
              <w:t xml:space="preserve">lėšų </w:t>
            </w:r>
            <w:r w:rsidRPr="005373FB">
              <w:t>kovai su itin dideliu įvairių formų skurdu, kurio pasekmės socialinės atskirties požiūriu yra sunkiausios, kaip antai benamystei, maisto stygiui ir materialiniam nepritekliui</w:t>
            </w:r>
            <w:r w:rsidRPr="005373FB">
              <w:rPr>
                <w:b/>
                <w:bCs/>
                <w:i/>
                <w:iCs/>
              </w:rPr>
              <w:t>.</w:t>
            </w:r>
            <w:r w:rsidRPr="005373FB">
              <w:t xml:space="preserve"> </w:t>
            </w:r>
            <w:r w:rsidRPr="005373FB">
              <w:rPr>
                <w:b/>
                <w:i/>
              </w:rPr>
              <w:t xml:space="preserve">ESF+ krypties, kuriai taikomas pasidalijamasis valdymas, išteklių būtų skiriama labiausiai skurstantiems </w:t>
            </w:r>
            <w:r w:rsidRPr="005373FB">
              <w:rPr>
                <w:b/>
                <w:i/>
                <w:iCs/>
              </w:rPr>
              <w:t xml:space="preserve">ir pažeidžiamiausioje padėtyje esantiems </w:t>
            </w:r>
            <w:r w:rsidRPr="005373FB">
              <w:rPr>
                <w:b/>
                <w:i/>
              </w:rPr>
              <w:t>asmenims, valstybės narės turėtų skirti bent 3 proc. ESF+ krypties, kuriai taikomas pasidalijamasis valdymas, išteklių tam, kad būtų sumažintas itin didelis įvairių formų skurdas, kurio pasekmės socialinės atskirties požiūriu yra sunkiausios, pavyzdžiui, benamystė, vaikų skurdas ir maisto nepriteklius. Atsižvelgiant į veiksmų pobūdį ir galutinių gavėjų kategorijas, paramai, skirtai labiausiai skurstančių asmenų materialinio nepritekliaus problemai spręsti, būtina taikyti paprastesnes taisykles</w:t>
            </w:r>
            <w:r w:rsidRPr="005373FB">
              <w:t>;</w:t>
            </w:r>
          </w:p>
        </w:tc>
      </w:tr>
      <w:tr w:rsidR="000D26CB" w:rsidRPr="005373FB" w14:paraId="2553E6EC" w14:textId="77777777" w:rsidTr="00174D1C">
        <w:trPr>
          <w:jc w:val="center"/>
        </w:trPr>
        <w:tc>
          <w:tcPr>
            <w:tcW w:w="4876" w:type="dxa"/>
            <w:tcBorders>
              <w:top w:val="nil"/>
              <w:left w:val="nil"/>
              <w:bottom w:val="nil"/>
              <w:right w:val="nil"/>
            </w:tcBorders>
          </w:tcPr>
          <w:p w14:paraId="7BA73815" w14:textId="77777777" w:rsidR="000D26CB" w:rsidRPr="005373FB" w:rsidRDefault="000D26CB" w:rsidP="00174D1C"/>
        </w:tc>
        <w:tc>
          <w:tcPr>
            <w:tcW w:w="4876" w:type="dxa"/>
            <w:tcBorders>
              <w:top w:val="nil"/>
              <w:left w:val="nil"/>
              <w:bottom w:val="nil"/>
              <w:right w:val="nil"/>
            </w:tcBorders>
          </w:tcPr>
          <w:p w14:paraId="591F6AE0" w14:textId="77777777" w:rsidR="000D26CB" w:rsidRPr="005373FB" w:rsidRDefault="000D26CB" w:rsidP="00174D1C">
            <w:pPr>
              <w:pStyle w:val="Normal6a"/>
            </w:pPr>
            <w:r w:rsidRPr="005373FB">
              <w:rPr>
                <w:b/>
                <w:i/>
              </w:rPr>
              <w:t>_________________</w:t>
            </w:r>
          </w:p>
        </w:tc>
      </w:tr>
      <w:tr w:rsidR="000D26CB" w:rsidRPr="005373FB" w14:paraId="256E84A5" w14:textId="77777777" w:rsidTr="00174D1C">
        <w:trPr>
          <w:jc w:val="center"/>
        </w:trPr>
        <w:tc>
          <w:tcPr>
            <w:tcW w:w="4876" w:type="dxa"/>
            <w:tcBorders>
              <w:top w:val="nil"/>
              <w:left w:val="nil"/>
              <w:bottom w:val="nil"/>
              <w:right w:val="nil"/>
            </w:tcBorders>
          </w:tcPr>
          <w:p w14:paraId="1ECEB385" w14:textId="77777777" w:rsidR="000D26CB" w:rsidRPr="005373FB" w:rsidRDefault="000D26CB" w:rsidP="00174D1C"/>
        </w:tc>
        <w:tc>
          <w:tcPr>
            <w:tcW w:w="4876" w:type="dxa"/>
            <w:tcBorders>
              <w:top w:val="nil"/>
              <w:left w:val="nil"/>
              <w:bottom w:val="nil"/>
              <w:right w:val="nil"/>
            </w:tcBorders>
          </w:tcPr>
          <w:p w14:paraId="7AC9A93D" w14:textId="77777777" w:rsidR="000D26CB" w:rsidRPr="005373FB" w:rsidRDefault="000D26CB" w:rsidP="00174D1C">
            <w:pPr>
              <w:pStyle w:val="Normal6a"/>
            </w:pPr>
            <w:r w:rsidRPr="005373FB">
              <w:rPr>
                <w:b/>
                <w:i/>
                <w:vertAlign w:val="superscript"/>
              </w:rPr>
              <w:t>1a</w:t>
            </w:r>
            <w:r w:rsidRPr="005373FB">
              <w:t xml:space="preserve"> </w:t>
            </w:r>
            <w:r w:rsidRPr="005373FB">
              <w:rPr>
                <w:b/>
                <w:i/>
              </w:rPr>
              <w:t>https://ec.europa.eu/eurostat/web/products-eurostat-news/w/ddn-20250828-1</w:t>
            </w:r>
          </w:p>
        </w:tc>
      </w:tr>
    </w:tbl>
    <w:p w14:paraId="1BE36E9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F1700C7" w14:textId="77777777" w:rsidR="000D26CB" w:rsidRPr="005373FB" w:rsidRDefault="000D26CB" w:rsidP="000D26CB">
      <w:r w:rsidRPr="0088639F">
        <w:rPr>
          <w:rStyle w:val="HideTWBExt"/>
        </w:rPr>
        <w:t>&lt;/AmendB&gt;</w:t>
      </w:r>
    </w:p>
    <w:p w14:paraId="3085D5A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257</w:t>
      </w:r>
      <w:r w:rsidRPr="0088639F">
        <w:rPr>
          <w:rStyle w:val="HideTWBExt"/>
          <w:b w:val="0"/>
        </w:rPr>
        <w:t>&lt;/NumAmB&gt;</w:t>
      </w:r>
    </w:p>
    <w:p w14:paraId="1961DE74"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5A9FD4DE"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40B6227D" w14:textId="77777777" w:rsidR="000D26CB" w:rsidRPr="005373FB" w:rsidRDefault="000D26CB" w:rsidP="000D26CB">
      <w:pPr>
        <w:pStyle w:val="NormalBold"/>
      </w:pPr>
      <w:r w:rsidRPr="0088639F">
        <w:rPr>
          <w:rStyle w:val="HideTWBExt"/>
          <w:b w:val="0"/>
        </w:rPr>
        <w:t>&lt;/RepeatBlock-By&gt;</w:t>
      </w:r>
    </w:p>
    <w:p w14:paraId="2655E71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88EEA05" w14:textId="77777777" w:rsidR="000D26CB" w:rsidRPr="005373FB" w:rsidRDefault="000D26CB" w:rsidP="000D26CB">
      <w:pPr>
        <w:pStyle w:val="NormalBold"/>
      </w:pPr>
      <w:r w:rsidRPr="0088639F">
        <w:rPr>
          <w:rStyle w:val="HideTWBExt"/>
          <w:b w:val="0"/>
        </w:rPr>
        <w:t>&lt;Article&gt;</w:t>
      </w:r>
      <w:r w:rsidRPr="005373FB">
        <w:t>21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306C1C1" w14:textId="77777777" w:rsidTr="00174D1C">
        <w:trPr>
          <w:trHeight w:hRule="exact" w:val="240"/>
          <w:jc w:val="center"/>
        </w:trPr>
        <w:tc>
          <w:tcPr>
            <w:tcW w:w="9752" w:type="dxa"/>
            <w:gridSpan w:val="2"/>
            <w:tcBorders>
              <w:top w:val="nil"/>
              <w:left w:val="nil"/>
              <w:bottom w:val="nil"/>
              <w:right w:val="nil"/>
            </w:tcBorders>
          </w:tcPr>
          <w:p w14:paraId="2DB4900B" w14:textId="77777777" w:rsidR="000D26CB" w:rsidRPr="005373FB" w:rsidRDefault="000D26CB" w:rsidP="00174D1C"/>
        </w:tc>
      </w:tr>
      <w:tr w:rsidR="000D26CB" w:rsidRPr="005373FB" w14:paraId="2105ABAA" w14:textId="77777777" w:rsidTr="00174D1C">
        <w:trPr>
          <w:trHeight w:val="240"/>
          <w:jc w:val="center"/>
        </w:trPr>
        <w:tc>
          <w:tcPr>
            <w:tcW w:w="4876" w:type="dxa"/>
            <w:tcBorders>
              <w:top w:val="nil"/>
              <w:left w:val="nil"/>
              <w:bottom w:val="nil"/>
              <w:right w:val="nil"/>
            </w:tcBorders>
          </w:tcPr>
          <w:p w14:paraId="3543AEBA"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092F676" w14:textId="77777777" w:rsidR="000D26CB" w:rsidRPr="005373FB" w:rsidRDefault="000D26CB" w:rsidP="00174D1C">
            <w:pPr>
              <w:pStyle w:val="AmColumnHeading"/>
            </w:pPr>
            <w:r w:rsidRPr="005373FB">
              <w:t>Pakeitimas</w:t>
            </w:r>
          </w:p>
        </w:tc>
      </w:tr>
      <w:tr w:rsidR="000D26CB" w:rsidRPr="005373FB" w14:paraId="1589819F" w14:textId="77777777" w:rsidTr="00174D1C">
        <w:trPr>
          <w:jc w:val="center"/>
        </w:trPr>
        <w:tc>
          <w:tcPr>
            <w:tcW w:w="4876" w:type="dxa"/>
            <w:tcBorders>
              <w:top w:val="nil"/>
              <w:left w:val="nil"/>
              <w:bottom w:val="nil"/>
              <w:right w:val="nil"/>
            </w:tcBorders>
          </w:tcPr>
          <w:p w14:paraId="71976555" w14:textId="77777777" w:rsidR="000D26CB" w:rsidRPr="005373FB" w:rsidRDefault="000D26CB" w:rsidP="00174D1C">
            <w:pPr>
              <w:pStyle w:val="Normal6a"/>
            </w:pPr>
            <w:r w:rsidRPr="005373FB">
              <w:t>(21)</w:t>
            </w:r>
            <w:r w:rsidRPr="005373FB">
              <w:tab/>
              <w:t xml:space="preserve">ESF turėtų remti nacionalines programas, kuriomis siekiama kovoti su maisto stygiumi ir materialiniu nepritekliumi ir skatinti žmonių, kuriems gresia skurdas ar socialinė atskirtis, </w:t>
            </w:r>
            <w:r w:rsidRPr="005373FB">
              <w:rPr>
                <w:b/>
                <w:bCs/>
                <w:i/>
                <w:iCs/>
              </w:rPr>
              <w:t>bei labiausiai skurstančių asmenų</w:t>
            </w:r>
            <w:r w:rsidRPr="005373FB">
              <w:t xml:space="preserve"> socialinę įtrauktį, ir taip </w:t>
            </w:r>
            <w:r w:rsidRPr="005373FB">
              <w:rPr>
                <w:b/>
                <w:bCs/>
                <w:i/>
                <w:iCs/>
              </w:rPr>
              <w:t>mažinti</w:t>
            </w:r>
            <w:r w:rsidRPr="005373FB">
              <w:t xml:space="preserve"> skurdą. Valstybės narės turėtų skirti ESF išteklių kovai su itin dideliu įvairių formų skurdu, kurio pasekmės socialinės atskirties požiūriu yra sunkiausios, kaip antai</w:t>
            </w:r>
            <w:r w:rsidRPr="005373FB">
              <w:rPr>
                <w:b/>
                <w:bCs/>
                <w:i/>
                <w:iCs/>
              </w:rPr>
              <w:t xml:space="preserve"> benamystei,</w:t>
            </w:r>
            <w:r w:rsidRPr="005373FB">
              <w:t xml:space="preserve"> maisto stygiui ir materialiniam nepritekliui;</w:t>
            </w:r>
          </w:p>
        </w:tc>
        <w:tc>
          <w:tcPr>
            <w:tcW w:w="4876" w:type="dxa"/>
            <w:tcBorders>
              <w:top w:val="nil"/>
              <w:left w:val="nil"/>
              <w:bottom w:val="nil"/>
              <w:right w:val="nil"/>
            </w:tcBorders>
          </w:tcPr>
          <w:p w14:paraId="58176BA5" w14:textId="77777777" w:rsidR="000D26CB" w:rsidRPr="005373FB" w:rsidRDefault="000D26CB" w:rsidP="00174D1C">
            <w:pPr>
              <w:pStyle w:val="Normal6a"/>
            </w:pPr>
            <w:r w:rsidRPr="005373FB">
              <w:t>(21)</w:t>
            </w:r>
            <w:r w:rsidRPr="005373FB">
              <w:tab/>
              <w:t xml:space="preserve">ESF turėtų remti nacionalines </w:t>
            </w:r>
            <w:r w:rsidRPr="005373FB">
              <w:rPr>
                <w:b/>
                <w:bCs/>
                <w:i/>
                <w:iCs/>
              </w:rPr>
              <w:t xml:space="preserve">ir vietos </w:t>
            </w:r>
            <w:r w:rsidRPr="005373FB">
              <w:t>programas, kuriomis siekiama kovoti su maisto stygiumi ir materialiniu nepritekliumi</w:t>
            </w:r>
            <w:r w:rsidRPr="005373FB">
              <w:rPr>
                <w:b/>
                <w:bCs/>
                <w:i/>
                <w:iCs/>
              </w:rPr>
              <w:t>, įskaitant moterų higienos produktus,</w:t>
            </w:r>
            <w:r w:rsidRPr="005373FB">
              <w:t xml:space="preserve"> ir skatinti žmonių, kuriems gresia skurdas ar socialinė atskirtis, socialinę įtrauktį, ir taip </w:t>
            </w:r>
            <w:r w:rsidRPr="005373FB">
              <w:rPr>
                <w:b/>
                <w:bCs/>
                <w:i/>
                <w:iCs/>
              </w:rPr>
              <w:t xml:space="preserve">panaikinti </w:t>
            </w:r>
            <w:r w:rsidRPr="005373FB">
              <w:t>skurdą. Valstybės narės turėtų</w:t>
            </w:r>
            <w:r w:rsidRPr="005373FB">
              <w:rPr>
                <w:b/>
                <w:bCs/>
                <w:i/>
                <w:iCs/>
              </w:rPr>
              <w:t xml:space="preserve"> siekti iki 2050m. panaikinti skurdą, laikantis Kovos su skurdu strategijos tikslo, todėl turi bent 5 proc.</w:t>
            </w:r>
            <w:r w:rsidRPr="005373FB">
              <w:t xml:space="preserve"> skirti ESF išteklių kovai su itin dideliu įvairių formų skurdu, kurio pasekmės socialinės atskirties požiūriu yra sunkiausios, kaip antai</w:t>
            </w:r>
            <w:r w:rsidRPr="005373FB">
              <w:rPr>
                <w:b/>
                <w:bCs/>
                <w:i/>
                <w:iCs/>
              </w:rPr>
              <w:t xml:space="preserve"> </w:t>
            </w:r>
            <w:r w:rsidRPr="005373FB">
              <w:t>maisto stygiui ir materialiniam nepritekliui</w:t>
            </w:r>
            <w:r w:rsidRPr="005373FB">
              <w:rPr>
                <w:b/>
                <w:bCs/>
                <w:i/>
                <w:iCs/>
              </w:rPr>
              <w:t>.</w:t>
            </w:r>
            <w:r w:rsidRPr="005373FB">
              <w:t xml:space="preserve"> </w:t>
            </w:r>
            <w:r w:rsidRPr="005373FB">
              <w:rPr>
                <w:b/>
                <w:bCs/>
                <w:i/>
                <w:iCs/>
              </w:rPr>
              <w:t>Galiausiai valstybės narės turėtų skirti bent 5 proc. savo išteklių būtent priemonėms, kuriomis kovojama su benamiais</w:t>
            </w:r>
            <w:r w:rsidRPr="005373FB">
              <w:t>;</w:t>
            </w:r>
          </w:p>
        </w:tc>
      </w:tr>
    </w:tbl>
    <w:p w14:paraId="573E5AB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E2B3A42" w14:textId="77777777" w:rsidR="000D26CB" w:rsidRPr="005373FB" w:rsidRDefault="000D26CB" w:rsidP="000D26CB">
      <w:r w:rsidRPr="0088639F">
        <w:rPr>
          <w:rStyle w:val="HideTWBExt"/>
        </w:rPr>
        <w:t>&lt;/AmendB&gt;</w:t>
      </w:r>
    </w:p>
    <w:p w14:paraId="2B66C1A8"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258</w:t>
      </w:r>
      <w:r w:rsidRPr="0088639F">
        <w:rPr>
          <w:rStyle w:val="HideTWBExt"/>
          <w:b w:val="0"/>
        </w:rPr>
        <w:t>&lt;/NumAmB&gt;</w:t>
      </w:r>
    </w:p>
    <w:p w14:paraId="20200F0B"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Irena Joveva</w:t>
      </w:r>
      <w:r w:rsidRPr="0088639F">
        <w:rPr>
          <w:rStyle w:val="HideTWBExt"/>
          <w:b w:val="0"/>
        </w:rPr>
        <w:t>&lt;/Members&gt;</w:t>
      </w:r>
    </w:p>
    <w:p w14:paraId="08EDD7A4" w14:textId="77777777" w:rsidR="000D26CB" w:rsidRPr="005373FB" w:rsidRDefault="000D26CB" w:rsidP="000D26CB">
      <w:pPr>
        <w:pStyle w:val="NormalBold"/>
      </w:pPr>
      <w:r w:rsidRPr="0088639F">
        <w:rPr>
          <w:rStyle w:val="HideTWBExt"/>
          <w:b w:val="0"/>
        </w:rPr>
        <w:t>&lt;/RepeatBlock-By&gt;</w:t>
      </w:r>
    </w:p>
    <w:p w14:paraId="27765C5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2C20E97" w14:textId="77777777" w:rsidR="000D26CB" w:rsidRPr="005373FB" w:rsidRDefault="000D26CB" w:rsidP="000D26CB">
      <w:pPr>
        <w:pStyle w:val="NormalBold"/>
      </w:pPr>
      <w:r w:rsidRPr="0088639F">
        <w:rPr>
          <w:rStyle w:val="HideTWBExt"/>
          <w:b w:val="0"/>
        </w:rPr>
        <w:t>&lt;Article&gt;</w:t>
      </w:r>
      <w:r w:rsidRPr="005373FB">
        <w:t>21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6FA4678" w14:textId="77777777" w:rsidTr="00174D1C">
        <w:trPr>
          <w:trHeight w:hRule="exact" w:val="240"/>
          <w:jc w:val="center"/>
        </w:trPr>
        <w:tc>
          <w:tcPr>
            <w:tcW w:w="9752" w:type="dxa"/>
            <w:gridSpan w:val="2"/>
            <w:tcBorders>
              <w:top w:val="nil"/>
              <w:left w:val="nil"/>
              <w:bottom w:val="nil"/>
              <w:right w:val="nil"/>
            </w:tcBorders>
          </w:tcPr>
          <w:p w14:paraId="69B6702C" w14:textId="77777777" w:rsidR="000D26CB" w:rsidRPr="005373FB" w:rsidRDefault="000D26CB" w:rsidP="00174D1C"/>
        </w:tc>
      </w:tr>
      <w:tr w:rsidR="000D26CB" w:rsidRPr="005373FB" w14:paraId="039BEC50" w14:textId="77777777" w:rsidTr="00174D1C">
        <w:trPr>
          <w:trHeight w:val="240"/>
          <w:jc w:val="center"/>
        </w:trPr>
        <w:tc>
          <w:tcPr>
            <w:tcW w:w="4876" w:type="dxa"/>
            <w:tcBorders>
              <w:top w:val="nil"/>
              <w:left w:val="nil"/>
              <w:bottom w:val="nil"/>
              <w:right w:val="nil"/>
            </w:tcBorders>
          </w:tcPr>
          <w:p w14:paraId="1A6E251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E919F60" w14:textId="77777777" w:rsidR="000D26CB" w:rsidRPr="005373FB" w:rsidRDefault="000D26CB" w:rsidP="00174D1C">
            <w:pPr>
              <w:pStyle w:val="AmColumnHeading"/>
            </w:pPr>
            <w:r w:rsidRPr="005373FB">
              <w:t>Pakeitimas</w:t>
            </w:r>
          </w:p>
        </w:tc>
      </w:tr>
      <w:tr w:rsidR="000D26CB" w:rsidRPr="005373FB" w14:paraId="49A00DA8" w14:textId="77777777" w:rsidTr="00174D1C">
        <w:trPr>
          <w:jc w:val="center"/>
        </w:trPr>
        <w:tc>
          <w:tcPr>
            <w:tcW w:w="4876" w:type="dxa"/>
            <w:tcBorders>
              <w:top w:val="nil"/>
              <w:left w:val="nil"/>
              <w:bottom w:val="nil"/>
              <w:right w:val="nil"/>
            </w:tcBorders>
          </w:tcPr>
          <w:p w14:paraId="0FC562A7" w14:textId="77777777" w:rsidR="000D26CB" w:rsidRPr="005373FB" w:rsidRDefault="000D26CB" w:rsidP="00174D1C">
            <w:pPr>
              <w:pStyle w:val="Normal6a"/>
            </w:pPr>
            <w:r w:rsidRPr="005373FB">
              <w:t>(21)</w:t>
            </w:r>
            <w:r w:rsidRPr="005373FB">
              <w:tab/>
              <w:t xml:space="preserve">ESF turėtų remti nacionalines programas, kuriomis siekiama kovoti su maisto stygiumi ir materialiniu nepritekliumi ir skatinti žmonių, kuriems gresia skurdas ar socialinė atskirtis, </w:t>
            </w:r>
            <w:r w:rsidRPr="005373FB">
              <w:rPr>
                <w:b/>
                <w:bCs/>
                <w:i/>
                <w:iCs/>
              </w:rPr>
              <w:t>bei</w:t>
            </w:r>
            <w:r w:rsidRPr="005373FB">
              <w:t xml:space="preserve"> labiausiai </w:t>
            </w:r>
            <w:r w:rsidRPr="005373FB">
              <w:rPr>
                <w:b/>
                <w:bCs/>
                <w:i/>
                <w:iCs/>
              </w:rPr>
              <w:t>skurstančių asmenų</w:t>
            </w:r>
            <w:r w:rsidRPr="005373FB">
              <w:t xml:space="preserve"> socialinę įtrauktį, ir taip </w:t>
            </w:r>
            <w:r w:rsidRPr="005373FB">
              <w:rPr>
                <w:b/>
                <w:bCs/>
                <w:i/>
                <w:iCs/>
              </w:rPr>
              <w:t>mažinti</w:t>
            </w:r>
            <w:r w:rsidRPr="005373FB">
              <w:t xml:space="preserve"> skurdą. Valstybės narės turėtų skirti ESF išteklių </w:t>
            </w:r>
            <w:r w:rsidRPr="005373FB">
              <w:rPr>
                <w:b/>
                <w:bCs/>
                <w:i/>
                <w:iCs/>
              </w:rPr>
              <w:t>kovai</w:t>
            </w:r>
            <w:r w:rsidRPr="005373FB">
              <w:t xml:space="preserve"> su itin </w:t>
            </w:r>
            <w:r w:rsidRPr="005373FB">
              <w:rPr>
                <w:b/>
                <w:bCs/>
                <w:i/>
                <w:iCs/>
              </w:rPr>
              <w:t>dideliu</w:t>
            </w:r>
            <w:r w:rsidRPr="005373FB">
              <w:t xml:space="preserve"> įvairių formų </w:t>
            </w:r>
            <w:r w:rsidRPr="005373FB">
              <w:rPr>
                <w:b/>
                <w:bCs/>
                <w:i/>
                <w:iCs/>
              </w:rPr>
              <w:t>skurdu</w:t>
            </w:r>
            <w:r w:rsidRPr="005373FB">
              <w:t>, kurio pasekmės socialinės atskirties požiūriu yra sunkiausios, kaip antai benamystei, maisto stygiui ir materialiniam nepritekliui;</w:t>
            </w:r>
          </w:p>
        </w:tc>
        <w:tc>
          <w:tcPr>
            <w:tcW w:w="4876" w:type="dxa"/>
            <w:tcBorders>
              <w:top w:val="nil"/>
              <w:left w:val="nil"/>
              <w:bottom w:val="nil"/>
              <w:right w:val="nil"/>
            </w:tcBorders>
          </w:tcPr>
          <w:p w14:paraId="22664CE1" w14:textId="77777777" w:rsidR="000D26CB" w:rsidRPr="005373FB" w:rsidRDefault="000D26CB" w:rsidP="00174D1C">
            <w:pPr>
              <w:pStyle w:val="Normal6a"/>
            </w:pPr>
            <w:r w:rsidRPr="005373FB">
              <w:t>(21)</w:t>
            </w:r>
            <w:r w:rsidRPr="005373FB">
              <w:tab/>
              <w:t>ESF turėtų remti nacionalines</w:t>
            </w:r>
            <w:r w:rsidRPr="005373FB">
              <w:rPr>
                <w:b/>
                <w:bCs/>
                <w:i/>
                <w:iCs/>
              </w:rPr>
              <w:t>, regionines ir vietos</w:t>
            </w:r>
            <w:r w:rsidRPr="005373FB">
              <w:t xml:space="preserve"> programas, kuriomis siekiama kovoti su maisto stygiumi ir materialiniu nepritekliumi ir skatinti žmonių, kuriems gresia skurdas ar socialinė atskirtis, </w:t>
            </w:r>
            <w:r w:rsidRPr="005373FB">
              <w:rPr>
                <w:b/>
                <w:bCs/>
                <w:i/>
                <w:iCs/>
              </w:rPr>
              <w:t xml:space="preserve">įskaitant </w:t>
            </w:r>
            <w:r w:rsidRPr="005373FB">
              <w:t xml:space="preserve">labiausiai </w:t>
            </w:r>
            <w:r w:rsidRPr="005373FB">
              <w:rPr>
                <w:b/>
                <w:bCs/>
                <w:i/>
                <w:iCs/>
              </w:rPr>
              <w:t>skurstančius asmenis,</w:t>
            </w:r>
            <w:r w:rsidRPr="005373FB">
              <w:t xml:space="preserve"> socialinę įtrauktį, ir taip </w:t>
            </w:r>
            <w:r w:rsidRPr="005373FB">
              <w:rPr>
                <w:b/>
                <w:bCs/>
                <w:i/>
                <w:iCs/>
              </w:rPr>
              <w:t>panaikinti</w:t>
            </w:r>
            <w:r w:rsidRPr="005373FB">
              <w:t xml:space="preserve"> skurdą. Valstybės narės turėtų skirti ESF išteklių </w:t>
            </w:r>
            <w:r w:rsidRPr="005373FB">
              <w:rPr>
                <w:b/>
                <w:bCs/>
                <w:i/>
                <w:iCs/>
              </w:rPr>
              <w:t xml:space="preserve">skurdui panaikinti iki 2050 m., įskaitant </w:t>
            </w:r>
            <w:r w:rsidRPr="005373FB">
              <w:t xml:space="preserve">itin </w:t>
            </w:r>
            <w:r w:rsidRPr="005373FB">
              <w:rPr>
                <w:b/>
                <w:bCs/>
                <w:i/>
                <w:iCs/>
              </w:rPr>
              <w:t>didelį</w:t>
            </w:r>
            <w:r w:rsidRPr="005373FB">
              <w:t xml:space="preserve"> įvairių formų </w:t>
            </w:r>
            <w:r w:rsidRPr="005373FB">
              <w:rPr>
                <w:b/>
                <w:bCs/>
                <w:i/>
                <w:iCs/>
              </w:rPr>
              <w:t>skurdą</w:t>
            </w:r>
            <w:r w:rsidRPr="005373FB">
              <w:t xml:space="preserve">, kurio pasekmės socialinės atskirties požiūriu yra sunkiausios, kaip antai </w:t>
            </w:r>
            <w:r w:rsidRPr="005373FB">
              <w:rPr>
                <w:b/>
                <w:bCs/>
                <w:i/>
                <w:iCs/>
              </w:rPr>
              <w:t xml:space="preserve">vaikų skurdui </w:t>
            </w:r>
            <w:r w:rsidRPr="005373FB">
              <w:t>benamystei, maisto stygiui ir materialiniam nepritekliui</w:t>
            </w:r>
            <w:r w:rsidRPr="005373FB">
              <w:rPr>
                <w:b/>
                <w:bCs/>
                <w:i/>
                <w:iCs/>
              </w:rPr>
              <w:t>.</w:t>
            </w:r>
            <w:r w:rsidRPr="005373FB">
              <w:t xml:space="preserve"> </w:t>
            </w:r>
            <w:r w:rsidRPr="005373FB">
              <w:rPr>
                <w:b/>
                <w:i/>
              </w:rPr>
              <w:t>Valstybės narės skiria bent 5 proc. ESF lėšų, kad remtų labiausiai skurstančius asmenis</w:t>
            </w:r>
            <w:r w:rsidRPr="005373FB">
              <w:t>;</w:t>
            </w:r>
          </w:p>
        </w:tc>
      </w:tr>
    </w:tbl>
    <w:p w14:paraId="1C38CF8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A7E64A7" w14:textId="77777777" w:rsidR="000D26CB" w:rsidRPr="005373FB" w:rsidRDefault="000D26CB" w:rsidP="000D26CB">
      <w:r w:rsidRPr="0088639F">
        <w:rPr>
          <w:rStyle w:val="HideTWBExt"/>
        </w:rPr>
        <w:t>&lt;/AmendB&gt;</w:t>
      </w:r>
    </w:p>
    <w:p w14:paraId="6DE8491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259</w:t>
      </w:r>
      <w:r w:rsidRPr="0088639F">
        <w:rPr>
          <w:rStyle w:val="HideTWBExt"/>
          <w:b w:val="0"/>
        </w:rPr>
        <w:t>&lt;/NumAmB&gt;</w:t>
      </w:r>
    </w:p>
    <w:p w14:paraId="0349AD56"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3C8B80F4" w14:textId="77777777" w:rsidR="000D26CB" w:rsidRPr="005373FB" w:rsidRDefault="000D26CB" w:rsidP="000D26CB">
      <w:pPr>
        <w:pStyle w:val="NormalBold"/>
      </w:pPr>
      <w:r w:rsidRPr="0088639F">
        <w:rPr>
          <w:rStyle w:val="HideTWBExt"/>
          <w:b w:val="0"/>
        </w:rPr>
        <w:t>&lt;/RepeatBlock-By&gt;</w:t>
      </w:r>
    </w:p>
    <w:p w14:paraId="4EDED9C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6555632" w14:textId="77777777" w:rsidR="000D26CB" w:rsidRPr="005373FB" w:rsidRDefault="000D26CB" w:rsidP="000D26CB">
      <w:pPr>
        <w:pStyle w:val="NormalBold"/>
      </w:pPr>
      <w:r w:rsidRPr="0088639F">
        <w:rPr>
          <w:rStyle w:val="HideTWBExt"/>
          <w:b w:val="0"/>
        </w:rPr>
        <w:t>&lt;Article&gt;</w:t>
      </w:r>
      <w:r w:rsidRPr="005373FB">
        <w:t>21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E100737" w14:textId="77777777" w:rsidTr="00174D1C">
        <w:trPr>
          <w:trHeight w:hRule="exact" w:val="240"/>
          <w:jc w:val="center"/>
        </w:trPr>
        <w:tc>
          <w:tcPr>
            <w:tcW w:w="9752" w:type="dxa"/>
            <w:gridSpan w:val="2"/>
            <w:tcBorders>
              <w:top w:val="nil"/>
              <w:left w:val="nil"/>
              <w:bottom w:val="nil"/>
              <w:right w:val="nil"/>
            </w:tcBorders>
          </w:tcPr>
          <w:p w14:paraId="22D8B121" w14:textId="77777777" w:rsidR="000D26CB" w:rsidRPr="005373FB" w:rsidRDefault="000D26CB" w:rsidP="00174D1C"/>
        </w:tc>
      </w:tr>
      <w:tr w:rsidR="000D26CB" w:rsidRPr="005373FB" w14:paraId="6F949809" w14:textId="77777777" w:rsidTr="00174D1C">
        <w:trPr>
          <w:trHeight w:val="240"/>
          <w:jc w:val="center"/>
        </w:trPr>
        <w:tc>
          <w:tcPr>
            <w:tcW w:w="4876" w:type="dxa"/>
            <w:tcBorders>
              <w:top w:val="nil"/>
              <w:left w:val="nil"/>
              <w:bottom w:val="nil"/>
              <w:right w:val="nil"/>
            </w:tcBorders>
          </w:tcPr>
          <w:p w14:paraId="77F1CD1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2555B19" w14:textId="77777777" w:rsidR="000D26CB" w:rsidRPr="005373FB" w:rsidRDefault="000D26CB" w:rsidP="00174D1C">
            <w:pPr>
              <w:pStyle w:val="AmColumnHeading"/>
            </w:pPr>
            <w:r w:rsidRPr="005373FB">
              <w:t>Pakeitimas</w:t>
            </w:r>
          </w:p>
        </w:tc>
      </w:tr>
      <w:tr w:rsidR="000D26CB" w:rsidRPr="005373FB" w14:paraId="639C37F6" w14:textId="77777777" w:rsidTr="00174D1C">
        <w:trPr>
          <w:jc w:val="center"/>
        </w:trPr>
        <w:tc>
          <w:tcPr>
            <w:tcW w:w="4876" w:type="dxa"/>
            <w:tcBorders>
              <w:top w:val="nil"/>
              <w:left w:val="nil"/>
              <w:bottom w:val="nil"/>
              <w:right w:val="nil"/>
            </w:tcBorders>
          </w:tcPr>
          <w:p w14:paraId="329975D3" w14:textId="77777777" w:rsidR="000D26CB" w:rsidRPr="005373FB" w:rsidRDefault="000D26CB" w:rsidP="00174D1C">
            <w:pPr>
              <w:pStyle w:val="Normal6a"/>
            </w:pPr>
            <w:r w:rsidRPr="005373FB">
              <w:t>(21)</w:t>
            </w:r>
            <w:r w:rsidRPr="005373FB">
              <w:tab/>
              <w:t xml:space="preserve">ESF turėtų remti nacionalines programas, kuriomis siekiama kovoti su maisto stygiumi ir materialiniu nepritekliumi ir skatinti žmonių, kuriems gresia skurdas ar socialinė atskirtis, bei labiausiai skurstančių asmenų socialinę įtrauktį, ir taip </w:t>
            </w:r>
            <w:r w:rsidRPr="005373FB">
              <w:rPr>
                <w:b/>
                <w:bCs/>
                <w:i/>
                <w:iCs/>
              </w:rPr>
              <w:t>mažinti</w:t>
            </w:r>
            <w:r w:rsidRPr="005373FB">
              <w:t xml:space="preserve"> skurdą. Valstybės narės turėtų skirti ESF išteklių kovai su itin dideliu įvairių formų skurdu, kurio pasekmės socialinės atskirties požiūriu yra sunkiausios, kaip antai benamystei, maisto stygiui ir materialiniam nepritekliui;</w:t>
            </w:r>
          </w:p>
        </w:tc>
        <w:tc>
          <w:tcPr>
            <w:tcW w:w="4876" w:type="dxa"/>
            <w:tcBorders>
              <w:top w:val="nil"/>
              <w:left w:val="nil"/>
              <w:bottom w:val="nil"/>
              <w:right w:val="nil"/>
            </w:tcBorders>
          </w:tcPr>
          <w:p w14:paraId="4449F080" w14:textId="77777777" w:rsidR="000D26CB" w:rsidRPr="005373FB" w:rsidRDefault="000D26CB" w:rsidP="00174D1C">
            <w:pPr>
              <w:pStyle w:val="Normal6a"/>
            </w:pPr>
            <w:r w:rsidRPr="005373FB">
              <w:t>(21)</w:t>
            </w:r>
            <w:r w:rsidRPr="005373FB">
              <w:tab/>
              <w:t xml:space="preserve">ESF turėtų remti nacionalines programas, kuriomis siekiama kovoti su maisto stygiumi ir materialiniu nepritekliumi ir skatinti žmonių, kuriems gresia skurdas ar socialinė atskirtis, bei labiausiai skurstančių asmenų socialinę įtrauktį, ir taip </w:t>
            </w:r>
            <w:r w:rsidRPr="005373FB">
              <w:rPr>
                <w:b/>
                <w:bCs/>
                <w:i/>
                <w:iCs/>
              </w:rPr>
              <w:t xml:space="preserve">panaikinti </w:t>
            </w:r>
            <w:r w:rsidRPr="005373FB">
              <w:t xml:space="preserve">skurdą. Valstybės narės turėtų skirti </w:t>
            </w:r>
            <w:r w:rsidRPr="005373FB">
              <w:rPr>
                <w:b/>
                <w:bCs/>
                <w:i/>
                <w:iCs/>
              </w:rPr>
              <w:t>pakankamų, stabilių, nuspėjamų ir tikslinių</w:t>
            </w:r>
            <w:r w:rsidRPr="005373FB">
              <w:t xml:space="preserve"> ESF išteklių kovai su itin dideliu įvairių formų skurdu, kurio pasekmės socialinės atskirties požiūriu yra sunkiausios, kaip antai benamystei, maisto stygiui ir materialiniam nepritekliui;</w:t>
            </w:r>
          </w:p>
        </w:tc>
      </w:tr>
    </w:tbl>
    <w:p w14:paraId="7B1BD3EC"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59DF2BA" w14:textId="77777777" w:rsidR="000D26CB" w:rsidRPr="005373FB" w:rsidRDefault="000D26CB" w:rsidP="000D26CB">
      <w:r w:rsidRPr="0088639F">
        <w:rPr>
          <w:rStyle w:val="HideTWBExt"/>
        </w:rPr>
        <w:t>&lt;/AmendB&gt;</w:t>
      </w:r>
    </w:p>
    <w:p w14:paraId="4775BC4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260</w:t>
      </w:r>
      <w:r w:rsidRPr="0088639F">
        <w:rPr>
          <w:rStyle w:val="HideTWBExt"/>
          <w:b w:val="0"/>
        </w:rPr>
        <w:t>&lt;/NumAmB&gt;</w:t>
      </w:r>
    </w:p>
    <w:p w14:paraId="0AC519F5" w14:textId="77777777" w:rsidR="000D26CB" w:rsidRPr="005373FB" w:rsidRDefault="000D26CB" w:rsidP="000D26CB">
      <w:pPr>
        <w:pStyle w:val="NormalBold"/>
      </w:pPr>
      <w:r w:rsidRPr="0088639F">
        <w:rPr>
          <w:rStyle w:val="HideTWBExt"/>
          <w:b w:val="0"/>
        </w:rPr>
        <w:t>&lt;RepeatBlock-By&gt;&lt;Members&gt;</w:t>
      </w:r>
      <w:r w:rsidRPr="005373FB">
        <w:t>David Casa</w:t>
      </w:r>
      <w:r w:rsidRPr="0088639F">
        <w:rPr>
          <w:rStyle w:val="HideTWBExt"/>
          <w:b w:val="0"/>
        </w:rPr>
        <w:t>&lt;/Members&gt;</w:t>
      </w:r>
    </w:p>
    <w:p w14:paraId="468192E3" w14:textId="77777777" w:rsidR="000D26CB" w:rsidRPr="005373FB" w:rsidRDefault="000D26CB" w:rsidP="000D26CB">
      <w:pPr>
        <w:pStyle w:val="NormalBold"/>
      </w:pPr>
      <w:r w:rsidRPr="0088639F">
        <w:rPr>
          <w:rStyle w:val="HideTWBExt"/>
          <w:b w:val="0"/>
        </w:rPr>
        <w:t>&lt;/RepeatBlock-By&gt;</w:t>
      </w:r>
    </w:p>
    <w:p w14:paraId="73ECE1D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1A19521" w14:textId="77777777" w:rsidR="000D26CB" w:rsidRPr="005373FB" w:rsidRDefault="000D26CB" w:rsidP="000D26CB">
      <w:pPr>
        <w:pStyle w:val="NormalBold"/>
      </w:pPr>
      <w:r w:rsidRPr="0088639F">
        <w:rPr>
          <w:rStyle w:val="HideTWBExt"/>
          <w:b w:val="0"/>
        </w:rPr>
        <w:t>&lt;Article&gt;</w:t>
      </w:r>
      <w:r w:rsidRPr="005373FB">
        <w:t>21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3F1C3B0" w14:textId="77777777" w:rsidTr="00174D1C">
        <w:trPr>
          <w:trHeight w:hRule="exact" w:val="240"/>
          <w:jc w:val="center"/>
        </w:trPr>
        <w:tc>
          <w:tcPr>
            <w:tcW w:w="9752" w:type="dxa"/>
            <w:gridSpan w:val="2"/>
            <w:tcBorders>
              <w:top w:val="nil"/>
              <w:left w:val="nil"/>
              <w:bottom w:val="nil"/>
              <w:right w:val="nil"/>
            </w:tcBorders>
          </w:tcPr>
          <w:p w14:paraId="0EE2F586" w14:textId="77777777" w:rsidR="000D26CB" w:rsidRPr="005373FB" w:rsidRDefault="000D26CB" w:rsidP="00174D1C"/>
        </w:tc>
      </w:tr>
      <w:tr w:rsidR="000D26CB" w:rsidRPr="005373FB" w14:paraId="7A428A94" w14:textId="77777777" w:rsidTr="00174D1C">
        <w:trPr>
          <w:trHeight w:val="240"/>
          <w:jc w:val="center"/>
        </w:trPr>
        <w:tc>
          <w:tcPr>
            <w:tcW w:w="4876" w:type="dxa"/>
            <w:tcBorders>
              <w:top w:val="nil"/>
              <w:left w:val="nil"/>
              <w:bottom w:val="nil"/>
              <w:right w:val="nil"/>
            </w:tcBorders>
          </w:tcPr>
          <w:p w14:paraId="5CECFEA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AF1D344" w14:textId="77777777" w:rsidR="000D26CB" w:rsidRPr="005373FB" w:rsidRDefault="000D26CB" w:rsidP="00174D1C">
            <w:pPr>
              <w:pStyle w:val="AmColumnHeading"/>
            </w:pPr>
            <w:r w:rsidRPr="005373FB">
              <w:t>Pakeitimas</w:t>
            </w:r>
          </w:p>
        </w:tc>
      </w:tr>
      <w:tr w:rsidR="000D26CB" w:rsidRPr="005373FB" w14:paraId="7AC3219D" w14:textId="77777777" w:rsidTr="00174D1C">
        <w:trPr>
          <w:jc w:val="center"/>
        </w:trPr>
        <w:tc>
          <w:tcPr>
            <w:tcW w:w="4876" w:type="dxa"/>
            <w:tcBorders>
              <w:top w:val="nil"/>
              <w:left w:val="nil"/>
              <w:bottom w:val="nil"/>
              <w:right w:val="nil"/>
            </w:tcBorders>
          </w:tcPr>
          <w:p w14:paraId="65CB366A" w14:textId="77777777" w:rsidR="000D26CB" w:rsidRPr="005373FB" w:rsidRDefault="000D26CB" w:rsidP="00174D1C">
            <w:pPr>
              <w:pStyle w:val="Normal6a"/>
            </w:pPr>
            <w:r w:rsidRPr="005373FB">
              <w:t>(21)</w:t>
            </w:r>
            <w:r w:rsidRPr="005373FB">
              <w:tab/>
              <w:t>ESF turėtų remti nacionalines programas, kuriomis siekiama kovoti su maisto stygiumi ir materialiniu nepritekliumi ir skatinti žmonių, kuriems gresia skurdas ar socialinė atskirtis, bei labiausiai skurstančių asmenų socialinę įtrauktį, ir taip mažinti skurdą. Valstybės narės turėtų skirti ESF išteklių kovai su itin dideliu įvairių formų skurdu, kurio pasekmės socialinės atskirties požiūriu yra sunkiausios, kaip antai benamystei, maisto stygiui ir materialiniam nepritekliui;</w:t>
            </w:r>
          </w:p>
        </w:tc>
        <w:tc>
          <w:tcPr>
            <w:tcW w:w="4876" w:type="dxa"/>
            <w:tcBorders>
              <w:top w:val="nil"/>
              <w:left w:val="nil"/>
              <w:bottom w:val="nil"/>
              <w:right w:val="nil"/>
            </w:tcBorders>
          </w:tcPr>
          <w:p w14:paraId="3FF37B04" w14:textId="77777777" w:rsidR="000D26CB" w:rsidRPr="005373FB" w:rsidRDefault="000D26CB" w:rsidP="00174D1C">
            <w:pPr>
              <w:pStyle w:val="Normal6a"/>
            </w:pPr>
            <w:r w:rsidRPr="005373FB">
              <w:t>(21)</w:t>
            </w:r>
            <w:r w:rsidRPr="005373FB">
              <w:tab/>
              <w:t xml:space="preserve">ESF turėtų remti nacionalines programas, kuriomis siekiama kovoti su maisto stygiumi ir materialiniu nepritekliumi ir skatinti žmonių, kuriems gresia skurdas ar socialinė atskirtis, bei labiausiai skurstančių asmenų socialinę įtrauktį, ir taip mažinti skurdą. Valstybės narės turėtų skirti </w:t>
            </w:r>
            <w:r w:rsidRPr="005373FB">
              <w:rPr>
                <w:b/>
                <w:bCs/>
                <w:i/>
                <w:iCs/>
              </w:rPr>
              <w:t>pakankamų, stabilių, nuspėjamų ir tikslinių</w:t>
            </w:r>
            <w:r w:rsidRPr="005373FB">
              <w:t xml:space="preserve"> ESF išteklių kovai su itin dideliu įvairių formų skurdu, kurio pasekmės socialinės atskirties požiūriu yra sunkiausios, kaip antai benamystei, maisto stygiui ir materialiniam nepritekliui;</w:t>
            </w:r>
          </w:p>
        </w:tc>
      </w:tr>
    </w:tbl>
    <w:p w14:paraId="2AED8A1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5D71FD1" w14:textId="77777777" w:rsidR="000D26CB" w:rsidRPr="005373FB" w:rsidRDefault="000D26CB" w:rsidP="000D26CB">
      <w:r w:rsidRPr="0088639F">
        <w:rPr>
          <w:rStyle w:val="HideTWBExt"/>
        </w:rPr>
        <w:t>&lt;/AmendB&gt;</w:t>
      </w:r>
    </w:p>
    <w:p w14:paraId="58EC8D1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261</w:t>
      </w:r>
      <w:r w:rsidRPr="0088639F">
        <w:rPr>
          <w:rStyle w:val="HideTWBExt"/>
          <w:b w:val="0"/>
        </w:rPr>
        <w:t>&lt;/NumAmB&gt;</w:t>
      </w:r>
    </w:p>
    <w:p w14:paraId="05EE5280"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22DFBE7C" w14:textId="77777777" w:rsidR="000D26CB" w:rsidRPr="005373FB" w:rsidRDefault="000D26CB" w:rsidP="000D26CB">
      <w:pPr>
        <w:pStyle w:val="NormalBold"/>
      </w:pPr>
      <w:r w:rsidRPr="0088639F">
        <w:rPr>
          <w:rStyle w:val="HideTWBExt"/>
          <w:b w:val="0"/>
        </w:rPr>
        <w:t>&lt;/RepeatBlock-By&gt;</w:t>
      </w:r>
    </w:p>
    <w:p w14:paraId="7C9B678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0E05127" w14:textId="77777777" w:rsidR="000D26CB" w:rsidRPr="005373FB" w:rsidRDefault="000D26CB" w:rsidP="000D26CB">
      <w:pPr>
        <w:pStyle w:val="NormalBold"/>
      </w:pPr>
      <w:r w:rsidRPr="0088639F">
        <w:rPr>
          <w:rStyle w:val="HideTWBExt"/>
          <w:b w:val="0"/>
        </w:rPr>
        <w:t>&lt;Article&gt;</w:t>
      </w:r>
      <w:r w:rsidRPr="005373FB">
        <w:t>21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8911804" w14:textId="77777777" w:rsidTr="00174D1C">
        <w:trPr>
          <w:trHeight w:hRule="exact" w:val="240"/>
          <w:jc w:val="center"/>
        </w:trPr>
        <w:tc>
          <w:tcPr>
            <w:tcW w:w="9752" w:type="dxa"/>
            <w:gridSpan w:val="2"/>
            <w:tcBorders>
              <w:top w:val="nil"/>
              <w:left w:val="nil"/>
              <w:bottom w:val="nil"/>
              <w:right w:val="nil"/>
            </w:tcBorders>
          </w:tcPr>
          <w:p w14:paraId="68964990" w14:textId="77777777" w:rsidR="000D26CB" w:rsidRPr="005373FB" w:rsidRDefault="000D26CB" w:rsidP="00174D1C"/>
        </w:tc>
      </w:tr>
      <w:tr w:rsidR="000D26CB" w:rsidRPr="005373FB" w14:paraId="32C79720" w14:textId="77777777" w:rsidTr="00174D1C">
        <w:trPr>
          <w:trHeight w:val="240"/>
          <w:jc w:val="center"/>
        </w:trPr>
        <w:tc>
          <w:tcPr>
            <w:tcW w:w="4876" w:type="dxa"/>
            <w:tcBorders>
              <w:top w:val="nil"/>
              <w:left w:val="nil"/>
              <w:bottom w:val="nil"/>
              <w:right w:val="nil"/>
            </w:tcBorders>
          </w:tcPr>
          <w:p w14:paraId="2153313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F93C3B4" w14:textId="77777777" w:rsidR="000D26CB" w:rsidRPr="005373FB" w:rsidRDefault="000D26CB" w:rsidP="00174D1C">
            <w:pPr>
              <w:pStyle w:val="AmColumnHeading"/>
            </w:pPr>
            <w:r w:rsidRPr="005373FB">
              <w:t>Pakeitimas</w:t>
            </w:r>
          </w:p>
        </w:tc>
      </w:tr>
      <w:tr w:rsidR="000D26CB" w:rsidRPr="005373FB" w14:paraId="1AAEC30D" w14:textId="77777777" w:rsidTr="00174D1C">
        <w:trPr>
          <w:jc w:val="center"/>
        </w:trPr>
        <w:tc>
          <w:tcPr>
            <w:tcW w:w="4876" w:type="dxa"/>
            <w:tcBorders>
              <w:top w:val="nil"/>
              <w:left w:val="nil"/>
              <w:bottom w:val="nil"/>
              <w:right w:val="nil"/>
            </w:tcBorders>
          </w:tcPr>
          <w:p w14:paraId="2DFD6C16" w14:textId="77777777" w:rsidR="000D26CB" w:rsidRPr="005373FB" w:rsidRDefault="000D26CB" w:rsidP="00174D1C">
            <w:pPr>
              <w:pStyle w:val="Normal6a"/>
            </w:pPr>
            <w:r w:rsidRPr="005373FB">
              <w:t>(21)</w:t>
            </w:r>
            <w:r w:rsidRPr="005373FB">
              <w:tab/>
              <w:t>ESF turėtų remti nacionalines programas, kuriomis siekiama kovoti su maisto stygiumi ir materialiniu nepritekliumi ir skatinti žmonių, kuriems gresia skurdas ar socialinė atskirtis, bei labiausiai skurstančių asmenų socialinę įtrauktį, ir taip mažinti skurdą. Valstybės narės turėtų skirti ESF išteklių kovai su itin dideliu įvairių formų skurdu, kurio pasekmės socialinės atskirties požiūriu yra sunkiausios, kaip antai benamystei, maisto stygiui ir materialiniam nepritekliui;</w:t>
            </w:r>
          </w:p>
        </w:tc>
        <w:tc>
          <w:tcPr>
            <w:tcW w:w="4876" w:type="dxa"/>
            <w:tcBorders>
              <w:top w:val="nil"/>
              <w:left w:val="nil"/>
              <w:bottom w:val="nil"/>
              <w:right w:val="nil"/>
            </w:tcBorders>
          </w:tcPr>
          <w:p w14:paraId="6E284A14" w14:textId="77777777" w:rsidR="000D26CB" w:rsidRPr="005373FB" w:rsidRDefault="000D26CB" w:rsidP="00174D1C">
            <w:pPr>
              <w:pStyle w:val="Normal6a"/>
            </w:pPr>
            <w:r w:rsidRPr="005373FB">
              <w:t>(21)</w:t>
            </w:r>
            <w:r w:rsidRPr="005373FB">
              <w:tab/>
              <w:t xml:space="preserve">ESF turėtų remti nacionalines programas, kuriomis siekiama kovoti su maisto stygiumi ir materialiniu nepritekliumi ir skatinti žmonių, kuriems gresia skurdas ar socialinė atskirtis, bei labiausiai skurstančių asmenų socialinę įtrauktį, ir taip mažinti skurdą. Valstybės narės turėtų skirti </w:t>
            </w:r>
            <w:r w:rsidRPr="005373FB">
              <w:rPr>
                <w:b/>
                <w:bCs/>
                <w:i/>
                <w:iCs/>
              </w:rPr>
              <w:t>pakankamų, stabilių, nuspėjamų ir tikslinių</w:t>
            </w:r>
            <w:r w:rsidRPr="005373FB">
              <w:t xml:space="preserve"> ESF išteklių kovai su itin dideliu įvairių formų skurdu, kurio pasekmės socialinės atskirties požiūriu yra sunkiausios, kaip antai benamystei, maisto stygiui ir materialiniam nepritekliui;</w:t>
            </w:r>
          </w:p>
        </w:tc>
      </w:tr>
    </w:tbl>
    <w:p w14:paraId="3D7D7ED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2781C5B" w14:textId="77777777" w:rsidR="000D26CB" w:rsidRPr="005373FB" w:rsidRDefault="000D26CB" w:rsidP="000D26CB">
      <w:r w:rsidRPr="0088639F">
        <w:rPr>
          <w:rStyle w:val="HideTWBExt"/>
        </w:rPr>
        <w:t>&lt;/AmendB&gt;</w:t>
      </w:r>
    </w:p>
    <w:p w14:paraId="24E49A8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262</w:t>
      </w:r>
      <w:r w:rsidRPr="0088639F">
        <w:rPr>
          <w:rStyle w:val="HideTWBExt"/>
          <w:b w:val="0"/>
        </w:rPr>
        <w:t>&lt;/NumAmB&gt;</w:t>
      </w:r>
    </w:p>
    <w:p w14:paraId="71086A0E"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6AD98C73" w14:textId="77777777" w:rsidR="000D26CB" w:rsidRPr="005373FB" w:rsidRDefault="000D26CB" w:rsidP="000D26CB">
      <w:pPr>
        <w:pStyle w:val="NormalBold"/>
      </w:pPr>
      <w:r w:rsidRPr="0088639F">
        <w:rPr>
          <w:rStyle w:val="HideTWBExt"/>
          <w:b w:val="0"/>
        </w:rPr>
        <w:t>&lt;/RepeatBlock-By&gt;</w:t>
      </w:r>
    </w:p>
    <w:p w14:paraId="36EE113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6181591" w14:textId="77777777" w:rsidR="000D26CB" w:rsidRPr="005373FB" w:rsidRDefault="000D26CB" w:rsidP="000D26CB">
      <w:pPr>
        <w:pStyle w:val="NormalBold"/>
      </w:pPr>
      <w:r w:rsidRPr="0088639F">
        <w:rPr>
          <w:rStyle w:val="HideTWBExt"/>
          <w:b w:val="0"/>
        </w:rPr>
        <w:t>&lt;Article&gt;</w:t>
      </w:r>
      <w:r w:rsidRPr="005373FB">
        <w:t>21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8E30325" w14:textId="77777777" w:rsidTr="00174D1C">
        <w:trPr>
          <w:trHeight w:hRule="exact" w:val="240"/>
          <w:jc w:val="center"/>
        </w:trPr>
        <w:tc>
          <w:tcPr>
            <w:tcW w:w="9752" w:type="dxa"/>
            <w:gridSpan w:val="2"/>
            <w:tcBorders>
              <w:top w:val="nil"/>
              <w:left w:val="nil"/>
              <w:bottom w:val="nil"/>
              <w:right w:val="nil"/>
            </w:tcBorders>
          </w:tcPr>
          <w:p w14:paraId="450055A9" w14:textId="77777777" w:rsidR="000D26CB" w:rsidRPr="005373FB" w:rsidRDefault="000D26CB" w:rsidP="00174D1C"/>
        </w:tc>
      </w:tr>
      <w:tr w:rsidR="000D26CB" w:rsidRPr="005373FB" w14:paraId="791104D6" w14:textId="77777777" w:rsidTr="00174D1C">
        <w:trPr>
          <w:trHeight w:val="240"/>
          <w:jc w:val="center"/>
        </w:trPr>
        <w:tc>
          <w:tcPr>
            <w:tcW w:w="4876" w:type="dxa"/>
            <w:tcBorders>
              <w:top w:val="nil"/>
              <w:left w:val="nil"/>
              <w:bottom w:val="nil"/>
              <w:right w:val="nil"/>
            </w:tcBorders>
          </w:tcPr>
          <w:p w14:paraId="77FC789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BABCE2B" w14:textId="77777777" w:rsidR="000D26CB" w:rsidRPr="005373FB" w:rsidRDefault="000D26CB" w:rsidP="00174D1C">
            <w:pPr>
              <w:pStyle w:val="AmColumnHeading"/>
            </w:pPr>
            <w:r w:rsidRPr="005373FB">
              <w:t>Pakeitimas</w:t>
            </w:r>
          </w:p>
        </w:tc>
      </w:tr>
      <w:tr w:rsidR="000D26CB" w:rsidRPr="005373FB" w14:paraId="46096573" w14:textId="77777777" w:rsidTr="00174D1C">
        <w:trPr>
          <w:jc w:val="center"/>
        </w:trPr>
        <w:tc>
          <w:tcPr>
            <w:tcW w:w="4876" w:type="dxa"/>
            <w:tcBorders>
              <w:top w:val="nil"/>
              <w:left w:val="nil"/>
              <w:bottom w:val="nil"/>
              <w:right w:val="nil"/>
            </w:tcBorders>
          </w:tcPr>
          <w:p w14:paraId="1CF36EF2" w14:textId="77777777" w:rsidR="000D26CB" w:rsidRPr="005373FB" w:rsidRDefault="000D26CB" w:rsidP="00174D1C">
            <w:pPr>
              <w:pStyle w:val="Normal6a"/>
            </w:pPr>
            <w:r w:rsidRPr="005373FB">
              <w:t>(21)</w:t>
            </w:r>
            <w:r w:rsidRPr="005373FB">
              <w:tab/>
              <w:t>ESF turėtų remti nacionalines programas, kuriomis siekiama kovoti su maisto stygiumi ir materialiniu nepritekliumi ir skatinti žmonių, kuriems gresia skurdas ar socialinė atskirtis, bei labiausiai skurstančių asmenų socialinę įtrauktį, ir taip mažinti skurdą. Valstybės narės turėtų skirti ESF išteklių kovai su itin dideliu įvairių formų skurdu, kurio pasekmės socialinės atskirties požiūriu yra sunkiausios, kaip antai benamystei, maisto stygiui ir materialiniam nepritekliui;</w:t>
            </w:r>
          </w:p>
        </w:tc>
        <w:tc>
          <w:tcPr>
            <w:tcW w:w="4876" w:type="dxa"/>
            <w:tcBorders>
              <w:top w:val="nil"/>
              <w:left w:val="nil"/>
              <w:bottom w:val="nil"/>
              <w:right w:val="nil"/>
            </w:tcBorders>
          </w:tcPr>
          <w:p w14:paraId="41F3EE4A" w14:textId="77777777" w:rsidR="000D26CB" w:rsidRPr="005373FB" w:rsidRDefault="000D26CB" w:rsidP="00174D1C">
            <w:pPr>
              <w:pStyle w:val="Normal6a"/>
            </w:pPr>
            <w:r w:rsidRPr="005373FB">
              <w:t>(21)</w:t>
            </w:r>
            <w:r w:rsidRPr="005373FB">
              <w:tab/>
              <w:t xml:space="preserve">ESF turėtų remti nacionalines programas, kuriomis siekiama kovoti su maisto stygiumi ir materialiniu nepritekliumi ir skatinti žmonių, kuriems gresia skurdas ar socialinė atskirtis, bei labiausiai skurstančių asmenų socialinę įtrauktį </w:t>
            </w:r>
            <w:r w:rsidRPr="005373FB">
              <w:rPr>
                <w:b/>
                <w:bCs/>
                <w:i/>
                <w:iCs/>
              </w:rPr>
              <w:t>ir integraciją į darbo rinką</w:t>
            </w:r>
            <w:r w:rsidRPr="005373FB">
              <w:t>, ir taip mažinti skurdą. Valstybės narės turėtų skirti ESF išteklių kovai su itin dideliu įvairių formų skurdu, kurio pasekmės socialinės atskirties požiūriu yra sunkiausios, kaip antai benamystei, maisto stygiui ir materialiniam nepritekliui;</w:t>
            </w:r>
          </w:p>
        </w:tc>
      </w:tr>
    </w:tbl>
    <w:p w14:paraId="7185BB1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266C0FD" w14:textId="77777777" w:rsidR="000D26CB" w:rsidRPr="005373FB" w:rsidRDefault="000D26CB" w:rsidP="000D26CB">
      <w:r w:rsidRPr="0088639F">
        <w:rPr>
          <w:rStyle w:val="HideTWBExt"/>
        </w:rPr>
        <w:t>&lt;/AmendB&gt;</w:t>
      </w:r>
    </w:p>
    <w:p w14:paraId="2B0671C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263</w:t>
      </w:r>
      <w:r w:rsidRPr="0088639F">
        <w:rPr>
          <w:rStyle w:val="HideTWBExt"/>
          <w:b w:val="0"/>
        </w:rPr>
        <w:t>&lt;/NumAmB&gt;</w:t>
      </w:r>
    </w:p>
    <w:p w14:paraId="31474D76" w14:textId="77777777" w:rsidR="000D26CB" w:rsidRPr="005373FB" w:rsidRDefault="000D26CB" w:rsidP="000D26CB">
      <w:pPr>
        <w:pStyle w:val="NormalBold"/>
      </w:pPr>
      <w:r w:rsidRPr="0088639F">
        <w:rPr>
          <w:rStyle w:val="HideTWBExt"/>
          <w:b w:val="0"/>
        </w:rPr>
        <w:t>&lt;RepeatBlock-By&gt;&lt;Members&gt;</w:t>
      </w:r>
      <w:r w:rsidRPr="005373FB">
        <w:t>Estrella Galán, Konstantinos Arvanitis, Leila Chaibi, João Oliveira, Özlem Demirel, Li Andersson</w:t>
      </w:r>
      <w:r w:rsidRPr="0088639F">
        <w:rPr>
          <w:rStyle w:val="HideTWBExt"/>
          <w:b w:val="0"/>
        </w:rPr>
        <w:t>&lt;/Members&gt;</w:t>
      </w:r>
    </w:p>
    <w:p w14:paraId="177378DE" w14:textId="77777777" w:rsidR="000D26CB" w:rsidRPr="005373FB" w:rsidRDefault="000D26CB" w:rsidP="000D26CB">
      <w:pPr>
        <w:pStyle w:val="NormalBold"/>
      </w:pPr>
      <w:r w:rsidRPr="0088639F">
        <w:rPr>
          <w:rStyle w:val="HideTWBExt"/>
          <w:b w:val="0"/>
        </w:rPr>
        <w:t>&lt;/RepeatBlock-By&gt;</w:t>
      </w:r>
    </w:p>
    <w:p w14:paraId="43F09DB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0DE35E5" w14:textId="77777777" w:rsidR="000D26CB" w:rsidRPr="005373FB" w:rsidRDefault="000D26CB" w:rsidP="000D26CB">
      <w:pPr>
        <w:pStyle w:val="NormalBold"/>
      </w:pPr>
      <w:r w:rsidRPr="0088639F">
        <w:rPr>
          <w:rStyle w:val="HideTWBExt"/>
          <w:b w:val="0"/>
        </w:rPr>
        <w:t>&lt;Article&gt;</w:t>
      </w:r>
      <w:r w:rsidRPr="005373FB">
        <w:t>21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9CDC0ED" w14:textId="77777777" w:rsidTr="00174D1C">
        <w:trPr>
          <w:trHeight w:hRule="exact" w:val="240"/>
          <w:jc w:val="center"/>
        </w:trPr>
        <w:tc>
          <w:tcPr>
            <w:tcW w:w="9752" w:type="dxa"/>
            <w:gridSpan w:val="2"/>
            <w:tcBorders>
              <w:top w:val="nil"/>
              <w:left w:val="nil"/>
              <w:bottom w:val="nil"/>
              <w:right w:val="nil"/>
            </w:tcBorders>
          </w:tcPr>
          <w:p w14:paraId="67C63435" w14:textId="77777777" w:rsidR="000D26CB" w:rsidRPr="005373FB" w:rsidRDefault="000D26CB" w:rsidP="00174D1C"/>
        </w:tc>
      </w:tr>
      <w:tr w:rsidR="000D26CB" w:rsidRPr="005373FB" w14:paraId="11CC409A" w14:textId="77777777" w:rsidTr="00174D1C">
        <w:trPr>
          <w:trHeight w:val="240"/>
          <w:jc w:val="center"/>
        </w:trPr>
        <w:tc>
          <w:tcPr>
            <w:tcW w:w="4876" w:type="dxa"/>
            <w:tcBorders>
              <w:top w:val="nil"/>
              <w:left w:val="nil"/>
              <w:bottom w:val="nil"/>
              <w:right w:val="nil"/>
            </w:tcBorders>
          </w:tcPr>
          <w:p w14:paraId="256F2A1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4ADFCE9" w14:textId="77777777" w:rsidR="000D26CB" w:rsidRPr="005373FB" w:rsidRDefault="000D26CB" w:rsidP="00174D1C">
            <w:pPr>
              <w:pStyle w:val="AmColumnHeading"/>
            </w:pPr>
            <w:r w:rsidRPr="005373FB">
              <w:t>Pakeitimas</w:t>
            </w:r>
          </w:p>
        </w:tc>
      </w:tr>
      <w:tr w:rsidR="000D26CB" w:rsidRPr="005373FB" w14:paraId="390D4309" w14:textId="77777777" w:rsidTr="00174D1C">
        <w:trPr>
          <w:jc w:val="center"/>
        </w:trPr>
        <w:tc>
          <w:tcPr>
            <w:tcW w:w="4876" w:type="dxa"/>
            <w:tcBorders>
              <w:top w:val="nil"/>
              <w:left w:val="nil"/>
              <w:bottom w:val="nil"/>
              <w:right w:val="nil"/>
            </w:tcBorders>
          </w:tcPr>
          <w:p w14:paraId="63D71222" w14:textId="77777777" w:rsidR="000D26CB" w:rsidRPr="005373FB" w:rsidRDefault="000D26CB" w:rsidP="00174D1C">
            <w:pPr>
              <w:pStyle w:val="Normal6a"/>
            </w:pPr>
          </w:p>
        </w:tc>
        <w:tc>
          <w:tcPr>
            <w:tcW w:w="4876" w:type="dxa"/>
            <w:tcBorders>
              <w:top w:val="nil"/>
              <w:left w:val="nil"/>
              <w:bottom w:val="nil"/>
              <w:right w:val="nil"/>
            </w:tcBorders>
          </w:tcPr>
          <w:p w14:paraId="4CDF996A" w14:textId="77777777" w:rsidR="000D26CB" w:rsidRPr="005373FB" w:rsidRDefault="000D26CB" w:rsidP="00174D1C">
            <w:pPr>
              <w:pStyle w:val="Normal6a"/>
            </w:pPr>
            <w:r w:rsidRPr="005373FB">
              <w:rPr>
                <w:b/>
                <w:i/>
              </w:rPr>
              <w:t>(21a)</w:t>
            </w:r>
            <w:r w:rsidRPr="005373FB">
              <w:tab/>
            </w:r>
            <w:r w:rsidRPr="005373FB">
              <w:rPr>
                <w:b/>
                <w:i/>
              </w:rPr>
              <w:t>ESF turėtų padėti skatinti ir padėti valstybėms narėms nustatyti priemones, kuriomis siekiama visiems užtikrinti teisę į tinkamą įperkamą ir kokybišką būstą, ypač pažeidžiamoje padėtyje esantiems asmenims ir jaunimui, visų pirma plečiant socialinį ir viešąjį būstą, reguliuojant nuomos kainas, užkertant kelią priverstiniam iškeldinimui, kovojant su benamyste ir ekstremalia atskirtimi dėl būsto;</w:t>
            </w:r>
          </w:p>
        </w:tc>
      </w:tr>
    </w:tbl>
    <w:p w14:paraId="4CD18DB4"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E361FA3" w14:textId="77777777" w:rsidR="000D26CB" w:rsidRPr="005373FB" w:rsidRDefault="000D26CB" w:rsidP="000D26CB">
      <w:r w:rsidRPr="0088639F">
        <w:rPr>
          <w:rStyle w:val="HideTWBExt"/>
        </w:rPr>
        <w:t>&lt;/AmendB&gt;</w:t>
      </w:r>
    </w:p>
    <w:p w14:paraId="1D68839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264</w:t>
      </w:r>
      <w:r w:rsidRPr="0088639F">
        <w:rPr>
          <w:rStyle w:val="HideTWBExt"/>
          <w:b w:val="0"/>
        </w:rPr>
        <w:t>&lt;/NumAmB&gt;</w:t>
      </w:r>
    </w:p>
    <w:p w14:paraId="4D8DD7E1" w14:textId="77777777" w:rsidR="000D26CB" w:rsidRPr="005373FB" w:rsidRDefault="000D26CB" w:rsidP="000D26CB">
      <w:pPr>
        <w:pStyle w:val="NormalBold"/>
      </w:pPr>
      <w:r w:rsidRPr="0088639F">
        <w:rPr>
          <w:rStyle w:val="HideTWBExt"/>
          <w:b w:val="0"/>
        </w:rPr>
        <w:t>&lt;RepeatBlock-By&gt;&lt;Members&gt;</w:t>
      </w:r>
      <w:r w:rsidRPr="005373FB">
        <w:t>Loucas Fourlas</w:t>
      </w:r>
      <w:r w:rsidRPr="0088639F">
        <w:rPr>
          <w:rStyle w:val="HideTWBExt"/>
          <w:b w:val="0"/>
        </w:rPr>
        <w:t>&lt;/Members&gt;</w:t>
      </w:r>
    </w:p>
    <w:p w14:paraId="559FB545" w14:textId="77777777" w:rsidR="000D26CB" w:rsidRPr="005373FB" w:rsidRDefault="000D26CB" w:rsidP="000D26CB">
      <w:pPr>
        <w:pStyle w:val="NormalBold"/>
      </w:pPr>
      <w:r w:rsidRPr="0088639F">
        <w:rPr>
          <w:rStyle w:val="HideTWBExt"/>
          <w:b w:val="0"/>
        </w:rPr>
        <w:t>&lt;/RepeatBlock-By&gt;</w:t>
      </w:r>
    </w:p>
    <w:p w14:paraId="6AF9EC6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0F04C66" w14:textId="77777777" w:rsidR="000D26CB" w:rsidRPr="005373FB" w:rsidRDefault="000D26CB" w:rsidP="000D26CB">
      <w:pPr>
        <w:pStyle w:val="NormalBold"/>
      </w:pPr>
      <w:r w:rsidRPr="0088639F">
        <w:rPr>
          <w:rStyle w:val="HideTWBExt"/>
          <w:b w:val="0"/>
        </w:rPr>
        <w:t>&lt;Article&gt;</w:t>
      </w:r>
      <w:r w:rsidRPr="005373FB">
        <w:t>22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3843634" w14:textId="77777777" w:rsidTr="00174D1C">
        <w:trPr>
          <w:trHeight w:hRule="exact" w:val="240"/>
          <w:jc w:val="center"/>
        </w:trPr>
        <w:tc>
          <w:tcPr>
            <w:tcW w:w="9752" w:type="dxa"/>
            <w:gridSpan w:val="2"/>
            <w:tcBorders>
              <w:top w:val="nil"/>
              <w:left w:val="nil"/>
              <w:bottom w:val="nil"/>
              <w:right w:val="nil"/>
            </w:tcBorders>
          </w:tcPr>
          <w:p w14:paraId="6DAF9216" w14:textId="77777777" w:rsidR="000D26CB" w:rsidRPr="005373FB" w:rsidRDefault="000D26CB" w:rsidP="00174D1C"/>
        </w:tc>
      </w:tr>
      <w:tr w:rsidR="000D26CB" w:rsidRPr="005373FB" w14:paraId="2E063400" w14:textId="77777777" w:rsidTr="00174D1C">
        <w:trPr>
          <w:trHeight w:val="240"/>
          <w:jc w:val="center"/>
        </w:trPr>
        <w:tc>
          <w:tcPr>
            <w:tcW w:w="4876" w:type="dxa"/>
            <w:tcBorders>
              <w:top w:val="nil"/>
              <w:left w:val="nil"/>
              <w:bottom w:val="nil"/>
              <w:right w:val="nil"/>
            </w:tcBorders>
          </w:tcPr>
          <w:p w14:paraId="0220251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63A84D2" w14:textId="77777777" w:rsidR="000D26CB" w:rsidRPr="005373FB" w:rsidRDefault="000D26CB" w:rsidP="00174D1C">
            <w:pPr>
              <w:pStyle w:val="AmColumnHeading"/>
            </w:pPr>
            <w:r w:rsidRPr="005373FB">
              <w:t>Pakeitimas</w:t>
            </w:r>
          </w:p>
        </w:tc>
      </w:tr>
      <w:tr w:rsidR="000D26CB" w:rsidRPr="005373FB" w14:paraId="1C968D9C" w14:textId="77777777" w:rsidTr="00174D1C">
        <w:trPr>
          <w:jc w:val="center"/>
        </w:trPr>
        <w:tc>
          <w:tcPr>
            <w:tcW w:w="4876" w:type="dxa"/>
            <w:tcBorders>
              <w:top w:val="nil"/>
              <w:left w:val="nil"/>
              <w:bottom w:val="nil"/>
              <w:right w:val="nil"/>
            </w:tcBorders>
          </w:tcPr>
          <w:p w14:paraId="3F05A7F6" w14:textId="77777777" w:rsidR="000D26CB" w:rsidRPr="005373FB" w:rsidRDefault="000D26CB" w:rsidP="00174D1C">
            <w:pPr>
              <w:pStyle w:val="Normal6a"/>
            </w:pPr>
            <w:r w:rsidRPr="005373FB">
              <w:t>(22)</w:t>
            </w:r>
            <w:r w:rsidRPr="005373FB">
              <w:tab/>
              <w:t>atsižvelgiant į nuolat aukštą jaunimo, visų pirma nesimokančio, nedirbančio ir mokymuose nedalyvaujančio jaunimo, nedarbo ir ekonominio neaktyvumo lygį įvairiose valstybėse narėse ir regionuose, svarbu, kad tos valstybės narės toliau investuotų pakankamai ESF išteklių į priemones, kuriomis remiamas jaunimo užimtumas, be kita ko, įgyvendinant Jaunimo garantijų iniciatyvą. Todėl valstybės narės šiam uždaviniui spręsti turėtų skirti pakankamai išteklių. Valstybės narės, kuriose jaunimo nedarbas yra didelis, turėtų skirti ESF išteklių jaunimo įsidarbinamumui remti;</w:t>
            </w:r>
          </w:p>
        </w:tc>
        <w:tc>
          <w:tcPr>
            <w:tcW w:w="4876" w:type="dxa"/>
            <w:tcBorders>
              <w:top w:val="nil"/>
              <w:left w:val="nil"/>
              <w:bottom w:val="nil"/>
              <w:right w:val="nil"/>
            </w:tcBorders>
          </w:tcPr>
          <w:p w14:paraId="5709588A" w14:textId="77777777" w:rsidR="000D26CB" w:rsidRPr="005373FB" w:rsidRDefault="000D26CB" w:rsidP="00174D1C">
            <w:pPr>
              <w:pStyle w:val="Normal6a"/>
            </w:pPr>
            <w:r w:rsidRPr="005373FB">
              <w:t>(22)</w:t>
            </w:r>
            <w:r w:rsidRPr="005373FB">
              <w:tab/>
              <w:t xml:space="preserve">atsižvelgiant į nuolat aukštą jaunimo, visų pirma nesimokančio, nedirbančio ir mokymuose nedalyvaujančio jaunimo, nedarbo ir ekonominio neaktyvumo lygį įvairiose valstybėse narėse ir regionuose, svarbu, kad tos valstybės narės toliau investuotų pakankamai ESF išteklių į priemones, kuriomis remiamas jaunimo užimtumas, be kita ko, įgyvendinant Jaunimo garantijų iniciatyvą. Todėl valstybės narės šiam uždaviniui spręsti turėtų skirti pakankamai išteklių. Valstybės narės, kuriose jaunimo nedarbas yra didelis, turėtų skirti ESF išteklių jaunimo įsidarbinamumui </w:t>
            </w:r>
            <w:r w:rsidRPr="005373FB">
              <w:rPr>
                <w:b/>
                <w:bCs/>
                <w:i/>
                <w:iCs/>
              </w:rPr>
              <w:t xml:space="preserve">ir pažeidžiamoms grupėms priklausančiam jaunimui, pvz., studentams, kurie yra įkalinti okupuotose Kipro teritorijose, </w:t>
            </w:r>
            <w:r w:rsidRPr="005373FB">
              <w:t>remti;</w:t>
            </w:r>
          </w:p>
        </w:tc>
      </w:tr>
    </w:tbl>
    <w:p w14:paraId="56C36D9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{EL}</w:t>
      </w:r>
      <w:r w:rsidRPr="005373FB">
        <w:t>el</w:t>
      </w:r>
      <w:r w:rsidRPr="0088639F">
        <w:rPr>
          <w:rStyle w:val="HideTWBExt"/>
        </w:rPr>
        <w:t>&lt;/Original&gt;</w:t>
      </w:r>
    </w:p>
    <w:p w14:paraId="2250247B" w14:textId="77777777" w:rsidR="000D26CB" w:rsidRPr="005373FB" w:rsidRDefault="000D26CB" w:rsidP="000D26CB">
      <w:r w:rsidRPr="0088639F">
        <w:rPr>
          <w:rStyle w:val="HideTWBExt"/>
        </w:rPr>
        <w:t>&lt;/AmendB&gt;</w:t>
      </w:r>
    </w:p>
    <w:p w14:paraId="7794485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265</w:t>
      </w:r>
      <w:r w:rsidRPr="0088639F">
        <w:rPr>
          <w:rStyle w:val="HideTWBExt"/>
          <w:b w:val="0"/>
        </w:rPr>
        <w:t>&lt;/NumAmB&gt;</w:t>
      </w:r>
    </w:p>
    <w:p w14:paraId="0EA91525"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079CDB93" w14:textId="77777777" w:rsidR="000D26CB" w:rsidRPr="005373FB" w:rsidRDefault="000D26CB" w:rsidP="000D26CB">
      <w:pPr>
        <w:pStyle w:val="NormalBold"/>
      </w:pPr>
      <w:r w:rsidRPr="0088639F">
        <w:rPr>
          <w:rStyle w:val="HideTWBExt"/>
          <w:b w:val="0"/>
        </w:rPr>
        <w:t>&lt;/RepeatBlock-By&gt;</w:t>
      </w:r>
    </w:p>
    <w:p w14:paraId="27A0538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CB1DDBA" w14:textId="77777777" w:rsidR="000D26CB" w:rsidRPr="005373FB" w:rsidRDefault="000D26CB" w:rsidP="000D26CB">
      <w:pPr>
        <w:pStyle w:val="NormalBold"/>
      </w:pPr>
      <w:r w:rsidRPr="0088639F">
        <w:rPr>
          <w:rStyle w:val="HideTWBExt"/>
          <w:b w:val="0"/>
        </w:rPr>
        <w:t>&lt;Article&gt;</w:t>
      </w:r>
      <w:r w:rsidRPr="005373FB">
        <w:t>22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FEDDF26" w14:textId="77777777" w:rsidTr="00174D1C">
        <w:trPr>
          <w:trHeight w:hRule="exact" w:val="240"/>
          <w:jc w:val="center"/>
        </w:trPr>
        <w:tc>
          <w:tcPr>
            <w:tcW w:w="9752" w:type="dxa"/>
            <w:gridSpan w:val="2"/>
            <w:tcBorders>
              <w:top w:val="nil"/>
              <w:left w:val="nil"/>
              <w:bottom w:val="nil"/>
              <w:right w:val="nil"/>
            </w:tcBorders>
          </w:tcPr>
          <w:p w14:paraId="5E94076E" w14:textId="77777777" w:rsidR="000D26CB" w:rsidRPr="005373FB" w:rsidRDefault="000D26CB" w:rsidP="00174D1C"/>
        </w:tc>
      </w:tr>
      <w:tr w:rsidR="000D26CB" w:rsidRPr="005373FB" w14:paraId="79DAE324" w14:textId="77777777" w:rsidTr="00174D1C">
        <w:trPr>
          <w:trHeight w:val="240"/>
          <w:jc w:val="center"/>
        </w:trPr>
        <w:tc>
          <w:tcPr>
            <w:tcW w:w="4876" w:type="dxa"/>
            <w:tcBorders>
              <w:top w:val="nil"/>
              <w:left w:val="nil"/>
              <w:bottom w:val="nil"/>
              <w:right w:val="nil"/>
            </w:tcBorders>
          </w:tcPr>
          <w:p w14:paraId="1396ACF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6774D3D" w14:textId="77777777" w:rsidR="000D26CB" w:rsidRPr="005373FB" w:rsidRDefault="000D26CB" w:rsidP="00174D1C">
            <w:pPr>
              <w:pStyle w:val="AmColumnHeading"/>
            </w:pPr>
            <w:r w:rsidRPr="005373FB">
              <w:t>Pakeitimas</w:t>
            </w:r>
          </w:p>
        </w:tc>
      </w:tr>
      <w:tr w:rsidR="000D26CB" w:rsidRPr="005373FB" w14:paraId="736FE8BC" w14:textId="77777777" w:rsidTr="00174D1C">
        <w:trPr>
          <w:jc w:val="center"/>
        </w:trPr>
        <w:tc>
          <w:tcPr>
            <w:tcW w:w="4876" w:type="dxa"/>
            <w:tcBorders>
              <w:top w:val="nil"/>
              <w:left w:val="nil"/>
              <w:bottom w:val="nil"/>
              <w:right w:val="nil"/>
            </w:tcBorders>
          </w:tcPr>
          <w:p w14:paraId="5D48CEF1" w14:textId="77777777" w:rsidR="000D26CB" w:rsidRPr="005373FB" w:rsidRDefault="000D26CB" w:rsidP="00174D1C">
            <w:pPr>
              <w:pStyle w:val="Normal6a"/>
            </w:pPr>
            <w:r w:rsidRPr="005373FB">
              <w:t>(22)</w:t>
            </w:r>
            <w:r w:rsidRPr="005373FB">
              <w:tab/>
              <w:t>atsižvelgiant į nuolat aukštą jaunimo, visų pirma nesimokančio, nedirbančio ir mokymuose nedalyvaujančio jaunimo, nedarbo ir ekonominio neaktyvumo lygį įvairiose valstybėse narėse ir regionuose, svarbu, kad tos valstybės narės toliau investuotų pakankamai ESF išteklių į priemones, kuriomis remiamas jaunimo užimtumas, be kita ko, įgyvendinant Jaunimo garantijų iniciatyvą. Todėl valstybės narės šiam uždaviniui spręsti turėtų skirti pakankamai išteklių. Valstybės narės, kuriose jaunimo nedarbas yra didelis, turėtų skirti ESF išteklių jaunimo įsidarbinamumui remti;</w:t>
            </w:r>
          </w:p>
        </w:tc>
        <w:tc>
          <w:tcPr>
            <w:tcW w:w="4876" w:type="dxa"/>
            <w:tcBorders>
              <w:top w:val="nil"/>
              <w:left w:val="nil"/>
              <w:bottom w:val="nil"/>
              <w:right w:val="nil"/>
            </w:tcBorders>
          </w:tcPr>
          <w:p w14:paraId="4D37DEEC" w14:textId="77777777" w:rsidR="000D26CB" w:rsidRPr="005373FB" w:rsidRDefault="000D26CB" w:rsidP="00174D1C">
            <w:pPr>
              <w:pStyle w:val="Normal6a"/>
            </w:pPr>
            <w:r w:rsidRPr="005373FB">
              <w:t>(22)</w:t>
            </w:r>
            <w:r w:rsidRPr="005373FB">
              <w:tab/>
              <w:t xml:space="preserve">atsižvelgiant į nuolat aukštą jaunimo, visų pirma nesimokančio, nedirbančio ir mokymuose nedalyvaujančio jaunimo, nedarbo ir ekonominio neaktyvumo lygį įvairiose valstybėse narėse ir regionuose, svarbu, kad tos valstybės narės toliau investuotų pakankamai ESF išteklių į priemones, kuriomis remiamas jaunimo užimtumas, be kita ko, įgyvendinant Jaunimo garantijų iniciatyvą </w:t>
            </w:r>
            <w:r w:rsidRPr="005373FB">
              <w:rPr>
                <w:b/>
                <w:bCs/>
                <w:i/>
                <w:iCs/>
              </w:rPr>
              <w:t>ir stiprinant verslumą</w:t>
            </w:r>
            <w:r w:rsidRPr="005373FB">
              <w:t xml:space="preserve">. Todėl valstybės narės šiam uždaviniui spręsti turėtų skirti pakankamai išteklių. Valstybės narės, kuriose jaunimo nedarbas yra didelis, turėtų skirti ESF išteklių jaunimo įsidarbinamumui remti </w:t>
            </w:r>
            <w:r w:rsidRPr="005373FB">
              <w:rPr>
                <w:b/>
                <w:bCs/>
                <w:i/>
                <w:iCs/>
              </w:rPr>
              <w:t>per darbo stabilumą</w:t>
            </w:r>
            <w:r w:rsidRPr="005373FB">
              <w:t>;</w:t>
            </w:r>
          </w:p>
        </w:tc>
      </w:tr>
    </w:tbl>
    <w:p w14:paraId="27406EC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DE7AE13" w14:textId="77777777" w:rsidR="000D26CB" w:rsidRPr="005373FB" w:rsidRDefault="000D26CB" w:rsidP="000D26CB">
      <w:r w:rsidRPr="0088639F">
        <w:rPr>
          <w:rStyle w:val="HideTWBExt"/>
        </w:rPr>
        <w:t>&lt;/AmendB&gt;</w:t>
      </w:r>
    </w:p>
    <w:p w14:paraId="6C0DF58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266</w:t>
      </w:r>
      <w:r w:rsidRPr="0088639F">
        <w:rPr>
          <w:rStyle w:val="HideTWBExt"/>
          <w:b w:val="0"/>
        </w:rPr>
        <w:t>&lt;/NumAmB&gt;</w:t>
      </w:r>
    </w:p>
    <w:p w14:paraId="6E921CBA"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76650B2C" w14:textId="77777777" w:rsidR="000D26CB" w:rsidRPr="005373FB" w:rsidRDefault="000D26CB" w:rsidP="000D26CB">
      <w:pPr>
        <w:pStyle w:val="NormalBold"/>
      </w:pPr>
      <w:r w:rsidRPr="0088639F">
        <w:rPr>
          <w:rStyle w:val="HideTWBExt"/>
          <w:b w:val="0"/>
        </w:rPr>
        <w:t>&lt;/RepeatBlock-By&gt;</w:t>
      </w:r>
    </w:p>
    <w:p w14:paraId="1D6A7DB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9658A28" w14:textId="77777777" w:rsidR="000D26CB" w:rsidRPr="005373FB" w:rsidRDefault="000D26CB" w:rsidP="000D26CB">
      <w:pPr>
        <w:pStyle w:val="NormalBold"/>
      </w:pPr>
      <w:r w:rsidRPr="0088639F">
        <w:rPr>
          <w:rStyle w:val="HideTWBExt"/>
          <w:b w:val="0"/>
        </w:rPr>
        <w:t>&lt;Article&gt;</w:t>
      </w:r>
      <w:r w:rsidRPr="005373FB">
        <w:t>22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8DB947E" w14:textId="77777777" w:rsidTr="00174D1C">
        <w:trPr>
          <w:trHeight w:hRule="exact" w:val="240"/>
          <w:jc w:val="center"/>
        </w:trPr>
        <w:tc>
          <w:tcPr>
            <w:tcW w:w="9752" w:type="dxa"/>
            <w:gridSpan w:val="2"/>
            <w:tcBorders>
              <w:top w:val="nil"/>
              <w:left w:val="nil"/>
              <w:bottom w:val="nil"/>
              <w:right w:val="nil"/>
            </w:tcBorders>
          </w:tcPr>
          <w:p w14:paraId="6771EE9B" w14:textId="77777777" w:rsidR="000D26CB" w:rsidRPr="005373FB" w:rsidRDefault="000D26CB" w:rsidP="00174D1C"/>
        </w:tc>
      </w:tr>
      <w:tr w:rsidR="000D26CB" w:rsidRPr="005373FB" w14:paraId="42D9DA53" w14:textId="77777777" w:rsidTr="00174D1C">
        <w:trPr>
          <w:trHeight w:val="240"/>
          <w:jc w:val="center"/>
        </w:trPr>
        <w:tc>
          <w:tcPr>
            <w:tcW w:w="4876" w:type="dxa"/>
            <w:tcBorders>
              <w:top w:val="nil"/>
              <w:left w:val="nil"/>
              <w:bottom w:val="nil"/>
              <w:right w:val="nil"/>
            </w:tcBorders>
          </w:tcPr>
          <w:p w14:paraId="3ADC53A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181279F" w14:textId="77777777" w:rsidR="000D26CB" w:rsidRPr="005373FB" w:rsidRDefault="000D26CB" w:rsidP="00174D1C">
            <w:pPr>
              <w:pStyle w:val="AmColumnHeading"/>
            </w:pPr>
            <w:r w:rsidRPr="005373FB">
              <w:t>Pakeitimas</w:t>
            </w:r>
          </w:p>
        </w:tc>
      </w:tr>
      <w:tr w:rsidR="000D26CB" w:rsidRPr="005373FB" w14:paraId="606FFB45" w14:textId="77777777" w:rsidTr="00174D1C">
        <w:trPr>
          <w:jc w:val="center"/>
        </w:trPr>
        <w:tc>
          <w:tcPr>
            <w:tcW w:w="4876" w:type="dxa"/>
            <w:tcBorders>
              <w:top w:val="nil"/>
              <w:left w:val="nil"/>
              <w:bottom w:val="nil"/>
              <w:right w:val="nil"/>
            </w:tcBorders>
          </w:tcPr>
          <w:p w14:paraId="3A997AA5" w14:textId="77777777" w:rsidR="000D26CB" w:rsidRPr="005373FB" w:rsidRDefault="000D26CB" w:rsidP="00174D1C">
            <w:pPr>
              <w:pStyle w:val="Normal6a"/>
            </w:pPr>
            <w:r w:rsidRPr="005373FB">
              <w:t>(22)</w:t>
            </w:r>
            <w:r w:rsidRPr="005373FB">
              <w:tab/>
              <w:t xml:space="preserve">atsižvelgiant į nuolat aukštą jaunimo, visų pirma nesimokančio, nedirbančio ir mokymuose nedalyvaujančio jaunimo, nedarbo ir ekonominio neaktyvumo lygį įvairiose valstybėse narėse ir regionuose, svarbu, kad tos valstybės narės toliau investuotų pakankamai ESF išteklių į priemones, kuriomis remiamas jaunimo užimtumas, be kita ko, įgyvendinant Jaunimo garantijų iniciatyvą. </w:t>
            </w:r>
            <w:r w:rsidRPr="005373FB">
              <w:rPr>
                <w:b/>
                <w:bCs/>
                <w:i/>
                <w:iCs/>
              </w:rPr>
              <w:t>Todėl</w:t>
            </w:r>
            <w:r w:rsidRPr="005373FB">
              <w:t xml:space="preserve"> valstybės narės šiam uždaviniui spręsti turėtų skirti pakankamai išteklių. Valstybės narės, kuriose jaunimo nedarbas yra didelis, turėtų skirti ESF išteklių jaunimo įsidarbinamumui remti;</w:t>
            </w:r>
          </w:p>
        </w:tc>
        <w:tc>
          <w:tcPr>
            <w:tcW w:w="4876" w:type="dxa"/>
            <w:tcBorders>
              <w:top w:val="nil"/>
              <w:left w:val="nil"/>
              <w:bottom w:val="nil"/>
              <w:right w:val="nil"/>
            </w:tcBorders>
          </w:tcPr>
          <w:p w14:paraId="2D02D346" w14:textId="77777777" w:rsidR="000D26CB" w:rsidRPr="005373FB" w:rsidRDefault="000D26CB" w:rsidP="00174D1C">
            <w:pPr>
              <w:pStyle w:val="Normal6a"/>
            </w:pPr>
            <w:r w:rsidRPr="005373FB">
              <w:t>(22)</w:t>
            </w:r>
            <w:r w:rsidRPr="005373FB">
              <w:tab/>
              <w:t xml:space="preserve">atsižvelgiant į nuolat aukštą jaunimo, visų pirma nesimokančio, nedirbančio ir mokymuose nedalyvaujančio jaunimo, nedarbo ir ekonominio neaktyvumo lygį įvairiose valstybėse narėse ir regionuose, svarbu, kad tos valstybės narės toliau investuotų pakankamai ESF išteklių į priemones, kuriomis remiamas jaunimo užimtumas, be kita ko, įgyvendinant Jaunimo garantijų iniciatyvą. Valstybės narės šiam uždaviniui spręsti turėtų skirti pakankamai išteklių. Valstybės narės, kuriose jaunimo nedarbas yra didelis, </w:t>
            </w:r>
            <w:r w:rsidRPr="005373FB">
              <w:rPr>
                <w:b/>
                <w:bCs/>
                <w:i/>
                <w:iCs/>
              </w:rPr>
              <w:t xml:space="preserve">t. y. nedarbo lygis viršija ES vidurkį, </w:t>
            </w:r>
            <w:r w:rsidRPr="005373FB">
              <w:t xml:space="preserve">turėtų skirti </w:t>
            </w:r>
            <w:r w:rsidRPr="005373FB">
              <w:rPr>
                <w:b/>
                <w:bCs/>
                <w:i/>
                <w:iCs/>
              </w:rPr>
              <w:t>ne mažiau kaip 15 proc.</w:t>
            </w:r>
            <w:r w:rsidRPr="005373FB">
              <w:t xml:space="preserve"> ESF išteklių jaunimo įsidarbinamumui remti;</w:t>
            </w:r>
          </w:p>
        </w:tc>
      </w:tr>
    </w:tbl>
    <w:p w14:paraId="430773E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FF6966D" w14:textId="77777777" w:rsidR="000D26CB" w:rsidRPr="005373FB" w:rsidRDefault="000D26CB" w:rsidP="000D26CB">
      <w:r w:rsidRPr="0088639F">
        <w:rPr>
          <w:rStyle w:val="HideTWBExt"/>
        </w:rPr>
        <w:t>&lt;/AmendB&gt;</w:t>
      </w:r>
    </w:p>
    <w:p w14:paraId="01F592D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267</w:t>
      </w:r>
      <w:r w:rsidRPr="0088639F">
        <w:rPr>
          <w:rStyle w:val="HideTWBExt"/>
          <w:b w:val="0"/>
        </w:rPr>
        <w:t>&lt;/NumAmB&gt;</w:t>
      </w:r>
    </w:p>
    <w:p w14:paraId="450F0145"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6BB092A0" w14:textId="77777777" w:rsidR="000D26CB" w:rsidRPr="005373FB" w:rsidRDefault="000D26CB" w:rsidP="000D26CB">
      <w:pPr>
        <w:pStyle w:val="NormalBold"/>
      </w:pPr>
      <w:r w:rsidRPr="0088639F">
        <w:rPr>
          <w:rStyle w:val="HideTWBExt"/>
          <w:b w:val="0"/>
        </w:rPr>
        <w:t>&lt;/RepeatBlock-By&gt;</w:t>
      </w:r>
    </w:p>
    <w:p w14:paraId="6FF5FDC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B16C770" w14:textId="77777777" w:rsidR="000D26CB" w:rsidRPr="005373FB" w:rsidRDefault="000D26CB" w:rsidP="000D26CB">
      <w:pPr>
        <w:pStyle w:val="NormalBold"/>
      </w:pPr>
      <w:r w:rsidRPr="0088639F">
        <w:rPr>
          <w:rStyle w:val="HideTWBExt"/>
          <w:b w:val="0"/>
        </w:rPr>
        <w:t>&lt;Article&gt;</w:t>
      </w:r>
      <w:r w:rsidRPr="005373FB">
        <w:t>22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BAC8F79" w14:textId="77777777" w:rsidTr="00174D1C">
        <w:trPr>
          <w:trHeight w:hRule="exact" w:val="240"/>
          <w:jc w:val="center"/>
        </w:trPr>
        <w:tc>
          <w:tcPr>
            <w:tcW w:w="9752" w:type="dxa"/>
            <w:gridSpan w:val="2"/>
            <w:tcBorders>
              <w:top w:val="nil"/>
              <w:left w:val="nil"/>
              <w:bottom w:val="nil"/>
              <w:right w:val="nil"/>
            </w:tcBorders>
          </w:tcPr>
          <w:p w14:paraId="43EDFA6A" w14:textId="77777777" w:rsidR="000D26CB" w:rsidRPr="005373FB" w:rsidRDefault="000D26CB" w:rsidP="00174D1C"/>
        </w:tc>
      </w:tr>
      <w:tr w:rsidR="000D26CB" w:rsidRPr="005373FB" w14:paraId="60953E61" w14:textId="77777777" w:rsidTr="00174D1C">
        <w:trPr>
          <w:trHeight w:val="240"/>
          <w:jc w:val="center"/>
        </w:trPr>
        <w:tc>
          <w:tcPr>
            <w:tcW w:w="4876" w:type="dxa"/>
            <w:tcBorders>
              <w:top w:val="nil"/>
              <w:left w:val="nil"/>
              <w:bottom w:val="nil"/>
              <w:right w:val="nil"/>
            </w:tcBorders>
          </w:tcPr>
          <w:p w14:paraId="4608DC1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CEF3A1C" w14:textId="77777777" w:rsidR="000D26CB" w:rsidRPr="005373FB" w:rsidRDefault="000D26CB" w:rsidP="00174D1C">
            <w:pPr>
              <w:pStyle w:val="AmColumnHeading"/>
            </w:pPr>
            <w:r w:rsidRPr="005373FB">
              <w:t>Pakeitimas</w:t>
            </w:r>
          </w:p>
        </w:tc>
      </w:tr>
      <w:tr w:rsidR="000D26CB" w:rsidRPr="005373FB" w14:paraId="29C98141" w14:textId="77777777" w:rsidTr="00174D1C">
        <w:trPr>
          <w:jc w:val="center"/>
        </w:trPr>
        <w:tc>
          <w:tcPr>
            <w:tcW w:w="4876" w:type="dxa"/>
            <w:tcBorders>
              <w:top w:val="nil"/>
              <w:left w:val="nil"/>
              <w:bottom w:val="nil"/>
              <w:right w:val="nil"/>
            </w:tcBorders>
          </w:tcPr>
          <w:p w14:paraId="5886F2E4" w14:textId="77777777" w:rsidR="000D26CB" w:rsidRPr="005373FB" w:rsidRDefault="000D26CB" w:rsidP="00174D1C">
            <w:pPr>
              <w:pStyle w:val="Normal6a"/>
            </w:pPr>
            <w:r w:rsidRPr="005373FB">
              <w:t>(22)</w:t>
            </w:r>
            <w:r w:rsidRPr="005373FB">
              <w:tab/>
              <w:t>atsižvelgiant į nuolat aukštą jaunimo, visų pirma nesimokančio, nedirbančio ir mokymuose nedalyvaujančio jaunimo, nedarbo ir ekonominio neaktyvumo lygį įvairiose valstybėse narėse ir regionuose, svarbu, kad tos valstybės narės toliau investuotų pakankamai ESF išteklių į priemones, kuriomis remiamas jaunimo užimtumas, be kita ko, įgyvendinant Jaunimo garantijų iniciatyvą. Todėl valstybės narės šiam uždaviniui spręsti turėtų skirti pakankamai išteklių. Valstybės narės, kuriose jaunimo nedarbas yra didelis, turėtų skirti ESF išteklių jaunimo įsidarbinamumui remti;</w:t>
            </w:r>
          </w:p>
        </w:tc>
        <w:tc>
          <w:tcPr>
            <w:tcW w:w="4876" w:type="dxa"/>
            <w:tcBorders>
              <w:top w:val="nil"/>
              <w:left w:val="nil"/>
              <w:bottom w:val="nil"/>
              <w:right w:val="nil"/>
            </w:tcBorders>
          </w:tcPr>
          <w:p w14:paraId="4C2104FF" w14:textId="77777777" w:rsidR="000D26CB" w:rsidRPr="005373FB" w:rsidRDefault="000D26CB" w:rsidP="00174D1C">
            <w:pPr>
              <w:pStyle w:val="Normal6a"/>
            </w:pPr>
            <w:r w:rsidRPr="005373FB">
              <w:t>(22)</w:t>
            </w:r>
            <w:r w:rsidRPr="005373FB">
              <w:tab/>
              <w:t xml:space="preserve">atsižvelgiant į nuolat aukštą jaunimo, visų pirma nesimokančio, nedirbančio ir mokymuose nedalyvaujančio jaunimo, nedarbo ir ekonominio neaktyvumo lygį įvairiose valstybėse narėse ir regionuose, svarbu, kad tos valstybės narės toliau investuotų pakankamai ESF išteklių į priemones, kuriomis remiamas jaunimo užimtumas, be kita ko, įgyvendinant Jaunimo garantijų iniciatyvą. Todėl valstybės narės šiam uždaviniui spręsti turėtų skirti pakankamai išteklių. Valstybės narės, kuriose jaunimo nedarbas yra didelis, turėtų skirti </w:t>
            </w:r>
            <w:r w:rsidRPr="005373FB">
              <w:rPr>
                <w:b/>
                <w:bCs/>
                <w:i/>
                <w:iCs/>
              </w:rPr>
              <w:t>pakankamų, stabilių, nuspėjamų ir tikslinių</w:t>
            </w:r>
            <w:r w:rsidRPr="005373FB">
              <w:t xml:space="preserve"> ESF išteklių jaunimo įsidarbinamumui remti;</w:t>
            </w:r>
          </w:p>
        </w:tc>
      </w:tr>
    </w:tbl>
    <w:p w14:paraId="3270738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1F0DD95E" w14:textId="77777777" w:rsidR="000D26CB" w:rsidRPr="005373FB" w:rsidRDefault="000D26CB" w:rsidP="000D26CB">
      <w:r w:rsidRPr="0088639F">
        <w:rPr>
          <w:rStyle w:val="HideTWBExt"/>
        </w:rPr>
        <w:t>&lt;/AmendB&gt;</w:t>
      </w:r>
    </w:p>
    <w:p w14:paraId="7158A94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268</w:t>
      </w:r>
      <w:r w:rsidRPr="0088639F">
        <w:rPr>
          <w:rStyle w:val="HideTWBExt"/>
          <w:b w:val="0"/>
        </w:rPr>
        <w:t>&lt;/NumAmB&gt;</w:t>
      </w:r>
    </w:p>
    <w:p w14:paraId="71625F6E" w14:textId="77777777" w:rsidR="000D26CB" w:rsidRPr="005373FB" w:rsidRDefault="000D26CB" w:rsidP="000D26CB">
      <w:pPr>
        <w:pStyle w:val="NormalBold"/>
      </w:pPr>
      <w:r w:rsidRPr="0088639F">
        <w:rPr>
          <w:rStyle w:val="HideTWBExt"/>
          <w:b w:val="0"/>
        </w:rPr>
        <w:t>&lt;RepeatBlock-By&gt;&lt;Members&gt;</w:t>
      </w:r>
      <w:r w:rsidRPr="005373FB">
        <w:t>Valérie Devaux, Grégory Allione, Laurence Farreng, Hristo Petrov, Irena Joveva, Brigitte van den Berg</w:t>
      </w:r>
      <w:r w:rsidRPr="0088639F">
        <w:rPr>
          <w:rStyle w:val="HideTWBExt"/>
          <w:b w:val="0"/>
        </w:rPr>
        <w:t>&lt;/Members&gt;</w:t>
      </w:r>
    </w:p>
    <w:p w14:paraId="65F3F4F9" w14:textId="77777777" w:rsidR="000D26CB" w:rsidRPr="005373FB" w:rsidRDefault="000D26CB" w:rsidP="000D26CB">
      <w:pPr>
        <w:pStyle w:val="NormalBold"/>
      </w:pPr>
      <w:r w:rsidRPr="0088639F">
        <w:rPr>
          <w:rStyle w:val="HideTWBExt"/>
          <w:b w:val="0"/>
        </w:rPr>
        <w:t>&lt;/RepeatBlock-By&gt;</w:t>
      </w:r>
    </w:p>
    <w:p w14:paraId="5B09D19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2BA8598" w14:textId="77777777" w:rsidR="000D26CB" w:rsidRPr="005373FB" w:rsidRDefault="000D26CB" w:rsidP="000D26CB">
      <w:pPr>
        <w:pStyle w:val="NormalBold"/>
      </w:pPr>
      <w:r w:rsidRPr="0088639F">
        <w:rPr>
          <w:rStyle w:val="HideTWBExt"/>
          <w:b w:val="0"/>
        </w:rPr>
        <w:t>&lt;Article&gt;</w:t>
      </w:r>
      <w:r w:rsidRPr="005373FB">
        <w:t>22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04B6C01" w14:textId="77777777" w:rsidTr="00174D1C">
        <w:trPr>
          <w:trHeight w:hRule="exact" w:val="240"/>
          <w:jc w:val="center"/>
        </w:trPr>
        <w:tc>
          <w:tcPr>
            <w:tcW w:w="9752" w:type="dxa"/>
            <w:gridSpan w:val="2"/>
            <w:tcBorders>
              <w:top w:val="nil"/>
              <w:left w:val="nil"/>
              <w:bottom w:val="nil"/>
              <w:right w:val="nil"/>
            </w:tcBorders>
          </w:tcPr>
          <w:p w14:paraId="68A3D5BC" w14:textId="77777777" w:rsidR="000D26CB" w:rsidRPr="005373FB" w:rsidRDefault="000D26CB" w:rsidP="00174D1C"/>
        </w:tc>
      </w:tr>
      <w:tr w:rsidR="000D26CB" w:rsidRPr="005373FB" w14:paraId="6C75D455" w14:textId="77777777" w:rsidTr="00174D1C">
        <w:trPr>
          <w:trHeight w:val="240"/>
          <w:jc w:val="center"/>
        </w:trPr>
        <w:tc>
          <w:tcPr>
            <w:tcW w:w="4876" w:type="dxa"/>
            <w:tcBorders>
              <w:top w:val="nil"/>
              <w:left w:val="nil"/>
              <w:bottom w:val="nil"/>
              <w:right w:val="nil"/>
            </w:tcBorders>
          </w:tcPr>
          <w:p w14:paraId="187B52F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E2B4152" w14:textId="77777777" w:rsidR="000D26CB" w:rsidRPr="005373FB" w:rsidRDefault="000D26CB" w:rsidP="00174D1C">
            <w:pPr>
              <w:pStyle w:val="AmColumnHeading"/>
            </w:pPr>
            <w:r w:rsidRPr="005373FB">
              <w:t>Pakeitimas</w:t>
            </w:r>
          </w:p>
        </w:tc>
      </w:tr>
      <w:tr w:rsidR="000D26CB" w:rsidRPr="005373FB" w14:paraId="27140C05" w14:textId="77777777" w:rsidTr="00174D1C">
        <w:trPr>
          <w:jc w:val="center"/>
        </w:trPr>
        <w:tc>
          <w:tcPr>
            <w:tcW w:w="4876" w:type="dxa"/>
            <w:tcBorders>
              <w:top w:val="nil"/>
              <w:left w:val="nil"/>
              <w:bottom w:val="nil"/>
              <w:right w:val="nil"/>
            </w:tcBorders>
          </w:tcPr>
          <w:p w14:paraId="7F5FB025" w14:textId="77777777" w:rsidR="000D26CB" w:rsidRPr="005373FB" w:rsidRDefault="000D26CB" w:rsidP="00174D1C">
            <w:pPr>
              <w:pStyle w:val="Normal6a"/>
            </w:pPr>
          </w:p>
        </w:tc>
        <w:tc>
          <w:tcPr>
            <w:tcW w:w="4876" w:type="dxa"/>
            <w:tcBorders>
              <w:top w:val="nil"/>
              <w:left w:val="nil"/>
              <w:bottom w:val="nil"/>
              <w:right w:val="nil"/>
            </w:tcBorders>
          </w:tcPr>
          <w:p w14:paraId="14F5719B" w14:textId="77777777" w:rsidR="000D26CB" w:rsidRPr="005373FB" w:rsidRDefault="000D26CB" w:rsidP="00174D1C">
            <w:pPr>
              <w:pStyle w:val="Normal6a"/>
            </w:pPr>
            <w:r w:rsidRPr="005373FB">
              <w:rPr>
                <w:b/>
                <w:i/>
              </w:rPr>
              <w:t>(22a)</w:t>
            </w:r>
            <w:r w:rsidRPr="005373FB">
              <w:tab/>
            </w:r>
            <w:r w:rsidRPr="005373FB">
              <w:rPr>
                <w:b/>
                <w:i/>
              </w:rPr>
              <w:t>galimybė pasinaudoti sveikatos priežiūra yra svarbi, todėl ESF turėtų padėti užtikrinti sinergiją ir papildomumą su pasiūlytu Europos konkurencingumo fondu (EKF), ypač atsižvelgiant į tikslą remti sveikatą, ir su pasiūlytu Reglamentu, kuriuo įsteigiamas 2028–2034 m. laikotarpio Europos ekonominės, socialinės ir teritorinės sanglaudos, žemės ūkio ir kaimo, žuvininkystės ir jūrų, klestėjimo ir saugumo fondas (NRPP);</w:t>
            </w:r>
          </w:p>
        </w:tc>
      </w:tr>
    </w:tbl>
    <w:p w14:paraId="471DE4F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0E4FC8B" w14:textId="77777777" w:rsidR="000D26CB" w:rsidRPr="005373FB" w:rsidRDefault="000D26CB" w:rsidP="000D26CB">
      <w:r w:rsidRPr="0088639F">
        <w:rPr>
          <w:rStyle w:val="HideTWBExt"/>
        </w:rPr>
        <w:t>&lt;/AmendB&gt;</w:t>
      </w:r>
    </w:p>
    <w:p w14:paraId="4BB9382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269</w:t>
      </w:r>
      <w:r w:rsidRPr="0088639F">
        <w:rPr>
          <w:rStyle w:val="HideTWBExt"/>
          <w:b w:val="0"/>
        </w:rPr>
        <w:t>&lt;/NumAmB&gt;</w:t>
      </w:r>
    </w:p>
    <w:p w14:paraId="1BAC6AAB" w14:textId="77777777" w:rsidR="000D26CB" w:rsidRPr="005373FB" w:rsidRDefault="000D26CB" w:rsidP="000D26CB">
      <w:pPr>
        <w:pStyle w:val="NormalBold"/>
      </w:pPr>
      <w:r w:rsidRPr="0088639F">
        <w:rPr>
          <w:rStyle w:val="HideTWBExt"/>
          <w:b w:val="0"/>
        </w:rPr>
        <w:t>&lt;RepeatBlock-By&gt;&lt;Members&gt;</w:t>
      </w:r>
      <w:r w:rsidRPr="005373FB">
        <w:t>Maravillas Abadía Jover, Rosa Estaràs Ferragut</w:t>
      </w:r>
      <w:r w:rsidRPr="0088639F">
        <w:rPr>
          <w:rStyle w:val="HideTWBExt"/>
          <w:b w:val="0"/>
        </w:rPr>
        <w:t>&lt;/Members&gt;</w:t>
      </w:r>
    </w:p>
    <w:p w14:paraId="4084D991" w14:textId="77777777" w:rsidR="000D26CB" w:rsidRPr="005373FB" w:rsidRDefault="000D26CB" w:rsidP="000D26CB">
      <w:pPr>
        <w:pStyle w:val="NormalBold"/>
      </w:pPr>
      <w:r w:rsidRPr="0088639F">
        <w:rPr>
          <w:rStyle w:val="HideTWBExt"/>
          <w:b w:val="0"/>
        </w:rPr>
        <w:t>&lt;/RepeatBlock-By&gt;</w:t>
      </w:r>
    </w:p>
    <w:p w14:paraId="439B7966"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E8D2335" w14:textId="77777777" w:rsidR="000D26CB" w:rsidRPr="005373FB" w:rsidRDefault="000D26CB" w:rsidP="000D26CB">
      <w:pPr>
        <w:pStyle w:val="NormalBold"/>
      </w:pPr>
      <w:r w:rsidRPr="0088639F">
        <w:rPr>
          <w:rStyle w:val="HideTWBExt"/>
          <w:b w:val="0"/>
        </w:rPr>
        <w:t>&lt;Article&gt;</w:t>
      </w:r>
      <w:r w:rsidRPr="005373FB">
        <w:t>23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5A3D629" w14:textId="77777777" w:rsidTr="00174D1C">
        <w:trPr>
          <w:trHeight w:hRule="exact" w:val="240"/>
          <w:jc w:val="center"/>
        </w:trPr>
        <w:tc>
          <w:tcPr>
            <w:tcW w:w="9752" w:type="dxa"/>
            <w:gridSpan w:val="2"/>
            <w:tcBorders>
              <w:top w:val="nil"/>
              <w:left w:val="nil"/>
              <w:bottom w:val="nil"/>
              <w:right w:val="nil"/>
            </w:tcBorders>
          </w:tcPr>
          <w:p w14:paraId="478C8A56" w14:textId="77777777" w:rsidR="000D26CB" w:rsidRPr="005373FB" w:rsidRDefault="000D26CB" w:rsidP="00174D1C"/>
        </w:tc>
      </w:tr>
      <w:tr w:rsidR="000D26CB" w:rsidRPr="005373FB" w14:paraId="7A8196C0" w14:textId="77777777" w:rsidTr="00174D1C">
        <w:trPr>
          <w:trHeight w:val="240"/>
          <w:jc w:val="center"/>
        </w:trPr>
        <w:tc>
          <w:tcPr>
            <w:tcW w:w="4876" w:type="dxa"/>
            <w:tcBorders>
              <w:top w:val="nil"/>
              <w:left w:val="nil"/>
              <w:bottom w:val="nil"/>
              <w:right w:val="nil"/>
            </w:tcBorders>
          </w:tcPr>
          <w:p w14:paraId="295BE9B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620FC73" w14:textId="77777777" w:rsidR="000D26CB" w:rsidRPr="005373FB" w:rsidRDefault="000D26CB" w:rsidP="00174D1C">
            <w:pPr>
              <w:pStyle w:val="AmColumnHeading"/>
            </w:pPr>
            <w:r w:rsidRPr="005373FB">
              <w:t>Pakeitimas</w:t>
            </w:r>
          </w:p>
        </w:tc>
      </w:tr>
      <w:tr w:rsidR="000D26CB" w:rsidRPr="005373FB" w14:paraId="3FFC4628" w14:textId="77777777" w:rsidTr="00174D1C">
        <w:trPr>
          <w:jc w:val="center"/>
        </w:trPr>
        <w:tc>
          <w:tcPr>
            <w:tcW w:w="4876" w:type="dxa"/>
            <w:tcBorders>
              <w:top w:val="nil"/>
              <w:left w:val="nil"/>
              <w:bottom w:val="nil"/>
              <w:right w:val="nil"/>
            </w:tcBorders>
          </w:tcPr>
          <w:p w14:paraId="58812ED2" w14:textId="77777777" w:rsidR="000D26CB" w:rsidRPr="005373FB" w:rsidRDefault="000D26CB" w:rsidP="00174D1C">
            <w:pPr>
              <w:pStyle w:val="Normal6a"/>
            </w:pPr>
            <w:r w:rsidRPr="005373FB">
              <w:t>(23)</w:t>
            </w:r>
            <w:r w:rsidRPr="005373FB">
              <w:tab/>
              <w:t>ESF lėšomis remiamų veiksmų veiksmingą ir rezultatyvų įgyvendinimą lemia geras valdymas ir visų atitinkamais teritoriniais lygmenimis veikiančių dalyvių ir socialinių bei ekonominių veikėjų, ypač socialinių partnerių ir pilietinės visuomenės, partnerystė. Todėl itin svarbu, kad valstybės narės ragintų socialinius partnerius ir pilietinę visuomenę dalyvauti įgyvendinant ESF. Konkrečioms šalims skirtas šios srities rekomendacijas gavusios valstybės narės turėtų skirti ESF išteklių tam, kad būtų skatinama stiprinti socialinių partnerių ir pilietinės visuomenės organizacijų gebėjimus;</w:t>
            </w:r>
          </w:p>
        </w:tc>
        <w:tc>
          <w:tcPr>
            <w:tcW w:w="4876" w:type="dxa"/>
            <w:tcBorders>
              <w:top w:val="nil"/>
              <w:left w:val="nil"/>
              <w:bottom w:val="nil"/>
              <w:right w:val="nil"/>
            </w:tcBorders>
          </w:tcPr>
          <w:p w14:paraId="6EEE1DDB" w14:textId="77777777" w:rsidR="000D26CB" w:rsidRPr="005373FB" w:rsidRDefault="000D26CB" w:rsidP="00174D1C">
            <w:pPr>
              <w:pStyle w:val="Normal6a"/>
            </w:pPr>
            <w:r w:rsidRPr="005373FB">
              <w:t>(23)</w:t>
            </w:r>
            <w:r w:rsidRPr="005373FB">
              <w:tab/>
              <w:t>ESF lėšomis remiamų veiksmų veiksmingą ir rezultatyvų įgyvendinimą lemia geras valdymas</w:t>
            </w:r>
            <w:r w:rsidRPr="005373FB">
              <w:rPr>
                <w:b/>
                <w:bCs/>
                <w:i/>
                <w:iCs/>
              </w:rPr>
              <w:t>, padedantis užtikrinti specialias valdymo struktūras, įskaitant aiškų vadovaujančiųjų institucijų nurodymą, kurios struktūriškai priklauso nuo šios srities ministerijų,</w:t>
            </w:r>
            <w:r w:rsidRPr="005373FB">
              <w:t xml:space="preserve"> ir visų atitinkamais teritoriniais lygmenimis veikiančių dalyvių ir socialinių bei ekonominių veikėjų, ypač socialinių partnerių</w:t>
            </w:r>
            <w:r w:rsidRPr="005373FB">
              <w:rPr>
                <w:b/>
                <w:bCs/>
                <w:i/>
                <w:iCs/>
              </w:rPr>
              <w:t>, socialinės ekonomikos subjektų</w:t>
            </w:r>
            <w:r w:rsidRPr="005373FB">
              <w:t xml:space="preserve"> ir pilietinės visuomenės, partnerystė. Todėl itin svarbu, kad valstybės narės ragintų socialinius partnerius ir pilietinę visuomenę dalyvauti įgyvendinant ESF </w:t>
            </w:r>
            <w:r w:rsidRPr="005373FB">
              <w:rPr>
                <w:b/>
                <w:bCs/>
                <w:i/>
                <w:iCs/>
              </w:rPr>
              <w:t>ir rengiant projektus</w:t>
            </w:r>
            <w:r w:rsidRPr="005373FB">
              <w:t>. Konkrečioms šalims skirtas šios srities rekomendacijas gavusios valstybės narės turėtų skirti ESF išteklių tam, kad būtų skatinama stiprinti socialinių partnerių ir pilietinės visuomenės organizacijų gebėjimus;</w:t>
            </w:r>
          </w:p>
        </w:tc>
      </w:tr>
    </w:tbl>
    <w:p w14:paraId="4C1C401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2D3070B" w14:textId="77777777" w:rsidR="000D26CB" w:rsidRPr="005373FB" w:rsidRDefault="000D26CB" w:rsidP="000D26CB">
      <w:r w:rsidRPr="0088639F">
        <w:rPr>
          <w:rStyle w:val="HideTWBExt"/>
        </w:rPr>
        <w:t>&lt;/AmendB&gt;</w:t>
      </w:r>
    </w:p>
    <w:p w14:paraId="24C231A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270</w:t>
      </w:r>
      <w:r w:rsidRPr="0088639F">
        <w:rPr>
          <w:rStyle w:val="HideTWBExt"/>
          <w:b w:val="0"/>
        </w:rPr>
        <w:t>&lt;/NumAmB&gt;</w:t>
      </w:r>
    </w:p>
    <w:p w14:paraId="48F7827F" w14:textId="77777777" w:rsidR="000D26CB" w:rsidRPr="005373FB" w:rsidRDefault="000D26CB" w:rsidP="000D26CB">
      <w:pPr>
        <w:pStyle w:val="NormalBold"/>
      </w:pPr>
      <w:r w:rsidRPr="0088639F">
        <w:rPr>
          <w:rStyle w:val="HideTWBExt"/>
          <w:b w:val="0"/>
        </w:rPr>
        <w:t>&lt;RepeatBlock-By&gt;&lt;Members&gt;</w:t>
      </w:r>
      <w:r w:rsidRPr="005373FB">
        <w:t>David Casa</w:t>
      </w:r>
      <w:r w:rsidRPr="0088639F">
        <w:rPr>
          <w:rStyle w:val="HideTWBExt"/>
          <w:b w:val="0"/>
        </w:rPr>
        <w:t>&lt;/Members&gt;</w:t>
      </w:r>
    </w:p>
    <w:p w14:paraId="5A563021" w14:textId="77777777" w:rsidR="000D26CB" w:rsidRPr="005373FB" w:rsidRDefault="000D26CB" w:rsidP="000D26CB">
      <w:pPr>
        <w:pStyle w:val="NormalBold"/>
      </w:pPr>
      <w:r w:rsidRPr="0088639F">
        <w:rPr>
          <w:rStyle w:val="HideTWBExt"/>
          <w:b w:val="0"/>
        </w:rPr>
        <w:t>&lt;/RepeatBlock-By&gt;</w:t>
      </w:r>
    </w:p>
    <w:p w14:paraId="378154B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79B5AC0" w14:textId="77777777" w:rsidR="000D26CB" w:rsidRPr="005373FB" w:rsidRDefault="000D26CB" w:rsidP="000D26CB">
      <w:pPr>
        <w:pStyle w:val="NormalBold"/>
      </w:pPr>
      <w:r w:rsidRPr="0088639F">
        <w:rPr>
          <w:rStyle w:val="HideTWBExt"/>
          <w:b w:val="0"/>
        </w:rPr>
        <w:t>&lt;Article&gt;</w:t>
      </w:r>
      <w:r w:rsidRPr="005373FB">
        <w:t>23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9250A22" w14:textId="77777777" w:rsidTr="00174D1C">
        <w:trPr>
          <w:trHeight w:hRule="exact" w:val="240"/>
          <w:jc w:val="center"/>
        </w:trPr>
        <w:tc>
          <w:tcPr>
            <w:tcW w:w="9752" w:type="dxa"/>
            <w:gridSpan w:val="2"/>
            <w:tcBorders>
              <w:top w:val="nil"/>
              <w:left w:val="nil"/>
              <w:bottom w:val="nil"/>
              <w:right w:val="nil"/>
            </w:tcBorders>
          </w:tcPr>
          <w:p w14:paraId="1DF55E08" w14:textId="77777777" w:rsidR="000D26CB" w:rsidRPr="005373FB" w:rsidRDefault="000D26CB" w:rsidP="00174D1C"/>
        </w:tc>
      </w:tr>
      <w:tr w:rsidR="000D26CB" w:rsidRPr="005373FB" w14:paraId="3F67A36E" w14:textId="77777777" w:rsidTr="00174D1C">
        <w:trPr>
          <w:trHeight w:val="240"/>
          <w:jc w:val="center"/>
        </w:trPr>
        <w:tc>
          <w:tcPr>
            <w:tcW w:w="4876" w:type="dxa"/>
            <w:tcBorders>
              <w:top w:val="nil"/>
              <w:left w:val="nil"/>
              <w:bottom w:val="nil"/>
              <w:right w:val="nil"/>
            </w:tcBorders>
          </w:tcPr>
          <w:p w14:paraId="4D02A12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8ED3719" w14:textId="77777777" w:rsidR="000D26CB" w:rsidRPr="005373FB" w:rsidRDefault="000D26CB" w:rsidP="00174D1C">
            <w:pPr>
              <w:pStyle w:val="AmColumnHeading"/>
            </w:pPr>
            <w:r w:rsidRPr="005373FB">
              <w:t>Pakeitimas</w:t>
            </w:r>
          </w:p>
        </w:tc>
      </w:tr>
      <w:tr w:rsidR="000D26CB" w:rsidRPr="005373FB" w14:paraId="01892CF8" w14:textId="77777777" w:rsidTr="00174D1C">
        <w:trPr>
          <w:jc w:val="center"/>
        </w:trPr>
        <w:tc>
          <w:tcPr>
            <w:tcW w:w="4876" w:type="dxa"/>
            <w:tcBorders>
              <w:top w:val="nil"/>
              <w:left w:val="nil"/>
              <w:bottom w:val="nil"/>
              <w:right w:val="nil"/>
            </w:tcBorders>
          </w:tcPr>
          <w:p w14:paraId="05F59BCA" w14:textId="77777777" w:rsidR="000D26CB" w:rsidRPr="005373FB" w:rsidRDefault="000D26CB" w:rsidP="00174D1C">
            <w:pPr>
              <w:pStyle w:val="Normal6a"/>
            </w:pPr>
            <w:r w:rsidRPr="005373FB">
              <w:t>(23)</w:t>
            </w:r>
            <w:r w:rsidRPr="005373FB">
              <w:tab/>
              <w:t>ESF lėšomis remiamų veiksmų veiksmingą ir rezultatyvų įgyvendinimą lemia geras valdymas ir visų atitinkamais teritoriniais lygmenimis veikiančių dalyvių ir socialinių bei ekonominių veikėjų, ypač socialinių partnerių ir pilietinės visuomenės, partnerystė. Todėl itin svarbu, kad valstybės narės ragintų socialinius partnerius ir pilietinę visuomenę dalyvauti įgyvendinant ESF. Konkrečioms šalims skirtas šios srities rekomendacijas gavusios valstybės narės turėtų skirti ESF išteklių tam, kad būtų skatinama stiprinti socialinių partnerių ir pilietinės visuomenės organizacijų gebėjimus;</w:t>
            </w:r>
          </w:p>
        </w:tc>
        <w:tc>
          <w:tcPr>
            <w:tcW w:w="4876" w:type="dxa"/>
            <w:tcBorders>
              <w:top w:val="nil"/>
              <w:left w:val="nil"/>
              <w:bottom w:val="nil"/>
              <w:right w:val="nil"/>
            </w:tcBorders>
          </w:tcPr>
          <w:p w14:paraId="3A664C48" w14:textId="77777777" w:rsidR="000D26CB" w:rsidRPr="005373FB" w:rsidRDefault="000D26CB" w:rsidP="00174D1C">
            <w:pPr>
              <w:pStyle w:val="Normal6a"/>
            </w:pPr>
            <w:r w:rsidRPr="005373FB">
              <w:t>(23)</w:t>
            </w:r>
            <w:r w:rsidRPr="005373FB">
              <w:tab/>
              <w:t>ESF lėšomis remiamų veiksmų veiksmingą ir rezultatyvų įgyvendinimą lemia geras valdymas</w:t>
            </w:r>
            <w:r w:rsidRPr="005373FB">
              <w:rPr>
                <w:b/>
                <w:bCs/>
                <w:i/>
                <w:iCs/>
              </w:rPr>
              <w:t>, įskaitant specialias valdymo struktūras ir aiškiai nurodytas vadovaujančiąsias institucijas, struktūriškai priklausomas nuo nacionalinių darbo ir socialinės įtraukties reikalų ministerijų,</w:t>
            </w:r>
            <w:r w:rsidRPr="005373FB">
              <w:t xml:space="preserve"> ir visų atitinkamais teritoriniais lygmenimis veikiančių dalyvių ir socialinių bei ekonominių veikėjų, ypač socialinių partnerių ir pilietinės visuomenės, partnerystė. Todėl itin svarbu, kad valstybės narės ragintų socialinius partnerius ir pilietinę visuomenę dalyvauti įgyvendinant ESF. Konkrečioms šalims skirtas šios srities rekomendacijas gavusios valstybės narės turėtų skirti ESF išteklių tam, kad būtų skatinama stiprinti socialinių partnerių ir pilietinės visuomenės organizacijų gebėjimus;</w:t>
            </w:r>
          </w:p>
        </w:tc>
      </w:tr>
    </w:tbl>
    <w:p w14:paraId="068ECC2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F3AFEDD" w14:textId="77777777" w:rsidR="000D26CB" w:rsidRPr="005373FB" w:rsidRDefault="000D26CB" w:rsidP="000D26CB">
      <w:r w:rsidRPr="0088639F">
        <w:rPr>
          <w:rStyle w:val="HideTWBExt"/>
        </w:rPr>
        <w:t>&lt;/AmendB&gt;</w:t>
      </w:r>
    </w:p>
    <w:p w14:paraId="05502B9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271</w:t>
      </w:r>
      <w:r w:rsidRPr="0088639F">
        <w:rPr>
          <w:rStyle w:val="HideTWBExt"/>
          <w:b w:val="0"/>
        </w:rPr>
        <w:t>&lt;/NumAmB&gt;</w:t>
      </w:r>
    </w:p>
    <w:p w14:paraId="6FA4854C" w14:textId="77777777" w:rsidR="000D26CB" w:rsidRPr="005373FB" w:rsidRDefault="000D26CB" w:rsidP="000D26CB">
      <w:pPr>
        <w:pStyle w:val="NormalBold"/>
      </w:pPr>
      <w:r w:rsidRPr="0088639F">
        <w:rPr>
          <w:rStyle w:val="HideTWBExt"/>
          <w:b w:val="0"/>
        </w:rPr>
        <w:t>&lt;RepeatBlock-By&gt;&lt;Members&gt;</w:t>
      </w:r>
      <w:r w:rsidRPr="005373FB">
        <w:t>Estrella Galán, Konstantinos Arvanitis, João Oliveira, Özlem Demirel, Li Andersson</w:t>
      </w:r>
      <w:r w:rsidRPr="0088639F">
        <w:rPr>
          <w:rStyle w:val="HideTWBExt"/>
          <w:b w:val="0"/>
        </w:rPr>
        <w:t>&lt;/Members&gt;</w:t>
      </w:r>
    </w:p>
    <w:p w14:paraId="159AA378" w14:textId="77777777" w:rsidR="000D26CB" w:rsidRPr="005373FB" w:rsidRDefault="000D26CB" w:rsidP="000D26CB">
      <w:pPr>
        <w:pStyle w:val="NormalBold"/>
      </w:pPr>
      <w:r w:rsidRPr="0088639F">
        <w:rPr>
          <w:rStyle w:val="HideTWBExt"/>
          <w:b w:val="0"/>
        </w:rPr>
        <w:t>&lt;/RepeatBlock-By&gt;</w:t>
      </w:r>
    </w:p>
    <w:p w14:paraId="687DEF35"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24EC26F" w14:textId="77777777" w:rsidR="000D26CB" w:rsidRPr="005373FB" w:rsidRDefault="000D26CB" w:rsidP="000D26CB">
      <w:pPr>
        <w:pStyle w:val="NormalBold"/>
      </w:pPr>
      <w:r w:rsidRPr="0088639F">
        <w:rPr>
          <w:rStyle w:val="HideTWBExt"/>
          <w:b w:val="0"/>
        </w:rPr>
        <w:t>&lt;Article&gt;</w:t>
      </w:r>
      <w:r w:rsidRPr="005373FB">
        <w:t>23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79502B0" w14:textId="77777777" w:rsidTr="00174D1C">
        <w:trPr>
          <w:trHeight w:hRule="exact" w:val="240"/>
          <w:jc w:val="center"/>
        </w:trPr>
        <w:tc>
          <w:tcPr>
            <w:tcW w:w="9752" w:type="dxa"/>
            <w:gridSpan w:val="2"/>
            <w:tcBorders>
              <w:top w:val="nil"/>
              <w:left w:val="nil"/>
              <w:bottom w:val="nil"/>
              <w:right w:val="nil"/>
            </w:tcBorders>
          </w:tcPr>
          <w:p w14:paraId="6285F1AA" w14:textId="77777777" w:rsidR="000D26CB" w:rsidRPr="005373FB" w:rsidRDefault="000D26CB" w:rsidP="00174D1C"/>
        </w:tc>
      </w:tr>
      <w:tr w:rsidR="000D26CB" w:rsidRPr="005373FB" w14:paraId="324AB2D9" w14:textId="77777777" w:rsidTr="00174D1C">
        <w:trPr>
          <w:trHeight w:val="240"/>
          <w:jc w:val="center"/>
        </w:trPr>
        <w:tc>
          <w:tcPr>
            <w:tcW w:w="4876" w:type="dxa"/>
            <w:tcBorders>
              <w:top w:val="nil"/>
              <w:left w:val="nil"/>
              <w:bottom w:val="nil"/>
              <w:right w:val="nil"/>
            </w:tcBorders>
          </w:tcPr>
          <w:p w14:paraId="3A95046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1D70E42" w14:textId="77777777" w:rsidR="000D26CB" w:rsidRPr="005373FB" w:rsidRDefault="000D26CB" w:rsidP="00174D1C">
            <w:pPr>
              <w:pStyle w:val="AmColumnHeading"/>
            </w:pPr>
            <w:r w:rsidRPr="005373FB">
              <w:t>Pakeitimas</w:t>
            </w:r>
          </w:p>
        </w:tc>
      </w:tr>
      <w:tr w:rsidR="000D26CB" w:rsidRPr="005373FB" w14:paraId="00AA45C4" w14:textId="77777777" w:rsidTr="00174D1C">
        <w:trPr>
          <w:jc w:val="center"/>
        </w:trPr>
        <w:tc>
          <w:tcPr>
            <w:tcW w:w="4876" w:type="dxa"/>
            <w:tcBorders>
              <w:top w:val="nil"/>
              <w:left w:val="nil"/>
              <w:bottom w:val="nil"/>
              <w:right w:val="nil"/>
            </w:tcBorders>
          </w:tcPr>
          <w:p w14:paraId="76BC0380" w14:textId="77777777" w:rsidR="000D26CB" w:rsidRPr="005373FB" w:rsidRDefault="000D26CB" w:rsidP="00174D1C">
            <w:pPr>
              <w:pStyle w:val="Normal6a"/>
            </w:pPr>
            <w:r w:rsidRPr="005373FB">
              <w:t>(23)</w:t>
            </w:r>
            <w:r w:rsidRPr="005373FB">
              <w:tab/>
              <w:t>ESF lėšomis remiamų veiksmų</w:t>
            </w:r>
            <w:r w:rsidRPr="005373FB">
              <w:rPr>
                <w:b/>
                <w:bCs/>
                <w:i/>
                <w:iCs/>
              </w:rPr>
              <w:t xml:space="preserve"> veiksmingą ir rezultatyvų</w:t>
            </w:r>
            <w:r w:rsidRPr="005373FB">
              <w:t xml:space="preserve"> įgyvendinimą lemia geras valdymas </w:t>
            </w:r>
            <w:r w:rsidRPr="005373FB">
              <w:rPr>
                <w:b/>
                <w:bCs/>
                <w:i/>
                <w:iCs/>
              </w:rPr>
              <w:t>ir</w:t>
            </w:r>
            <w:r w:rsidRPr="005373FB">
              <w:t xml:space="preserve"> visų atitinkamais teritoriniais lygmenimis veikiančių dalyvių ir socialinių bei ekonominių veikėjų, ypač socialinių partnerių ir pilietinės visuomenės, </w:t>
            </w:r>
            <w:r w:rsidRPr="005373FB">
              <w:rPr>
                <w:b/>
                <w:bCs/>
                <w:i/>
                <w:iCs/>
              </w:rPr>
              <w:t>partnerystė</w:t>
            </w:r>
            <w:r w:rsidRPr="005373FB">
              <w:t xml:space="preserve">. Todėl itin svarbu, kad valstybės narės ragintų socialinius partnerius ir pilietinę visuomenę dalyvauti įgyvendinant ESF. </w:t>
            </w:r>
            <w:r w:rsidRPr="005373FB">
              <w:rPr>
                <w:b/>
                <w:bCs/>
                <w:i/>
                <w:iCs/>
              </w:rPr>
              <w:t>Konkrečioms šalims skirtas šios srities rekomendacijas gavusios</w:t>
            </w:r>
            <w:r w:rsidRPr="005373FB">
              <w:t xml:space="preserve"> valstybės narės turėtų skirti ESF išteklių tam, kad būtų skatinama stiprinti socialinių partnerių ir pilietinės visuomenės organizacijų gebėjimus;</w:t>
            </w:r>
          </w:p>
        </w:tc>
        <w:tc>
          <w:tcPr>
            <w:tcW w:w="4876" w:type="dxa"/>
            <w:tcBorders>
              <w:top w:val="nil"/>
              <w:left w:val="nil"/>
              <w:bottom w:val="nil"/>
              <w:right w:val="nil"/>
            </w:tcBorders>
          </w:tcPr>
          <w:p w14:paraId="25DF4016" w14:textId="77777777" w:rsidR="000D26CB" w:rsidRPr="005373FB" w:rsidRDefault="000D26CB" w:rsidP="00174D1C">
            <w:pPr>
              <w:pStyle w:val="Normal6a"/>
            </w:pPr>
            <w:r w:rsidRPr="005373FB">
              <w:t>(23)</w:t>
            </w:r>
            <w:r w:rsidRPr="005373FB">
              <w:tab/>
              <w:t>ESF lėšomis remiamų veiksmų įgyvendinimą lemia geras valdymas</w:t>
            </w:r>
            <w:r w:rsidRPr="005373FB">
              <w:rPr>
                <w:b/>
                <w:bCs/>
                <w:i/>
                <w:iCs/>
              </w:rPr>
              <w:t>, kuriuo užtikrinamos specialios valdymo struktūros ir aiškiai nurodytos vadovaujančiosios institucijos, struktūriškai priklausomos nuo darbo ir socialinės įtraukties reikalų ministerijų,</w:t>
            </w:r>
            <w:r w:rsidRPr="005373FB">
              <w:t xml:space="preserve"> ir </w:t>
            </w:r>
            <w:r w:rsidRPr="005373FB">
              <w:rPr>
                <w:b/>
                <w:bCs/>
                <w:i/>
                <w:iCs/>
              </w:rPr>
              <w:t xml:space="preserve">yra pagrįstas veiksminga ir struktūruota </w:t>
            </w:r>
            <w:r w:rsidRPr="005373FB">
              <w:t xml:space="preserve">visų atitinkamais teritoriniais lygmenimis veikiančių dalyvių ir socialinių bei ekonominių veikėjų, ypač socialinių partnerių ir pilietinės visuomenės </w:t>
            </w:r>
            <w:r w:rsidRPr="005373FB">
              <w:rPr>
                <w:b/>
                <w:bCs/>
                <w:i/>
                <w:iCs/>
              </w:rPr>
              <w:t>organizacijų</w:t>
            </w:r>
            <w:r w:rsidRPr="005373FB">
              <w:t xml:space="preserve">, </w:t>
            </w:r>
            <w:r w:rsidRPr="005373FB">
              <w:rPr>
                <w:b/>
                <w:bCs/>
                <w:i/>
                <w:iCs/>
              </w:rPr>
              <w:t>partneryste</w:t>
            </w:r>
            <w:r w:rsidRPr="005373FB">
              <w:t>. Todėl itin svarbu, kad valstybės narės ragintų socialinius partnerius ir pilietinę visuomenę dalyvauti įgyvendinant ESF. Valstybės narės turėtų skirti ESF išteklių tam, kad būtų skatinama stiprinti socialinių partnerių ir pilietinės visuomenės organizacijų gebėjimus;</w:t>
            </w:r>
          </w:p>
        </w:tc>
      </w:tr>
    </w:tbl>
    <w:p w14:paraId="1F432568"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DFEB8E8" w14:textId="77777777" w:rsidR="000D26CB" w:rsidRPr="005373FB" w:rsidRDefault="000D26CB" w:rsidP="000D26CB">
      <w:r w:rsidRPr="0088639F">
        <w:rPr>
          <w:rStyle w:val="HideTWBExt"/>
        </w:rPr>
        <w:t>&lt;/AmendB&gt;</w:t>
      </w:r>
    </w:p>
    <w:p w14:paraId="6008957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272</w:t>
      </w:r>
      <w:r w:rsidRPr="0088639F">
        <w:rPr>
          <w:rStyle w:val="HideTWBExt"/>
          <w:b w:val="0"/>
        </w:rPr>
        <w:t>&lt;/NumAmB&gt;</w:t>
      </w:r>
    </w:p>
    <w:p w14:paraId="445B4ED9"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7DECB963" w14:textId="77777777" w:rsidR="000D26CB" w:rsidRPr="005373FB" w:rsidRDefault="000D26CB" w:rsidP="000D26CB">
      <w:pPr>
        <w:pStyle w:val="NormalBold"/>
      </w:pPr>
      <w:r w:rsidRPr="0088639F">
        <w:rPr>
          <w:rStyle w:val="HideTWBExt"/>
          <w:b w:val="0"/>
        </w:rPr>
        <w:t>&lt;/RepeatBlock-By&gt;</w:t>
      </w:r>
    </w:p>
    <w:p w14:paraId="7D911401"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1B9731C" w14:textId="77777777" w:rsidR="000D26CB" w:rsidRPr="005373FB" w:rsidRDefault="000D26CB" w:rsidP="000D26CB">
      <w:pPr>
        <w:pStyle w:val="NormalBold"/>
      </w:pPr>
      <w:r w:rsidRPr="0088639F">
        <w:rPr>
          <w:rStyle w:val="HideTWBExt"/>
          <w:b w:val="0"/>
        </w:rPr>
        <w:t>&lt;Article&gt;</w:t>
      </w:r>
      <w:r w:rsidRPr="005373FB">
        <w:t>23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6A34D21" w14:textId="77777777" w:rsidTr="00174D1C">
        <w:trPr>
          <w:trHeight w:hRule="exact" w:val="240"/>
          <w:jc w:val="center"/>
        </w:trPr>
        <w:tc>
          <w:tcPr>
            <w:tcW w:w="9752" w:type="dxa"/>
            <w:gridSpan w:val="2"/>
            <w:tcBorders>
              <w:top w:val="nil"/>
              <w:left w:val="nil"/>
              <w:bottom w:val="nil"/>
              <w:right w:val="nil"/>
            </w:tcBorders>
          </w:tcPr>
          <w:p w14:paraId="0281BFAF" w14:textId="77777777" w:rsidR="000D26CB" w:rsidRPr="005373FB" w:rsidRDefault="000D26CB" w:rsidP="00174D1C"/>
        </w:tc>
      </w:tr>
      <w:tr w:rsidR="000D26CB" w:rsidRPr="005373FB" w14:paraId="6771343E" w14:textId="77777777" w:rsidTr="00174D1C">
        <w:trPr>
          <w:trHeight w:val="240"/>
          <w:jc w:val="center"/>
        </w:trPr>
        <w:tc>
          <w:tcPr>
            <w:tcW w:w="4876" w:type="dxa"/>
            <w:tcBorders>
              <w:top w:val="nil"/>
              <w:left w:val="nil"/>
              <w:bottom w:val="nil"/>
              <w:right w:val="nil"/>
            </w:tcBorders>
          </w:tcPr>
          <w:p w14:paraId="01D2B97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C20F55A" w14:textId="77777777" w:rsidR="000D26CB" w:rsidRPr="005373FB" w:rsidRDefault="000D26CB" w:rsidP="00174D1C">
            <w:pPr>
              <w:pStyle w:val="AmColumnHeading"/>
            </w:pPr>
            <w:r w:rsidRPr="005373FB">
              <w:t>Pakeitimas</w:t>
            </w:r>
          </w:p>
        </w:tc>
      </w:tr>
      <w:tr w:rsidR="000D26CB" w:rsidRPr="005373FB" w14:paraId="18F18519" w14:textId="77777777" w:rsidTr="00174D1C">
        <w:trPr>
          <w:jc w:val="center"/>
        </w:trPr>
        <w:tc>
          <w:tcPr>
            <w:tcW w:w="4876" w:type="dxa"/>
            <w:tcBorders>
              <w:top w:val="nil"/>
              <w:left w:val="nil"/>
              <w:bottom w:val="nil"/>
              <w:right w:val="nil"/>
            </w:tcBorders>
          </w:tcPr>
          <w:p w14:paraId="7CEE2858" w14:textId="77777777" w:rsidR="000D26CB" w:rsidRPr="005373FB" w:rsidRDefault="000D26CB" w:rsidP="00174D1C">
            <w:pPr>
              <w:pStyle w:val="Normal6a"/>
            </w:pPr>
            <w:r w:rsidRPr="005373FB">
              <w:t>(23)</w:t>
            </w:r>
            <w:r w:rsidRPr="005373FB">
              <w:tab/>
              <w:t>ESF</w:t>
            </w:r>
            <w:r w:rsidRPr="005373FB">
              <w:rPr>
                <w:b/>
                <w:bCs/>
                <w:i/>
                <w:iCs/>
              </w:rPr>
              <w:t xml:space="preserve"> lėšomis remiamų veiksmų veiksmingą ir rezultatyvų įgyvendinimą lemia geras valdymas ir visų</w:t>
            </w:r>
            <w:r w:rsidRPr="005373FB">
              <w:t xml:space="preserve"> </w:t>
            </w:r>
            <w:r w:rsidRPr="005373FB">
              <w:rPr>
                <w:b/>
                <w:bCs/>
                <w:i/>
                <w:iCs/>
              </w:rPr>
              <w:t>atitinkamais teritoriniais lygmenimis veikiančių dalyvių ir socialinių bei ekonominių veikėjų, ypač</w:t>
            </w:r>
            <w:r w:rsidRPr="005373FB">
              <w:t xml:space="preserve"> socialinių partnerių </w:t>
            </w:r>
            <w:r w:rsidRPr="005373FB">
              <w:rPr>
                <w:b/>
                <w:bCs/>
                <w:i/>
                <w:iCs/>
              </w:rPr>
              <w:t>ir</w:t>
            </w:r>
            <w:r w:rsidRPr="005373FB">
              <w:t xml:space="preserve"> pilietinės visuomenės, </w:t>
            </w:r>
            <w:r w:rsidRPr="005373FB">
              <w:rPr>
                <w:b/>
                <w:bCs/>
                <w:i/>
                <w:iCs/>
              </w:rPr>
              <w:t>partnerystė</w:t>
            </w:r>
            <w:r w:rsidRPr="005373FB">
              <w:t xml:space="preserve">. Todėl itin svarbu, kad valstybės narės </w:t>
            </w:r>
            <w:r w:rsidRPr="005373FB">
              <w:rPr>
                <w:b/>
                <w:bCs/>
                <w:i/>
                <w:iCs/>
              </w:rPr>
              <w:t>ragintų</w:t>
            </w:r>
            <w:r w:rsidRPr="005373FB">
              <w:t xml:space="preserve"> </w:t>
            </w:r>
            <w:r w:rsidRPr="005373FB">
              <w:rPr>
                <w:b/>
                <w:bCs/>
                <w:i/>
                <w:iCs/>
              </w:rPr>
              <w:t>socialinius partnerius</w:t>
            </w:r>
            <w:r w:rsidRPr="005373FB">
              <w:t xml:space="preserve"> </w:t>
            </w:r>
            <w:r w:rsidRPr="005373FB">
              <w:rPr>
                <w:b/>
                <w:bCs/>
                <w:i/>
                <w:iCs/>
              </w:rPr>
              <w:t>ir pilietinę visuomenę dalyvauti</w:t>
            </w:r>
            <w:r w:rsidRPr="005373FB">
              <w:t xml:space="preserve"> įgyvendinant ESF. Konkrečioms šalims skirtas šios srities rekomendacijas gavusios valstybės narės turėtų skirti ESF išteklių tam, kad būtų skatinama stiprinti socialinių partnerių ir pilietinės visuomenės organizacijų gebėjimus;</w:t>
            </w:r>
          </w:p>
        </w:tc>
        <w:tc>
          <w:tcPr>
            <w:tcW w:w="4876" w:type="dxa"/>
            <w:tcBorders>
              <w:top w:val="nil"/>
              <w:left w:val="nil"/>
              <w:bottom w:val="nil"/>
              <w:right w:val="nil"/>
            </w:tcBorders>
          </w:tcPr>
          <w:p w14:paraId="578EB639" w14:textId="77777777" w:rsidR="000D26CB" w:rsidRPr="005373FB" w:rsidRDefault="000D26CB" w:rsidP="00174D1C">
            <w:pPr>
              <w:pStyle w:val="Normal6a"/>
            </w:pPr>
            <w:r w:rsidRPr="005373FB">
              <w:t>(23)</w:t>
            </w:r>
            <w:r w:rsidRPr="005373FB">
              <w:tab/>
              <w:t xml:space="preserve">ESF </w:t>
            </w:r>
            <w:r w:rsidRPr="005373FB">
              <w:rPr>
                <w:b/>
                <w:bCs/>
                <w:i/>
                <w:iCs/>
              </w:rPr>
              <w:t xml:space="preserve">įgyvendinimas priklauso nuo gero valdymo, kuriuo užtikrinamos specialios valdymo struktūros, įskaitant aiškiai nurodytas vadovaujančiąsias institucijas, kuri yra grindžiama veiksminga ir struktūruota valdžios institucijų, </w:t>
            </w:r>
            <w:r w:rsidRPr="005373FB">
              <w:t>socialinių partnerių</w:t>
            </w:r>
            <w:r w:rsidRPr="005373FB">
              <w:rPr>
                <w:b/>
                <w:bCs/>
                <w:i/>
                <w:iCs/>
              </w:rPr>
              <w:t xml:space="preserve">, </w:t>
            </w:r>
            <w:r w:rsidRPr="005373FB">
              <w:t xml:space="preserve">pilietinės visuomenės </w:t>
            </w:r>
            <w:r w:rsidRPr="005373FB">
              <w:rPr>
                <w:b/>
                <w:bCs/>
                <w:i/>
                <w:iCs/>
              </w:rPr>
              <w:t>organizacijų ir vietos ir regioninių institucijų partneryste</w:t>
            </w:r>
            <w:r w:rsidRPr="005373FB">
              <w:t xml:space="preserve">. Todėl itin svarbu, kad valstybės narės </w:t>
            </w:r>
            <w:r w:rsidRPr="005373FB">
              <w:rPr>
                <w:b/>
                <w:bCs/>
                <w:i/>
                <w:iCs/>
              </w:rPr>
              <w:t>sudarytų lengvesnes sąlygas socialinių partnerių, pilietinės visuomenės ir vietos bei regioninių institucijų dalyvavimui rengiant,</w:t>
            </w:r>
            <w:r w:rsidRPr="005373FB">
              <w:t xml:space="preserve"> įgyvendinant </w:t>
            </w:r>
            <w:r w:rsidRPr="005373FB">
              <w:rPr>
                <w:b/>
                <w:bCs/>
                <w:i/>
                <w:iCs/>
              </w:rPr>
              <w:t>ir vertinant</w:t>
            </w:r>
            <w:r w:rsidRPr="005373FB">
              <w:t xml:space="preserve"> ESF </w:t>
            </w:r>
            <w:r w:rsidRPr="005373FB">
              <w:rPr>
                <w:b/>
                <w:bCs/>
                <w:i/>
                <w:iCs/>
              </w:rPr>
              <w:t>ir rengiant projektus</w:t>
            </w:r>
            <w:r w:rsidRPr="005373FB">
              <w:t>. Konkrečioms šalims skirtas šios srities rekomendacijas gavusios valstybės narės turėtų skirti ESF išteklių tam, kad būtų skatinama stiprinti socialinių partnerių ir pilietinės visuomenės organizacijų gebėjimus;</w:t>
            </w:r>
          </w:p>
        </w:tc>
      </w:tr>
    </w:tbl>
    <w:p w14:paraId="048BC22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0A37915" w14:textId="77777777" w:rsidR="000D26CB" w:rsidRPr="005373FB" w:rsidRDefault="000D26CB" w:rsidP="000D26CB">
      <w:r w:rsidRPr="0088639F">
        <w:rPr>
          <w:rStyle w:val="HideTWBExt"/>
        </w:rPr>
        <w:t>&lt;/AmendB&gt;</w:t>
      </w:r>
    </w:p>
    <w:p w14:paraId="1A68CF3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273</w:t>
      </w:r>
      <w:r w:rsidRPr="0088639F">
        <w:rPr>
          <w:rStyle w:val="HideTWBExt"/>
          <w:b w:val="0"/>
        </w:rPr>
        <w:t>&lt;/NumAmB&gt;</w:t>
      </w:r>
    </w:p>
    <w:p w14:paraId="41E2D18B" w14:textId="77777777" w:rsidR="000D26CB" w:rsidRPr="005373FB" w:rsidRDefault="000D26CB" w:rsidP="000D26CB">
      <w:pPr>
        <w:pStyle w:val="NormalBold"/>
      </w:pPr>
      <w:r w:rsidRPr="0088639F">
        <w:rPr>
          <w:rStyle w:val="HideTWBExt"/>
          <w:b w:val="0"/>
        </w:rPr>
        <w:t>&lt;RepeatBlock-By&gt;&lt;Members&gt;</w:t>
      </w:r>
      <w:r w:rsidRPr="005373FB">
        <w:t>Miriam Lexmann</w:t>
      </w:r>
      <w:r w:rsidRPr="0088639F">
        <w:rPr>
          <w:rStyle w:val="HideTWBExt"/>
          <w:b w:val="0"/>
        </w:rPr>
        <w:t>&lt;/Members&gt;</w:t>
      </w:r>
    </w:p>
    <w:p w14:paraId="358D8EEF" w14:textId="77777777" w:rsidR="000D26CB" w:rsidRPr="005373FB" w:rsidRDefault="000D26CB" w:rsidP="000D26CB">
      <w:pPr>
        <w:pStyle w:val="NormalBold"/>
      </w:pPr>
      <w:r w:rsidRPr="0088639F">
        <w:rPr>
          <w:rStyle w:val="HideTWBExt"/>
          <w:b w:val="0"/>
        </w:rPr>
        <w:t>&lt;/RepeatBlock-By&gt;</w:t>
      </w:r>
    </w:p>
    <w:p w14:paraId="12B1494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6551C8F" w14:textId="77777777" w:rsidR="000D26CB" w:rsidRPr="005373FB" w:rsidRDefault="000D26CB" w:rsidP="000D26CB">
      <w:pPr>
        <w:pStyle w:val="NormalBold"/>
      </w:pPr>
      <w:r w:rsidRPr="0088639F">
        <w:rPr>
          <w:rStyle w:val="HideTWBExt"/>
          <w:b w:val="0"/>
        </w:rPr>
        <w:t>&lt;Article&gt;</w:t>
      </w:r>
      <w:r w:rsidRPr="005373FB">
        <w:t>23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D8E563C" w14:textId="77777777" w:rsidTr="00174D1C">
        <w:trPr>
          <w:trHeight w:hRule="exact" w:val="240"/>
          <w:jc w:val="center"/>
        </w:trPr>
        <w:tc>
          <w:tcPr>
            <w:tcW w:w="9752" w:type="dxa"/>
            <w:gridSpan w:val="2"/>
            <w:tcBorders>
              <w:top w:val="nil"/>
              <w:left w:val="nil"/>
              <w:bottom w:val="nil"/>
              <w:right w:val="nil"/>
            </w:tcBorders>
          </w:tcPr>
          <w:p w14:paraId="7A3565C6" w14:textId="77777777" w:rsidR="000D26CB" w:rsidRPr="005373FB" w:rsidRDefault="000D26CB" w:rsidP="00174D1C"/>
        </w:tc>
      </w:tr>
      <w:tr w:rsidR="000D26CB" w:rsidRPr="005373FB" w14:paraId="4C9A145F" w14:textId="77777777" w:rsidTr="00174D1C">
        <w:trPr>
          <w:trHeight w:val="240"/>
          <w:jc w:val="center"/>
        </w:trPr>
        <w:tc>
          <w:tcPr>
            <w:tcW w:w="4876" w:type="dxa"/>
            <w:tcBorders>
              <w:top w:val="nil"/>
              <w:left w:val="nil"/>
              <w:bottom w:val="nil"/>
              <w:right w:val="nil"/>
            </w:tcBorders>
          </w:tcPr>
          <w:p w14:paraId="088F3F00"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A709892" w14:textId="77777777" w:rsidR="000D26CB" w:rsidRPr="005373FB" w:rsidRDefault="000D26CB" w:rsidP="00174D1C">
            <w:pPr>
              <w:pStyle w:val="AmColumnHeading"/>
            </w:pPr>
            <w:r w:rsidRPr="005373FB">
              <w:t>Pakeitimas</w:t>
            </w:r>
          </w:p>
        </w:tc>
      </w:tr>
      <w:tr w:rsidR="000D26CB" w:rsidRPr="005373FB" w14:paraId="752EA069" w14:textId="77777777" w:rsidTr="00174D1C">
        <w:trPr>
          <w:jc w:val="center"/>
        </w:trPr>
        <w:tc>
          <w:tcPr>
            <w:tcW w:w="4876" w:type="dxa"/>
            <w:tcBorders>
              <w:top w:val="nil"/>
              <w:left w:val="nil"/>
              <w:bottom w:val="nil"/>
              <w:right w:val="nil"/>
            </w:tcBorders>
          </w:tcPr>
          <w:p w14:paraId="4E0C59C0" w14:textId="77777777" w:rsidR="000D26CB" w:rsidRPr="005373FB" w:rsidRDefault="000D26CB" w:rsidP="00174D1C">
            <w:pPr>
              <w:pStyle w:val="Normal6a"/>
            </w:pPr>
            <w:r w:rsidRPr="005373FB">
              <w:t>(23)</w:t>
            </w:r>
            <w:r w:rsidRPr="005373FB">
              <w:tab/>
              <w:t xml:space="preserve">ESF lėšomis remiamų veiksmų veiksmingą ir rezultatyvų įgyvendinimą lemia geras valdymas ir visų </w:t>
            </w:r>
            <w:r w:rsidRPr="005373FB">
              <w:rPr>
                <w:b/>
                <w:bCs/>
                <w:i/>
                <w:iCs/>
              </w:rPr>
              <w:t>atitinkamais</w:t>
            </w:r>
            <w:r w:rsidRPr="005373FB">
              <w:t xml:space="preserve"> teritoriniais lygmenimis veikiančių dalyvių </w:t>
            </w:r>
            <w:r w:rsidRPr="005373FB">
              <w:rPr>
                <w:b/>
                <w:bCs/>
                <w:i/>
                <w:iCs/>
              </w:rPr>
              <w:t>ir</w:t>
            </w:r>
            <w:r w:rsidRPr="005373FB">
              <w:t xml:space="preserve"> </w:t>
            </w:r>
            <w:r w:rsidRPr="005373FB">
              <w:rPr>
                <w:b/>
                <w:bCs/>
                <w:i/>
                <w:iCs/>
              </w:rPr>
              <w:t>socialinių</w:t>
            </w:r>
            <w:r w:rsidRPr="005373FB">
              <w:t xml:space="preserve"> bei </w:t>
            </w:r>
            <w:r w:rsidRPr="005373FB">
              <w:rPr>
                <w:b/>
                <w:bCs/>
                <w:i/>
                <w:iCs/>
              </w:rPr>
              <w:t>ekonominių veikėjų</w:t>
            </w:r>
            <w:r w:rsidRPr="005373FB">
              <w:t>, ypač socialinių partnerių ir pilietinės visuomenės, partnerystė. Todėl itin svarbu, kad valstybės narės ragintų socialinius partnerius ir pilietinę visuomenę dalyvauti įgyvendinant ESF. Konkrečioms šalims skirtas šios srities rekomendacijas gavusios valstybės narės turėtų skirti ESF išteklių tam, kad būtų skatinama stiprinti socialinių partnerių ir pilietinės visuomenės organizacijų gebėjimus;</w:t>
            </w:r>
          </w:p>
        </w:tc>
        <w:tc>
          <w:tcPr>
            <w:tcW w:w="4876" w:type="dxa"/>
            <w:tcBorders>
              <w:top w:val="nil"/>
              <w:left w:val="nil"/>
              <w:bottom w:val="nil"/>
              <w:right w:val="nil"/>
            </w:tcBorders>
          </w:tcPr>
          <w:p w14:paraId="4ADC0167" w14:textId="77777777" w:rsidR="000D26CB" w:rsidRPr="005373FB" w:rsidRDefault="000D26CB" w:rsidP="00174D1C">
            <w:pPr>
              <w:pStyle w:val="Normal6a"/>
            </w:pPr>
            <w:r w:rsidRPr="005373FB">
              <w:t>(23)</w:t>
            </w:r>
            <w:r w:rsidRPr="005373FB">
              <w:tab/>
              <w:t>ESF lėšomis remiamų veiksmų veiksmingą ir rezultatyvų įgyvendinimą lemia geras valdymas ir visų teritoriniais lygmenimis veikiančių dalyvių</w:t>
            </w:r>
            <w:r w:rsidRPr="005373FB">
              <w:rPr>
                <w:b/>
                <w:bCs/>
                <w:i/>
                <w:iCs/>
              </w:rPr>
              <w:t>, kurie turėtų dalyvauti rengiant, valdant, įgyvendinant ir vertinant fondą, taip pat bendradarbiauti su</w:t>
            </w:r>
            <w:r w:rsidRPr="005373FB">
              <w:t xml:space="preserve"> </w:t>
            </w:r>
            <w:r w:rsidRPr="005373FB">
              <w:rPr>
                <w:b/>
                <w:bCs/>
                <w:i/>
                <w:iCs/>
              </w:rPr>
              <w:t>socialiniais</w:t>
            </w:r>
            <w:r w:rsidRPr="005373FB">
              <w:t xml:space="preserve"> bei </w:t>
            </w:r>
            <w:r w:rsidRPr="005373FB">
              <w:rPr>
                <w:b/>
                <w:bCs/>
                <w:i/>
                <w:iCs/>
              </w:rPr>
              <w:t>ekonominiais veikėjais</w:t>
            </w:r>
            <w:r w:rsidRPr="005373FB">
              <w:t xml:space="preserve">, ypač socialinių partnerių ir pilietinės visuomenės, </w:t>
            </w:r>
            <w:r w:rsidRPr="005373FB">
              <w:rPr>
                <w:b/>
                <w:bCs/>
                <w:i/>
                <w:iCs/>
              </w:rPr>
              <w:t xml:space="preserve">tvirtesnė </w:t>
            </w:r>
            <w:r w:rsidRPr="005373FB">
              <w:t>partnerystė. Todėl itin svarbu, kad valstybės narės ragintų socialinius partnerius ir pilietinę visuomenę dalyvauti įgyvendinant ESF. Konkrečioms šalims skirtas šios srities rekomendacijas gavusios valstybės narės turėtų skirti ESF išteklių tam, kad būtų skatinama stiprinti socialinių partnerių ir pilietinės visuomenės organizacijų gebėjimus;</w:t>
            </w:r>
          </w:p>
        </w:tc>
      </w:tr>
    </w:tbl>
    <w:p w14:paraId="18CCCDB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3FD8D3A" w14:textId="77777777" w:rsidR="000D26CB" w:rsidRPr="005373FB" w:rsidRDefault="000D26CB" w:rsidP="000D26CB">
      <w:r w:rsidRPr="0088639F">
        <w:rPr>
          <w:rStyle w:val="HideTWBExt"/>
        </w:rPr>
        <w:t>&lt;/AmendB&gt;</w:t>
      </w:r>
    </w:p>
    <w:p w14:paraId="311F9B13"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274</w:t>
      </w:r>
      <w:r w:rsidRPr="0088639F">
        <w:rPr>
          <w:rStyle w:val="HideTWBExt"/>
          <w:b w:val="0"/>
        </w:rPr>
        <w:t>&lt;/NumAmB&gt;</w:t>
      </w:r>
    </w:p>
    <w:p w14:paraId="248CF9CD"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4F57F567" w14:textId="77777777" w:rsidR="000D26CB" w:rsidRPr="005373FB" w:rsidRDefault="000D26CB" w:rsidP="000D26CB">
      <w:pPr>
        <w:pStyle w:val="NormalBold"/>
      </w:pPr>
      <w:r w:rsidRPr="0088639F">
        <w:rPr>
          <w:rStyle w:val="HideTWBExt"/>
          <w:b w:val="0"/>
        </w:rPr>
        <w:t>&lt;/RepeatBlock-By&gt;</w:t>
      </w:r>
    </w:p>
    <w:p w14:paraId="7C6E58A4"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04B7ED2" w14:textId="77777777" w:rsidR="000D26CB" w:rsidRPr="005373FB" w:rsidRDefault="000D26CB" w:rsidP="000D26CB">
      <w:pPr>
        <w:pStyle w:val="NormalBold"/>
      </w:pPr>
      <w:r w:rsidRPr="0088639F">
        <w:rPr>
          <w:rStyle w:val="HideTWBExt"/>
          <w:b w:val="0"/>
        </w:rPr>
        <w:t>&lt;Article&gt;</w:t>
      </w:r>
      <w:r w:rsidRPr="005373FB">
        <w:t>23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4002590" w14:textId="77777777" w:rsidTr="00174D1C">
        <w:trPr>
          <w:trHeight w:hRule="exact" w:val="240"/>
          <w:jc w:val="center"/>
        </w:trPr>
        <w:tc>
          <w:tcPr>
            <w:tcW w:w="9752" w:type="dxa"/>
            <w:gridSpan w:val="2"/>
            <w:tcBorders>
              <w:top w:val="nil"/>
              <w:left w:val="nil"/>
              <w:bottom w:val="nil"/>
              <w:right w:val="nil"/>
            </w:tcBorders>
          </w:tcPr>
          <w:p w14:paraId="5B4CFFDA" w14:textId="77777777" w:rsidR="000D26CB" w:rsidRPr="005373FB" w:rsidRDefault="000D26CB" w:rsidP="00174D1C"/>
        </w:tc>
      </w:tr>
      <w:tr w:rsidR="000D26CB" w:rsidRPr="005373FB" w14:paraId="7809B515" w14:textId="77777777" w:rsidTr="00174D1C">
        <w:trPr>
          <w:trHeight w:val="240"/>
          <w:jc w:val="center"/>
        </w:trPr>
        <w:tc>
          <w:tcPr>
            <w:tcW w:w="4876" w:type="dxa"/>
            <w:tcBorders>
              <w:top w:val="nil"/>
              <w:left w:val="nil"/>
              <w:bottom w:val="nil"/>
              <w:right w:val="nil"/>
            </w:tcBorders>
          </w:tcPr>
          <w:p w14:paraId="04ADD737"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C25FA8D" w14:textId="77777777" w:rsidR="000D26CB" w:rsidRPr="005373FB" w:rsidRDefault="000D26CB" w:rsidP="00174D1C">
            <w:pPr>
              <w:pStyle w:val="AmColumnHeading"/>
            </w:pPr>
            <w:r w:rsidRPr="005373FB">
              <w:t>Pakeitimas</w:t>
            </w:r>
          </w:p>
        </w:tc>
      </w:tr>
      <w:tr w:rsidR="000D26CB" w:rsidRPr="005373FB" w14:paraId="7B643BC4" w14:textId="77777777" w:rsidTr="00174D1C">
        <w:trPr>
          <w:jc w:val="center"/>
        </w:trPr>
        <w:tc>
          <w:tcPr>
            <w:tcW w:w="4876" w:type="dxa"/>
            <w:tcBorders>
              <w:top w:val="nil"/>
              <w:left w:val="nil"/>
              <w:bottom w:val="nil"/>
              <w:right w:val="nil"/>
            </w:tcBorders>
          </w:tcPr>
          <w:p w14:paraId="2774D9DF" w14:textId="77777777" w:rsidR="000D26CB" w:rsidRPr="005373FB" w:rsidRDefault="000D26CB" w:rsidP="00174D1C">
            <w:pPr>
              <w:pStyle w:val="Normal6a"/>
            </w:pPr>
            <w:r w:rsidRPr="005373FB">
              <w:t>(23)</w:t>
            </w:r>
            <w:r w:rsidRPr="005373FB">
              <w:tab/>
              <w:t xml:space="preserve">ESF lėšomis remiamų veiksmų veiksmingą ir rezultatyvų įgyvendinimą lemia geras valdymas ir visų atitinkamais teritoriniais lygmenimis veikiančių dalyvių ir socialinių bei ekonominių veikėjų, ypač socialinių partnerių ir pilietinės visuomenės, </w:t>
            </w:r>
            <w:r w:rsidRPr="005373FB">
              <w:rPr>
                <w:b/>
                <w:bCs/>
                <w:i/>
                <w:iCs/>
              </w:rPr>
              <w:t>partnerystė</w:t>
            </w:r>
            <w:r w:rsidRPr="005373FB">
              <w:t xml:space="preserve">. Todėl itin svarbu, kad valstybės narės </w:t>
            </w:r>
            <w:r w:rsidRPr="005373FB">
              <w:rPr>
                <w:b/>
                <w:bCs/>
                <w:i/>
                <w:iCs/>
              </w:rPr>
              <w:t>ragintų socialinius partnerius</w:t>
            </w:r>
            <w:r w:rsidRPr="005373FB">
              <w:t xml:space="preserve"> ir </w:t>
            </w:r>
            <w:r w:rsidRPr="005373FB">
              <w:rPr>
                <w:b/>
                <w:bCs/>
                <w:i/>
                <w:iCs/>
              </w:rPr>
              <w:t>pilietinę visuomenę dalyvauti</w:t>
            </w:r>
            <w:r w:rsidRPr="005373FB">
              <w:t xml:space="preserve"> įgyvendinant ESF. Konkrečioms šalims skirtas šios srities rekomendacijas gavusios valstybės narės turėtų skirti ESF išteklių tam, kad būtų skatinama stiprinti socialinių partnerių ir pilietinės visuomenės organizacijų gebėjimus;</w:t>
            </w:r>
          </w:p>
        </w:tc>
        <w:tc>
          <w:tcPr>
            <w:tcW w:w="4876" w:type="dxa"/>
            <w:tcBorders>
              <w:top w:val="nil"/>
              <w:left w:val="nil"/>
              <w:bottom w:val="nil"/>
              <w:right w:val="nil"/>
            </w:tcBorders>
          </w:tcPr>
          <w:p w14:paraId="48D70193" w14:textId="77777777" w:rsidR="000D26CB" w:rsidRPr="005373FB" w:rsidRDefault="000D26CB" w:rsidP="00174D1C">
            <w:pPr>
              <w:pStyle w:val="Normal6a"/>
            </w:pPr>
            <w:r w:rsidRPr="005373FB">
              <w:t>(23)</w:t>
            </w:r>
            <w:r w:rsidRPr="005373FB">
              <w:tab/>
              <w:t xml:space="preserve">ESF lėšomis remiamų veiksmų veiksmingą ir rezultatyvų įgyvendinimą lemia geras valdymas ir </w:t>
            </w:r>
            <w:r w:rsidRPr="005373FB">
              <w:rPr>
                <w:b/>
                <w:bCs/>
                <w:i/>
                <w:iCs/>
              </w:rPr>
              <w:t>patikimas</w:t>
            </w:r>
            <w:r w:rsidRPr="005373FB">
              <w:t xml:space="preserve"> visų atitinkamais teritoriniais lygmenimis veikiančių dalyvių ir socialinių bei ekonominių veikėjų, ypač socialinių partnerių ir pilietinės visuomenės, </w:t>
            </w:r>
            <w:r w:rsidRPr="005373FB">
              <w:rPr>
                <w:b/>
                <w:bCs/>
                <w:i/>
                <w:iCs/>
              </w:rPr>
              <w:t>partnerystės principo įgyvendinimas visais atitinkamais etapais</w:t>
            </w:r>
            <w:r w:rsidRPr="005373FB">
              <w:t xml:space="preserve">. Todėl itin svarbu, kad valstybės narės </w:t>
            </w:r>
            <w:r w:rsidRPr="005373FB">
              <w:rPr>
                <w:b/>
                <w:bCs/>
                <w:i/>
                <w:iCs/>
              </w:rPr>
              <w:t>užtikrintų socialinių partnerių</w:t>
            </w:r>
            <w:r w:rsidRPr="005373FB">
              <w:t xml:space="preserve"> ir </w:t>
            </w:r>
            <w:r w:rsidRPr="005373FB">
              <w:rPr>
                <w:b/>
                <w:bCs/>
                <w:i/>
                <w:iCs/>
              </w:rPr>
              <w:t>pilietinės visuomenės dalyvavimą</w:t>
            </w:r>
            <w:r w:rsidRPr="005373FB">
              <w:t xml:space="preserve"> </w:t>
            </w:r>
            <w:r w:rsidRPr="005373FB">
              <w:rPr>
                <w:b/>
                <w:bCs/>
                <w:i/>
                <w:iCs/>
              </w:rPr>
              <w:t xml:space="preserve">rengiant, </w:t>
            </w:r>
            <w:r w:rsidRPr="005373FB">
              <w:t>įgyvendinant</w:t>
            </w:r>
            <w:r w:rsidRPr="005373FB">
              <w:rPr>
                <w:b/>
                <w:bCs/>
                <w:i/>
                <w:iCs/>
              </w:rPr>
              <w:t>, stebint ir vertinant</w:t>
            </w:r>
            <w:r w:rsidRPr="005373FB">
              <w:t xml:space="preserve"> ESF. Konkrečioms šalims skirtas šios srities rekomendacijas gavusios valstybės narės turėtų skirti </w:t>
            </w:r>
            <w:r w:rsidRPr="005373FB">
              <w:rPr>
                <w:b/>
                <w:bCs/>
                <w:i/>
                <w:iCs/>
              </w:rPr>
              <w:t xml:space="preserve">bent 0,25 proc. </w:t>
            </w:r>
            <w:r w:rsidRPr="005373FB">
              <w:t>ESF išteklių tam, kad būtų skatinama stiprinti socialinių partnerių ir pilietinės visuomenės organizacijų gebėjimus;</w:t>
            </w:r>
          </w:p>
        </w:tc>
      </w:tr>
    </w:tbl>
    <w:p w14:paraId="4F55C67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8AB8B3D" w14:textId="77777777" w:rsidR="000D26CB" w:rsidRPr="005373FB" w:rsidRDefault="000D26CB" w:rsidP="000D26CB">
      <w:r w:rsidRPr="0088639F">
        <w:rPr>
          <w:rStyle w:val="HideTWBExt"/>
        </w:rPr>
        <w:t>&lt;/AmendB&gt;</w:t>
      </w:r>
    </w:p>
    <w:p w14:paraId="58096BF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275</w:t>
      </w:r>
      <w:r w:rsidRPr="0088639F">
        <w:rPr>
          <w:rStyle w:val="HideTWBExt"/>
          <w:b w:val="0"/>
        </w:rPr>
        <w:t>&lt;/NumAmB&gt;</w:t>
      </w:r>
    </w:p>
    <w:p w14:paraId="7C80B807" w14:textId="77777777" w:rsidR="000D26CB" w:rsidRPr="005373FB" w:rsidRDefault="000D26CB" w:rsidP="000D26CB">
      <w:pPr>
        <w:pStyle w:val="NormalBold"/>
      </w:pPr>
      <w:r w:rsidRPr="0088639F">
        <w:rPr>
          <w:rStyle w:val="HideTWBExt"/>
          <w:b w:val="0"/>
        </w:rPr>
        <w:t>&lt;RepeatBlock-By&gt;&lt;Members&gt;</w:t>
      </w:r>
      <w:r w:rsidRPr="005373FB">
        <w:t>Andrzej Buła, Jagna Marczułajtis-Walczak</w:t>
      </w:r>
      <w:r w:rsidRPr="0088639F">
        <w:rPr>
          <w:rStyle w:val="HideTWBExt"/>
          <w:b w:val="0"/>
        </w:rPr>
        <w:t>&lt;/Members&gt;</w:t>
      </w:r>
    </w:p>
    <w:p w14:paraId="7120CCB1" w14:textId="77777777" w:rsidR="000D26CB" w:rsidRPr="005373FB" w:rsidRDefault="000D26CB" w:rsidP="000D26CB">
      <w:pPr>
        <w:pStyle w:val="NormalBold"/>
      </w:pPr>
      <w:r w:rsidRPr="0088639F">
        <w:rPr>
          <w:rStyle w:val="HideTWBExt"/>
          <w:b w:val="0"/>
        </w:rPr>
        <w:t>&lt;/RepeatBlock-By&gt;</w:t>
      </w:r>
    </w:p>
    <w:p w14:paraId="12598EBA"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0C522C1" w14:textId="77777777" w:rsidR="000D26CB" w:rsidRPr="005373FB" w:rsidRDefault="000D26CB" w:rsidP="000D26CB">
      <w:pPr>
        <w:pStyle w:val="NormalBold"/>
      </w:pPr>
      <w:r w:rsidRPr="0088639F">
        <w:rPr>
          <w:rStyle w:val="HideTWBExt"/>
          <w:b w:val="0"/>
        </w:rPr>
        <w:t>&lt;Article&gt;</w:t>
      </w:r>
      <w:r w:rsidRPr="005373FB">
        <w:t>23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CC8E47B" w14:textId="77777777" w:rsidTr="00174D1C">
        <w:trPr>
          <w:trHeight w:hRule="exact" w:val="240"/>
          <w:jc w:val="center"/>
        </w:trPr>
        <w:tc>
          <w:tcPr>
            <w:tcW w:w="9752" w:type="dxa"/>
            <w:gridSpan w:val="2"/>
            <w:tcBorders>
              <w:top w:val="nil"/>
              <w:left w:val="nil"/>
              <w:bottom w:val="nil"/>
              <w:right w:val="nil"/>
            </w:tcBorders>
          </w:tcPr>
          <w:p w14:paraId="75D30DE4" w14:textId="77777777" w:rsidR="000D26CB" w:rsidRPr="005373FB" w:rsidRDefault="000D26CB" w:rsidP="00174D1C"/>
        </w:tc>
      </w:tr>
      <w:tr w:rsidR="000D26CB" w:rsidRPr="005373FB" w14:paraId="4CE83ADE" w14:textId="77777777" w:rsidTr="00174D1C">
        <w:trPr>
          <w:trHeight w:val="240"/>
          <w:jc w:val="center"/>
        </w:trPr>
        <w:tc>
          <w:tcPr>
            <w:tcW w:w="4876" w:type="dxa"/>
            <w:tcBorders>
              <w:top w:val="nil"/>
              <w:left w:val="nil"/>
              <w:bottom w:val="nil"/>
              <w:right w:val="nil"/>
            </w:tcBorders>
          </w:tcPr>
          <w:p w14:paraId="01F217E2"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F8ADA5F" w14:textId="77777777" w:rsidR="000D26CB" w:rsidRPr="005373FB" w:rsidRDefault="000D26CB" w:rsidP="00174D1C">
            <w:pPr>
              <w:pStyle w:val="AmColumnHeading"/>
            </w:pPr>
            <w:r w:rsidRPr="005373FB">
              <w:t>Pakeitimas</w:t>
            </w:r>
          </w:p>
        </w:tc>
      </w:tr>
      <w:tr w:rsidR="000D26CB" w:rsidRPr="005373FB" w14:paraId="16338D4C" w14:textId="77777777" w:rsidTr="00174D1C">
        <w:trPr>
          <w:jc w:val="center"/>
        </w:trPr>
        <w:tc>
          <w:tcPr>
            <w:tcW w:w="4876" w:type="dxa"/>
            <w:tcBorders>
              <w:top w:val="nil"/>
              <w:left w:val="nil"/>
              <w:bottom w:val="nil"/>
              <w:right w:val="nil"/>
            </w:tcBorders>
          </w:tcPr>
          <w:p w14:paraId="042724A7" w14:textId="77777777" w:rsidR="000D26CB" w:rsidRPr="005373FB" w:rsidRDefault="000D26CB" w:rsidP="00174D1C">
            <w:pPr>
              <w:pStyle w:val="Normal6a"/>
            </w:pPr>
            <w:r w:rsidRPr="005373FB">
              <w:t>(23)</w:t>
            </w:r>
            <w:r w:rsidRPr="005373FB">
              <w:tab/>
              <w:t>ESF lėšomis remiamų veiksmų veiksmingą ir rezultatyvų įgyvendinimą lemia geras valdymas ir visų atitinkamais teritoriniais lygmenimis veikiančių dalyvių ir socialinių bei ekonominių veikėjų, ypač socialinių partnerių ir pilietinės visuomenės, partnerystė. Todėl itin svarbu, kad valstybės narės ragintų socialinius partnerius ir pilietinę visuomenę dalyvauti įgyvendinant ESF. Konkrečioms šalims skirtas šios srities rekomendacijas gavusios valstybės narės turėtų skirti ESF išteklių tam, kad būtų skatinama stiprinti socialinių partnerių ir pilietinės visuomenės organizacijų gebėjimus;</w:t>
            </w:r>
          </w:p>
        </w:tc>
        <w:tc>
          <w:tcPr>
            <w:tcW w:w="4876" w:type="dxa"/>
            <w:tcBorders>
              <w:top w:val="nil"/>
              <w:left w:val="nil"/>
              <w:bottom w:val="nil"/>
              <w:right w:val="nil"/>
            </w:tcBorders>
          </w:tcPr>
          <w:p w14:paraId="6CB5D183" w14:textId="77777777" w:rsidR="000D26CB" w:rsidRPr="005373FB" w:rsidRDefault="000D26CB" w:rsidP="00174D1C">
            <w:pPr>
              <w:pStyle w:val="Normal6a"/>
            </w:pPr>
            <w:r w:rsidRPr="005373FB">
              <w:t>(23)</w:t>
            </w:r>
            <w:r w:rsidRPr="005373FB">
              <w:tab/>
              <w:t xml:space="preserve">ESF lėšomis remiamų veiksmų veiksmingą ir rezultatyvų įgyvendinimą lemia geras valdymas ir visų atitinkamais teritoriniais lygmenimis veikiančių dalyvių ir socialinių bei ekonominių veikėjų, ypač socialinių partnerių ir pilietinės visuomenės, partnerystė. Todėl itin svarbu, kad valstybės narės ragintų socialinius partnerius ir pilietinę visuomenę dalyvauti įgyvendinant ESF. Konkrečioms šalims skirtas šios srities rekomendacijas gavusios valstybės narės turėtų skirti ESF išteklių tam, kad būtų skatinama stiprinti socialinių partnerių ir pilietinės visuomenės organizacijų gebėjimus </w:t>
            </w:r>
            <w:r w:rsidRPr="005373FB">
              <w:rPr>
                <w:b/>
                <w:bCs/>
                <w:i/>
                <w:iCs/>
              </w:rPr>
              <w:t>ir stiprinti vietos ir regioninių institucijų administracinius gebėjimus</w:t>
            </w:r>
            <w:r w:rsidRPr="005373FB">
              <w:t>;</w:t>
            </w:r>
          </w:p>
        </w:tc>
      </w:tr>
    </w:tbl>
    <w:p w14:paraId="52C05614"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{PL}</w:t>
      </w:r>
      <w:r w:rsidRPr="005373FB">
        <w:t>pl</w:t>
      </w:r>
      <w:r w:rsidRPr="0088639F">
        <w:rPr>
          <w:rStyle w:val="HideTWBExt"/>
        </w:rPr>
        <w:t>&lt;/Original&gt;</w:t>
      </w:r>
    </w:p>
    <w:p w14:paraId="37B32352" w14:textId="77777777" w:rsidR="000D26CB" w:rsidRPr="005373FB" w:rsidRDefault="000D26CB" w:rsidP="000D26CB">
      <w:r w:rsidRPr="0088639F">
        <w:rPr>
          <w:rStyle w:val="HideTWBExt"/>
        </w:rPr>
        <w:t>&lt;/AmendB&gt;</w:t>
      </w:r>
    </w:p>
    <w:p w14:paraId="6E5EC36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276</w:t>
      </w:r>
      <w:r w:rsidRPr="0088639F">
        <w:rPr>
          <w:rStyle w:val="HideTWBExt"/>
          <w:b w:val="0"/>
        </w:rPr>
        <w:t>&lt;/NumAmB&gt;</w:t>
      </w:r>
    </w:p>
    <w:p w14:paraId="447B0C40" w14:textId="77777777" w:rsidR="000D26CB" w:rsidRPr="005373FB" w:rsidRDefault="000D26CB" w:rsidP="000D26CB">
      <w:pPr>
        <w:pStyle w:val="NormalBold"/>
      </w:pPr>
      <w:r w:rsidRPr="0088639F">
        <w:rPr>
          <w:rStyle w:val="HideTWBExt"/>
          <w:b w:val="0"/>
        </w:rPr>
        <w:t>&lt;RepeatBlock-By&gt;&lt;Members&gt;</w:t>
      </w:r>
      <w:r w:rsidRPr="005373FB">
        <w:t>Séverine Werbrouck, Margarita de la Pisa Carrión, Mélanie Disdier, Pál Szekeres</w:t>
      </w:r>
      <w:r w:rsidRPr="0088639F">
        <w:rPr>
          <w:rStyle w:val="HideTWBExt"/>
          <w:b w:val="0"/>
        </w:rPr>
        <w:t>&lt;/Members&gt;</w:t>
      </w:r>
    </w:p>
    <w:p w14:paraId="3F91D82E" w14:textId="77777777" w:rsidR="000D26CB" w:rsidRPr="005373FB" w:rsidRDefault="000D26CB" w:rsidP="000D26CB">
      <w:pPr>
        <w:pStyle w:val="NormalBold"/>
      </w:pPr>
      <w:r w:rsidRPr="0088639F">
        <w:rPr>
          <w:rStyle w:val="HideTWBExt"/>
          <w:b w:val="0"/>
        </w:rPr>
        <w:t>&lt;/RepeatBlock-By&gt;</w:t>
      </w:r>
    </w:p>
    <w:p w14:paraId="591F29E3"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B96C6C1" w14:textId="77777777" w:rsidR="000D26CB" w:rsidRPr="005373FB" w:rsidRDefault="000D26CB" w:rsidP="000D26CB">
      <w:pPr>
        <w:pStyle w:val="NormalBold"/>
      </w:pPr>
      <w:r w:rsidRPr="0088639F">
        <w:rPr>
          <w:rStyle w:val="HideTWBExt"/>
          <w:b w:val="0"/>
        </w:rPr>
        <w:t>&lt;Article&gt;</w:t>
      </w:r>
      <w:r w:rsidRPr="005373FB">
        <w:t>23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B3D8216" w14:textId="77777777" w:rsidTr="00174D1C">
        <w:trPr>
          <w:trHeight w:hRule="exact" w:val="240"/>
          <w:jc w:val="center"/>
        </w:trPr>
        <w:tc>
          <w:tcPr>
            <w:tcW w:w="9752" w:type="dxa"/>
            <w:gridSpan w:val="2"/>
            <w:tcBorders>
              <w:top w:val="nil"/>
              <w:left w:val="nil"/>
              <w:bottom w:val="nil"/>
              <w:right w:val="nil"/>
            </w:tcBorders>
          </w:tcPr>
          <w:p w14:paraId="02539310" w14:textId="77777777" w:rsidR="000D26CB" w:rsidRPr="005373FB" w:rsidRDefault="000D26CB" w:rsidP="00174D1C"/>
        </w:tc>
      </w:tr>
      <w:tr w:rsidR="000D26CB" w:rsidRPr="005373FB" w14:paraId="32328A36" w14:textId="77777777" w:rsidTr="00174D1C">
        <w:trPr>
          <w:trHeight w:val="240"/>
          <w:jc w:val="center"/>
        </w:trPr>
        <w:tc>
          <w:tcPr>
            <w:tcW w:w="4876" w:type="dxa"/>
            <w:tcBorders>
              <w:top w:val="nil"/>
              <w:left w:val="nil"/>
              <w:bottom w:val="nil"/>
              <w:right w:val="nil"/>
            </w:tcBorders>
          </w:tcPr>
          <w:p w14:paraId="61B4657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0A4ED5A" w14:textId="77777777" w:rsidR="000D26CB" w:rsidRPr="005373FB" w:rsidRDefault="000D26CB" w:rsidP="00174D1C">
            <w:pPr>
              <w:pStyle w:val="AmColumnHeading"/>
            </w:pPr>
            <w:r w:rsidRPr="005373FB">
              <w:t>Pakeitimas</w:t>
            </w:r>
          </w:p>
        </w:tc>
      </w:tr>
      <w:tr w:rsidR="000D26CB" w:rsidRPr="005373FB" w14:paraId="2856F976" w14:textId="77777777" w:rsidTr="00174D1C">
        <w:trPr>
          <w:jc w:val="center"/>
        </w:trPr>
        <w:tc>
          <w:tcPr>
            <w:tcW w:w="4876" w:type="dxa"/>
            <w:tcBorders>
              <w:top w:val="nil"/>
              <w:left w:val="nil"/>
              <w:bottom w:val="nil"/>
              <w:right w:val="nil"/>
            </w:tcBorders>
          </w:tcPr>
          <w:p w14:paraId="57ECFE66" w14:textId="77777777" w:rsidR="000D26CB" w:rsidRPr="005373FB" w:rsidRDefault="000D26CB" w:rsidP="00174D1C">
            <w:pPr>
              <w:pStyle w:val="Normal6a"/>
            </w:pPr>
            <w:r w:rsidRPr="005373FB">
              <w:t>(23)</w:t>
            </w:r>
            <w:r w:rsidRPr="005373FB">
              <w:tab/>
              <w:t xml:space="preserve">ESF lėšomis remiamų veiksmų veiksmingą ir rezultatyvų įgyvendinimą lemia geras valdymas ir visų atitinkamais teritoriniais lygmenimis veikiančių dalyvių ir socialinių bei ekonominių veikėjų, ypač socialinių partnerių ir pilietinės visuomenės, partnerystė. </w:t>
            </w:r>
            <w:r w:rsidRPr="005373FB">
              <w:rPr>
                <w:b/>
                <w:bCs/>
                <w:i/>
                <w:iCs/>
              </w:rPr>
              <w:t>Todėl itin svarbu, kad valstybės narės ragintų socialinius partnerius ir pilietinę visuomenę dalyvauti įgyvendinant ESF.</w:t>
            </w:r>
            <w:r w:rsidRPr="005373FB">
              <w:rPr>
                <w:b/>
                <w:i/>
              </w:rPr>
              <w:t xml:space="preserve"> </w:t>
            </w:r>
            <w:r w:rsidRPr="005373FB">
              <w:rPr>
                <w:b/>
                <w:bCs/>
                <w:i/>
                <w:iCs/>
              </w:rPr>
              <w:t>Konkrečioms šalims skirtas šios srities rekomendacijas gavusios valstybės narės turėtų skirti ESF išteklių tam, kad būtų skatinama stiprinti socialinių partnerių ir</w:t>
            </w:r>
            <w:r w:rsidRPr="005373FB">
              <w:t xml:space="preserve"> pilietinės visuomenės </w:t>
            </w:r>
            <w:r w:rsidRPr="005373FB">
              <w:rPr>
                <w:b/>
                <w:bCs/>
                <w:i/>
                <w:iCs/>
              </w:rPr>
              <w:t>organizacijų gebėjimus</w:t>
            </w:r>
            <w:r w:rsidRPr="005373FB">
              <w:t>;</w:t>
            </w:r>
          </w:p>
        </w:tc>
        <w:tc>
          <w:tcPr>
            <w:tcW w:w="4876" w:type="dxa"/>
            <w:tcBorders>
              <w:top w:val="nil"/>
              <w:left w:val="nil"/>
              <w:bottom w:val="nil"/>
              <w:right w:val="nil"/>
            </w:tcBorders>
          </w:tcPr>
          <w:p w14:paraId="39E88584" w14:textId="77777777" w:rsidR="000D26CB" w:rsidRPr="005373FB" w:rsidRDefault="000D26CB" w:rsidP="00174D1C">
            <w:pPr>
              <w:pStyle w:val="Normal6a"/>
            </w:pPr>
            <w:r w:rsidRPr="005373FB">
              <w:t>(23)</w:t>
            </w:r>
            <w:r w:rsidRPr="005373FB">
              <w:tab/>
              <w:t xml:space="preserve">ESF lėšomis remiamų veiksmų veiksmingą ir rezultatyvų įgyvendinimą lemia geras valdymas ir visų atitinkamais teritoriniais lygmenimis veikiančių dalyvių ir socialinių bei ekonominių veikėjų, ypač socialinių partnerių ir pilietinės visuomenės, partnerystė. </w:t>
            </w:r>
            <w:r w:rsidRPr="005373FB">
              <w:rPr>
                <w:b/>
                <w:bCs/>
                <w:i/>
                <w:iCs/>
              </w:rPr>
              <w:t xml:space="preserve">Tačiau ESF negali tapti pagrindiniu socialinių partnerių ar </w:t>
            </w:r>
            <w:r w:rsidRPr="005373FB">
              <w:t xml:space="preserve">pilietinės visuomenės </w:t>
            </w:r>
            <w:r w:rsidRPr="005373FB">
              <w:rPr>
                <w:b/>
                <w:bCs/>
                <w:i/>
                <w:iCs/>
              </w:rPr>
              <w:t>organizacijų finansavimo ar praturtėjimo kanalu.</w:t>
            </w:r>
            <w:r w:rsidRPr="005373FB">
              <w:t xml:space="preserve"> </w:t>
            </w:r>
            <w:r w:rsidRPr="005373FB">
              <w:rPr>
                <w:b/>
                <w:i/>
              </w:rPr>
              <w:t>Šių struktūrų finansavimas ESF lėšomis neturėtų viršyti sumos, pagrįstai atitinkančios patirtas programų įgyvendinimo išlaidas</w:t>
            </w:r>
            <w:r w:rsidRPr="005373FB">
              <w:t>;</w:t>
            </w:r>
          </w:p>
        </w:tc>
      </w:tr>
    </w:tbl>
    <w:p w14:paraId="2BACFBE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{FR}</w:t>
      </w:r>
      <w:r w:rsidRPr="005373FB">
        <w:t>fr</w:t>
      </w:r>
      <w:r w:rsidRPr="0088639F">
        <w:rPr>
          <w:rStyle w:val="HideTWBExt"/>
        </w:rPr>
        <w:t>&lt;/Original&gt;</w:t>
      </w:r>
    </w:p>
    <w:p w14:paraId="2648DD88" w14:textId="77777777" w:rsidR="000D26CB" w:rsidRPr="005373FB" w:rsidRDefault="000D26CB" w:rsidP="000D26CB">
      <w:r w:rsidRPr="0088639F">
        <w:rPr>
          <w:rStyle w:val="HideTWBExt"/>
        </w:rPr>
        <w:t>&lt;/AmendB&gt;</w:t>
      </w:r>
    </w:p>
    <w:p w14:paraId="5467739C"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277</w:t>
      </w:r>
      <w:r w:rsidRPr="0088639F">
        <w:rPr>
          <w:rStyle w:val="HideTWBExt"/>
          <w:b w:val="0"/>
        </w:rPr>
        <w:t>&lt;/NumAmB&gt;</w:t>
      </w:r>
    </w:p>
    <w:p w14:paraId="1FCB1345" w14:textId="77777777" w:rsidR="000D26CB" w:rsidRPr="005373FB" w:rsidRDefault="000D26CB" w:rsidP="000D26CB">
      <w:pPr>
        <w:pStyle w:val="NormalBold"/>
      </w:pPr>
      <w:r w:rsidRPr="0088639F">
        <w:rPr>
          <w:rStyle w:val="HideTWBExt"/>
          <w:b w:val="0"/>
        </w:rPr>
        <w:t>&lt;RepeatBlock-By&gt;&lt;Members&gt;</w:t>
      </w:r>
      <w:r w:rsidRPr="005373FB">
        <w:t>David Casa</w:t>
      </w:r>
      <w:r w:rsidRPr="0088639F">
        <w:rPr>
          <w:rStyle w:val="HideTWBExt"/>
          <w:b w:val="0"/>
        </w:rPr>
        <w:t>&lt;/Members&gt;</w:t>
      </w:r>
    </w:p>
    <w:p w14:paraId="4CAF119C" w14:textId="77777777" w:rsidR="000D26CB" w:rsidRPr="005373FB" w:rsidRDefault="000D26CB" w:rsidP="000D26CB">
      <w:pPr>
        <w:pStyle w:val="NormalBold"/>
      </w:pPr>
      <w:r w:rsidRPr="0088639F">
        <w:rPr>
          <w:rStyle w:val="HideTWBExt"/>
          <w:b w:val="0"/>
        </w:rPr>
        <w:t>&lt;/RepeatBlock-By&gt;</w:t>
      </w:r>
    </w:p>
    <w:p w14:paraId="73437BD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EF1DB36" w14:textId="77777777" w:rsidR="000D26CB" w:rsidRPr="005373FB" w:rsidRDefault="000D26CB" w:rsidP="000D26CB">
      <w:pPr>
        <w:pStyle w:val="NormalBold"/>
      </w:pPr>
      <w:r w:rsidRPr="0088639F">
        <w:rPr>
          <w:rStyle w:val="HideTWBExt"/>
          <w:b w:val="0"/>
        </w:rPr>
        <w:t>&lt;Article&gt;</w:t>
      </w:r>
      <w:r w:rsidRPr="005373FB">
        <w:t>23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221600E" w14:textId="77777777" w:rsidTr="00174D1C">
        <w:trPr>
          <w:trHeight w:hRule="exact" w:val="240"/>
          <w:jc w:val="center"/>
        </w:trPr>
        <w:tc>
          <w:tcPr>
            <w:tcW w:w="9752" w:type="dxa"/>
            <w:gridSpan w:val="2"/>
            <w:tcBorders>
              <w:top w:val="nil"/>
              <w:left w:val="nil"/>
              <w:bottom w:val="nil"/>
              <w:right w:val="nil"/>
            </w:tcBorders>
          </w:tcPr>
          <w:p w14:paraId="1F73A22D" w14:textId="77777777" w:rsidR="000D26CB" w:rsidRPr="005373FB" w:rsidRDefault="000D26CB" w:rsidP="00174D1C"/>
        </w:tc>
      </w:tr>
      <w:tr w:rsidR="000D26CB" w:rsidRPr="005373FB" w14:paraId="31762578" w14:textId="77777777" w:rsidTr="00174D1C">
        <w:trPr>
          <w:trHeight w:val="240"/>
          <w:jc w:val="center"/>
        </w:trPr>
        <w:tc>
          <w:tcPr>
            <w:tcW w:w="4876" w:type="dxa"/>
            <w:tcBorders>
              <w:top w:val="nil"/>
              <w:left w:val="nil"/>
              <w:bottom w:val="nil"/>
              <w:right w:val="nil"/>
            </w:tcBorders>
          </w:tcPr>
          <w:p w14:paraId="456ECC6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6A48B05" w14:textId="77777777" w:rsidR="000D26CB" w:rsidRPr="005373FB" w:rsidRDefault="000D26CB" w:rsidP="00174D1C">
            <w:pPr>
              <w:pStyle w:val="AmColumnHeading"/>
            </w:pPr>
            <w:r w:rsidRPr="005373FB">
              <w:t>Pakeitimas</w:t>
            </w:r>
          </w:p>
        </w:tc>
      </w:tr>
      <w:tr w:rsidR="000D26CB" w:rsidRPr="005373FB" w14:paraId="7730898D" w14:textId="77777777" w:rsidTr="00174D1C">
        <w:trPr>
          <w:jc w:val="center"/>
        </w:trPr>
        <w:tc>
          <w:tcPr>
            <w:tcW w:w="4876" w:type="dxa"/>
            <w:tcBorders>
              <w:top w:val="nil"/>
              <w:left w:val="nil"/>
              <w:bottom w:val="nil"/>
              <w:right w:val="nil"/>
            </w:tcBorders>
          </w:tcPr>
          <w:p w14:paraId="1C884097" w14:textId="77777777" w:rsidR="000D26CB" w:rsidRPr="005373FB" w:rsidRDefault="000D26CB" w:rsidP="00174D1C">
            <w:pPr>
              <w:pStyle w:val="Normal6a"/>
            </w:pPr>
          </w:p>
        </w:tc>
        <w:tc>
          <w:tcPr>
            <w:tcW w:w="4876" w:type="dxa"/>
            <w:tcBorders>
              <w:top w:val="nil"/>
              <w:left w:val="nil"/>
              <w:bottom w:val="nil"/>
              <w:right w:val="nil"/>
            </w:tcBorders>
          </w:tcPr>
          <w:p w14:paraId="3222AC16" w14:textId="77777777" w:rsidR="000D26CB" w:rsidRPr="005373FB" w:rsidRDefault="000D26CB" w:rsidP="00174D1C">
            <w:pPr>
              <w:pStyle w:val="Normal6a"/>
            </w:pPr>
            <w:r w:rsidRPr="005373FB">
              <w:rPr>
                <w:b/>
                <w:i/>
              </w:rPr>
              <w:t>(23a)</w:t>
            </w:r>
            <w:r w:rsidRPr="005373FB">
              <w:tab/>
            </w:r>
            <w:r w:rsidRPr="005373FB">
              <w:rPr>
                <w:b/>
                <w:i/>
              </w:rPr>
              <w:t>Komisija ir valstybės narės turėtų stengtis gerinti sąlygas naudotis finansavimo galimybėmis, atsižvelgdamos į mažų organizacijų, kurio teikia pagalbą, visų pirma pažeidžiamoms ir marginalizuotoms grupėms, kurių administraciniai gebėjimai yra riboti, poreikius ir pobūdį, be kita ko, užtikrindamos, kad įpareigojimas teikti ataskaitas nebūtų neproporcingas paramos gavėjo dydžiui;</w:t>
            </w:r>
          </w:p>
        </w:tc>
      </w:tr>
    </w:tbl>
    <w:p w14:paraId="1C19E3F4"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84AD9B0" w14:textId="77777777" w:rsidR="000D26CB" w:rsidRPr="005373FB" w:rsidRDefault="000D26CB" w:rsidP="000D26CB">
      <w:r w:rsidRPr="0088639F">
        <w:rPr>
          <w:rStyle w:val="HideTWBExt"/>
        </w:rPr>
        <w:t>&lt;/AmendB&gt;</w:t>
      </w:r>
    </w:p>
    <w:p w14:paraId="5A8E0ACE"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278</w:t>
      </w:r>
      <w:r w:rsidRPr="0088639F">
        <w:rPr>
          <w:rStyle w:val="HideTWBExt"/>
          <w:b w:val="0"/>
        </w:rPr>
        <w:t>&lt;/NumAmB&gt;</w:t>
      </w:r>
    </w:p>
    <w:p w14:paraId="164160D2"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652C25EA" w14:textId="77777777" w:rsidR="000D26CB" w:rsidRPr="005373FB" w:rsidRDefault="000D26CB" w:rsidP="000D26CB">
      <w:pPr>
        <w:pStyle w:val="NormalBold"/>
      </w:pPr>
      <w:r w:rsidRPr="0088639F">
        <w:rPr>
          <w:rStyle w:val="HideTWBExt"/>
          <w:b w:val="0"/>
        </w:rPr>
        <w:t>&lt;/RepeatBlock-By&gt;</w:t>
      </w:r>
    </w:p>
    <w:p w14:paraId="69B762B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B53D99B" w14:textId="77777777" w:rsidR="000D26CB" w:rsidRPr="005373FB" w:rsidRDefault="000D26CB" w:rsidP="000D26CB">
      <w:pPr>
        <w:pStyle w:val="NormalBold"/>
      </w:pPr>
      <w:r w:rsidRPr="0088639F">
        <w:rPr>
          <w:rStyle w:val="HideTWBExt"/>
          <w:b w:val="0"/>
        </w:rPr>
        <w:t>&lt;Article&gt;</w:t>
      </w:r>
      <w:r w:rsidRPr="005373FB">
        <w:t>23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5CB617E" w14:textId="77777777" w:rsidTr="00174D1C">
        <w:trPr>
          <w:trHeight w:hRule="exact" w:val="240"/>
          <w:jc w:val="center"/>
        </w:trPr>
        <w:tc>
          <w:tcPr>
            <w:tcW w:w="9752" w:type="dxa"/>
            <w:gridSpan w:val="2"/>
            <w:tcBorders>
              <w:top w:val="nil"/>
              <w:left w:val="nil"/>
              <w:bottom w:val="nil"/>
              <w:right w:val="nil"/>
            </w:tcBorders>
          </w:tcPr>
          <w:p w14:paraId="1ACFED32" w14:textId="77777777" w:rsidR="000D26CB" w:rsidRPr="005373FB" w:rsidRDefault="000D26CB" w:rsidP="00174D1C"/>
        </w:tc>
      </w:tr>
      <w:tr w:rsidR="000D26CB" w:rsidRPr="005373FB" w14:paraId="588D5EA5" w14:textId="77777777" w:rsidTr="00174D1C">
        <w:trPr>
          <w:trHeight w:val="240"/>
          <w:jc w:val="center"/>
        </w:trPr>
        <w:tc>
          <w:tcPr>
            <w:tcW w:w="4876" w:type="dxa"/>
            <w:tcBorders>
              <w:top w:val="nil"/>
              <w:left w:val="nil"/>
              <w:bottom w:val="nil"/>
              <w:right w:val="nil"/>
            </w:tcBorders>
          </w:tcPr>
          <w:p w14:paraId="5667FFCE"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6ECD644A" w14:textId="77777777" w:rsidR="000D26CB" w:rsidRPr="005373FB" w:rsidRDefault="000D26CB" w:rsidP="00174D1C">
            <w:pPr>
              <w:pStyle w:val="AmColumnHeading"/>
            </w:pPr>
            <w:r w:rsidRPr="005373FB">
              <w:t>Pakeitimas</w:t>
            </w:r>
          </w:p>
        </w:tc>
      </w:tr>
      <w:tr w:rsidR="000D26CB" w:rsidRPr="005373FB" w14:paraId="2285EB43" w14:textId="77777777" w:rsidTr="00174D1C">
        <w:trPr>
          <w:jc w:val="center"/>
        </w:trPr>
        <w:tc>
          <w:tcPr>
            <w:tcW w:w="4876" w:type="dxa"/>
            <w:tcBorders>
              <w:top w:val="nil"/>
              <w:left w:val="nil"/>
              <w:bottom w:val="nil"/>
              <w:right w:val="nil"/>
            </w:tcBorders>
          </w:tcPr>
          <w:p w14:paraId="4274D235" w14:textId="77777777" w:rsidR="000D26CB" w:rsidRPr="005373FB" w:rsidRDefault="000D26CB" w:rsidP="00174D1C">
            <w:pPr>
              <w:pStyle w:val="Normal6a"/>
            </w:pPr>
          </w:p>
        </w:tc>
        <w:tc>
          <w:tcPr>
            <w:tcW w:w="4876" w:type="dxa"/>
            <w:tcBorders>
              <w:top w:val="nil"/>
              <w:left w:val="nil"/>
              <w:bottom w:val="nil"/>
              <w:right w:val="nil"/>
            </w:tcBorders>
          </w:tcPr>
          <w:p w14:paraId="16B1152C" w14:textId="77777777" w:rsidR="000D26CB" w:rsidRPr="005373FB" w:rsidRDefault="000D26CB" w:rsidP="00174D1C">
            <w:pPr>
              <w:pStyle w:val="Normal6a"/>
            </w:pPr>
            <w:r w:rsidRPr="005373FB">
              <w:rPr>
                <w:b/>
                <w:i/>
              </w:rPr>
              <w:t>(23a)</w:t>
            </w:r>
            <w:r w:rsidRPr="005373FB">
              <w:tab/>
            </w:r>
            <w:r w:rsidRPr="005373FB">
              <w:rPr>
                <w:b/>
                <w:i/>
              </w:rPr>
              <w:t>siekiant sumažinti administracinę naštą valstybėms narėms ir paramos gavėjams, duomenų rinkimo ir ataskaitų teikimo reikalavimai pagal ESF turėtų būti proporcingi, racionalūs ir kuo paprastesni kartu užtikrinant tinkamą stebėseną ir atskaitomybę;</w:t>
            </w:r>
          </w:p>
        </w:tc>
      </w:tr>
    </w:tbl>
    <w:p w14:paraId="069F3E9D"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631B546" w14:textId="77777777" w:rsidR="000D26CB" w:rsidRPr="005373FB" w:rsidRDefault="000D26CB" w:rsidP="000D26CB">
      <w:r w:rsidRPr="0088639F">
        <w:rPr>
          <w:rStyle w:val="HideTWBExt"/>
        </w:rPr>
        <w:t>&lt;/AmendB&gt;</w:t>
      </w:r>
    </w:p>
    <w:p w14:paraId="5C0406A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279</w:t>
      </w:r>
      <w:r w:rsidRPr="0088639F">
        <w:rPr>
          <w:rStyle w:val="HideTWBExt"/>
          <w:b w:val="0"/>
        </w:rPr>
        <w:t>&lt;/NumAmB&gt;</w:t>
      </w:r>
    </w:p>
    <w:p w14:paraId="21805F22" w14:textId="77777777" w:rsidR="000D26CB" w:rsidRPr="005373FB" w:rsidRDefault="000D26CB" w:rsidP="000D26CB">
      <w:pPr>
        <w:pStyle w:val="NormalBold"/>
      </w:pPr>
      <w:r w:rsidRPr="0088639F">
        <w:rPr>
          <w:rStyle w:val="HideTWBExt"/>
          <w:b w:val="0"/>
        </w:rPr>
        <w:t>&lt;RepeatBlock-By&gt;&lt;Members&gt;</w:t>
      </w:r>
      <w:r w:rsidRPr="005373FB">
        <w:t>David Casa</w:t>
      </w:r>
      <w:r w:rsidRPr="0088639F">
        <w:rPr>
          <w:rStyle w:val="HideTWBExt"/>
          <w:b w:val="0"/>
        </w:rPr>
        <w:t>&lt;/Members&gt;</w:t>
      </w:r>
    </w:p>
    <w:p w14:paraId="54CE57BE" w14:textId="77777777" w:rsidR="000D26CB" w:rsidRPr="005373FB" w:rsidRDefault="000D26CB" w:rsidP="000D26CB">
      <w:pPr>
        <w:pStyle w:val="NormalBold"/>
      </w:pPr>
      <w:r w:rsidRPr="0088639F">
        <w:rPr>
          <w:rStyle w:val="HideTWBExt"/>
          <w:b w:val="0"/>
        </w:rPr>
        <w:t>&lt;/RepeatBlock-By&gt;</w:t>
      </w:r>
    </w:p>
    <w:p w14:paraId="0B08FD4D"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2EA2E50" w14:textId="77777777" w:rsidR="000D26CB" w:rsidRPr="005373FB" w:rsidRDefault="000D26CB" w:rsidP="000D26CB">
      <w:pPr>
        <w:pStyle w:val="NormalBold"/>
      </w:pPr>
      <w:r w:rsidRPr="0088639F">
        <w:rPr>
          <w:rStyle w:val="HideTWBExt"/>
          <w:b w:val="0"/>
        </w:rPr>
        <w:t>&lt;Article&gt;</w:t>
      </w:r>
      <w:r w:rsidRPr="005373FB">
        <w:t>23 b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7BE12C4" w14:textId="77777777" w:rsidTr="00174D1C">
        <w:trPr>
          <w:trHeight w:hRule="exact" w:val="240"/>
          <w:jc w:val="center"/>
        </w:trPr>
        <w:tc>
          <w:tcPr>
            <w:tcW w:w="9752" w:type="dxa"/>
            <w:gridSpan w:val="2"/>
            <w:tcBorders>
              <w:top w:val="nil"/>
              <w:left w:val="nil"/>
              <w:bottom w:val="nil"/>
              <w:right w:val="nil"/>
            </w:tcBorders>
          </w:tcPr>
          <w:p w14:paraId="1CFFADDF" w14:textId="77777777" w:rsidR="000D26CB" w:rsidRPr="005373FB" w:rsidRDefault="000D26CB" w:rsidP="00174D1C"/>
        </w:tc>
      </w:tr>
      <w:tr w:rsidR="000D26CB" w:rsidRPr="005373FB" w14:paraId="3EC5C2ED" w14:textId="77777777" w:rsidTr="00174D1C">
        <w:trPr>
          <w:trHeight w:val="240"/>
          <w:jc w:val="center"/>
        </w:trPr>
        <w:tc>
          <w:tcPr>
            <w:tcW w:w="4876" w:type="dxa"/>
            <w:tcBorders>
              <w:top w:val="nil"/>
              <w:left w:val="nil"/>
              <w:bottom w:val="nil"/>
              <w:right w:val="nil"/>
            </w:tcBorders>
          </w:tcPr>
          <w:p w14:paraId="71E29901"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D14B739" w14:textId="77777777" w:rsidR="000D26CB" w:rsidRPr="005373FB" w:rsidRDefault="000D26CB" w:rsidP="00174D1C">
            <w:pPr>
              <w:pStyle w:val="AmColumnHeading"/>
            </w:pPr>
            <w:r w:rsidRPr="005373FB">
              <w:t>Pakeitimas</w:t>
            </w:r>
          </w:p>
        </w:tc>
      </w:tr>
      <w:tr w:rsidR="000D26CB" w:rsidRPr="005373FB" w14:paraId="0B344BE2" w14:textId="77777777" w:rsidTr="00174D1C">
        <w:trPr>
          <w:jc w:val="center"/>
        </w:trPr>
        <w:tc>
          <w:tcPr>
            <w:tcW w:w="4876" w:type="dxa"/>
            <w:tcBorders>
              <w:top w:val="nil"/>
              <w:left w:val="nil"/>
              <w:bottom w:val="nil"/>
              <w:right w:val="nil"/>
            </w:tcBorders>
          </w:tcPr>
          <w:p w14:paraId="43D3C0EF" w14:textId="77777777" w:rsidR="000D26CB" w:rsidRPr="005373FB" w:rsidRDefault="000D26CB" w:rsidP="00174D1C">
            <w:pPr>
              <w:pStyle w:val="Normal6a"/>
            </w:pPr>
          </w:p>
        </w:tc>
        <w:tc>
          <w:tcPr>
            <w:tcW w:w="4876" w:type="dxa"/>
            <w:tcBorders>
              <w:top w:val="nil"/>
              <w:left w:val="nil"/>
              <w:bottom w:val="nil"/>
              <w:right w:val="nil"/>
            </w:tcBorders>
          </w:tcPr>
          <w:p w14:paraId="2D9D6B90" w14:textId="77777777" w:rsidR="000D26CB" w:rsidRPr="005373FB" w:rsidRDefault="000D26CB" w:rsidP="00174D1C">
            <w:pPr>
              <w:pStyle w:val="Normal6a"/>
            </w:pPr>
            <w:r w:rsidRPr="005373FB">
              <w:rPr>
                <w:b/>
                <w:i/>
              </w:rPr>
              <w:t>(23b)</w:t>
            </w:r>
            <w:r w:rsidRPr="005373FB">
              <w:tab/>
            </w:r>
            <w:r w:rsidRPr="005373FB">
              <w:rPr>
                <w:b/>
                <w:i/>
              </w:rPr>
              <w:t>valstybės narės turėtų užtikrinti, kad prieiga prie ESF finansavimo galimybių būtų prieinama laiku, siekiant užtikrinti nuspėjamumą ir stabilumą paramos gavėjų organizacijoms, kurios teikia pagalbą ir paslaugas, laikantis šio reglamento tikslų;</w:t>
            </w:r>
          </w:p>
        </w:tc>
      </w:tr>
    </w:tbl>
    <w:p w14:paraId="704FC509"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3F46E35B" w14:textId="77777777" w:rsidR="000D26CB" w:rsidRPr="005373FB" w:rsidRDefault="000D26CB" w:rsidP="000D26CB">
      <w:r w:rsidRPr="0088639F">
        <w:rPr>
          <w:rStyle w:val="HideTWBExt"/>
        </w:rPr>
        <w:t>&lt;/AmendB&gt;</w:t>
      </w:r>
    </w:p>
    <w:p w14:paraId="1D8CE1EB"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280</w:t>
      </w:r>
      <w:r w:rsidRPr="0088639F">
        <w:rPr>
          <w:rStyle w:val="HideTWBExt"/>
          <w:b w:val="0"/>
        </w:rPr>
        <w:t>&lt;/NumAmB&gt;</w:t>
      </w:r>
    </w:p>
    <w:p w14:paraId="40C3AF44" w14:textId="77777777" w:rsidR="000D26CB" w:rsidRPr="005373FB" w:rsidRDefault="000D26CB" w:rsidP="000D26CB">
      <w:pPr>
        <w:pStyle w:val="NormalBold"/>
      </w:pPr>
      <w:r w:rsidRPr="0088639F">
        <w:rPr>
          <w:rStyle w:val="HideTWBExt"/>
          <w:b w:val="0"/>
        </w:rPr>
        <w:t>&lt;RepeatBlock-By&gt;&lt;Members&gt;</w:t>
      </w:r>
      <w:r w:rsidRPr="005373FB">
        <w:t>David Casa</w:t>
      </w:r>
      <w:r w:rsidRPr="0088639F">
        <w:rPr>
          <w:rStyle w:val="HideTWBExt"/>
          <w:b w:val="0"/>
        </w:rPr>
        <w:t>&lt;/Members&gt;</w:t>
      </w:r>
    </w:p>
    <w:p w14:paraId="2E2794B4" w14:textId="77777777" w:rsidR="000D26CB" w:rsidRPr="005373FB" w:rsidRDefault="000D26CB" w:rsidP="000D26CB">
      <w:pPr>
        <w:pStyle w:val="NormalBold"/>
      </w:pPr>
      <w:r w:rsidRPr="0088639F">
        <w:rPr>
          <w:rStyle w:val="HideTWBExt"/>
          <w:b w:val="0"/>
        </w:rPr>
        <w:t>&lt;/RepeatBlock-By&gt;</w:t>
      </w:r>
    </w:p>
    <w:p w14:paraId="3F807E6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3F7F0EEA" w14:textId="77777777" w:rsidR="000D26CB" w:rsidRPr="005373FB" w:rsidRDefault="000D26CB" w:rsidP="000D26CB">
      <w:pPr>
        <w:pStyle w:val="NormalBold"/>
      </w:pPr>
      <w:r w:rsidRPr="0088639F">
        <w:rPr>
          <w:rStyle w:val="HideTWBExt"/>
          <w:b w:val="0"/>
        </w:rPr>
        <w:t>&lt;Article&gt;</w:t>
      </w:r>
      <w:r w:rsidRPr="005373FB">
        <w:t>23 c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FCB94A3" w14:textId="77777777" w:rsidTr="00174D1C">
        <w:trPr>
          <w:trHeight w:hRule="exact" w:val="240"/>
          <w:jc w:val="center"/>
        </w:trPr>
        <w:tc>
          <w:tcPr>
            <w:tcW w:w="9752" w:type="dxa"/>
            <w:gridSpan w:val="2"/>
            <w:tcBorders>
              <w:top w:val="nil"/>
              <w:left w:val="nil"/>
              <w:bottom w:val="nil"/>
              <w:right w:val="nil"/>
            </w:tcBorders>
          </w:tcPr>
          <w:p w14:paraId="086BEF64" w14:textId="77777777" w:rsidR="000D26CB" w:rsidRPr="005373FB" w:rsidRDefault="000D26CB" w:rsidP="00174D1C"/>
        </w:tc>
      </w:tr>
      <w:tr w:rsidR="000D26CB" w:rsidRPr="005373FB" w14:paraId="4C1449E2" w14:textId="77777777" w:rsidTr="00174D1C">
        <w:trPr>
          <w:trHeight w:val="240"/>
          <w:jc w:val="center"/>
        </w:trPr>
        <w:tc>
          <w:tcPr>
            <w:tcW w:w="4876" w:type="dxa"/>
            <w:tcBorders>
              <w:top w:val="nil"/>
              <w:left w:val="nil"/>
              <w:bottom w:val="nil"/>
              <w:right w:val="nil"/>
            </w:tcBorders>
          </w:tcPr>
          <w:p w14:paraId="30120BB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F58C898" w14:textId="77777777" w:rsidR="000D26CB" w:rsidRPr="005373FB" w:rsidRDefault="000D26CB" w:rsidP="00174D1C">
            <w:pPr>
              <w:pStyle w:val="AmColumnHeading"/>
            </w:pPr>
            <w:r w:rsidRPr="005373FB">
              <w:t>Pakeitimas</w:t>
            </w:r>
          </w:p>
        </w:tc>
      </w:tr>
      <w:tr w:rsidR="000D26CB" w:rsidRPr="005373FB" w14:paraId="3B4AD320" w14:textId="77777777" w:rsidTr="00174D1C">
        <w:trPr>
          <w:jc w:val="center"/>
        </w:trPr>
        <w:tc>
          <w:tcPr>
            <w:tcW w:w="4876" w:type="dxa"/>
            <w:tcBorders>
              <w:top w:val="nil"/>
              <w:left w:val="nil"/>
              <w:bottom w:val="nil"/>
              <w:right w:val="nil"/>
            </w:tcBorders>
          </w:tcPr>
          <w:p w14:paraId="416334B3" w14:textId="77777777" w:rsidR="000D26CB" w:rsidRPr="005373FB" w:rsidRDefault="000D26CB" w:rsidP="00174D1C">
            <w:pPr>
              <w:pStyle w:val="Normal6a"/>
            </w:pPr>
          </w:p>
        </w:tc>
        <w:tc>
          <w:tcPr>
            <w:tcW w:w="4876" w:type="dxa"/>
            <w:tcBorders>
              <w:top w:val="nil"/>
              <w:left w:val="nil"/>
              <w:bottom w:val="nil"/>
              <w:right w:val="nil"/>
            </w:tcBorders>
          </w:tcPr>
          <w:p w14:paraId="15E98974" w14:textId="77777777" w:rsidR="000D26CB" w:rsidRPr="005373FB" w:rsidRDefault="000D26CB" w:rsidP="00174D1C">
            <w:pPr>
              <w:pStyle w:val="Normal6a"/>
            </w:pPr>
            <w:r w:rsidRPr="005373FB">
              <w:rPr>
                <w:b/>
                <w:i/>
              </w:rPr>
              <w:t>(23c)</w:t>
            </w:r>
            <w:r w:rsidRPr="005373FB">
              <w:tab/>
            </w:r>
            <w:r w:rsidRPr="005373FB">
              <w:rPr>
                <w:b/>
                <w:i/>
              </w:rPr>
              <w:t>nustatant veiklos rezultatų rodiklius reikėtų atsižvelgti į ESF priemones, dėl kurių duomenis rinkti yra sudėtingiau, pvz., priemones, kuriomis remiami pažeidžiamiausi arba labiausiai marginalizuoti asmenys;</w:t>
            </w:r>
          </w:p>
        </w:tc>
      </w:tr>
    </w:tbl>
    <w:p w14:paraId="40923E01"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5617BDD" w14:textId="77777777" w:rsidR="000D26CB" w:rsidRPr="005373FB" w:rsidRDefault="000D26CB" w:rsidP="000D26CB">
      <w:r w:rsidRPr="0088639F">
        <w:rPr>
          <w:rStyle w:val="HideTWBExt"/>
        </w:rPr>
        <w:t>&lt;/AmendB&gt;</w:t>
      </w:r>
    </w:p>
    <w:p w14:paraId="47D99C6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281</w:t>
      </w:r>
      <w:r w:rsidRPr="0088639F">
        <w:rPr>
          <w:rStyle w:val="HideTWBExt"/>
          <w:b w:val="0"/>
        </w:rPr>
        <w:t>&lt;/NumAmB&gt;</w:t>
      </w:r>
    </w:p>
    <w:p w14:paraId="02523ACB" w14:textId="77777777" w:rsidR="000D26CB" w:rsidRPr="005373FB" w:rsidRDefault="000D26CB" w:rsidP="000D26CB">
      <w:pPr>
        <w:pStyle w:val="NormalBold"/>
      </w:pPr>
      <w:r w:rsidRPr="0088639F">
        <w:rPr>
          <w:rStyle w:val="HideTWBExt"/>
          <w:b w:val="0"/>
        </w:rPr>
        <w:t>&lt;RepeatBlock-By&gt;&lt;Members&gt;</w:t>
      </w:r>
      <w:r w:rsidRPr="005373FB">
        <w:t>Villy Søvndal, Kira Marie Peter-Hansen, Maria Ohisalo</w:t>
      </w:r>
      <w:r w:rsidRPr="0088639F">
        <w:rPr>
          <w:rStyle w:val="HideTWBExt"/>
          <w:b w:val="0"/>
        </w:rPr>
        <w:t>&lt;/Members&gt;</w:t>
      </w:r>
    </w:p>
    <w:p w14:paraId="27A63EA3" w14:textId="77777777" w:rsidR="000D26CB" w:rsidRPr="005373FB" w:rsidRDefault="000D26CB" w:rsidP="000D26CB">
      <w:r w:rsidRPr="0088639F">
        <w:rPr>
          <w:rStyle w:val="HideTWBExt"/>
        </w:rPr>
        <w:t>&lt;AuNomDe&gt;</w:t>
      </w:r>
      <w:r w:rsidRPr="0088639F">
        <w:rPr>
          <w:rStyle w:val="HideTWBInt"/>
        </w:rPr>
        <w:t>{Verts/ALE}</w:t>
      </w:r>
      <w:r w:rsidRPr="005373FB">
        <w:t>Verts/ALE frakcijos vardu</w:t>
      </w:r>
      <w:r w:rsidRPr="0088639F">
        <w:rPr>
          <w:rStyle w:val="HideTWBExt"/>
        </w:rPr>
        <w:t>&lt;/AuNomDe&gt;</w:t>
      </w:r>
    </w:p>
    <w:p w14:paraId="2FBDB23C" w14:textId="77777777" w:rsidR="000D26CB" w:rsidRPr="005373FB" w:rsidRDefault="000D26CB" w:rsidP="000D26CB">
      <w:pPr>
        <w:pStyle w:val="NormalBold"/>
      </w:pPr>
      <w:r w:rsidRPr="0088639F">
        <w:rPr>
          <w:rStyle w:val="HideTWBExt"/>
          <w:b w:val="0"/>
        </w:rPr>
        <w:t>&lt;/RepeatBlock-By&gt;</w:t>
      </w:r>
    </w:p>
    <w:p w14:paraId="1B6B6910"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2AA464F" w14:textId="77777777" w:rsidR="000D26CB" w:rsidRPr="005373FB" w:rsidRDefault="000D26CB" w:rsidP="000D26CB">
      <w:pPr>
        <w:pStyle w:val="NormalBold"/>
      </w:pPr>
      <w:r w:rsidRPr="0088639F">
        <w:rPr>
          <w:rStyle w:val="HideTWBExt"/>
          <w:b w:val="0"/>
        </w:rPr>
        <w:t>&lt;Article&gt;</w:t>
      </w:r>
      <w:r w:rsidRPr="005373FB">
        <w:t>24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20205948" w14:textId="77777777" w:rsidTr="00174D1C">
        <w:trPr>
          <w:trHeight w:hRule="exact" w:val="240"/>
          <w:jc w:val="center"/>
        </w:trPr>
        <w:tc>
          <w:tcPr>
            <w:tcW w:w="9752" w:type="dxa"/>
            <w:gridSpan w:val="2"/>
            <w:tcBorders>
              <w:top w:val="nil"/>
              <w:left w:val="nil"/>
              <w:bottom w:val="nil"/>
              <w:right w:val="nil"/>
            </w:tcBorders>
          </w:tcPr>
          <w:p w14:paraId="595800B7" w14:textId="77777777" w:rsidR="000D26CB" w:rsidRPr="005373FB" w:rsidRDefault="000D26CB" w:rsidP="00174D1C"/>
        </w:tc>
      </w:tr>
      <w:tr w:rsidR="000D26CB" w:rsidRPr="005373FB" w14:paraId="7C30EAEF" w14:textId="77777777" w:rsidTr="00174D1C">
        <w:trPr>
          <w:trHeight w:val="240"/>
          <w:jc w:val="center"/>
        </w:trPr>
        <w:tc>
          <w:tcPr>
            <w:tcW w:w="4876" w:type="dxa"/>
            <w:tcBorders>
              <w:top w:val="nil"/>
              <w:left w:val="nil"/>
              <w:bottom w:val="nil"/>
              <w:right w:val="nil"/>
            </w:tcBorders>
          </w:tcPr>
          <w:p w14:paraId="140DDFB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34D6BE3" w14:textId="77777777" w:rsidR="000D26CB" w:rsidRPr="005373FB" w:rsidRDefault="000D26CB" w:rsidP="00174D1C">
            <w:pPr>
              <w:pStyle w:val="AmColumnHeading"/>
            </w:pPr>
            <w:r w:rsidRPr="005373FB">
              <w:t>Pakeitimas</w:t>
            </w:r>
          </w:p>
        </w:tc>
      </w:tr>
      <w:tr w:rsidR="000D26CB" w:rsidRPr="005373FB" w14:paraId="5EDD898D" w14:textId="77777777" w:rsidTr="00174D1C">
        <w:trPr>
          <w:jc w:val="center"/>
        </w:trPr>
        <w:tc>
          <w:tcPr>
            <w:tcW w:w="4876" w:type="dxa"/>
            <w:tcBorders>
              <w:top w:val="nil"/>
              <w:left w:val="nil"/>
              <w:bottom w:val="nil"/>
              <w:right w:val="nil"/>
            </w:tcBorders>
          </w:tcPr>
          <w:p w14:paraId="7BB1BC3F" w14:textId="77777777" w:rsidR="000D26CB" w:rsidRPr="005373FB" w:rsidRDefault="000D26CB" w:rsidP="00174D1C">
            <w:pPr>
              <w:pStyle w:val="Normal6a"/>
            </w:pPr>
            <w:r w:rsidRPr="005373FB">
              <w:t>(24)</w:t>
            </w:r>
            <w:r w:rsidRPr="005373FB">
              <w:tab/>
              <w:t xml:space="preserve">atsižvelgdamos į atokiausių regionų ypatumus ir apribojimus, valstybės narės į savo atokiausiems regionams skirtą skyrių turėtų įtraukti </w:t>
            </w:r>
            <w:r w:rsidRPr="005373FB">
              <w:rPr>
                <w:b/>
                <w:bCs/>
                <w:i/>
                <w:iCs/>
              </w:rPr>
              <w:t>užimtumo</w:t>
            </w:r>
            <w:r w:rsidRPr="005373FB">
              <w:t xml:space="preserve"> ir darbo jėgos </w:t>
            </w:r>
            <w:r w:rsidRPr="005373FB">
              <w:rPr>
                <w:b/>
                <w:bCs/>
                <w:i/>
                <w:iCs/>
              </w:rPr>
              <w:t>judumo</w:t>
            </w:r>
            <w:r w:rsidRPr="005373FB">
              <w:t xml:space="preserve"> </w:t>
            </w:r>
            <w:r w:rsidRPr="005373FB">
              <w:rPr>
                <w:b/>
                <w:bCs/>
                <w:i/>
                <w:iCs/>
              </w:rPr>
              <w:t>didinimo</w:t>
            </w:r>
            <w:r w:rsidRPr="005373FB">
              <w:t xml:space="preserve"> </w:t>
            </w:r>
            <w:r w:rsidRPr="005373FB">
              <w:rPr>
                <w:b/>
                <w:bCs/>
                <w:i/>
                <w:iCs/>
              </w:rPr>
              <w:t>priemonių</w:t>
            </w:r>
            <w:r w:rsidRPr="005373FB">
              <w:t xml:space="preserve">, </w:t>
            </w:r>
            <w:r w:rsidRPr="005373FB">
              <w:rPr>
                <w:b/>
                <w:bCs/>
                <w:i/>
                <w:iCs/>
              </w:rPr>
              <w:t>visų pirma susijusių su jaunimu, švietimu</w:t>
            </w:r>
            <w:r w:rsidRPr="005373FB">
              <w:t xml:space="preserve"> ir </w:t>
            </w:r>
            <w:r w:rsidRPr="005373FB">
              <w:rPr>
                <w:b/>
                <w:bCs/>
                <w:i/>
                <w:iCs/>
              </w:rPr>
              <w:t>įgūdžiais</w:t>
            </w:r>
            <w:r w:rsidRPr="005373FB">
              <w:t xml:space="preserve">, </w:t>
            </w:r>
            <w:r w:rsidRPr="005373FB">
              <w:rPr>
                <w:b/>
                <w:bCs/>
                <w:i/>
                <w:iCs/>
              </w:rPr>
              <w:t>socialine</w:t>
            </w:r>
            <w:r w:rsidRPr="005373FB">
              <w:t xml:space="preserve"> </w:t>
            </w:r>
            <w:r w:rsidRPr="005373FB">
              <w:rPr>
                <w:b/>
                <w:bCs/>
                <w:i/>
                <w:iCs/>
              </w:rPr>
              <w:t>įtrauktimi</w:t>
            </w:r>
            <w:r w:rsidRPr="005373FB">
              <w:t>;</w:t>
            </w:r>
          </w:p>
        </w:tc>
        <w:tc>
          <w:tcPr>
            <w:tcW w:w="4876" w:type="dxa"/>
            <w:tcBorders>
              <w:top w:val="nil"/>
              <w:left w:val="nil"/>
              <w:bottom w:val="nil"/>
              <w:right w:val="nil"/>
            </w:tcBorders>
          </w:tcPr>
          <w:p w14:paraId="6C8FAC9A" w14:textId="77777777" w:rsidR="000D26CB" w:rsidRPr="005373FB" w:rsidRDefault="000D26CB" w:rsidP="00174D1C">
            <w:pPr>
              <w:pStyle w:val="Normal6a"/>
            </w:pPr>
            <w:r w:rsidRPr="005373FB">
              <w:t>(24)</w:t>
            </w:r>
            <w:r w:rsidRPr="005373FB">
              <w:tab/>
              <w:t xml:space="preserve">atsižvelgdamos į </w:t>
            </w:r>
            <w:r w:rsidRPr="005373FB">
              <w:rPr>
                <w:b/>
                <w:bCs/>
                <w:i/>
                <w:iCs/>
              </w:rPr>
              <w:t xml:space="preserve">ribotą ESF finansinį paketą ir </w:t>
            </w:r>
            <w:r w:rsidRPr="005373FB">
              <w:t xml:space="preserve">atokiausių regionų ypatumus ir apribojimus, valstybės narės į savo atokiausiems regionams skirtą skyrių </w:t>
            </w:r>
            <w:r w:rsidRPr="005373FB">
              <w:rPr>
                <w:b/>
                <w:bCs/>
                <w:i/>
                <w:iCs/>
              </w:rPr>
              <w:t>arba savo nacionalinį regioninės partnerystės planą, laikantis Reglamento XXX [NRPP reglamentas]</w:t>
            </w:r>
            <w:r w:rsidRPr="005373FB">
              <w:t xml:space="preserve"> turėtų įtraukti </w:t>
            </w:r>
            <w:r w:rsidRPr="005373FB">
              <w:rPr>
                <w:b/>
                <w:bCs/>
                <w:i/>
                <w:iCs/>
              </w:rPr>
              <w:t>skurdo panaikinimo priemones, stiprindamos socialinę infrastruktūrą ir esmines paslaugas,</w:t>
            </w:r>
            <w:r w:rsidRPr="005373FB">
              <w:t xml:space="preserve"> užimtumą ir darbo jėgos </w:t>
            </w:r>
            <w:r w:rsidRPr="005373FB">
              <w:rPr>
                <w:b/>
                <w:bCs/>
                <w:i/>
                <w:iCs/>
              </w:rPr>
              <w:t>judumą</w:t>
            </w:r>
            <w:r w:rsidRPr="005373FB">
              <w:t xml:space="preserve">, </w:t>
            </w:r>
            <w:r w:rsidRPr="005373FB">
              <w:rPr>
                <w:b/>
                <w:bCs/>
                <w:i/>
                <w:iCs/>
              </w:rPr>
              <w:t>švietimą</w:t>
            </w:r>
            <w:r w:rsidRPr="005373FB">
              <w:t xml:space="preserve"> ir </w:t>
            </w:r>
            <w:r w:rsidRPr="005373FB">
              <w:rPr>
                <w:b/>
                <w:bCs/>
                <w:i/>
                <w:iCs/>
              </w:rPr>
              <w:t>įgūdžius</w:t>
            </w:r>
            <w:r w:rsidRPr="005373FB">
              <w:t xml:space="preserve">, </w:t>
            </w:r>
            <w:r w:rsidRPr="005373FB">
              <w:rPr>
                <w:b/>
                <w:bCs/>
                <w:i/>
                <w:iCs/>
              </w:rPr>
              <w:t>socialinę įtrauktį</w:t>
            </w:r>
            <w:r w:rsidRPr="005373FB">
              <w:t>;</w:t>
            </w:r>
          </w:p>
        </w:tc>
      </w:tr>
    </w:tbl>
    <w:p w14:paraId="73F2DEEE"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75F4234" w14:textId="77777777" w:rsidR="000D26CB" w:rsidRPr="005373FB" w:rsidRDefault="000D26CB" w:rsidP="000D26CB">
      <w:r w:rsidRPr="0088639F">
        <w:rPr>
          <w:rStyle w:val="HideTWBExt"/>
        </w:rPr>
        <w:t>&lt;/AmendB&gt;</w:t>
      </w:r>
    </w:p>
    <w:p w14:paraId="2C7B948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282</w:t>
      </w:r>
      <w:r w:rsidRPr="0088639F">
        <w:rPr>
          <w:rStyle w:val="HideTWBExt"/>
          <w:b w:val="0"/>
        </w:rPr>
        <w:t>&lt;/NumAmB&gt;</w:t>
      </w:r>
    </w:p>
    <w:p w14:paraId="1BFE4F32" w14:textId="77777777" w:rsidR="000D26CB" w:rsidRPr="005373FB" w:rsidRDefault="000D26CB" w:rsidP="000D26CB">
      <w:pPr>
        <w:pStyle w:val="NormalBold"/>
      </w:pPr>
      <w:r w:rsidRPr="0088639F">
        <w:rPr>
          <w:rStyle w:val="HideTWBExt"/>
          <w:b w:val="0"/>
        </w:rPr>
        <w:t>&lt;RepeatBlock-By&gt;&lt;Members&gt;</w:t>
      </w:r>
      <w:r w:rsidRPr="005373FB">
        <w:t>Miriam Lexmann</w:t>
      </w:r>
      <w:r w:rsidRPr="0088639F">
        <w:rPr>
          <w:rStyle w:val="HideTWBExt"/>
          <w:b w:val="0"/>
        </w:rPr>
        <w:t>&lt;/Members&gt;</w:t>
      </w:r>
    </w:p>
    <w:p w14:paraId="0630FB92" w14:textId="77777777" w:rsidR="000D26CB" w:rsidRPr="005373FB" w:rsidRDefault="000D26CB" w:rsidP="000D26CB">
      <w:pPr>
        <w:pStyle w:val="NormalBold"/>
      </w:pPr>
      <w:r w:rsidRPr="0088639F">
        <w:rPr>
          <w:rStyle w:val="HideTWBExt"/>
          <w:b w:val="0"/>
        </w:rPr>
        <w:t>&lt;/RepeatBlock-By&gt;</w:t>
      </w:r>
    </w:p>
    <w:p w14:paraId="202FD1A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58BB82E" w14:textId="77777777" w:rsidR="000D26CB" w:rsidRPr="005373FB" w:rsidRDefault="000D26CB" w:rsidP="000D26CB">
      <w:pPr>
        <w:pStyle w:val="NormalBold"/>
      </w:pPr>
      <w:r w:rsidRPr="0088639F">
        <w:rPr>
          <w:rStyle w:val="HideTWBExt"/>
          <w:b w:val="0"/>
        </w:rPr>
        <w:t>&lt;Article&gt;</w:t>
      </w:r>
      <w:r w:rsidRPr="005373FB">
        <w:t>24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0CFE6381" w14:textId="77777777" w:rsidTr="00174D1C">
        <w:trPr>
          <w:trHeight w:hRule="exact" w:val="240"/>
          <w:jc w:val="center"/>
        </w:trPr>
        <w:tc>
          <w:tcPr>
            <w:tcW w:w="9752" w:type="dxa"/>
            <w:gridSpan w:val="2"/>
            <w:tcBorders>
              <w:top w:val="nil"/>
              <w:left w:val="nil"/>
              <w:bottom w:val="nil"/>
              <w:right w:val="nil"/>
            </w:tcBorders>
          </w:tcPr>
          <w:p w14:paraId="3C25B0DA" w14:textId="77777777" w:rsidR="000D26CB" w:rsidRPr="005373FB" w:rsidRDefault="000D26CB" w:rsidP="00174D1C"/>
        </w:tc>
      </w:tr>
      <w:tr w:rsidR="000D26CB" w:rsidRPr="005373FB" w14:paraId="413E3D54" w14:textId="77777777" w:rsidTr="00174D1C">
        <w:trPr>
          <w:trHeight w:val="240"/>
          <w:jc w:val="center"/>
        </w:trPr>
        <w:tc>
          <w:tcPr>
            <w:tcW w:w="4876" w:type="dxa"/>
            <w:tcBorders>
              <w:top w:val="nil"/>
              <w:left w:val="nil"/>
              <w:bottom w:val="nil"/>
              <w:right w:val="nil"/>
            </w:tcBorders>
          </w:tcPr>
          <w:p w14:paraId="163C0A3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18604B87" w14:textId="77777777" w:rsidR="000D26CB" w:rsidRPr="005373FB" w:rsidRDefault="000D26CB" w:rsidP="00174D1C">
            <w:pPr>
              <w:pStyle w:val="AmColumnHeading"/>
            </w:pPr>
            <w:r w:rsidRPr="005373FB">
              <w:t>Pakeitimas</w:t>
            </w:r>
          </w:p>
        </w:tc>
      </w:tr>
      <w:tr w:rsidR="000D26CB" w:rsidRPr="005373FB" w14:paraId="287921FC" w14:textId="77777777" w:rsidTr="00174D1C">
        <w:trPr>
          <w:jc w:val="center"/>
        </w:trPr>
        <w:tc>
          <w:tcPr>
            <w:tcW w:w="4876" w:type="dxa"/>
            <w:tcBorders>
              <w:top w:val="nil"/>
              <w:left w:val="nil"/>
              <w:bottom w:val="nil"/>
              <w:right w:val="nil"/>
            </w:tcBorders>
          </w:tcPr>
          <w:p w14:paraId="0BC39DB4" w14:textId="77777777" w:rsidR="000D26CB" w:rsidRPr="005373FB" w:rsidRDefault="000D26CB" w:rsidP="00174D1C">
            <w:pPr>
              <w:pStyle w:val="Normal6a"/>
            </w:pPr>
            <w:r w:rsidRPr="005373FB">
              <w:t>(24)</w:t>
            </w:r>
            <w:r w:rsidRPr="005373FB">
              <w:tab/>
              <w:t>atsižvelgdamos į atokiausių regionų ypatumus ir apribojimus, valstybės narės į savo atokiausiems regionams skirtą skyrių turėtų įtraukti užimtumo ir darbo jėgos judumo didinimo priemonių, visų pirma susijusių su jaunimu, švietimu ir įgūdžiais, socialine įtrauktimi;</w:t>
            </w:r>
          </w:p>
        </w:tc>
        <w:tc>
          <w:tcPr>
            <w:tcW w:w="4876" w:type="dxa"/>
            <w:tcBorders>
              <w:top w:val="nil"/>
              <w:left w:val="nil"/>
              <w:bottom w:val="nil"/>
              <w:right w:val="nil"/>
            </w:tcBorders>
          </w:tcPr>
          <w:p w14:paraId="6A85C23A" w14:textId="77777777" w:rsidR="000D26CB" w:rsidRPr="005373FB" w:rsidRDefault="000D26CB" w:rsidP="00174D1C">
            <w:pPr>
              <w:pStyle w:val="Normal6a"/>
            </w:pPr>
            <w:r w:rsidRPr="005373FB">
              <w:t>(24)</w:t>
            </w:r>
            <w:r w:rsidRPr="005373FB">
              <w:tab/>
              <w:t>atsižvelgdamos į atokiausių regionų ypatumus ir apribojimus, valstybės narės į savo atokiausiems regionams skirtą skyrių turėtų įtraukti užimtumo ir darbo jėgos judumo didinimo priemonių, visų pirma susijusių su jaunimu, švietimu ir įgūdžiais, socialine įtrauktimi</w:t>
            </w:r>
            <w:r w:rsidRPr="005373FB">
              <w:rPr>
                <w:b/>
                <w:bCs/>
                <w:i/>
                <w:iCs/>
              </w:rPr>
              <w:t>, ypatingą dėmesį skiriant pažeidžiamoms grupėms, pvz., neįgaliems asmenims arba benamiams, užtikrinant, kad jų konkretūs poreikiai būtų tinkamai patenkinti</w:t>
            </w:r>
            <w:r w:rsidRPr="005373FB">
              <w:t>;</w:t>
            </w:r>
          </w:p>
        </w:tc>
      </w:tr>
    </w:tbl>
    <w:p w14:paraId="4A197E2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4F08EA64" w14:textId="77777777" w:rsidR="000D26CB" w:rsidRPr="005373FB" w:rsidRDefault="000D26CB" w:rsidP="000D26CB">
      <w:r w:rsidRPr="0088639F">
        <w:rPr>
          <w:rStyle w:val="HideTWBExt"/>
        </w:rPr>
        <w:t>&lt;/AmendB&gt;</w:t>
      </w:r>
    </w:p>
    <w:p w14:paraId="2414EAD4"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283</w:t>
      </w:r>
      <w:r w:rsidRPr="0088639F">
        <w:rPr>
          <w:rStyle w:val="HideTWBExt"/>
          <w:b w:val="0"/>
        </w:rPr>
        <w:t>&lt;/NumAmB&gt;</w:t>
      </w:r>
    </w:p>
    <w:p w14:paraId="51817B17"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6F5C0468" w14:textId="77777777" w:rsidR="000D26CB" w:rsidRPr="005373FB" w:rsidRDefault="000D26CB" w:rsidP="000D26CB">
      <w:pPr>
        <w:pStyle w:val="NormalBold"/>
      </w:pPr>
      <w:r w:rsidRPr="0088639F">
        <w:rPr>
          <w:rStyle w:val="HideTWBExt"/>
          <w:b w:val="0"/>
        </w:rPr>
        <w:t>&lt;/RepeatBlock-By&gt;</w:t>
      </w:r>
    </w:p>
    <w:p w14:paraId="38220EEE"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DA391C3" w14:textId="77777777" w:rsidR="000D26CB" w:rsidRPr="005373FB" w:rsidRDefault="000D26CB" w:rsidP="000D26CB">
      <w:pPr>
        <w:pStyle w:val="NormalBold"/>
      </w:pPr>
      <w:r w:rsidRPr="0088639F">
        <w:rPr>
          <w:rStyle w:val="HideTWBExt"/>
          <w:b w:val="0"/>
        </w:rPr>
        <w:t>&lt;Article&gt;</w:t>
      </w:r>
      <w:r w:rsidRPr="005373FB">
        <w:t>24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594B64CB" w14:textId="77777777" w:rsidTr="00174D1C">
        <w:trPr>
          <w:trHeight w:hRule="exact" w:val="240"/>
          <w:jc w:val="center"/>
        </w:trPr>
        <w:tc>
          <w:tcPr>
            <w:tcW w:w="9752" w:type="dxa"/>
            <w:gridSpan w:val="2"/>
            <w:tcBorders>
              <w:top w:val="nil"/>
              <w:left w:val="nil"/>
              <w:bottom w:val="nil"/>
              <w:right w:val="nil"/>
            </w:tcBorders>
          </w:tcPr>
          <w:p w14:paraId="571B9C63" w14:textId="77777777" w:rsidR="000D26CB" w:rsidRPr="005373FB" w:rsidRDefault="000D26CB" w:rsidP="00174D1C"/>
        </w:tc>
      </w:tr>
      <w:tr w:rsidR="000D26CB" w:rsidRPr="005373FB" w14:paraId="52EE8EF4" w14:textId="77777777" w:rsidTr="00174D1C">
        <w:trPr>
          <w:trHeight w:val="240"/>
          <w:jc w:val="center"/>
        </w:trPr>
        <w:tc>
          <w:tcPr>
            <w:tcW w:w="4876" w:type="dxa"/>
            <w:tcBorders>
              <w:top w:val="nil"/>
              <w:left w:val="nil"/>
              <w:bottom w:val="nil"/>
              <w:right w:val="nil"/>
            </w:tcBorders>
          </w:tcPr>
          <w:p w14:paraId="3C66AFFD"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A7A5A7F" w14:textId="77777777" w:rsidR="000D26CB" w:rsidRPr="005373FB" w:rsidRDefault="000D26CB" w:rsidP="00174D1C">
            <w:pPr>
              <w:pStyle w:val="AmColumnHeading"/>
            </w:pPr>
            <w:r w:rsidRPr="005373FB">
              <w:t>Pakeitimas</w:t>
            </w:r>
          </w:p>
        </w:tc>
      </w:tr>
      <w:tr w:rsidR="000D26CB" w:rsidRPr="005373FB" w14:paraId="2A8671E6" w14:textId="77777777" w:rsidTr="00174D1C">
        <w:trPr>
          <w:jc w:val="center"/>
        </w:trPr>
        <w:tc>
          <w:tcPr>
            <w:tcW w:w="4876" w:type="dxa"/>
            <w:tcBorders>
              <w:top w:val="nil"/>
              <w:left w:val="nil"/>
              <w:bottom w:val="nil"/>
              <w:right w:val="nil"/>
            </w:tcBorders>
          </w:tcPr>
          <w:p w14:paraId="24EF1829" w14:textId="77777777" w:rsidR="000D26CB" w:rsidRPr="005373FB" w:rsidRDefault="000D26CB" w:rsidP="00174D1C">
            <w:pPr>
              <w:pStyle w:val="Normal6a"/>
            </w:pPr>
            <w:r w:rsidRPr="005373FB">
              <w:t>(24)</w:t>
            </w:r>
            <w:r w:rsidRPr="005373FB">
              <w:tab/>
              <w:t xml:space="preserve">atsižvelgdamos į atokiausių regionų ypatumus ir apribojimus, valstybės narės į savo atokiausiems regionams skirtą skyrių turėtų įtraukti užimtumo ir darbo jėgos judumo didinimo priemonių, visų pirma susijusių su jaunimu, </w:t>
            </w:r>
            <w:r w:rsidRPr="005373FB">
              <w:rPr>
                <w:b/>
                <w:bCs/>
                <w:i/>
                <w:iCs/>
              </w:rPr>
              <w:t>švietimu</w:t>
            </w:r>
            <w:r w:rsidRPr="005373FB">
              <w:t xml:space="preserve"> ir </w:t>
            </w:r>
            <w:r w:rsidRPr="005373FB">
              <w:rPr>
                <w:b/>
                <w:bCs/>
                <w:i/>
                <w:iCs/>
              </w:rPr>
              <w:t>įgūdžiais</w:t>
            </w:r>
            <w:r w:rsidRPr="005373FB">
              <w:t xml:space="preserve">, </w:t>
            </w:r>
            <w:r w:rsidRPr="005373FB">
              <w:rPr>
                <w:b/>
                <w:bCs/>
                <w:i/>
                <w:iCs/>
              </w:rPr>
              <w:t>socialine įtrauktimi</w:t>
            </w:r>
            <w:r w:rsidRPr="005373FB">
              <w:t>;</w:t>
            </w:r>
          </w:p>
        </w:tc>
        <w:tc>
          <w:tcPr>
            <w:tcW w:w="4876" w:type="dxa"/>
            <w:tcBorders>
              <w:top w:val="nil"/>
              <w:left w:val="nil"/>
              <w:bottom w:val="nil"/>
              <w:right w:val="nil"/>
            </w:tcBorders>
          </w:tcPr>
          <w:p w14:paraId="037E977E" w14:textId="77777777" w:rsidR="000D26CB" w:rsidRPr="005373FB" w:rsidRDefault="000D26CB" w:rsidP="00174D1C">
            <w:pPr>
              <w:pStyle w:val="Normal6a"/>
            </w:pPr>
            <w:r w:rsidRPr="005373FB">
              <w:t>(24)</w:t>
            </w:r>
            <w:r w:rsidRPr="005373FB">
              <w:tab/>
              <w:t xml:space="preserve">atsižvelgdamos į atokiausių regionų ypatumus ir apribojimus, valstybės narės į savo atokiausiems regionams skirtą skyrių turėtų įtraukti užimtumo ir darbo jėgos judumo didinimo priemonių, visų pirma susijusių su jaunimu, </w:t>
            </w:r>
            <w:r w:rsidRPr="005373FB">
              <w:rPr>
                <w:b/>
                <w:bCs/>
                <w:i/>
                <w:iCs/>
              </w:rPr>
              <w:t>remiant švietimą</w:t>
            </w:r>
            <w:r w:rsidRPr="005373FB">
              <w:t xml:space="preserve"> ir </w:t>
            </w:r>
            <w:r w:rsidRPr="005373FB">
              <w:rPr>
                <w:b/>
                <w:bCs/>
                <w:i/>
                <w:iCs/>
              </w:rPr>
              <w:t>įgūdžius</w:t>
            </w:r>
            <w:r w:rsidRPr="005373FB">
              <w:t xml:space="preserve">, </w:t>
            </w:r>
            <w:r w:rsidRPr="005373FB">
              <w:rPr>
                <w:b/>
                <w:bCs/>
                <w:i/>
                <w:iCs/>
              </w:rPr>
              <w:t>užtikrinant</w:t>
            </w:r>
            <w:r w:rsidRPr="005373FB">
              <w:t xml:space="preserve"> </w:t>
            </w:r>
            <w:r w:rsidRPr="005373FB">
              <w:rPr>
                <w:b/>
                <w:bCs/>
                <w:i/>
                <w:iCs/>
              </w:rPr>
              <w:t>socialinę įtrauktį ir panaikinant skurdą pasitelkiant investicijas į prieinamas viešąsias ir socialines paslaugas</w:t>
            </w:r>
            <w:r w:rsidRPr="005373FB">
              <w:t>;</w:t>
            </w:r>
          </w:p>
        </w:tc>
      </w:tr>
    </w:tbl>
    <w:p w14:paraId="02CC5615"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40F08B7" w14:textId="77777777" w:rsidR="000D26CB" w:rsidRPr="005373FB" w:rsidRDefault="000D26CB" w:rsidP="000D26CB">
      <w:r w:rsidRPr="0088639F">
        <w:rPr>
          <w:rStyle w:val="HideTWBExt"/>
        </w:rPr>
        <w:t>&lt;/AmendB&gt;</w:t>
      </w:r>
    </w:p>
    <w:p w14:paraId="7FCE514F"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284</w:t>
      </w:r>
      <w:r w:rsidRPr="0088639F">
        <w:rPr>
          <w:rStyle w:val="HideTWBExt"/>
          <w:b w:val="0"/>
        </w:rPr>
        <w:t>&lt;/NumAmB&gt;</w:t>
      </w:r>
    </w:p>
    <w:p w14:paraId="29124C25"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3DFFF870" w14:textId="77777777" w:rsidR="000D26CB" w:rsidRPr="005373FB" w:rsidRDefault="000D26CB" w:rsidP="000D26CB">
      <w:pPr>
        <w:pStyle w:val="NormalBold"/>
      </w:pPr>
      <w:r w:rsidRPr="0088639F">
        <w:rPr>
          <w:rStyle w:val="HideTWBExt"/>
          <w:b w:val="0"/>
        </w:rPr>
        <w:t>&lt;/RepeatBlock-By&gt;</w:t>
      </w:r>
    </w:p>
    <w:p w14:paraId="1FEAC81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0D0AE74F" w14:textId="77777777" w:rsidR="000D26CB" w:rsidRPr="005373FB" w:rsidRDefault="000D26CB" w:rsidP="000D26CB">
      <w:pPr>
        <w:pStyle w:val="NormalBold"/>
      </w:pPr>
      <w:r w:rsidRPr="0088639F">
        <w:rPr>
          <w:rStyle w:val="HideTWBExt"/>
          <w:b w:val="0"/>
        </w:rPr>
        <w:t>&lt;Article&gt;</w:t>
      </w:r>
      <w:r w:rsidRPr="005373FB">
        <w:t>24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DB60CF0" w14:textId="77777777" w:rsidTr="00174D1C">
        <w:trPr>
          <w:trHeight w:hRule="exact" w:val="240"/>
          <w:jc w:val="center"/>
        </w:trPr>
        <w:tc>
          <w:tcPr>
            <w:tcW w:w="9752" w:type="dxa"/>
            <w:gridSpan w:val="2"/>
            <w:tcBorders>
              <w:top w:val="nil"/>
              <w:left w:val="nil"/>
              <w:bottom w:val="nil"/>
              <w:right w:val="nil"/>
            </w:tcBorders>
          </w:tcPr>
          <w:p w14:paraId="76588A14" w14:textId="77777777" w:rsidR="000D26CB" w:rsidRPr="005373FB" w:rsidRDefault="000D26CB" w:rsidP="00174D1C"/>
        </w:tc>
      </w:tr>
      <w:tr w:rsidR="000D26CB" w:rsidRPr="005373FB" w14:paraId="71623546" w14:textId="77777777" w:rsidTr="00174D1C">
        <w:trPr>
          <w:trHeight w:val="240"/>
          <w:jc w:val="center"/>
        </w:trPr>
        <w:tc>
          <w:tcPr>
            <w:tcW w:w="4876" w:type="dxa"/>
            <w:tcBorders>
              <w:top w:val="nil"/>
              <w:left w:val="nil"/>
              <w:bottom w:val="nil"/>
              <w:right w:val="nil"/>
            </w:tcBorders>
          </w:tcPr>
          <w:p w14:paraId="0C1B2DC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9B7F5ED" w14:textId="77777777" w:rsidR="000D26CB" w:rsidRPr="005373FB" w:rsidRDefault="000D26CB" w:rsidP="00174D1C">
            <w:pPr>
              <w:pStyle w:val="AmColumnHeading"/>
            </w:pPr>
            <w:r w:rsidRPr="005373FB">
              <w:t>Pakeitimas</w:t>
            </w:r>
          </w:p>
        </w:tc>
      </w:tr>
      <w:tr w:rsidR="000D26CB" w:rsidRPr="005373FB" w14:paraId="3D5C254B" w14:textId="77777777" w:rsidTr="00174D1C">
        <w:trPr>
          <w:jc w:val="center"/>
        </w:trPr>
        <w:tc>
          <w:tcPr>
            <w:tcW w:w="4876" w:type="dxa"/>
            <w:tcBorders>
              <w:top w:val="nil"/>
              <w:left w:val="nil"/>
              <w:bottom w:val="nil"/>
              <w:right w:val="nil"/>
            </w:tcBorders>
          </w:tcPr>
          <w:p w14:paraId="5FA2B6C3" w14:textId="77777777" w:rsidR="000D26CB" w:rsidRPr="005373FB" w:rsidRDefault="000D26CB" w:rsidP="00174D1C">
            <w:pPr>
              <w:pStyle w:val="Normal6a"/>
            </w:pPr>
            <w:r w:rsidRPr="005373FB">
              <w:t>(24)</w:t>
            </w:r>
            <w:r w:rsidRPr="005373FB">
              <w:tab/>
              <w:t>atsižvelgdamos į atokiausių regionų ypatumus ir apribojimus, valstybės narės į savo atokiausiems regionams skirtą skyrių turėtų įtraukti užimtumo ir darbo jėgos judumo didinimo priemonių, visų pirma susijusių su jaunimu, švietimu ir įgūdžiais, socialine įtrauktimi;</w:t>
            </w:r>
          </w:p>
        </w:tc>
        <w:tc>
          <w:tcPr>
            <w:tcW w:w="4876" w:type="dxa"/>
            <w:tcBorders>
              <w:top w:val="nil"/>
              <w:left w:val="nil"/>
              <w:bottom w:val="nil"/>
              <w:right w:val="nil"/>
            </w:tcBorders>
          </w:tcPr>
          <w:p w14:paraId="004A4C42" w14:textId="77777777" w:rsidR="000D26CB" w:rsidRPr="005373FB" w:rsidRDefault="000D26CB" w:rsidP="00174D1C">
            <w:pPr>
              <w:pStyle w:val="Normal6a"/>
            </w:pPr>
            <w:r w:rsidRPr="005373FB">
              <w:t>(24)</w:t>
            </w:r>
            <w:r w:rsidRPr="005373FB">
              <w:tab/>
              <w:t xml:space="preserve">atsižvelgdamos į atokiausių regionų ypatumus ir apribojimus, valstybės narės į savo atokiausiems regionams skirtą skyrių turėtų įtraukti užimtumo ir darbo jėgos judumo didinimo priemonių, visų pirma susijusių su </w:t>
            </w:r>
            <w:r w:rsidRPr="005373FB">
              <w:rPr>
                <w:b/>
                <w:bCs/>
                <w:i/>
                <w:iCs/>
              </w:rPr>
              <w:t xml:space="preserve">pažeidžiamoje padėtyje esančiais asmenimis, </w:t>
            </w:r>
            <w:r w:rsidRPr="005373FB">
              <w:t>jaunimu, švietimu ir įgūdžiais, socialine įtrauktimi;</w:t>
            </w:r>
          </w:p>
        </w:tc>
      </w:tr>
    </w:tbl>
    <w:p w14:paraId="130F734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52C57801" w14:textId="77777777" w:rsidR="000D26CB" w:rsidRPr="005373FB" w:rsidRDefault="000D26CB" w:rsidP="000D26CB">
      <w:r w:rsidRPr="0088639F">
        <w:rPr>
          <w:rStyle w:val="HideTWBExt"/>
        </w:rPr>
        <w:t>&lt;/AmendB&gt;</w:t>
      </w:r>
    </w:p>
    <w:p w14:paraId="7C998DB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285</w:t>
      </w:r>
      <w:r w:rsidRPr="0088639F">
        <w:rPr>
          <w:rStyle w:val="HideTWBExt"/>
          <w:b w:val="0"/>
        </w:rPr>
        <w:t>&lt;/NumAmB&gt;</w:t>
      </w:r>
    </w:p>
    <w:p w14:paraId="29DE66AB" w14:textId="77777777" w:rsidR="000D26CB" w:rsidRPr="005373FB" w:rsidRDefault="000D26CB" w:rsidP="000D26CB">
      <w:pPr>
        <w:pStyle w:val="NormalBold"/>
      </w:pPr>
      <w:r w:rsidRPr="0088639F">
        <w:rPr>
          <w:rStyle w:val="HideTWBExt"/>
          <w:b w:val="0"/>
        </w:rPr>
        <w:t>&lt;RepeatBlock-By&gt;&lt;Members&gt;</w:t>
      </w:r>
      <w:r w:rsidRPr="005373FB">
        <w:t>Alicia Homs Ginel, Idoia Mendia, Marit Maij</w:t>
      </w:r>
      <w:r w:rsidRPr="0088639F">
        <w:rPr>
          <w:rStyle w:val="HideTWBExt"/>
          <w:b w:val="0"/>
        </w:rPr>
        <w:t>&lt;/Members&gt;</w:t>
      </w:r>
    </w:p>
    <w:p w14:paraId="54158928" w14:textId="77777777" w:rsidR="000D26CB" w:rsidRPr="005373FB" w:rsidRDefault="000D26CB" w:rsidP="000D26CB">
      <w:pPr>
        <w:pStyle w:val="NormalBold"/>
      </w:pPr>
      <w:r w:rsidRPr="0088639F">
        <w:rPr>
          <w:rStyle w:val="HideTWBExt"/>
          <w:b w:val="0"/>
        </w:rPr>
        <w:t>&lt;/RepeatBlock-By&gt;</w:t>
      </w:r>
    </w:p>
    <w:p w14:paraId="593BB7F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30D8945" w14:textId="77777777" w:rsidR="000D26CB" w:rsidRPr="005373FB" w:rsidRDefault="000D26CB" w:rsidP="000D26CB">
      <w:pPr>
        <w:pStyle w:val="NormalBold"/>
      </w:pPr>
      <w:r w:rsidRPr="0088639F">
        <w:rPr>
          <w:rStyle w:val="HideTWBExt"/>
          <w:b w:val="0"/>
        </w:rPr>
        <w:t>&lt;Article&gt;</w:t>
      </w:r>
      <w:r w:rsidRPr="005373FB">
        <w:t>24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369BE70" w14:textId="77777777" w:rsidTr="00174D1C">
        <w:trPr>
          <w:trHeight w:hRule="exact" w:val="240"/>
          <w:jc w:val="center"/>
        </w:trPr>
        <w:tc>
          <w:tcPr>
            <w:tcW w:w="9752" w:type="dxa"/>
            <w:gridSpan w:val="2"/>
            <w:tcBorders>
              <w:top w:val="nil"/>
              <w:left w:val="nil"/>
              <w:bottom w:val="nil"/>
              <w:right w:val="nil"/>
            </w:tcBorders>
          </w:tcPr>
          <w:p w14:paraId="195816A7" w14:textId="77777777" w:rsidR="000D26CB" w:rsidRPr="005373FB" w:rsidRDefault="000D26CB" w:rsidP="00174D1C"/>
        </w:tc>
      </w:tr>
      <w:tr w:rsidR="000D26CB" w:rsidRPr="005373FB" w14:paraId="76A40D5A" w14:textId="77777777" w:rsidTr="00174D1C">
        <w:trPr>
          <w:trHeight w:val="240"/>
          <w:jc w:val="center"/>
        </w:trPr>
        <w:tc>
          <w:tcPr>
            <w:tcW w:w="4876" w:type="dxa"/>
            <w:tcBorders>
              <w:top w:val="nil"/>
              <w:left w:val="nil"/>
              <w:bottom w:val="nil"/>
              <w:right w:val="nil"/>
            </w:tcBorders>
          </w:tcPr>
          <w:p w14:paraId="6ABBAA3F"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C7F31BE" w14:textId="77777777" w:rsidR="000D26CB" w:rsidRPr="005373FB" w:rsidRDefault="000D26CB" w:rsidP="00174D1C">
            <w:pPr>
              <w:pStyle w:val="AmColumnHeading"/>
            </w:pPr>
            <w:r w:rsidRPr="005373FB">
              <w:t>Pakeitimas</w:t>
            </w:r>
          </w:p>
        </w:tc>
      </w:tr>
      <w:tr w:rsidR="000D26CB" w:rsidRPr="005373FB" w14:paraId="50CF00B4" w14:textId="77777777" w:rsidTr="00174D1C">
        <w:trPr>
          <w:jc w:val="center"/>
        </w:trPr>
        <w:tc>
          <w:tcPr>
            <w:tcW w:w="4876" w:type="dxa"/>
            <w:tcBorders>
              <w:top w:val="nil"/>
              <w:left w:val="nil"/>
              <w:bottom w:val="nil"/>
              <w:right w:val="nil"/>
            </w:tcBorders>
          </w:tcPr>
          <w:p w14:paraId="0EA132E7" w14:textId="77777777" w:rsidR="000D26CB" w:rsidRPr="005373FB" w:rsidRDefault="000D26CB" w:rsidP="00174D1C">
            <w:pPr>
              <w:pStyle w:val="Normal6a"/>
            </w:pPr>
            <w:r w:rsidRPr="005373FB">
              <w:t>(24)</w:t>
            </w:r>
            <w:r w:rsidRPr="005373FB">
              <w:tab/>
              <w:t>atsižvelgdamos į atokiausių regionų ypatumus ir apribojimus, valstybės narės į savo atokiausiems regionams skirtą skyrių turėtų įtraukti užimtumo ir darbo jėgos judumo didinimo priemonių, visų pirma susijusių su jaunimu, švietimu ir įgūdžiais, socialine įtrauktimi;</w:t>
            </w:r>
          </w:p>
        </w:tc>
        <w:tc>
          <w:tcPr>
            <w:tcW w:w="4876" w:type="dxa"/>
            <w:tcBorders>
              <w:top w:val="nil"/>
              <w:left w:val="nil"/>
              <w:bottom w:val="nil"/>
              <w:right w:val="nil"/>
            </w:tcBorders>
          </w:tcPr>
          <w:p w14:paraId="592A8F79" w14:textId="77777777" w:rsidR="000D26CB" w:rsidRPr="005373FB" w:rsidRDefault="000D26CB" w:rsidP="00174D1C">
            <w:pPr>
              <w:pStyle w:val="Normal6a"/>
            </w:pPr>
            <w:r w:rsidRPr="005373FB">
              <w:t>(24)</w:t>
            </w:r>
            <w:r w:rsidRPr="005373FB">
              <w:tab/>
              <w:t xml:space="preserve">atsižvelgdamos į atokiausių regionų ypatumus ir apribojimus, valstybės narės į savo atokiausiems regionams skirtą skyrių turėtų įtraukti užimtumo ir darbo jėgos judumo didinimo priemonių, visų pirma susijusių su </w:t>
            </w:r>
            <w:r w:rsidRPr="005373FB">
              <w:rPr>
                <w:b/>
                <w:bCs/>
                <w:i/>
                <w:iCs/>
              </w:rPr>
              <w:t xml:space="preserve">pažeidžiamoje padėtyje esančiais asmenimis, </w:t>
            </w:r>
            <w:r w:rsidRPr="005373FB">
              <w:t>jaunimu, švietimu ir įgūdžiais, socialine įtrauktimi;</w:t>
            </w:r>
          </w:p>
        </w:tc>
      </w:tr>
    </w:tbl>
    <w:p w14:paraId="305ADAE0"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288B82EA" w14:textId="77777777" w:rsidR="000D26CB" w:rsidRPr="005373FB" w:rsidRDefault="000D26CB" w:rsidP="000D26CB">
      <w:r w:rsidRPr="0088639F">
        <w:rPr>
          <w:rStyle w:val="HideTWBExt"/>
        </w:rPr>
        <w:t>&lt;/AmendB&gt;</w:t>
      </w:r>
    </w:p>
    <w:p w14:paraId="0B2A260D"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286</w:t>
      </w:r>
      <w:r w:rsidRPr="0088639F">
        <w:rPr>
          <w:rStyle w:val="HideTWBExt"/>
          <w:b w:val="0"/>
        </w:rPr>
        <w:t>&lt;/NumAmB&gt;</w:t>
      </w:r>
    </w:p>
    <w:p w14:paraId="6B02686F" w14:textId="77777777" w:rsidR="000D26CB" w:rsidRPr="005373FB" w:rsidRDefault="000D26CB" w:rsidP="000D26CB">
      <w:pPr>
        <w:pStyle w:val="NormalBold"/>
      </w:pPr>
      <w:r w:rsidRPr="0088639F">
        <w:rPr>
          <w:rStyle w:val="HideTWBExt"/>
          <w:b w:val="0"/>
        </w:rPr>
        <w:t>&lt;RepeatBlock-By&gt;&lt;Members&gt;</w:t>
      </w:r>
      <w:r w:rsidRPr="005373FB">
        <w:t>Georgiana Teodorescu</w:t>
      </w:r>
      <w:r w:rsidRPr="0088639F">
        <w:rPr>
          <w:rStyle w:val="HideTWBExt"/>
          <w:b w:val="0"/>
        </w:rPr>
        <w:t>&lt;/Members&gt;</w:t>
      </w:r>
    </w:p>
    <w:p w14:paraId="566D4E81" w14:textId="77777777" w:rsidR="000D26CB" w:rsidRPr="005373FB" w:rsidRDefault="000D26CB" w:rsidP="000D26CB">
      <w:pPr>
        <w:pStyle w:val="NormalBold"/>
      </w:pPr>
      <w:r w:rsidRPr="0088639F">
        <w:rPr>
          <w:rStyle w:val="HideTWBExt"/>
          <w:b w:val="0"/>
        </w:rPr>
        <w:t>&lt;/RepeatBlock-By&gt;</w:t>
      </w:r>
    </w:p>
    <w:p w14:paraId="3A697F29"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7C4008A1" w14:textId="77777777" w:rsidR="000D26CB" w:rsidRPr="005373FB" w:rsidRDefault="000D26CB" w:rsidP="000D26CB">
      <w:pPr>
        <w:pStyle w:val="NormalBold"/>
      </w:pPr>
      <w:r w:rsidRPr="0088639F">
        <w:rPr>
          <w:rStyle w:val="HideTWBExt"/>
          <w:b w:val="0"/>
        </w:rPr>
        <w:t>&lt;Article&gt;</w:t>
      </w:r>
      <w:r w:rsidRPr="005373FB">
        <w:t>24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46364430" w14:textId="77777777" w:rsidTr="00174D1C">
        <w:trPr>
          <w:trHeight w:hRule="exact" w:val="240"/>
          <w:jc w:val="center"/>
        </w:trPr>
        <w:tc>
          <w:tcPr>
            <w:tcW w:w="9752" w:type="dxa"/>
            <w:gridSpan w:val="2"/>
            <w:tcBorders>
              <w:top w:val="nil"/>
              <w:left w:val="nil"/>
              <w:bottom w:val="nil"/>
              <w:right w:val="nil"/>
            </w:tcBorders>
          </w:tcPr>
          <w:p w14:paraId="3F98064B" w14:textId="77777777" w:rsidR="000D26CB" w:rsidRPr="005373FB" w:rsidRDefault="000D26CB" w:rsidP="00174D1C"/>
        </w:tc>
      </w:tr>
      <w:tr w:rsidR="000D26CB" w:rsidRPr="005373FB" w14:paraId="6CC40298" w14:textId="77777777" w:rsidTr="00174D1C">
        <w:trPr>
          <w:trHeight w:val="240"/>
          <w:jc w:val="center"/>
        </w:trPr>
        <w:tc>
          <w:tcPr>
            <w:tcW w:w="4876" w:type="dxa"/>
            <w:tcBorders>
              <w:top w:val="nil"/>
              <w:left w:val="nil"/>
              <w:bottom w:val="nil"/>
              <w:right w:val="nil"/>
            </w:tcBorders>
          </w:tcPr>
          <w:p w14:paraId="2AE2B038"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558F1275" w14:textId="77777777" w:rsidR="000D26CB" w:rsidRPr="005373FB" w:rsidRDefault="000D26CB" w:rsidP="00174D1C">
            <w:pPr>
              <w:pStyle w:val="AmColumnHeading"/>
            </w:pPr>
            <w:r w:rsidRPr="005373FB">
              <w:t>Pakeitimas</w:t>
            </w:r>
          </w:p>
        </w:tc>
      </w:tr>
      <w:tr w:rsidR="000D26CB" w:rsidRPr="005373FB" w14:paraId="46B98569" w14:textId="77777777" w:rsidTr="00174D1C">
        <w:trPr>
          <w:jc w:val="center"/>
        </w:trPr>
        <w:tc>
          <w:tcPr>
            <w:tcW w:w="4876" w:type="dxa"/>
            <w:tcBorders>
              <w:top w:val="nil"/>
              <w:left w:val="nil"/>
              <w:bottom w:val="nil"/>
              <w:right w:val="nil"/>
            </w:tcBorders>
          </w:tcPr>
          <w:p w14:paraId="36A4773B" w14:textId="77777777" w:rsidR="000D26CB" w:rsidRPr="005373FB" w:rsidRDefault="000D26CB" w:rsidP="00174D1C">
            <w:pPr>
              <w:pStyle w:val="Normal6a"/>
            </w:pPr>
            <w:r w:rsidRPr="005373FB">
              <w:t>(24)</w:t>
            </w:r>
            <w:r w:rsidRPr="005373FB">
              <w:tab/>
              <w:t xml:space="preserve">atsižvelgdamos į atokiausių regionų ypatumus ir apribojimus, valstybės narės į savo atokiausiems regionams skirtą skyrių turėtų įtraukti užimtumo ir darbo jėgos judumo </w:t>
            </w:r>
            <w:r w:rsidRPr="005373FB">
              <w:rPr>
                <w:b/>
                <w:bCs/>
                <w:i/>
                <w:iCs/>
              </w:rPr>
              <w:t>didinimo</w:t>
            </w:r>
            <w:r w:rsidRPr="005373FB">
              <w:t xml:space="preserve"> priemonių, visų pirma susijusių su jaunimu, švietimu ir įgūdžiais, socialine įtrauktimi;</w:t>
            </w:r>
          </w:p>
        </w:tc>
        <w:tc>
          <w:tcPr>
            <w:tcW w:w="4876" w:type="dxa"/>
            <w:tcBorders>
              <w:top w:val="nil"/>
              <w:left w:val="nil"/>
              <w:bottom w:val="nil"/>
              <w:right w:val="nil"/>
            </w:tcBorders>
          </w:tcPr>
          <w:p w14:paraId="5E7EEF91" w14:textId="77777777" w:rsidR="000D26CB" w:rsidRPr="005373FB" w:rsidRDefault="000D26CB" w:rsidP="00174D1C">
            <w:pPr>
              <w:pStyle w:val="Normal6a"/>
            </w:pPr>
            <w:r w:rsidRPr="005373FB">
              <w:t>(24)</w:t>
            </w:r>
            <w:r w:rsidRPr="005373FB">
              <w:tab/>
              <w:t xml:space="preserve">atsižvelgdamos į atokiausių regionų ypatumus ir apribojimus, valstybės narės į savo atokiausiems regionams skirtą skyrių turėtų įtraukti užimtumo </w:t>
            </w:r>
            <w:r w:rsidRPr="005373FB">
              <w:rPr>
                <w:b/>
                <w:bCs/>
                <w:i/>
                <w:iCs/>
              </w:rPr>
              <w:t xml:space="preserve">didinimo </w:t>
            </w:r>
            <w:r w:rsidRPr="005373FB">
              <w:t xml:space="preserve">ir darbo jėgos judumo </w:t>
            </w:r>
            <w:r w:rsidRPr="005373FB">
              <w:rPr>
                <w:b/>
                <w:bCs/>
                <w:i/>
                <w:iCs/>
              </w:rPr>
              <w:t xml:space="preserve">palengvinimo </w:t>
            </w:r>
            <w:r w:rsidRPr="005373FB">
              <w:t>priemonių, visų pirma susijusių su jaunimu, švietimu ir įgūdžiais, socialine įtrauktimi;</w:t>
            </w:r>
          </w:p>
        </w:tc>
      </w:tr>
    </w:tbl>
    <w:p w14:paraId="563FF10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E0E51E3" w14:textId="77777777" w:rsidR="000D26CB" w:rsidRPr="005373FB" w:rsidRDefault="000D26CB" w:rsidP="000D26CB">
      <w:r w:rsidRPr="0088639F">
        <w:rPr>
          <w:rStyle w:val="HideTWBExt"/>
        </w:rPr>
        <w:t>&lt;/AmendB&gt;</w:t>
      </w:r>
    </w:p>
    <w:p w14:paraId="3668621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287</w:t>
      </w:r>
      <w:r w:rsidRPr="0088639F">
        <w:rPr>
          <w:rStyle w:val="HideTWBExt"/>
          <w:b w:val="0"/>
        </w:rPr>
        <w:t>&lt;/NumAmB&gt;</w:t>
      </w:r>
    </w:p>
    <w:p w14:paraId="5D8799C4" w14:textId="77777777" w:rsidR="000D26CB" w:rsidRPr="005373FB" w:rsidRDefault="000D26CB" w:rsidP="000D26CB">
      <w:pPr>
        <w:pStyle w:val="NormalBold"/>
      </w:pPr>
      <w:r w:rsidRPr="0088639F">
        <w:rPr>
          <w:rStyle w:val="HideTWBExt"/>
          <w:b w:val="0"/>
        </w:rPr>
        <w:t>&lt;RepeatBlock-By&gt;&lt;Members&gt;</w:t>
      </w:r>
      <w:r w:rsidRPr="005373FB">
        <w:t>Estrella Galán, Leila Chaibi, Konstantinos Arvanitis, João Oliveira, Özlem Demirel, Li Andersson</w:t>
      </w:r>
      <w:r w:rsidRPr="0088639F">
        <w:rPr>
          <w:rStyle w:val="HideTWBExt"/>
          <w:b w:val="0"/>
        </w:rPr>
        <w:t>&lt;/Members&gt;</w:t>
      </w:r>
    </w:p>
    <w:p w14:paraId="3622E1C0" w14:textId="77777777" w:rsidR="000D26CB" w:rsidRPr="005373FB" w:rsidRDefault="000D26CB" w:rsidP="000D26CB">
      <w:pPr>
        <w:pStyle w:val="NormalBold"/>
      </w:pPr>
      <w:r w:rsidRPr="0088639F">
        <w:rPr>
          <w:rStyle w:val="HideTWBExt"/>
          <w:b w:val="0"/>
        </w:rPr>
        <w:t>&lt;/RepeatBlock-By&gt;</w:t>
      </w:r>
    </w:p>
    <w:p w14:paraId="733B4BA7"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4D23BC1" w14:textId="77777777" w:rsidR="000D26CB" w:rsidRPr="005373FB" w:rsidRDefault="000D26CB" w:rsidP="000D26CB">
      <w:pPr>
        <w:pStyle w:val="NormalBold"/>
      </w:pPr>
      <w:r w:rsidRPr="0088639F">
        <w:rPr>
          <w:rStyle w:val="HideTWBExt"/>
          <w:b w:val="0"/>
        </w:rPr>
        <w:t>&lt;Article&gt;</w:t>
      </w:r>
      <w:r w:rsidRPr="005373FB">
        <w:t>24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1C234B9" w14:textId="77777777" w:rsidTr="00174D1C">
        <w:trPr>
          <w:trHeight w:hRule="exact" w:val="240"/>
          <w:jc w:val="center"/>
        </w:trPr>
        <w:tc>
          <w:tcPr>
            <w:tcW w:w="9752" w:type="dxa"/>
            <w:gridSpan w:val="2"/>
            <w:tcBorders>
              <w:top w:val="nil"/>
              <w:left w:val="nil"/>
              <w:bottom w:val="nil"/>
              <w:right w:val="nil"/>
            </w:tcBorders>
          </w:tcPr>
          <w:p w14:paraId="504B3F24" w14:textId="77777777" w:rsidR="000D26CB" w:rsidRPr="005373FB" w:rsidRDefault="000D26CB" w:rsidP="00174D1C"/>
        </w:tc>
      </w:tr>
      <w:tr w:rsidR="000D26CB" w:rsidRPr="005373FB" w14:paraId="6DFDFFF4" w14:textId="77777777" w:rsidTr="00174D1C">
        <w:trPr>
          <w:trHeight w:val="240"/>
          <w:jc w:val="center"/>
        </w:trPr>
        <w:tc>
          <w:tcPr>
            <w:tcW w:w="4876" w:type="dxa"/>
            <w:tcBorders>
              <w:top w:val="nil"/>
              <w:left w:val="nil"/>
              <w:bottom w:val="nil"/>
              <w:right w:val="nil"/>
            </w:tcBorders>
          </w:tcPr>
          <w:p w14:paraId="426D8595"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EAA8003" w14:textId="77777777" w:rsidR="000D26CB" w:rsidRPr="005373FB" w:rsidRDefault="000D26CB" w:rsidP="00174D1C">
            <w:pPr>
              <w:pStyle w:val="AmColumnHeading"/>
            </w:pPr>
            <w:r w:rsidRPr="005373FB">
              <w:t>Pakeitimas</w:t>
            </w:r>
          </w:p>
        </w:tc>
      </w:tr>
      <w:tr w:rsidR="000D26CB" w:rsidRPr="005373FB" w14:paraId="1A6A6635" w14:textId="77777777" w:rsidTr="00174D1C">
        <w:trPr>
          <w:jc w:val="center"/>
        </w:trPr>
        <w:tc>
          <w:tcPr>
            <w:tcW w:w="4876" w:type="dxa"/>
            <w:tcBorders>
              <w:top w:val="nil"/>
              <w:left w:val="nil"/>
              <w:bottom w:val="nil"/>
              <w:right w:val="nil"/>
            </w:tcBorders>
          </w:tcPr>
          <w:p w14:paraId="44512010" w14:textId="77777777" w:rsidR="000D26CB" w:rsidRPr="005373FB" w:rsidRDefault="000D26CB" w:rsidP="00174D1C">
            <w:pPr>
              <w:pStyle w:val="Normal6a"/>
            </w:pPr>
            <w:r w:rsidRPr="005373FB">
              <w:t>(24)</w:t>
            </w:r>
            <w:r w:rsidRPr="005373FB">
              <w:tab/>
              <w:t>atsižvelgdamos į atokiausių regionų ypatumus ir apribojimus, valstybės narės</w:t>
            </w:r>
            <w:r w:rsidRPr="005373FB">
              <w:rPr>
                <w:b/>
                <w:bCs/>
                <w:i/>
                <w:iCs/>
              </w:rPr>
              <w:t xml:space="preserve"> į savo atokiausiems regionams skirtą skyrių</w:t>
            </w:r>
            <w:r w:rsidRPr="005373FB">
              <w:t xml:space="preserve"> turėtų įtraukti užimtumo ir darbo jėgos judumo didinimo priemonių, visų pirma susijusių su jaunimu, švietimu ir įgūdžiais, socialine įtrauktimi;</w:t>
            </w:r>
          </w:p>
        </w:tc>
        <w:tc>
          <w:tcPr>
            <w:tcW w:w="4876" w:type="dxa"/>
            <w:tcBorders>
              <w:top w:val="nil"/>
              <w:left w:val="nil"/>
              <w:bottom w:val="nil"/>
              <w:right w:val="nil"/>
            </w:tcBorders>
          </w:tcPr>
          <w:p w14:paraId="7747D95B" w14:textId="77777777" w:rsidR="000D26CB" w:rsidRPr="005373FB" w:rsidRDefault="000D26CB" w:rsidP="00174D1C">
            <w:pPr>
              <w:pStyle w:val="Normal6a"/>
            </w:pPr>
            <w:r w:rsidRPr="005373FB">
              <w:t>(24)</w:t>
            </w:r>
            <w:r w:rsidRPr="005373FB">
              <w:tab/>
              <w:t>atsižvelgdamos į atokiausių regionų ypatumus ir apribojimus, valstybės narės turėtų įtraukti užimtumo ir darbo jėgos judumo didinimo priemonių, visų pirma susijusių su jaunimu, švietimu ir įgūdžiais, socialine įtrauktimi;</w:t>
            </w:r>
          </w:p>
        </w:tc>
      </w:tr>
    </w:tbl>
    <w:p w14:paraId="7EDFB353"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66EF8092" w14:textId="77777777" w:rsidR="000D26CB" w:rsidRPr="005373FB" w:rsidRDefault="000D26CB" w:rsidP="000D26CB">
      <w:r w:rsidRPr="0088639F">
        <w:rPr>
          <w:rStyle w:val="HideTWBExt"/>
        </w:rPr>
        <w:t>&lt;/AmendB&gt;</w:t>
      </w:r>
    </w:p>
    <w:p w14:paraId="0D243FF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288</w:t>
      </w:r>
      <w:r w:rsidRPr="0088639F">
        <w:rPr>
          <w:rStyle w:val="HideTWBExt"/>
          <w:b w:val="0"/>
        </w:rPr>
        <w:t>&lt;/NumAmB&gt;</w:t>
      </w:r>
    </w:p>
    <w:p w14:paraId="42B7129E" w14:textId="77777777" w:rsidR="000D26CB" w:rsidRPr="005373FB" w:rsidRDefault="000D26CB" w:rsidP="000D26CB">
      <w:pPr>
        <w:pStyle w:val="NormalBold"/>
      </w:pPr>
      <w:r w:rsidRPr="0088639F">
        <w:rPr>
          <w:rStyle w:val="HideTWBExt"/>
          <w:b w:val="0"/>
        </w:rPr>
        <w:t>&lt;RepeatBlock-By&gt;&lt;Members&gt;</w:t>
      </w:r>
      <w:r w:rsidRPr="005373FB">
        <w:t>Margarita de la Pisa Carrión</w:t>
      </w:r>
      <w:r w:rsidRPr="0088639F">
        <w:rPr>
          <w:rStyle w:val="HideTWBExt"/>
          <w:b w:val="0"/>
        </w:rPr>
        <w:t>&lt;/Members&gt;</w:t>
      </w:r>
    </w:p>
    <w:p w14:paraId="0452051A" w14:textId="77777777" w:rsidR="000D26CB" w:rsidRPr="005373FB" w:rsidRDefault="000D26CB" w:rsidP="000D26CB">
      <w:pPr>
        <w:pStyle w:val="NormalBold"/>
      </w:pPr>
      <w:r w:rsidRPr="0088639F">
        <w:rPr>
          <w:rStyle w:val="HideTWBExt"/>
          <w:b w:val="0"/>
        </w:rPr>
        <w:t>&lt;/RepeatBlock-By&gt;</w:t>
      </w:r>
    </w:p>
    <w:p w14:paraId="599A77C8"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15F21C7C" w14:textId="77777777" w:rsidR="000D26CB" w:rsidRPr="005373FB" w:rsidRDefault="000D26CB" w:rsidP="000D26CB">
      <w:pPr>
        <w:pStyle w:val="NormalBold"/>
      </w:pPr>
      <w:r w:rsidRPr="0088639F">
        <w:rPr>
          <w:rStyle w:val="HideTWBExt"/>
          <w:b w:val="0"/>
        </w:rPr>
        <w:t>&lt;Article&gt;</w:t>
      </w:r>
      <w:r w:rsidRPr="005373FB">
        <w:t>25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89BA2B8" w14:textId="77777777" w:rsidTr="00174D1C">
        <w:trPr>
          <w:trHeight w:hRule="exact" w:val="240"/>
          <w:jc w:val="center"/>
        </w:trPr>
        <w:tc>
          <w:tcPr>
            <w:tcW w:w="9752" w:type="dxa"/>
            <w:gridSpan w:val="2"/>
            <w:tcBorders>
              <w:top w:val="nil"/>
              <w:left w:val="nil"/>
              <w:bottom w:val="nil"/>
              <w:right w:val="nil"/>
            </w:tcBorders>
          </w:tcPr>
          <w:p w14:paraId="043B78F3" w14:textId="77777777" w:rsidR="000D26CB" w:rsidRPr="005373FB" w:rsidRDefault="000D26CB" w:rsidP="00174D1C"/>
        </w:tc>
      </w:tr>
      <w:tr w:rsidR="000D26CB" w:rsidRPr="005373FB" w14:paraId="6B91FCDD" w14:textId="77777777" w:rsidTr="00174D1C">
        <w:trPr>
          <w:trHeight w:val="240"/>
          <w:jc w:val="center"/>
        </w:trPr>
        <w:tc>
          <w:tcPr>
            <w:tcW w:w="4876" w:type="dxa"/>
            <w:tcBorders>
              <w:top w:val="nil"/>
              <w:left w:val="nil"/>
              <w:bottom w:val="nil"/>
              <w:right w:val="nil"/>
            </w:tcBorders>
          </w:tcPr>
          <w:p w14:paraId="05BE5FA3"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7367AE2D" w14:textId="77777777" w:rsidR="000D26CB" w:rsidRPr="005373FB" w:rsidRDefault="000D26CB" w:rsidP="00174D1C">
            <w:pPr>
              <w:pStyle w:val="AmColumnHeading"/>
            </w:pPr>
            <w:r w:rsidRPr="005373FB">
              <w:t>Pakeitimas</w:t>
            </w:r>
          </w:p>
        </w:tc>
      </w:tr>
      <w:tr w:rsidR="000D26CB" w:rsidRPr="005373FB" w14:paraId="6DF2A483" w14:textId="77777777" w:rsidTr="00174D1C">
        <w:trPr>
          <w:jc w:val="center"/>
        </w:trPr>
        <w:tc>
          <w:tcPr>
            <w:tcW w:w="4876" w:type="dxa"/>
            <w:tcBorders>
              <w:top w:val="nil"/>
              <w:left w:val="nil"/>
              <w:bottom w:val="nil"/>
              <w:right w:val="nil"/>
            </w:tcBorders>
          </w:tcPr>
          <w:p w14:paraId="5A9EA8B0" w14:textId="77777777" w:rsidR="000D26CB" w:rsidRPr="005373FB" w:rsidRDefault="000D26CB" w:rsidP="00174D1C">
            <w:pPr>
              <w:pStyle w:val="Normal6a"/>
            </w:pPr>
            <w:r w:rsidRPr="005373FB">
              <w:t>(25)</w:t>
            </w:r>
            <w:r w:rsidRPr="005373FB">
              <w:tab/>
              <w:t>kadangi šio reglamento tikslų – didinti darbo rinkų veiksmingumą ir skatinti galimybes rasti gerą darbą</w:t>
            </w:r>
            <w:r w:rsidRPr="005373FB">
              <w:rPr>
                <w:b/>
                <w:i/>
              </w:rPr>
              <w:t>, suteikti daugiau galimybių šviestis ir mokytis ir gerinti švietimo bei mokymo kokybę, skatinti socialinę įtrauktį, skatinti sveikatinimą ir mažinti skurdą</w:t>
            </w:r>
            <w:r w:rsidRPr="005373FB">
              <w:t> – valstybės narės negali deramai pasiekti ir tų tikslų būtų geriau siekti Sąjungos lygmeniu, laikydamasi Europos Sąjungos sutarties 5 straipsnyje nustatyto subsidiarumo principo Sąjunga gali priimti priemones. Pagal tame straipsnyje nustatytą proporcingumo principą šiuo reglamentu neviršijama to, kas būtina nurodytam tikslui pasiekti,</w:t>
            </w:r>
          </w:p>
        </w:tc>
        <w:tc>
          <w:tcPr>
            <w:tcW w:w="4876" w:type="dxa"/>
            <w:tcBorders>
              <w:top w:val="nil"/>
              <w:left w:val="nil"/>
              <w:bottom w:val="nil"/>
              <w:right w:val="nil"/>
            </w:tcBorders>
          </w:tcPr>
          <w:p w14:paraId="13BA5244" w14:textId="77777777" w:rsidR="000D26CB" w:rsidRPr="005373FB" w:rsidRDefault="000D26CB" w:rsidP="00174D1C">
            <w:pPr>
              <w:pStyle w:val="Normal6a"/>
            </w:pPr>
            <w:r w:rsidRPr="005373FB">
              <w:t>(25)</w:t>
            </w:r>
            <w:r w:rsidRPr="005373FB">
              <w:tab/>
              <w:t>kadangi šio reglamento tikslų – didinti darbo rinkų veiksmingumą ir skatinti galimybes rasti gerą darbą – valstybės narės negali deramai pasiekti ir tų tikslų būtų geriau siekti Sąjungos lygmeniu, laikydamasi Europos Sąjungos sutarties 5 straipsnyje nustatyto subsidiarumo principo Sąjunga gali priimti priemones. Pagal tame straipsnyje nustatytą proporcingumo principą šiuo reglamentu neviršijama to, kas būtina nurodytam tikslui pasiekti,</w:t>
            </w:r>
          </w:p>
        </w:tc>
      </w:tr>
    </w:tbl>
    <w:p w14:paraId="109E1D1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1CCDE92C" w14:textId="77777777" w:rsidR="000D26CB" w:rsidRPr="005373FB" w:rsidRDefault="000D26CB" w:rsidP="000D26CB">
      <w:r w:rsidRPr="0088639F">
        <w:rPr>
          <w:rStyle w:val="HideTWBExt"/>
        </w:rPr>
        <w:t>&lt;/AmendB&gt;</w:t>
      </w:r>
    </w:p>
    <w:p w14:paraId="22770837"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289</w:t>
      </w:r>
      <w:r w:rsidRPr="0088639F">
        <w:rPr>
          <w:rStyle w:val="HideTWBExt"/>
          <w:b w:val="0"/>
        </w:rPr>
        <w:t>&lt;/NumAmB&gt;</w:t>
      </w:r>
    </w:p>
    <w:p w14:paraId="4B82E78B" w14:textId="77777777" w:rsidR="000D26CB" w:rsidRPr="005373FB" w:rsidRDefault="000D26CB" w:rsidP="000D26CB">
      <w:pPr>
        <w:pStyle w:val="NormalBold"/>
      </w:pPr>
      <w:r w:rsidRPr="0088639F">
        <w:rPr>
          <w:rStyle w:val="HideTWBExt"/>
          <w:b w:val="0"/>
        </w:rPr>
        <w:t>&lt;RepeatBlock-By&gt;&lt;Members&gt;</w:t>
      </w:r>
      <w:r w:rsidRPr="005373FB">
        <w:t>Hristo Petrov, Martin Hojsík, Brigitte van den Berg, Valérie Devaux, Grégory Allione</w:t>
      </w:r>
      <w:r w:rsidRPr="0088639F">
        <w:rPr>
          <w:rStyle w:val="HideTWBExt"/>
          <w:b w:val="0"/>
        </w:rPr>
        <w:t>&lt;/Members&gt;</w:t>
      </w:r>
    </w:p>
    <w:p w14:paraId="77F996DC" w14:textId="77777777" w:rsidR="000D26CB" w:rsidRPr="005373FB" w:rsidRDefault="000D26CB" w:rsidP="000D26CB">
      <w:pPr>
        <w:pStyle w:val="NormalBold"/>
      </w:pPr>
      <w:r w:rsidRPr="0088639F">
        <w:rPr>
          <w:rStyle w:val="HideTWBExt"/>
          <w:b w:val="0"/>
        </w:rPr>
        <w:t>&lt;/RepeatBlock-By&gt;</w:t>
      </w:r>
    </w:p>
    <w:p w14:paraId="3D1D6E2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D18C915" w14:textId="77777777" w:rsidR="000D26CB" w:rsidRPr="005373FB" w:rsidRDefault="000D26CB" w:rsidP="000D26CB">
      <w:pPr>
        <w:pStyle w:val="NormalBold"/>
      </w:pPr>
      <w:r w:rsidRPr="0088639F">
        <w:rPr>
          <w:rStyle w:val="HideTWBExt"/>
          <w:b w:val="0"/>
        </w:rPr>
        <w:t>&lt;Article&gt;</w:t>
      </w:r>
      <w:r w:rsidRPr="005373FB">
        <w:t>25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7916BE9F" w14:textId="77777777" w:rsidTr="00174D1C">
        <w:trPr>
          <w:trHeight w:hRule="exact" w:val="240"/>
          <w:jc w:val="center"/>
        </w:trPr>
        <w:tc>
          <w:tcPr>
            <w:tcW w:w="9752" w:type="dxa"/>
            <w:gridSpan w:val="2"/>
            <w:tcBorders>
              <w:top w:val="nil"/>
              <w:left w:val="nil"/>
              <w:bottom w:val="nil"/>
              <w:right w:val="nil"/>
            </w:tcBorders>
          </w:tcPr>
          <w:p w14:paraId="2AE6F376" w14:textId="77777777" w:rsidR="000D26CB" w:rsidRPr="005373FB" w:rsidRDefault="000D26CB" w:rsidP="00174D1C"/>
        </w:tc>
      </w:tr>
      <w:tr w:rsidR="000D26CB" w:rsidRPr="005373FB" w14:paraId="442203B9" w14:textId="77777777" w:rsidTr="00174D1C">
        <w:trPr>
          <w:trHeight w:val="240"/>
          <w:jc w:val="center"/>
        </w:trPr>
        <w:tc>
          <w:tcPr>
            <w:tcW w:w="4876" w:type="dxa"/>
            <w:tcBorders>
              <w:top w:val="nil"/>
              <w:left w:val="nil"/>
              <w:bottom w:val="nil"/>
              <w:right w:val="nil"/>
            </w:tcBorders>
          </w:tcPr>
          <w:p w14:paraId="789BC1E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0A6AF412" w14:textId="77777777" w:rsidR="000D26CB" w:rsidRPr="005373FB" w:rsidRDefault="000D26CB" w:rsidP="00174D1C">
            <w:pPr>
              <w:pStyle w:val="AmColumnHeading"/>
            </w:pPr>
            <w:r w:rsidRPr="005373FB">
              <w:t>Pakeitimas</w:t>
            </w:r>
          </w:p>
        </w:tc>
      </w:tr>
      <w:tr w:rsidR="000D26CB" w:rsidRPr="005373FB" w14:paraId="1EEC3CA6" w14:textId="77777777" w:rsidTr="00174D1C">
        <w:trPr>
          <w:jc w:val="center"/>
        </w:trPr>
        <w:tc>
          <w:tcPr>
            <w:tcW w:w="4876" w:type="dxa"/>
            <w:tcBorders>
              <w:top w:val="nil"/>
              <w:left w:val="nil"/>
              <w:bottom w:val="nil"/>
              <w:right w:val="nil"/>
            </w:tcBorders>
          </w:tcPr>
          <w:p w14:paraId="67F597FC" w14:textId="77777777" w:rsidR="000D26CB" w:rsidRPr="005373FB" w:rsidRDefault="000D26CB" w:rsidP="00174D1C">
            <w:pPr>
              <w:pStyle w:val="Normal6a"/>
            </w:pPr>
            <w:r w:rsidRPr="005373FB">
              <w:t>(25)</w:t>
            </w:r>
            <w:r w:rsidRPr="005373FB">
              <w:tab/>
              <w:t xml:space="preserve">kadangi šio reglamento tikslų – didinti darbo rinkų veiksmingumą ir skatinti galimybes rasti gerą darbą, suteikti daugiau galimybių šviestis ir mokytis ir gerinti švietimo bei mokymo kokybę, skatinti socialinę įtrauktį, skatinti sveikatinimą ir </w:t>
            </w:r>
            <w:r w:rsidRPr="005373FB">
              <w:rPr>
                <w:b/>
                <w:bCs/>
                <w:i/>
                <w:iCs/>
              </w:rPr>
              <w:t>mažinti</w:t>
            </w:r>
            <w:r w:rsidRPr="005373FB">
              <w:t xml:space="preserve"> skurdą – valstybės narės negali deramai pasiekti ir tų tikslų būtų geriau siekti Sąjungos lygmeniu, laikydamasi Europos Sąjungos sutarties 5 straipsnyje nustatyto subsidiarumo principo Sąjunga gali priimti priemones. Pagal tame straipsnyje nustatytą proporcingumo principą šiuo reglamentu neviršijama to, kas būtina nurodytiems tikslams pasiekti;</w:t>
            </w:r>
          </w:p>
        </w:tc>
        <w:tc>
          <w:tcPr>
            <w:tcW w:w="4876" w:type="dxa"/>
            <w:tcBorders>
              <w:top w:val="nil"/>
              <w:left w:val="nil"/>
              <w:bottom w:val="nil"/>
              <w:right w:val="nil"/>
            </w:tcBorders>
          </w:tcPr>
          <w:p w14:paraId="53D49F33" w14:textId="77777777" w:rsidR="000D26CB" w:rsidRPr="005373FB" w:rsidRDefault="000D26CB" w:rsidP="00174D1C">
            <w:pPr>
              <w:pStyle w:val="Normal6a"/>
            </w:pPr>
            <w:r w:rsidRPr="005373FB">
              <w:t>(25)</w:t>
            </w:r>
            <w:r w:rsidRPr="005373FB">
              <w:tab/>
              <w:t xml:space="preserve">kadangi šio reglamento tikslų – didinti darbo rinkų veiksmingumą ir skatinti galimybes rasti gerą darbą, suteikti daugiau galimybių šviestis ir mokytis ir gerinti švietimo bei mokymo kokybę, skatinti socialinę įtrauktį, skatinti sveikatinimą ir </w:t>
            </w:r>
            <w:r w:rsidRPr="005373FB">
              <w:rPr>
                <w:b/>
                <w:bCs/>
                <w:i/>
                <w:iCs/>
              </w:rPr>
              <w:t xml:space="preserve">panaikinti </w:t>
            </w:r>
            <w:r w:rsidRPr="005373FB">
              <w:t>skurdą</w:t>
            </w:r>
            <w:r w:rsidRPr="005373FB">
              <w:rPr>
                <w:b/>
                <w:bCs/>
                <w:i/>
                <w:iCs/>
              </w:rPr>
              <w:t>, įskaitant vaikų skurdą,</w:t>
            </w:r>
            <w:r w:rsidRPr="005373FB">
              <w:t> – valstybės narės negali deramai pasiekti ir tų tikslų būtų geriau siekti Sąjungos lygmeniu, laikydamasi Europos Sąjungos sutarties 5 straipsnyje nustatyto subsidiarumo principo Sąjunga gali priimti priemones. Pagal tame straipsnyje nustatytą proporcingumo principą šiuo reglamentu neviršijama to, kas būtina nurodytiems tikslams pasiekti;</w:t>
            </w:r>
          </w:p>
        </w:tc>
      </w:tr>
    </w:tbl>
    <w:p w14:paraId="67DF6CF7"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01643692" w14:textId="77777777" w:rsidR="000D26CB" w:rsidRPr="005373FB" w:rsidRDefault="000D26CB" w:rsidP="000D26CB">
      <w:r w:rsidRPr="0088639F">
        <w:rPr>
          <w:rStyle w:val="HideTWBExt"/>
        </w:rPr>
        <w:t>&lt;/AmendB&gt;</w:t>
      </w:r>
    </w:p>
    <w:p w14:paraId="7C8E35A9"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290</w:t>
      </w:r>
      <w:r w:rsidRPr="0088639F">
        <w:rPr>
          <w:rStyle w:val="HideTWBExt"/>
          <w:b w:val="0"/>
        </w:rPr>
        <w:t>&lt;/NumAmB&gt;</w:t>
      </w:r>
    </w:p>
    <w:p w14:paraId="76AD7E31" w14:textId="77777777" w:rsidR="000D26CB" w:rsidRPr="005373FB" w:rsidRDefault="000D26CB" w:rsidP="000D26CB">
      <w:pPr>
        <w:pStyle w:val="NormalBold"/>
      </w:pPr>
      <w:r w:rsidRPr="0088639F">
        <w:rPr>
          <w:rStyle w:val="HideTWBExt"/>
          <w:b w:val="0"/>
        </w:rPr>
        <w:t>&lt;RepeatBlock-By&gt;&lt;Members&gt;</w:t>
      </w:r>
      <w:r w:rsidRPr="005373FB">
        <w:t>Brigitte van den Berg, Martin Hojsík, Jana Toom, Hristo Petrov, Valérie Devaux, Grégory Allione, Laurence Farreng, Irena Joveva</w:t>
      </w:r>
      <w:r w:rsidRPr="0088639F">
        <w:rPr>
          <w:rStyle w:val="HideTWBExt"/>
          <w:b w:val="0"/>
        </w:rPr>
        <w:t>&lt;/Members&gt;</w:t>
      </w:r>
    </w:p>
    <w:p w14:paraId="78CF1575" w14:textId="77777777" w:rsidR="000D26CB" w:rsidRPr="005373FB" w:rsidRDefault="000D26CB" w:rsidP="000D26CB">
      <w:pPr>
        <w:pStyle w:val="NormalBold"/>
      </w:pPr>
      <w:r w:rsidRPr="0088639F">
        <w:rPr>
          <w:rStyle w:val="HideTWBExt"/>
          <w:b w:val="0"/>
        </w:rPr>
        <w:t>&lt;/RepeatBlock-By&gt;</w:t>
      </w:r>
    </w:p>
    <w:p w14:paraId="3B772CDB"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66009111" w14:textId="77777777" w:rsidR="000D26CB" w:rsidRPr="005373FB" w:rsidRDefault="000D26CB" w:rsidP="000D26CB">
      <w:pPr>
        <w:pStyle w:val="NormalBold"/>
      </w:pPr>
      <w:r w:rsidRPr="0088639F">
        <w:rPr>
          <w:rStyle w:val="HideTWBExt"/>
          <w:b w:val="0"/>
        </w:rPr>
        <w:t>&lt;Article&gt;</w:t>
      </w:r>
      <w:r w:rsidRPr="005373FB">
        <w:t>25 konstatuojamoji dalis</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6D11068A" w14:textId="77777777" w:rsidTr="00174D1C">
        <w:trPr>
          <w:trHeight w:hRule="exact" w:val="240"/>
          <w:jc w:val="center"/>
        </w:trPr>
        <w:tc>
          <w:tcPr>
            <w:tcW w:w="9752" w:type="dxa"/>
            <w:gridSpan w:val="2"/>
            <w:tcBorders>
              <w:top w:val="nil"/>
              <w:left w:val="nil"/>
              <w:bottom w:val="nil"/>
              <w:right w:val="nil"/>
            </w:tcBorders>
          </w:tcPr>
          <w:p w14:paraId="3ECA2C44" w14:textId="77777777" w:rsidR="000D26CB" w:rsidRPr="005373FB" w:rsidRDefault="000D26CB" w:rsidP="00174D1C"/>
        </w:tc>
      </w:tr>
      <w:tr w:rsidR="000D26CB" w:rsidRPr="005373FB" w14:paraId="2D35B40F" w14:textId="77777777" w:rsidTr="00174D1C">
        <w:trPr>
          <w:trHeight w:val="240"/>
          <w:jc w:val="center"/>
        </w:trPr>
        <w:tc>
          <w:tcPr>
            <w:tcW w:w="4876" w:type="dxa"/>
            <w:tcBorders>
              <w:top w:val="nil"/>
              <w:left w:val="nil"/>
              <w:bottom w:val="nil"/>
              <w:right w:val="nil"/>
            </w:tcBorders>
          </w:tcPr>
          <w:p w14:paraId="4134D42B"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2BC4F2A" w14:textId="77777777" w:rsidR="000D26CB" w:rsidRPr="005373FB" w:rsidRDefault="000D26CB" w:rsidP="00174D1C">
            <w:pPr>
              <w:pStyle w:val="AmColumnHeading"/>
            </w:pPr>
            <w:r w:rsidRPr="005373FB">
              <w:t>Pakeitimas</w:t>
            </w:r>
          </w:p>
        </w:tc>
      </w:tr>
      <w:tr w:rsidR="000D26CB" w:rsidRPr="005373FB" w14:paraId="5F464A8F" w14:textId="77777777" w:rsidTr="00174D1C">
        <w:trPr>
          <w:jc w:val="center"/>
        </w:trPr>
        <w:tc>
          <w:tcPr>
            <w:tcW w:w="4876" w:type="dxa"/>
            <w:tcBorders>
              <w:top w:val="nil"/>
              <w:left w:val="nil"/>
              <w:bottom w:val="nil"/>
              <w:right w:val="nil"/>
            </w:tcBorders>
          </w:tcPr>
          <w:p w14:paraId="004966F7" w14:textId="77777777" w:rsidR="000D26CB" w:rsidRPr="005373FB" w:rsidRDefault="000D26CB" w:rsidP="00174D1C">
            <w:pPr>
              <w:pStyle w:val="Normal6a"/>
            </w:pPr>
            <w:r w:rsidRPr="005373FB">
              <w:t>(25)</w:t>
            </w:r>
            <w:r w:rsidRPr="005373FB">
              <w:tab/>
              <w:t xml:space="preserve">kadangi šio reglamento tikslų – didinti darbo rinkų veiksmingumą ir skatinti galimybes rasti gerą darbą, suteikti daugiau galimybių šviestis ir mokytis ir gerinti švietimo bei mokymo kokybę, skatinti socialinę įtrauktį, skatinti sveikatinimą ir </w:t>
            </w:r>
            <w:r w:rsidRPr="005373FB">
              <w:rPr>
                <w:b/>
                <w:bCs/>
                <w:i/>
                <w:iCs/>
              </w:rPr>
              <w:t>mažinti</w:t>
            </w:r>
            <w:r w:rsidRPr="005373FB">
              <w:t xml:space="preserve"> skurdą – valstybės narės negali deramai pasiekti ir tų tikslų būtų geriau siekti Sąjungos lygmeniu, laikydamasi Europos Sąjungos sutarties 5 straipsnyje nustatyto subsidiarumo principo Sąjunga gali priimti priemones. Pagal tame straipsnyje nustatytą proporcingumo principą šiuo reglamentu neviršijama to, kas būtina nurodytiems tikslams pasiekti;</w:t>
            </w:r>
          </w:p>
        </w:tc>
        <w:tc>
          <w:tcPr>
            <w:tcW w:w="4876" w:type="dxa"/>
            <w:tcBorders>
              <w:top w:val="nil"/>
              <w:left w:val="nil"/>
              <w:bottom w:val="nil"/>
              <w:right w:val="nil"/>
            </w:tcBorders>
          </w:tcPr>
          <w:p w14:paraId="1AFFB819" w14:textId="77777777" w:rsidR="000D26CB" w:rsidRPr="005373FB" w:rsidRDefault="000D26CB" w:rsidP="00174D1C">
            <w:pPr>
              <w:pStyle w:val="Normal6a"/>
            </w:pPr>
            <w:r w:rsidRPr="005373FB">
              <w:t>(25)</w:t>
            </w:r>
            <w:r w:rsidRPr="005373FB">
              <w:tab/>
              <w:t xml:space="preserve">kadangi šio reglamento tikslų – didinti darbo rinkų veiksmingumą ir skatinti galimybes rasti gerą darbą, suteikti daugiau galimybių šviestis ir mokytis ir gerinti švietimo bei mokymo kokybę, skatinti socialinę įtrauktį, skatinti sveikatinimą ir </w:t>
            </w:r>
            <w:r w:rsidRPr="005373FB">
              <w:rPr>
                <w:b/>
                <w:bCs/>
                <w:i/>
                <w:iCs/>
              </w:rPr>
              <w:t xml:space="preserve">panaikinti </w:t>
            </w:r>
            <w:r w:rsidRPr="005373FB">
              <w:t>skurdą – valstybės narės negali deramai pasiekti ir tų tikslų būtų geriau siekti Sąjungos lygmeniu, laikydamasi Europos Sąjungos sutarties 5 straipsnyje nustatyto subsidiarumo principo Sąjunga gali priimti priemones. Pagal tame straipsnyje nustatytą proporcingumo principą šiuo reglamentu neviršijama to, kas būtina tam tikslui pasiekti;</w:t>
            </w:r>
          </w:p>
        </w:tc>
      </w:tr>
    </w:tbl>
    <w:p w14:paraId="26A73002"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{EN}</w:t>
      </w:r>
      <w:r w:rsidRPr="005373FB">
        <w:t>en</w:t>
      </w:r>
      <w:r w:rsidRPr="0088639F">
        <w:rPr>
          <w:rStyle w:val="HideTWBExt"/>
        </w:rPr>
        <w:t>&lt;/Original&gt;</w:t>
      </w:r>
    </w:p>
    <w:p w14:paraId="76E99151" w14:textId="77777777" w:rsidR="000D26CB" w:rsidRPr="005373FB" w:rsidRDefault="000D26CB" w:rsidP="000D26CB">
      <w:r w:rsidRPr="0088639F">
        <w:rPr>
          <w:rStyle w:val="HideTWBExt"/>
        </w:rPr>
        <w:t>&lt;/AmendB&gt;</w:t>
      </w:r>
    </w:p>
    <w:p w14:paraId="7978D366"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291</w:t>
      </w:r>
      <w:r w:rsidRPr="0088639F">
        <w:rPr>
          <w:rStyle w:val="HideTWBExt"/>
          <w:b w:val="0"/>
        </w:rPr>
        <w:t>&lt;/NumAmB&gt;</w:t>
      </w:r>
    </w:p>
    <w:p w14:paraId="2B52DD60"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25038651" w14:textId="77777777" w:rsidR="000D26CB" w:rsidRPr="005373FB" w:rsidRDefault="000D26CB" w:rsidP="000D26CB">
      <w:pPr>
        <w:pStyle w:val="NormalBold"/>
      </w:pPr>
      <w:r w:rsidRPr="0088639F">
        <w:rPr>
          <w:rStyle w:val="HideTWBExt"/>
          <w:b w:val="0"/>
        </w:rPr>
        <w:t>&lt;/RepeatBlock-By&gt;</w:t>
      </w:r>
    </w:p>
    <w:p w14:paraId="13448E1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480CF3AF" w14:textId="77777777" w:rsidR="000D26CB" w:rsidRPr="005373FB" w:rsidRDefault="000D26CB" w:rsidP="000D26CB">
      <w:pPr>
        <w:pStyle w:val="NormalBold"/>
      </w:pPr>
      <w:r w:rsidRPr="0088639F">
        <w:rPr>
          <w:rStyle w:val="HideTWBExt"/>
          <w:b w:val="0"/>
        </w:rPr>
        <w:t>&lt;Article&gt;</w:t>
      </w:r>
      <w:r w:rsidRPr="005373FB">
        <w:t>25 a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267D50E" w14:textId="77777777" w:rsidTr="00174D1C">
        <w:trPr>
          <w:trHeight w:hRule="exact" w:val="240"/>
          <w:jc w:val="center"/>
        </w:trPr>
        <w:tc>
          <w:tcPr>
            <w:tcW w:w="9752" w:type="dxa"/>
            <w:gridSpan w:val="2"/>
            <w:tcBorders>
              <w:top w:val="nil"/>
              <w:left w:val="nil"/>
              <w:bottom w:val="nil"/>
              <w:right w:val="nil"/>
            </w:tcBorders>
          </w:tcPr>
          <w:p w14:paraId="33ED51CC" w14:textId="77777777" w:rsidR="000D26CB" w:rsidRPr="005373FB" w:rsidRDefault="000D26CB" w:rsidP="00174D1C"/>
        </w:tc>
      </w:tr>
      <w:tr w:rsidR="000D26CB" w:rsidRPr="005373FB" w14:paraId="7C7B05CD" w14:textId="77777777" w:rsidTr="00174D1C">
        <w:trPr>
          <w:trHeight w:val="240"/>
          <w:jc w:val="center"/>
        </w:trPr>
        <w:tc>
          <w:tcPr>
            <w:tcW w:w="4876" w:type="dxa"/>
            <w:tcBorders>
              <w:top w:val="nil"/>
              <w:left w:val="nil"/>
              <w:bottom w:val="nil"/>
              <w:right w:val="nil"/>
            </w:tcBorders>
          </w:tcPr>
          <w:p w14:paraId="54653AAC"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4A88C85A" w14:textId="77777777" w:rsidR="000D26CB" w:rsidRPr="005373FB" w:rsidRDefault="000D26CB" w:rsidP="00174D1C">
            <w:pPr>
              <w:pStyle w:val="AmColumnHeading"/>
            </w:pPr>
            <w:r w:rsidRPr="005373FB">
              <w:t>Pakeitimas</w:t>
            </w:r>
          </w:p>
        </w:tc>
      </w:tr>
      <w:tr w:rsidR="000D26CB" w:rsidRPr="005373FB" w14:paraId="52477FD0" w14:textId="77777777" w:rsidTr="00174D1C">
        <w:trPr>
          <w:jc w:val="center"/>
        </w:trPr>
        <w:tc>
          <w:tcPr>
            <w:tcW w:w="4876" w:type="dxa"/>
            <w:tcBorders>
              <w:top w:val="nil"/>
              <w:left w:val="nil"/>
              <w:bottom w:val="nil"/>
              <w:right w:val="nil"/>
            </w:tcBorders>
          </w:tcPr>
          <w:p w14:paraId="169A72E6" w14:textId="77777777" w:rsidR="000D26CB" w:rsidRPr="005373FB" w:rsidRDefault="000D26CB" w:rsidP="00174D1C">
            <w:pPr>
              <w:pStyle w:val="Normal6a"/>
            </w:pPr>
          </w:p>
        </w:tc>
        <w:tc>
          <w:tcPr>
            <w:tcW w:w="4876" w:type="dxa"/>
            <w:tcBorders>
              <w:top w:val="nil"/>
              <w:left w:val="nil"/>
              <w:bottom w:val="nil"/>
              <w:right w:val="nil"/>
            </w:tcBorders>
          </w:tcPr>
          <w:p w14:paraId="3E36AAE9" w14:textId="77777777" w:rsidR="000D26CB" w:rsidRPr="005373FB" w:rsidRDefault="000D26CB" w:rsidP="00174D1C">
            <w:pPr>
              <w:pStyle w:val="Normal6a"/>
            </w:pPr>
            <w:r w:rsidRPr="005373FB">
              <w:rPr>
                <w:b/>
                <w:i/>
              </w:rPr>
              <w:t>(25a)</w:t>
            </w:r>
            <w:r w:rsidRPr="005373FB">
              <w:tab/>
            </w:r>
            <w:r w:rsidRPr="005373FB">
              <w:rPr>
                <w:b/>
                <w:i/>
              </w:rPr>
              <w:t>supaprastinimas, administracinių kliūčių, dubliavimosi ir nereikalingo biurokratizmo pašalinimas turi būti pagrindiniai šio fondo, kaip ir kitų Europos Sąjungos programų, valdymo principai. Daugiausia dėmesio ir veiksmai turi būti skirti galutiniams įvairių programų ir paramos krypčių naudos gavėjams: reikia paspartinti paramos teikimą, supaprastinti jiems skirtą procedūrą ir suteikti mokymus, konsultacijas bei pagalbą, taip pat tinkamai informuoti apie esamus išteklius ir vykdomus veiksmus;</w:t>
            </w:r>
          </w:p>
        </w:tc>
      </w:tr>
    </w:tbl>
    <w:p w14:paraId="1BFF403B"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2A4FDFF7" w14:textId="77777777" w:rsidR="000D26CB" w:rsidRPr="005373FB" w:rsidRDefault="000D26CB" w:rsidP="000D26CB">
      <w:r w:rsidRPr="0088639F">
        <w:rPr>
          <w:rStyle w:val="HideTWBExt"/>
        </w:rPr>
        <w:t>&lt;/AmendB&gt;</w:t>
      </w:r>
    </w:p>
    <w:p w14:paraId="554FD9FA"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292</w:t>
      </w:r>
      <w:r w:rsidRPr="0088639F">
        <w:rPr>
          <w:rStyle w:val="HideTWBExt"/>
          <w:b w:val="0"/>
        </w:rPr>
        <w:t>&lt;/NumAmB&gt;</w:t>
      </w:r>
    </w:p>
    <w:p w14:paraId="736A1E17" w14:textId="77777777" w:rsidR="000D26CB" w:rsidRPr="005373FB" w:rsidRDefault="000D26CB" w:rsidP="000D26CB">
      <w:pPr>
        <w:pStyle w:val="NormalBold"/>
      </w:pPr>
      <w:r w:rsidRPr="0088639F">
        <w:rPr>
          <w:rStyle w:val="HideTWBExt"/>
          <w:b w:val="0"/>
        </w:rPr>
        <w:t>&lt;RepeatBlock-By&gt;&lt;Members&gt;</w:t>
      </w:r>
      <w:r w:rsidRPr="005373FB">
        <w:t>Rosa Estaràs Ferragut, Maravillas Abadía Jover</w:t>
      </w:r>
      <w:r w:rsidRPr="0088639F">
        <w:rPr>
          <w:rStyle w:val="HideTWBExt"/>
          <w:b w:val="0"/>
        </w:rPr>
        <w:t>&lt;/Members&gt;</w:t>
      </w:r>
    </w:p>
    <w:p w14:paraId="49114321" w14:textId="77777777" w:rsidR="000D26CB" w:rsidRPr="005373FB" w:rsidRDefault="000D26CB" w:rsidP="000D26CB">
      <w:pPr>
        <w:pStyle w:val="NormalBold"/>
      </w:pPr>
      <w:r w:rsidRPr="0088639F">
        <w:rPr>
          <w:rStyle w:val="HideTWBExt"/>
          <w:b w:val="0"/>
        </w:rPr>
        <w:t>&lt;/RepeatBlock-By&gt;</w:t>
      </w:r>
    </w:p>
    <w:p w14:paraId="36491CAF"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2DDE3B4B" w14:textId="77777777" w:rsidR="000D26CB" w:rsidRPr="005373FB" w:rsidRDefault="000D26CB" w:rsidP="000D26CB">
      <w:pPr>
        <w:pStyle w:val="NormalBold"/>
      </w:pPr>
      <w:r w:rsidRPr="0088639F">
        <w:rPr>
          <w:rStyle w:val="HideTWBExt"/>
          <w:b w:val="0"/>
        </w:rPr>
        <w:t>&lt;Article&gt;</w:t>
      </w:r>
      <w:r w:rsidRPr="005373FB">
        <w:t>25 b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1F1AD91E" w14:textId="77777777" w:rsidTr="00174D1C">
        <w:trPr>
          <w:trHeight w:hRule="exact" w:val="240"/>
          <w:jc w:val="center"/>
        </w:trPr>
        <w:tc>
          <w:tcPr>
            <w:tcW w:w="9752" w:type="dxa"/>
            <w:gridSpan w:val="2"/>
            <w:tcBorders>
              <w:top w:val="nil"/>
              <w:left w:val="nil"/>
              <w:bottom w:val="nil"/>
              <w:right w:val="nil"/>
            </w:tcBorders>
          </w:tcPr>
          <w:p w14:paraId="41957E4B" w14:textId="77777777" w:rsidR="000D26CB" w:rsidRPr="005373FB" w:rsidRDefault="000D26CB" w:rsidP="00174D1C"/>
        </w:tc>
      </w:tr>
      <w:tr w:rsidR="000D26CB" w:rsidRPr="005373FB" w14:paraId="00C2224A" w14:textId="77777777" w:rsidTr="00174D1C">
        <w:trPr>
          <w:trHeight w:val="240"/>
          <w:jc w:val="center"/>
        </w:trPr>
        <w:tc>
          <w:tcPr>
            <w:tcW w:w="4876" w:type="dxa"/>
            <w:tcBorders>
              <w:top w:val="nil"/>
              <w:left w:val="nil"/>
              <w:bottom w:val="nil"/>
              <w:right w:val="nil"/>
            </w:tcBorders>
          </w:tcPr>
          <w:p w14:paraId="64080D84"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23FB74F2" w14:textId="77777777" w:rsidR="000D26CB" w:rsidRPr="005373FB" w:rsidRDefault="000D26CB" w:rsidP="00174D1C">
            <w:pPr>
              <w:pStyle w:val="AmColumnHeading"/>
            </w:pPr>
            <w:r w:rsidRPr="005373FB">
              <w:t>Pakeitimas</w:t>
            </w:r>
          </w:p>
        </w:tc>
      </w:tr>
      <w:tr w:rsidR="000D26CB" w:rsidRPr="005373FB" w14:paraId="7236C2B5" w14:textId="77777777" w:rsidTr="00174D1C">
        <w:trPr>
          <w:jc w:val="center"/>
        </w:trPr>
        <w:tc>
          <w:tcPr>
            <w:tcW w:w="4876" w:type="dxa"/>
            <w:tcBorders>
              <w:top w:val="nil"/>
              <w:left w:val="nil"/>
              <w:bottom w:val="nil"/>
              <w:right w:val="nil"/>
            </w:tcBorders>
          </w:tcPr>
          <w:p w14:paraId="32AA111A" w14:textId="77777777" w:rsidR="000D26CB" w:rsidRPr="005373FB" w:rsidRDefault="000D26CB" w:rsidP="00174D1C">
            <w:pPr>
              <w:pStyle w:val="Normal6a"/>
            </w:pPr>
          </w:p>
        </w:tc>
        <w:tc>
          <w:tcPr>
            <w:tcW w:w="4876" w:type="dxa"/>
            <w:tcBorders>
              <w:top w:val="nil"/>
              <w:left w:val="nil"/>
              <w:bottom w:val="nil"/>
              <w:right w:val="nil"/>
            </w:tcBorders>
          </w:tcPr>
          <w:p w14:paraId="415EF055" w14:textId="77777777" w:rsidR="000D26CB" w:rsidRPr="005373FB" w:rsidRDefault="000D26CB" w:rsidP="00174D1C">
            <w:pPr>
              <w:pStyle w:val="Normal6a"/>
            </w:pPr>
            <w:r w:rsidRPr="005373FB">
              <w:rPr>
                <w:b/>
                <w:i/>
              </w:rPr>
              <w:t>(25b)</w:t>
            </w:r>
            <w:r w:rsidRPr="005373FB">
              <w:tab/>
            </w:r>
            <w:r w:rsidRPr="005373FB">
              <w:rPr>
                <w:b/>
                <w:i/>
              </w:rPr>
              <w:t>vadovaujantis Europos Audito Rūmų rekomendacijomis, reikia sustiprinti įvairių programų, veiksmų ir paramos krypčių poveikio vertinimus. Be to, reikia užtikrinti šių lėšų atsekamumą iki tol, kol jos pasiekia galutinius gavėjus, taip užtikrinant, kad ES negalėtų finansuoti organizacijų ar subjektų, kurie pažeidžia pagrindinius teisinės valstybės principus, žmogaus teises ar galiausiai pagrindinius Sąjungos principus;</w:t>
            </w:r>
          </w:p>
        </w:tc>
      </w:tr>
    </w:tbl>
    <w:p w14:paraId="39D88966"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431BDA68" w14:textId="77777777" w:rsidR="000D26CB" w:rsidRPr="005373FB" w:rsidRDefault="000D26CB" w:rsidP="000D26CB">
      <w:r w:rsidRPr="0088639F">
        <w:rPr>
          <w:rStyle w:val="HideTWBExt"/>
        </w:rPr>
        <w:t>&lt;/AmendB&gt;</w:t>
      </w:r>
    </w:p>
    <w:p w14:paraId="1E96A525" w14:textId="77777777" w:rsidR="000D26CB" w:rsidRPr="005373FB" w:rsidRDefault="000D26CB" w:rsidP="000D26CB">
      <w:pPr>
        <w:pStyle w:val="AmNumberTabs"/>
      </w:pPr>
      <w:r w:rsidRPr="0088639F">
        <w:rPr>
          <w:rStyle w:val="HideTWBExt"/>
          <w:b w:val="0"/>
        </w:rPr>
        <w:t>&lt;AmendB&gt;</w:t>
      </w:r>
      <w:r w:rsidRPr="005373FB">
        <w:t>Pakeitimas</w:t>
      </w:r>
      <w:r w:rsidRPr="005373FB">
        <w:tab/>
      </w:r>
      <w:r w:rsidRPr="005373FB">
        <w:tab/>
      </w:r>
      <w:r w:rsidRPr="0088639F">
        <w:rPr>
          <w:rStyle w:val="HideTWBExt"/>
          <w:b w:val="0"/>
        </w:rPr>
        <w:t>&lt;NumAmB&gt;</w:t>
      </w:r>
      <w:r w:rsidRPr="005373FB">
        <w:t>293</w:t>
      </w:r>
      <w:r w:rsidRPr="0088639F">
        <w:rPr>
          <w:rStyle w:val="HideTWBExt"/>
          <w:b w:val="0"/>
        </w:rPr>
        <w:t>&lt;/NumAmB&gt;</w:t>
      </w:r>
    </w:p>
    <w:p w14:paraId="144A3C5C" w14:textId="77777777" w:rsidR="000D26CB" w:rsidRPr="005373FB" w:rsidRDefault="000D26CB" w:rsidP="000D26CB">
      <w:pPr>
        <w:pStyle w:val="NormalBold"/>
      </w:pPr>
      <w:r w:rsidRPr="0088639F">
        <w:rPr>
          <w:rStyle w:val="HideTWBExt"/>
          <w:b w:val="0"/>
        </w:rPr>
        <w:t>&lt;RepeatBlock-By&gt;&lt;Members&gt;</w:t>
      </w:r>
      <w:r w:rsidRPr="005373FB">
        <w:t>Rosa Estaràs Ferragut</w:t>
      </w:r>
      <w:r w:rsidRPr="0088639F">
        <w:rPr>
          <w:rStyle w:val="HideTWBExt"/>
          <w:b w:val="0"/>
        </w:rPr>
        <w:t>&lt;/Members&gt;</w:t>
      </w:r>
    </w:p>
    <w:p w14:paraId="7EFA4692" w14:textId="77777777" w:rsidR="000D26CB" w:rsidRPr="005373FB" w:rsidRDefault="000D26CB" w:rsidP="000D26CB">
      <w:pPr>
        <w:pStyle w:val="NormalBold"/>
      </w:pPr>
      <w:r w:rsidRPr="0088639F">
        <w:rPr>
          <w:rStyle w:val="HideTWBExt"/>
          <w:b w:val="0"/>
        </w:rPr>
        <w:t>&lt;/RepeatBlock-By&gt;</w:t>
      </w:r>
    </w:p>
    <w:p w14:paraId="6272553C" w14:textId="77777777" w:rsidR="000D26CB" w:rsidRPr="005373FB" w:rsidRDefault="000D26CB" w:rsidP="000D26CB">
      <w:pPr>
        <w:pStyle w:val="NormalBold"/>
      </w:pPr>
      <w:r w:rsidRPr="0088639F">
        <w:rPr>
          <w:rStyle w:val="HideTWBExt"/>
          <w:b w:val="0"/>
        </w:rPr>
        <w:t>&lt;DocAmend&gt;</w:t>
      </w:r>
      <w:r w:rsidRPr="005373FB">
        <w:t>Pasiūlymas dėl reglamento</w:t>
      </w:r>
      <w:r w:rsidRPr="0088639F">
        <w:rPr>
          <w:rStyle w:val="HideTWBExt"/>
          <w:b w:val="0"/>
        </w:rPr>
        <w:t>&lt;/DocAmend&gt;</w:t>
      </w:r>
    </w:p>
    <w:p w14:paraId="573CC4EC" w14:textId="77777777" w:rsidR="000D26CB" w:rsidRPr="005373FB" w:rsidRDefault="000D26CB" w:rsidP="000D26CB">
      <w:pPr>
        <w:pStyle w:val="NormalBold"/>
      </w:pPr>
      <w:r w:rsidRPr="0088639F">
        <w:rPr>
          <w:rStyle w:val="HideTWBExt"/>
          <w:b w:val="0"/>
        </w:rPr>
        <w:t>&lt;Article&gt;</w:t>
      </w:r>
      <w:r w:rsidRPr="005373FB">
        <w:t>25 c konstatuojamoji dalis (nauja)</w:t>
      </w:r>
      <w:r w:rsidRPr="008863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6CB" w:rsidRPr="005373FB" w14:paraId="3E8AB1EC" w14:textId="77777777" w:rsidTr="00174D1C">
        <w:trPr>
          <w:trHeight w:hRule="exact" w:val="240"/>
          <w:jc w:val="center"/>
        </w:trPr>
        <w:tc>
          <w:tcPr>
            <w:tcW w:w="9752" w:type="dxa"/>
            <w:gridSpan w:val="2"/>
            <w:tcBorders>
              <w:top w:val="nil"/>
              <w:left w:val="nil"/>
              <w:bottom w:val="nil"/>
              <w:right w:val="nil"/>
            </w:tcBorders>
          </w:tcPr>
          <w:p w14:paraId="515B81AD" w14:textId="77777777" w:rsidR="000D26CB" w:rsidRPr="005373FB" w:rsidRDefault="000D26CB" w:rsidP="00174D1C"/>
        </w:tc>
      </w:tr>
      <w:tr w:rsidR="000D26CB" w:rsidRPr="005373FB" w14:paraId="7B77748F" w14:textId="77777777" w:rsidTr="00174D1C">
        <w:trPr>
          <w:trHeight w:val="240"/>
          <w:jc w:val="center"/>
        </w:trPr>
        <w:tc>
          <w:tcPr>
            <w:tcW w:w="4876" w:type="dxa"/>
            <w:tcBorders>
              <w:top w:val="nil"/>
              <w:left w:val="nil"/>
              <w:bottom w:val="nil"/>
              <w:right w:val="nil"/>
            </w:tcBorders>
          </w:tcPr>
          <w:p w14:paraId="69D89009" w14:textId="77777777" w:rsidR="000D26CB" w:rsidRPr="005373FB" w:rsidRDefault="000D26CB" w:rsidP="00174D1C">
            <w:pPr>
              <w:pStyle w:val="AmColumnHeading"/>
            </w:pPr>
            <w:r w:rsidRPr="005373FB">
              <w:t>Komisijos siūlomas tekstas</w:t>
            </w:r>
          </w:p>
        </w:tc>
        <w:tc>
          <w:tcPr>
            <w:tcW w:w="4876" w:type="dxa"/>
            <w:tcBorders>
              <w:top w:val="nil"/>
              <w:left w:val="nil"/>
              <w:bottom w:val="nil"/>
              <w:right w:val="nil"/>
            </w:tcBorders>
          </w:tcPr>
          <w:p w14:paraId="341A994A" w14:textId="77777777" w:rsidR="000D26CB" w:rsidRPr="005373FB" w:rsidRDefault="000D26CB" w:rsidP="00174D1C">
            <w:pPr>
              <w:pStyle w:val="AmColumnHeading"/>
            </w:pPr>
            <w:r w:rsidRPr="005373FB">
              <w:t>Pakeitimas</w:t>
            </w:r>
          </w:p>
        </w:tc>
      </w:tr>
      <w:tr w:rsidR="000D26CB" w:rsidRPr="005373FB" w14:paraId="103581A7" w14:textId="77777777" w:rsidTr="00174D1C">
        <w:trPr>
          <w:jc w:val="center"/>
        </w:trPr>
        <w:tc>
          <w:tcPr>
            <w:tcW w:w="4876" w:type="dxa"/>
            <w:tcBorders>
              <w:top w:val="nil"/>
              <w:left w:val="nil"/>
              <w:bottom w:val="nil"/>
              <w:right w:val="nil"/>
            </w:tcBorders>
          </w:tcPr>
          <w:p w14:paraId="30BF997F" w14:textId="77777777" w:rsidR="000D26CB" w:rsidRPr="005373FB" w:rsidRDefault="000D26CB" w:rsidP="00174D1C">
            <w:pPr>
              <w:pStyle w:val="Normal6a"/>
            </w:pPr>
          </w:p>
        </w:tc>
        <w:tc>
          <w:tcPr>
            <w:tcW w:w="4876" w:type="dxa"/>
            <w:tcBorders>
              <w:top w:val="nil"/>
              <w:left w:val="nil"/>
              <w:bottom w:val="nil"/>
              <w:right w:val="nil"/>
            </w:tcBorders>
          </w:tcPr>
          <w:p w14:paraId="4170673E" w14:textId="77777777" w:rsidR="000D26CB" w:rsidRPr="005373FB" w:rsidRDefault="000D26CB" w:rsidP="00174D1C">
            <w:pPr>
              <w:pStyle w:val="Normal6a"/>
            </w:pPr>
            <w:r w:rsidRPr="005373FB">
              <w:rPr>
                <w:b/>
                <w:i/>
              </w:rPr>
              <w:t>(25c)</w:t>
            </w:r>
            <w:r w:rsidRPr="005373FB">
              <w:tab/>
            </w:r>
            <w:r w:rsidRPr="005373FB">
              <w:rPr>
                <w:b/>
                <w:i/>
              </w:rPr>
              <w:t>dar kartą patvirtina ES įsipareigojimą skatinti ir saugoti moterų sveikatą bei orumą ir užtikrinti jų galimybę visoje ES gauti aukštos kokybės sveikatos priežiūros ir paramos paslaugas; primena, kad sveikatos priežiūros paslaugų ir medicininės pagalbos organizavimas bei teikimas, įskaitant su reprodukcine sveikata susijusią politiką, pagal Sutartyse įtvirtintą subsidiarumo principą tebėra iš esmės valstybių narių kompetencija ir turi atitikti nacionalines teisines sistemas; todėl mano, kad ES biudžeto priemonės turėtų būti skirtos prevencinei sveikatos priežiūrai, motinų ir moterų sveikatos priežiūrai remti, taip pat tyrimams apie nelygybę sveikatos priežiūros srityje ir jos mažinimą; šiuo atžvilgiu pabrėžia, kad skiriant ES finansavimą turi būti tinkamai atsižvelgiama į valstybių narių kompetenciją ir kad šis finansavimas neturi būti naudojamas tiesiogiai finansuoti procedūroms tose srityse, kuriose pagrindinė atsakomybė tenka valstybėms narėms; pabrėžia, kad svarbu palaikyti bendradarbiavimą, kuriuo būtų užtikrintos moterų teisės ir gerovė, kartu išsaugant Europos vienybę opiais etikos klausimais;</w:t>
            </w:r>
          </w:p>
        </w:tc>
      </w:tr>
    </w:tbl>
    <w:p w14:paraId="6FBBAC1F" w14:textId="77777777" w:rsidR="000D26CB" w:rsidRPr="005373FB" w:rsidRDefault="000D26CB" w:rsidP="000D26CB">
      <w:pPr>
        <w:pStyle w:val="AmOrLang"/>
      </w:pPr>
      <w:r w:rsidRPr="005373FB">
        <w:t xml:space="preserve">Or. </w:t>
      </w:r>
      <w:r w:rsidRPr="0088639F">
        <w:rPr>
          <w:rStyle w:val="HideTWBExt"/>
        </w:rPr>
        <w:t>&lt;Original&gt;</w:t>
      </w:r>
      <w:r w:rsidRPr="0088639F">
        <w:rPr>
          <w:rStyle w:val="HideTWBInt"/>
        </w:rPr>
        <w:t>{ES}</w:t>
      </w:r>
      <w:r w:rsidRPr="005373FB">
        <w:t>es</w:t>
      </w:r>
      <w:r w:rsidRPr="0088639F">
        <w:rPr>
          <w:rStyle w:val="HideTWBExt"/>
        </w:rPr>
        <w:t>&lt;/Original&gt;</w:t>
      </w:r>
    </w:p>
    <w:p w14:paraId="0DC713E8" w14:textId="77777777" w:rsidR="000D26CB" w:rsidRPr="005373FB" w:rsidRDefault="000D26CB" w:rsidP="000D26CB">
      <w:r w:rsidRPr="0088639F">
        <w:rPr>
          <w:rStyle w:val="HideTWBExt"/>
        </w:rPr>
        <w:t>&lt;/AmendB&gt;&lt;/RepeatBlock-AmendB&gt;</w:t>
      </w:r>
    </w:p>
    <w:p w14:paraId="29535B76" w14:textId="77777777" w:rsidR="00DC3DFC" w:rsidRPr="005373FB" w:rsidRDefault="00DC3DFC" w:rsidP="000D26CB"/>
    <w:sectPr w:rsidR="00DC3DFC" w:rsidRPr="005373FB" w:rsidSect="006F45A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3F03A" w14:textId="77777777" w:rsidR="007A265A" w:rsidRPr="005373FB" w:rsidRDefault="009C2EA4">
      <w:r w:rsidRPr="005373FB">
        <w:separator/>
      </w:r>
    </w:p>
  </w:endnote>
  <w:endnote w:type="continuationSeparator" w:id="0">
    <w:p w14:paraId="5FC7386B" w14:textId="77777777" w:rsidR="007A265A" w:rsidRPr="005373FB" w:rsidRDefault="009C2EA4">
      <w:r w:rsidRPr="005373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54925" w14:textId="7A0E4392" w:rsidR="006F45A1" w:rsidRPr="005373FB" w:rsidRDefault="006F45A1" w:rsidP="006F45A1">
    <w:pPr>
      <w:pStyle w:val="EPFooter"/>
    </w:pPr>
    <w:r w:rsidRPr="005373FB">
      <w:t>PE</w:t>
    </w:r>
    <w:r w:rsidRPr="0088639F">
      <w:rPr>
        <w:rStyle w:val="HideTWBExt"/>
      </w:rPr>
      <w:t>&lt;NoPE&gt;</w:t>
    </w:r>
    <w:r w:rsidRPr="005373FB">
      <w:t>788.859</w:t>
    </w:r>
    <w:r w:rsidRPr="0088639F">
      <w:rPr>
        <w:rStyle w:val="HideTWBExt"/>
      </w:rPr>
      <w:t>&lt;/NoPE&gt;&lt;Version&gt;</w:t>
    </w:r>
    <w:r w:rsidRPr="005373FB">
      <w:t>v01-00</w:t>
    </w:r>
    <w:r w:rsidRPr="0088639F">
      <w:rPr>
        <w:rStyle w:val="HideTWBExt"/>
      </w:rPr>
      <w:t>&lt;/Version&gt;</w:t>
    </w:r>
    <w:r w:rsidRPr="005373FB">
      <w:tab/>
    </w:r>
    <w:r w:rsidRPr="005373FB">
      <w:fldChar w:fldCharType="begin"/>
    </w:r>
    <w:r w:rsidRPr="005373FB">
      <w:instrText xml:space="preserve"> PAGE  \* MERGEFORMAT </w:instrText>
    </w:r>
    <w:r w:rsidRPr="005373FB">
      <w:fldChar w:fldCharType="separate"/>
    </w:r>
    <w:r w:rsidRPr="005373FB">
      <w:rPr>
        <w:noProof/>
      </w:rPr>
      <w:t>2</w:t>
    </w:r>
    <w:r w:rsidRPr="005373FB">
      <w:fldChar w:fldCharType="end"/>
    </w:r>
    <w:r w:rsidRPr="005373FB">
      <w:t>/</w:t>
    </w:r>
    <w:fldSimple w:instr=" NUMPAGES  \* MERGEFORMAT ">
      <w:r w:rsidRPr="005373FB">
        <w:rPr>
          <w:noProof/>
        </w:rPr>
        <w:t>191</w:t>
      </w:r>
    </w:fldSimple>
    <w:r w:rsidRPr="005373FB">
      <w:tab/>
    </w:r>
    <w:r w:rsidRPr="0088639F">
      <w:rPr>
        <w:rStyle w:val="HideTWBExt"/>
      </w:rPr>
      <w:t>&lt;PathFdR&gt;</w:t>
    </w:r>
    <w:r w:rsidR="005373FB" w:rsidRPr="005373FB">
      <w:t>AM\1343769LT.docx</w:t>
    </w:r>
    <w:r w:rsidRPr="0088639F">
      <w:rPr>
        <w:rStyle w:val="HideTWBExt"/>
      </w:rPr>
      <w:t>&lt;/PathFdR&gt;</w:t>
    </w:r>
  </w:p>
  <w:p w14:paraId="241B662D" w14:textId="1E368E37" w:rsidR="00DC3DFC" w:rsidRPr="005373FB" w:rsidRDefault="006F45A1" w:rsidP="006F45A1">
    <w:pPr>
      <w:pStyle w:val="EPFooter2"/>
    </w:pPr>
    <w:r w:rsidRPr="005373F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3BC47" w14:textId="7EF98705" w:rsidR="006F45A1" w:rsidRPr="005373FB" w:rsidRDefault="006F45A1" w:rsidP="006F45A1">
    <w:pPr>
      <w:pStyle w:val="EPFooter"/>
    </w:pPr>
    <w:r w:rsidRPr="0088639F">
      <w:rPr>
        <w:rStyle w:val="HideTWBExt"/>
      </w:rPr>
      <w:t>&lt;PathFdR&gt;</w:t>
    </w:r>
    <w:r w:rsidR="005373FB" w:rsidRPr="005373FB">
      <w:t>AM\1343769LT.docx</w:t>
    </w:r>
    <w:r w:rsidRPr="0088639F">
      <w:rPr>
        <w:rStyle w:val="HideTWBExt"/>
      </w:rPr>
      <w:t>&lt;/PathFdR&gt;</w:t>
    </w:r>
    <w:r w:rsidRPr="005373FB">
      <w:tab/>
    </w:r>
    <w:r w:rsidRPr="005373FB">
      <w:fldChar w:fldCharType="begin"/>
    </w:r>
    <w:r w:rsidRPr="005373FB">
      <w:instrText xml:space="preserve"> PAGE  \* MERGEFORMAT </w:instrText>
    </w:r>
    <w:r w:rsidRPr="005373FB">
      <w:fldChar w:fldCharType="separate"/>
    </w:r>
    <w:r w:rsidRPr="005373FB">
      <w:rPr>
        <w:noProof/>
      </w:rPr>
      <w:t>191</w:t>
    </w:r>
    <w:r w:rsidRPr="005373FB">
      <w:fldChar w:fldCharType="end"/>
    </w:r>
    <w:r w:rsidRPr="005373FB">
      <w:t>/</w:t>
    </w:r>
    <w:fldSimple w:instr=" NUMPAGES  \* MERGEFORMAT ">
      <w:r w:rsidRPr="005373FB">
        <w:rPr>
          <w:noProof/>
        </w:rPr>
        <w:t>191</w:t>
      </w:r>
    </w:fldSimple>
    <w:r w:rsidRPr="005373FB">
      <w:tab/>
      <w:t>PE</w:t>
    </w:r>
    <w:r w:rsidRPr="0088639F">
      <w:rPr>
        <w:rStyle w:val="HideTWBExt"/>
      </w:rPr>
      <w:t>&lt;NoPE&gt;</w:t>
    </w:r>
    <w:r w:rsidRPr="005373FB">
      <w:t>788.859</w:t>
    </w:r>
    <w:r w:rsidRPr="0088639F">
      <w:rPr>
        <w:rStyle w:val="HideTWBExt"/>
      </w:rPr>
      <w:t>&lt;/NoPE&gt;&lt;Version&gt;</w:t>
    </w:r>
    <w:r w:rsidRPr="005373FB">
      <w:t>v01-00</w:t>
    </w:r>
    <w:r w:rsidRPr="0088639F">
      <w:rPr>
        <w:rStyle w:val="HideTWBExt"/>
      </w:rPr>
      <w:t>&lt;/Version&gt;</w:t>
    </w:r>
  </w:p>
  <w:p w14:paraId="18E8FC28" w14:textId="50060A1A" w:rsidR="00DC3DFC" w:rsidRPr="005373FB" w:rsidRDefault="006F45A1" w:rsidP="006F45A1">
    <w:pPr>
      <w:pStyle w:val="EPFooter2"/>
    </w:pPr>
    <w:r w:rsidRPr="005373FB">
      <w:tab/>
    </w:r>
    <w:r w:rsidRPr="005373FB">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F7DE2" w14:textId="1EC8DDA1" w:rsidR="006F45A1" w:rsidRPr="005373FB" w:rsidRDefault="006F45A1" w:rsidP="006F45A1">
    <w:pPr>
      <w:pStyle w:val="EPFooter"/>
    </w:pPr>
    <w:r w:rsidRPr="0088639F">
      <w:rPr>
        <w:rStyle w:val="HideTWBExt"/>
      </w:rPr>
      <w:t>&lt;PathFdR&gt;</w:t>
    </w:r>
    <w:r w:rsidR="005373FB" w:rsidRPr="005373FB">
      <w:t>AM\1343769LT.docx</w:t>
    </w:r>
    <w:r w:rsidRPr="0088639F">
      <w:rPr>
        <w:rStyle w:val="HideTWBExt"/>
      </w:rPr>
      <w:t>&lt;/PathFdR&gt;</w:t>
    </w:r>
    <w:r w:rsidRPr="005373FB">
      <w:tab/>
    </w:r>
    <w:r w:rsidRPr="005373FB">
      <w:tab/>
      <w:t>PE</w:t>
    </w:r>
    <w:r w:rsidRPr="0088639F">
      <w:rPr>
        <w:rStyle w:val="HideTWBExt"/>
      </w:rPr>
      <w:t>&lt;NoPE&gt;</w:t>
    </w:r>
    <w:r w:rsidRPr="005373FB">
      <w:t>788.859</w:t>
    </w:r>
    <w:r w:rsidRPr="0088639F">
      <w:rPr>
        <w:rStyle w:val="HideTWBExt"/>
      </w:rPr>
      <w:t>&lt;/NoPE&gt;&lt;Version&gt;</w:t>
    </w:r>
    <w:r w:rsidRPr="005373FB">
      <w:t>v01-00</w:t>
    </w:r>
    <w:r w:rsidRPr="0088639F">
      <w:rPr>
        <w:rStyle w:val="HideTWBExt"/>
      </w:rPr>
      <w:t>&lt;/Version&gt;</w:t>
    </w:r>
  </w:p>
  <w:p w14:paraId="5FC920A8" w14:textId="1D1A8083" w:rsidR="00DC3DFC" w:rsidRPr="005373FB" w:rsidRDefault="006F45A1" w:rsidP="006F45A1">
    <w:pPr>
      <w:pStyle w:val="EPFooter2"/>
    </w:pPr>
    <w:r w:rsidRPr="005373FB">
      <w:t>LT</w:t>
    </w:r>
    <w:r w:rsidRPr="005373FB">
      <w:tab/>
    </w:r>
    <w:r w:rsidRPr="005373FB">
      <w:rPr>
        <w:b w:val="0"/>
        <w:i/>
        <w:color w:val="C0C0C0"/>
        <w:sz w:val="22"/>
      </w:rPr>
      <w:t>Suvienijusi įvairovę</w:t>
    </w:r>
    <w:r w:rsidRPr="005373FB">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DC8A" w14:textId="77777777" w:rsidR="007A265A" w:rsidRPr="005373FB" w:rsidRDefault="009C2EA4">
      <w:r w:rsidRPr="005373FB">
        <w:separator/>
      </w:r>
    </w:p>
  </w:footnote>
  <w:footnote w:type="continuationSeparator" w:id="0">
    <w:p w14:paraId="7FB0109C" w14:textId="77777777" w:rsidR="007A265A" w:rsidRPr="005373FB" w:rsidRDefault="009C2EA4">
      <w:r w:rsidRPr="005373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A685" w14:textId="77777777" w:rsidR="007C7A6C" w:rsidRDefault="007C7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5E71" w14:textId="77777777" w:rsidR="007C7A6C" w:rsidRDefault="007C7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44741" w14:textId="77777777" w:rsidR="007C7A6C" w:rsidRDefault="007C7A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LT"/>
    <w:docVar w:name="TXTLANGUEMIN" w:val="lt"/>
    <w:docVar w:name="TXTNRPE" w:val="788.859"/>
    <w:docVar w:name="TXTPEorAP" w:val="PE"/>
    <w:docVar w:name="TXTROUTE" w:val="AM\1343769LT.docx"/>
    <w:docVar w:name="TXTVERSION" w:val="01-00"/>
  </w:docVars>
  <w:rsids>
    <w:rsidRoot w:val="00A77B3E"/>
    <w:rsid w:val="0007730A"/>
    <w:rsid w:val="000D26CB"/>
    <w:rsid w:val="0026033B"/>
    <w:rsid w:val="005373FB"/>
    <w:rsid w:val="006F45A1"/>
    <w:rsid w:val="007A265A"/>
    <w:rsid w:val="007C7A6C"/>
    <w:rsid w:val="0088639F"/>
    <w:rsid w:val="009C2EA4"/>
    <w:rsid w:val="00A77B3E"/>
    <w:rsid w:val="00CA2A55"/>
    <w:rsid w:val="00DC3D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6FF1262"/>
  <w15:docId w15:val="{B960BC47-2CFC-4F67-82FE-AC2DFEC65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26033B"/>
    <w:pPr>
      <w:tabs>
        <w:tab w:val="center" w:pos="4819"/>
        <w:tab w:val="right" w:pos="9638"/>
      </w:tabs>
    </w:pPr>
  </w:style>
  <w:style w:type="character" w:customStyle="1" w:styleId="HeaderChar">
    <w:name w:val="Header Char"/>
    <w:basedOn w:val="DefaultParagraphFont"/>
    <w:link w:val="Header"/>
    <w:rsid w:val="0026033B"/>
    <w:rPr>
      <w:sz w:val="24"/>
      <w:szCs w:val="24"/>
    </w:rPr>
  </w:style>
  <w:style w:type="paragraph" w:styleId="Footer">
    <w:name w:val="footer"/>
    <w:basedOn w:val="Normal"/>
    <w:link w:val="FooterChar"/>
    <w:semiHidden/>
    <w:unhideWhenUsed/>
    <w:rsid w:val="000D26CB"/>
    <w:pPr>
      <w:tabs>
        <w:tab w:val="center" w:pos="4819"/>
        <w:tab w:val="right" w:pos="9638"/>
      </w:tabs>
    </w:pPr>
  </w:style>
  <w:style w:type="character" w:customStyle="1" w:styleId="FooterChar">
    <w:name w:val="Footer Char"/>
    <w:basedOn w:val="DefaultParagraphFont"/>
    <w:link w:val="Footer"/>
    <w:semiHidden/>
    <w:rsid w:val="000D26CB"/>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191</Pages>
  <Words>52582</Words>
  <Characters>367327</Characters>
  <Application>Microsoft Office Word</Application>
  <DocSecurity>0</DocSecurity>
  <Lines>12405</Lines>
  <Paragraphs>2238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2026-06-01T06:23:00Z</dcterms:created>
  <dcterms:modified xsi:type="dcterms:W3CDTF">2026-06-01T06:23:00Z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499989</vt:lpwstr>
  </property>
  <property fmtid="{D5CDD505-2E9C-101B-9397-08002B2CF9AE}" pid="7" name="dmxml.render.traceId">
    <vt:lpwstr>6a0db9b59091a44723977763ee51d0ad</vt:lpwstr>
  </property>
  <property fmtid="{D5CDD505-2E9C-101B-9397-08002B2CF9AE}" pid="8" name="FooterPath">
    <vt:lpwstr>AM\1343769LT.docx</vt:lpwstr>
  </property>
  <property fmtid="{D5CDD505-2E9C-101B-9397-08002B2CF9AE}" pid="9" name="PE Number">
    <vt:lpwstr>788.859</vt:lpwstr>
  </property>
  <property fmtid="{D5CDD505-2E9C-101B-9397-08002B2CF9AE}" pid="10" name="UID">
    <vt:lpwstr>eu.europa.europarl-DIN1-2026-0000137289_02.00-en-01.00_text-xml</vt:lpwstr>
  </property>
  <property fmtid="{D5CDD505-2E9C-101B-9397-08002B2CF9AE}" pid="11" name="LastEdited with">
    <vt:lpwstr>10.3.0 Build [20260401]</vt:lpwstr>
  </property>
  <property fmtid="{D5CDD505-2E9C-101B-9397-08002B2CF9AE}" pid="12" name="Bookout">
    <vt:lpwstr>OK - 2026/06/01 08:23</vt:lpwstr>
  </property>
  <property fmtid="{D5CDD505-2E9C-101B-9397-08002B2CF9AE}" pid="13" name="RegistreCheck">
    <vt:lpwstr>OK</vt:lpwstr>
  </property>
</Properties>
</file>