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211AB" w:rsidRPr="00E43524" w14:paraId="02C19094" w14:textId="77777777">
        <w:trPr>
          <w:trHeight w:hRule="exact" w:val="1417"/>
          <w:jc w:val="center"/>
        </w:trPr>
        <w:tc>
          <w:tcPr>
            <w:tcW w:w="6804" w:type="dxa"/>
            <w:tcBorders>
              <w:top w:val="nil"/>
              <w:left w:val="nil"/>
              <w:bottom w:val="nil"/>
              <w:right w:val="nil"/>
            </w:tcBorders>
            <w:vAlign w:val="center"/>
          </w:tcPr>
          <w:p w14:paraId="02C19091" w14:textId="77777777" w:rsidR="00D211AB" w:rsidRPr="00E43524" w:rsidRDefault="00D60B72">
            <w:pPr>
              <w:pStyle w:val="EPName"/>
            </w:pPr>
            <w:r w:rsidRPr="00E43524">
              <w:t>Parlament Europejski</w:t>
            </w:r>
          </w:p>
          <w:p w14:paraId="02C19092" w14:textId="77777777" w:rsidR="00D211AB" w:rsidRPr="00E43524" w:rsidRDefault="00D60B72">
            <w:pPr>
              <w:pStyle w:val="EPTerm"/>
            </w:pPr>
            <w:r w:rsidRPr="00E43524">
              <w:t>2024-2029</w:t>
            </w:r>
          </w:p>
        </w:tc>
        <w:tc>
          <w:tcPr>
            <w:tcW w:w="2268" w:type="dxa"/>
            <w:tcBorders>
              <w:top w:val="nil"/>
              <w:left w:val="nil"/>
              <w:bottom w:val="nil"/>
              <w:right w:val="nil"/>
            </w:tcBorders>
          </w:tcPr>
          <w:p w14:paraId="02C19093" w14:textId="77777777" w:rsidR="00D211AB" w:rsidRPr="00E43524" w:rsidRDefault="00E43524">
            <w:pPr>
              <w:pStyle w:val="EPLogo"/>
            </w:pPr>
            <w:r w:rsidRPr="00E43524">
              <w:pict w14:anchorId="02C19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9" o:title=""/>
                </v:shape>
              </w:pict>
            </w:r>
          </w:p>
        </w:tc>
      </w:tr>
    </w:tbl>
    <w:p w14:paraId="02C19095" w14:textId="77777777" w:rsidR="00D211AB" w:rsidRPr="00E43524" w:rsidRDefault="00D60B72">
      <w:pPr>
        <w:pStyle w:val="LineTop"/>
      </w:pPr>
      <w:r w:rsidRPr="00E43524">
        <w:t xml:space="preserve"> </w:t>
      </w:r>
    </w:p>
    <w:p w14:paraId="02C19096" w14:textId="77777777" w:rsidR="00D211AB" w:rsidRPr="00E43524" w:rsidRDefault="00D60B72">
      <w:pPr>
        <w:pStyle w:val="EPBody"/>
      </w:pPr>
      <w:r w:rsidRPr="00E43524">
        <w:rPr>
          <w:rStyle w:val="HideTWBExt"/>
          <w:rFonts w:eastAsia="Times New Roman"/>
          <w:i w:val="0"/>
        </w:rPr>
        <w:t>&lt;Commission&gt;</w:t>
      </w:r>
      <w:r w:rsidRPr="00E43524">
        <w:rPr>
          <w:rStyle w:val="HideTWBInt"/>
          <w:i w:val="0"/>
        </w:rPr>
        <w:t>{EMPL}</w:t>
      </w:r>
      <w:r w:rsidRPr="00E43524">
        <w:t>Komisja Zatrudnienia i Spraw Socjalnych</w:t>
      </w:r>
      <w:r w:rsidRPr="00E43524">
        <w:rPr>
          <w:rStyle w:val="HideTWBExt"/>
          <w:rFonts w:eastAsia="Times New Roman"/>
          <w:i w:val="0"/>
        </w:rPr>
        <w:t>&lt;/Commission&gt;</w:t>
      </w:r>
    </w:p>
    <w:p w14:paraId="02C19097" w14:textId="77777777" w:rsidR="00D211AB" w:rsidRPr="00E43524" w:rsidRDefault="00D60B72">
      <w:pPr>
        <w:pStyle w:val="LineBottom"/>
      </w:pPr>
      <w:r w:rsidRPr="00E43524">
        <w:t xml:space="preserve"> </w:t>
      </w:r>
    </w:p>
    <w:p w14:paraId="02C19098" w14:textId="77777777" w:rsidR="00D211AB" w:rsidRPr="00E43524" w:rsidRDefault="00D60B72">
      <w:pPr>
        <w:pStyle w:val="CoverReference"/>
      </w:pPr>
      <w:r w:rsidRPr="00E43524">
        <w:rPr>
          <w:rStyle w:val="HideTWBExt"/>
          <w:rFonts w:eastAsia="Times New Roman"/>
          <w:b w:val="0"/>
        </w:rPr>
        <w:t>&lt;RefProc&gt;</w:t>
      </w:r>
      <w:r w:rsidRPr="00E43524">
        <w:t>2025/0239</w:t>
      </w:r>
      <w:r w:rsidRPr="00E43524">
        <w:rPr>
          <w:rStyle w:val="HideTWBExt"/>
          <w:rFonts w:eastAsia="Times New Roman"/>
          <w:b w:val="0"/>
        </w:rPr>
        <w:t>&lt;/RefProc&gt;&lt;RefTypeProc&gt;</w:t>
      </w:r>
      <w:r w:rsidRPr="00E43524">
        <w:t>(COD)</w:t>
      </w:r>
      <w:r w:rsidRPr="00E43524">
        <w:rPr>
          <w:rStyle w:val="HideTWBExt"/>
          <w:rFonts w:eastAsia="Times New Roman"/>
          <w:b w:val="0"/>
        </w:rPr>
        <w:t>&lt;/RefTypeProc&gt;</w:t>
      </w:r>
    </w:p>
    <w:p w14:paraId="02C19099" w14:textId="77777777" w:rsidR="00D211AB" w:rsidRPr="00E43524" w:rsidRDefault="00D60B72">
      <w:pPr>
        <w:pStyle w:val="CoverDate"/>
      </w:pPr>
      <w:r w:rsidRPr="00E43524">
        <w:rPr>
          <w:rStyle w:val="HideTWBExt"/>
        </w:rPr>
        <w:t>&lt;Date&gt;</w:t>
      </w:r>
      <w:r w:rsidRPr="00E43524">
        <w:rPr>
          <w:rStyle w:val="HideTWBInt"/>
        </w:rPr>
        <w:t>{12/05/2026}</w:t>
      </w:r>
      <w:r w:rsidRPr="00E43524">
        <w:t>12.5.2026</w:t>
      </w:r>
      <w:r w:rsidRPr="00E43524">
        <w:rPr>
          <w:rStyle w:val="HideTWBExt"/>
        </w:rPr>
        <w:t>&lt;/Date&gt;</w:t>
      </w:r>
    </w:p>
    <w:p w14:paraId="02C1909A" w14:textId="77777777" w:rsidR="00D211AB" w:rsidRPr="00E43524" w:rsidRDefault="00D60B72">
      <w:pPr>
        <w:pStyle w:val="CoverDocType"/>
      </w:pPr>
      <w:r w:rsidRPr="00E43524">
        <w:rPr>
          <w:rStyle w:val="HideTWBExt"/>
          <w:b w:val="0"/>
        </w:rPr>
        <w:t>&lt;TypeAM&gt;</w:t>
      </w:r>
      <w:r w:rsidRPr="00E43524">
        <w:t>POPRAWKI</w:t>
      </w:r>
      <w:r w:rsidRPr="00E43524">
        <w:rPr>
          <w:rStyle w:val="HideTWBExt"/>
          <w:b w:val="0"/>
        </w:rPr>
        <w:t>&lt;/TypeAM&gt;</w:t>
      </w:r>
    </w:p>
    <w:p w14:paraId="02C1909B" w14:textId="1B18DE9E" w:rsidR="00D211AB" w:rsidRPr="00E43524" w:rsidRDefault="00D60B72">
      <w:pPr>
        <w:pStyle w:val="CoverDocType24a"/>
      </w:pPr>
      <w:r w:rsidRPr="00E43524">
        <w:rPr>
          <w:rStyle w:val="HideTWBExt"/>
          <w:rFonts w:eastAsia="Times New Roman"/>
          <w:b w:val="0"/>
        </w:rPr>
        <w:t>&lt;RangeAM&gt;</w:t>
      </w:r>
      <w:r w:rsidRPr="00E43524">
        <w:t>47</w:t>
      </w:r>
      <w:r w:rsidR="00E43524">
        <w:t xml:space="preserve"> </w:t>
      </w:r>
      <w:r w:rsidRPr="00E43524">
        <w:t>-</w:t>
      </w:r>
      <w:r w:rsidR="00E43524">
        <w:t xml:space="preserve"> </w:t>
      </w:r>
      <w:r w:rsidRPr="00E43524">
        <w:t>293</w:t>
      </w:r>
      <w:r w:rsidRPr="00E43524">
        <w:rPr>
          <w:rStyle w:val="HideTWBExt"/>
          <w:rFonts w:eastAsia="Times New Roman"/>
          <w:b w:val="0"/>
        </w:rPr>
        <w:t>&lt;/</w:t>
      </w:r>
      <w:proofErr w:type="spellStart"/>
      <w:r w:rsidRPr="00E43524">
        <w:rPr>
          <w:rStyle w:val="HideTWBExt"/>
          <w:rFonts w:eastAsia="Times New Roman"/>
          <w:b w:val="0"/>
        </w:rPr>
        <w:t>RangeAM</w:t>
      </w:r>
      <w:proofErr w:type="spellEnd"/>
      <w:r w:rsidRPr="00E43524">
        <w:rPr>
          <w:rStyle w:val="HideTWBExt"/>
          <w:rFonts w:eastAsia="Times New Roman"/>
          <w:b w:val="0"/>
        </w:rPr>
        <w:t>&gt;</w:t>
      </w:r>
    </w:p>
    <w:p w14:paraId="02C1909C" w14:textId="77777777" w:rsidR="00D211AB" w:rsidRPr="00E43524" w:rsidRDefault="00D60B72">
      <w:pPr>
        <w:pStyle w:val="CoverBold"/>
      </w:pPr>
      <w:r w:rsidRPr="00E43524">
        <w:rPr>
          <w:rStyle w:val="HideTWBExt"/>
          <w:b w:val="0"/>
        </w:rPr>
        <w:t>&lt;TitreType&gt;</w:t>
      </w:r>
      <w:r w:rsidRPr="00E43524">
        <w:t>Projekt sprawozdania</w:t>
      </w:r>
      <w:r w:rsidRPr="00E43524">
        <w:rPr>
          <w:rStyle w:val="HideTWBExt"/>
          <w:b w:val="0"/>
        </w:rPr>
        <w:t>&lt;/TitreType&gt;</w:t>
      </w:r>
    </w:p>
    <w:p w14:paraId="02C1909D" w14:textId="77777777" w:rsidR="00D211AB" w:rsidRPr="00E43524" w:rsidRDefault="00D60B72">
      <w:pPr>
        <w:pStyle w:val="CoverBold"/>
      </w:pPr>
      <w:r w:rsidRPr="00E43524">
        <w:rPr>
          <w:rStyle w:val="HideTWBExt"/>
          <w:b w:val="0"/>
        </w:rPr>
        <w:t>&lt;Rapporteur&gt;</w:t>
      </w:r>
      <w:proofErr w:type="spellStart"/>
      <w:r w:rsidRPr="00E43524">
        <w:t>Marit</w:t>
      </w:r>
      <w:proofErr w:type="spellEnd"/>
      <w:r w:rsidRPr="00E43524">
        <w:t xml:space="preserve"> </w:t>
      </w:r>
      <w:proofErr w:type="spellStart"/>
      <w:r w:rsidRPr="00E43524">
        <w:t>Maij</w:t>
      </w:r>
      <w:proofErr w:type="spellEnd"/>
      <w:r w:rsidRPr="00E43524">
        <w:t xml:space="preserve">, David </w:t>
      </w:r>
      <w:proofErr w:type="spellStart"/>
      <w:r w:rsidRPr="00E43524">
        <w:t>Casa</w:t>
      </w:r>
      <w:proofErr w:type="spellEnd"/>
      <w:r w:rsidRPr="00E43524">
        <w:rPr>
          <w:rStyle w:val="HideTWBExt"/>
          <w:b w:val="0"/>
        </w:rPr>
        <w:t>&lt;/Rapporteur&gt;</w:t>
      </w:r>
    </w:p>
    <w:p w14:paraId="02C1909E" w14:textId="77777777" w:rsidR="00D211AB" w:rsidRPr="00E43524" w:rsidRDefault="00D60B72">
      <w:pPr>
        <w:pStyle w:val="CoverNormal24a"/>
      </w:pPr>
      <w:r w:rsidRPr="00E43524">
        <w:rPr>
          <w:rStyle w:val="HideTWBExt"/>
        </w:rPr>
        <w:t>&lt;DocRefPE&gt;</w:t>
      </w:r>
      <w:r w:rsidRPr="00E43524">
        <w:t>(PE784.181v01-00)</w:t>
      </w:r>
      <w:r w:rsidRPr="00E43524">
        <w:rPr>
          <w:rStyle w:val="HideTWBExt"/>
        </w:rPr>
        <w:t>&lt;/DocRefPE&gt;</w:t>
      </w:r>
    </w:p>
    <w:p w14:paraId="02C1909F" w14:textId="62E7D2CC" w:rsidR="00D211AB" w:rsidRPr="00E43524" w:rsidRDefault="00D60B72">
      <w:pPr>
        <w:pStyle w:val="CoverNormal24a"/>
      </w:pPr>
      <w:r w:rsidRPr="00E43524">
        <w:rPr>
          <w:rStyle w:val="HideTWBExt"/>
        </w:rPr>
        <w:t>&lt;Titre&gt;</w:t>
      </w:r>
      <w:r w:rsidRPr="00E43524">
        <w:t>Ustanowienie Europejskieg</w:t>
      </w:r>
      <w:r w:rsidR="00E43524" w:rsidRPr="00E43524">
        <w:t>o</w:t>
      </w:r>
      <w:r w:rsidRPr="00E43524">
        <w:t xml:space="preserve"> Funduszu Społecznego w ramach planu partnerstwa krajowego i regionalnego określonego w rozporządzeniu (UE) [...] [plan PKR] oraz ustanowienie warunków wdrażania unijnego wsparcia na rzecz wysokiej jakości zatrudnienia, umiejętności i włączenia społecznego na lata 2028–2034</w:t>
      </w:r>
      <w:r w:rsidRPr="00E43524">
        <w:rPr>
          <w:rStyle w:val="HideTWBExt"/>
        </w:rPr>
        <w:t>&lt;/Titre&gt;</w:t>
      </w:r>
    </w:p>
    <w:p w14:paraId="02C190A0" w14:textId="77777777" w:rsidR="00D211AB" w:rsidRPr="00E43524" w:rsidRDefault="00D60B72">
      <w:pPr>
        <w:pStyle w:val="CoverNormal"/>
      </w:pPr>
      <w:r w:rsidRPr="00E43524">
        <w:rPr>
          <w:rStyle w:val="HideTWBExt"/>
        </w:rPr>
        <w:t>&lt;DocAmend&gt;</w:t>
      </w:r>
      <w:r w:rsidRPr="00E43524">
        <w:t>Wniosek dotyczący rozporządzenia</w:t>
      </w:r>
      <w:r w:rsidRPr="00E43524">
        <w:rPr>
          <w:rStyle w:val="HideTWBExt"/>
        </w:rPr>
        <w:t>&lt;/DocAmend&gt;</w:t>
      </w:r>
    </w:p>
    <w:p w14:paraId="02C190A1" w14:textId="77777777" w:rsidR="00D211AB" w:rsidRPr="00E43524" w:rsidRDefault="00D60B72">
      <w:pPr>
        <w:pStyle w:val="CoverNormal24a"/>
      </w:pPr>
      <w:r w:rsidRPr="00E43524">
        <w:rPr>
          <w:rStyle w:val="HideTWBExt"/>
        </w:rPr>
        <w:t>&lt;DocRef&gt;</w:t>
      </w:r>
      <w:r w:rsidRPr="00E43524">
        <w:t>(COM(2025)0558 – 2025/0239(COD))</w:t>
      </w:r>
      <w:r w:rsidRPr="00E43524">
        <w:rPr>
          <w:rStyle w:val="HideTWBExt"/>
        </w:rPr>
        <w:t>&lt;/DocRef&gt;</w:t>
      </w:r>
    </w:p>
    <w:p w14:paraId="02C190A2" w14:textId="77777777" w:rsidR="00D211AB" w:rsidRPr="00E43524" w:rsidRDefault="00D60B72">
      <w:r w:rsidRPr="00E43524">
        <w:br w:type="page"/>
      </w:r>
      <w:proofErr w:type="spellStart"/>
      <w:r w:rsidRPr="00E43524">
        <w:lastRenderedPageBreak/>
        <w:t>AM_Com_LegReport</w:t>
      </w:r>
      <w:proofErr w:type="spellEnd"/>
    </w:p>
    <w:p w14:paraId="07362D9F" w14:textId="2F81F1E4" w:rsidR="001C1D5B" w:rsidRPr="00E43524" w:rsidRDefault="00D60B72" w:rsidP="001C1D5B">
      <w:pPr>
        <w:pStyle w:val="AmNumberTabs"/>
      </w:pPr>
      <w:r w:rsidRPr="00E43524">
        <w:br w:type="page"/>
      </w:r>
      <w:r w:rsidR="001C1D5B" w:rsidRPr="00E43524">
        <w:rPr>
          <w:rStyle w:val="HideTWBExt"/>
          <w:b w:val="0"/>
        </w:rPr>
        <w:t>&lt;RepeatBlock-AmendA&gt;&lt;AmendA&gt;</w:t>
      </w:r>
      <w:r w:rsidR="001C1D5B" w:rsidRPr="00E43524">
        <w:t>Poprawka</w:t>
      </w:r>
      <w:r w:rsidR="001C1D5B" w:rsidRPr="00E43524">
        <w:tab/>
      </w:r>
      <w:r w:rsidR="001C1D5B" w:rsidRPr="00E43524">
        <w:tab/>
      </w:r>
      <w:r w:rsidR="001C1D5B" w:rsidRPr="00E43524">
        <w:rPr>
          <w:rStyle w:val="HideTWBExt"/>
          <w:b w:val="0"/>
        </w:rPr>
        <w:t>&lt;NumAmA&gt;</w:t>
      </w:r>
      <w:r w:rsidR="001C1D5B" w:rsidRPr="00E43524">
        <w:t>47</w:t>
      </w:r>
      <w:r w:rsidR="001C1D5B" w:rsidRPr="00E43524">
        <w:rPr>
          <w:rStyle w:val="HideTWBExt"/>
          <w:b w:val="0"/>
        </w:rPr>
        <w:t>&lt;/NumAmA&gt;</w:t>
      </w:r>
    </w:p>
    <w:p w14:paraId="4480E2A3"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1F8351B2" w14:textId="77777777" w:rsidR="001C1D5B" w:rsidRPr="00E43524" w:rsidRDefault="001C1D5B" w:rsidP="001C1D5B">
      <w:pPr>
        <w:pStyle w:val="NormalBold"/>
      </w:pPr>
      <w:r w:rsidRPr="00E43524">
        <w:rPr>
          <w:rStyle w:val="HideTWBExt"/>
          <w:b w:val="0"/>
        </w:rPr>
        <w:t>&lt;/RepeatBlock-By&gt;</w:t>
      </w:r>
    </w:p>
    <w:p w14:paraId="0BE1E246" w14:textId="77777777" w:rsidR="001C1D5B" w:rsidRPr="00E43524" w:rsidRDefault="001C1D5B" w:rsidP="001C1D5B">
      <w:pPr>
        <w:pStyle w:val="NormalBold"/>
      </w:pPr>
      <w:r w:rsidRPr="00E43524">
        <w:rPr>
          <w:rStyle w:val="HideTWBExt"/>
          <w:b w:val="0"/>
        </w:rPr>
        <w:t>&lt;DocAmend&gt;</w:t>
      </w:r>
      <w:r w:rsidRPr="00E43524">
        <w:t>Projekt rezolucji ustawodawczej</w:t>
      </w:r>
      <w:r w:rsidRPr="00E43524">
        <w:rPr>
          <w:rStyle w:val="HideTWBExt"/>
          <w:b w:val="0"/>
        </w:rPr>
        <w:t>&lt;/DocAmend&gt;</w:t>
      </w:r>
    </w:p>
    <w:p w14:paraId="73B24B47" w14:textId="77777777" w:rsidR="001C1D5B" w:rsidRPr="00E43524" w:rsidRDefault="001C1D5B" w:rsidP="001C1D5B">
      <w:pPr>
        <w:pStyle w:val="NormalBold"/>
      </w:pPr>
      <w:r w:rsidRPr="00E43524">
        <w:rPr>
          <w:rStyle w:val="HideTWBExt"/>
          <w:b w:val="0"/>
        </w:rPr>
        <w:t>&lt;Article&gt;</w:t>
      </w:r>
      <w:r w:rsidRPr="00E43524">
        <w:t>Umocowanie 4 a (nowe)</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096B68F" w14:textId="77777777" w:rsidTr="00DE7CE4">
        <w:trPr>
          <w:trHeight w:hRule="exact" w:val="240"/>
          <w:jc w:val="center"/>
        </w:trPr>
        <w:tc>
          <w:tcPr>
            <w:tcW w:w="9752" w:type="dxa"/>
            <w:gridSpan w:val="2"/>
            <w:tcBorders>
              <w:top w:val="nil"/>
              <w:left w:val="nil"/>
              <w:bottom w:val="nil"/>
              <w:right w:val="nil"/>
            </w:tcBorders>
          </w:tcPr>
          <w:p w14:paraId="19FED74F" w14:textId="77777777" w:rsidR="001C1D5B" w:rsidRPr="00E43524" w:rsidRDefault="001C1D5B" w:rsidP="00DE7CE4"/>
        </w:tc>
      </w:tr>
      <w:tr w:rsidR="001C1D5B" w:rsidRPr="00E43524" w14:paraId="27694C86" w14:textId="77777777" w:rsidTr="00DE7CE4">
        <w:trPr>
          <w:trHeight w:val="240"/>
          <w:jc w:val="center"/>
        </w:trPr>
        <w:tc>
          <w:tcPr>
            <w:tcW w:w="4876" w:type="dxa"/>
            <w:tcBorders>
              <w:top w:val="nil"/>
              <w:left w:val="nil"/>
              <w:bottom w:val="nil"/>
              <w:right w:val="nil"/>
            </w:tcBorders>
          </w:tcPr>
          <w:p w14:paraId="10E66305" w14:textId="77777777" w:rsidR="001C1D5B" w:rsidRPr="00E43524" w:rsidRDefault="001C1D5B" w:rsidP="00DE7CE4">
            <w:pPr>
              <w:pStyle w:val="AmColumnHeading"/>
            </w:pPr>
            <w:r w:rsidRPr="00E43524">
              <w:t>Projekt rezolucji ustawodawczej</w:t>
            </w:r>
          </w:p>
        </w:tc>
        <w:tc>
          <w:tcPr>
            <w:tcW w:w="4876" w:type="dxa"/>
            <w:tcBorders>
              <w:top w:val="nil"/>
              <w:left w:val="nil"/>
              <w:bottom w:val="nil"/>
              <w:right w:val="nil"/>
            </w:tcBorders>
          </w:tcPr>
          <w:p w14:paraId="71716CD6" w14:textId="77777777" w:rsidR="001C1D5B" w:rsidRPr="00E43524" w:rsidRDefault="001C1D5B" w:rsidP="00DE7CE4">
            <w:pPr>
              <w:pStyle w:val="AmColumnHeading"/>
            </w:pPr>
            <w:r w:rsidRPr="00E43524">
              <w:t>Poprawka</w:t>
            </w:r>
          </w:p>
        </w:tc>
      </w:tr>
      <w:tr w:rsidR="001C1D5B" w:rsidRPr="00E43524" w14:paraId="37ECDD7A" w14:textId="77777777" w:rsidTr="00DE7CE4">
        <w:trPr>
          <w:jc w:val="center"/>
        </w:trPr>
        <w:tc>
          <w:tcPr>
            <w:tcW w:w="4876" w:type="dxa"/>
            <w:tcBorders>
              <w:top w:val="nil"/>
              <w:left w:val="nil"/>
              <w:bottom w:val="nil"/>
              <w:right w:val="nil"/>
            </w:tcBorders>
          </w:tcPr>
          <w:p w14:paraId="0DA9710C" w14:textId="77777777" w:rsidR="001C1D5B" w:rsidRPr="00E43524" w:rsidRDefault="001C1D5B" w:rsidP="00DE7CE4">
            <w:pPr>
              <w:pStyle w:val="Normal6a"/>
            </w:pPr>
          </w:p>
        </w:tc>
        <w:tc>
          <w:tcPr>
            <w:tcW w:w="4876" w:type="dxa"/>
            <w:tcBorders>
              <w:top w:val="nil"/>
              <w:left w:val="nil"/>
              <w:bottom w:val="nil"/>
              <w:right w:val="nil"/>
            </w:tcBorders>
          </w:tcPr>
          <w:p w14:paraId="38628DF6" w14:textId="77777777" w:rsidR="001C1D5B" w:rsidRPr="00E43524" w:rsidRDefault="001C1D5B" w:rsidP="00DE7CE4">
            <w:pPr>
              <w:pStyle w:val="Normal6a"/>
            </w:pPr>
            <w:r w:rsidRPr="00E43524">
              <w:rPr>
                <w:b/>
                <w:i/>
              </w:rPr>
              <w:t>–</w:t>
            </w:r>
            <w:r w:rsidRPr="00E43524">
              <w:rPr>
                <w:b/>
                <w:i/>
              </w:rPr>
              <w:tab/>
              <w:t xml:space="preserve">uwzględniając opinię Trybunału Obrachunkowego 09/2026 w sprawie wniosku 2025/0240(COD)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proofErr w:type="spellStart"/>
            <w:r w:rsidRPr="00E43524">
              <w:rPr>
                <w:b/>
                <w:i/>
              </w:rPr>
              <w:t>Euratom</w:t>
            </w:r>
            <w:proofErr w:type="spellEnd"/>
            <w:r w:rsidRPr="00E43524">
              <w:rPr>
                <w:b/>
                <w:i/>
              </w:rPr>
              <w:t>) 2024/250,</w:t>
            </w:r>
          </w:p>
        </w:tc>
      </w:tr>
    </w:tbl>
    <w:p w14:paraId="14F9534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3BFBDED2" w14:textId="77777777" w:rsidR="001C1D5B" w:rsidRPr="00E43524" w:rsidRDefault="001C1D5B" w:rsidP="001C1D5B">
      <w:r w:rsidRPr="00E43524">
        <w:rPr>
          <w:rStyle w:val="HideTWBExt"/>
        </w:rPr>
        <w:t>&lt;/AmendA&gt;</w:t>
      </w:r>
    </w:p>
    <w:p w14:paraId="248C2D2D" w14:textId="77777777" w:rsidR="001C1D5B" w:rsidRPr="00E43524" w:rsidRDefault="001C1D5B" w:rsidP="001C1D5B">
      <w:pPr>
        <w:pStyle w:val="AmNumberTabs"/>
      </w:pPr>
      <w:r w:rsidRPr="00E43524">
        <w:rPr>
          <w:rStyle w:val="HideTWBExt"/>
          <w:b w:val="0"/>
        </w:rPr>
        <w:t>&lt;AmendA&gt;</w:t>
      </w:r>
      <w:r w:rsidRPr="00E43524">
        <w:t>Poprawka</w:t>
      </w:r>
      <w:r w:rsidRPr="00E43524">
        <w:tab/>
      </w:r>
      <w:r w:rsidRPr="00E43524">
        <w:tab/>
      </w:r>
      <w:r w:rsidRPr="00E43524">
        <w:rPr>
          <w:rStyle w:val="HideTWBExt"/>
          <w:b w:val="0"/>
        </w:rPr>
        <w:t>&lt;NumAmA&gt;</w:t>
      </w:r>
      <w:r w:rsidRPr="00E43524">
        <w:t>48</w:t>
      </w:r>
      <w:r w:rsidRPr="00E43524">
        <w:rPr>
          <w:rStyle w:val="HideTWBExt"/>
          <w:b w:val="0"/>
        </w:rPr>
        <w:t>&lt;/NumAmA&gt;</w:t>
      </w:r>
    </w:p>
    <w:p w14:paraId="30ADDE15"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&lt;/Members&gt;</w:t>
      </w:r>
    </w:p>
    <w:p w14:paraId="192D9117" w14:textId="77777777" w:rsidR="001C1D5B" w:rsidRPr="00E43524" w:rsidRDefault="001C1D5B" w:rsidP="001C1D5B">
      <w:pPr>
        <w:pStyle w:val="NormalBold"/>
      </w:pPr>
      <w:r w:rsidRPr="00E43524">
        <w:rPr>
          <w:rStyle w:val="HideTWBExt"/>
          <w:b w:val="0"/>
        </w:rPr>
        <w:t>&lt;/RepeatBlock-By&gt;</w:t>
      </w:r>
    </w:p>
    <w:p w14:paraId="0423E172" w14:textId="77777777" w:rsidR="001C1D5B" w:rsidRPr="00E43524" w:rsidRDefault="001C1D5B" w:rsidP="001C1D5B">
      <w:pPr>
        <w:pStyle w:val="NormalBold"/>
      </w:pPr>
      <w:r w:rsidRPr="00E43524">
        <w:rPr>
          <w:rStyle w:val="HideTWBExt"/>
          <w:b w:val="0"/>
        </w:rPr>
        <w:t>&lt;DocAmend&gt;</w:t>
      </w:r>
      <w:r w:rsidRPr="00E43524">
        <w:t>Projekt rezolucji ustawodawczej</w:t>
      </w:r>
      <w:r w:rsidRPr="00E43524">
        <w:rPr>
          <w:rStyle w:val="HideTWBExt"/>
          <w:b w:val="0"/>
        </w:rPr>
        <w:t>&lt;/DocAmend&gt;</w:t>
      </w:r>
    </w:p>
    <w:p w14:paraId="6F8C8DD4" w14:textId="77777777" w:rsidR="001C1D5B" w:rsidRPr="00E43524" w:rsidRDefault="001C1D5B" w:rsidP="001C1D5B">
      <w:pPr>
        <w:pStyle w:val="NormalBold"/>
      </w:pPr>
      <w:r w:rsidRPr="00E43524">
        <w:rPr>
          <w:rStyle w:val="HideTWBExt"/>
          <w:b w:val="0"/>
        </w:rPr>
        <w:t>&lt;Article&gt;</w:t>
      </w:r>
      <w:r w:rsidRPr="00E43524">
        <w:t>Umocowanie 8 a (nowe)</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C46D94D" w14:textId="77777777" w:rsidTr="00DE7CE4">
        <w:trPr>
          <w:trHeight w:hRule="exact" w:val="240"/>
          <w:jc w:val="center"/>
        </w:trPr>
        <w:tc>
          <w:tcPr>
            <w:tcW w:w="9752" w:type="dxa"/>
            <w:gridSpan w:val="2"/>
            <w:tcBorders>
              <w:top w:val="nil"/>
              <w:left w:val="nil"/>
              <w:bottom w:val="nil"/>
              <w:right w:val="nil"/>
            </w:tcBorders>
          </w:tcPr>
          <w:p w14:paraId="7E29FFCA" w14:textId="77777777" w:rsidR="001C1D5B" w:rsidRPr="00E43524" w:rsidRDefault="001C1D5B" w:rsidP="00DE7CE4"/>
        </w:tc>
      </w:tr>
      <w:tr w:rsidR="001C1D5B" w:rsidRPr="00E43524" w14:paraId="225D770F" w14:textId="77777777" w:rsidTr="00DE7CE4">
        <w:trPr>
          <w:trHeight w:val="240"/>
          <w:jc w:val="center"/>
        </w:trPr>
        <w:tc>
          <w:tcPr>
            <w:tcW w:w="4876" w:type="dxa"/>
            <w:tcBorders>
              <w:top w:val="nil"/>
              <w:left w:val="nil"/>
              <w:bottom w:val="nil"/>
              <w:right w:val="nil"/>
            </w:tcBorders>
          </w:tcPr>
          <w:p w14:paraId="350B2E9F" w14:textId="77777777" w:rsidR="001C1D5B" w:rsidRPr="00E43524" w:rsidRDefault="001C1D5B" w:rsidP="00DE7CE4">
            <w:pPr>
              <w:pStyle w:val="AmColumnHeading"/>
            </w:pPr>
            <w:r w:rsidRPr="00E43524">
              <w:t>Projekt rezolucji ustawodawczej</w:t>
            </w:r>
          </w:p>
        </w:tc>
        <w:tc>
          <w:tcPr>
            <w:tcW w:w="4876" w:type="dxa"/>
            <w:tcBorders>
              <w:top w:val="nil"/>
              <w:left w:val="nil"/>
              <w:bottom w:val="nil"/>
              <w:right w:val="nil"/>
            </w:tcBorders>
          </w:tcPr>
          <w:p w14:paraId="090866D4" w14:textId="77777777" w:rsidR="001C1D5B" w:rsidRPr="00E43524" w:rsidRDefault="001C1D5B" w:rsidP="00DE7CE4">
            <w:pPr>
              <w:pStyle w:val="AmColumnHeading"/>
            </w:pPr>
            <w:r w:rsidRPr="00E43524">
              <w:t>Poprawka</w:t>
            </w:r>
          </w:p>
        </w:tc>
      </w:tr>
      <w:tr w:rsidR="001C1D5B" w:rsidRPr="00E43524" w14:paraId="2D84C25E" w14:textId="77777777" w:rsidTr="00DE7CE4">
        <w:trPr>
          <w:jc w:val="center"/>
        </w:trPr>
        <w:tc>
          <w:tcPr>
            <w:tcW w:w="4876" w:type="dxa"/>
            <w:tcBorders>
              <w:top w:val="nil"/>
              <w:left w:val="nil"/>
              <w:bottom w:val="nil"/>
              <w:right w:val="nil"/>
            </w:tcBorders>
          </w:tcPr>
          <w:p w14:paraId="76AD3C15" w14:textId="77777777" w:rsidR="001C1D5B" w:rsidRPr="00E43524" w:rsidRDefault="001C1D5B" w:rsidP="00DE7CE4">
            <w:pPr>
              <w:pStyle w:val="Normal6a"/>
            </w:pPr>
          </w:p>
        </w:tc>
        <w:tc>
          <w:tcPr>
            <w:tcW w:w="4876" w:type="dxa"/>
            <w:tcBorders>
              <w:top w:val="nil"/>
              <w:left w:val="nil"/>
              <w:bottom w:val="nil"/>
              <w:right w:val="nil"/>
            </w:tcBorders>
          </w:tcPr>
          <w:p w14:paraId="6EE6F653" w14:textId="77777777" w:rsidR="001C1D5B" w:rsidRPr="00E43524" w:rsidRDefault="001C1D5B" w:rsidP="00DE7CE4">
            <w:pPr>
              <w:pStyle w:val="Normal6a"/>
            </w:pPr>
            <w:r w:rsidRPr="00E43524">
              <w:rPr>
                <w:b/>
                <w:i/>
              </w:rPr>
              <w:t>–</w:t>
            </w:r>
            <w:r w:rsidRPr="00E43524">
              <w:rPr>
                <w:b/>
                <w:i/>
              </w:rPr>
              <w:tab/>
              <w:t>uwzględniając wytyczne Komisji Europejskiej z dnia 20 listopada 2024 r. dotyczące niezależnego życia i włączenia społecznego osób z niepełnosprawnościami,</w:t>
            </w:r>
          </w:p>
        </w:tc>
      </w:tr>
    </w:tbl>
    <w:p w14:paraId="59215F7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705972AF" w14:textId="77777777" w:rsidR="001C1D5B" w:rsidRPr="00E43524" w:rsidRDefault="001C1D5B" w:rsidP="001C1D5B">
      <w:r w:rsidRPr="00E43524">
        <w:rPr>
          <w:rStyle w:val="HideTWBExt"/>
        </w:rPr>
        <w:t>&lt;/AmendA&gt;</w:t>
      </w:r>
    </w:p>
    <w:p w14:paraId="792C87D3" w14:textId="77777777" w:rsidR="001C1D5B" w:rsidRPr="00E43524" w:rsidRDefault="001C1D5B" w:rsidP="001C1D5B">
      <w:pPr>
        <w:pStyle w:val="AmNumberTabs"/>
      </w:pPr>
      <w:r w:rsidRPr="00E43524">
        <w:rPr>
          <w:rStyle w:val="HideTWBExt"/>
          <w:b w:val="0"/>
        </w:rPr>
        <w:t>&lt;AmendA&gt;</w:t>
      </w:r>
      <w:r w:rsidRPr="00E43524">
        <w:t>Poprawka</w:t>
      </w:r>
      <w:r w:rsidRPr="00E43524">
        <w:tab/>
      </w:r>
      <w:r w:rsidRPr="00E43524">
        <w:tab/>
      </w:r>
      <w:r w:rsidRPr="00E43524">
        <w:rPr>
          <w:rStyle w:val="HideTWBExt"/>
          <w:b w:val="0"/>
        </w:rPr>
        <w:t>&lt;NumAmA&gt;</w:t>
      </w:r>
      <w:r w:rsidRPr="00E43524">
        <w:t>49</w:t>
      </w:r>
      <w:r w:rsidRPr="00E43524">
        <w:rPr>
          <w:rStyle w:val="HideTWBExt"/>
          <w:b w:val="0"/>
        </w:rPr>
        <w:t>&lt;/NumAmA&gt;</w:t>
      </w:r>
    </w:p>
    <w:p w14:paraId="3C63AA61"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&lt;/Members&gt;</w:t>
      </w:r>
    </w:p>
    <w:p w14:paraId="568C2779" w14:textId="77777777" w:rsidR="001C1D5B" w:rsidRPr="00E43524" w:rsidRDefault="001C1D5B" w:rsidP="001C1D5B">
      <w:pPr>
        <w:pStyle w:val="NormalBold"/>
      </w:pPr>
      <w:r w:rsidRPr="00E43524">
        <w:rPr>
          <w:rStyle w:val="HideTWBExt"/>
          <w:b w:val="0"/>
        </w:rPr>
        <w:t>&lt;/RepeatBlock-By&gt;</w:t>
      </w:r>
    </w:p>
    <w:p w14:paraId="59D33DCC" w14:textId="77777777" w:rsidR="001C1D5B" w:rsidRPr="00E43524" w:rsidRDefault="001C1D5B" w:rsidP="001C1D5B">
      <w:pPr>
        <w:pStyle w:val="NormalBold"/>
      </w:pPr>
      <w:r w:rsidRPr="00E43524">
        <w:rPr>
          <w:rStyle w:val="HideTWBExt"/>
          <w:b w:val="0"/>
        </w:rPr>
        <w:t>&lt;DocAmend&gt;</w:t>
      </w:r>
      <w:r w:rsidRPr="00E43524">
        <w:t>Projekt rezolucji ustawodawczej</w:t>
      </w:r>
      <w:r w:rsidRPr="00E43524">
        <w:rPr>
          <w:rStyle w:val="HideTWBExt"/>
          <w:b w:val="0"/>
        </w:rPr>
        <w:t>&lt;/DocAmend&gt;</w:t>
      </w:r>
    </w:p>
    <w:p w14:paraId="17F6AA15" w14:textId="77777777" w:rsidR="001C1D5B" w:rsidRPr="00E43524" w:rsidRDefault="001C1D5B" w:rsidP="001C1D5B">
      <w:pPr>
        <w:pStyle w:val="NormalBold"/>
      </w:pPr>
      <w:r w:rsidRPr="00E43524">
        <w:rPr>
          <w:rStyle w:val="HideTWBExt"/>
          <w:b w:val="0"/>
        </w:rPr>
        <w:t>&lt;Article&gt;</w:t>
      </w:r>
      <w:r w:rsidRPr="00E43524">
        <w:t>Umocowanie 9 a (nowe)</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C448BD6" w14:textId="77777777" w:rsidTr="00DE7CE4">
        <w:trPr>
          <w:trHeight w:hRule="exact" w:val="240"/>
          <w:jc w:val="center"/>
        </w:trPr>
        <w:tc>
          <w:tcPr>
            <w:tcW w:w="9752" w:type="dxa"/>
            <w:gridSpan w:val="2"/>
            <w:tcBorders>
              <w:top w:val="nil"/>
              <w:left w:val="nil"/>
              <w:bottom w:val="nil"/>
              <w:right w:val="nil"/>
            </w:tcBorders>
          </w:tcPr>
          <w:p w14:paraId="6CE79B7A" w14:textId="77777777" w:rsidR="001C1D5B" w:rsidRPr="00E43524" w:rsidRDefault="001C1D5B" w:rsidP="00DE7CE4"/>
        </w:tc>
      </w:tr>
      <w:tr w:rsidR="001C1D5B" w:rsidRPr="00E43524" w14:paraId="411C6B7A" w14:textId="77777777" w:rsidTr="00DE7CE4">
        <w:trPr>
          <w:trHeight w:val="240"/>
          <w:jc w:val="center"/>
        </w:trPr>
        <w:tc>
          <w:tcPr>
            <w:tcW w:w="4876" w:type="dxa"/>
            <w:tcBorders>
              <w:top w:val="nil"/>
              <w:left w:val="nil"/>
              <w:bottom w:val="nil"/>
              <w:right w:val="nil"/>
            </w:tcBorders>
          </w:tcPr>
          <w:p w14:paraId="3CB5559A" w14:textId="77777777" w:rsidR="001C1D5B" w:rsidRPr="00E43524" w:rsidRDefault="001C1D5B" w:rsidP="00DE7CE4">
            <w:pPr>
              <w:pStyle w:val="AmColumnHeading"/>
            </w:pPr>
            <w:r w:rsidRPr="00E43524">
              <w:t>Projekt rezolucji ustawodawczej</w:t>
            </w:r>
          </w:p>
        </w:tc>
        <w:tc>
          <w:tcPr>
            <w:tcW w:w="4876" w:type="dxa"/>
            <w:tcBorders>
              <w:top w:val="nil"/>
              <w:left w:val="nil"/>
              <w:bottom w:val="nil"/>
              <w:right w:val="nil"/>
            </w:tcBorders>
          </w:tcPr>
          <w:p w14:paraId="13A1CC04" w14:textId="77777777" w:rsidR="001C1D5B" w:rsidRPr="00E43524" w:rsidRDefault="001C1D5B" w:rsidP="00DE7CE4">
            <w:pPr>
              <w:pStyle w:val="AmColumnHeading"/>
            </w:pPr>
            <w:r w:rsidRPr="00E43524">
              <w:t>Poprawka</w:t>
            </w:r>
          </w:p>
        </w:tc>
      </w:tr>
      <w:tr w:rsidR="001C1D5B" w:rsidRPr="00E43524" w14:paraId="6201DF37" w14:textId="77777777" w:rsidTr="00DE7CE4">
        <w:trPr>
          <w:jc w:val="center"/>
        </w:trPr>
        <w:tc>
          <w:tcPr>
            <w:tcW w:w="4876" w:type="dxa"/>
            <w:tcBorders>
              <w:top w:val="nil"/>
              <w:left w:val="nil"/>
              <w:bottom w:val="nil"/>
              <w:right w:val="nil"/>
            </w:tcBorders>
          </w:tcPr>
          <w:p w14:paraId="7A53FFBC" w14:textId="77777777" w:rsidR="001C1D5B" w:rsidRPr="00E43524" w:rsidRDefault="001C1D5B" w:rsidP="00DE7CE4">
            <w:pPr>
              <w:pStyle w:val="Normal6a"/>
            </w:pPr>
          </w:p>
        </w:tc>
        <w:tc>
          <w:tcPr>
            <w:tcW w:w="4876" w:type="dxa"/>
            <w:tcBorders>
              <w:top w:val="nil"/>
              <w:left w:val="nil"/>
              <w:bottom w:val="nil"/>
              <w:right w:val="nil"/>
            </w:tcBorders>
          </w:tcPr>
          <w:p w14:paraId="0386B607" w14:textId="77777777" w:rsidR="001C1D5B" w:rsidRPr="00E43524" w:rsidRDefault="001C1D5B" w:rsidP="00DE7CE4">
            <w:pPr>
              <w:pStyle w:val="Normal6a"/>
            </w:pPr>
            <w:r w:rsidRPr="00E43524">
              <w:rPr>
                <w:b/>
                <w:i/>
              </w:rPr>
              <w:t>–</w:t>
            </w:r>
            <w:r w:rsidRPr="00E43524">
              <w:rPr>
                <w:b/>
                <w:i/>
              </w:rPr>
              <w:tab/>
              <w:t>uwzględniając Konwencję Narodów Zjednoczonych o prawach osób niepełnosprawnych ratyfikowaną przez UE w 2010 r.,</w:t>
            </w:r>
          </w:p>
        </w:tc>
      </w:tr>
    </w:tbl>
    <w:p w14:paraId="7CDD356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D572E0D" w14:textId="77777777" w:rsidR="001C1D5B" w:rsidRPr="00E43524" w:rsidRDefault="001C1D5B" w:rsidP="001C1D5B">
      <w:r w:rsidRPr="00E43524">
        <w:rPr>
          <w:rStyle w:val="HideTWBExt"/>
        </w:rPr>
        <w:t>&lt;/AmendA&gt;</w:t>
      </w:r>
    </w:p>
    <w:p w14:paraId="4B53A934" w14:textId="77777777" w:rsidR="001C1D5B" w:rsidRPr="00E43524" w:rsidRDefault="001C1D5B" w:rsidP="001C1D5B">
      <w:pPr>
        <w:pStyle w:val="AmNumberTabs"/>
      </w:pPr>
      <w:r w:rsidRPr="00E43524">
        <w:rPr>
          <w:rStyle w:val="HideTWBExt"/>
          <w:b w:val="0"/>
        </w:rPr>
        <w:t>&lt;AmendA&gt;</w:t>
      </w:r>
      <w:r w:rsidRPr="00E43524">
        <w:t>Poprawka</w:t>
      </w:r>
      <w:r w:rsidRPr="00E43524">
        <w:tab/>
      </w:r>
      <w:r w:rsidRPr="00E43524">
        <w:tab/>
      </w:r>
      <w:r w:rsidRPr="00E43524">
        <w:rPr>
          <w:rStyle w:val="HideTWBExt"/>
          <w:b w:val="0"/>
        </w:rPr>
        <w:t>&lt;NumAmA&gt;</w:t>
      </w:r>
      <w:r w:rsidRPr="00E43524">
        <w:t>50</w:t>
      </w:r>
      <w:r w:rsidRPr="00E43524">
        <w:rPr>
          <w:rStyle w:val="HideTWBExt"/>
          <w:b w:val="0"/>
        </w:rPr>
        <w:t>&lt;/NumAmA&gt;</w:t>
      </w:r>
    </w:p>
    <w:p w14:paraId="638F12B8"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&lt;/Members&gt;</w:t>
      </w:r>
    </w:p>
    <w:p w14:paraId="02CE0D17" w14:textId="77777777" w:rsidR="001C1D5B" w:rsidRPr="00E43524" w:rsidRDefault="001C1D5B" w:rsidP="001C1D5B">
      <w:pPr>
        <w:pStyle w:val="NormalBold"/>
      </w:pPr>
      <w:r w:rsidRPr="00E43524">
        <w:rPr>
          <w:rStyle w:val="HideTWBExt"/>
          <w:b w:val="0"/>
        </w:rPr>
        <w:t>&lt;/RepeatBlock-By&gt;</w:t>
      </w:r>
    </w:p>
    <w:p w14:paraId="35D8E294" w14:textId="77777777" w:rsidR="001C1D5B" w:rsidRPr="00E43524" w:rsidRDefault="001C1D5B" w:rsidP="001C1D5B">
      <w:pPr>
        <w:pStyle w:val="NormalBold"/>
      </w:pPr>
      <w:r w:rsidRPr="00E43524">
        <w:rPr>
          <w:rStyle w:val="HideTWBExt"/>
          <w:b w:val="0"/>
        </w:rPr>
        <w:t>&lt;DocAmend&gt;</w:t>
      </w:r>
      <w:r w:rsidRPr="00E43524">
        <w:t>Projekt rezolucji ustawodawczej</w:t>
      </w:r>
      <w:r w:rsidRPr="00E43524">
        <w:rPr>
          <w:rStyle w:val="HideTWBExt"/>
          <w:b w:val="0"/>
        </w:rPr>
        <w:t>&lt;/DocAmend&gt;</w:t>
      </w:r>
    </w:p>
    <w:p w14:paraId="5C791C96" w14:textId="77777777" w:rsidR="001C1D5B" w:rsidRPr="00E43524" w:rsidRDefault="001C1D5B" w:rsidP="001C1D5B">
      <w:pPr>
        <w:pStyle w:val="NormalBold"/>
      </w:pPr>
      <w:r w:rsidRPr="00E43524">
        <w:rPr>
          <w:rStyle w:val="HideTWBExt"/>
          <w:b w:val="0"/>
        </w:rPr>
        <w:t>&lt;Article&gt;</w:t>
      </w:r>
      <w:r w:rsidRPr="00E43524">
        <w:t>Umocowanie 9 b (nowe)</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F692033" w14:textId="77777777" w:rsidTr="00DE7CE4">
        <w:trPr>
          <w:trHeight w:hRule="exact" w:val="240"/>
          <w:jc w:val="center"/>
        </w:trPr>
        <w:tc>
          <w:tcPr>
            <w:tcW w:w="9752" w:type="dxa"/>
            <w:gridSpan w:val="2"/>
            <w:tcBorders>
              <w:top w:val="nil"/>
              <w:left w:val="nil"/>
              <w:bottom w:val="nil"/>
              <w:right w:val="nil"/>
            </w:tcBorders>
          </w:tcPr>
          <w:p w14:paraId="2D4A88A6" w14:textId="77777777" w:rsidR="001C1D5B" w:rsidRPr="00E43524" w:rsidRDefault="001C1D5B" w:rsidP="00DE7CE4"/>
        </w:tc>
      </w:tr>
      <w:tr w:rsidR="001C1D5B" w:rsidRPr="00E43524" w14:paraId="20A6A90E" w14:textId="77777777" w:rsidTr="00DE7CE4">
        <w:trPr>
          <w:trHeight w:val="240"/>
          <w:jc w:val="center"/>
        </w:trPr>
        <w:tc>
          <w:tcPr>
            <w:tcW w:w="4876" w:type="dxa"/>
            <w:tcBorders>
              <w:top w:val="nil"/>
              <w:left w:val="nil"/>
              <w:bottom w:val="nil"/>
              <w:right w:val="nil"/>
            </w:tcBorders>
          </w:tcPr>
          <w:p w14:paraId="1F04FA7A" w14:textId="77777777" w:rsidR="001C1D5B" w:rsidRPr="00E43524" w:rsidRDefault="001C1D5B" w:rsidP="00DE7CE4">
            <w:pPr>
              <w:pStyle w:val="AmColumnHeading"/>
            </w:pPr>
            <w:r w:rsidRPr="00E43524">
              <w:t>Projekt rezolucji ustawodawczej</w:t>
            </w:r>
          </w:p>
        </w:tc>
        <w:tc>
          <w:tcPr>
            <w:tcW w:w="4876" w:type="dxa"/>
            <w:tcBorders>
              <w:top w:val="nil"/>
              <w:left w:val="nil"/>
              <w:bottom w:val="nil"/>
              <w:right w:val="nil"/>
            </w:tcBorders>
          </w:tcPr>
          <w:p w14:paraId="1D09EBC5" w14:textId="77777777" w:rsidR="001C1D5B" w:rsidRPr="00E43524" w:rsidRDefault="001C1D5B" w:rsidP="00DE7CE4">
            <w:pPr>
              <w:pStyle w:val="AmColumnHeading"/>
            </w:pPr>
            <w:r w:rsidRPr="00E43524">
              <w:t>Poprawka</w:t>
            </w:r>
          </w:p>
        </w:tc>
      </w:tr>
      <w:tr w:rsidR="001C1D5B" w:rsidRPr="00E43524" w14:paraId="61F2E9D7" w14:textId="77777777" w:rsidTr="00DE7CE4">
        <w:trPr>
          <w:jc w:val="center"/>
        </w:trPr>
        <w:tc>
          <w:tcPr>
            <w:tcW w:w="4876" w:type="dxa"/>
            <w:tcBorders>
              <w:top w:val="nil"/>
              <w:left w:val="nil"/>
              <w:bottom w:val="nil"/>
              <w:right w:val="nil"/>
            </w:tcBorders>
          </w:tcPr>
          <w:p w14:paraId="34B03250" w14:textId="77777777" w:rsidR="001C1D5B" w:rsidRPr="00E43524" w:rsidRDefault="001C1D5B" w:rsidP="00DE7CE4">
            <w:pPr>
              <w:pStyle w:val="Normal6a"/>
            </w:pPr>
          </w:p>
        </w:tc>
        <w:tc>
          <w:tcPr>
            <w:tcW w:w="4876" w:type="dxa"/>
            <w:tcBorders>
              <w:top w:val="nil"/>
              <w:left w:val="nil"/>
              <w:bottom w:val="nil"/>
              <w:right w:val="nil"/>
            </w:tcBorders>
          </w:tcPr>
          <w:p w14:paraId="6686F1B0" w14:textId="77777777" w:rsidR="001C1D5B" w:rsidRPr="00E43524" w:rsidRDefault="001C1D5B" w:rsidP="00DE7CE4">
            <w:pPr>
              <w:pStyle w:val="Normal6a"/>
            </w:pPr>
            <w:r w:rsidRPr="00E43524">
              <w:rPr>
                <w:b/>
                <w:i/>
              </w:rPr>
              <w:t>–</w:t>
            </w:r>
            <w:r w:rsidRPr="00E43524">
              <w:rPr>
                <w:b/>
                <w:i/>
              </w:rPr>
              <w:tab/>
              <w:t>uwzględniając rezolucję Parlamentu Europejskiego z dnia 27 listopada 2025 r. w sprawie strategii UE na rzecz praw osób z niepełnosprawnościami na okres po 2024 r.,</w:t>
            </w:r>
          </w:p>
        </w:tc>
      </w:tr>
    </w:tbl>
    <w:p w14:paraId="3F01D57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4661EF3" w14:textId="77777777" w:rsidR="001C1D5B" w:rsidRPr="00E43524" w:rsidRDefault="001C1D5B" w:rsidP="001C1D5B">
      <w:r w:rsidRPr="00E43524">
        <w:rPr>
          <w:rStyle w:val="HideTWBExt"/>
        </w:rPr>
        <w:t>&lt;/AmendA&gt;</w:t>
      </w:r>
    </w:p>
    <w:p w14:paraId="1A89C052" w14:textId="77777777" w:rsidR="001C1D5B" w:rsidRPr="00E43524" w:rsidRDefault="001C1D5B" w:rsidP="001C1D5B">
      <w:pPr>
        <w:pStyle w:val="AmNumberTabs"/>
      </w:pPr>
      <w:r w:rsidRPr="00E43524">
        <w:rPr>
          <w:rStyle w:val="HideTWBExt"/>
          <w:b w:val="0"/>
        </w:rPr>
        <w:t>&lt;AmendA&gt;</w:t>
      </w:r>
      <w:r w:rsidRPr="00E43524">
        <w:t>Poprawka</w:t>
      </w:r>
      <w:r w:rsidRPr="00E43524">
        <w:tab/>
      </w:r>
      <w:r w:rsidRPr="00E43524">
        <w:tab/>
      </w:r>
      <w:r w:rsidRPr="00E43524">
        <w:rPr>
          <w:rStyle w:val="HideTWBExt"/>
          <w:b w:val="0"/>
        </w:rPr>
        <w:t>&lt;NumAmA&gt;</w:t>
      </w:r>
      <w:r w:rsidRPr="00E43524">
        <w:t>51</w:t>
      </w:r>
      <w:r w:rsidRPr="00E43524">
        <w:rPr>
          <w:rStyle w:val="HideTWBExt"/>
          <w:b w:val="0"/>
        </w:rPr>
        <w:t>&lt;/NumAmA&gt;</w:t>
      </w:r>
    </w:p>
    <w:p w14:paraId="31A3D252"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rPr>
          <w:rStyle w:val="HideTWBExt"/>
          <w:b w:val="0"/>
        </w:rPr>
        <w:t>&lt;/Members&gt;</w:t>
      </w:r>
    </w:p>
    <w:p w14:paraId="74C86708" w14:textId="77777777" w:rsidR="001C1D5B" w:rsidRPr="00E43524" w:rsidRDefault="001C1D5B" w:rsidP="001C1D5B">
      <w:pPr>
        <w:pStyle w:val="NormalBold"/>
      </w:pPr>
      <w:r w:rsidRPr="00E43524">
        <w:rPr>
          <w:rStyle w:val="HideTWBExt"/>
          <w:b w:val="0"/>
        </w:rPr>
        <w:t>&lt;/RepeatBlock-By&gt;</w:t>
      </w:r>
    </w:p>
    <w:p w14:paraId="4725968A" w14:textId="77777777" w:rsidR="001C1D5B" w:rsidRPr="00E43524" w:rsidRDefault="001C1D5B" w:rsidP="001C1D5B">
      <w:pPr>
        <w:pStyle w:val="NormalBold"/>
      </w:pPr>
      <w:r w:rsidRPr="00E43524">
        <w:rPr>
          <w:rStyle w:val="HideTWBExt"/>
          <w:b w:val="0"/>
        </w:rPr>
        <w:t>&lt;DocAmend&gt;</w:t>
      </w:r>
      <w:r w:rsidRPr="00E43524">
        <w:t>Projekt rezolucji ustawodawczej</w:t>
      </w:r>
      <w:r w:rsidRPr="00E43524">
        <w:rPr>
          <w:rStyle w:val="HideTWBExt"/>
          <w:b w:val="0"/>
        </w:rPr>
        <w:t>&lt;/DocAmend&gt;</w:t>
      </w:r>
    </w:p>
    <w:p w14:paraId="080D170F" w14:textId="77777777" w:rsidR="001C1D5B" w:rsidRPr="00E43524" w:rsidRDefault="001C1D5B" w:rsidP="001C1D5B">
      <w:pPr>
        <w:pStyle w:val="NormalBold"/>
      </w:pPr>
      <w:r w:rsidRPr="00E43524">
        <w:rPr>
          <w:rStyle w:val="HideTWBExt"/>
          <w:b w:val="0"/>
        </w:rPr>
        <w:t>&lt;Article&gt;</w:t>
      </w:r>
      <w:r w:rsidRPr="00E43524">
        <w:t>Ustęp 2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DF46173" w14:textId="77777777" w:rsidTr="00DE7CE4">
        <w:trPr>
          <w:trHeight w:hRule="exact" w:val="240"/>
          <w:jc w:val="center"/>
        </w:trPr>
        <w:tc>
          <w:tcPr>
            <w:tcW w:w="9752" w:type="dxa"/>
            <w:gridSpan w:val="2"/>
            <w:tcBorders>
              <w:top w:val="nil"/>
              <w:left w:val="nil"/>
              <w:bottom w:val="nil"/>
              <w:right w:val="nil"/>
            </w:tcBorders>
          </w:tcPr>
          <w:p w14:paraId="793A55A4" w14:textId="77777777" w:rsidR="001C1D5B" w:rsidRPr="00E43524" w:rsidRDefault="001C1D5B" w:rsidP="00DE7CE4"/>
        </w:tc>
      </w:tr>
      <w:tr w:rsidR="001C1D5B" w:rsidRPr="00E43524" w14:paraId="13655916" w14:textId="77777777" w:rsidTr="00DE7CE4">
        <w:trPr>
          <w:trHeight w:val="240"/>
          <w:jc w:val="center"/>
        </w:trPr>
        <w:tc>
          <w:tcPr>
            <w:tcW w:w="4876" w:type="dxa"/>
            <w:tcBorders>
              <w:top w:val="nil"/>
              <w:left w:val="nil"/>
              <w:bottom w:val="nil"/>
              <w:right w:val="nil"/>
            </w:tcBorders>
          </w:tcPr>
          <w:p w14:paraId="334B4FC5" w14:textId="77777777" w:rsidR="001C1D5B" w:rsidRPr="00E43524" w:rsidRDefault="001C1D5B" w:rsidP="00DE7CE4">
            <w:pPr>
              <w:pStyle w:val="AmColumnHeading"/>
            </w:pPr>
            <w:r w:rsidRPr="00E43524">
              <w:t>Projekt rezolucji ustawodawczej</w:t>
            </w:r>
          </w:p>
        </w:tc>
        <w:tc>
          <w:tcPr>
            <w:tcW w:w="4876" w:type="dxa"/>
            <w:tcBorders>
              <w:top w:val="nil"/>
              <w:left w:val="nil"/>
              <w:bottom w:val="nil"/>
              <w:right w:val="nil"/>
            </w:tcBorders>
          </w:tcPr>
          <w:p w14:paraId="6B400DFB" w14:textId="77777777" w:rsidR="001C1D5B" w:rsidRPr="00E43524" w:rsidRDefault="001C1D5B" w:rsidP="00DE7CE4">
            <w:pPr>
              <w:pStyle w:val="AmColumnHeading"/>
            </w:pPr>
            <w:r w:rsidRPr="00E43524">
              <w:t>Poprawka</w:t>
            </w:r>
          </w:p>
        </w:tc>
      </w:tr>
      <w:tr w:rsidR="001C1D5B" w:rsidRPr="00E43524" w14:paraId="1F3FF4BA" w14:textId="77777777" w:rsidTr="00DE7CE4">
        <w:trPr>
          <w:jc w:val="center"/>
        </w:trPr>
        <w:tc>
          <w:tcPr>
            <w:tcW w:w="4876" w:type="dxa"/>
            <w:tcBorders>
              <w:top w:val="nil"/>
              <w:left w:val="nil"/>
              <w:bottom w:val="nil"/>
              <w:right w:val="nil"/>
            </w:tcBorders>
          </w:tcPr>
          <w:p w14:paraId="3217610F" w14:textId="77777777" w:rsidR="001C1D5B" w:rsidRPr="00E43524" w:rsidRDefault="001C1D5B" w:rsidP="00DE7CE4">
            <w:pPr>
              <w:pStyle w:val="Normal6a"/>
            </w:pPr>
          </w:p>
        </w:tc>
        <w:tc>
          <w:tcPr>
            <w:tcW w:w="4876" w:type="dxa"/>
            <w:tcBorders>
              <w:top w:val="nil"/>
              <w:left w:val="nil"/>
              <w:bottom w:val="nil"/>
              <w:right w:val="nil"/>
            </w:tcBorders>
          </w:tcPr>
          <w:p w14:paraId="45F33B8A" w14:textId="77777777" w:rsidR="001C1D5B" w:rsidRPr="00E43524" w:rsidRDefault="001C1D5B" w:rsidP="00DE7CE4">
            <w:pPr>
              <w:pStyle w:val="Normal6a"/>
            </w:pPr>
            <w:r w:rsidRPr="00E43524">
              <w:rPr>
                <w:b/>
                <w:i/>
              </w:rPr>
              <w:t>2a.</w:t>
            </w:r>
            <w:r w:rsidRPr="00E43524">
              <w:tab/>
            </w:r>
            <w:r w:rsidRPr="00E43524">
              <w:rPr>
                <w:b/>
                <w:i/>
              </w:rPr>
              <w:t>apeluje do Komisji o odpowiednią zmianę jej wniosków dotyczących rozporządzenia (UE) XX [plan PKR], jak również rozporządzenia XX [wykonanie], tak aby odpowiadały stanowisku Parlamentu dotyczącym Europejskiego Funduszu Społecznego;</w:t>
            </w:r>
          </w:p>
        </w:tc>
      </w:tr>
    </w:tbl>
    <w:p w14:paraId="739C440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4CE9E2A8" w14:textId="2729829C" w:rsidR="001C1D5B" w:rsidRPr="00E43524" w:rsidRDefault="001C1D5B" w:rsidP="001C1D5B">
      <w:r w:rsidRPr="00E43524">
        <w:rPr>
          <w:rStyle w:val="HideTWBExt"/>
        </w:rPr>
        <w:t>&lt;/AmendA&gt;&lt;/RepeatBlock-AmendA&gt;</w:t>
      </w:r>
    </w:p>
    <w:p w14:paraId="58ED65E9" w14:textId="7E8458C9" w:rsidR="001C1D5B" w:rsidRPr="00E43524" w:rsidRDefault="001C1D5B" w:rsidP="001C1D5B">
      <w:pPr>
        <w:pStyle w:val="AmNumberTabs"/>
      </w:pPr>
      <w:r w:rsidRPr="00E43524">
        <w:rPr>
          <w:rStyle w:val="HideTWBExt"/>
          <w:b w:val="0"/>
        </w:rPr>
        <w:t>&lt;RepeatBlock-AmendB&gt;&lt;AmendB&gt;</w:t>
      </w:r>
      <w:r w:rsidRPr="00E43524">
        <w:t>Poprawka</w:t>
      </w:r>
      <w:r w:rsidRPr="00E43524">
        <w:tab/>
      </w:r>
      <w:r w:rsidRPr="00E43524">
        <w:tab/>
      </w:r>
      <w:r w:rsidRPr="00E43524">
        <w:rPr>
          <w:rStyle w:val="HideTWBExt"/>
          <w:b w:val="0"/>
        </w:rPr>
        <w:t>&lt;NumAmB&gt;</w:t>
      </w:r>
      <w:r w:rsidRPr="00E43524">
        <w:t>52</w:t>
      </w:r>
      <w:r w:rsidRPr="00E43524">
        <w:rPr>
          <w:rStyle w:val="HideTWBExt"/>
          <w:b w:val="0"/>
        </w:rPr>
        <w:t>&lt;/NumAmB&gt;</w:t>
      </w:r>
    </w:p>
    <w:p w14:paraId="266B7C74"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rPr>
          <w:rStyle w:val="HideTWBExt"/>
          <w:b w:val="0"/>
        </w:rPr>
        <w:t>&lt;/Members&gt;</w:t>
      </w:r>
    </w:p>
    <w:p w14:paraId="04923BB2" w14:textId="77777777" w:rsidR="001C1D5B" w:rsidRPr="00E43524" w:rsidRDefault="001C1D5B" w:rsidP="001C1D5B">
      <w:pPr>
        <w:pStyle w:val="NormalBold"/>
      </w:pPr>
      <w:r w:rsidRPr="00E43524">
        <w:rPr>
          <w:rStyle w:val="HideTWBExt"/>
          <w:b w:val="0"/>
        </w:rPr>
        <w:t>&lt;/RepeatBlock-By&gt;</w:t>
      </w:r>
    </w:p>
    <w:p w14:paraId="7908CF1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61FC89E1" w14:textId="77777777" w:rsidR="001C1D5B" w:rsidRPr="00E43524" w:rsidRDefault="001C1D5B" w:rsidP="001C1D5B">
      <w:pPr>
        <w:pStyle w:val="NormalBold"/>
      </w:pPr>
      <w:r w:rsidRPr="00E43524">
        <w:rPr>
          <w:rStyle w:val="HideTWBExt"/>
          <w:b w:val="0"/>
        </w:rPr>
        <w:t>&lt;Article&gt;</w:t>
      </w:r>
      <w:r w:rsidRPr="00E43524">
        <w:t>Tytuł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C8FF6F8" w14:textId="77777777" w:rsidTr="00DE7CE4">
        <w:trPr>
          <w:trHeight w:hRule="exact" w:val="240"/>
          <w:jc w:val="center"/>
        </w:trPr>
        <w:tc>
          <w:tcPr>
            <w:tcW w:w="9752" w:type="dxa"/>
            <w:gridSpan w:val="2"/>
            <w:tcBorders>
              <w:top w:val="nil"/>
              <w:left w:val="nil"/>
              <w:bottom w:val="nil"/>
              <w:right w:val="nil"/>
            </w:tcBorders>
          </w:tcPr>
          <w:p w14:paraId="30425A53" w14:textId="77777777" w:rsidR="001C1D5B" w:rsidRPr="00E43524" w:rsidRDefault="001C1D5B" w:rsidP="00DE7CE4"/>
        </w:tc>
      </w:tr>
      <w:tr w:rsidR="001C1D5B" w:rsidRPr="00E43524" w14:paraId="7F3F79D8" w14:textId="77777777" w:rsidTr="00DE7CE4">
        <w:trPr>
          <w:trHeight w:val="240"/>
          <w:jc w:val="center"/>
        </w:trPr>
        <w:tc>
          <w:tcPr>
            <w:tcW w:w="4876" w:type="dxa"/>
            <w:tcBorders>
              <w:top w:val="nil"/>
              <w:left w:val="nil"/>
              <w:bottom w:val="nil"/>
              <w:right w:val="nil"/>
            </w:tcBorders>
          </w:tcPr>
          <w:p w14:paraId="3A02799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C0036B5" w14:textId="77777777" w:rsidR="001C1D5B" w:rsidRPr="00E43524" w:rsidRDefault="001C1D5B" w:rsidP="00DE7CE4">
            <w:pPr>
              <w:pStyle w:val="AmColumnHeading"/>
            </w:pPr>
            <w:r w:rsidRPr="00E43524">
              <w:t>Poprawka</w:t>
            </w:r>
          </w:p>
        </w:tc>
      </w:tr>
      <w:tr w:rsidR="001C1D5B" w:rsidRPr="00E43524" w14:paraId="5D4D0733" w14:textId="77777777" w:rsidTr="00DE7CE4">
        <w:trPr>
          <w:jc w:val="center"/>
        </w:trPr>
        <w:tc>
          <w:tcPr>
            <w:tcW w:w="4876" w:type="dxa"/>
            <w:tcBorders>
              <w:top w:val="nil"/>
              <w:left w:val="nil"/>
              <w:bottom w:val="nil"/>
              <w:right w:val="nil"/>
            </w:tcBorders>
          </w:tcPr>
          <w:p w14:paraId="4132473C" w14:textId="77777777" w:rsidR="001C1D5B" w:rsidRPr="00E43524" w:rsidRDefault="001C1D5B" w:rsidP="00DE7CE4">
            <w:pPr>
              <w:pStyle w:val="Normal6a"/>
            </w:pPr>
            <w:r w:rsidRPr="00E43524">
              <w:t>Wniosek</w:t>
            </w:r>
          </w:p>
          <w:p w14:paraId="40E394B3" w14:textId="77777777" w:rsidR="001C1D5B" w:rsidRPr="00E43524" w:rsidRDefault="001C1D5B" w:rsidP="00DE7CE4">
            <w:pPr>
              <w:pStyle w:val="Normal6a"/>
            </w:pPr>
            <w:r w:rsidRPr="00E43524">
              <w:t>ROZPORZĄDZENIE PARLAMENTU EUROPEJSKIEGO I RADY</w:t>
            </w:r>
          </w:p>
          <w:p w14:paraId="75CC70F0" w14:textId="77777777" w:rsidR="001C1D5B" w:rsidRPr="00E43524" w:rsidRDefault="001C1D5B" w:rsidP="00DE7CE4">
            <w:pPr>
              <w:pStyle w:val="Normal6a"/>
            </w:pPr>
            <w:r w:rsidRPr="00E43524">
              <w:t xml:space="preserve">ustanawiające Europejski Fundusz Społeczny </w:t>
            </w:r>
            <w:r w:rsidRPr="00E43524">
              <w:rPr>
                <w:b/>
                <w:i/>
              </w:rPr>
              <w:t>w ramach planu partnerstwa krajowego i regionalnego określonego w rozporządzeniu (UE)</w:t>
            </w:r>
            <w:r w:rsidRPr="00E43524">
              <w:t xml:space="preserve"> </w:t>
            </w:r>
            <w:r w:rsidRPr="00E43524">
              <w:rPr>
                <w:b/>
                <w:i/>
              </w:rPr>
              <w:t>[...] [plan PKR] oraz ustanawiające warunki wdrażania unijnego wsparcia na rzecz wysokiej jakości zatrudnienia, umiejętności i włączenia społecznego na lata 2028–2034</w:t>
            </w:r>
          </w:p>
        </w:tc>
        <w:tc>
          <w:tcPr>
            <w:tcW w:w="4876" w:type="dxa"/>
            <w:tcBorders>
              <w:top w:val="nil"/>
              <w:left w:val="nil"/>
              <w:bottom w:val="nil"/>
              <w:right w:val="nil"/>
            </w:tcBorders>
          </w:tcPr>
          <w:p w14:paraId="3F15A631" w14:textId="77777777" w:rsidR="001C1D5B" w:rsidRPr="00E43524" w:rsidRDefault="001C1D5B" w:rsidP="00DE7CE4">
            <w:pPr>
              <w:pStyle w:val="Normal6a"/>
            </w:pPr>
            <w:r w:rsidRPr="00E43524">
              <w:t>Wniosek</w:t>
            </w:r>
          </w:p>
          <w:p w14:paraId="3C957B25" w14:textId="77777777" w:rsidR="001C1D5B" w:rsidRPr="00E43524" w:rsidRDefault="001C1D5B" w:rsidP="00DE7CE4">
            <w:pPr>
              <w:pStyle w:val="Normal6a"/>
            </w:pPr>
            <w:r w:rsidRPr="00E43524">
              <w:t>ROZPORZĄDZENIE PARLAMENTU EUROPEJSKIEGO I RADY</w:t>
            </w:r>
          </w:p>
          <w:p w14:paraId="4DA21002" w14:textId="77777777" w:rsidR="001C1D5B" w:rsidRPr="00E43524" w:rsidRDefault="001C1D5B" w:rsidP="00DE7CE4">
            <w:pPr>
              <w:pStyle w:val="Normal6a"/>
            </w:pPr>
            <w:r w:rsidRPr="00E43524">
              <w:t xml:space="preserve">ustanawiające Europejski Fundusz Społeczny </w:t>
            </w:r>
            <w:r w:rsidRPr="00E43524">
              <w:rPr>
                <w:b/>
                <w:i/>
              </w:rPr>
              <w:t>(EFS)</w:t>
            </w:r>
          </w:p>
        </w:tc>
      </w:tr>
    </w:tbl>
    <w:p w14:paraId="6F1A0DA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558A0573" w14:textId="77777777" w:rsidR="001C1D5B" w:rsidRPr="00E43524" w:rsidRDefault="001C1D5B" w:rsidP="001C1D5B">
      <w:r w:rsidRPr="00E43524">
        <w:rPr>
          <w:rStyle w:val="HideTWBExt"/>
        </w:rPr>
        <w:t>&lt;/AmendB&gt;</w:t>
      </w:r>
    </w:p>
    <w:p w14:paraId="1800426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53</w:t>
      </w:r>
      <w:r w:rsidRPr="00E43524">
        <w:rPr>
          <w:rStyle w:val="HideTWBExt"/>
          <w:b w:val="0"/>
        </w:rPr>
        <w:t>&lt;/NumAmB&gt;</w:t>
      </w:r>
    </w:p>
    <w:p w14:paraId="5D0147B5"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&lt;/Members&gt;</w:t>
      </w:r>
    </w:p>
    <w:p w14:paraId="1528CB1D" w14:textId="77777777" w:rsidR="001C1D5B" w:rsidRPr="00E43524" w:rsidRDefault="001C1D5B" w:rsidP="001C1D5B">
      <w:pPr>
        <w:pStyle w:val="NormalBold"/>
      </w:pPr>
      <w:r w:rsidRPr="00E43524">
        <w:rPr>
          <w:rStyle w:val="HideTWBExt"/>
          <w:b w:val="0"/>
        </w:rPr>
        <w:t>&lt;/RepeatBlock-By&gt;</w:t>
      </w:r>
    </w:p>
    <w:p w14:paraId="5904E1A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2B511CB5" w14:textId="77777777" w:rsidR="001C1D5B" w:rsidRPr="00E43524" w:rsidRDefault="001C1D5B" w:rsidP="001C1D5B">
      <w:pPr>
        <w:pStyle w:val="NormalBold"/>
      </w:pPr>
      <w:r w:rsidRPr="00E43524">
        <w:rPr>
          <w:rStyle w:val="HideTWBExt"/>
          <w:b w:val="0"/>
        </w:rPr>
        <w:t>&lt;Article&gt;</w:t>
      </w:r>
      <w:r w:rsidRPr="00E43524">
        <w:t>Tytuł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D5F27E5" w14:textId="77777777" w:rsidTr="00DE7CE4">
        <w:trPr>
          <w:trHeight w:hRule="exact" w:val="240"/>
          <w:jc w:val="center"/>
        </w:trPr>
        <w:tc>
          <w:tcPr>
            <w:tcW w:w="9752" w:type="dxa"/>
            <w:gridSpan w:val="2"/>
            <w:tcBorders>
              <w:top w:val="nil"/>
              <w:left w:val="nil"/>
              <w:bottom w:val="nil"/>
              <w:right w:val="nil"/>
            </w:tcBorders>
          </w:tcPr>
          <w:p w14:paraId="61C71435" w14:textId="77777777" w:rsidR="001C1D5B" w:rsidRPr="00E43524" w:rsidRDefault="001C1D5B" w:rsidP="00DE7CE4"/>
        </w:tc>
      </w:tr>
      <w:tr w:rsidR="001C1D5B" w:rsidRPr="00E43524" w14:paraId="5146FA2F" w14:textId="77777777" w:rsidTr="00DE7CE4">
        <w:trPr>
          <w:trHeight w:val="240"/>
          <w:jc w:val="center"/>
        </w:trPr>
        <w:tc>
          <w:tcPr>
            <w:tcW w:w="4876" w:type="dxa"/>
            <w:tcBorders>
              <w:top w:val="nil"/>
              <w:left w:val="nil"/>
              <w:bottom w:val="nil"/>
              <w:right w:val="nil"/>
            </w:tcBorders>
          </w:tcPr>
          <w:p w14:paraId="368A529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38F0886" w14:textId="77777777" w:rsidR="001C1D5B" w:rsidRPr="00E43524" w:rsidRDefault="001C1D5B" w:rsidP="00DE7CE4">
            <w:pPr>
              <w:pStyle w:val="AmColumnHeading"/>
            </w:pPr>
            <w:r w:rsidRPr="00E43524">
              <w:t>Poprawka</w:t>
            </w:r>
          </w:p>
        </w:tc>
      </w:tr>
      <w:tr w:rsidR="001C1D5B" w:rsidRPr="00E43524" w14:paraId="7CAD18DD" w14:textId="77777777" w:rsidTr="00DE7CE4">
        <w:trPr>
          <w:jc w:val="center"/>
        </w:trPr>
        <w:tc>
          <w:tcPr>
            <w:tcW w:w="4876" w:type="dxa"/>
            <w:tcBorders>
              <w:top w:val="nil"/>
              <w:left w:val="nil"/>
              <w:bottom w:val="nil"/>
              <w:right w:val="nil"/>
            </w:tcBorders>
          </w:tcPr>
          <w:p w14:paraId="2AF8C081" w14:textId="77777777" w:rsidR="001C1D5B" w:rsidRPr="00E43524" w:rsidRDefault="001C1D5B" w:rsidP="00DE7CE4">
            <w:pPr>
              <w:pStyle w:val="Normal6a"/>
            </w:pPr>
            <w:r w:rsidRPr="00E43524">
              <w:t>Wniosek</w:t>
            </w:r>
          </w:p>
          <w:p w14:paraId="23FDF021" w14:textId="77777777" w:rsidR="001C1D5B" w:rsidRPr="00E43524" w:rsidRDefault="001C1D5B" w:rsidP="00DE7CE4">
            <w:pPr>
              <w:pStyle w:val="Normal6a"/>
            </w:pPr>
            <w:r w:rsidRPr="00E43524">
              <w:t>ROZPORZĄDZENIE PARLAMENTU EUROPEJSKIEGO I RADY</w:t>
            </w:r>
          </w:p>
          <w:p w14:paraId="5FF1DE9B" w14:textId="77777777" w:rsidR="001C1D5B" w:rsidRPr="00E43524" w:rsidRDefault="001C1D5B" w:rsidP="00DE7CE4">
            <w:pPr>
              <w:pStyle w:val="Normal6a"/>
            </w:pPr>
            <w:r w:rsidRPr="00E43524">
              <w:t xml:space="preserve">ustanawiające Europejski Fundusz Społeczny </w:t>
            </w:r>
            <w:r w:rsidRPr="00E43524">
              <w:rPr>
                <w:b/>
                <w:i/>
              </w:rPr>
              <w:t xml:space="preserve">w ramach planu partnerstwa krajowego i regionalnego określonego w rozporządzeniu (UE) [...] [plan PKR] oraz ustanawiające warunki wdrażania unijnego wsparcia </w:t>
            </w:r>
            <w:r w:rsidRPr="00E43524">
              <w:t xml:space="preserve">na </w:t>
            </w:r>
            <w:r w:rsidRPr="00E43524">
              <w:rPr>
                <w:b/>
                <w:i/>
              </w:rPr>
              <w:t xml:space="preserve">rzecz wysokiej jakości zatrudnienia, umiejętności i włączenia społecznego na </w:t>
            </w:r>
            <w:r w:rsidRPr="00E43524">
              <w:t>lata 2028–2034</w:t>
            </w:r>
          </w:p>
        </w:tc>
        <w:tc>
          <w:tcPr>
            <w:tcW w:w="4876" w:type="dxa"/>
            <w:tcBorders>
              <w:top w:val="nil"/>
              <w:left w:val="nil"/>
              <w:bottom w:val="nil"/>
              <w:right w:val="nil"/>
            </w:tcBorders>
          </w:tcPr>
          <w:p w14:paraId="5CF5B820" w14:textId="77777777" w:rsidR="001C1D5B" w:rsidRPr="00E43524" w:rsidRDefault="001C1D5B" w:rsidP="00DE7CE4">
            <w:pPr>
              <w:pStyle w:val="Normal6a"/>
            </w:pPr>
            <w:r w:rsidRPr="00E43524">
              <w:t>Wniosek</w:t>
            </w:r>
          </w:p>
          <w:p w14:paraId="59A578F8" w14:textId="77777777" w:rsidR="001C1D5B" w:rsidRPr="00E43524" w:rsidRDefault="001C1D5B" w:rsidP="00DE7CE4">
            <w:pPr>
              <w:pStyle w:val="Normal6a"/>
            </w:pPr>
            <w:r w:rsidRPr="00E43524">
              <w:t>ROZPORZĄDZENIE PARLAMENTU EUROPEJSKIEGO I RADY</w:t>
            </w:r>
          </w:p>
          <w:p w14:paraId="3C1E97AA" w14:textId="77777777" w:rsidR="001C1D5B" w:rsidRPr="00E43524" w:rsidRDefault="001C1D5B" w:rsidP="00DE7CE4">
            <w:pPr>
              <w:pStyle w:val="Normal6a"/>
            </w:pPr>
            <w:r w:rsidRPr="00E43524">
              <w:t>ustanawiające Europejski Fundusz Społeczny na lata 2028–2034</w:t>
            </w:r>
          </w:p>
        </w:tc>
      </w:tr>
    </w:tbl>
    <w:p w14:paraId="179FDAC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6A9823B5" w14:textId="77777777" w:rsidR="001C1D5B" w:rsidRPr="00E43524" w:rsidRDefault="001C1D5B" w:rsidP="001C1D5B">
      <w:r w:rsidRPr="00E43524">
        <w:rPr>
          <w:rStyle w:val="HideTWBExt"/>
        </w:rPr>
        <w:t>&lt;/AmendB&gt;</w:t>
      </w:r>
    </w:p>
    <w:p w14:paraId="256BAF8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54</w:t>
      </w:r>
      <w:r w:rsidRPr="00E43524">
        <w:rPr>
          <w:rStyle w:val="HideTWBExt"/>
          <w:b w:val="0"/>
        </w:rPr>
        <w:t>&lt;/NumAmB&gt;</w:t>
      </w:r>
    </w:p>
    <w:p w14:paraId="2F3A940F" w14:textId="77777777" w:rsidR="001C1D5B" w:rsidRPr="00E43524" w:rsidRDefault="001C1D5B" w:rsidP="001C1D5B">
      <w:pPr>
        <w:pStyle w:val="NormalBold"/>
      </w:pPr>
      <w:r w:rsidRPr="00E43524">
        <w:rPr>
          <w:rStyle w:val="HideTWBExt"/>
          <w:b w:val="0"/>
        </w:rPr>
        <w:t>&lt;RepeatBlock-By&gt;&lt;Members&gt;</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&lt;/Members&gt;</w:t>
      </w:r>
    </w:p>
    <w:p w14:paraId="754EC323" w14:textId="77777777" w:rsidR="001C1D5B" w:rsidRPr="00E43524" w:rsidRDefault="001C1D5B" w:rsidP="001C1D5B">
      <w:pPr>
        <w:pStyle w:val="NormalBold"/>
      </w:pPr>
      <w:r w:rsidRPr="00E43524">
        <w:rPr>
          <w:rStyle w:val="HideTWBExt"/>
          <w:b w:val="0"/>
        </w:rPr>
        <w:t>&lt;/RepeatBlock-By&gt;</w:t>
      </w:r>
    </w:p>
    <w:p w14:paraId="69A0FEB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60579235" w14:textId="77777777" w:rsidR="001C1D5B" w:rsidRPr="00E43524" w:rsidRDefault="001C1D5B" w:rsidP="001C1D5B">
      <w:pPr>
        <w:pStyle w:val="NormalBold"/>
      </w:pPr>
      <w:r w:rsidRPr="00E43524">
        <w:rPr>
          <w:rStyle w:val="HideTWBExt"/>
          <w:b w:val="0"/>
        </w:rPr>
        <w:t>&lt;Article&gt;</w:t>
      </w:r>
      <w:r w:rsidRPr="00E43524">
        <w:t>Umocowanie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4008C39" w14:textId="77777777" w:rsidTr="00DE7CE4">
        <w:trPr>
          <w:trHeight w:hRule="exact" w:val="240"/>
          <w:jc w:val="center"/>
        </w:trPr>
        <w:tc>
          <w:tcPr>
            <w:tcW w:w="9752" w:type="dxa"/>
            <w:gridSpan w:val="2"/>
            <w:tcBorders>
              <w:top w:val="nil"/>
              <w:left w:val="nil"/>
              <w:bottom w:val="nil"/>
              <w:right w:val="nil"/>
            </w:tcBorders>
          </w:tcPr>
          <w:p w14:paraId="1A90E727" w14:textId="77777777" w:rsidR="001C1D5B" w:rsidRPr="00E43524" w:rsidRDefault="001C1D5B" w:rsidP="00DE7CE4"/>
        </w:tc>
      </w:tr>
      <w:tr w:rsidR="001C1D5B" w:rsidRPr="00E43524" w14:paraId="42B9AF38" w14:textId="77777777" w:rsidTr="00DE7CE4">
        <w:trPr>
          <w:trHeight w:val="240"/>
          <w:jc w:val="center"/>
        </w:trPr>
        <w:tc>
          <w:tcPr>
            <w:tcW w:w="4876" w:type="dxa"/>
            <w:tcBorders>
              <w:top w:val="nil"/>
              <w:left w:val="nil"/>
              <w:bottom w:val="nil"/>
              <w:right w:val="nil"/>
            </w:tcBorders>
          </w:tcPr>
          <w:p w14:paraId="6410445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F1BA5EF" w14:textId="77777777" w:rsidR="001C1D5B" w:rsidRPr="00E43524" w:rsidRDefault="001C1D5B" w:rsidP="00DE7CE4">
            <w:pPr>
              <w:pStyle w:val="AmColumnHeading"/>
            </w:pPr>
            <w:r w:rsidRPr="00E43524">
              <w:t>Poprawka</w:t>
            </w:r>
          </w:p>
        </w:tc>
      </w:tr>
      <w:tr w:rsidR="001C1D5B" w:rsidRPr="00E43524" w14:paraId="4755DAD8" w14:textId="77777777" w:rsidTr="00DE7CE4">
        <w:trPr>
          <w:jc w:val="center"/>
        </w:trPr>
        <w:tc>
          <w:tcPr>
            <w:tcW w:w="4876" w:type="dxa"/>
            <w:tcBorders>
              <w:top w:val="nil"/>
              <w:left w:val="nil"/>
              <w:bottom w:val="nil"/>
              <w:right w:val="nil"/>
            </w:tcBorders>
          </w:tcPr>
          <w:p w14:paraId="6883D8AC" w14:textId="77777777" w:rsidR="001C1D5B" w:rsidRPr="00E43524" w:rsidRDefault="001C1D5B" w:rsidP="00DE7CE4">
            <w:pPr>
              <w:pStyle w:val="Normal6a"/>
            </w:pPr>
            <w:r w:rsidRPr="00E43524">
              <w:t>uwzględniając Traktat o funkcjonowaniu Unii Europejskiej, w szczególności jego art. 164 i art. 175 ust. 3,</w:t>
            </w:r>
          </w:p>
        </w:tc>
        <w:tc>
          <w:tcPr>
            <w:tcW w:w="4876" w:type="dxa"/>
            <w:tcBorders>
              <w:top w:val="nil"/>
              <w:left w:val="nil"/>
              <w:bottom w:val="nil"/>
              <w:right w:val="nil"/>
            </w:tcBorders>
          </w:tcPr>
          <w:p w14:paraId="251C3CD1" w14:textId="77777777" w:rsidR="001C1D5B" w:rsidRPr="00E43524" w:rsidRDefault="001C1D5B" w:rsidP="00DE7CE4">
            <w:pPr>
              <w:pStyle w:val="Normal6a"/>
            </w:pPr>
            <w:r w:rsidRPr="00E43524">
              <w:t xml:space="preserve">uwzględniając Traktat o funkcjonowaniu Unii Europejskiej, w szczególności jego art. </w:t>
            </w:r>
            <w:r w:rsidRPr="00E43524">
              <w:rPr>
                <w:b/>
                <w:i/>
              </w:rPr>
              <w:t xml:space="preserve">9, </w:t>
            </w:r>
            <w:r w:rsidRPr="00E43524">
              <w:t xml:space="preserve">164 i </w:t>
            </w:r>
            <w:r w:rsidRPr="00E43524">
              <w:rPr>
                <w:b/>
                <w:i/>
              </w:rPr>
              <w:t xml:space="preserve">168 oraz </w:t>
            </w:r>
            <w:r w:rsidRPr="00E43524">
              <w:t>art. 175 ust. 3,</w:t>
            </w:r>
          </w:p>
        </w:tc>
      </w:tr>
    </w:tbl>
    <w:p w14:paraId="43B95DC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39501FF8" w14:textId="77777777" w:rsidR="001C1D5B" w:rsidRPr="00E43524" w:rsidRDefault="001C1D5B" w:rsidP="001C1D5B">
      <w:r w:rsidRPr="00E43524">
        <w:rPr>
          <w:rStyle w:val="HideTWBExt"/>
        </w:rPr>
        <w:t>&lt;/AmendB&gt;</w:t>
      </w:r>
    </w:p>
    <w:p w14:paraId="2325990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55</w:t>
      </w:r>
      <w:r w:rsidRPr="00E43524">
        <w:rPr>
          <w:rStyle w:val="HideTWBExt"/>
          <w:b w:val="0"/>
        </w:rPr>
        <w:t>&lt;/NumAmB&gt;</w:t>
      </w:r>
    </w:p>
    <w:p w14:paraId="746BC18F"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64ED7100" w14:textId="77777777" w:rsidR="001C1D5B" w:rsidRPr="00E43524" w:rsidRDefault="001C1D5B" w:rsidP="001C1D5B">
      <w:pPr>
        <w:pStyle w:val="NormalBold"/>
      </w:pPr>
      <w:r w:rsidRPr="00E43524">
        <w:rPr>
          <w:rStyle w:val="HideTWBExt"/>
          <w:b w:val="0"/>
        </w:rPr>
        <w:t>&lt;/RepeatBlock-By&gt;</w:t>
      </w:r>
    </w:p>
    <w:p w14:paraId="0414F62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3332FD65" w14:textId="77777777" w:rsidR="001C1D5B" w:rsidRPr="00E43524" w:rsidRDefault="001C1D5B" w:rsidP="001C1D5B">
      <w:pPr>
        <w:pStyle w:val="NormalBold"/>
      </w:pPr>
      <w:r w:rsidRPr="00E43524">
        <w:rPr>
          <w:rStyle w:val="HideTWBExt"/>
          <w:b w:val="0"/>
        </w:rPr>
        <w:t>&lt;Article&gt;</w:t>
      </w:r>
      <w:r w:rsidRPr="00E43524">
        <w:t>Umocowanie 1 a (nowe)</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F29F2A" w14:textId="77777777" w:rsidTr="00DE7CE4">
        <w:trPr>
          <w:trHeight w:hRule="exact" w:val="240"/>
          <w:jc w:val="center"/>
        </w:trPr>
        <w:tc>
          <w:tcPr>
            <w:tcW w:w="9752" w:type="dxa"/>
            <w:gridSpan w:val="2"/>
            <w:tcBorders>
              <w:top w:val="nil"/>
              <w:left w:val="nil"/>
              <w:bottom w:val="nil"/>
              <w:right w:val="nil"/>
            </w:tcBorders>
          </w:tcPr>
          <w:p w14:paraId="462FE861" w14:textId="77777777" w:rsidR="001C1D5B" w:rsidRPr="00E43524" w:rsidRDefault="001C1D5B" w:rsidP="00DE7CE4"/>
        </w:tc>
      </w:tr>
      <w:tr w:rsidR="001C1D5B" w:rsidRPr="00E43524" w14:paraId="63A862C0" w14:textId="77777777" w:rsidTr="00DE7CE4">
        <w:trPr>
          <w:trHeight w:val="240"/>
          <w:jc w:val="center"/>
        </w:trPr>
        <w:tc>
          <w:tcPr>
            <w:tcW w:w="4876" w:type="dxa"/>
            <w:tcBorders>
              <w:top w:val="nil"/>
              <w:left w:val="nil"/>
              <w:bottom w:val="nil"/>
              <w:right w:val="nil"/>
            </w:tcBorders>
          </w:tcPr>
          <w:p w14:paraId="14D0E48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CDADEF7" w14:textId="77777777" w:rsidR="001C1D5B" w:rsidRPr="00E43524" w:rsidRDefault="001C1D5B" w:rsidP="00DE7CE4">
            <w:pPr>
              <w:pStyle w:val="AmColumnHeading"/>
            </w:pPr>
            <w:r w:rsidRPr="00E43524">
              <w:t>Poprawka</w:t>
            </w:r>
          </w:p>
        </w:tc>
      </w:tr>
      <w:tr w:rsidR="001C1D5B" w:rsidRPr="00E43524" w14:paraId="1406A4A5" w14:textId="77777777" w:rsidTr="00DE7CE4">
        <w:trPr>
          <w:jc w:val="center"/>
        </w:trPr>
        <w:tc>
          <w:tcPr>
            <w:tcW w:w="4876" w:type="dxa"/>
            <w:tcBorders>
              <w:top w:val="nil"/>
              <w:left w:val="nil"/>
              <w:bottom w:val="nil"/>
              <w:right w:val="nil"/>
            </w:tcBorders>
          </w:tcPr>
          <w:p w14:paraId="4DE1425B" w14:textId="77777777" w:rsidR="001C1D5B" w:rsidRPr="00E43524" w:rsidRDefault="001C1D5B" w:rsidP="00DE7CE4">
            <w:pPr>
              <w:pStyle w:val="Normal6a"/>
            </w:pPr>
          </w:p>
        </w:tc>
        <w:tc>
          <w:tcPr>
            <w:tcW w:w="4876" w:type="dxa"/>
            <w:tcBorders>
              <w:top w:val="nil"/>
              <w:left w:val="nil"/>
              <w:bottom w:val="nil"/>
              <w:right w:val="nil"/>
            </w:tcBorders>
          </w:tcPr>
          <w:p w14:paraId="55BB7865" w14:textId="77777777" w:rsidR="001C1D5B" w:rsidRPr="00E43524" w:rsidRDefault="001C1D5B" w:rsidP="00DE7CE4">
            <w:pPr>
              <w:pStyle w:val="Normal6a"/>
            </w:pPr>
            <w:r w:rsidRPr="00E43524">
              <w:rPr>
                <w:b/>
                <w:i/>
              </w:rPr>
              <w:t>uwzględniając Traktat o funkcjonowaniu Unii Europejskiej (TFUE), w szczególności jego tytuł XI („Europejski Fundusz Społeczny”),</w:t>
            </w:r>
          </w:p>
        </w:tc>
      </w:tr>
    </w:tbl>
    <w:p w14:paraId="5DE6FB4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01428227" w14:textId="77777777" w:rsidR="001C1D5B" w:rsidRPr="00E43524" w:rsidRDefault="001C1D5B" w:rsidP="001C1D5B">
      <w:r w:rsidRPr="00E43524">
        <w:rPr>
          <w:rStyle w:val="HideTWBExt"/>
        </w:rPr>
        <w:t>&lt;/AmendB&gt;</w:t>
      </w:r>
    </w:p>
    <w:p w14:paraId="3F80D2C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56</w:t>
      </w:r>
      <w:r w:rsidRPr="00E43524">
        <w:rPr>
          <w:rStyle w:val="HideTWBExt"/>
          <w:b w:val="0"/>
        </w:rPr>
        <w:t>&lt;/NumAmB&gt;</w:t>
      </w:r>
    </w:p>
    <w:p w14:paraId="4C2229F4"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55B0486F" w14:textId="77777777" w:rsidR="001C1D5B" w:rsidRPr="00E43524" w:rsidRDefault="001C1D5B" w:rsidP="001C1D5B">
      <w:pPr>
        <w:pStyle w:val="NormalBold"/>
      </w:pPr>
      <w:r w:rsidRPr="00E43524">
        <w:rPr>
          <w:rStyle w:val="HideTWBExt"/>
          <w:b w:val="0"/>
        </w:rPr>
        <w:t>&lt;/RepeatBlock-By&gt;</w:t>
      </w:r>
    </w:p>
    <w:p w14:paraId="66D7BF8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DDAE1B9" w14:textId="77777777" w:rsidR="001C1D5B" w:rsidRPr="00E43524" w:rsidRDefault="001C1D5B" w:rsidP="001C1D5B">
      <w:pPr>
        <w:pStyle w:val="NormalBold"/>
      </w:pPr>
      <w:r w:rsidRPr="00E43524">
        <w:rPr>
          <w:rStyle w:val="HideTWBExt"/>
          <w:b w:val="0"/>
        </w:rPr>
        <w:t>&lt;Article&gt;</w:t>
      </w:r>
      <w:r w:rsidRPr="00E43524">
        <w:t>Umocowanie 1 b (nowe)</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B109A94" w14:textId="77777777" w:rsidTr="00DE7CE4">
        <w:trPr>
          <w:trHeight w:hRule="exact" w:val="240"/>
          <w:jc w:val="center"/>
        </w:trPr>
        <w:tc>
          <w:tcPr>
            <w:tcW w:w="9752" w:type="dxa"/>
            <w:gridSpan w:val="2"/>
            <w:tcBorders>
              <w:top w:val="nil"/>
              <w:left w:val="nil"/>
              <w:bottom w:val="nil"/>
              <w:right w:val="nil"/>
            </w:tcBorders>
          </w:tcPr>
          <w:p w14:paraId="51126DF1" w14:textId="77777777" w:rsidR="001C1D5B" w:rsidRPr="00E43524" w:rsidRDefault="001C1D5B" w:rsidP="00DE7CE4"/>
        </w:tc>
      </w:tr>
      <w:tr w:rsidR="001C1D5B" w:rsidRPr="00E43524" w14:paraId="3144C921" w14:textId="77777777" w:rsidTr="00DE7CE4">
        <w:trPr>
          <w:trHeight w:val="240"/>
          <w:jc w:val="center"/>
        </w:trPr>
        <w:tc>
          <w:tcPr>
            <w:tcW w:w="4876" w:type="dxa"/>
            <w:tcBorders>
              <w:top w:val="nil"/>
              <w:left w:val="nil"/>
              <w:bottom w:val="nil"/>
              <w:right w:val="nil"/>
            </w:tcBorders>
          </w:tcPr>
          <w:p w14:paraId="57070C6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4740085" w14:textId="77777777" w:rsidR="001C1D5B" w:rsidRPr="00E43524" w:rsidRDefault="001C1D5B" w:rsidP="00DE7CE4">
            <w:pPr>
              <w:pStyle w:val="AmColumnHeading"/>
            </w:pPr>
            <w:r w:rsidRPr="00E43524">
              <w:t>Poprawka</w:t>
            </w:r>
          </w:p>
        </w:tc>
      </w:tr>
      <w:tr w:rsidR="001C1D5B" w:rsidRPr="00E43524" w14:paraId="0CBC7705" w14:textId="77777777" w:rsidTr="00DE7CE4">
        <w:trPr>
          <w:jc w:val="center"/>
        </w:trPr>
        <w:tc>
          <w:tcPr>
            <w:tcW w:w="4876" w:type="dxa"/>
            <w:tcBorders>
              <w:top w:val="nil"/>
              <w:left w:val="nil"/>
              <w:bottom w:val="nil"/>
              <w:right w:val="nil"/>
            </w:tcBorders>
          </w:tcPr>
          <w:p w14:paraId="36E4D686" w14:textId="77777777" w:rsidR="001C1D5B" w:rsidRPr="00E43524" w:rsidRDefault="001C1D5B" w:rsidP="00DE7CE4">
            <w:pPr>
              <w:pStyle w:val="Normal6a"/>
            </w:pPr>
          </w:p>
        </w:tc>
        <w:tc>
          <w:tcPr>
            <w:tcW w:w="4876" w:type="dxa"/>
            <w:tcBorders>
              <w:top w:val="nil"/>
              <w:left w:val="nil"/>
              <w:bottom w:val="nil"/>
              <w:right w:val="nil"/>
            </w:tcBorders>
          </w:tcPr>
          <w:p w14:paraId="04069CDD" w14:textId="77777777" w:rsidR="001C1D5B" w:rsidRPr="00E43524" w:rsidRDefault="001C1D5B" w:rsidP="00DE7CE4">
            <w:pPr>
              <w:pStyle w:val="Normal6a"/>
            </w:pPr>
            <w:r w:rsidRPr="00E43524">
              <w:rPr>
                <w:b/>
                <w:i/>
              </w:rPr>
              <w:t>uwzględniając śródokresowe sprawozdanie dotyczące wniosku w sprawie wieloletnich ram finansowych na lata 2028–2034 (P10_TA(2026)0111), w szczególności jego pkt 38,</w:t>
            </w:r>
          </w:p>
        </w:tc>
      </w:tr>
    </w:tbl>
    <w:p w14:paraId="352EBF2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5D6807D1" w14:textId="77777777" w:rsidR="001C1D5B" w:rsidRPr="00E43524" w:rsidRDefault="001C1D5B" w:rsidP="001C1D5B">
      <w:r w:rsidRPr="00E43524">
        <w:rPr>
          <w:rStyle w:val="HideTWBExt"/>
        </w:rPr>
        <w:t>&lt;/AmendB&gt;</w:t>
      </w:r>
    </w:p>
    <w:p w14:paraId="5A78A1E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57</w:t>
      </w:r>
      <w:r w:rsidRPr="00E43524">
        <w:rPr>
          <w:rStyle w:val="HideTWBExt"/>
          <w:b w:val="0"/>
        </w:rPr>
        <w:t>&lt;/NumAmB&gt;</w:t>
      </w:r>
    </w:p>
    <w:p w14:paraId="60E8E1D4" w14:textId="77777777" w:rsidR="001C1D5B" w:rsidRPr="00E43524" w:rsidRDefault="001C1D5B" w:rsidP="001C1D5B">
      <w:pPr>
        <w:pStyle w:val="NormalBold"/>
      </w:pPr>
      <w:r w:rsidRPr="00E43524">
        <w:rPr>
          <w:rStyle w:val="HideTWBExt"/>
          <w:b w:val="0"/>
        </w:rPr>
        <w:t>&lt;RepeatBlock-By&gt;&lt;Members&gt;</w:t>
      </w:r>
      <w:r w:rsidRPr="00E43524">
        <w:t xml:space="preserve">Isabelle Le </w:t>
      </w:r>
      <w:proofErr w:type="spellStart"/>
      <w:r w:rsidRPr="00E43524">
        <w:t>Callennec</w:t>
      </w:r>
      <w:proofErr w:type="spellEnd"/>
      <w:r w:rsidRPr="00E43524">
        <w:rPr>
          <w:rStyle w:val="HideTWBExt"/>
          <w:b w:val="0"/>
        </w:rPr>
        <w:t>&lt;/Members&gt;</w:t>
      </w:r>
    </w:p>
    <w:p w14:paraId="612C6EF6" w14:textId="77777777" w:rsidR="001C1D5B" w:rsidRPr="00E43524" w:rsidRDefault="001C1D5B" w:rsidP="001C1D5B">
      <w:pPr>
        <w:pStyle w:val="NormalBold"/>
      </w:pPr>
      <w:r w:rsidRPr="00E43524">
        <w:rPr>
          <w:rStyle w:val="HideTWBExt"/>
          <w:b w:val="0"/>
        </w:rPr>
        <w:t>&lt;/RepeatBlock-By&gt;</w:t>
      </w:r>
    </w:p>
    <w:p w14:paraId="00A9B14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901D4F2"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996FC16" w14:textId="77777777" w:rsidTr="00DE7CE4">
        <w:trPr>
          <w:trHeight w:hRule="exact" w:val="240"/>
          <w:jc w:val="center"/>
        </w:trPr>
        <w:tc>
          <w:tcPr>
            <w:tcW w:w="9752" w:type="dxa"/>
            <w:gridSpan w:val="2"/>
            <w:tcBorders>
              <w:top w:val="nil"/>
              <w:left w:val="nil"/>
              <w:bottom w:val="nil"/>
              <w:right w:val="nil"/>
            </w:tcBorders>
          </w:tcPr>
          <w:p w14:paraId="26530296" w14:textId="77777777" w:rsidR="001C1D5B" w:rsidRPr="00E43524" w:rsidRDefault="001C1D5B" w:rsidP="00DE7CE4"/>
        </w:tc>
      </w:tr>
      <w:tr w:rsidR="001C1D5B" w:rsidRPr="00E43524" w14:paraId="024D11D3" w14:textId="77777777" w:rsidTr="00DE7CE4">
        <w:trPr>
          <w:trHeight w:val="240"/>
          <w:jc w:val="center"/>
        </w:trPr>
        <w:tc>
          <w:tcPr>
            <w:tcW w:w="4876" w:type="dxa"/>
            <w:tcBorders>
              <w:top w:val="nil"/>
              <w:left w:val="nil"/>
              <w:bottom w:val="nil"/>
              <w:right w:val="nil"/>
            </w:tcBorders>
          </w:tcPr>
          <w:p w14:paraId="1051B40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974D646" w14:textId="77777777" w:rsidR="001C1D5B" w:rsidRPr="00E43524" w:rsidRDefault="001C1D5B" w:rsidP="00DE7CE4">
            <w:pPr>
              <w:pStyle w:val="AmColumnHeading"/>
            </w:pPr>
            <w:r w:rsidRPr="00E43524">
              <w:t>Poprawka</w:t>
            </w:r>
          </w:p>
        </w:tc>
      </w:tr>
      <w:tr w:rsidR="001C1D5B" w:rsidRPr="00E43524" w14:paraId="46753BA0" w14:textId="77777777" w:rsidTr="00DE7CE4">
        <w:trPr>
          <w:jc w:val="center"/>
        </w:trPr>
        <w:tc>
          <w:tcPr>
            <w:tcW w:w="4876" w:type="dxa"/>
            <w:tcBorders>
              <w:top w:val="nil"/>
              <w:left w:val="nil"/>
              <w:bottom w:val="nil"/>
              <w:right w:val="nil"/>
            </w:tcBorders>
          </w:tcPr>
          <w:p w14:paraId="61B18FAF"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w:t>
            </w:r>
            <w:r w:rsidRPr="00E43524">
              <w:rPr>
                <w:b/>
                <w:i/>
              </w:rPr>
              <w:t>Europejskiego Funduszu Społecznego (EFS</w:t>
            </w:r>
            <w:r w:rsidRPr="00E43524">
              <w:t>).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a tym samym wspierać spójność gospodarczą, społeczną i terytorialną zgodnie z art. 174 Traktatu.</w:t>
            </w:r>
          </w:p>
        </w:tc>
        <w:tc>
          <w:tcPr>
            <w:tcW w:w="4876" w:type="dxa"/>
            <w:tcBorders>
              <w:top w:val="nil"/>
              <w:left w:val="nil"/>
              <w:bottom w:val="nil"/>
              <w:right w:val="nil"/>
            </w:tcBorders>
          </w:tcPr>
          <w:p w14:paraId="73E22A14"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w:t>
            </w:r>
            <w:r w:rsidRPr="00E43524">
              <w:rPr>
                <w:b/>
                <w:i/>
              </w:rPr>
              <w:t>Art. 162 Traktatu o funkcjonowaniu Unii Europejskiej (TFUE) ustanawia Europejski Fundusz Społeczny (EFS) w celu zwiększenia możliwości zatrudnienia pracowników na rynku wewnętrznym, przyczyniając się tym samym do podnoszenia poziomu życia, ułatwiania zatrudnienia, zwiększania ich mobilności geograficznej i zawodowej w Unii oraz wspierania ich dostosowania do przemian przemysłowych i zmian w systemach produkcji, w szczególności poprzez kształcenie zawodowe i przekwalifikowanie.</w:t>
            </w:r>
            <w:r w:rsidRPr="00E43524">
              <w:t xml:space="preserve"> Te dwadzieścia zasad Europejskiego filaru praw socjalnych powinno przyświecać działaniom prowadzonym w ramach </w:t>
            </w:r>
            <w:r w:rsidRPr="00E43524">
              <w:rPr>
                <w:b/>
                <w:i/>
              </w:rPr>
              <w:t>EFS</w:t>
            </w:r>
            <w:r w:rsidRPr="00E43524">
              <w:t xml:space="preserve">.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w:t>
            </w:r>
            <w:r w:rsidRPr="00E43524">
              <w:rPr>
                <w:b/>
                <w:i/>
              </w:rPr>
              <w:t xml:space="preserve">w celu zapewnienia równych szans, przyczyniać się do wyeliminowania ubóstwa, równego dostępu do rynku pracy, sprawiedliwych i wysokiej jakości warunków pracy, włączenia społecznego i ochrony socjalnej, ze szczególnym uwzględnieniem wysokiej jakości edukacji i szkoleń sprzyjających włączeniu społecznemu, uczenia się przez całe życie, inwestycji w dzieci i młodzież oraz dostępu do podstawowych usług, </w:t>
            </w:r>
            <w:r w:rsidRPr="00E43524">
              <w:t>a tym samym wspierać spójność gospodarczą, społeczną i terytorialną zgodnie z art. 174 Traktatu.</w:t>
            </w:r>
          </w:p>
        </w:tc>
      </w:tr>
    </w:tbl>
    <w:p w14:paraId="1A7D346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5051287E" w14:textId="77777777" w:rsidR="001C1D5B" w:rsidRPr="00E43524" w:rsidRDefault="001C1D5B" w:rsidP="001C1D5B">
      <w:r w:rsidRPr="00E43524">
        <w:rPr>
          <w:rStyle w:val="HideTWBExt"/>
        </w:rPr>
        <w:t>&lt;/AmendB&gt;</w:t>
      </w:r>
    </w:p>
    <w:p w14:paraId="59CD192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58</w:t>
      </w:r>
      <w:r w:rsidRPr="00E43524">
        <w:rPr>
          <w:rStyle w:val="HideTWBExt"/>
          <w:b w:val="0"/>
        </w:rPr>
        <w:t>&lt;/NumAmB&gt;</w:t>
      </w:r>
    </w:p>
    <w:p w14:paraId="2C4B4B08"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5F8A4586" w14:textId="77777777" w:rsidR="001C1D5B" w:rsidRPr="00E43524" w:rsidRDefault="001C1D5B" w:rsidP="001C1D5B">
      <w:pPr>
        <w:pStyle w:val="NormalBold"/>
      </w:pPr>
      <w:r w:rsidRPr="00E43524">
        <w:rPr>
          <w:rStyle w:val="HideTWBExt"/>
          <w:b w:val="0"/>
        </w:rPr>
        <w:t>&lt;/RepeatBlock-By&gt;</w:t>
      </w:r>
    </w:p>
    <w:p w14:paraId="569A1AC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102B3E9"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DF02B14" w14:textId="77777777" w:rsidTr="00DE7CE4">
        <w:trPr>
          <w:trHeight w:hRule="exact" w:val="240"/>
          <w:jc w:val="center"/>
        </w:trPr>
        <w:tc>
          <w:tcPr>
            <w:tcW w:w="9752" w:type="dxa"/>
            <w:gridSpan w:val="2"/>
            <w:tcBorders>
              <w:top w:val="nil"/>
              <w:left w:val="nil"/>
              <w:bottom w:val="nil"/>
              <w:right w:val="nil"/>
            </w:tcBorders>
          </w:tcPr>
          <w:p w14:paraId="0FBCED81" w14:textId="77777777" w:rsidR="001C1D5B" w:rsidRPr="00E43524" w:rsidRDefault="001C1D5B" w:rsidP="00DE7CE4"/>
        </w:tc>
      </w:tr>
      <w:tr w:rsidR="001C1D5B" w:rsidRPr="00E43524" w14:paraId="015F94AA" w14:textId="77777777" w:rsidTr="00DE7CE4">
        <w:trPr>
          <w:trHeight w:val="240"/>
          <w:jc w:val="center"/>
        </w:trPr>
        <w:tc>
          <w:tcPr>
            <w:tcW w:w="4876" w:type="dxa"/>
            <w:tcBorders>
              <w:top w:val="nil"/>
              <w:left w:val="nil"/>
              <w:bottom w:val="nil"/>
              <w:right w:val="nil"/>
            </w:tcBorders>
          </w:tcPr>
          <w:p w14:paraId="61B1877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2A6BAF7" w14:textId="77777777" w:rsidR="001C1D5B" w:rsidRPr="00E43524" w:rsidRDefault="001C1D5B" w:rsidP="00DE7CE4">
            <w:pPr>
              <w:pStyle w:val="AmColumnHeading"/>
            </w:pPr>
            <w:r w:rsidRPr="00E43524">
              <w:t>Poprawka</w:t>
            </w:r>
          </w:p>
        </w:tc>
      </w:tr>
      <w:tr w:rsidR="001C1D5B" w:rsidRPr="00E43524" w14:paraId="76A66D10" w14:textId="77777777" w:rsidTr="00DE7CE4">
        <w:trPr>
          <w:jc w:val="center"/>
        </w:trPr>
        <w:tc>
          <w:tcPr>
            <w:tcW w:w="4876" w:type="dxa"/>
            <w:tcBorders>
              <w:top w:val="nil"/>
              <w:left w:val="nil"/>
              <w:bottom w:val="nil"/>
              <w:right w:val="nil"/>
            </w:tcBorders>
          </w:tcPr>
          <w:p w14:paraId="4AD6E5D8" w14:textId="77777777" w:rsidR="001C1D5B" w:rsidRPr="00E43524" w:rsidRDefault="001C1D5B" w:rsidP="00DE7CE4">
            <w:pPr>
              <w:pStyle w:val="Normal6a"/>
            </w:pPr>
            <w:r w:rsidRPr="00E43524">
              <w:t>(1)</w:t>
            </w:r>
            <w:r w:rsidRPr="00E43524">
              <w:tab/>
            </w:r>
            <w:r w:rsidRPr="00E43524">
              <w:rPr>
                <w:b/>
                <w:i/>
              </w:rPr>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w:t>
            </w:r>
            <w:r w:rsidRPr="00E43524">
              <w:t xml:space="preserve"> </w:t>
            </w:r>
            <w:r w:rsidRPr="00E43524">
              <w:rPr>
                <w:b/>
                <w:i/>
              </w:rPr>
              <w:t>Europejskiego Funduszu Społecznego</w:t>
            </w:r>
            <w:r w:rsidRPr="00E43524">
              <w:t xml:space="preserve"> (EFS)</w:t>
            </w:r>
            <w:r w:rsidRPr="00E43524">
              <w:rPr>
                <w:b/>
                <w:i/>
              </w:rPr>
              <w:t>. W dniu 4 marca 2021 r. Komisja przedstawiła Plan działania na rzecz Europejskiego filaru praw socjalnych (zwany dalej „planem działania”), obejmujący ambitne, a jednocześnie realistyczne główne cele</w:t>
            </w:r>
            <w:r w:rsidRPr="00E43524">
              <w:t xml:space="preserve"> Unii </w:t>
            </w:r>
            <w:r w:rsidRPr="00E43524">
              <w:rPr>
                <w:b/>
                <w:i/>
              </w:rPr>
              <w:t>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w:t>
            </w:r>
            <w:r w:rsidRPr="00E43524">
              <w:t xml:space="preserve"> Europejskiego filaru praw socjalnych, </w:t>
            </w:r>
            <w:r w:rsidRPr="00E43524">
              <w:rPr>
                <w:b/>
                <w:i/>
              </w:rPr>
              <w:t>EFS powinien wspierać inwestycje w kapitał ludzki i reformy systemów w obszarach polityki dotyczących zatrudnienia, edukacji i włączenia społecznego, a tym samym wspierać spójność gospodarczą, społeczną i terytorialną zgodnie z art. 174 Traktatu.</w:t>
            </w:r>
          </w:p>
        </w:tc>
        <w:tc>
          <w:tcPr>
            <w:tcW w:w="4876" w:type="dxa"/>
            <w:tcBorders>
              <w:top w:val="nil"/>
              <w:left w:val="nil"/>
              <w:bottom w:val="nil"/>
              <w:right w:val="nil"/>
            </w:tcBorders>
          </w:tcPr>
          <w:p w14:paraId="313C7021" w14:textId="77777777" w:rsidR="001C1D5B" w:rsidRPr="00E43524" w:rsidRDefault="001C1D5B" w:rsidP="00DE7CE4">
            <w:pPr>
              <w:pStyle w:val="Normal6a"/>
            </w:pPr>
            <w:r w:rsidRPr="00E43524">
              <w:t>(1)</w:t>
            </w:r>
            <w:r w:rsidRPr="00E43524">
              <w:tab/>
            </w:r>
            <w:r w:rsidRPr="00E43524">
              <w:rPr>
                <w:b/>
                <w:i/>
              </w:rPr>
              <w:t>Europejski Fundusz Społeczny</w:t>
            </w:r>
            <w:r w:rsidRPr="00E43524">
              <w:t xml:space="preserve"> (EFS) </w:t>
            </w:r>
            <w:r w:rsidRPr="00E43524">
              <w:rPr>
                <w:b/>
                <w:i/>
              </w:rPr>
              <w:t>został ustanowiony zgodnie z tytułem XI Traktatu o funkcjonowaniu</w:t>
            </w:r>
            <w:r w:rsidRPr="00E43524">
              <w:t xml:space="preserve"> Unii </w:t>
            </w:r>
            <w:r w:rsidRPr="00E43524">
              <w:rPr>
                <w:b/>
                <w:i/>
              </w:rPr>
              <w:t>Europejskiej. Art. 162 TFUE określa cele i środki EFS, a mianowicie: promowanie zatrudnienia i mobilności geograficznej, ułatwianie dostosowania rynku pracy do zmian gospodarczych, poprzez wspieranie kształcenia i przekwalifikowania zawodowego. W tym kontekście należy pamiętać, że są to jedyne prawnie wiążące ramy. Dodanie nowych niewiążących celów, w szczególności</w:t>
            </w:r>
            <w:r w:rsidRPr="00E43524">
              <w:t xml:space="preserve"> Europejskiego filaru praw socjalnych, </w:t>
            </w:r>
            <w:r w:rsidRPr="00E43524">
              <w:rPr>
                <w:b/>
                <w:i/>
              </w:rPr>
              <w:t>planu działania na rzecz walki z ubóstwem lub zaleceń dla poszczególnych krajów opracowywanych w ramach semestru europejskiego, nie stanowi podstawy prawnej tego funduszu. W związku z tym włączanie celów dodatkowych nie powinno znacząco zmieniać ani tym bardziej zastępować celów i środków wsparcia przyznawanego przez Europejski Fundusz Społeczny od dziesięcioleci.</w:t>
            </w:r>
          </w:p>
        </w:tc>
      </w:tr>
    </w:tbl>
    <w:p w14:paraId="69B2FF2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12F3CDF2" w14:textId="77777777" w:rsidR="001C1D5B" w:rsidRPr="00E43524" w:rsidRDefault="001C1D5B" w:rsidP="001C1D5B">
      <w:r w:rsidRPr="00E43524">
        <w:rPr>
          <w:rStyle w:val="HideTWBExt"/>
        </w:rPr>
        <w:t>&lt;/AmendB&gt;</w:t>
      </w:r>
    </w:p>
    <w:p w14:paraId="47A5F44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59</w:t>
      </w:r>
      <w:r w:rsidRPr="00E43524">
        <w:rPr>
          <w:rStyle w:val="HideTWBExt"/>
          <w:b w:val="0"/>
        </w:rPr>
        <w:t>&lt;/NumAmB&gt;</w:t>
      </w:r>
    </w:p>
    <w:p w14:paraId="449A3285"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6A90FE84" w14:textId="77777777" w:rsidR="001C1D5B" w:rsidRPr="00E43524" w:rsidRDefault="001C1D5B" w:rsidP="001C1D5B">
      <w:pPr>
        <w:pStyle w:val="NormalBold"/>
      </w:pPr>
      <w:r w:rsidRPr="00E43524">
        <w:rPr>
          <w:rStyle w:val="HideTWBExt"/>
          <w:b w:val="0"/>
        </w:rPr>
        <w:t>&lt;/RepeatBlock-By&gt;</w:t>
      </w:r>
    </w:p>
    <w:p w14:paraId="578104D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BA4763E"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0C2E93D" w14:textId="77777777" w:rsidTr="00DE7CE4">
        <w:trPr>
          <w:trHeight w:hRule="exact" w:val="240"/>
          <w:jc w:val="center"/>
        </w:trPr>
        <w:tc>
          <w:tcPr>
            <w:tcW w:w="9752" w:type="dxa"/>
            <w:gridSpan w:val="2"/>
            <w:tcBorders>
              <w:top w:val="nil"/>
              <w:left w:val="nil"/>
              <w:bottom w:val="nil"/>
              <w:right w:val="nil"/>
            </w:tcBorders>
          </w:tcPr>
          <w:p w14:paraId="3F58E7D7" w14:textId="77777777" w:rsidR="001C1D5B" w:rsidRPr="00E43524" w:rsidRDefault="001C1D5B" w:rsidP="00DE7CE4"/>
        </w:tc>
      </w:tr>
      <w:tr w:rsidR="001C1D5B" w:rsidRPr="00E43524" w14:paraId="2FA8D700" w14:textId="77777777" w:rsidTr="00DE7CE4">
        <w:trPr>
          <w:trHeight w:val="240"/>
          <w:jc w:val="center"/>
        </w:trPr>
        <w:tc>
          <w:tcPr>
            <w:tcW w:w="4876" w:type="dxa"/>
            <w:tcBorders>
              <w:top w:val="nil"/>
              <w:left w:val="nil"/>
              <w:bottom w:val="nil"/>
              <w:right w:val="nil"/>
            </w:tcBorders>
          </w:tcPr>
          <w:p w14:paraId="607AA39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BE307A3" w14:textId="77777777" w:rsidR="001C1D5B" w:rsidRPr="00E43524" w:rsidRDefault="001C1D5B" w:rsidP="00DE7CE4">
            <w:pPr>
              <w:pStyle w:val="AmColumnHeading"/>
            </w:pPr>
            <w:r w:rsidRPr="00E43524">
              <w:t>Poprawka</w:t>
            </w:r>
          </w:p>
        </w:tc>
      </w:tr>
      <w:tr w:rsidR="001C1D5B" w:rsidRPr="00E43524" w14:paraId="4BCAF355" w14:textId="77777777" w:rsidTr="00DE7CE4">
        <w:trPr>
          <w:jc w:val="center"/>
        </w:trPr>
        <w:tc>
          <w:tcPr>
            <w:tcW w:w="4876" w:type="dxa"/>
            <w:tcBorders>
              <w:top w:val="nil"/>
              <w:left w:val="nil"/>
              <w:bottom w:val="nil"/>
              <w:right w:val="nil"/>
            </w:tcBorders>
          </w:tcPr>
          <w:p w14:paraId="7B4CEC38" w14:textId="77777777" w:rsidR="001C1D5B" w:rsidRPr="00E43524" w:rsidRDefault="001C1D5B" w:rsidP="00DE7CE4">
            <w:pPr>
              <w:pStyle w:val="Normal6a"/>
            </w:pPr>
            <w:r w:rsidRPr="00E43524">
              <w:t>(1)</w:t>
            </w:r>
            <w:r w:rsidRPr="00E43524">
              <w:tab/>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a tym samym wspierać spójność gospodarczą, społeczną i terytorialną zgodnie z art. 174 Traktatu.</w:t>
            </w:r>
          </w:p>
        </w:tc>
        <w:tc>
          <w:tcPr>
            <w:tcW w:w="4876" w:type="dxa"/>
            <w:tcBorders>
              <w:top w:val="nil"/>
              <w:left w:val="nil"/>
              <w:bottom w:val="nil"/>
              <w:right w:val="nil"/>
            </w:tcBorders>
          </w:tcPr>
          <w:p w14:paraId="510F1CA6"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w:t>
            </w:r>
            <w:r w:rsidRPr="00E43524">
              <w:rPr>
                <w:b/>
                <w:i/>
              </w:rPr>
              <w:t xml:space="preserve">w celu zapewnienia równych szans, przyczyniać się do wyeliminowania ubóstwa, równego dostępu do rynku pracy, sprawiedliwych i wysokiej jakości warunków pracy, ochrony socjalnej i włączenia społecznego, ze szczególnym uwzględnieniem wysokiej jakości edukacji i szkoleń sprzyjających włączeniu społecznemu, uczenia się przez całe życie, inwestycji w dzieci, osoby młode oraz osoby znajdujące się w trudnej sytuacji, </w:t>
            </w:r>
            <w:r w:rsidRPr="00E43524">
              <w:t xml:space="preserve">a </w:t>
            </w:r>
            <w:r w:rsidRPr="00E43524">
              <w:rPr>
                <w:b/>
                <w:i/>
              </w:rPr>
              <w:t xml:space="preserve">także dostępu do podstawowych usług, a </w:t>
            </w:r>
            <w:r w:rsidRPr="00E43524">
              <w:t>tym samym wspierać spójność gospodarczą, społeczną i terytorialną zgodnie z art. 174 Traktatu.</w:t>
            </w:r>
          </w:p>
        </w:tc>
      </w:tr>
    </w:tbl>
    <w:p w14:paraId="43E5D45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63105DAE" w14:textId="77777777" w:rsidR="001C1D5B" w:rsidRPr="00E43524" w:rsidRDefault="001C1D5B" w:rsidP="001C1D5B">
      <w:r w:rsidRPr="00E43524">
        <w:rPr>
          <w:rStyle w:val="HideTWBExt"/>
        </w:rPr>
        <w:t>&lt;/AmendB&gt;</w:t>
      </w:r>
    </w:p>
    <w:p w14:paraId="5F33356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60</w:t>
      </w:r>
      <w:r w:rsidRPr="00E43524">
        <w:rPr>
          <w:rStyle w:val="HideTWBExt"/>
          <w:b w:val="0"/>
        </w:rPr>
        <w:t>&lt;/NumAmB&gt;</w:t>
      </w:r>
    </w:p>
    <w:p w14:paraId="4A950F41"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53771218" w14:textId="77777777" w:rsidR="001C1D5B" w:rsidRPr="00E43524" w:rsidRDefault="001C1D5B" w:rsidP="001C1D5B">
      <w:pPr>
        <w:pStyle w:val="NormalBold"/>
      </w:pPr>
      <w:r w:rsidRPr="00E43524">
        <w:rPr>
          <w:rStyle w:val="HideTWBExt"/>
          <w:b w:val="0"/>
        </w:rPr>
        <w:t>&lt;/RepeatBlock-By&gt;</w:t>
      </w:r>
    </w:p>
    <w:p w14:paraId="19FE08A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19D96CD"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4E530A" w14:textId="77777777" w:rsidTr="00DE7CE4">
        <w:trPr>
          <w:trHeight w:hRule="exact" w:val="240"/>
          <w:jc w:val="center"/>
        </w:trPr>
        <w:tc>
          <w:tcPr>
            <w:tcW w:w="9752" w:type="dxa"/>
            <w:gridSpan w:val="2"/>
            <w:tcBorders>
              <w:top w:val="nil"/>
              <w:left w:val="nil"/>
              <w:bottom w:val="nil"/>
              <w:right w:val="nil"/>
            </w:tcBorders>
          </w:tcPr>
          <w:p w14:paraId="55AF048C" w14:textId="77777777" w:rsidR="001C1D5B" w:rsidRPr="00E43524" w:rsidRDefault="001C1D5B" w:rsidP="00DE7CE4"/>
        </w:tc>
      </w:tr>
      <w:tr w:rsidR="001C1D5B" w:rsidRPr="00E43524" w14:paraId="252CBB28" w14:textId="77777777" w:rsidTr="00DE7CE4">
        <w:trPr>
          <w:trHeight w:val="240"/>
          <w:jc w:val="center"/>
        </w:trPr>
        <w:tc>
          <w:tcPr>
            <w:tcW w:w="4876" w:type="dxa"/>
            <w:tcBorders>
              <w:top w:val="nil"/>
              <w:left w:val="nil"/>
              <w:bottom w:val="nil"/>
              <w:right w:val="nil"/>
            </w:tcBorders>
          </w:tcPr>
          <w:p w14:paraId="75D47AD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379DD53" w14:textId="77777777" w:rsidR="001C1D5B" w:rsidRPr="00E43524" w:rsidRDefault="001C1D5B" w:rsidP="00DE7CE4">
            <w:pPr>
              <w:pStyle w:val="AmColumnHeading"/>
            </w:pPr>
            <w:r w:rsidRPr="00E43524">
              <w:t>Poprawka</w:t>
            </w:r>
          </w:p>
        </w:tc>
      </w:tr>
      <w:tr w:rsidR="001C1D5B" w:rsidRPr="00E43524" w14:paraId="484AE122" w14:textId="77777777" w:rsidTr="00DE7CE4">
        <w:trPr>
          <w:jc w:val="center"/>
        </w:trPr>
        <w:tc>
          <w:tcPr>
            <w:tcW w:w="4876" w:type="dxa"/>
            <w:tcBorders>
              <w:top w:val="nil"/>
              <w:left w:val="nil"/>
              <w:bottom w:val="nil"/>
              <w:right w:val="nil"/>
            </w:tcBorders>
          </w:tcPr>
          <w:p w14:paraId="4014A6B4" w14:textId="77777777" w:rsidR="001C1D5B" w:rsidRPr="00E43524" w:rsidRDefault="001C1D5B" w:rsidP="00DE7CE4">
            <w:pPr>
              <w:pStyle w:val="Normal6a"/>
            </w:pPr>
            <w:r w:rsidRPr="00E43524">
              <w:t>(1)</w:t>
            </w:r>
            <w:r w:rsidRPr="00E43524">
              <w:tab/>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a tym samym wspierać spójność gospodarczą, społeczną i terytorialną zgodnie z art. 174 Traktatu.</w:t>
            </w:r>
          </w:p>
        </w:tc>
        <w:tc>
          <w:tcPr>
            <w:tcW w:w="4876" w:type="dxa"/>
            <w:tcBorders>
              <w:top w:val="nil"/>
              <w:left w:val="nil"/>
              <w:bottom w:val="nil"/>
              <w:right w:val="nil"/>
            </w:tcBorders>
          </w:tcPr>
          <w:p w14:paraId="734C1191"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w:t>
            </w:r>
            <w:r w:rsidRPr="00E43524">
              <w:rPr>
                <w:b/>
                <w:i/>
              </w:rPr>
              <w:t xml:space="preserve">w celu zapewnienia równych szans, przyczyniać się do wyeliminowania ubóstwa, równego dostępu do rynku pracy, sprawiedliwych i wysokiej jakości warunków pracy, ochrony socjalnej i włączenia społecznego, ze szczególnym uwzględnieniem wysokiej jakości edukacji i szkoleń sprzyjających włączeniu społecznemu, uczenia się przez całe życie, inwestycji w dzieci, osoby młode oraz osoby znajdujące się w trudnej sytuacji, </w:t>
            </w:r>
            <w:r w:rsidRPr="00E43524">
              <w:t xml:space="preserve">a </w:t>
            </w:r>
            <w:r w:rsidRPr="00E43524">
              <w:rPr>
                <w:b/>
                <w:i/>
              </w:rPr>
              <w:t xml:space="preserve">także dostępu do podstawowych usług, a </w:t>
            </w:r>
            <w:r w:rsidRPr="00E43524">
              <w:t>tym samym wspierać spójność gospodarczą, społeczną i terytorialną zgodnie z art. 174 Traktatu.</w:t>
            </w:r>
          </w:p>
        </w:tc>
      </w:tr>
    </w:tbl>
    <w:p w14:paraId="7BABC01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06F65F40" w14:textId="77777777" w:rsidR="001C1D5B" w:rsidRPr="00E43524" w:rsidRDefault="001C1D5B" w:rsidP="001C1D5B">
      <w:r w:rsidRPr="00E43524">
        <w:rPr>
          <w:rStyle w:val="HideTWBExt"/>
        </w:rPr>
        <w:t>&lt;/AmendB&gt;</w:t>
      </w:r>
    </w:p>
    <w:p w14:paraId="2E78AE4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61</w:t>
      </w:r>
      <w:r w:rsidRPr="00E43524">
        <w:rPr>
          <w:rStyle w:val="HideTWBExt"/>
          <w:b w:val="0"/>
        </w:rPr>
        <w:t>&lt;/NumAmB&gt;</w:t>
      </w:r>
    </w:p>
    <w:p w14:paraId="66C3A367"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&lt;/Members&gt;</w:t>
      </w:r>
    </w:p>
    <w:p w14:paraId="7A6081AD" w14:textId="77777777" w:rsidR="001C1D5B" w:rsidRPr="00E43524" w:rsidRDefault="001C1D5B" w:rsidP="001C1D5B">
      <w:pPr>
        <w:pStyle w:val="NormalBold"/>
      </w:pPr>
      <w:r w:rsidRPr="00E43524">
        <w:rPr>
          <w:rStyle w:val="HideTWBExt"/>
          <w:b w:val="0"/>
        </w:rPr>
        <w:t>&lt;/RepeatBlock-By&gt;</w:t>
      </w:r>
    </w:p>
    <w:p w14:paraId="635BD33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4C1D6B1"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22DF87C" w14:textId="77777777" w:rsidTr="00DE7CE4">
        <w:trPr>
          <w:trHeight w:hRule="exact" w:val="240"/>
          <w:jc w:val="center"/>
        </w:trPr>
        <w:tc>
          <w:tcPr>
            <w:tcW w:w="9752" w:type="dxa"/>
            <w:gridSpan w:val="2"/>
            <w:tcBorders>
              <w:top w:val="nil"/>
              <w:left w:val="nil"/>
              <w:bottom w:val="nil"/>
              <w:right w:val="nil"/>
            </w:tcBorders>
          </w:tcPr>
          <w:p w14:paraId="2B56209D" w14:textId="77777777" w:rsidR="001C1D5B" w:rsidRPr="00E43524" w:rsidRDefault="001C1D5B" w:rsidP="00DE7CE4"/>
        </w:tc>
      </w:tr>
      <w:tr w:rsidR="001C1D5B" w:rsidRPr="00E43524" w14:paraId="38FF2944" w14:textId="77777777" w:rsidTr="00DE7CE4">
        <w:trPr>
          <w:trHeight w:val="240"/>
          <w:jc w:val="center"/>
        </w:trPr>
        <w:tc>
          <w:tcPr>
            <w:tcW w:w="4876" w:type="dxa"/>
            <w:tcBorders>
              <w:top w:val="nil"/>
              <w:left w:val="nil"/>
              <w:bottom w:val="nil"/>
              <w:right w:val="nil"/>
            </w:tcBorders>
          </w:tcPr>
          <w:p w14:paraId="58A2718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AEA48FE" w14:textId="77777777" w:rsidR="001C1D5B" w:rsidRPr="00E43524" w:rsidRDefault="001C1D5B" w:rsidP="00DE7CE4">
            <w:pPr>
              <w:pStyle w:val="AmColumnHeading"/>
            </w:pPr>
            <w:r w:rsidRPr="00E43524">
              <w:t>Poprawka</w:t>
            </w:r>
          </w:p>
        </w:tc>
      </w:tr>
      <w:tr w:rsidR="001C1D5B" w:rsidRPr="00E43524" w14:paraId="7E530CD1" w14:textId="77777777" w:rsidTr="00DE7CE4">
        <w:trPr>
          <w:jc w:val="center"/>
        </w:trPr>
        <w:tc>
          <w:tcPr>
            <w:tcW w:w="4876" w:type="dxa"/>
            <w:tcBorders>
              <w:top w:val="nil"/>
              <w:left w:val="nil"/>
              <w:bottom w:val="nil"/>
              <w:right w:val="nil"/>
            </w:tcBorders>
          </w:tcPr>
          <w:p w14:paraId="2FDEEC3F" w14:textId="77777777" w:rsidR="001C1D5B" w:rsidRPr="00E43524" w:rsidRDefault="001C1D5B" w:rsidP="00DE7CE4">
            <w:pPr>
              <w:pStyle w:val="Normal6a"/>
            </w:pPr>
            <w:r w:rsidRPr="00E43524">
              <w:t>(1)</w:t>
            </w:r>
            <w:r w:rsidRPr="00E43524">
              <w:tab/>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a tym samym wspierać spójność gospodarczą, społeczną i terytorialną zgodnie z art. 174 Traktatu.</w:t>
            </w:r>
          </w:p>
        </w:tc>
        <w:tc>
          <w:tcPr>
            <w:tcW w:w="4876" w:type="dxa"/>
            <w:tcBorders>
              <w:top w:val="nil"/>
              <w:left w:val="nil"/>
              <w:bottom w:val="nil"/>
              <w:right w:val="nil"/>
            </w:tcBorders>
          </w:tcPr>
          <w:p w14:paraId="1619FEDC"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w:t>
            </w:r>
            <w:r w:rsidRPr="00E43524">
              <w:rPr>
                <w:b/>
                <w:i/>
              </w:rPr>
              <w:t xml:space="preserve">aby przyczynić się do wyeliminowania ubóstwa oraz zapewnić równe szanse, równy dostęp do rynku pracy, sprawiedliwych i wysokiej jakości warunków pracy, ochrony socjalnej i włączenia społecznego, ze szczególnym uwzględnieniem wysokiej jakości edukacji i szkoleń sprzyjających włączeniu społecznemu, uczenia się przez całe życie, inwestycji w dzieci i młodzież oraz dostępu do podstawowych usług, </w:t>
            </w:r>
            <w:r w:rsidRPr="00E43524">
              <w:t>a tym samym wspierać spójność gospodarczą, społeczną i terytorialną zgodnie z art. 174 Traktatu.</w:t>
            </w:r>
          </w:p>
        </w:tc>
      </w:tr>
    </w:tbl>
    <w:p w14:paraId="531FB86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02F1C7F2" w14:textId="77777777" w:rsidR="001C1D5B" w:rsidRPr="00E43524" w:rsidRDefault="001C1D5B" w:rsidP="001C1D5B">
      <w:r w:rsidRPr="00E43524">
        <w:rPr>
          <w:rStyle w:val="HideTWBExt"/>
        </w:rPr>
        <w:t>&lt;/AmendB&gt;</w:t>
      </w:r>
    </w:p>
    <w:p w14:paraId="01E8428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62</w:t>
      </w:r>
      <w:r w:rsidRPr="00E43524">
        <w:rPr>
          <w:rStyle w:val="HideTWBExt"/>
          <w:b w:val="0"/>
        </w:rPr>
        <w:t>&lt;/NumAmB&gt;</w:t>
      </w:r>
    </w:p>
    <w:p w14:paraId="464CC8C0"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0ABE3ED4" w14:textId="77777777" w:rsidR="001C1D5B" w:rsidRPr="00E43524" w:rsidRDefault="001C1D5B" w:rsidP="001C1D5B">
      <w:pPr>
        <w:pStyle w:val="NormalBold"/>
      </w:pPr>
      <w:r w:rsidRPr="00E43524">
        <w:rPr>
          <w:rStyle w:val="HideTWBExt"/>
          <w:b w:val="0"/>
        </w:rPr>
        <w:t>&lt;/RepeatBlock-By&gt;</w:t>
      </w:r>
    </w:p>
    <w:p w14:paraId="3F7D03A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3A025086"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7DC420D" w14:textId="77777777" w:rsidTr="00DE7CE4">
        <w:trPr>
          <w:trHeight w:hRule="exact" w:val="240"/>
          <w:jc w:val="center"/>
        </w:trPr>
        <w:tc>
          <w:tcPr>
            <w:tcW w:w="9752" w:type="dxa"/>
            <w:gridSpan w:val="2"/>
            <w:tcBorders>
              <w:top w:val="nil"/>
              <w:left w:val="nil"/>
              <w:bottom w:val="nil"/>
              <w:right w:val="nil"/>
            </w:tcBorders>
          </w:tcPr>
          <w:p w14:paraId="05D7EE43" w14:textId="77777777" w:rsidR="001C1D5B" w:rsidRPr="00E43524" w:rsidRDefault="001C1D5B" w:rsidP="00DE7CE4"/>
        </w:tc>
      </w:tr>
      <w:tr w:rsidR="001C1D5B" w:rsidRPr="00E43524" w14:paraId="39DC0D35" w14:textId="77777777" w:rsidTr="00DE7CE4">
        <w:trPr>
          <w:trHeight w:val="240"/>
          <w:jc w:val="center"/>
        </w:trPr>
        <w:tc>
          <w:tcPr>
            <w:tcW w:w="4876" w:type="dxa"/>
            <w:tcBorders>
              <w:top w:val="nil"/>
              <w:left w:val="nil"/>
              <w:bottom w:val="nil"/>
              <w:right w:val="nil"/>
            </w:tcBorders>
          </w:tcPr>
          <w:p w14:paraId="67DED20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A2C2032" w14:textId="77777777" w:rsidR="001C1D5B" w:rsidRPr="00E43524" w:rsidRDefault="001C1D5B" w:rsidP="00DE7CE4">
            <w:pPr>
              <w:pStyle w:val="AmColumnHeading"/>
            </w:pPr>
            <w:r w:rsidRPr="00E43524">
              <w:t>Poprawka</w:t>
            </w:r>
          </w:p>
        </w:tc>
      </w:tr>
      <w:tr w:rsidR="001C1D5B" w:rsidRPr="00E43524" w14:paraId="6B698500" w14:textId="77777777" w:rsidTr="00DE7CE4">
        <w:trPr>
          <w:jc w:val="center"/>
        </w:trPr>
        <w:tc>
          <w:tcPr>
            <w:tcW w:w="4876" w:type="dxa"/>
            <w:tcBorders>
              <w:top w:val="nil"/>
              <w:left w:val="nil"/>
              <w:bottom w:val="nil"/>
              <w:right w:val="nil"/>
            </w:tcBorders>
          </w:tcPr>
          <w:p w14:paraId="49F38B70"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w:t>
            </w:r>
            <w:r w:rsidRPr="00E43524">
              <w:rPr>
                <w:b/>
                <w:i/>
              </w:rPr>
              <w:t xml:space="preserve">a tym samym wspierać </w:t>
            </w:r>
            <w:r w:rsidRPr="00E43524">
              <w:t xml:space="preserve">spójność gospodarczą, społeczną </w:t>
            </w:r>
            <w:r w:rsidRPr="00E43524">
              <w:rPr>
                <w:b/>
                <w:i/>
              </w:rPr>
              <w:t xml:space="preserve">i terytorialną </w:t>
            </w:r>
            <w:r w:rsidRPr="00E43524">
              <w:t>zgodnie z art. 174 Traktatu.</w:t>
            </w:r>
          </w:p>
        </w:tc>
        <w:tc>
          <w:tcPr>
            <w:tcW w:w="4876" w:type="dxa"/>
            <w:tcBorders>
              <w:top w:val="nil"/>
              <w:left w:val="nil"/>
              <w:bottom w:val="nil"/>
              <w:right w:val="nil"/>
            </w:tcBorders>
          </w:tcPr>
          <w:p w14:paraId="1F3911B8"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w:t>
            </w:r>
            <w:r w:rsidRPr="00E43524">
              <w:rPr>
                <w:b/>
                <w:i/>
              </w:rPr>
              <w:t xml:space="preserve">umiejętności, </w:t>
            </w:r>
            <w:r w:rsidRPr="00E43524">
              <w:t>edukacji</w:t>
            </w:r>
            <w:r w:rsidRPr="00E43524">
              <w:rPr>
                <w:b/>
                <w:i/>
              </w:rPr>
              <w:t xml:space="preserve">, szkolenia </w:t>
            </w:r>
            <w:r w:rsidRPr="00E43524">
              <w:t xml:space="preserve">i włączenia społecznego, </w:t>
            </w:r>
            <w:r w:rsidRPr="00E43524">
              <w:rPr>
                <w:b/>
                <w:i/>
              </w:rPr>
              <w:t xml:space="preserve">co poprawia możliwości zatrudnienia i podnosi standard życia zgodnie z art. 162 Traktatu oraz wspiera </w:t>
            </w:r>
            <w:r w:rsidRPr="00E43524">
              <w:t xml:space="preserve">spójność gospodarczą, </w:t>
            </w:r>
            <w:r w:rsidRPr="00E43524">
              <w:rPr>
                <w:b/>
                <w:i/>
              </w:rPr>
              <w:t xml:space="preserve">terytorialną i </w:t>
            </w:r>
            <w:r w:rsidRPr="00E43524">
              <w:t>społeczną zgodnie z art. 174 Traktatu.</w:t>
            </w:r>
          </w:p>
        </w:tc>
      </w:tr>
    </w:tbl>
    <w:p w14:paraId="4A2043F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52DB409A" w14:textId="77777777" w:rsidR="001C1D5B" w:rsidRPr="00E43524" w:rsidRDefault="001C1D5B" w:rsidP="001C1D5B">
      <w:r w:rsidRPr="00E43524">
        <w:rPr>
          <w:rStyle w:val="HideTWBExt"/>
        </w:rPr>
        <w:t>&lt;/AmendB&gt;</w:t>
      </w:r>
    </w:p>
    <w:p w14:paraId="24CD3E5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63</w:t>
      </w:r>
      <w:r w:rsidRPr="00E43524">
        <w:rPr>
          <w:rStyle w:val="HideTWBExt"/>
          <w:b w:val="0"/>
        </w:rPr>
        <w:t>&lt;/NumAmB&gt;</w:t>
      </w:r>
    </w:p>
    <w:p w14:paraId="70DCF993"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685F6D2B" w14:textId="77777777" w:rsidR="001C1D5B" w:rsidRPr="00E43524" w:rsidRDefault="001C1D5B" w:rsidP="001C1D5B">
      <w:pPr>
        <w:pStyle w:val="NormalBold"/>
      </w:pPr>
      <w:r w:rsidRPr="00E43524">
        <w:rPr>
          <w:rStyle w:val="HideTWBExt"/>
          <w:b w:val="0"/>
        </w:rPr>
        <w:t>&lt;/RepeatBlock-By&gt;</w:t>
      </w:r>
    </w:p>
    <w:p w14:paraId="2FEBF2B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9CA7BF9" w14:textId="77777777" w:rsidR="001C1D5B" w:rsidRPr="00E43524" w:rsidRDefault="001C1D5B" w:rsidP="001C1D5B">
      <w:pPr>
        <w:pStyle w:val="NormalBold"/>
      </w:pPr>
      <w:r w:rsidRPr="00E43524">
        <w:rPr>
          <w:rStyle w:val="HideTWBExt"/>
          <w:b w:val="0"/>
        </w:rPr>
        <w:t>&lt;Article&gt;</w:t>
      </w:r>
      <w:r w:rsidRPr="00E43524">
        <w:t>Motyw 1</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82A686E" w14:textId="77777777" w:rsidTr="00DE7CE4">
        <w:trPr>
          <w:trHeight w:hRule="exact" w:val="240"/>
          <w:jc w:val="center"/>
        </w:trPr>
        <w:tc>
          <w:tcPr>
            <w:tcW w:w="9752" w:type="dxa"/>
            <w:gridSpan w:val="2"/>
            <w:tcBorders>
              <w:top w:val="nil"/>
              <w:left w:val="nil"/>
              <w:bottom w:val="nil"/>
              <w:right w:val="nil"/>
            </w:tcBorders>
          </w:tcPr>
          <w:p w14:paraId="3802A2C0" w14:textId="77777777" w:rsidR="001C1D5B" w:rsidRPr="00E43524" w:rsidRDefault="001C1D5B" w:rsidP="00DE7CE4"/>
        </w:tc>
      </w:tr>
      <w:tr w:rsidR="001C1D5B" w:rsidRPr="00E43524" w14:paraId="1630D51E" w14:textId="77777777" w:rsidTr="00DE7CE4">
        <w:trPr>
          <w:trHeight w:val="240"/>
          <w:jc w:val="center"/>
        </w:trPr>
        <w:tc>
          <w:tcPr>
            <w:tcW w:w="4876" w:type="dxa"/>
            <w:tcBorders>
              <w:top w:val="nil"/>
              <w:left w:val="nil"/>
              <w:bottom w:val="nil"/>
              <w:right w:val="nil"/>
            </w:tcBorders>
          </w:tcPr>
          <w:p w14:paraId="6DF5252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09EC678" w14:textId="77777777" w:rsidR="001C1D5B" w:rsidRPr="00E43524" w:rsidRDefault="001C1D5B" w:rsidP="00DE7CE4">
            <w:pPr>
              <w:pStyle w:val="AmColumnHeading"/>
            </w:pPr>
            <w:r w:rsidRPr="00E43524">
              <w:t>Poprawka</w:t>
            </w:r>
          </w:p>
        </w:tc>
      </w:tr>
      <w:tr w:rsidR="001C1D5B" w:rsidRPr="00E43524" w14:paraId="1EED1E84" w14:textId="77777777" w:rsidTr="00DE7CE4">
        <w:trPr>
          <w:jc w:val="center"/>
        </w:trPr>
        <w:tc>
          <w:tcPr>
            <w:tcW w:w="4876" w:type="dxa"/>
            <w:tcBorders>
              <w:top w:val="nil"/>
              <w:left w:val="nil"/>
              <w:bottom w:val="nil"/>
              <w:right w:val="nil"/>
            </w:tcBorders>
          </w:tcPr>
          <w:p w14:paraId="6A6CAC8C" w14:textId="77777777" w:rsidR="001C1D5B" w:rsidRPr="00E43524" w:rsidRDefault="001C1D5B" w:rsidP="00DE7CE4">
            <w:pPr>
              <w:pStyle w:val="Normal6a"/>
            </w:pPr>
            <w:r w:rsidRPr="00E43524">
              <w:t>(1)</w:t>
            </w:r>
            <w:r w:rsidRPr="00E43524">
              <w:tab/>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a tym samym wspierać spójność gospodarczą, społeczną i terytorialną zgodnie z art. 174 Traktatu.</w:t>
            </w:r>
          </w:p>
        </w:tc>
        <w:tc>
          <w:tcPr>
            <w:tcW w:w="4876" w:type="dxa"/>
            <w:tcBorders>
              <w:top w:val="nil"/>
              <w:left w:val="nil"/>
              <w:bottom w:val="nil"/>
              <w:right w:val="nil"/>
            </w:tcBorders>
          </w:tcPr>
          <w:p w14:paraId="66247017" w14:textId="77777777" w:rsidR="001C1D5B" w:rsidRPr="00E43524" w:rsidRDefault="001C1D5B" w:rsidP="00DE7CE4">
            <w:pPr>
              <w:pStyle w:val="Normal6a"/>
            </w:pPr>
            <w:r w:rsidRPr="00E43524">
              <w:t>(1)</w:t>
            </w:r>
            <w:r w:rsidRPr="00E43524">
              <w:tab/>
              <w:t xml:space="preserve">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w:t>
            </w:r>
            <w:r w:rsidRPr="00E43524">
              <w:rPr>
                <w:b/>
                <w:i/>
              </w:rPr>
              <w:t xml:space="preserve">umiejętności, </w:t>
            </w:r>
            <w:r w:rsidRPr="00E43524">
              <w:t>edukacji</w:t>
            </w:r>
            <w:r w:rsidRPr="00E43524">
              <w:rPr>
                <w:b/>
                <w:i/>
              </w:rPr>
              <w:t xml:space="preserve">, szkolenia </w:t>
            </w:r>
            <w:r w:rsidRPr="00E43524">
              <w:t>i włączenia społecznego, a tym samym wspierać spójność gospodarczą, społeczną i terytorialną zgodnie z art. 174 Traktatu.</w:t>
            </w:r>
          </w:p>
        </w:tc>
      </w:tr>
    </w:tbl>
    <w:p w14:paraId="09B8609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015EEC0F" w14:textId="77777777" w:rsidR="001C1D5B" w:rsidRPr="00E43524" w:rsidRDefault="001C1D5B" w:rsidP="001C1D5B">
      <w:r w:rsidRPr="00E43524">
        <w:rPr>
          <w:rStyle w:val="HideTWBExt"/>
        </w:rPr>
        <w:t>&lt;/AmendB&gt;</w:t>
      </w:r>
    </w:p>
    <w:p w14:paraId="0D989D1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64</w:t>
      </w:r>
      <w:r w:rsidRPr="00E43524">
        <w:rPr>
          <w:rStyle w:val="HideTWBExt"/>
          <w:b w:val="0"/>
        </w:rPr>
        <w:t>&lt;/NumAmB&gt;</w:t>
      </w:r>
    </w:p>
    <w:p w14:paraId="32CFAD89"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6441385C" w14:textId="77777777" w:rsidR="001C1D5B" w:rsidRPr="00E43524" w:rsidRDefault="001C1D5B" w:rsidP="001C1D5B">
      <w:pPr>
        <w:pStyle w:val="NormalBold"/>
      </w:pPr>
      <w:r w:rsidRPr="00E43524">
        <w:rPr>
          <w:rStyle w:val="HideTWBExt"/>
          <w:b w:val="0"/>
        </w:rPr>
        <w:t>&lt;/RepeatBlock-By&gt;</w:t>
      </w:r>
    </w:p>
    <w:p w14:paraId="351C083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F7454A4" w14:textId="77777777" w:rsidR="001C1D5B" w:rsidRPr="00E43524" w:rsidRDefault="001C1D5B" w:rsidP="001C1D5B">
      <w:pPr>
        <w:pStyle w:val="NormalBold"/>
      </w:pPr>
      <w:r w:rsidRPr="00E43524">
        <w:rPr>
          <w:rStyle w:val="HideTWBExt"/>
          <w:b w:val="0"/>
        </w:rPr>
        <w:t>&lt;Article&gt;</w:t>
      </w:r>
      <w:r w:rsidRPr="00E43524">
        <w:t>Motyw 2</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2D0AEFD" w14:textId="77777777" w:rsidTr="00DE7CE4">
        <w:trPr>
          <w:trHeight w:hRule="exact" w:val="240"/>
          <w:jc w:val="center"/>
        </w:trPr>
        <w:tc>
          <w:tcPr>
            <w:tcW w:w="9752" w:type="dxa"/>
            <w:gridSpan w:val="2"/>
            <w:tcBorders>
              <w:top w:val="nil"/>
              <w:left w:val="nil"/>
              <w:bottom w:val="nil"/>
              <w:right w:val="nil"/>
            </w:tcBorders>
          </w:tcPr>
          <w:p w14:paraId="7CDFDA90" w14:textId="77777777" w:rsidR="001C1D5B" w:rsidRPr="00E43524" w:rsidRDefault="001C1D5B" w:rsidP="00DE7CE4"/>
        </w:tc>
      </w:tr>
      <w:tr w:rsidR="001C1D5B" w:rsidRPr="00E43524" w14:paraId="20D04667" w14:textId="77777777" w:rsidTr="00DE7CE4">
        <w:trPr>
          <w:trHeight w:val="240"/>
          <w:jc w:val="center"/>
        </w:trPr>
        <w:tc>
          <w:tcPr>
            <w:tcW w:w="4876" w:type="dxa"/>
            <w:tcBorders>
              <w:top w:val="nil"/>
              <w:left w:val="nil"/>
              <w:bottom w:val="nil"/>
              <w:right w:val="nil"/>
            </w:tcBorders>
          </w:tcPr>
          <w:p w14:paraId="0AD5F05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C70DCB7" w14:textId="77777777" w:rsidR="001C1D5B" w:rsidRPr="00E43524" w:rsidRDefault="001C1D5B" w:rsidP="00DE7CE4">
            <w:pPr>
              <w:pStyle w:val="AmColumnHeading"/>
            </w:pPr>
            <w:r w:rsidRPr="00E43524">
              <w:t>Poprawka</w:t>
            </w:r>
          </w:p>
        </w:tc>
      </w:tr>
      <w:tr w:rsidR="001C1D5B" w:rsidRPr="00E43524" w14:paraId="67083D9E" w14:textId="77777777" w:rsidTr="00DE7CE4">
        <w:trPr>
          <w:jc w:val="center"/>
        </w:trPr>
        <w:tc>
          <w:tcPr>
            <w:tcW w:w="4876" w:type="dxa"/>
            <w:tcBorders>
              <w:top w:val="nil"/>
              <w:left w:val="nil"/>
              <w:bottom w:val="nil"/>
              <w:right w:val="nil"/>
            </w:tcBorders>
          </w:tcPr>
          <w:p w14:paraId="7129A2CD"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wspierania spójności społecznej. EFS jest głównym instrumentem Unii służącym </w:t>
            </w:r>
            <w:r w:rsidRPr="00E43524">
              <w:rPr>
                <w:b/>
                <w:i/>
              </w:rPr>
              <w:t xml:space="preserve">wspieraniu wytycznych dotyczących zatrudnienia i </w:t>
            </w:r>
            <w:r w:rsidRPr="00E43524">
              <w:t>osiąganiu celów Unii w zakresie polityki zatrudnienia i polityki społecznej. Wytyczne dotyczące zatrudnienia uzupełniają zasady Europejskiego filaru praw socjalnych. W tym kontekście zakres EFS na lata 2028–2034 należy w pełni dostosować do decyzji Rady (UE)...</w:t>
            </w:r>
            <w:r w:rsidRPr="00E43524">
              <w:rPr>
                <w:vertAlign w:val="superscript"/>
              </w:rPr>
              <w:t>1</w:t>
            </w:r>
            <w:r w:rsidRPr="00E43524">
              <w:t xml:space="preserve"> [wytyczne dotyczące zatrudnienia przyjęte przez Radę najpóźniej do dnia 1 stycznia 2027 r.].</w:t>
            </w:r>
          </w:p>
        </w:tc>
        <w:tc>
          <w:tcPr>
            <w:tcW w:w="4876" w:type="dxa"/>
            <w:tcBorders>
              <w:top w:val="nil"/>
              <w:left w:val="nil"/>
              <w:bottom w:val="nil"/>
              <w:right w:val="nil"/>
            </w:tcBorders>
          </w:tcPr>
          <w:p w14:paraId="655773F4"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w:t>
            </w:r>
            <w:r w:rsidRPr="00E43524">
              <w:rPr>
                <w:b/>
                <w:i/>
              </w:rPr>
              <w:t xml:space="preserve">wysokiej jakości </w:t>
            </w:r>
            <w:r w:rsidRPr="00E43524">
              <w:t xml:space="preserve">miejsc pracy i wspierania spójności społecznej. EFS jest głównym instrumentem Unii służącym </w:t>
            </w:r>
            <w:r w:rsidRPr="00E43524">
              <w:rPr>
                <w:b/>
                <w:i/>
              </w:rPr>
              <w:t xml:space="preserve">inwestowaniu w ludzi, </w:t>
            </w:r>
            <w:r w:rsidRPr="00E43524">
              <w:t xml:space="preserve">osiąganiu celów Unii w zakresie polityki zatrudnienia i polityki społecznej </w:t>
            </w:r>
            <w:r w:rsidRPr="00E43524">
              <w:rPr>
                <w:b/>
                <w:i/>
              </w:rPr>
              <w:t>oraz wspieraniu wytycznych dotyczących zatrudnienia</w:t>
            </w:r>
            <w:r w:rsidRPr="00E43524">
              <w:t xml:space="preserve">. Wytyczne dotyczące zatrudnienia uzupełniają zasady Europejskiego filaru praw socjalnych </w:t>
            </w:r>
            <w:r w:rsidRPr="00E43524">
              <w:rPr>
                <w:b/>
                <w:i/>
              </w:rPr>
              <w:t>i są wspierane przez europejski semestr oraz jego ramy konwergencji społecznej</w:t>
            </w:r>
            <w:r w:rsidRPr="00E43524">
              <w:t>. W tym kontekście zakres EFS na lata 2028–2034 należy w pełni dostosować do decyzji Rady (UE)...</w:t>
            </w:r>
            <w:r w:rsidRPr="00E43524">
              <w:rPr>
                <w:vertAlign w:val="superscript"/>
              </w:rPr>
              <w:t>1</w:t>
            </w:r>
            <w:r w:rsidRPr="00E43524">
              <w:t xml:space="preserve"> [wytyczne dotyczące zatrudnienia przyjęte przez Radę najpóźniej do dnia 1 stycznia 2027 r.] </w:t>
            </w:r>
            <w:r w:rsidRPr="00E43524">
              <w:rPr>
                <w:b/>
                <w:i/>
              </w:rPr>
              <w:t>oraz odpowiednich zaleceń dla poszczególnych krajów w kontekście europejskiego semestru</w:t>
            </w:r>
            <w:r w:rsidRPr="00E43524">
              <w:t>.</w:t>
            </w:r>
          </w:p>
        </w:tc>
      </w:tr>
      <w:tr w:rsidR="001C1D5B" w:rsidRPr="00E43524" w14:paraId="62AA0BD9" w14:textId="77777777" w:rsidTr="00DE7CE4">
        <w:trPr>
          <w:jc w:val="center"/>
        </w:trPr>
        <w:tc>
          <w:tcPr>
            <w:tcW w:w="4876" w:type="dxa"/>
            <w:tcBorders>
              <w:top w:val="nil"/>
              <w:left w:val="nil"/>
              <w:bottom w:val="nil"/>
              <w:right w:val="nil"/>
            </w:tcBorders>
          </w:tcPr>
          <w:p w14:paraId="4230B868" w14:textId="77777777" w:rsidR="001C1D5B" w:rsidRPr="00E43524" w:rsidRDefault="001C1D5B" w:rsidP="00DE7CE4">
            <w:pPr>
              <w:pStyle w:val="Normal6a"/>
            </w:pPr>
            <w:r w:rsidRPr="00E43524">
              <w:rPr>
                <w:b/>
                <w:i/>
              </w:rPr>
              <w:t>_________________</w:t>
            </w:r>
          </w:p>
        </w:tc>
        <w:tc>
          <w:tcPr>
            <w:tcW w:w="4876" w:type="dxa"/>
            <w:tcBorders>
              <w:top w:val="nil"/>
              <w:left w:val="nil"/>
              <w:bottom w:val="nil"/>
              <w:right w:val="nil"/>
            </w:tcBorders>
          </w:tcPr>
          <w:p w14:paraId="621F37BC" w14:textId="77777777" w:rsidR="001C1D5B" w:rsidRPr="00E43524" w:rsidRDefault="001C1D5B" w:rsidP="00DE7CE4">
            <w:pPr>
              <w:pStyle w:val="Normal6a"/>
            </w:pPr>
            <w:r w:rsidRPr="00E43524">
              <w:rPr>
                <w:b/>
                <w:i/>
              </w:rPr>
              <w:t>_________________</w:t>
            </w:r>
          </w:p>
        </w:tc>
      </w:tr>
      <w:tr w:rsidR="001C1D5B" w:rsidRPr="00E43524" w14:paraId="7FDC6647" w14:textId="77777777" w:rsidTr="00DE7CE4">
        <w:trPr>
          <w:jc w:val="center"/>
        </w:trPr>
        <w:tc>
          <w:tcPr>
            <w:tcW w:w="4876" w:type="dxa"/>
            <w:tcBorders>
              <w:top w:val="nil"/>
              <w:left w:val="nil"/>
              <w:bottom w:val="nil"/>
              <w:right w:val="nil"/>
            </w:tcBorders>
          </w:tcPr>
          <w:p w14:paraId="30957AE5" w14:textId="77777777" w:rsidR="001C1D5B" w:rsidRPr="00E43524" w:rsidRDefault="001C1D5B" w:rsidP="00DE7CE4">
            <w:pPr>
              <w:pStyle w:val="Normal6a"/>
            </w:pPr>
            <w:r w:rsidRPr="00E43524">
              <w:rPr>
                <w:vertAlign w:val="superscript"/>
              </w:rPr>
              <w:t>1</w:t>
            </w:r>
            <w:r w:rsidRPr="00E43524">
              <w:t xml:space="preserve"> Należy wprowadzić odniesienie do publikacji.</w:t>
            </w:r>
          </w:p>
        </w:tc>
        <w:tc>
          <w:tcPr>
            <w:tcW w:w="4876" w:type="dxa"/>
            <w:tcBorders>
              <w:top w:val="nil"/>
              <w:left w:val="nil"/>
              <w:bottom w:val="nil"/>
              <w:right w:val="nil"/>
            </w:tcBorders>
          </w:tcPr>
          <w:p w14:paraId="71986EB7" w14:textId="77777777" w:rsidR="001C1D5B" w:rsidRPr="00E43524" w:rsidRDefault="001C1D5B" w:rsidP="00DE7CE4">
            <w:pPr>
              <w:pStyle w:val="Normal6a"/>
            </w:pPr>
            <w:r w:rsidRPr="00E43524">
              <w:rPr>
                <w:vertAlign w:val="superscript"/>
              </w:rPr>
              <w:t>1</w:t>
            </w:r>
            <w:r w:rsidRPr="00E43524">
              <w:t xml:space="preserve"> Należy wprowadzić odniesienie do publikacji.</w:t>
            </w:r>
          </w:p>
        </w:tc>
      </w:tr>
    </w:tbl>
    <w:p w14:paraId="454C9F1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2780F5FA" w14:textId="77777777" w:rsidR="001C1D5B" w:rsidRPr="00E43524" w:rsidRDefault="001C1D5B" w:rsidP="001C1D5B">
      <w:r w:rsidRPr="00E43524">
        <w:rPr>
          <w:rStyle w:val="HideTWBExt"/>
        </w:rPr>
        <w:t>&lt;/AmendB&gt;</w:t>
      </w:r>
    </w:p>
    <w:p w14:paraId="25B800E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65</w:t>
      </w:r>
      <w:r w:rsidRPr="00E43524">
        <w:rPr>
          <w:rStyle w:val="HideTWBExt"/>
          <w:b w:val="0"/>
        </w:rPr>
        <w:t>&lt;/NumAmB&gt;</w:t>
      </w:r>
    </w:p>
    <w:p w14:paraId="1F070B90"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w:t>
      </w:r>
      <w:r w:rsidRPr="00E43524">
        <w:rPr>
          <w:rStyle w:val="HideTWBExt"/>
          <w:b w:val="0"/>
        </w:rPr>
        <w:t>&lt;/Members&gt;</w:t>
      </w:r>
    </w:p>
    <w:p w14:paraId="6C5359E4" w14:textId="77777777" w:rsidR="001C1D5B" w:rsidRPr="00E43524" w:rsidRDefault="001C1D5B" w:rsidP="001C1D5B">
      <w:pPr>
        <w:pStyle w:val="NormalBold"/>
      </w:pPr>
      <w:r w:rsidRPr="00E43524">
        <w:rPr>
          <w:rStyle w:val="HideTWBExt"/>
          <w:b w:val="0"/>
        </w:rPr>
        <w:t>&lt;/RepeatBlock-By&gt;</w:t>
      </w:r>
    </w:p>
    <w:p w14:paraId="54AC841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953BDAB" w14:textId="77777777" w:rsidR="001C1D5B" w:rsidRPr="00E43524" w:rsidRDefault="001C1D5B" w:rsidP="001C1D5B">
      <w:pPr>
        <w:pStyle w:val="NormalBold"/>
      </w:pPr>
      <w:r w:rsidRPr="00E43524">
        <w:rPr>
          <w:rStyle w:val="HideTWBExt"/>
          <w:b w:val="0"/>
        </w:rPr>
        <w:t>&lt;Article&gt;</w:t>
      </w:r>
      <w:r w:rsidRPr="00E43524">
        <w:t>Motyw 2</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8895099" w14:textId="77777777" w:rsidTr="00DE7CE4">
        <w:trPr>
          <w:trHeight w:hRule="exact" w:val="240"/>
          <w:jc w:val="center"/>
        </w:trPr>
        <w:tc>
          <w:tcPr>
            <w:tcW w:w="9752" w:type="dxa"/>
            <w:gridSpan w:val="2"/>
            <w:tcBorders>
              <w:top w:val="nil"/>
              <w:left w:val="nil"/>
              <w:bottom w:val="nil"/>
              <w:right w:val="nil"/>
            </w:tcBorders>
          </w:tcPr>
          <w:p w14:paraId="1CA03120" w14:textId="77777777" w:rsidR="001C1D5B" w:rsidRPr="00E43524" w:rsidRDefault="001C1D5B" w:rsidP="00DE7CE4"/>
        </w:tc>
      </w:tr>
      <w:tr w:rsidR="001C1D5B" w:rsidRPr="00E43524" w14:paraId="3BA0D446" w14:textId="77777777" w:rsidTr="00DE7CE4">
        <w:trPr>
          <w:trHeight w:val="240"/>
          <w:jc w:val="center"/>
        </w:trPr>
        <w:tc>
          <w:tcPr>
            <w:tcW w:w="4876" w:type="dxa"/>
            <w:tcBorders>
              <w:top w:val="nil"/>
              <w:left w:val="nil"/>
              <w:bottom w:val="nil"/>
              <w:right w:val="nil"/>
            </w:tcBorders>
          </w:tcPr>
          <w:p w14:paraId="56E5CB5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8B750BA" w14:textId="77777777" w:rsidR="001C1D5B" w:rsidRPr="00E43524" w:rsidRDefault="001C1D5B" w:rsidP="00DE7CE4">
            <w:pPr>
              <w:pStyle w:val="AmColumnHeading"/>
            </w:pPr>
            <w:r w:rsidRPr="00E43524">
              <w:t>Poprawka</w:t>
            </w:r>
          </w:p>
        </w:tc>
      </w:tr>
      <w:tr w:rsidR="001C1D5B" w:rsidRPr="00E43524" w14:paraId="696FA00D" w14:textId="77777777" w:rsidTr="00DE7CE4">
        <w:trPr>
          <w:jc w:val="center"/>
        </w:trPr>
        <w:tc>
          <w:tcPr>
            <w:tcW w:w="4876" w:type="dxa"/>
            <w:tcBorders>
              <w:top w:val="nil"/>
              <w:left w:val="nil"/>
              <w:bottom w:val="nil"/>
              <w:right w:val="nil"/>
            </w:tcBorders>
          </w:tcPr>
          <w:p w14:paraId="23FC6011"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w:t>
            </w:r>
            <w:r w:rsidRPr="00E43524">
              <w:rPr>
                <w:b/>
                <w:i/>
              </w:rPr>
              <w:t xml:space="preserve">kluczowym </w:t>
            </w:r>
            <w:r w:rsidRPr="00E43524">
              <w:t xml:space="preserve">instrumentem koordynacji unijnej i krajowej polityki zatrudnienia i polityki społecznej. Określają one wspólne priorytety i cele w zakresie zatrudnienia, edukacji, umiejętności i polityki społecznej </w:t>
            </w:r>
            <w:r w:rsidRPr="00E43524">
              <w:rPr>
                <w:b/>
                <w:i/>
              </w:rPr>
              <w:t>z myślą o poprawie konkurencyjności Unii i uczynienia z niej lepszego miejsca do inwestowania, tworzenia miejsc pracy i wspierania spójności społecznej</w:t>
            </w:r>
            <w:r w:rsidRPr="00E43524">
              <w:t>. EFS jest głównym instrumentem Unii służącym wspieraniu wytycznych dotyczących zatrudnienia i osiąganiu celów Unii w zakresie polityki zatrudnienia i polityki społecznej. Wytyczne dotyczące zatrudnienia uzupełniają zasady Europejskiego filaru praw socjalnych. W tym kontekście zakres EFS na lata 2028–2034 należy w pełni dostosować do decyzji Rady (UE)...</w:t>
            </w:r>
            <w:r w:rsidRPr="00E43524">
              <w:rPr>
                <w:b/>
                <w:i/>
                <w:vertAlign w:val="superscript"/>
              </w:rPr>
              <w:t>1</w:t>
            </w:r>
            <w:r w:rsidRPr="00E43524">
              <w:t>[wytyczne dotyczące zatrudnienia przyjęte przez Radę najpóźniej do dnia 1 stycznia 2027 r.].</w:t>
            </w:r>
          </w:p>
        </w:tc>
        <w:tc>
          <w:tcPr>
            <w:tcW w:w="4876" w:type="dxa"/>
            <w:tcBorders>
              <w:top w:val="nil"/>
              <w:left w:val="nil"/>
              <w:bottom w:val="nil"/>
              <w:right w:val="nil"/>
            </w:tcBorders>
          </w:tcPr>
          <w:p w14:paraId="23FE2F77" w14:textId="77777777" w:rsidR="001C1D5B" w:rsidRPr="00E43524" w:rsidRDefault="001C1D5B" w:rsidP="00DE7CE4">
            <w:pPr>
              <w:pStyle w:val="Normal6a"/>
            </w:pPr>
            <w:r w:rsidRPr="00E43524">
              <w:t>(2)</w:t>
            </w:r>
            <w:r w:rsidRPr="00E43524">
              <w:tab/>
              <w:t>Wytyczne dotyczące polityki zatrudnienia państw członkowskich, o których mowa w art. 148 ust. 2 Traktatu, przyjmowane corocznie przez Radę w kontekście europejskiego semestru, są instrumentem koordynacji unijnej i krajowej polityki zatrudnienia i polityki społecznej. Określają one wspólne priorytety i cele w zakresie zatrudnienia, edukacji, umiejętności i polityki społecznej. EFS jest głównym instrumentem Unii służącym wspieraniu wytycznych dotyczących zatrudnienia i osiąganiu celów Unii w zakresie polityki zatrudnienia i polityki społecznej. Wytyczne dotyczące zatrudnienia uzupełniają zasady Europejskiego filaru praw socjalnych. W tym kontekście zakres EFS na lata 2028–2034 należy w pełni dostosować do decyzji Rady (UE)...</w:t>
            </w:r>
            <w:r w:rsidRPr="00E43524">
              <w:rPr>
                <w:b/>
                <w:i/>
              </w:rPr>
              <w:t xml:space="preserve">[1] </w:t>
            </w:r>
            <w:r w:rsidRPr="00E43524">
              <w:t>[wytyczne dotyczące zatrudnienia przyjęte przez Radę najpóźniej do dnia 1 stycznia 2027 r.].</w:t>
            </w:r>
          </w:p>
        </w:tc>
      </w:tr>
      <w:tr w:rsidR="001C1D5B" w:rsidRPr="00E43524" w14:paraId="2879D9F9" w14:textId="77777777" w:rsidTr="00DE7CE4">
        <w:trPr>
          <w:jc w:val="center"/>
        </w:trPr>
        <w:tc>
          <w:tcPr>
            <w:tcW w:w="4876" w:type="dxa"/>
            <w:tcBorders>
              <w:top w:val="nil"/>
              <w:left w:val="nil"/>
              <w:bottom w:val="nil"/>
              <w:right w:val="nil"/>
            </w:tcBorders>
          </w:tcPr>
          <w:p w14:paraId="7A5BF8EC" w14:textId="77777777" w:rsidR="001C1D5B" w:rsidRPr="00E43524" w:rsidRDefault="001C1D5B" w:rsidP="00DE7CE4">
            <w:pPr>
              <w:pStyle w:val="Normal6a"/>
            </w:pPr>
            <w:r w:rsidRPr="00E43524">
              <w:rPr>
                <w:b/>
                <w:i/>
              </w:rPr>
              <w:t>_________________</w:t>
            </w:r>
          </w:p>
        </w:tc>
        <w:tc>
          <w:tcPr>
            <w:tcW w:w="4876" w:type="dxa"/>
            <w:tcBorders>
              <w:top w:val="nil"/>
              <w:left w:val="nil"/>
              <w:bottom w:val="nil"/>
              <w:right w:val="nil"/>
            </w:tcBorders>
          </w:tcPr>
          <w:p w14:paraId="35696CA6" w14:textId="77777777" w:rsidR="001C1D5B" w:rsidRPr="00E43524" w:rsidRDefault="001C1D5B" w:rsidP="00DE7CE4"/>
        </w:tc>
      </w:tr>
      <w:tr w:rsidR="001C1D5B" w:rsidRPr="00E43524" w14:paraId="2D452616" w14:textId="77777777" w:rsidTr="00DE7CE4">
        <w:trPr>
          <w:jc w:val="center"/>
        </w:trPr>
        <w:tc>
          <w:tcPr>
            <w:tcW w:w="4876" w:type="dxa"/>
            <w:tcBorders>
              <w:top w:val="nil"/>
              <w:left w:val="nil"/>
              <w:bottom w:val="nil"/>
              <w:right w:val="nil"/>
            </w:tcBorders>
          </w:tcPr>
          <w:p w14:paraId="65ABEBBD" w14:textId="77777777" w:rsidR="001C1D5B" w:rsidRPr="00E43524" w:rsidRDefault="001C1D5B" w:rsidP="00DE7CE4">
            <w:pPr>
              <w:pStyle w:val="Normal6a"/>
            </w:pPr>
            <w:r w:rsidRPr="00E43524">
              <w:rPr>
                <w:b/>
                <w:i/>
                <w:vertAlign w:val="superscript"/>
              </w:rPr>
              <w:t>1</w:t>
            </w:r>
            <w:r w:rsidRPr="00E43524">
              <w:rPr>
                <w:b/>
                <w:i/>
              </w:rPr>
              <w:t xml:space="preserve"> Należy wprowadzić odniesienie do publikacji.</w:t>
            </w:r>
          </w:p>
        </w:tc>
        <w:tc>
          <w:tcPr>
            <w:tcW w:w="4876" w:type="dxa"/>
            <w:tcBorders>
              <w:top w:val="nil"/>
              <w:left w:val="nil"/>
              <w:bottom w:val="nil"/>
              <w:right w:val="nil"/>
            </w:tcBorders>
          </w:tcPr>
          <w:p w14:paraId="0F7F9A0A" w14:textId="77777777" w:rsidR="001C1D5B" w:rsidRPr="00E43524" w:rsidRDefault="001C1D5B" w:rsidP="00DE7CE4"/>
        </w:tc>
      </w:tr>
    </w:tbl>
    <w:p w14:paraId="50D2D32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2FBBC70" w14:textId="77777777" w:rsidR="001C1D5B" w:rsidRPr="00E43524" w:rsidRDefault="001C1D5B" w:rsidP="001C1D5B">
      <w:r w:rsidRPr="00E43524">
        <w:rPr>
          <w:rStyle w:val="HideTWBExt"/>
        </w:rPr>
        <w:t>&lt;/AmendB&gt;</w:t>
      </w:r>
    </w:p>
    <w:p w14:paraId="6BD63F4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66</w:t>
      </w:r>
      <w:r w:rsidRPr="00E43524">
        <w:rPr>
          <w:rStyle w:val="HideTWBExt"/>
          <w:b w:val="0"/>
        </w:rPr>
        <w:t>&lt;/NumAmB&gt;</w:t>
      </w:r>
    </w:p>
    <w:p w14:paraId="15476DDA"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&lt;/Members&gt;</w:t>
      </w:r>
    </w:p>
    <w:p w14:paraId="704E07DA" w14:textId="77777777" w:rsidR="001C1D5B" w:rsidRPr="00E43524" w:rsidRDefault="001C1D5B" w:rsidP="001C1D5B">
      <w:pPr>
        <w:pStyle w:val="NormalBold"/>
      </w:pPr>
      <w:r w:rsidRPr="00E43524">
        <w:rPr>
          <w:rStyle w:val="HideTWBExt"/>
          <w:b w:val="0"/>
        </w:rPr>
        <w:t>&lt;/RepeatBlock-By&gt;</w:t>
      </w:r>
    </w:p>
    <w:p w14:paraId="7C90373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3A35774" w14:textId="77777777" w:rsidR="001C1D5B" w:rsidRPr="00E43524" w:rsidRDefault="001C1D5B" w:rsidP="001C1D5B">
      <w:pPr>
        <w:pStyle w:val="NormalBold"/>
      </w:pPr>
      <w:r w:rsidRPr="00E43524">
        <w:rPr>
          <w:rStyle w:val="HideTWBExt"/>
          <w:b w:val="0"/>
        </w:rPr>
        <w:t>&lt;Article&gt;</w:t>
      </w:r>
      <w:r w:rsidRPr="00E43524">
        <w:t>Motyw 2</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E67217A" w14:textId="77777777" w:rsidTr="00DE7CE4">
        <w:trPr>
          <w:trHeight w:hRule="exact" w:val="240"/>
          <w:jc w:val="center"/>
        </w:trPr>
        <w:tc>
          <w:tcPr>
            <w:tcW w:w="9752" w:type="dxa"/>
            <w:gridSpan w:val="2"/>
            <w:tcBorders>
              <w:top w:val="nil"/>
              <w:left w:val="nil"/>
              <w:bottom w:val="nil"/>
              <w:right w:val="nil"/>
            </w:tcBorders>
          </w:tcPr>
          <w:p w14:paraId="6C5EDD92" w14:textId="77777777" w:rsidR="001C1D5B" w:rsidRPr="00E43524" w:rsidRDefault="001C1D5B" w:rsidP="00DE7CE4"/>
        </w:tc>
      </w:tr>
      <w:tr w:rsidR="001C1D5B" w:rsidRPr="00E43524" w14:paraId="4AF7AADE" w14:textId="77777777" w:rsidTr="00DE7CE4">
        <w:trPr>
          <w:trHeight w:val="240"/>
          <w:jc w:val="center"/>
        </w:trPr>
        <w:tc>
          <w:tcPr>
            <w:tcW w:w="4876" w:type="dxa"/>
            <w:tcBorders>
              <w:top w:val="nil"/>
              <w:left w:val="nil"/>
              <w:bottom w:val="nil"/>
              <w:right w:val="nil"/>
            </w:tcBorders>
          </w:tcPr>
          <w:p w14:paraId="257C0D7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31DD817" w14:textId="77777777" w:rsidR="001C1D5B" w:rsidRPr="00E43524" w:rsidRDefault="001C1D5B" w:rsidP="00DE7CE4">
            <w:pPr>
              <w:pStyle w:val="AmColumnHeading"/>
            </w:pPr>
            <w:r w:rsidRPr="00E43524">
              <w:t>Poprawka</w:t>
            </w:r>
          </w:p>
        </w:tc>
      </w:tr>
      <w:tr w:rsidR="001C1D5B" w:rsidRPr="00E43524" w14:paraId="10BF3C0B" w14:textId="77777777" w:rsidTr="00DE7CE4">
        <w:trPr>
          <w:jc w:val="center"/>
        </w:trPr>
        <w:tc>
          <w:tcPr>
            <w:tcW w:w="4876" w:type="dxa"/>
            <w:tcBorders>
              <w:top w:val="nil"/>
              <w:left w:val="nil"/>
              <w:bottom w:val="nil"/>
              <w:right w:val="nil"/>
            </w:tcBorders>
          </w:tcPr>
          <w:p w14:paraId="1A62EF8D"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wspierania spójności społecznej. EFS jest głównym instrumentem Unii służącym wspieraniu wytycznych dotyczących zatrudnienia i osiąganiu celów Unii w zakresie polityki zatrudnienia i polityki społecznej. Wytyczne dotyczące zatrudnienia uzupełniają zasady Europejskiego filaru praw socjalnych. W tym kontekście zakres EFS na lata 2028–2034 należy w pełni dostosować do decyzji Rady (UE)... </w:t>
            </w:r>
            <w:r w:rsidRPr="00E43524">
              <w:rPr>
                <w:vertAlign w:val="superscript"/>
              </w:rPr>
              <w:t>1</w:t>
            </w:r>
            <w:r w:rsidRPr="00E43524">
              <w:t xml:space="preserve"> [wytyczne dotyczące zatrudnienia przyjęte przez Radę najpóźniej do dnia 1 stycznia 2027 r.].</w:t>
            </w:r>
          </w:p>
        </w:tc>
        <w:tc>
          <w:tcPr>
            <w:tcW w:w="4876" w:type="dxa"/>
            <w:tcBorders>
              <w:top w:val="nil"/>
              <w:left w:val="nil"/>
              <w:bottom w:val="nil"/>
              <w:right w:val="nil"/>
            </w:tcBorders>
          </w:tcPr>
          <w:p w14:paraId="608CB316"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wspierania spójności społecznej. EFS jest głównym instrumentem Unii służącym wspieraniu wytycznych dotyczących zatrudnienia i osiąganiu celów Unii w zakresie polityki zatrudnienia i polityki społecznej. Wytyczne dotyczące zatrudnienia uzupełniają zasady Europejskiego filaru praw socjalnych. W tym kontekście zakres EFS na lata 2028–2034 należy w pełni dostosować do decyzji Rady (UE)... </w:t>
            </w:r>
            <w:r w:rsidRPr="00E43524">
              <w:rPr>
                <w:vertAlign w:val="superscript"/>
              </w:rPr>
              <w:t>1</w:t>
            </w:r>
            <w:r w:rsidRPr="00E43524">
              <w:t xml:space="preserve"> [wytyczne dotyczące zatrudnienia przyjęte przez Radę najpóźniej do dnia 1 stycznia 2027 r.]</w:t>
            </w:r>
            <w:r w:rsidRPr="00E43524">
              <w:rPr>
                <w:b/>
                <w:i/>
              </w:rPr>
              <w:t>, a jednocześnie uwzględnić potrzeby i wymagania poszczególnych regionów UE</w:t>
            </w:r>
            <w:r w:rsidRPr="00E43524">
              <w:t>.</w:t>
            </w:r>
          </w:p>
        </w:tc>
      </w:tr>
      <w:tr w:rsidR="001C1D5B" w:rsidRPr="00E43524" w14:paraId="12021CED" w14:textId="77777777" w:rsidTr="00DE7CE4">
        <w:trPr>
          <w:jc w:val="center"/>
        </w:trPr>
        <w:tc>
          <w:tcPr>
            <w:tcW w:w="4876" w:type="dxa"/>
            <w:tcBorders>
              <w:top w:val="nil"/>
              <w:left w:val="nil"/>
              <w:bottom w:val="nil"/>
              <w:right w:val="nil"/>
            </w:tcBorders>
          </w:tcPr>
          <w:p w14:paraId="136F3ECD" w14:textId="77777777" w:rsidR="001C1D5B" w:rsidRPr="00E43524" w:rsidRDefault="001C1D5B" w:rsidP="00DE7CE4">
            <w:pPr>
              <w:pStyle w:val="Normal6a"/>
            </w:pPr>
            <w:r w:rsidRPr="00E43524">
              <w:rPr>
                <w:b/>
                <w:i/>
              </w:rPr>
              <w:t>_________________</w:t>
            </w:r>
          </w:p>
        </w:tc>
        <w:tc>
          <w:tcPr>
            <w:tcW w:w="4876" w:type="dxa"/>
            <w:tcBorders>
              <w:top w:val="nil"/>
              <w:left w:val="nil"/>
              <w:bottom w:val="nil"/>
              <w:right w:val="nil"/>
            </w:tcBorders>
          </w:tcPr>
          <w:p w14:paraId="2DC8F8EB" w14:textId="77777777" w:rsidR="001C1D5B" w:rsidRPr="00E43524" w:rsidRDefault="001C1D5B" w:rsidP="00DE7CE4">
            <w:pPr>
              <w:pStyle w:val="Normal6a"/>
            </w:pPr>
            <w:r w:rsidRPr="00E43524">
              <w:rPr>
                <w:b/>
                <w:i/>
              </w:rPr>
              <w:t>_________________</w:t>
            </w:r>
          </w:p>
        </w:tc>
      </w:tr>
      <w:tr w:rsidR="001C1D5B" w:rsidRPr="00E43524" w14:paraId="4308D87A" w14:textId="77777777" w:rsidTr="00DE7CE4">
        <w:trPr>
          <w:jc w:val="center"/>
        </w:trPr>
        <w:tc>
          <w:tcPr>
            <w:tcW w:w="4876" w:type="dxa"/>
            <w:tcBorders>
              <w:top w:val="nil"/>
              <w:left w:val="nil"/>
              <w:bottom w:val="nil"/>
              <w:right w:val="nil"/>
            </w:tcBorders>
          </w:tcPr>
          <w:p w14:paraId="761C637F" w14:textId="77777777" w:rsidR="001C1D5B" w:rsidRPr="00E43524" w:rsidRDefault="001C1D5B" w:rsidP="00DE7CE4">
            <w:pPr>
              <w:pStyle w:val="Normal6a"/>
            </w:pPr>
            <w:r w:rsidRPr="00E43524">
              <w:rPr>
                <w:vertAlign w:val="superscript"/>
              </w:rPr>
              <w:t>1</w:t>
            </w:r>
            <w:r w:rsidRPr="00E43524">
              <w:t xml:space="preserve"> Należy wprowadzić odniesienie do publikacji.</w:t>
            </w:r>
          </w:p>
        </w:tc>
        <w:tc>
          <w:tcPr>
            <w:tcW w:w="4876" w:type="dxa"/>
            <w:tcBorders>
              <w:top w:val="nil"/>
              <w:left w:val="nil"/>
              <w:bottom w:val="nil"/>
              <w:right w:val="nil"/>
            </w:tcBorders>
          </w:tcPr>
          <w:p w14:paraId="3A21F034" w14:textId="77777777" w:rsidR="001C1D5B" w:rsidRPr="00E43524" w:rsidRDefault="001C1D5B" w:rsidP="00DE7CE4">
            <w:pPr>
              <w:pStyle w:val="Normal6a"/>
            </w:pPr>
            <w:r w:rsidRPr="00E43524">
              <w:rPr>
                <w:vertAlign w:val="superscript"/>
              </w:rPr>
              <w:t>1</w:t>
            </w:r>
            <w:r w:rsidRPr="00E43524">
              <w:t xml:space="preserve"> Należy wprowadzić odniesienie do publikacji.</w:t>
            </w:r>
          </w:p>
        </w:tc>
      </w:tr>
    </w:tbl>
    <w:p w14:paraId="4565952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6517513B" w14:textId="77777777" w:rsidR="001C1D5B" w:rsidRPr="00E43524" w:rsidRDefault="001C1D5B" w:rsidP="001C1D5B">
      <w:r w:rsidRPr="00E43524">
        <w:rPr>
          <w:rStyle w:val="HideTWBExt"/>
        </w:rPr>
        <w:t>&lt;/AmendB&gt;</w:t>
      </w:r>
    </w:p>
    <w:p w14:paraId="49DF3A7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67</w:t>
      </w:r>
      <w:r w:rsidRPr="00E43524">
        <w:rPr>
          <w:rStyle w:val="HideTWBExt"/>
          <w:b w:val="0"/>
        </w:rPr>
        <w:t>&lt;/NumAmB&gt;</w:t>
      </w:r>
    </w:p>
    <w:p w14:paraId="13D331B1"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2825FED6" w14:textId="77777777" w:rsidR="001C1D5B" w:rsidRPr="00E43524" w:rsidRDefault="001C1D5B" w:rsidP="001C1D5B">
      <w:pPr>
        <w:pStyle w:val="NormalBold"/>
      </w:pPr>
      <w:r w:rsidRPr="00E43524">
        <w:rPr>
          <w:rStyle w:val="HideTWBExt"/>
          <w:b w:val="0"/>
        </w:rPr>
        <w:t>&lt;/RepeatBlock-By&gt;</w:t>
      </w:r>
    </w:p>
    <w:p w14:paraId="54AE1FA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3701F1B6" w14:textId="77777777" w:rsidR="001C1D5B" w:rsidRPr="00E43524" w:rsidRDefault="001C1D5B" w:rsidP="001C1D5B">
      <w:pPr>
        <w:pStyle w:val="NormalBold"/>
      </w:pPr>
      <w:r w:rsidRPr="00E43524">
        <w:rPr>
          <w:rStyle w:val="HideTWBExt"/>
          <w:b w:val="0"/>
        </w:rPr>
        <w:t>&lt;Article&gt;</w:t>
      </w:r>
      <w:r w:rsidRPr="00E43524">
        <w:t>Motyw 2</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9E0BB0C" w14:textId="77777777" w:rsidTr="00DE7CE4">
        <w:trPr>
          <w:trHeight w:hRule="exact" w:val="240"/>
          <w:jc w:val="center"/>
        </w:trPr>
        <w:tc>
          <w:tcPr>
            <w:tcW w:w="9752" w:type="dxa"/>
            <w:gridSpan w:val="2"/>
            <w:tcBorders>
              <w:top w:val="nil"/>
              <w:left w:val="nil"/>
              <w:bottom w:val="nil"/>
              <w:right w:val="nil"/>
            </w:tcBorders>
          </w:tcPr>
          <w:p w14:paraId="60A29FFE" w14:textId="77777777" w:rsidR="001C1D5B" w:rsidRPr="00E43524" w:rsidRDefault="001C1D5B" w:rsidP="00DE7CE4"/>
        </w:tc>
      </w:tr>
      <w:tr w:rsidR="001C1D5B" w:rsidRPr="00E43524" w14:paraId="0F288AE2" w14:textId="77777777" w:rsidTr="00DE7CE4">
        <w:trPr>
          <w:trHeight w:val="240"/>
          <w:jc w:val="center"/>
        </w:trPr>
        <w:tc>
          <w:tcPr>
            <w:tcW w:w="4876" w:type="dxa"/>
            <w:tcBorders>
              <w:top w:val="nil"/>
              <w:left w:val="nil"/>
              <w:bottom w:val="nil"/>
              <w:right w:val="nil"/>
            </w:tcBorders>
          </w:tcPr>
          <w:p w14:paraId="1D74AB2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FD6D14F" w14:textId="77777777" w:rsidR="001C1D5B" w:rsidRPr="00E43524" w:rsidRDefault="001C1D5B" w:rsidP="00DE7CE4">
            <w:pPr>
              <w:pStyle w:val="AmColumnHeading"/>
            </w:pPr>
            <w:r w:rsidRPr="00E43524">
              <w:t>Poprawka</w:t>
            </w:r>
          </w:p>
        </w:tc>
      </w:tr>
      <w:tr w:rsidR="001C1D5B" w:rsidRPr="00E43524" w14:paraId="78901CCE" w14:textId="77777777" w:rsidTr="00DE7CE4">
        <w:trPr>
          <w:jc w:val="center"/>
        </w:trPr>
        <w:tc>
          <w:tcPr>
            <w:tcW w:w="4876" w:type="dxa"/>
            <w:tcBorders>
              <w:top w:val="nil"/>
              <w:left w:val="nil"/>
              <w:bottom w:val="nil"/>
              <w:right w:val="nil"/>
            </w:tcBorders>
          </w:tcPr>
          <w:p w14:paraId="2164C902"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wspierania spójności społecznej. EFS jest głównym instrumentem Unii służącym </w:t>
            </w:r>
            <w:r w:rsidRPr="00E43524">
              <w:rPr>
                <w:b/>
                <w:i/>
              </w:rPr>
              <w:t xml:space="preserve">wspieraniu wytycznych dotyczących zatrudnienia i </w:t>
            </w:r>
            <w:r w:rsidRPr="00E43524">
              <w:t>osiąganiu celów Unii w zakresie polityki zatrudnienia i polityki społecznej. Wytyczne dotyczące zatrudnienia uzupełniają zasady Europejskiego filaru praw socjalnych. W tym kontekście zakres EFS na lata 2028–2034 należy w pełni dostosować do decyzji Rady (UE)...</w:t>
            </w:r>
            <w:r w:rsidRPr="00E43524">
              <w:rPr>
                <w:vertAlign w:val="superscript"/>
              </w:rPr>
              <w:t>1</w:t>
            </w:r>
            <w:r w:rsidRPr="00E43524">
              <w:t xml:space="preserve"> [wytyczne dotyczące zatrudnienia przyjęte przez Radę najpóźniej do dnia 1 stycznia 2027 r.].</w:t>
            </w:r>
          </w:p>
        </w:tc>
        <w:tc>
          <w:tcPr>
            <w:tcW w:w="4876" w:type="dxa"/>
            <w:tcBorders>
              <w:top w:val="nil"/>
              <w:left w:val="nil"/>
              <w:bottom w:val="nil"/>
              <w:right w:val="nil"/>
            </w:tcBorders>
          </w:tcPr>
          <w:p w14:paraId="32802174" w14:textId="77777777" w:rsidR="001C1D5B" w:rsidRPr="00E43524" w:rsidRDefault="001C1D5B" w:rsidP="00DE7CE4">
            <w:pPr>
              <w:pStyle w:val="Normal6a"/>
            </w:pPr>
            <w:r w:rsidRPr="00E43524">
              <w:t>(2)</w:t>
            </w:r>
            <w:r w:rsidRPr="00E43524">
              <w:tab/>
              <w:t xml:space="preserve">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w:t>
            </w:r>
            <w:r w:rsidRPr="00E43524">
              <w:rPr>
                <w:b/>
                <w:i/>
              </w:rPr>
              <w:t xml:space="preserve">wysokiej jakości </w:t>
            </w:r>
            <w:r w:rsidRPr="00E43524">
              <w:t xml:space="preserve">miejsc pracy i wspierania spójności społecznej. EFS jest głównym instrumentem Unii służącym </w:t>
            </w:r>
            <w:r w:rsidRPr="00E43524">
              <w:rPr>
                <w:b/>
                <w:i/>
              </w:rPr>
              <w:t xml:space="preserve">inwestowaniu w ludzi, </w:t>
            </w:r>
            <w:r w:rsidRPr="00E43524">
              <w:t xml:space="preserve">osiąganiu celów Unii w zakresie polityki zatrudnienia i polityki społecznej </w:t>
            </w:r>
            <w:r w:rsidRPr="00E43524">
              <w:rPr>
                <w:b/>
                <w:i/>
              </w:rPr>
              <w:t>oraz wspieraniu wytycznych dotyczących zatrudnienia</w:t>
            </w:r>
            <w:r w:rsidRPr="00E43524">
              <w:t>. Wytyczne dotyczące zatrudnienia uzupełniają zasady Europejskiego filaru praw socjalnych. W tym kontekście zakres EFS na lata 2028–2034 należy w pełni dostosować do decyzji Rady (UE)...</w:t>
            </w:r>
            <w:r w:rsidRPr="00E43524">
              <w:rPr>
                <w:vertAlign w:val="superscript"/>
              </w:rPr>
              <w:t>1</w:t>
            </w:r>
            <w:r w:rsidRPr="00E43524">
              <w:t xml:space="preserve"> [wytyczne dotyczące zatrudnienia przyjęte przez Radę najpóźniej do dnia 1 stycznia 2027 r.].</w:t>
            </w:r>
          </w:p>
        </w:tc>
      </w:tr>
      <w:tr w:rsidR="001C1D5B" w:rsidRPr="00E43524" w14:paraId="40536401" w14:textId="77777777" w:rsidTr="00DE7CE4">
        <w:trPr>
          <w:jc w:val="center"/>
        </w:trPr>
        <w:tc>
          <w:tcPr>
            <w:tcW w:w="4876" w:type="dxa"/>
            <w:tcBorders>
              <w:top w:val="nil"/>
              <w:left w:val="nil"/>
              <w:bottom w:val="nil"/>
              <w:right w:val="nil"/>
            </w:tcBorders>
          </w:tcPr>
          <w:p w14:paraId="4BADF77B" w14:textId="77777777" w:rsidR="001C1D5B" w:rsidRPr="00E43524" w:rsidRDefault="001C1D5B" w:rsidP="00DE7CE4">
            <w:pPr>
              <w:pStyle w:val="Normal6a"/>
            </w:pPr>
            <w:r w:rsidRPr="00E43524">
              <w:rPr>
                <w:b/>
                <w:i/>
              </w:rPr>
              <w:t>_________________</w:t>
            </w:r>
          </w:p>
        </w:tc>
        <w:tc>
          <w:tcPr>
            <w:tcW w:w="4876" w:type="dxa"/>
            <w:tcBorders>
              <w:top w:val="nil"/>
              <w:left w:val="nil"/>
              <w:bottom w:val="nil"/>
              <w:right w:val="nil"/>
            </w:tcBorders>
          </w:tcPr>
          <w:p w14:paraId="6BFC1235" w14:textId="77777777" w:rsidR="001C1D5B" w:rsidRPr="00E43524" w:rsidRDefault="001C1D5B" w:rsidP="00DE7CE4">
            <w:pPr>
              <w:pStyle w:val="Normal6a"/>
            </w:pPr>
            <w:r w:rsidRPr="00E43524">
              <w:rPr>
                <w:b/>
                <w:i/>
              </w:rPr>
              <w:t>_________________</w:t>
            </w:r>
          </w:p>
        </w:tc>
      </w:tr>
      <w:tr w:rsidR="001C1D5B" w:rsidRPr="00E43524" w14:paraId="61EFD133" w14:textId="77777777" w:rsidTr="00DE7CE4">
        <w:trPr>
          <w:jc w:val="center"/>
        </w:trPr>
        <w:tc>
          <w:tcPr>
            <w:tcW w:w="4876" w:type="dxa"/>
            <w:tcBorders>
              <w:top w:val="nil"/>
              <w:left w:val="nil"/>
              <w:bottom w:val="nil"/>
              <w:right w:val="nil"/>
            </w:tcBorders>
          </w:tcPr>
          <w:p w14:paraId="5A3051CE" w14:textId="77777777" w:rsidR="001C1D5B" w:rsidRPr="00E43524" w:rsidRDefault="001C1D5B" w:rsidP="00DE7CE4">
            <w:pPr>
              <w:pStyle w:val="Normal6a"/>
            </w:pPr>
            <w:r w:rsidRPr="00E43524">
              <w:rPr>
                <w:vertAlign w:val="superscript"/>
              </w:rPr>
              <w:t>1</w:t>
            </w:r>
            <w:r w:rsidRPr="00E43524">
              <w:t xml:space="preserve"> Należy wprowadzić odniesienie do publikacji.</w:t>
            </w:r>
          </w:p>
        </w:tc>
        <w:tc>
          <w:tcPr>
            <w:tcW w:w="4876" w:type="dxa"/>
            <w:tcBorders>
              <w:top w:val="nil"/>
              <w:left w:val="nil"/>
              <w:bottom w:val="nil"/>
              <w:right w:val="nil"/>
            </w:tcBorders>
          </w:tcPr>
          <w:p w14:paraId="0ABF24B4" w14:textId="77777777" w:rsidR="001C1D5B" w:rsidRPr="00E43524" w:rsidRDefault="001C1D5B" w:rsidP="00DE7CE4">
            <w:pPr>
              <w:pStyle w:val="Normal6a"/>
            </w:pPr>
            <w:r w:rsidRPr="00E43524">
              <w:rPr>
                <w:vertAlign w:val="superscript"/>
              </w:rPr>
              <w:t>1</w:t>
            </w:r>
            <w:r w:rsidRPr="00E43524">
              <w:t xml:space="preserve"> Należy wprowadzić odniesienie do publikacji.</w:t>
            </w:r>
          </w:p>
        </w:tc>
      </w:tr>
    </w:tbl>
    <w:p w14:paraId="48397A2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600F0D57" w14:textId="77777777" w:rsidR="001C1D5B" w:rsidRPr="00E43524" w:rsidRDefault="001C1D5B" w:rsidP="001C1D5B">
      <w:r w:rsidRPr="00E43524">
        <w:rPr>
          <w:rStyle w:val="HideTWBExt"/>
        </w:rPr>
        <w:t>&lt;/AmendB&gt;</w:t>
      </w:r>
    </w:p>
    <w:p w14:paraId="2875C2F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68</w:t>
      </w:r>
      <w:r w:rsidRPr="00E43524">
        <w:rPr>
          <w:rStyle w:val="HideTWBExt"/>
          <w:b w:val="0"/>
        </w:rPr>
        <w:t>&lt;/NumAmB&gt;</w:t>
      </w:r>
    </w:p>
    <w:p w14:paraId="48C4876B"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368BF4FB" w14:textId="77777777" w:rsidR="001C1D5B" w:rsidRPr="00E43524" w:rsidRDefault="001C1D5B" w:rsidP="001C1D5B">
      <w:pPr>
        <w:pStyle w:val="NormalBold"/>
      </w:pPr>
      <w:r w:rsidRPr="00E43524">
        <w:rPr>
          <w:rStyle w:val="HideTWBExt"/>
          <w:b w:val="0"/>
        </w:rPr>
        <w:t>&lt;/RepeatBlock-By&gt;</w:t>
      </w:r>
    </w:p>
    <w:p w14:paraId="3242043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29A9AE2B" w14:textId="77777777" w:rsidR="001C1D5B" w:rsidRPr="00E43524" w:rsidRDefault="001C1D5B" w:rsidP="001C1D5B">
      <w:pPr>
        <w:pStyle w:val="NormalBold"/>
      </w:pPr>
      <w:r w:rsidRPr="00E43524">
        <w:rPr>
          <w:rStyle w:val="HideTWBExt"/>
          <w:b w:val="0"/>
        </w:rPr>
        <w:t>&lt;Article&gt;</w:t>
      </w:r>
      <w:r w:rsidRPr="00E43524">
        <w:t>Motyw 2</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9E73514" w14:textId="77777777" w:rsidTr="00DE7CE4">
        <w:trPr>
          <w:trHeight w:hRule="exact" w:val="240"/>
          <w:jc w:val="center"/>
        </w:trPr>
        <w:tc>
          <w:tcPr>
            <w:tcW w:w="9752" w:type="dxa"/>
            <w:gridSpan w:val="2"/>
            <w:tcBorders>
              <w:top w:val="nil"/>
              <w:left w:val="nil"/>
              <w:bottom w:val="nil"/>
              <w:right w:val="nil"/>
            </w:tcBorders>
          </w:tcPr>
          <w:p w14:paraId="6D8B73D2" w14:textId="77777777" w:rsidR="001C1D5B" w:rsidRPr="00E43524" w:rsidRDefault="001C1D5B" w:rsidP="00DE7CE4"/>
        </w:tc>
      </w:tr>
      <w:tr w:rsidR="001C1D5B" w:rsidRPr="00E43524" w14:paraId="73B65CE0" w14:textId="77777777" w:rsidTr="00DE7CE4">
        <w:trPr>
          <w:trHeight w:val="240"/>
          <w:jc w:val="center"/>
        </w:trPr>
        <w:tc>
          <w:tcPr>
            <w:tcW w:w="4876" w:type="dxa"/>
            <w:tcBorders>
              <w:top w:val="nil"/>
              <w:left w:val="nil"/>
              <w:bottom w:val="nil"/>
              <w:right w:val="nil"/>
            </w:tcBorders>
          </w:tcPr>
          <w:p w14:paraId="55EC086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B0BEE00" w14:textId="77777777" w:rsidR="001C1D5B" w:rsidRPr="00E43524" w:rsidRDefault="001C1D5B" w:rsidP="00DE7CE4">
            <w:pPr>
              <w:pStyle w:val="AmColumnHeading"/>
            </w:pPr>
            <w:r w:rsidRPr="00E43524">
              <w:t>Poprawka</w:t>
            </w:r>
          </w:p>
        </w:tc>
      </w:tr>
      <w:tr w:rsidR="001C1D5B" w:rsidRPr="00E43524" w14:paraId="27304615" w14:textId="77777777" w:rsidTr="00DE7CE4">
        <w:trPr>
          <w:jc w:val="center"/>
        </w:trPr>
        <w:tc>
          <w:tcPr>
            <w:tcW w:w="4876" w:type="dxa"/>
            <w:tcBorders>
              <w:top w:val="nil"/>
              <w:left w:val="nil"/>
              <w:bottom w:val="nil"/>
              <w:right w:val="nil"/>
            </w:tcBorders>
          </w:tcPr>
          <w:p w14:paraId="3615E647" w14:textId="77777777" w:rsidR="001C1D5B" w:rsidRPr="00E43524" w:rsidRDefault="001C1D5B" w:rsidP="00DE7CE4">
            <w:pPr>
              <w:pStyle w:val="Normal6a"/>
            </w:pPr>
            <w:r w:rsidRPr="00E43524">
              <w:t>(2)</w:t>
            </w:r>
            <w:r w:rsidRPr="00E43524">
              <w:tab/>
            </w:r>
            <w:r w:rsidRPr="00E43524">
              <w:rPr>
                <w:b/>
                <w:i/>
              </w:rPr>
              <w:t>Wytyczne dotyczące polityki zatrudnienia państw członkowskich, o których mowa w</w:t>
            </w:r>
            <w:r w:rsidRPr="00E43524">
              <w:t xml:space="preserve"> art. 148 ust. 2 Traktatu</w:t>
            </w:r>
            <w:r w:rsidRPr="00E43524">
              <w:rPr>
                <w:b/>
                <w:i/>
              </w:rPr>
              <w:t>,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wspierania spójności społecznej. EFS jest głównym instrumentem Unii służącym wspieraniu wytycznych dotyczących</w:t>
            </w:r>
            <w:r w:rsidRPr="00E43524">
              <w:t xml:space="preserve"> zatrudnienia </w:t>
            </w:r>
            <w:r w:rsidRPr="00E43524">
              <w:rPr>
                <w:b/>
                <w:i/>
              </w:rPr>
              <w:t xml:space="preserve">i osiąganiu celów Unii w zakresie polityki zatrudnienia i polityki społecznej. </w:t>
            </w:r>
            <w:r w:rsidRPr="00E43524">
              <w:t>Wytyczne</w:t>
            </w:r>
            <w:r w:rsidRPr="00E43524">
              <w:rPr>
                <w:b/>
                <w:i/>
              </w:rPr>
              <w:t xml:space="preserve"> dotyczące</w:t>
            </w:r>
            <w:r w:rsidRPr="00E43524">
              <w:t xml:space="preserve"> zatrudnienia </w:t>
            </w:r>
            <w:r w:rsidRPr="00E43524">
              <w:rPr>
                <w:b/>
                <w:i/>
              </w:rPr>
              <w:t>uzupełniają zasady Europejskiego filaru praw socjalnych.</w:t>
            </w:r>
            <w:r w:rsidRPr="00E43524">
              <w:t xml:space="preserve"> </w:t>
            </w:r>
            <w:r w:rsidRPr="00E43524">
              <w:rPr>
                <w:b/>
                <w:i/>
              </w:rPr>
              <w:t>W tym kontekście zakres</w:t>
            </w:r>
            <w:r w:rsidRPr="00E43524">
              <w:t xml:space="preserve"> EFS na lata 2028–2034 </w:t>
            </w:r>
            <w:r w:rsidRPr="00E43524">
              <w:rPr>
                <w:b/>
                <w:i/>
              </w:rPr>
              <w:t>należy w pełni dostosować do decyzji Rady (UE)...</w:t>
            </w:r>
            <w:r w:rsidRPr="00E43524">
              <w:rPr>
                <w:b/>
                <w:i/>
                <w:vertAlign w:val="superscript"/>
              </w:rPr>
              <w:t xml:space="preserve">1 </w:t>
            </w:r>
            <w:r w:rsidRPr="00E43524">
              <w:rPr>
                <w:b/>
                <w:i/>
              </w:rPr>
              <w:t>[wytyczne dotyczące zatrudnienia przyjęte przez Radę najpóźniej do dnia 1 stycznia 2027 r.].</w:t>
            </w:r>
          </w:p>
        </w:tc>
        <w:tc>
          <w:tcPr>
            <w:tcW w:w="4876" w:type="dxa"/>
            <w:tcBorders>
              <w:top w:val="nil"/>
              <w:left w:val="nil"/>
              <w:bottom w:val="nil"/>
              <w:right w:val="nil"/>
            </w:tcBorders>
          </w:tcPr>
          <w:p w14:paraId="012FF0A9" w14:textId="77777777" w:rsidR="001C1D5B" w:rsidRPr="00E43524" w:rsidRDefault="001C1D5B" w:rsidP="00DE7CE4">
            <w:pPr>
              <w:pStyle w:val="Normal6a"/>
            </w:pPr>
            <w:r w:rsidRPr="00E43524">
              <w:t>(2)</w:t>
            </w:r>
            <w:r w:rsidRPr="00E43524">
              <w:tab/>
            </w:r>
            <w:r w:rsidRPr="00E43524">
              <w:rPr>
                <w:b/>
                <w:i/>
              </w:rPr>
              <w:t>Zgodnie z art. 5, w szczególności jego ust. 2, oraz</w:t>
            </w:r>
            <w:r w:rsidRPr="00E43524">
              <w:t xml:space="preserve"> art. 148 Traktatu </w:t>
            </w:r>
            <w:r w:rsidRPr="00E43524">
              <w:rPr>
                <w:b/>
                <w:i/>
              </w:rPr>
              <w:t xml:space="preserve">o funkcjonowaniu Unii Europejskiej Rada co roku opracowuje wytyczne dotyczące zatrudnienia. Wytyczne te dotyczą polityki gospodarczej, a tym samym sytuacji </w:t>
            </w:r>
            <w:r w:rsidRPr="00E43524">
              <w:t xml:space="preserve">zatrudnienia </w:t>
            </w:r>
            <w:r w:rsidRPr="00E43524">
              <w:rPr>
                <w:b/>
                <w:i/>
              </w:rPr>
              <w:t>w państwach członkowskich. Na tej podstawie państwa członkowskie koordynują swoje polityki zatrudnienia w celu realizacji celów polegających na promowaniu wykwalifikowanej siły roboczej oraz wzmacnianiu rynku pracy wobec niestabilności gospodarczych.</w:t>
            </w:r>
            <w:r w:rsidRPr="00E43524">
              <w:t xml:space="preserve"> </w:t>
            </w:r>
            <w:r w:rsidRPr="00E43524">
              <w:rPr>
                <w:b/>
                <w:i/>
              </w:rPr>
              <w:t>Wytyczne te nie dotyczą kwestii społecznych, czyli obszaru, w którym kompetencje wspierające Unii Europejskiej są ograniczone do art. 153 TFUE. Fakt, że wytyczne te coraz częściej dotyczą polityki społecznej, może prowadzić do wypaczenia zakresu i skuteczności zawartych w nich zaleceń. Ponadto, biorąc pod uwagę ich niewiążący charakter, zalecenia te mogą służyć jako podstawa do określenia zakresu stosowania</w:t>
            </w:r>
            <w:r w:rsidRPr="00E43524">
              <w:t xml:space="preserve"> EFS na lata 2028–2034</w:t>
            </w:r>
            <w:r w:rsidRPr="00E43524">
              <w:rPr>
                <w:b/>
                <w:i/>
              </w:rPr>
              <w:t>, nie mogą jednak narzucać wiążących celów.</w:t>
            </w:r>
          </w:p>
        </w:tc>
      </w:tr>
      <w:tr w:rsidR="001C1D5B" w:rsidRPr="00E43524" w14:paraId="12065B45" w14:textId="77777777" w:rsidTr="00DE7CE4">
        <w:trPr>
          <w:jc w:val="center"/>
        </w:trPr>
        <w:tc>
          <w:tcPr>
            <w:tcW w:w="4876" w:type="dxa"/>
            <w:tcBorders>
              <w:top w:val="nil"/>
              <w:left w:val="nil"/>
              <w:bottom w:val="nil"/>
              <w:right w:val="nil"/>
            </w:tcBorders>
          </w:tcPr>
          <w:p w14:paraId="01FD6070" w14:textId="77777777" w:rsidR="001C1D5B" w:rsidRPr="00E43524" w:rsidRDefault="001C1D5B" w:rsidP="00DE7CE4">
            <w:pPr>
              <w:pStyle w:val="Normal6a"/>
            </w:pPr>
            <w:r w:rsidRPr="00E43524">
              <w:rPr>
                <w:b/>
                <w:i/>
              </w:rPr>
              <w:t>_________________</w:t>
            </w:r>
          </w:p>
        </w:tc>
        <w:tc>
          <w:tcPr>
            <w:tcW w:w="4876" w:type="dxa"/>
            <w:tcBorders>
              <w:top w:val="nil"/>
              <w:left w:val="nil"/>
              <w:bottom w:val="nil"/>
              <w:right w:val="nil"/>
            </w:tcBorders>
          </w:tcPr>
          <w:p w14:paraId="70694844" w14:textId="77777777" w:rsidR="001C1D5B" w:rsidRPr="00E43524" w:rsidRDefault="001C1D5B" w:rsidP="00DE7CE4"/>
        </w:tc>
      </w:tr>
      <w:tr w:rsidR="001C1D5B" w:rsidRPr="00E43524" w14:paraId="6A7247E5" w14:textId="77777777" w:rsidTr="00DE7CE4">
        <w:trPr>
          <w:jc w:val="center"/>
        </w:trPr>
        <w:tc>
          <w:tcPr>
            <w:tcW w:w="4876" w:type="dxa"/>
            <w:tcBorders>
              <w:top w:val="nil"/>
              <w:left w:val="nil"/>
              <w:bottom w:val="nil"/>
              <w:right w:val="nil"/>
            </w:tcBorders>
          </w:tcPr>
          <w:p w14:paraId="18E830EC" w14:textId="77777777" w:rsidR="001C1D5B" w:rsidRPr="00E43524" w:rsidRDefault="001C1D5B" w:rsidP="00DE7CE4">
            <w:pPr>
              <w:pStyle w:val="Normal6a"/>
            </w:pPr>
            <w:r w:rsidRPr="00E43524">
              <w:rPr>
                <w:b/>
                <w:i/>
                <w:vertAlign w:val="superscript"/>
              </w:rPr>
              <w:t>1</w:t>
            </w:r>
            <w:r w:rsidRPr="00E43524">
              <w:rPr>
                <w:b/>
                <w:i/>
              </w:rPr>
              <w:t xml:space="preserve"> Należy wprowadzić odniesienie do publikacji.</w:t>
            </w:r>
          </w:p>
        </w:tc>
        <w:tc>
          <w:tcPr>
            <w:tcW w:w="4876" w:type="dxa"/>
            <w:tcBorders>
              <w:top w:val="nil"/>
              <w:left w:val="nil"/>
              <w:bottom w:val="nil"/>
              <w:right w:val="nil"/>
            </w:tcBorders>
          </w:tcPr>
          <w:p w14:paraId="1EA992D2" w14:textId="77777777" w:rsidR="001C1D5B" w:rsidRPr="00E43524" w:rsidRDefault="001C1D5B" w:rsidP="00DE7CE4"/>
        </w:tc>
      </w:tr>
    </w:tbl>
    <w:p w14:paraId="3D3D129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6AFE914D" w14:textId="77777777" w:rsidR="001C1D5B" w:rsidRPr="00E43524" w:rsidRDefault="001C1D5B" w:rsidP="001C1D5B">
      <w:r w:rsidRPr="00E43524">
        <w:rPr>
          <w:rStyle w:val="HideTWBExt"/>
        </w:rPr>
        <w:t>&lt;/AmendB&gt;</w:t>
      </w:r>
    </w:p>
    <w:p w14:paraId="765C992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69</w:t>
      </w:r>
      <w:r w:rsidRPr="00E43524">
        <w:rPr>
          <w:rStyle w:val="HideTWBExt"/>
          <w:b w:val="0"/>
        </w:rPr>
        <w:t>&lt;/NumAmB&gt;</w:t>
      </w:r>
    </w:p>
    <w:p w14:paraId="596C9C0D"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rPr>
          <w:rStyle w:val="HideTWBExt"/>
          <w:b w:val="0"/>
        </w:rPr>
        <w:t>&lt;/Members&gt;</w:t>
      </w:r>
    </w:p>
    <w:p w14:paraId="36AB76C4" w14:textId="77777777" w:rsidR="001C1D5B" w:rsidRPr="00E43524" w:rsidRDefault="001C1D5B" w:rsidP="001C1D5B">
      <w:pPr>
        <w:pStyle w:val="NormalBold"/>
      </w:pPr>
      <w:r w:rsidRPr="00E43524">
        <w:rPr>
          <w:rStyle w:val="HideTWBExt"/>
          <w:b w:val="0"/>
        </w:rPr>
        <w:t>&lt;/RepeatBlock-By&gt;</w:t>
      </w:r>
    </w:p>
    <w:p w14:paraId="6AF8011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74E988F" w14:textId="77777777" w:rsidR="001C1D5B" w:rsidRPr="00E43524" w:rsidRDefault="001C1D5B" w:rsidP="001C1D5B">
      <w:pPr>
        <w:pStyle w:val="NormalBold"/>
      </w:pPr>
      <w:r w:rsidRPr="00E43524">
        <w:rPr>
          <w:rStyle w:val="HideTWBExt"/>
          <w:b w:val="0"/>
        </w:rPr>
        <w:t>&lt;Article&gt;</w:t>
      </w:r>
      <w:r w:rsidRPr="00E43524">
        <w:t>Motyw 2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AC25B46" w14:textId="77777777" w:rsidTr="00DE7CE4">
        <w:trPr>
          <w:trHeight w:hRule="exact" w:val="240"/>
          <w:jc w:val="center"/>
        </w:trPr>
        <w:tc>
          <w:tcPr>
            <w:tcW w:w="9752" w:type="dxa"/>
            <w:gridSpan w:val="2"/>
            <w:tcBorders>
              <w:top w:val="nil"/>
              <w:left w:val="nil"/>
              <w:bottom w:val="nil"/>
              <w:right w:val="nil"/>
            </w:tcBorders>
          </w:tcPr>
          <w:p w14:paraId="2D3F919F" w14:textId="77777777" w:rsidR="001C1D5B" w:rsidRPr="00E43524" w:rsidRDefault="001C1D5B" w:rsidP="00DE7CE4"/>
        </w:tc>
      </w:tr>
      <w:tr w:rsidR="001C1D5B" w:rsidRPr="00E43524" w14:paraId="1561024E" w14:textId="77777777" w:rsidTr="00DE7CE4">
        <w:trPr>
          <w:trHeight w:val="240"/>
          <w:jc w:val="center"/>
        </w:trPr>
        <w:tc>
          <w:tcPr>
            <w:tcW w:w="4876" w:type="dxa"/>
            <w:tcBorders>
              <w:top w:val="nil"/>
              <w:left w:val="nil"/>
              <w:bottom w:val="nil"/>
              <w:right w:val="nil"/>
            </w:tcBorders>
          </w:tcPr>
          <w:p w14:paraId="0D34767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0B11AE1" w14:textId="77777777" w:rsidR="001C1D5B" w:rsidRPr="00E43524" w:rsidRDefault="001C1D5B" w:rsidP="00DE7CE4">
            <w:pPr>
              <w:pStyle w:val="AmColumnHeading"/>
            </w:pPr>
            <w:r w:rsidRPr="00E43524">
              <w:t>Poprawka</w:t>
            </w:r>
          </w:p>
        </w:tc>
      </w:tr>
      <w:tr w:rsidR="001C1D5B" w:rsidRPr="00E43524" w14:paraId="36C89A0B" w14:textId="77777777" w:rsidTr="00DE7CE4">
        <w:trPr>
          <w:jc w:val="center"/>
        </w:trPr>
        <w:tc>
          <w:tcPr>
            <w:tcW w:w="4876" w:type="dxa"/>
            <w:tcBorders>
              <w:top w:val="nil"/>
              <w:left w:val="nil"/>
              <w:bottom w:val="nil"/>
              <w:right w:val="nil"/>
            </w:tcBorders>
          </w:tcPr>
          <w:p w14:paraId="45A238A3" w14:textId="77777777" w:rsidR="001C1D5B" w:rsidRPr="00E43524" w:rsidRDefault="001C1D5B" w:rsidP="00DE7CE4">
            <w:pPr>
              <w:pStyle w:val="Normal6a"/>
            </w:pPr>
          </w:p>
        </w:tc>
        <w:tc>
          <w:tcPr>
            <w:tcW w:w="4876" w:type="dxa"/>
            <w:tcBorders>
              <w:top w:val="nil"/>
              <w:left w:val="nil"/>
              <w:bottom w:val="nil"/>
              <w:right w:val="nil"/>
            </w:tcBorders>
          </w:tcPr>
          <w:p w14:paraId="7B6397EF" w14:textId="77777777" w:rsidR="001C1D5B" w:rsidRPr="00E43524" w:rsidRDefault="001C1D5B" w:rsidP="00DE7CE4">
            <w:pPr>
              <w:pStyle w:val="Normal6a"/>
            </w:pPr>
            <w:r w:rsidRPr="00E43524">
              <w:rPr>
                <w:b/>
                <w:i/>
              </w:rPr>
              <w:t>(2a)</w:t>
            </w:r>
            <w:r w:rsidRPr="00E43524">
              <w:rPr>
                <w:b/>
                <w:i/>
              </w:rPr>
              <w:tab/>
              <w:t>Art. 162 Traktatu o funkcjonowaniu Unii Europejskiej (TFUE) ustanawia Europejski Fundusz Społeczny w celu zwiększenia możliwości zatrudnienia pracowników na rynku wewnętrznym i przyczynienia się tym samym do podnoszenia poziomu życia; dąży on do ułatwienia zatrudniania pracowników i zwiększania ich mobilności geograficznej i zawodowej wewnątrz Unii, jak również do ułatwienia im dostosowania się do zmian w przemyśle i systemach produkcyjnych, zwłaszcza przez kształcenie zawodowe i przekwalifikowanie.</w:t>
            </w:r>
          </w:p>
        </w:tc>
      </w:tr>
    </w:tbl>
    <w:p w14:paraId="48CA795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1A9D637C" w14:textId="77777777" w:rsidR="001C1D5B" w:rsidRPr="00E43524" w:rsidRDefault="001C1D5B" w:rsidP="001C1D5B">
      <w:r w:rsidRPr="00E43524">
        <w:rPr>
          <w:rStyle w:val="HideTWBExt"/>
        </w:rPr>
        <w:t>&lt;/AmendB&gt;</w:t>
      </w:r>
    </w:p>
    <w:p w14:paraId="22E24FD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70</w:t>
      </w:r>
      <w:r w:rsidRPr="00E43524">
        <w:rPr>
          <w:rStyle w:val="HideTWBExt"/>
          <w:b w:val="0"/>
        </w:rPr>
        <w:t>&lt;/NumAmB&gt;</w:t>
      </w:r>
    </w:p>
    <w:p w14:paraId="5F1CED00"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73BCFE4D"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&lt;/AuNomDe&gt;</w:t>
      </w:r>
    </w:p>
    <w:p w14:paraId="3474BFFE" w14:textId="77777777" w:rsidR="001C1D5B" w:rsidRPr="00E43524" w:rsidRDefault="001C1D5B" w:rsidP="001C1D5B">
      <w:pPr>
        <w:pStyle w:val="NormalBold"/>
      </w:pPr>
      <w:r w:rsidRPr="00E43524">
        <w:rPr>
          <w:rStyle w:val="HideTWBExt"/>
          <w:b w:val="0"/>
        </w:rPr>
        <w:t>&lt;/RepeatBlock-By&gt;</w:t>
      </w:r>
    </w:p>
    <w:p w14:paraId="7DF63C0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6A69C0B1" w14:textId="77777777" w:rsidR="001C1D5B" w:rsidRPr="00E43524" w:rsidRDefault="001C1D5B" w:rsidP="001C1D5B">
      <w:pPr>
        <w:pStyle w:val="NormalBold"/>
      </w:pPr>
      <w:r w:rsidRPr="00E43524">
        <w:rPr>
          <w:rStyle w:val="HideTWBExt"/>
          <w:b w:val="0"/>
        </w:rPr>
        <w:t>&lt;Article&gt;</w:t>
      </w:r>
      <w:r w:rsidRPr="00E43524">
        <w:t>Motyw 2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330B6AE" w14:textId="77777777" w:rsidTr="00DE7CE4">
        <w:trPr>
          <w:trHeight w:hRule="exact" w:val="240"/>
          <w:jc w:val="center"/>
        </w:trPr>
        <w:tc>
          <w:tcPr>
            <w:tcW w:w="9752" w:type="dxa"/>
            <w:gridSpan w:val="2"/>
            <w:tcBorders>
              <w:top w:val="nil"/>
              <w:left w:val="nil"/>
              <w:bottom w:val="nil"/>
              <w:right w:val="nil"/>
            </w:tcBorders>
          </w:tcPr>
          <w:p w14:paraId="761232B8" w14:textId="77777777" w:rsidR="001C1D5B" w:rsidRPr="00E43524" w:rsidRDefault="001C1D5B" w:rsidP="00DE7CE4"/>
        </w:tc>
      </w:tr>
      <w:tr w:rsidR="001C1D5B" w:rsidRPr="00E43524" w14:paraId="0EEC7F89" w14:textId="77777777" w:rsidTr="00DE7CE4">
        <w:trPr>
          <w:trHeight w:val="240"/>
          <w:jc w:val="center"/>
        </w:trPr>
        <w:tc>
          <w:tcPr>
            <w:tcW w:w="4876" w:type="dxa"/>
            <w:tcBorders>
              <w:top w:val="nil"/>
              <w:left w:val="nil"/>
              <w:bottom w:val="nil"/>
              <w:right w:val="nil"/>
            </w:tcBorders>
          </w:tcPr>
          <w:p w14:paraId="6EDCF22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D436E55" w14:textId="77777777" w:rsidR="001C1D5B" w:rsidRPr="00E43524" w:rsidRDefault="001C1D5B" w:rsidP="00DE7CE4">
            <w:pPr>
              <w:pStyle w:val="AmColumnHeading"/>
            </w:pPr>
            <w:r w:rsidRPr="00E43524">
              <w:t>Poprawka</w:t>
            </w:r>
          </w:p>
        </w:tc>
      </w:tr>
      <w:tr w:rsidR="001C1D5B" w:rsidRPr="00E43524" w14:paraId="45EC9782" w14:textId="77777777" w:rsidTr="00DE7CE4">
        <w:trPr>
          <w:jc w:val="center"/>
        </w:trPr>
        <w:tc>
          <w:tcPr>
            <w:tcW w:w="4876" w:type="dxa"/>
            <w:tcBorders>
              <w:top w:val="nil"/>
              <w:left w:val="nil"/>
              <w:bottom w:val="nil"/>
              <w:right w:val="nil"/>
            </w:tcBorders>
          </w:tcPr>
          <w:p w14:paraId="21E55747" w14:textId="77777777" w:rsidR="001C1D5B" w:rsidRPr="00E43524" w:rsidRDefault="001C1D5B" w:rsidP="00DE7CE4">
            <w:pPr>
              <w:pStyle w:val="Normal6a"/>
            </w:pPr>
          </w:p>
        </w:tc>
        <w:tc>
          <w:tcPr>
            <w:tcW w:w="4876" w:type="dxa"/>
            <w:tcBorders>
              <w:top w:val="nil"/>
              <w:left w:val="nil"/>
              <w:bottom w:val="nil"/>
              <w:right w:val="nil"/>
            </w:tcBorders>
          </w:tcPr>
          <w:p w14:paraId="76521495" w14:textId="77777777" w:rsidR="001C1D5B" w:rsidRPr="00E43524" w:rsidRDefault="001C1D5B" w:rsidP="00DE7CE4">
            <w:pPr>
              <w:pStyle w:val="Normal6a"/>
            </w:pPr>
            <w:r w:rsidRPr="00E43524">
              <w:rPr>
                <w:b/>
                <w:i/>
              </w:rPr>
              <w:t>(2a)</w:t>
            </w:r>
            <w:r w:rsidRPr="00E43524">
              <w:rPr>
                <w:b/>
                <w:i/>
              </w:rPr>
              <w:tab/>
              <w:t>Mając na uwadze utrzymujący się poziom ubóstwa i wykluczenia społecznego w całej Unii Europejskiej, Europejski Fundusz Społeczny (EFS) powinien przyczyniać się do skutecznego wdrażania unijnych ram i celów ukierunkowanych na stopniowe ograniczanie ubóstwa i jego całkowite wyeliminowanie do 2050 r. W tym kontekście interwencje w ramach EFS powinny wspierać realizację zasad określonych w Europejskim filarze praw socjalnych, przyczyniać się do osiągnięcia celów społecznych z Porto oraz wzmacniać realizację strategii UE na rzecz walki z ubóstwem.</w:t>
            </w:r>
          </w:p>
        </w:tc>
      </w:tr>
    </w:tbl>
    <w:p w14:paraId="207D27F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7C735BD0" w14:textId="77777777" w:rsidR="001C1D5B" w:rsidRPr="00E43524" w:rsidRDefault="001C1D5B" w:rsidP="001C1D5B">
      <w:r w:rsidRPr="00E43524">
        <w:rPr>
          <w:rStyle w:val="HideTWBExt"/>
        </w:rPr>
        <w:t>&lt;/AmendB&gt;</w:t>
      </w:r>
    </w:p>
    <w:p w14:paraId="117BF7B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71</w:t>
      </w:r>
      <w:r w:rsidRPr="00E43524">
        <w:rPr>
          <w:rStyle w:val="HideTWBExt"/>
          <w:b w:val="0"/>
        </w:rPr>
        <w:t>&lt;/NumAmB&gt;</w:t>
      </w:r>
    </w:p>
    <w:p w14:paraId="5BDBAE7A"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rPr>
          <w:rStyle w:val="HideTWBExt"/>
          <w:b w:val="0"/>
        </w:rPr>
        <w:t>&lt;/Members&gt;</w:t>
      </w:r>
    </w:p>
    <w:p w14:paraId="15C16D97" w14:textId="77777777" w:rsidR="001C1D5B" w:rsidRPr="00E43524" w:rsidRDefault="001C1D5B" w:rsidP="001C1D5B">
      <w:pPr>
        <w:pStyle w:val="NormalBold"/>
      </w:pPr>
      <w:r w:rsidRPr="00E43524">
        <w:rPr>
          <w:rStyle w:val="HideTWBExt"/>
          <w:b w:val="0"/>
        </w:rPr>
        <w:t>&lt;/RepeatBlock-By&gt;</w:t>
      </w:r>
    </w:p>
    <w:p w14:paraId="3896099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6EFA56CB" w14:textId="77777777" w:rsidR="001C1D5B" w:rsidRPr="00E43524" w:rsidRDefault="001C1D5B" w:rsidP="001C1D5B">
      <w:pPr>
        <w:pStyle w:val="NormalBold"/>
      </w:pPr>
      <w:r w:rsidRPr="00E43524">
        <w:rPr>
          <w:rStyle w:val="HideTWBExt"/>
          <w:b w:val="0"/>
        </w:rPr>
        <w:t>&lt;Article&gt;</w:t>
      </w:r>
      <w:r w:rsidRPr="00E43524">
        <w:t>Motyw 2 b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6F662DB" w14:textId="77777777" w:rsidTr="00DE7CE4">
        <w:trPr>
          <w:trHeight w:hRule="exact" w:val="240"/>
          <w:jc w:val="center"/>
        </w:trPr>
        <w:tc>
          <w:tcPr>
            <w:tcW w:w="9752" w:type="dxa"/>
            <w:gridSpan w:val="2"/>
            <w:tcBorders>
              <w:top w:val="nil"/>
              <w:left w:val="nil"/>
              <w:bottom w:val="nil"/>
              <w:right w:val="nil"/>
            </w:tcBorders>
          </w:tcPr>
          <w:p w14:paraId="14E09665" w14:textId="77777777" w:rsidR="001C1D5B" w:rsidRPr="00E43524" w:rsidRDefault="001C1D5B" w:rsidP="00DE7CE4"/>
        </w:tc>
      </w:tr>
      <w:tr w:rsidR="001C1D5B" w:rsidRPr="00E43524" w14:paraId="549CE02E" w14:textId="77777777" w:rsidTr="00DE7CE4">
        <w:trPr>
          <w:trHeight w:val="240"/>
          <w:jc w:val="center"/>
        </w:trPr>
        <w:tc>
          <w:tcPr>
            <w:tcW w:w="4876" w:type="dxa"/>
            <w:tcBorders>
              <w:top w:val="nil"/>
              <w:left w:val="nil"/>
              <w:bottom w:val="nil"/>
              <w:right w:val="nil"/>
            </w:tcBorders>
          </w:tcPr>
          <w:p w14:paraId="353B2DF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A5E7435" w14:textId="77777777" w:rsidR="001C1D5B" w:rsidRPr="00E43524" w:rsidRDefault="001C1D5B" w:rsidP="00DE7CE4">
            <w:pPr>
              <w:pStyle w:val="AmColumnHeading"/>
            </w:pPr>
            <w:r w:rsidRPr="00E43524">
              <w:t>Poprawka</w:t>
            </w:r>
          </w:p>
        </w:tc>
      </w:tr>
      <w:tr w:rsidR="001C1D5B" w:rsidRPr="00E43524" w14:paraId="387E4EB8" w14:textId="77777777" w:rsidTr="00DE7CE4">
        <w:trPr>
          <w:jc w:val="center"/>
        </w:trPr>
        <w:tc>
          <w:tcPr>
            <w:tcW w:w="4876" w:type="dxa"/>
            <w:tcBorders>
              <w:top w:val="nil"/>
              <w:left w:val="nil"/>
              <w:bottom w:val="nil"/>
              <w:right w:val="nil"/>
            </w:tcBorders>
          </w:tcPr>
          <w:p w14:paraId="21513721" w14:textId="77777777" w:rsidR="001C1D5B" w:rsidRPr="00E43524" w:rsidRDefault="001C1D5B" w:rsidP="00DE7CE4">
            <w:pPr>
              <w:pStyle w:val="Normal6a"/>
            </w:pPr>
          </w:p>
        </w:tc>
        <w:tc>
          <w:tcPr>
            <w:tcW w:w="4876" w:type="dxa"/>
            <w:tcBorders>
              <w:top w:val="nil"/>
              <w:left w:val="nil"/>
              <w:bottom w:val="nil"/>
              <w:right w:val="nil"/>
            </w:tcBorders>
          </w:tcPr>
          <w:p w14:paraId="43BCAE7A" w14:textId="77777777" w:rsidR="001C1D5B" w:rsidRPr="00E43524" w:rsidRDefault="001C1D5B" w:rsidP="00DE7CE4">
            <w:pPr>
              <w:pStyle w:val="Normal6a"/>
            </w:pPr>
            <w:r w:rsidRPr="00E43524">
              <w:rPr>
                <w:b/>
                <w:i/>
              </w:rPr>
              <w:t>(2b)</w:t>
            </w:r>
            <w:r w:rsidRPr="00E43524">
              <w:rPr>
                <w:b/>
                <w:i/>
              </w:rPr>
              <w:tab/>
              <w:t>Art. 174 Traktatu o funkcjonowaniu Unii Europejskiej (TFUE) stanowi, że w celu wspierania harmonijnego rozwoju całej Unii, ma ona rozwijać i prowadzić działania służące zwiększeniu jej spójności gospodarczej, społecznej i terytorialnej. W szczególności Unia zmierza do zmniejszenia dysproporcji w poziomach rozwoju różnych regionów oraz zacofania regionów najmniej uprzywilejowanych.</w:t>
            </w:r>
          </w:p>
        </w:tc>
      </w:tr>
    </w:tbl>
    <w:p w14:paraId="609EBED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50CEBD7" w14:textId="77777777" w:rsidR="001C1D5B" w:rsidRPr="00E43524" w:rsidRDefault="001C1D5B" w:rsidP="001C1D5B">
      <w:r w:rsidRPr="00E43524">
        <w:rPr>
          <w:rStyle w:val="HideTWBExt"/>
        </w:rPr>
        <w:t>&lt;/AmendB&gt;</w:t>
      </w:r>
    </w:p>
    <w:p w14:paraId="5050A6E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72</w:t>
      </w:r>
      <w:r w:rsidRPr="00E43524">
        <w:rPr>
          <w:rStyle w:val="HideTWBExt"/>
          <w:b w:val="0"/>
        </w:rPr>
        <w:t>&lt;/NumAmB&gt;</w:t>
      </w:r>
    </w:p>
    <w:p w14:paraId="41200898"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04F681CB" w14:textId="77777777" w:rsidR="001C1D5B" w:rsidRPr="00E43524" w:rsidRDefault="001C1D5B" w:rsidP="001C1D5B">
      <w:pPr>
        <w:pStyle w:val="NormalBold"/>
      </w:pPr>
      <w:r w:rsidRPr="00E43524">
        <w:rPr>
          <w:rStyle w:val="HideTWBExt"/>
          <w:b w:val="0"/>
        </w:rPr>
        <w:t>&lt;/RepeatBlock-By&gt;</w:t>
      </w:r>
    </w:p>
    <w:p w14:paraId="7FDE02A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3191D43"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D2DA227" w14:textId="77777777" w:rsidTr="00DE7CE4">
        <w:trPr>
          <w:trHeight w:hRule="exact" w:val="240"/>
          <w:jc w:val="center"/>
        </w:trPr>
        <w:tc>
          <w:tcPr>
            <w:tcW w:w="9752" w:type="dxa"/>
            <w:gridSpan w:val="2"/>
            <w:tcBorders>
              <w:top w:val="nil"/>
              <w:left w:val="nil"/>
              <w:bottom w:val="nil"/>
              <w:right w:val="nil"/>
            </w:tcBorders>
          </w:tcPr>
          <w:p w14:paraId="75843D39" w14:textId="77777777" w:rsidR="001C1D5B" w:rsidRPr="00E43524" w:rsidRDefault="001C1D5B" w:rsidP="00DE7CE4"/>
        </w:tc>
      </w:tr>
      <w:tr w:rsidR="001C1D5B" w:rsidRPr="00E43524" w14:paraId="00BECD4B" w14:textId="77777777" w:rsidTr="00DE7CE4">
        <w:trPr>
          <w:trHeight w:val="240"/>
          <w:jc w:val="center"/>
        </w:trPr>
        <w:tc>
          <w:tcPr>
            <w:tcW w:w="4876" w:type="dxa"/>
            <w:tcBorders>
              <w:top w:val="nil"/>
              <w:left w:val="nil"/>
              <w:bottom w:val="nil"/>
              <w:right w:val="nil"/>
            </w:tcBorders>
          </w:tcPr>
          <w:p w14:paraId="0AB2990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0A623FA" w14:textId="77777777" w:rsidR="001C1D5B" w:rsidRPr="00E43524" w:rsidRDefault="001C1D5B" w:rsidP="00DE7CE4">
            <w:pPr>
              <w:pStyle w:val="AmColumnHeading"/>
            </w:pPr>
            <w:r w:rsidRPr="00E43524">
              <w:t>Poprawka</w:t>
            </w:r>
          </w:p>
        </w:tc>
      </w:tr>
      <w:tr w:rsidR="001C1D5B" w:rsidRPr="00E43524" w14:paraId="4CB08117" w14:textId="77777777" w:rsidTr="00DE7CE4">
        <w:trPr>
          <w:jc w:val="center"/>
        </w:trPr>
        <w:tc>
          <w:tcPr>
            <w:tcW w:w="4876" w:type="dxa"/>
            <w:tcBorders>
              <w:top w:val="nil"/>
              <w:left w:val="nil"/>
              <w:bottom w:val="nil"/>
              <w:right w:val="nil"/>
            </w:tcBorders>
          </w:tcPr>
          <w:p w14:paraId="32D674D0" w14:textId="77777777" w:rsidR="001C1D5B" w:rsidRPr="00E43524" w:rsidRDefault="001C1D5B" w:rsidP="00DE7CE4">
            <w:pPr>
              <w:pStyle w:val="Normal6a"/>
            </w:pPr>
            <w:r w:rsidRPr="00E43524">
              <w:t>(3)</w:t>
            </w:r>
            <w:r w:rsidRPr="00E43524">
              <w:tab/>
              <w:t>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podstawę spójnego wykorzystania finansowania unijnego, w tym w celu maksymalizacji wartości dodanej otrzymanego wsparcia finansowego.</w:t>
            </w:r>
          </w:p>
        </w:tc>
        <w:tc>
          <w:tcPr>
            <w:tcW w:w="4876" w:type="dxa"/>
            <w:tcBorders>
              <w:top w:val="nil"/>
              <w:left w:val="nil"/>
              <w:bottom w:val="nil"/>
              <w:right w:val="nil"/>
            </w:tcBorders>
          </w:tcPr>
          <w:p w14:paraId="684C283C" w14:textId="77777777" w:rsidR="001C1D5B" w:rsidRPr="00E43524" w:rsidRDefault="001C1D5B" w:rsidP="00DE7CE4">
            <w:pPr>
              <w:pStyle w:val="Normal6a"/>
            </w:pPr>
            <w:r w:rsidRPr="00E43524">
              <w:t>(3)</w:t>
            </w:r>
            <w:r w:rsidRPr="00E43524">
              <w:tab/>
              <w:t xml:space="preserve">Na poziomie Unii europejski semestr na rzecz koordynacji polityki gospodarczej </w:t>
            </w:r>
            <w:r w:rsidRPr="00E43524">
              <w:rPr>
                <w:b/>
                <w:i/>
              </w:rPr>
              <w:t xml:space="preserve">i społecznej </w:t>
            </w:r>
            <w:r w:rsidRPr="00E43524">
              <w:t xml:space="preserve">zapewnia ramy </w:t>
            </w:r>
            <w:r w:rsidRPr="00E43524">
              <w:rPr>
                <w:b/>
                <w:i/>
              </w:rPr>
              <w:t xml:space="preserve">dla </w:t>
            </w:r>
            <w:r w:rsidRPr="00E43524">
              <w:t xml:space="preserve">określania krajowych priorytetów w zakresie reform </w:t>
            </w:r>
            <w:r w:rsidRPr="00E43524">
              <w:rPr>
                <w:b/>
                <w:i/>
              </w:rPr>
              <w:t xml:space="preserve">i inwestycji </w:t>
            </w:r>
            <w:r w:rsidRPr="00E43524">
              <w:t xml:space="preserve">oraz monitorowania ich realizacji. Państwa członkowskie powinny przedkładać roczne sprawozdania z postępów w realizacji swoich średniookresowych planów budżetowo-strukturalnych </w:t>
            </w:r>
            <w:r w:rsidRPr="00E43524">
              <w:rPr>
                <w:b/>
                <w:i/>
              </w:rPr>
              <w:t>zawierające informacje dotyczące wdrażania szerszych reform i inwestycji w kontekście europejskiego semestru</w:t>
            </w:r>
            <w:r w:rsidRPr="00E43524">
              <w:t xml:space="preserve">. Ramy te powinny stanowić podstawę spójnego wykorzystania finansowania unijnego, w tym w celu maksymalizacji wartości dodanej otrzymanego wsparcia finansowego. </w:t>
            </w:r>
            <w:r w:rsidRPr="00E43524">
              <w:rPr>
                <w:b/>
                <w:i/>
              </w:rPr>
              <w:t>Państwa członkowskie powinny wykorzystywać środki EFS do przeciwdziałania wyzwaniom wskazanym w odpowiednich zaleceniach dla poszczególnych krajów przyjętych zgodnie z art. 121 ust. 2 i art. 148 ust. 4 TFUE oraz w europejskim semestrze, mieszczących się w zakresie celów szczegółowych EFS.</w:t>
            </w:r>
          </w:p>
        </w:tc>
      </w:tr>
    </w:tbl>
    <w:p w14:paraId="2A55381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22563B1A" w14:textId="77777777" w:rsidR="001C1D5B" w:rsidRPr="00E43524" w:rsidRDefault="001C1D5B" w:rsidP="001C1D5B">
      <w:r w:rsidRPr="00E43524">
        <w:rPr>
          <w:rStyle w:val="HideTWBExt"/>
        </w:rPr>
        <w:t>&lt;/AmendB&gt;</w:t>
      </w:r>
    </w:p>
    <w:p w14:paraId="21EEB61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73</w:t>
      </w:r>
      <w:r w:rsidRPr="00E43524">
        <w:rPr>
          <w:rStyle w:val="HideTWBExt"/>
          <w:b w:val="0"/>
        </w:rPr>
        <w:t>&lt;/NumAmB&gt;</w:t>
      </w:r>
    </w:p>
    <w:p w14:paraId="5DCB3DBB"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Özlem</w:t>
      </w:r>
      <w:proofErr w:type="spellEnd"/>
      <w:r w:rsidRPr="00E43524">
        <w:t xml:space="preserve"> Demirel, Li Andersson</w:t>
      </w:r>
      <w:r w:rsidRPr="00E43524">
        <w:rPr>
          <w:rStyle w:val="HideTWBExt"/>
          <w:b w:val="0"/>
        </w:rPr>
        <w:t>&lt;/Members&gt;</w:t>
      </w:r>
    </w:p>
    <w:p w14:paraId="590C186E" w14:textId="77777777" w:rsidR="001C1D5B" w:rsidRPr="00E43524" w:rsidRDefault="001C1D5B" w:rsidP="001C1D5B">
      <w:pPr>
        <w:pStyle w:val="NormalBold"/>
      </w:pPr>
      <w:r w:rsidRPr="00E43524">
        <w:rPr>
          <w:rStyle w:val="HideTWBExt"/>
          <w:b w:val="0"/>
        </w:rPr>
        <w:t>&lt;/RepeatBlock-By&gt;</w:t>
      </w:r>
    </w:p>
    <w:p w14:paraId="40122A9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13F8117D"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FBEF678" w14:textId="77777777" w:rsidTr="00DE7CE4">
        <w:trPr>
          <w:trHeight w:hRule="exact" w:val="240"/>
          <w:jc w:val="center"/>
        </w:trPr>
        <w:tc>
          <w:tcPr>
            <w:tcW w:w="9752" w:type="dxa"/>
            <w:gridSpan w:val="2"/>
            <w:tcBorders>
              <w:top w:val="nil"/>
              <w:left w:val="nil"/>
              <w:bottom w:val="nil"/>
              <w:right w:val="nil"/>
            </w:tcBorders>
          </w:tcPr>
          <w:p w14:paraId="2EC391D9" w14:textId="77777777" w:rsidR="001C1D5B" w:rsidRPr="00E43524" w:rsidRDefault="001C1D5B" w:rsidP="00DE7CE4"/>
        </w:tc>
      </w:tr>
      <w:tr w:rsidR="001C1D5B" w:rsidRPr="00E43524" w14:paraId="3F6E2CBA" w14:textId="77777777" w:rsidTr="00DE7CE4">
        <w:trPr>
          <w:trHeight w:val="240"/>
          <w:jc w:val="center"/>
        </w:trPr>
        <w:tc>
          <w:tcPr>
            <w:tcW w:w="4876" w:type="dxa"/>
            <w:tcBorders>
              <w:top w:val="nil"/>
              <w:left w:val="nil"/>
              <w:bottom w:val="nil"/>
              <w:right w:val="nil"/>
            </w:tcBorders>
          </w:tcPr>
          <w:p w14:paraId="7C021BC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7EFA3DC" w14:textId="77777777" w:rsidR="001C1D5B" w:rsidRPr="00E43524" w:rsidRDefault="001C1D5B" w:rsidP="00DE7CE4">
            <w:pPr>
              <w:pStyle w:val="AmColumnHeading"/>
            </w:pPr>
            <w:r w:rsidRPr="00E43524">
              <w:t>Poprawka</w:t>
            </w:r>
          </w:p>
        </w:tc>
      </w:tr>
      <w:tr w:rsidR="001C1D5B" w:rsidRPr="00E43524" w14:paraId="04418AA2" w14:textId="77777777" w:rsidTr="00DE7CE4">
        <w:trPr>
          <w:jc w:val="center"/>
        </w:trPr>
        <w:tc>
          <w:tcPr>
            <w:tcW w:w="4876" w:type="dxa"/>
            <w:tcBorders>
              <w:top w:val="nil"/>
              <w:left w:val="nil"/>
              <w:bottom w:val="nil"/>
              <w:right w:val="nil"/>
            </w:tcBorders>
          </w:tcPr>
          <w:p w14:paraId="00B6B484" w14:textId="77777777" w:rsidR="001C1D5B" w:rsidRPr="00E43524" w:rsidRDefault="001C1D5B" w:rsidP="00DE7CE4">
            <w:pPr>
              <w:pStyle w:val="Normal6a"/>
            </w:pPr>
            <w:r w:rsidRPr="00E43524">
              <w:t>(3)</w:t>
            </w:r>
            <w:r w:rsidRPr="00E43524">
              <w:tab/>
              <w:t>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podstawę spójnego wykorzystania finansowania unijnego, w tym w celu maksymalizacji wartości dodanej otrzymanego wsparcia finansowego.</w:t>
            </w:r>
          </w:p>
        </w:tc>
        <w:tc>
          <w:tcPr>
            <w:tcW w:w="4876" w:type="dxa"/>
            <w:tcBorders>
              <w:top w:val="nil"/>
              <w:left w:val="nil"/>
              <w:bottom w:val="nil"/>
              <w:right w:val="nil"/>
            </w:tcBorders>
          </w:tcPr>
          <w:p w14:paraId="7C37D05D" w14:textId="77777777" w:rsidR="001C1D5B" w:rsidRPr="00E43524" w:rsidRDefault="001C1D5B" w:rsidP="00DE7CE4">
            <w:pPr>
              <w:pStyle w:val="Normal6a"/>
            </w:pPr>
            <w:r w:rsidRPr="00E43524">
              <w:t>(3)</w:t>
            </w:r>
            <w:r w:rsidRPr="00E43524">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w:t>
            </w:r>
            <w:r w:rsidRPr="00E43524">
              <w:rPr>
                <w:b/>
                <w:i/>
              </w:rPr>
              <w:t xml:space="preserve">zostać opracowane w ścisłej koordynacji z partnerami społecznymi, w szczególności ze związkami zawodowymi, i przy faktycznym i usystematyzowanym udziale społeczeństwa obywatelskiego, oraz powinny </w:t>
            </w:r>
            <w:r w:rsidRPr="00E43524">
              <w:t xml:space="preserve">stanowić podstawę spójnego wykorzystania finansowania unijnego, w tym w celu maksymalizacji wartości dodanej otrzymanego wsparcia finansowego. </w:t>
            </w:r>
            <w:r w:rsidRPr="00E43524">
              <w:rPr>
                <w:b/>
                <w:i/>
              </w:rPr>
              <w:t>Mechanizm ten powinien zapewniać pełną integrację celów spójności społecznej i włączenia społecznego, na równi z celami gospodarczymi. Powinien on w szczególności systematycznie i konsekwentnie uwzględniać sytuację grup znajdujących się w trudnej sytuacji.</w:t>
            </w:r>
          </w:p>
        </w:tc>
      </w:tr>
    </w:tbl>
    <w:p w14:paraId="617017D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244F1BF3" w14:textId="77777777" w:rsidR="001C1D5B" w:rsidRPr="00E43524" w:rsidRDefault="001C1D5B" w:rsidP="001C1D5B">
      <w:r w:rsidRPr="00E43524">
        <w:rPr>
          <w:rStyle w:val="HideTWBExt"/>
        </w:rPr>
        <w:t>&lt;/AmendB&gt;</w:t>
      </w:r>
    </w:p>
    <w:p w14:paraId="648F4C8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74</w:t>
      </w:r>
      <w:r w:rsidRPr="00E43524">
        <w:rPr>
          <w:rStyle w:val="HideTWBExt"/>
          <w:b w:val="0"/>
        </w:rPr>
        <w:t>&lt;/NumAmB&gt;</w:t>
      </w:r>
    </w:p>
    <w:p w14:paraId="6878F997"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040C086D" w14:textId="77777777" w:rsidR="001C1D5B" w:rsidRPr="00E43524" w:rsidRDefault="001C1D5B" w:rsidP="001C1D5B">
      <w:pPr>
        <w:pStyle w:val="NormalBold"/>
      </w:pPr>
      <w:r w:rsidRPr="00E43524">
        <w:rPr>
          <w:rStyle w:val="HideTWBExt"/>
          <w:b w:val="0"/>
        </w:rPr>
        <w:t>&lt;/RepeatBlock-By&gt;</w:t>
      </w:r>
    </w:p>
    <w:p w14:paraId="5CABE6A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9BCA98D"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6193CC9" w14:textId="77777777" w:rsidTr="00DE7CE4">
        <w:trPr>
          <w:trHeight w:hRule="exact" w:val="240"/>
          <w:jc w:val="center"/>
        </w:trPr>
        <w:tc>
          <w:tcPr>
            <w:tcW w:w="9752" w:type="dxa"/>
            <w:gridSpan w:val="2"/>
            <w:tcBorders>
              <w:top w:val="nil"/>
              <w:left w:val="nil"/>
              <w:bottom w:val="nil"/>
              <w:right w:val="nil"/>
            </w:tcBorders>
          </w:tcPr>
          <w:p w14:paraId="65C15CFD" w14:textId="77777777" w:rsidR="001C1D5B" w:rsidRPr="00E43524" w:rsidRDefault="001C1D5B" w:rsidP="00DE7CE4"/>
        </w:tc>
      </w:tr>
      <w:tr w:rsidR="001C1D5B" w:rsidRPr="00E43524" w14:paraId="7B17ADA1" w14:textId="77777777" w:rsidTr="00DE7CE4">
        <w:trPr>
          <w:trHeight w:val="240"/>
          <w:jc w:val="center"/>
        </w:trPr>
        <w:tc>
          <w:tcPr>
            <w:tcW w:w="4876" w:type="dxa"/>
            <w:tcBorders>
              <w:top w:val="nil"/>
              <w:left w:val="nil"/>
              <w:bottom w:val="nil"/>
              <w:right w:val="nil"/>
            </w:tcBorders>
          </w:tcPr>
          <w:p w14:paraId="513DD3E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BF7C399" w14:textId="77777777" w:rsidR="001C1D5B" w:rsidRPr="00E43524" w:rsidRDefault="001C1D5B" w:rsidP="00DE7CE4">
            <w:pPr>
              <w:pStyle w:val="AmColumnHeading"/>
            </w:pPr>
            <w:r w:rsidRPr="00E43524">
              <w:t>Poprawka</w:t>
            </w:r>
          </w:p>
        </w:tc>
      </w:tr>
      <w:tr w:rsidR="001C1D5B" w:rsidRPr="00E43524" w14:paraId="71F22CBD" w14:textId="77777777" w:rsidTr="00DE7CE4">
        <w:trPr>
          <w:jc w:val="center"/>
        </w:trPr>
        <w:tc>
          <w:tcPr>
            <w:tcW w:w="4876" w:type="dxa"/>
            <w:tcBorders>
              <w:top w:val="nil"/>
              <w:left w:val="nil"/>
              <w:bottom w:val="nil"/>
              <w:right w:val="nil"/>
            </w:tcBorders>
          </w:tcPr>
          <w:p w14:paraId="566CECA7" w14:textId="77777777" w:rsidR="001C1D5B" w:rsidRPr="00E43524" w:rsidRDefault="001C1D5B" w:rsidP="00DE7CE4">
            <w:pPr>
              <w:pStyle w:val="Normal6a"/>
            </w:pPr>
            <w:r w:rsidRPr="00E43524">
              <w:t>(3)</w:t>
            </w:r>
            <w:r w:rsidRPr="00E43524">
              <w:tab/>
              <w:t>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podstawę spójnego wykorzystania finansowania unijnego, w tym w celu maksymalizacji wartości dodanej otrzymanego wsparcia finansowego.</w:t>
            </w:r>
          </w:p>
        </w:tc>
        <w:tc>
          <w:tcPr>
            <w:tcW w:w="4876" w:type="dxa"/>
            <w:tcBorders>
              <w:top w:val="nil"/>
              <w:left w:val="nil"/>
              <w:bottom w:val="nil"/>
              <w:right w:val="nil"/>
            </w:tcBorders>
          </w:tcPr>
          <w:p w14:paraId="2BBFA38D" w14:textId="77777777" w:rsidR="001C1D5B" w:rsidRPr="00E43524" w:rsidRDefault="001C1D5B" w:rsidP="00DE7CE4">
            <w:pPr>
              <w:pStyle w:val="Normal6a"/>
            </w:pPr>
            <w:r w:rsidRPr="00E43524">
              <w:t>(3)</w:t>
            </w:r>
            <w:r w:rsidRPr="00E43524">
              <w:tab/>
              <w:t xml:space="preserve">Na poziomie Unii europejski semestr na rzecz koordynacji polityki gospodarczej </w:t>
            </w:r>
            <w:r w:rsidRPr="00E43524">
              <w:rPr>
                <w:b/>
                <w:i/>
              </w:rPr>
              <w:t xml:space="preserve">i społecznej </w:t>
            </w:r>
            <w:r w:rsidRPr="00E43524">
              <w:t xml:space="preserve">zapewnia ramy </w:t>
            </w:r>
            <w:r w:rsidRPr="00E43524">
              <w:rPr>
                <w:b/>
                <w:i/>
              </w:rPr>
              <w:t xml:space="preserve">dla </w:t>
            </w:r>
            <w:r w:rsidRPr="00E43524">
              <w:t xml:space="preserve">określania krajowych priorytetów w zakresie reform </w:t>
            </w:r>
            <w:r w:rsidRPr="00E43524">
              <w:rPr>
                <w:b/>
                <w:i/>
              </w:rPr>
              <w:t xml:space="preserve">i inwestycji </w:t>
            </w:r>
            <w:r w:rsidRPr="00E43524">
              <w:t xml:space="preserve">oraz monitorowania ich realizacji. Państwa członkowskie powinny przedkładać roczne sprawozdania z postępów w realizacji swoich średniookresowych planów budżetowo-strukturalnych. Ramy te powinny stanowić podstawę spójnego wykorzystania finansowania unijnego, w tym w celu maksymalizacji wartości dodanej otrzymanego wsparcia finansowego. </w:t>
            </w:r>
            <w:r w:rsidRPr="00E43524">
              <w:rPr>
                <w:b/>
                <w:i/>
              </w:rPr>
              <w:t>Państwa członkowskie powinny wykorzystywać środki EFS do przeciwdziałania wyzwaniom wskazanym w odpowiednich zaleceniach dla poszczególnych krajów przyjętych zgodnie z art. 121 ust. 2 i art. 148 ust. 4 TFUE oraz w europejskim semestrze, mieszczących się w zakresie celów szczegółowych EFS.</w:t>
            </w:r>
          </w:p>
        </w:tc>
      </w:tr>
    </w:tbl>
    <w:p w14:paraId="72AB4AA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305C4D47" w14:textId="77777777" w:rsidR="001C1D5B" w:rsidRPr="00E43524" w:rsidRDefault="001C1D5B" w:rsidP="001C1D5B">
      <w:r w:rsidRPr="00E43524">
        <w:rPr>
          <w:rStyle w:val="HideTWBExt"/>
        </w:rPr>
        <w:t>&lt;/AmendB&gt;</w:t>
      </w:r>
    </w:p>
    <w:p w14:paraId="5B19FAA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75</w:t>
      </w:r>
      <w:r w:rsidRPr="00E43524">
        <w:rPr>
          <w:rStyle w:val="HideTWBExt"/>
          <w:b w:val="0"/>
        </w:rPr>
        <w:t>&lt;/NumAmB&gt;</w:t>
      </w:r>
    </w:p>
    <w:p w14:paraId="0EB14EA2"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4322434A" w14:textId="77777777" w:rsidR="001C1D5B" w:rsidRPr="00E43524" w:rsidRDefault="001C1D5B" w:rsidP="001C1D5B">
      <w:pPr>
        <w:pStyle w:val="NormalBold"/>
      </w:pPr>
      <w:r w:rsidRPr="00E43524">
        <w:rPr>
          <w:rStyle w:val="HideTWBExt"/>
          <w:b w:val="0"/>
        </w:rPr>
        <w:t>&lt;/RepeatBlock-By&gt;</w:t>
      </w:r>
    </w:p>
    <w:p w14:paraId="147C4EB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FE3A9D9"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0D74D38" w14:textId="77777777" w:rsidTr="00DE7CE4">
        <w:trPr>
          <w:trHeight w:hRule="exact" w:val="240"/>
          <w:jc w:val="center"/>
        </w:trPr>
        <w:tc>
          <w:tcPr>
            <w:tcW w:w="9752" w:type="dxa"/>
            <w:gridSpan w:val="2"/>
            <w:tcBorders>
              <w:top w:val="nil"/>
              <w:left w:val="nil"/>
              <w:bottom w:val="nil"/>
              <w:right w:val="nil"/>
            </w:tcBorders>
          </w:tcPr>
          <w:p w14:paraId="5BF7E9F5" w14:textId="77777777" w:rsidR="001C1D5B" w:rsidRPr="00E43524" w:rsidRDefault="001C1D5B" w:rsidP="00DE7CE4"/>
        </w:tc>
      </w:tr>
      <w:tr w:rsidR="001C1D5B" w:rsidRPr="00E43524" w14:paraId="127BC829" w14:textId="77777777" w:rsidTr="00DE7CE4">
        <w:trPr>
          <w:trHeight w:val="240"/>
          <w:jc w:val="center"/>
        </w:trPr>
        <w:tc>
          <w:tcPr>
            <w:tcW w:w="4876" w:type="dxa"/>
            <w:tcBorders>
              <w:top w:val="nil"/>
              <w:left w:val="nil"/>
              <w:bottom w:val="nil"/>
              <w:right w:val="nil"/>
            </w:tcBorders>
          </w:tcPr>
          <w:p w14:paraId="6EBA48C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B87595A" w14:textId="77777777" w:rsidR="001C1D5B" w:rsidRPr="00E43524" w:rsidRDefault="001C1D5B" w:rsidP="00DE7CE4">
            <w:pPr>
              <w:pStyle w:val="AmColumnHeading"/>
            </w:pPr>
            <w:r w:rsidRPr="00E43524">
              <w:t>Poprawka</w:t>
            </w:r>
          </w:p>
        </w:tc>
      </w:tr>
      <w:tr w:rsidR="001C1D5B" w:rsidRPr="00E43524" w14:paraId="78ABB49F" w14:textId="77777777" w:rsidTr="00DE7CE4">
        <w:trPr>
          <w:jc w:val="center"/>
        </w:trPr>
        <w:tc>
          <w:tcPr>
            <w:tcW w:w="4876" w:type="dxa"/>
            <w:tcBorders>
              <w:top w:val="nil"/>
              <w:left w:val="nil"/>
              <w:bottom w:val="nil"/>
              <w:right w:val="nil"/>
            </w:tcBorders>
          </w:tcPr>
          <w:p w14:paraId="31BA871D" w14:textId="77777777" w:rsidR="001C1D5B" w:rsidRPr="00E43524" w:rsidRDefault="001C1D5B" w:rsidP="00DE7CE4">
            <w:pPr>
              <w:pStyle w:val="Normal6a"/>
            </w:pPr>
            <w:r w:rsidRPr="00E43524">
              <w:t>(3)</w:t>
            </w:r>
            <w:r w:rsidRPr="00E43524">
              <w:tab/>
              <w:t>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podstawę spójnego wykorzystania finansowania unijnego, w tym w celu maksymalizacji wartości dodanej otrzymanego wsparcia finansowego.</w:t>
            </w:r>
          </w:p>
        </w:tc>
        <w:tc>
          <w:tcPr>
            <w:tcW w:w="4876" w:type="dxa"/>
            <w:tcBorders>
              <w:top w:val="nil"/>
              <w:left w:val="nil"/>
              <w:bottom w:val="nil"/>
              <w:right w:val="nil"/>
            </w:tcBorders>
          </w:tcPr>
          <w:p w14:paraId="5BDE428B" w14:textId="77777777" w:rsidR="001C1D5B" w:rsidRPr="00E43524" w:rsidRDefault="001C1D5B" w:rsidP="00DE7CE4">
            <w:pPr>
              <w:pStyle w:val="Normal6a"/>
            </w:pPr>
            <w:r w:rsidRPr="00E43524">
              <w:t>(3)</w:t>
            </w:r>
            <w:r w:rsidRPr="00E43524">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podstawę spójnego wykorzystania finansowania unijnego, w tym w celu maksymalizacji wartości dodanej otrzymanego wsparcia finansowego. </w:t>
            </w:r>
            <w:r w:rsidRPr="00E43524">
              <w:rPr>
                <w:b/>
                <w:i/>
              </w:rPr>
              <w:t>Niezbędne jest, aby mechanizmy te w pełni uwzględniały cele spójności społecznej i włączenia społecznego, obok celów gospodarczych. W szczególności powinny one formalnie i konsekwentnie uwzględniać sytuację grup znajdujących się w trudnej sytuacji, takich jak Romowie.</w:t>
            </w:r>
          </w:p>
        </w:tc>
      </w:tr>
    </w:tbl>
    <w:p w14:paraId="6E3D27B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3B290C9E" w14:textId="77777777" w:rsidR="001C1D5B" w:rsidRPr="00E43524" w:rsidRDefault="001C1D5B" w:rsidP="001C1D5B">
      <w:r w:rsidRPr="00E43524">
        <w:rPr>
          <w:rStyle w:val="HideTWBExt"/>
        </w:rPr>
        <w:t>&lt;/AmendB&gt;</w:t>
      </w:r>
    </w:p>
    <w:p w14:paraId="1B7DC03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76</w:t>
      </w:r>
      <w:r w:rsidRPr="00E43524">
        <w:rPr>
          <w:rStyle w:val="HideTWBExt"/>
          <w:b w:val="0"/>
        </w:rPr>
        <w:t>&lt;/NumAmB&gt;</w:t>
      </w:r>
    </w:p>
    <w:p w14:paraId="4242CF19"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180FCDDF" w14:textId="77777777" w:rsidR="001C1D5B" w:rsidRPr="00E43524" w:rsidRDefault="001C1D5B" w:rsidP="001C1D5B">
      <w:pPr>
        <w:pStyle w:val="NormalBold"/>
      </w:pPr>
      <w:r w:rsidRPr="00E43524">
        <w:rPr>
          <w:rStyle w:val="HideTWBExt"/>
          <w:b w:val="0"/>
        </w:rPr>
        <w:t>&lt;/RepeatBlock-By&gt;</w:t>
      </w:r>
    </w:p>
    <w:p w14:paraId="3159AB0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803A654"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01B9DF6" w14:textId="77777777" w:rsidTr="00DE7CE4">
        <w:trPr>
          <w:trHeight w:hRule="exact" w:val="240"/>
          <w:jc w:val="center"/>
        </w:trPr>
        <w:tc>
          <w:tcPr>
            <w:tcW w:w="9752" w:type="dxa"/>
            <w:gridSpan w:val="2"/>
            <w:tcBorders>
              <w:top w:val="nil"/>
              <w:left w:val="nil"/>
              <w:bottom w:val="nil"/>
              <w:right w:val="nil"/>
            </w:tcBorders>
          </w:tcPr>
          <w:p w14:paraId="1F10BC7C" w14:textId="77777777" w:rsidR="001C1D5B" w:rsidRPr="00E43524" w:rsidRDefault="001C1D5B" w:rsidP="00DE7CE4"/>
        </w:tc>
      </w:tr>
      <w:tr w:rsidR="001C1D5B" w:rsidRPr="00E43524" w14:paraId="14C14BC5" w14:textId="77777777" w:rsidTr="00DE7CE4">
        <w:trPr>
          <w:trHeight w:val="240"/>
          <w:jc w:val="center"/>
        </w:trPr>
        <w:tc>
          <w:tcPr>
            <w:tcW w:w="4876" w:type="dxa"/>
            <w:tcBorders>
              <w:top w:val="nil"/>
              <w:left w:val="nil"/>
              <w:bottom w:val="nil"/>
              <w:right w:val="nil"/>
            </w:tcBorders>
          </w:tcPr>
          <w:p w14:paraId="1E87DA0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CC5364F" w14:textId="77777777" w:rsidR="001C1D5B" w:rsidRPr="00E43524" w:rsidRDefault="001C1D5B" w:rsidP="00DE7CE4">
            <w:pPr>
              <w:pStyle w:val="AmColumnHeading"/>
            </w:pPr>
            <w:r w:rsidRPr="00E43524">
              <w:t>Poprawka</w:t>
            </w:r>
          </w:p>
        </w:tc>
      </w:tr>
      <w:tr w:rsidR="001C1D5B" w:rsidRPr="00E43524" w14:paraId="7D05FCCA" w14:textId="77777777" w:rsidTr="00DE7CE4">
        <w:trPr>
          <w:jc w:val="center"/>
        </w:trPr>
        <w:tc>
          <w:tcPr>
            <w:tcW w:w="4876" w:type="dxa"/>
            <w:tcBorders>
              <w:top w:val="nil"/>
              <w:left w:val="nil"/>
              <w:bottom w:val="nil"/>
              <w:right w:val="nil"/>
            </w:tcBorders>
          </w:tcPr>
          <w:p w14:paraId="56847A97" w14:textId="77777777" w:rsidR="001C1D5B" w:rsidRPr="00E43524" w:rsidRDefault="001C1D5B" w:rsidP="00DE7CE4">
            <w:pPr>
              <w:pStyle w:val="Normal6a"/>
            </w:pPr>
            <w:r w:rsidRPr="00E43524">
              <w:t>(3)</w:t>
            </w:r>
            <w:r w:rsidRPr="00E43524">
              <w:tab/>
            </w:r>
            <w:r w:rsidRPr="00E43524">
              <w:rPr>
                <w:b/>
                <w:i/>
              </w:rPr>
              <w:t>Na poziomie Unii europejski semestr na rzecz koordynacji polityki gospodarczej zapewnia ramy określania krajowych priorytetów w zakresie reform oraz monitorowania ich realizacji.</w:t>
            </w:r>
            <w:r w:rsidRPr="00E43524">
              <w:t xml:space="preserve"> Państwa członkowskie </w:t>
            </w:r>
            <w:r w:rsidRPr="00E43524">
              <w:rPr>
                <w:b/>
                <w:i/>
              </w:rPr>
              <w:t>powinny przedkładać roczne sprawozdania z postępów w realizacji swoich średniookresowych planów budżetowo-strukturalnych. Ramy te powinny stanowić podstawę spójnego wykorzystania finansowania unijnego</w:t>
            </w:r>
            <w:r w:rsidRPr="00E43524">
              <w:t xml:space="preserve">, w tym w </w:t>
            </w:r>
            <w:r w:rsidRPr="00E43524">
              <w:rPr>
                <w:b/>
                <w:i/>
              </w:rPr>
              <w:t>celu maksymalizacji wartości dodanej otrzymanego wsparcia finansowego</w:t>
            </w:r>
            <w:r w:rsidRPr="00E43524">
              <w:t>.</w:t>
            </w:r>
          </w:p>
        </w:tc>
        <w:tc>
          <w:tcPr>
            <w:tcW w:w="4876" w:type="dxa"/>
            <w:tcBorders>
              <w:top w:val="nil"/>
              <w:left w:val="nil"/>
              <w:bottom w:val="nil"/>
              <w:right w:val="nil"/>
            </w:tcBorders>
          </w:tcPr>
          <w:p w14:paraId="335FCB46" w14:textId="77777777" w:rsidR="001C1D5B" w:rsidRPr="00E43524" w:rsidRDefault="001C1D5B" w:rsidP="00DE7CE4">
            <w:pPr>
              <w:pStyle w:val="Normal6a"/>
            </w:pPr>
            <w:r w:rsidRPr="00E43524">
              <w:t>(3)</w:t>
            </w:r>
            <w:r w:rsidRPr="00E43524">
              <w:tab/>
              <w:t xml:space="preserve">Państwa członkowskie </w:t>
            </w:r>
            <w:r w:rsidRPr="00E43524">
              <w:rPr>
                <w:b/>
                <w:i/>
              </w:rPr>
              <w:t>programują swoje środki z Europejskiego Funduszu Społecznego</w:t>
            </w:r>
            <w:r w:rsidRPr="00E43524">
              <w:t xml:space="preserve">, </w:t>
            </w:r>
            <w:r w:rsidRPr="00E43524">
              <w:rPr>
                <w:b/>
                <w:i/>
              </w:rPr>
              <w:t xml:space="preserve">nadając priorytet działaniom odpowiadającym na wyzwania wskazane </w:t>
            </w:r>
            <w:r w:rsidRPr="00E43524">
              <w:t xml:space="preserve">w </w:t>
            </w:r>
            <w:r w:rsidRPr="00E43524">
              <w:rPr>
                <w:b/>
                <w:i/>
              </w:rPr>
              <w:t xml:space="preserve">europejskim semestrze, w </w:t>
            </w:r>
            <w:r w:rsidRPr="00E43524">
              <w:t xml:space="preserve">tym w </w:t>
            </w:r>
            <w:r w:rsidRPr="00E43524">
              <w:rPr>
                <w:b/>
                <w:i/>
              </w:rPr>
              <w:t>krajowych programach reform</w:t>
            </w:r>
            <w:r w:rsidRPr="00E43524">
              <w:t>.</w:t>
            </w:r>
          </w:p>
        </w:tc>
      </w:tr>
    </w:tbl>
    <w:p w14:paraId="69BFD2B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7F03575F" w14:textId="77777777" w:rsidR="001C1D5B" w:rsidRPr="00E43524" w:rsidRDefault="001C1D5B" w:rsidP="001C1D5B">
      <w:r w:rsidRPr="00E43524">
        <w:rPr>
          <w:rStyle w:val="HideTWBExt"/>
        </w:rPr>
        <w:t>&lt;/AmendB&gt;</w:t>
      </w:r>
    </w:p>
    <w:p w14:paraId="0BB0C34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77</w:t>
      </w:r>
      <w:r w:rsidRPr="00E43524">
        <w:rPr>
          <w:rStyle w:val="HideTWBExt"/>
          <w:b w:val="0"/>
        </w:rPr>
        <w:t>&lt;/NumAmB&gt;</w:t>
      </w:r>
    </w:p>
    <w:p w14:paraId="173F42FF"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70F9F4D2" w14:textId="77777777" w:rsidR="001C1D5B" w:rsidRPr="00E43524" w:rsidRDefault="001C1D5B" w:rsidP="001C1D5B">
      <w:pPr>
        <w:pStyle w:val="NormalBold"/>
      </w:pPr>
      <w:r w:rsidRPr="00E43524">
        <w:rPr>
          <w:rStyle w:val="HideTWBExt"/>
          <w:b w:val="0"/>
        </w:rPr>
        <w:t>&lt;/RepeatBlock-By&gt;</w:t>
      </w:r>
    </w:p>
    <w:p w14:paraId="4032015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96B4E56"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5A13A8C" w14:textId="77777777" w:rsidTr="00DE7CE4">
        <w:trPr>
          <w:trHeight w:hRule="exact" w:val="240"/>
          <w:jc w:val="center"/>
        </w:trPr>
        <w:tc>
          <w:tcPr>
            <w:tcW w:w="9752" w:type="dxa"/>
            <w:gridSpan w:val="2"/>
            <w:tcBorders>
              <w:top w:val="nil"/>
              <w:left w:val="nil"/>
              <w:bottom w:val="nil"/>
              <w:right w:val="nil"/>
            </w:tcBorders>
          </w:tcPr>
          <w:p w14:paraId="04A91542" w14:textId="77777777" w:rsidR="001C1D5B" w:rsidRPr="00E43524" w:rsidRDefault="001C1D5B" w:rsidP="00DE7CE4"/>
        </w:tc>
      </w:tr>
      <w:tr w:rsidR="001C1D5B" w:rsidRPr="00E43524" w14:paraId="1A62BB9F" w14:textId="77777777" w:rsidTr="00DE7CE4">
        <w:trPr>
          <w:trHeight w:val="240"/>
          <w:jc w:val="center"/>
        </w:trPr>
        <w:tc>
          <w:tcPr>
            <w:tcW w:w="4876" w:type="dxa"/>
            <w:tcBorders>
              <w:top w:val="nil"/>
              <w:left w:val="nil"/>
              <w:bottom w:val="nil"/>
              <w:right w:val="nil"/>
            </w:tcBorders>
          </w:tcPr>
          <w:p w14:paraId="7550083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A5718E5" w14:textId="77777777" w:rsidR="001C1D5B" w:rsidRPr="00E43524" w:rsidRDefault="001C1D5B" w:rsidP="00DE7CE4">
            <w:pPr>
              <w:pStyle w:val="AmColumnHeading"/>
            </w:pPr>
            <w:r w:rsidRPr="00E43524">
              <w:t>Poprawka</w:t>
            </w:r>
          </w:p>
        </w:tc>
      </w:tr>
      <w:tr w:rsidR="001C1D5B" w:rsidRPr="00E43524" w14:paraId="5445201A" w14:textId="77777777" w:rsidTr="00DE7CE4">
        <w:trPr>
          <w:jc w:val="center"/>
        </w:trPr>
        <w:tc>
          <w:tcPr>
            <w:tcW w:w="4876" w:type="dxa"/>
            <w:tcBorders>
              <w:top w:val="nil"/>
              <w:left w:val="nil"/>
              <w:bottom w:val="nil"/>
              <w:right w:val="nil"/>
            </w:tcBorders>
          </w:tcPr>
          <w:p w14:paraId="58C47F9A" w14:textId="77777777" w:rsidR="001C1D5B" w:rsidRPr="00E43524" w:rsidRDefault="001C1D5B" w:rsidP="00DE7CE4">
            <w:pPr>
              <w:pStyle w:val="Normal6a"/>
            </w:pPr>
            <w:r w:rsidRPr="00E43524">
              <w:t>(3)</w:t>
            </w:r>
            <w:r w:rsidRPr="00E43524">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w:t>
            </w:r>
            <w:r w:rsidRPr="00E43524">
              <w:rPr>
                <w:b/>
                <w:i/>
              </w:rPr>
              <w:t xml:space="preserve">Ramy </w:t>
            </w:r>
            <w:r w:rsidRPr="00E43524">
              <w:t xml:space="preserve">te powinny </w:t>
            </w:r>
            <w:r w:rsidRPr="00E43524">
              <w:rPr>
                <w:b/>
                <w:i/>
              </w:rPr>
              <w:t>stanowić podstawę spójnego wykorzystania finansowania unijnego, w tym w celu maksymalizacji wartości dodanej otrzymanego wsparcia finansowego</w:t>
            </w:r>
            <w:r w:rsidRPr="00E43524">
              <w:t>.</w:t>
            </w:r>
          </w:p>
        </w:tc>
        <w:tc>
          <w:tcPr>
            <w:tcW w:w="4876" w:type="dxa"/>
            <w:tcBorders>
              <w:top w:val="nil"/>
              <w:left w:val="nil"/>
              <w:bottom w:val="nil"/>
              <w:right w:val="nil"/>
            </w:tcBorders>
          </w:tcPr>
          <w:p w14:paraId="056023AC" w14:textId="77777777" w:rsidR="001C1D5B" w:rsidRPr="00E43524" w:rsidRDefault="001C1D5B" w:rsidP="00DE7CE4">
            <w:pPr>
              <w:pStyle w:val="Normal6a"/>
            </w:pPr>
            <w:r w:rsidRPr="00E43524">
              <w:t>(3)</w:t>
            </w:r>
            <w:r w:rsidRPr="00E43524">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w:t>
            </w:r>
            <w:r w:rsidRPr="00E43524">
              <w:rPr>
                <w:b/>
                <w:i/>
              </w:rPr>
              <w:t xml:space="preserve">Niezbędne jest, aby mechanizmy </w:t>
            </w:r>
            <w:r w:rsidRPr="00E43524">
              <w:t xml:space="preserve">te </w:t>
            </w:r>
            <w:r w:rsidRPr="00E43524">
              <w:rPr>
                <w:b/>
                <w:i/>
              </w:rPr>
              <w:t xml:space="preserve">w pełni uwzględniały cele spójności społecznej i włączenia społecznego, obok celów gospodarczych. W szczególności </w:t>
            </w:r>
            <w:r w:rsidRPr="00E43524">
              <w:t xml:space="preserve">powinny </w:t>
            </w:r>
            <w:r w:rsidRPr="00E43524">
              <w:rPr>
                <w:b/>
                <w:i/>
              </w:rPr>
              <w:t>one formalnie i konsekwentnie uwzględniać sytuację grup znajdujących się w trudnej sytuacji</w:t>
            </w:r>
            <w:r w:rsidRPr="00E43524">
              <w:t>.</w:t>
            </w:r>
          </w:p>
        </w:tc>
      </w:tr>
    </w:tbl>
    <w:p w14:paraId="7AED5C2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7EF48A9F" w14:textId="77777777" w:rsidR="001C1D5B" w:rsidRPr="00E43524" w:rsidRDefault="001C1D5B" w:rsidP="001C1D5B">
      <w:r w:rsidRPr="00E43524">
        <w:rPr>
          <w:rStyle w:val="HideTWBExt"/>
        </w:rPr>
        <w:t>&lt;/AmendB&gt;</w:t>
      </w:r>
    </w:p>
    <w:p w14:paraId="0698FEB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78</w:t>
      </w:r>
      <w:r w:rsidRPr="00E43524">
        <w:rPr>
          <w:rStyle w:val="HideTWBExt"/>
          <w:b w:val="0"/>
        </w:rPr>
        <w:t>&lt;/NumAmB&gt;</w:t>
      </w:r>
    </w:p>
    <w:p w14:paraId="36702166"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06BE1003" w14:textId="77777777" w:rsidR="001C1D5B" w:rsidRPr="00E43524" w:rsidRDefault="001C1D5B" w:rsidP="001C1D5B">
      <w:pPr>
        <w:pStyle w:val="NormalBold"/>
      </w:pPr>
      <w:r w:rsidRPr="00E43524">
        <w:rPr>
          <w:rStyle w:val="HideTWBExt"/>
          <w:b w:val="0"/>
        </w:rPr>
        <w:t>&lt;/RepeatBlock-By&gt;</w:t>
      </w:r>
    </w:p>
    <w:p w14:paraId="4479014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132F7DA" w14:textId="77777777" w:rsidR="001C1D5B" w:rsidRPr="00E43524" w:rsidRDefault="001C1D5B" w:rsidP="001C1D5B">
      <w:pPr>
        <w:pStyle w:val="NormalBold"/>
      </w:pPr>
      <w:r w:rsidRPr="00E43524">
        <w:rPr>
          <w:rStyle w:val="HideTWBExt"/>
          <w:b w:val="0"/>
        </w:rPr>
        <w:t>&lt;Article&gt;</w:t>
      </w:r>
      <w:r w:rsidRPr="00E43524">
        <w:t>Motyw 3</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A4F216E" w14:textId="77777777" w:rsidTr="00DE7CE4">
        <w:trPr>
          <w:trHeight w:hRule="exact" w:val="240"/>
          <w:jc w:val="center"/>
        </w:trPr>
        <w:tc>
          <w:tcPr>
            <w:tcW w:w="9752" w:type="dxa"/>
            <w:gridSpan w:val="2"/>
            <w:tcBorders>
              <w:top w:val="nil"/>
              <w:left w:val="nil"/>
              <w:bottom w:val="nil"/>
              <w:right w:val="nil"/>
            </w:tcBorders>
          </w:tcPr>
          <w:p w14:paraId="4B5B5816" w14:textId="77777777" w:rsidR="001C1D5B" w:rsidRPr="00E43524" w:rsidRDefault="001C1D5B" w:rsidP="00DE7CE4"/>
        </w:tc>
      </w:tr>
      <w:tr w:rsidR="001C1D5B" w:rsidRPr="00E43524" w14:paraId="09E5427F" w14:textId="77777777" w:rsidTr="00DE7CE4">
        <w:trPr>
          <w:trHeight w:val="240"/>
          <w:jc w:val="center"/>
        </w:trPr>
        <w:tc>
          <w:tcPr>
            <w:tcW w:w="4876" w:type="dxa"/>
            <w:tcBorders>
              <w:top w:val="nil"/>
              <w:left w:val="nil"/>
              <w:bottom w:val="nil"/>
              <w:right w:val="nil"/>
            </w:tcBorders>
          </w:tcPr>
          <w:p w14:paraId="18C23FD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F1814DD" w14:textId="77777777" w:rsidR="001C1D5B" w:rsidRPr="00E43524" w:rsidRDefault="001C1D5B" w:rsidP="00DE7CE4">
            <w:pPr>
              <w:pStyle w:val="AmColumnHeading"/>
            </w:pPr>
            <w:r w:rsidRPr="00E43524">
              <w:t>Poprawka</w:t>
            </w:r>
          </w:p>
        </w:tc>
      </w:tr>
      <w:tr w:rsidR="001C1D5B" w:rsidRPr="00E43524" w14:paraId="45570976" w14:textId="77777777" w:rsidTr="00DE7CE4">
        <w:trPr>
          <w:jc w:val="center"/>
        </w:trPr>
        <w:tc>
          <w:tcPr>
            <w:tcW w:w="4876" w:type="dxa"/>
            <w:tcBorders>
              <w:top w:val="nil"/>
              <w:left w:val="nil"/>
              <w:bottom w:val="nil"/>
              <w:right w:val="nil"/>
            </w:tcBorders>
          </w:tcPr>
          <w:p w14:paraId="3B34BE4E" w14:textId="77777777" w:rsidR="001C1D5B" w:rsidRPr="00E43524" w:rsidRDefault="001C1D5B" w:rsidP="00DE7CE4">
            <w:pPr>
              <w:pStyle w:val="Normal6a"/>
            </w:pPr>
            <w:r w:rsidRPr="00E43524">
              <w:t>(3)</w:t>
            </w:r>
            <w:r w:rsidRPr="00E43524">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w:t>
            </w:r>
            <w:r w:rsidRPr="00E43524">
              <w:rPr>
                <w:b/>
                <w:i/>
              </w:rPr>
              <w:t>podstawę</w:t>
            </w:r>
            <w:r w:rsidRPr="00E43524">
              <w:t xml:space="preserve"> spójnego wykorzystania finansowania unijnego, w tym w celu maksymalizacji wartości dodanej otrzymanego wsparcia finansowego.</w:t>
            </w:r>
          </w:p>
        </w:tc>
        <w:tc>
          <w:tcPr>
            <w:tcW w:w="4876" w:type="dxa"/>
            <w:tcBorders>
              <w:top w:val="nil"/>
              <w:left w:val="nil"/>
              <w:bottom w:val="nil"/>
              <w:right w:val="nil"/>
            </w:tcBorders>
          </w:tcPr>
          <w:p w14:paraId="71758AB4" w14:textId="77777777" w:rsidR="001C1D5B" w:rsidRPr="00E43524" w:rsidRDefault="001C1D5B" w:rsidP="00DE7CE4">
            <w:pPr>
              <w:pStyle w:val="Normal6a"/>
            </w:pPr>
            <w:r w:rsidRPr="00E43524">
              <w:t>(3)</w:t>
            </w:r>
            <w:r w:rsidRPr="00E43524">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Ramy te powinny stanowić </w:t>
            </w:r>
            <w:r w:rsidRPr="00E43524">
              <w:rPr>
                <w:b/>
                <w:i/>
              </w:rPr>
              <w:t>niezobowiązującą propozycję dotyczącą</w:t>
            </w:r>
            <w:r w:rsidRPr="00E43524">
              <w:t xml:space="preserve"> spójnego wykorzystania finansowania unijnego, w tym w celu maksymalizacji wartości dodanej otrzymanego wsparcia finansowego.</w:t>
            </w:r>
          </w:p>
        </w:tc>
      </w:tr>
    </w:tbl>
    <w:p w14:paraId="3712C74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6673358C" w14:textId="77777777" w:rsidR="001C1D5B" w:rsidRPr="00E43524" w:rsidRDefault="001C1D5B" w:rsidP="001C1D5B">
      <w:r w:rsidRPr="00E43524">
        <w:rPr>
          <w:rStyle w:val="HideTWBExt"/>
        </w:rPr>
        <w:t>&lt;/AmendB&gt;</w:t>
      </w:r>
    </w:p>
    <w:p w14:paraId="61F6BF3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79</w:t>
      </w:r>
      <w:r w:rsidRPr="00E43524">
        <w:rPr>
          <w:rStyle w:val="HideTWBExt"/>
          <w:b w:val="0"/>
        </w:rPr>
        <w:t>&lt;/NumAmB&gt;</w:t>
      </w:r>
    </w:p>
    <w:p w14:paraId="5211D72D"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Elisabetta</w:t>
      </w:r>
      <w:proofErr w:type="spellEnd"/>
      <w:r w:rsidRPr="00E43524">
        <w:t xml:space="preserve"> </w:t>
      </w:r>
      <w:proofErr w:type="spellStart"/>
      <w:r w:rsidRPr="00E43524">
        <w:t>Gualmini</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1178B669" w14:textId="77777777" w:rsidR="001C1D5B" w:rsidRPr="00E43524" w:rsidRDefault="001C1D5B" w:rsidP="001C1D5B">
      <w:pPr>
        <w:pStyle w:val="NormalBold"/>
      </w:pPr>
      <w:r w:rsidRPr="00E43524">
        <w:rPr>
          <w:rStyle w:val="HideTWBExt"/>
          <w:b w:val="0"/>
        </w:rPr>
        <w:t>&lt;/RepeatBlock-By&gt;</w:t>
      </w:r>
    </w:p>
    <w:p w14:paraId="5EFAA48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08776DC"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EFB15C1" w14:textId="77777777" w:rsidTr="00DE7CE4">
        <w:trPr>
          <w:trHeight w:hRule="exact" w:val="240"/>
          <w:jc w:val="center"/>
        </w:trPr>
        <w:tc>
          <w:tcPr>
            <w:tcW w:w="9752" w:type="dxa"/>
            <w:gridSpan w:val="2"/>
            <w:tcBorders>
              <w:top w:val="nil"/>
              <w:left w:val="nil"/>
              <w:bottom w:val="nil"/>
              <w:right w:val="nil"/>
            </w:tcBorders>
          </w:tcPr>
          <w:p w14:paraId="77E7B441" w14:textId="77777777" w:rsidR="001C1D5B" w:rsidRPr="00E43524" w:rsidRDefault="001C1D5B" w:rsidP="00DE7CE4"/>
        </w:tc>
      </w:tr>
      <w:tr w:rsidR="001C1D5B" w:rsidRPr="00E43524" w14:paraId="48518FD1" w14:textId="77777777" w:rsidTr="00DE7CE4">
        <w:trPr>
          <w:trHeight w:val="240"/>
          <w:jc w:val="center"/>
        </w:trPr>
        <w:tc>
          <w:tcPr>
            <w:tcW w:w="4876" w:type="dxa"/>
            <w:tcBorders>
              <w:top w:val="nil"/>
              <w:left w:val="nil"/>
              <w:bottom w:val="nil"/>
              <w:right w:val="nil"/>
            </w:tcBorders>
          </w:tcPr>
          <w:p w14:paraId="517E559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6A58E50" w14:textId="77777777" w:rsidR="001C1D5B" w:rsidRPr="00E43524" w:rsidRDefault="001C1D5B" w:rsidP="00DE7CE4">
            <w:pPr>
              <w:pStyle w:val="AmColumnHeading"/>
            </w:pPr>
            <w:r w:rsidRPr="00E43524">
              <w:t>Poprawka</w:t>
            </w:r>
          </w:p>
        </w:tc>
      </w:tr>
      <w:tr w:rsidR="001C1D5B" w:rsidRPr="00E43524" w14:paraId="626E3C7D" w14:textId="77777777" w:rsidTr="00DE7CE4">
        <w:trPr>
          <w:jc w:val="center"/>
        </w:trPr>
        <w:tc>
          <w:tcPr>
            <w:tcW w:w="4876" w:type="dxa"/>
            <w:tcBorders>
              <w:top w:val="nil"/>
              <w:left w:val="nil"/>
              <w:bottom w:val="nil"/>
              <w:right w:val="nil"/>
            </w:tcBorders>
          </w:tcPr>
          <w:p w14:paraId="7C072F65"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w:t>
            </w:r>
            <w:r w:rsidRPr="00E43524">
              <w:rPr>
                <w:b/>
                <w:i/>
              </w:rPr>
              <w:t xml:space="preserve">i </w:t>
            </w:r>
            <w:r w:rsidRPr="00E43524">
              <w:t>zwiększonego zagrożenia bezpieczeństwa, przejścia na czystą energię, zmian technologicznych i zmian demograficznych, 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3AB23A2A" w14:textId="77777777" w:rsidR="001C1D5B" w:rsidRPr="00E43524" w:rsidRDefault="001C1D5B" w:rsidP="00DE7CE4">
            <w:pPr>
              <w:pStyle w:val="Normal6a"/>
            </w:pPr>
            <w:r w:rsidRPr="00E43524">
              <w:t>(4)</w:t>
            </w:r>
            <w:r w:rsidRPr="00E43524">
              <w:tab/>
              <w:t xml:space="preserve">Unia stoi w obliczu wyzwań strukturalnych </w:t>
            </w:r>
            <w:r w:rsidRPr="00E43524">
              <w:rPr>
                <w:b/>
                <w:i/>
              </w:rPr>
              <w:t xml:space="preserve">i wstrząsów </w:t>
            </w:r>
            <w:r w:rsidRPr="00E43524">
              <w:t>wynikających z globalizacji gospodarki, wrażliwych łańcuchów dostaw, zarządzania przepływami migracyjnymi</w:t>
            </w:r>
            <w:r w:rsidRPr="00E43524">
              <w:rPr>
                <w:b/>
                <w:i/>
              </w:rPr>
              <w:t xml:space="preserve">, </w:t>
            </w:r>
            <w:r w:rsidRPr="00E43524">
              <w:t xml:space="preserve">zwiększonego zagrożenia bezpieczeństwa, przejścia na czystą energię, zmian technologicznych i zmian demograficznych, </w:t>
            </w:r>
            <w:r w:rsidRPr="00E43524">
              <w:rPr>
                <w:b/>
                <w:i/>
              </w:rPr>
              <w:t xml:space="preserve">wypierania miejsc pracy i </w:t>
            </w:r>
            <w:r w:rsidRPr="00E43524">
              <w:t xml:space="preserve">starzenia się siły roboczej, </w:t>
            </w:r>
            <w:r w:rsidRPr="00E43524">
              <w:rPr>
                <w:b/>
                <w:i/>
              </w:rPr>
              <w:t xml:space="preserve">rosnącej polaryzacji społecznej dotykającej różne grupy społeczne, utrzymujących się nierówności płci i nasilających się ataków na prawa kobiet, </w:t>
            </w:r>
            <w:r w:rsidRPr="00E43524">
              <w:t xml:space="preserve">braku mieszkań socjalnych </w:t>
            </w:r>
            <w:r w:rsidRPr="00E43524">
              <w:rPr>
                <w:b/>
                <w:i/>
              </w:rPr>
              <w:t xml:space="preserve">i przystępnych cenowo, trwałego ubóstwa, w tym ubóstwa dzieci, </w:t>
            </w:r>
            <w:r w:rsidRPr="00E43524">
              <w:t xml:space="preserve">oraz </w:t>
            </w:r>
            <w:r w:rsidRPr="00E43524">
              <w:rPr>
                <w:b/>
                <w:i/>
              </w:rPr>
              <w:t xml:space="preserve">wykluczenia społecznego, a także </w:t>
            </w:r>
            <w:r w:rsidRPr="00E43524">
              <w:t>rosnących niedoborów umiejętności i siły roboczej w wielu sektorach i regionach.</w:t>
            </w:r>
          </w:p>
        </w:tc>
      </w:tr>
    </w:tbl>
    <w:p w14:paraId="3A13827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19800CA2" w14:textId="77777777" w:rsidR="001C1D5B" w:rsidRPr="00E43524" w:rsidRDefault="001C1D5B" w:rsidP="001C1D5B">
      <w:r w:rsidRPr="00E43524">
        <w:rPr>
          <w:rStyle w:val="HideTWBExt"/>
        </w:rPr>
        <w:t>&lt;/AmendB&gt;</w:t>
      </w:r>
    </w:p>
    <w:p w14:paraId="12377A2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80</w:t>
      </w:r>
      <w:r w:rsidRPr="00E43524">
        <w:rPr>
          <w:rStyle w:val="HideTWBExt"/>
          <w:b w:val="0"/>
        </w:rPr>
        <w:t>&lt;/NumAmB&gt;</w:t>
      </w:r>
    </w:p>
    <w:p w14:paraId="75571FD5"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2A6D2884" w14:textId="77777777" w:rsidR="001C1D5B" w:rsidRPr="00E43524" w:rsidRDefault="001C1D5B" w:rsidP="001C1D5B">
      <w:pPr>
        <w:pStyle w:val="NormalBold"/>
      </w:pPr>
      <w:r w:rsidRPr="00E43524">
        <w:rPr>
          <w:rStyle w:val="HideTWBExt"/>
          <w:b w:val="0"/>
        </w:rPr>
        <w:t>&lt;/RepeatBlock-By&gt;</w:t>
      </w:r>
    </w:p>
    <w:p w14:paraId="38B8066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6DB5F77"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409C4DC" w14:textId="77777777" w:rsidTr="00DE7CE4">
        <w:trPr>
          <w:trHeight w:hRule="exact" w:val="240"/>
          <w:jc w:val="center"/>
        </w:trPr>
        <w:tc>
          <w:tcPr>
            <w:tcW w:w="9752" w:type="dxa"/>
            <w:gridSpan w:val="2"/>
            <w:tcBorders>
              <w:top w:val="nil"/>
              <w:left w:val="nil"/>
              <w:bottom w:val="nil"/>
              <w:right w:val="nil"/>
            </w:tcBorders>
          </w:tcPr>
          <w:p w14:paraId="28E9FFDF" w14:textId="77777777" w:rsidR="001C1D5B" w:rsidRPr="00E43524" w:rsidRDefault="001C1D5B" w:rsidP="00DE7CE4"/>
        </w:tc>
      </w:tr>
      <w:tr w:rsidR="001C1D5B" w:rsidRPr="00E43524" w14:paraId="63F8C450" w14:textId="77777777" w:rsidTr="00DE7CE4">
        <w:trPr>
          <w:trHeight w:val="240"/>
          <w:jc w:val="center"/>
        </w:trPr>
        <w:tc>
          <w:tcPr>
            <w:tcW w:w="4876" w:type="dxa"/>
            <w:tcBorders>
              <w:top w:val="nil"/>
              <w:left w:val="nil"/>
              <w:bottom w:val="nil"/>
              <w:right w:val="nil"/>
            </w:tcBorders>
          </w:tcPr>
          <w:p w14:paraId="75D2044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4FA5E1A" w14:textId="77777777" w:rsidR="001C1D5B" w:rsidRPr="00E43524" w:rsidRDefault="001C1D5B" w:rsidP="00DE7CE4">
            <w:pPr>
              <w:pStyle w:val="AmColumnHeading"/>
            </w:pPr>
            <w:r w:rsidRPr="00E43524">
              <w:t>Poprawka</w:t>
            </w:r>
          </w:p>
        </w:tc>
      </w:tr>
      <w:tr w:rsidR="001C1D5B" w:rsidRPr="00E43524" w14:paraId="792BE4CE" w14:textId="77777777" w:rsidTr="00DE7CE4">
        <w:trPr>
          <w:jc w:val="center"/>
        </w:trPr>
        <w:tc>
          <w:tcPr>
            <w:tcW w:w="4876" w:type="dxa"/>
            <w:tcBorders>
              <w:top w:val="nil"/>
              <w:left w:val="nil"/>
              <w:bottom w:val="nil"/>
              <w:right w:val="nil"/>
            </w:tcBorders>
          </w:tcPr>
          <w:p w14:paraId="59902C18"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i zwiększonego zagrożenia bezpieczeństwa, przejścia na czystą energię, zmian technologicznych i </w:t>
            </w:r>
            <w:r w:rsidRPr="00E43524">
              <w:rPr>
                <w:b/>
                <w:i/>
              </w:rPr>
              <w:t xml:space="preserve">zmian </w:t>
            </w:r>
            <w:r w:rsidRPr="00E43524">
              <w:t>demograficznych, 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0AF8784D"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i zwiększonego zagrożenia bezpieczeństwa, przejścia na czystą energię </w:t>
            </w:r>
            <w:r w:rsidRPr="00E43524">
              <w:rPr>
                <w:b/>
                <w:i/>
              </w:rPr>
              <w:t>i cyfrowej transformacji</w:t>
            </w:r>
            <w:r w:rsidRPr="00E43524">
              <w:t xml:space="preserve">, zmian technologicznych i demograficznych </w:t>
            </w:r>
            <w:r w:rsidRPr="00E43524">
              <w:rPr>
                <w:b/>
                <w:i/>
              </w:rPr>
              <w:t>oraz kryzysu opiekuńczego i społecznej organizacji opieki</w:t>
            </w:r>
            <w:r w:rsidRPr="00E43524">
              <w:t>, starzenia się siły roboczej, braku mieszkań socjalnych</w:t>
            </w:r>
            <w:r w:rsidRPr="00E43524">
              <w:rPr>
                <w:b/>
                <w:i/>
              </w:rPr>
              <w:t xml:space="preserve">, rosnącego wielowymiarowego ubóstwa, w tym ubóstwa pracujących, i ubóstwa dzieci </w:t>
            </w:r>
            <w:r w:rsidRPr="00E43524">
              <w:t>oraz rosnących niedoborów umiejętności i siły roboczej w wielu sektorach i regionach.</w:t>
            </w:r>
          </w:p>
        </w:tc>
      </w:tr>
    </w:tbl>
    <w:p w14:paraId="23F5B3F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2404D6D4" w14:textId="77777777" w:rsidR="001C1D5B" w:rsidRPr="00E43524" w:rsidRDefault="001C1D5B" w:rsidP="001C1D5B">
      <w:r w:rsidRPr="00E43524">
        <w:rPr>
          <w:rStyle w:val="HideTWBExt"/>
        </w:rPr>
        <w:t>&lt;/AmendB&gt;</w:t>
      </w:r>
    </w:p>
    <w:p w14:paraId="2C0AC8C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81</w:t>
      </w:r>
      <w:r w:rsidRPr="00E43524">
        <w:rPr>
          <w:rStyle w:val="HideTWBExt"/>
          <w:b w:val="0"/>
        </w:rPr>
        <w:t>&lt;/NumAmB&gt;</w:t>
      </w:r>
    </w:p>
    <w:p w14:paraId="34C4AAA5"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rPr>
          <w:rStyle w:val="HideTWBExt"/>
          <w:b w:val="0"/>
        </w:rPr>
        <w:t>&lt;/Members&gt;</w:t>
      </w:r>
    </w:p>
    <w:p w14:paraId="77D3528E" w14:textId="77777777" w:rsidR="001C1D5B" w:rsidRPr="00E43524" w:rsidRDefault="001C1D5B" w:rsidP="001C1D5B">
      <w:pPr>
        <w:pStyle w:val="NormalBold"/>
      </w:pPr>
      <w:r w:rsidRPr="00E43524">
        <w:rPr>
          <w:rStyle w:val="HideTWBExt"/>
          <w:b w:val="0"/>
        </w:rPr>
        <w:t>&lt;/RepeatBlock-By&gt;</w:t>
      </w:r>
    </w:p>
    <w:p w14:paraId="011310E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37BC5AE"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9A31778" w14:textId="77777777" w:rsidTr="00DE7CE4">
        <w:trPr>
          <w:trHeight w:hRule="exact" w:val="240"/>
          <w:jc w:val="center"/>
        </w:trPr>
        <w:tc>
          <w:tcPr>
            <w:tcW w:w="9752" w:type="dxa"/>
            <w:gridSpan w:val="2"/>
            <w:tcBorders>
              <w:top w:val="nil"/>
              <w:left w:val="nil"/>
              <w:bottom w:val="nil"/>
              <w:right w:val="nil"/>
            </w:tcBorders>
          </w:tcPr>
          <w:p w14:paraId="4E5B8FA9" w14:textId="77777777" w:rsidR="001C1D5B" w:rsidRPr="00E43524" w:rsidRDefault="001C1D5B" w:rsidP="00DE7CE4"/>
        </w:tc>
      </w:tr>
      <w:tr w:rsidR="001C1D5B" w:rsidRPr="00E43524" w14:paraId="771F150C" w14:textId="77777777" w:rsidTr="00DE7CE4">
        <w:trPr>
          <w:trHeight w:val="240"/>
          <w:jc w:val="center"/>
        </w:trPr>
        <w:tc>
          <w:tcPr>
            <w:tcW w:w="4876" w:type="dxa"/>
            <w:tcBorders>
              <w:top w:val="nil"/>
              <w:left w:val="nil"/>
              <w:bottom w:val="nil"/>
              <w:right w:val="nil"/>
            </w:tcBorders>
          </w:tcPr>
          <w:p w14:paraId="70C81E9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84AC2C7" w14:textId="77777777" w:rsidR="001C1D5B" w:rsidRPr="00E43524" w:rsidRDefault="001C1D5B" w:rsidP="00DE7CE4">
            <w:pPr>
              <w:pStyle w:val="AmColumnHeading"/>
            </w:pPr>
            <w:r w:rsidRPr="00E43524">
              <w:t>Poprawka</w:t>
            </w:r>
          </w:p>
        </w:tc>
      </w:tr>
      <w:tr w:rsidR="001C1D5B" w:rsidRPr="00E43524" w14:paraId="15A7DBDA" w14:textId="77777777" w:rsidTr="00DE7CE4">
        <w:trPr>
          <w:jc w:val="center"/>
        </w:trPr>
        <w:tc>
          <w:tcPr>
            <w:tcW w:w="4876" w:type="dxa"/>
            <w:tcBorders>
              <w:top w:val="nil"/>
              <w:left w:val="nil"/>
              <w:bottom w:val="nil"/>
              <w:right w:val="nil"/>
            </w:tcBorders>
          </w:tcPr>
          <w:p w14:paraId="7E775582" w14:textId="77777777" w:rsidR="001C1D5B" w:rsidRPr="00E43524" w:rsidRDefault="001C1D5B" w:rsidP="00DE7CE4">
            <w:pPr>
              <w:pStyle w:val="Normal6a"/>
            </w:pPr>
            <w:r w:rsidRPr="00E43524">
              <w:t>(4)</w:t>
            </w:r>
            <w:r w:rsidRPr="00E43524">
              <w:tab/>
              <w:t>Unia stoi w obliczu wyzwań strukturalnych wynikających z globalizacji gospodarki, wrażliwych łańcuchów dostaw, zarządzania przepływami migracyjnymi i zwiększonego zagrożenia bezpieczeństwa, przejścia na czystą energię, zmian technologicznych i zmian demograficznych, 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431848A6"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i zwiększonego zagrożenia bezpieczeństwa, </w:t>
            </w:r>
            <w:r w:rsidRPr="00E43524">
              <w:rPr>
                <w:b/>
                <w:i/>
              </w:rPr>
              <w:t xml:space="preserve">a także potrzeby wzmocnienia gotowości i odporności społeczeństw europejskich w obliczu katastrof klimatycznych i poważnych kryzysów, </w:t>
            </w:r>
            <w:r w:rsidRPr="00E43524">
              <w:t>przejścia na czystą energię, zmian technologicznych i zmian demograficznych, starzenia się siły roboczej, braku mieszkań socjalnych oraz rosnących niedoborów umiejętności i siły roboczej w wielu sektorach i regionach.</w:t>
            </w:r>
          </w:p>
        </w:tc>
      </w:tr>
    </w:tbl>
    <w:p w14:paraId="63AA01F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0C1AAE1D" w14:textId="77777777" w:rsidR="001C1D5B" w:rsidRPr="00E43524" w:rsidRDefault="001C1D5B" w:rsidP="001C1D5B">
      <w:r w:rsidRPr="00E43524">
        <w:rPr>
          <w:rStyle w:val="HideTWBExt"/>
        </w:rPr>
        <w:t>&lt;/AmendB&gt;</w:t>
      </w:r>
    </w:p>
    <w:p w14:paraId="654C286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82</w:t>
      </w:r>
      <w:r w:rsidRPr="00E43524">
        <w:rPr>
          <w:rStyle w:val="HideTWBExt"/>
          <w:b w:val="0"/>
        </w:rPr>
        <w:t>&lt;/NumAmB&gt;</w:t>
      </w:r>
    </w:p>
    <w:p w14:paraId="35B622C1"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276006DA"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&lt;/AuNomDe&gt;</w:t>
      </w:r>
    </w:p>
    <w:p w14:paraId="29F3B0A3" w14:textId="77777777" w:rsidR="001C1D5B" w:rsidRPr="00E43524" w:rsidRDefault="001C1D5B" w:rsidP="001C1D5B">
      <w:pPr>
        <w:pStyle w:val="NormalBold"/>
      </w:pPr>
      <w:r w:rsidRPr="00E43524">
        <w:rPr>
          <w:rStyle w:val="HideTWBExt"/>
          <w:b w:val="0"/>
        </w:rPr>
        <w:t>&lt;/RepeatBlock-By&gt;</w:t>
      </w:r>
    </w:p>
    <w:p w14:paraId="04CC361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29438771"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6D72C3D" w14:textId="77777777" w:rsidTr="00DE7CE4">
        <w:trPr>
          <w:trHeight w:hRule="exact" w:val="240"/>
          <w:jc w:val="center"/>
        </w:trPr>
        <w:tc>
          <w:tcPr>
            <w:tcW w:w="9752" w:type="dxa"/>
            <w:gridSpan w:val="2"/>
            <w:tcBorders>
              <w:top w:val="nil"/>
              <w:left w:val="nil"/>
              <w:bottom w:val="nil"/>
              <w:right w:val="nil"/>
            </w:tcBorders>
          </w:tcPr>
          <w:p w14:paraId="1EAFBC4A" w14:textId="77777777" w:rsidR="001C1D5B" w:rsidRPr="00E43524" w:rsidRDefault="001C1D5B" w:rsidP="00DE7CE4"/>
        </w:tc>
      </w:tr>
      <w:tr w:rsidR="001C1D5B" w:rsidRPr="00E43524" w14:paraId="12B8069C" w14:textId="77777777" w:rsidTr="00DE7CE4">
        <w:trPr>
          <w:trHeight w:val="240"/>
          <w:jc w:val="center"/>
        </w:trPr>
        <w:tc>
          <w:tcPr>
            <w:tcW w:w="4876" w:type="dxa"/>
            <w:tcBorders>
              <w:top w:val="nil"/>
              <w:left w:val="nil"/>
              <w:bottom w:val="nil"/>
              <w:right w:val="nil"/>
            </w:tcBorders>
          </w:tcPr>
          <w:p w14:paraId="17C8F35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32BCF2F" w14:textId="77777777" w:rsidR="001C1D5B" w:rsidRPr="00E43524" w:rsidRDefault="001C1D5B" w:rsidP="00DE7CE4">
            <w:pPr>
              <w:pStyle w:val="AmColumnHeading"/>
            </w:pPr>
            <w:r w:rsidRPr="00E43524">
              <w:t>Poprawka</w:t>
            </w:r>
          </w:p>
        </w:tc>
      </w:tr>
      <w:tr w:rsidR="001C1D5B" w:rsidRPr="00E43524" w14:paraId="3A762455" w14:textId="77777777" w:rsidTr="00DE7CE4">
        <w:trPr>
          <w:jc w:val="center"/>
        </w:trPr>
        <w:tc>
          <w:tcPr>
            <w:tcW w:w="4876" w:type="dxa"/>
            <w:tcBorders>
              <w:top w:val="nil"/>
              <w:left w:val="nil"/>
              <w:bottom w:val="nil"/>
              <w:right w:val="nil"/>
            </w:tcBorders>
          </w:tcPr>
          <w:p w14:paraId="38E23B8E" w14:textId="77777777" w:rsidR="001C1D5B" w:rsidRPr="00E43524" w:rsidRDefault="001C1D5B" w:rsidP="00DE7CE4">
            <w:pPr>
              <w:pStyle w:val="Normal6a"/>
            </w:pPr>
            <w:r w:rsidRPr="00E43524">
              <w:t>(4)</w:t>
            </w:r>
            <w:r w:rsidRPr="00E43524">
              <w:tab/>
              <w:t xml:space="preserve">Unia stoi w obliczu wyzwań strukturalnych wynikających </w:t>
            </w:r>
            <w:r w:rsidRPr="00E43524">
              <w:rPr>
                <w:b/>
                <w:i/>
              </w:rPr>
              <w:t xml:space="preserve">z </w:t>
            </w:r>
            <w:r w:rsidRPr="00E43524">
              <w:t>globalizacji gospodarki, wrażliwych łańcuchów dostaw, zarządzania przepływami migracyjnymi i zwiększonego zagrożenia bezpieczeństwa, przejścia na czystą energię, zmian technologicznych i zmian demograficznych, 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5A1388DB" w14:textId="77777777" w:rsidR="001C1D5B" w:rsidRPr="00E43524" w:rsidRDefault="001C1D5B" w:rsidP="00DE7CE4">
            <w:pPr>
              <w:pStyle w:val="Normal6a"/>
            </w:pPr>
            <w:r w:rsidRPr="00E43524">
              <w:t>(4)</w:t>
            </w:r>
            <w:r w:rsidRPr="00E43524">
              <w:tab/>
              <w:t xml:space="preserve">Unia stoi w obliczu wyzwań strukturalnych wynikających </w:t>
            </w:r>
            <w:r w:rsidRPr="00E43524">
              <w:rPr>
                <w:b/>
                <w:i/>
              </w:rPr>
              <w:t xml:space="preserve">ze zmiany klimatu, </w:t>
            </w:r>
            <w:r w:rsidRPr="00E43524">
              <w:t xml:space="preserve">globalizacji gospodarki, wrażliwych łańcuchów dostaw, zarządzania przepływami migracyjnymi i zwiększonego zagrożenia bezpieczeństwa, przejścia na czystą energię, zmian technologicznych i zmian demograficznych, starzenia się siły roboczej, </w:t>
            </w:r>
            <w:r w:rsidRPr="00E43524">
              <w:rPr>
                <w:b/>
                <w:i/>
              </w:rPr>
              <w:t xml:space="preserve">utrzymujących się nierówności płci oraz </w:t>
            </w:r>
            <w:proofErr w:type="spellStart"/>
            <w:r w:rsidRPr="00E43524">
              <w:rPr>
                <w:b/>
                <w:i/>
              </w:rPr>
              <w:t>intersekcjonalnych</w:t>
            </w:r>
            <w:proofErr w:type="spellEnd"/>
            <w:r w:rsidRPr="00E43524">
              <w:rPr>
                <w:b/>
                <w:i/>
              </w:rPr>
              <w:t xml:space="preserve"> form nierówności, nierównego dostępu do przystępnych cenowo i wysokiej jakości usług, </w:t>
            </w:r>
            <w:r w:rsidRPr="00E43524">
              <w:t xml:space="preserve">braku </w:t>
            </w:r>
            <w:r w:rsidRPr="00E43524">
              <w:rPr>
                <w:b/>
                <w:i/>
              </w:rPr>
              <w:t xml:space="preserve">przystępnych cenowo </w:t>
            </w:r>
            <w:r w:rsidRPr="00E43524">
              <w:t>mieszkań socjalnych oraz rosnących niedoborów umiejętności i siły roboczej w wielu sektorach i regionach.</w:t>
            </w:r>
          </w:p>
        </w:tc>
      </w:tr>
    </w:tbl>
    <w:p w14:paraId="615CA47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3A1F9140" w14:textId="77777777" w:rsidR="001C1D5B" w:rsidRPr="00E43524" w:rsidRDefault="001C1D5B" w:rsidP="001C1D5B">
      <w:r w:rsidRPr="00E43524">
        <w:rPr>
          <w:rStyle w:val="HideTWBExt"/>
        </w:rPr>
        <w:t>&lt;/AmendB&gt;</w:t>
      </w:r>
    </w:p>
    <w:p w14:paraId="4CAF3EE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83</w:t>
      </w:r>
      <w:r w:rsidRPr="00E43524">
        <w:rPr>
          <w:rStyle w:val="HideTWBExt"/>
          <w:b w:val="0"/>
        </w:rPr>
        <w:t>&lt;/NumAmB&gt;</w:t>
      </w:r>
    </w:p>
    <w:p w14:paraId="7A0C2C41"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400AB6BE" w14:textId="77777777" w:rsidR="001C1D5B" w:rsidRPr="00E43524" w:rsidRDefault="001C1D5B" w:rsidP="001C1D5B">
      <w:pPr>
        <w:pStyle w:val="NormalBold"/>
      </w:pPr>
      <w:r w:rsidRPr="00E43524">
        <w:rPr>
          <w:rStyle w:val="HideTWBExt"/>
          <w:b w:val="0"/>
        </w:rPr>
        <w:t>&lt;/RepeatBlock-By&gt;</w:t>
      </w:r>
    </w:p>
    <w:p w14:paraId="76117E0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181D8933"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B54FB58" w14:textId="77777777" w:rsidTr="00DE7CE4">
        <w:trPr>
          <w:trHeight w:hRule="exact" w:val="240"/>
          <w:jc w:val="center"/>
        </w:trPr>
        <w:tc>
          <w:tcPr>
            <w:tcW w:w="9752" w:type="dxa"/>
            <w:gridSpan w:val="2"/>
            <w:tcBorders>
              <w:top w:val="nil"/>
              <w:left w:val="nil"/>
              <w:bottom w:val="nil"/>
              <w:right w:val="nil"/>
            </w:tcBorders>
          </w:tcPr>
          <w:p w14:paraId="4025204D" w14:textId="77777777" w:rsidR="001C1D5B" w:rsidRPr="00E43524" w:rsidRDefault="001C1D5B" w:rsidP="00DE7CE4"/>
        </w:tc>
      </w:tr>
      <w:tr w:rsidR="001C1D5B" w:rsidRPr="00E43524" w14:paraId="4994479F" w14:textId="77777777" w:rsidTr="00DE7CE4">
        <w:trPr>
          <w:trHeight w:val="240"/>
          <w:jc w:val="center"/>
        </w:trPr>
        <w:tc>
          <w:tcPr>
            <w:tcW w:w="4876" w:type="dxa"/>
            <w:tcBorders>
              <w:top w:val="nil"/>
              <w:left w:val="nil"/>
              <w:bottom w:val="nil"/>
              <w:right w:val="nil"/>
            </w:tcBorders>
          </w:tcPr>
          <w:p w14:paraId="363B42D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A805D9E" w14:textId="77777777" w:rsidR="001C1D5B" w:rsidRPr="00E43524" w:rsidRDefault="001C1D5B" w:rsidP="00DE7CE4">
            <w:pPr>
              <w:pStyle w:val="AmColumnHeading"/>
            </w:pPr>
            <w:r w:rsidRPr="00E43524">
              <w:t>Poprawka</w:t>
            </w:r>
          </w:p>
        </w:tc>
      </w:tr>
      <w:tr w:rsidR="001C1D5B" w:rsidRPr="00E43524" w14:paraId="27C16D7A" w14:textId="77777777" w:rsidTr="00DE7CE4">
        <w:trPr>
          <w:jc w:val="center"/>
        </w:trPr>
        <w:tc>
          <w:tcPr>
            <w:tcW w:w="4876" w:type="dxa"/>
            <w:tcBorders>
              <w:top w:val="nil"/>
              <w:left w:val="nil"/>
              <w:bottom w:val="nil"/>
              <w:right w:val="nil"/>
            </w:tcBorders>
          </w:tcPr>
          <w:p w14:paraId="588C74B4"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i zwiększonego zagrożenia bezpieczeństwa, przejścia na czystą energię, zmian technologicznych i </w:t>
            </w:r>
            <w:r w:rsidRPr="00E43524">
              <w:rPr>
                <w:b/>
                <w:i/>
              </w:rPr>
              <w:t xml:space="preserve">zmian </w:t>
            </w:r>
            <w:r w:rsidRPr="00E43524">
              <w:t>demograficznych, 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1F660458"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i zwiększonego zagrożenia bezpieczeństwa, przejścia na czystą energię </w:t>
            </w:r>
            <w:r w:rsidRPr="00E43524">
              <w:rPr>
                <w:b/>
                <w:i/>
              </w:rPr>
              <w:t>i cyfrowej transformacji</w:t>
            </w:r>
            <w:r w:rsidRPr="00E43524">
              <w:t xml:space="preserve">, zmian technologicznych i demograficznych </w:t>
            </w:r>
            <w:r w:rsidRPr="00E43524">
              <w:rPr>
                <w:b/>
                <w:i/>
              </w:rPr>
              <w:t>oraz kryzysu opiekuńczego i społecznej organizacji opieki</w:t>
            </w:r>
            <w:r w:rsidRPr="00E43524">
              <w:t>, starzenia się siły roboczej, braku mieszkań socjalnych</w:t>
            </w:r>
            <w:r w:rsidRPr="00E43524">
              <w:rPr>
                <w:b/>
                <w:i/>
              </w:rPr>
              <w:t xml:space="preserve">, rosnącego ubóstwa, w tym ubóstwa pracujących, i ubóstwa dzieci </w:t>
            </w:r>
            <w:r w:rsidRPr="00E43524">
              <w:t>oraz rosnących niedoborów umiejętności i siły roboczej w wielu sektorach i regionach.</w:t>
            </w:r>
          </w:p>
        </w:tc>
      </w:tr>
    </w:tbl>
    <w:p w14:paraId="42919C1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671CFB3C" w14:textId="77777777" w:rsidR="001C1D5B" w:rsidRPr="00E43524" w:rsidRDefault="001C1D5B" w:rsidP="001C1D5B">
      <w:r w:rsidRPr="00E43524">
        <w:rPr>
          <w:rStyle w:val="HideTWBExt"/>
        </w:rPr>
        <w:t>&lt;/AmendB&gt;</w:t>
      </w:r>
    </w:p>
    <w:p w14:paraId="7D78DD6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84</w:t>
      </w:r>
      <w:r w:rsidRPr="00E43524">
        <w:rPr>
          <w:rStyle w:val="HideTWBExt"/>
          <w:b w:val="0"/>
        </w:rPr>
        <w:t>&lt;/NumAmB&gt;</w:t>
      </w:r>
    </w:p>
    <w:p w14:paraId="20D2D7CB"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53AD47B5" w14:textId="77777777" w:rsidR="001C1D5B" w:rsidRPr="00E43524" w:rsidRDefault="001C1D5B" w:rsidP="001C1D5B">
      <w:pPr>
        <w:pStyle w:val="NormalBold"/>
      </w:pPr>
      <w:r w:rsidRPr="00E43524">
        <w:rPr>
          <w:rStyle w:val="HideTWBExt"/>
          <w:b w:val="0"/>
        </w:rPr>
        <w:t>&lt;/RepeatBlock-By&gt;</w:t>
      </w:r>
    </w:p>
    <w:p w14:paraId="39A4D71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3DCCCF3"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7E534A8" w14:textId="77777777" w:rsidTr="00DE7CE4">
        <w:trPr>
          <w:trHeight w:hRule="exact" w:val="240"/>
          <w:jc w:val="center"/>
        </w:trPr>
        <w:tc>
          <w:tcPr>
            <w:tcW w:w="9752" w:type="dxa"/>
            <w:gridSpan w:val="2"/>
            <w:tcBorders>
              <w:top w:val="nil"/>
              <w:left w:val="nil"/>
              <w:bottom w:val="nil"/>
              <w:right w:val="nil"/>
            </w:tcBorders>
          </w:tcPr>
          <w:p w14:paraId="48AF4B36" w14:textId="77777777" w:rsidR="001C1D5B" w:rsidRPr="00E43524" w:rsidRDefault="001C1D5B" w:rsidP="00DE7CE4"/>
        </w:tc>
      </w:tr>
      <w:tr w:rsidR="001C1D5B" w:rsidRPr="00E43524" w14:paraId="30A32151" w14:textId="77777777" w:rsidTr="00DE7CE4">
        <w:trPr>
          <w:trHeight w:val="240"/>
          <w:jc w:val="center"/>
        </w:trPr>
        <w:tc>
          <w:tcPr>
            <w:tcW w:w="4876" w:type="dxa"/>
            <w:tcBorders>
              <w:top w:val="nil"/>
              <w:left w:val="nil"/>
              <w:bottom w:val="nil"/>
              <w:right w:val="nil"/>
            </w:tcBorders>
          </w:tcPr>
          <w:p w14:paraId="7F21C2E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D40239D" w14:textId="77777777" w:rsidR="001C1D5B" w:rsidRPr="00E43524" w:rsidRDefault="001C1D5B" w:rsidP="00DE7CE4">
            <w:pPr>
              <w:pStyle w:val="AmColumnHeading"/>
            </w:pPr>
            <w:r w:rsidRPr="00E43524">
              <w:t>Poprawka</w:t>
            </w:r>
          </w:p>
        </w:tc>
      </w:tr>
      <w:tr w:rsidR="001C1D5B" w:rsidRPr="00E43524" w14:paraId="01332C9A" w14:textId="77777777" w:rsidTr="00DE7CE4">
        <w:trPr>
          <w:jc w:val="center"/>
        </w:trPr>
        <w:tc>
          <w:tcPr>
            <w:tcW w:w="4876" w:type="dxa"/>
            <w:tcBorders>
              <w:top w:val="nil"/>
              <w:left w:val="nil"/>
              <w:bottom w:val="nil"/>
              <w:right w:val="nil"/>
            </w:tcBorders>
          </w:tcPr>
          <w:p w14:paraId="7D41EDC0"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zarządzania przepływami migracyjnymi i zwiększonego zagrożenia bezpieczeństwa, przejścia na czystą energię, zmian technologicznych </w:t>
            </w:r>
            <w:r w:rsidRPr="00E43524">
              <w:rPr>
                <w:b/>
                <w:i/>
              </w:rPr>
              <w:t xml:space="preserve">i </w:t>
            </w:r>
            <w:r w:rsidRPr="00E43524">
              <w:t>zmian demograficznych</w:t>
            </w:r>
            <w:r w:rsidRPr="00E43524">
              <w:rPr>
                <w:b/>
                <w:i/>
              </w:rPr>
              <w:t xml:space="preserve">, </w:t>
            </w:r>
            <w:r w:rsidRPr="00E43524">
              <w:t>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654AC9F8" w14:textId="77777777" w:rsidR="001C1D5B" w:rsidRPr="00E43524" w:rsidRDefault="001C1D5B" w:rsidP="00DE7CE4">
            <w:pPr>
              <w:pStyle w:val="Normal6a"/>
            </w:pPr>
            <w:r w:rsidRPr="00E43524">
              <w:t>(4)</w:t>
            </w:r>
            <w:r w:rsidRPr="00E43524">
              <w:tab/>
              <w:t xml:space="preserve">Unia stoi w obliczu wyzwań strukturalnych </w:t>
            </w:r>
            <w:r w:rsidRPr="00E43524">
              <w:rPr>
                <w:b/>
                <w:i/>
              </w:rPr>
              <w:t xml:space="preserve">i wstrząsów </w:t>
            </w:r>
            <w:r w:rsidRPr="00E43524">
              <w:t>wynikających z globalizacji gospodarki, wrażliwych łańcuchów dostaw, zarządzania przepływami migracyjnymi i zwiększonego zagrożenia bezpieczeństwa, przejścia na czystą energię, zmian technologicznych</w:t>
            </w:r>
            <w:r w:rsidRPr="00E43524">
              <w:rPr>
                <w:b/>
                <w:i/>
              </w:rPr>
              <w:t xml:space="preserve">, </w:t>
            </w:r>
            <w:r w:rsidRPr="00E43524">
              <w:t xml:space="preserve">zmian demograficznych </w:t>
            </w:r>
            <w:r w:rsidRPr="00E43524">
              <w:rPr>
                <w:b/>
                <w:i/>
              </w:rPr>
              <w:t xml:space="preserve">oraz </w:t>
            </w:r>
            <w:r w:rsidRPr="00E43524">
              <w:t xml:space="preserve">starzenia się siły roboczej, </w:t>
            </w:r>
            <w:r w:rsidRPr="00E43524">
              <w:rPr>
                <w:b/>
                <w:i/>
              </w:rPr>
              <w:t xml:space="preserve">utrzymujących się nierówności płci i nasilających się ataków na prawa kobiet, </w:t>
            </w:r>
            <w:r w:rsidRPr="00E43524">
              <w:t xml:space="preserve">braku mieszkań socjalnych </w:t>
            </w:r>
            <w:r w:rsidRPr="00E43524">
              <w:rPr>
                <w:b/>
                <w:i/>
              </w:rPr>
              <w:t xml:space="preserve">i przystępnych cenowo, </w:t>
            </w:r>
            <w:r w:rsidRPr="00E43524">
              <w:t>oraz rosnących niedoborów umiejętności i siły roboczej w wielu sektorach i regionach.</w:t>
            </w:r>
          </w:p>
        </w:tc>
      </w:tr>
    </w:tbl>
    <w:p w14:paraId="2342CCF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54BCE77B" w14:textId="77777777" w:rsidR="001C1D5B" w:rsidRPr="00E43524" w:rsidRDefault="001C1D5B" w:rsidP="001C1D5B">
      <w:r w:rsidRPr="00E43524">
        <w:rPr>
          <w:rStyle w:val="HideTWBExt"/>
        </w:rPr>
        <w:t>&lt;/AmendB&gt;</w:t>
      </w:r>
    </w:p>
    <w:p w14:paraId="429DAB8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85</w:t>
      </w:r>
      <w:r w:rsidRPr="00E43524">
        <w:rPr>
          <w:rStyle w:val="HideTWBExt"/>
          <w:b w:val="0"/>
        </w:rPr>
        <w:t>&lt;/NumAmB&gt;</w:t>
      </w:r>
    </w:p>
    <w:p w14:paraId="35CA9717"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&lt;/Members&gt;</w:t>
      </w:r>
    </w:p>
    <w:p w14:paraId="38130B8C" w14:textId="77777777" w:rsidR="001C1D5B" w:rsidRPr="00E43524" w:rsidRDefault="001C1D5B" w:rsidP="001C1D5B">
      <w:pPr>
        <w:pStyle w:val="NormalBold"/>
      </w:pPr>
      <w:r w:rsidRPr="00E43524">
        <w:rPr>
          <w:rStyle w:val="HideTWBExt"/>
          <w:b w:val="0"/>
        </w:rPr>
        <w:t>&lt;/RepeatBlock-By&gt;</w:t>
      </w:r>
    </w:p>
    <w:p w14:paraId="4DAECA8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59D9B7A"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E25FD5C" w14:textId="77777777" w:rsidTr="00DE7CE4">
        <w:trPr>
          <w:trHeight w:hRule="exact" w:val="240"/>
          <w:jc w:val="center"/>
        </w:trPr>
        <w:tc>
          <w:tcPr>
            <w:tcW w:w="9752" w:type="dxa"/>
            <w:gridSpan w:val="2"/>
            <w:tcBorders>
              <w:top w:val="nil"/>
              <w:left w:val="nil"/>
              <w:bottom w:val="nil"/>
              <w:right w:val="nil"/>
            </w:tcBorders>
          </w:tcPr>
          <w:p w14:paraId="4A6274C1" w14:textId="77777777" w:rsidR="001C1D5B" w:rsidRPr="00E43524" w:rsidRDefault="001C1D5B" w:rsidP="00DE7CE4"/>
        </w:tc>
      </w:tr>
      <w:tr w:rsidR="001C1D5B" w:rsidRPr="00E43524" w14:paraId="460291E2" w14:textId="77777777" w:rsidTr="00DE7CE4">
        <w:trPr>
          <w:trHeight w:val="240"/>
          <w:jc w:val="center"/>
        </w:trPr>
        <w:tc>
          <w:tcPr>
            <w:tcW w:w="4876" w:type="dxa"/>
            <w:tcBorders>
              <w:top w:val="nil"/>
              <w:left w:val="nil"/>
              <w:bottom w:val="nil"/>
              <w:right w:val="nil"/>
            </w:tcBorders>
          </w:tcPr>
          <w:p w14:paraId="527585D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19B8323" w14:textId="77777777" w:rsidR="001C1D5B" w:rsidRPr="00E43524" w:rsidRDefault="001C1D5B" w:rsidP="00DE7CE4">
            <w:pPr>
              <w:pStyle w:val="AmColumnHeading"/>
            </w:pPr>
            <w:r w:rsidRPr="00E43524">
              <w:t>Poprawka</w:t>
            </w:r>
          </w:p>
        </w:tc>
      </w:tr>
      <w:tr w:rsidR="001C1D5B" w:rsidRPr="00E43524" w14:paraId="0F175572" w14:textId="77777777" w:rsidTr="00DE7CE4">
        <w:trPr>
          <w:jc w:val="center"/>
        </w:trPr>
        <w:tc>
          <w:tcPr>
            <w:tcW w:w="4876" w:type="dxa"/>
            <w:tcBorders>
              <w:top w:val="nil"/>
              <w:left w:val="nil"/>
              <w:bottom w:val="nil"/>
              <w:right w:val="nil"/>
            </w:tcBorders>
          </w:tcPr>
          <w:p w14:paraId="6BA35F78"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w:t>
            </w:r>
            <w:r w:rsidRPr="00E43524">
              <w:rPr>
                <w:b/>
                <w:i/>
              </w:rPr>
              <w:t xml:space="preserve">zarządzania przepływami migracyjnymi i zwiększonego zagrożenia bezpieczeństwa, </w:t>
            </w:r>
            <w:r w:rsidRPr="00E43524">
              <w:t xml:space="preserve">przejścia na czystą energię, zmian technologicznych i zmian demograficznych, </w:t>
            </w:r>
            <w:r w:rsidRPr="00E43524">
              <w:rPr>
                <w:b/>
                <w:i/>
              </w:rPr>
              <w:t>starzenia się siły roboczej</w:t>
            </w:r>
            <w:r w:rsidRPr="00E43524">
              <w:t xml:space="preserve">, braku mieszkań socjalnych oraz </w:t>
            </w:r>
            <w:r w:rsidRPr="00E43524">
              <w:rPr>
                <w:b/>
                <w:i/>
              </w:rPr>
              <w:t>rosnących niedoborów umiejętności i siły roboczej w wielu sektorach i regionach</w:t>
            </w:r>
            <w:r w:rsidRPr="00E43524">
              <w:t>.</w:t>
            </w:r>
          </w:p>
        </w:tc>
        <w:tc>
          <w:tcPr>
            <w:tcW w:w="4876" w:type="dxa"/>
            <w:tcBorders>
              <w:top w:val="nil"/>
              <w:left w:val="nil"/>
              <w:bottom w:val="nil"/>
              <w:right w:val="nil"/>
            </w:tcBorders>
          </w:tcPr>
          <w:p w14:paraId="75927820" w14:textId="77777777" w:rsidR="001C1D5B" w:rsidRPr="00E43524" w:rsidRDefault="001C1D5B" w:rsidP="00DE7CE4">
            <w:pPr>
              <w:pStyle w:val="Normal6a"/>
            </w:pPr>
            <w:r w:rsidRPr="00E43524">
              <w:t>(4)</w:t>
            </w:r>
            <w:r w:rsidRPr="00E43524">
              <w:tab/>
              <w:t xml:space="preserve">Unia stoi w obliczu wyzwań strukturalnych wynikających z globalizacji gospodarki, wrażliwych łańcuchów dostaw, przejścia na czystą energię, zmian technologicznych i zmian demograficznych, </w:t>
            </w:r>
            <w:r w:rsidRPr="00E43524">
              <w:rPr>
                <w:b/>
                <w:i/>
              </w:rPr>
              <w:t>powszechnego wzrostu niepewności społeczno-ekonomicznej</w:t>
            </w:r>
            <w:r w:rsidRPr="00E43524">
              <w:t xml:space="preserve">, braku </w:t>
            </w:r>
            <w:r w:rsidRPr="00E43524">
              <w:rPr>
                <w:b/>
                <w:i/>
              </w:rPr>
              <w:t xml:space="preserve">szans na zatrudnienie gwarantujące sprawiedliwą płacę, powiększania się nierówności, braku </w:t>
            </w:r>
            <w:r w:rsidRPr="00E43524">
              <w:t>mieszkań socjalnych</w:t>
            </w:r>
            <w:r w:rsidRPr="00E43524">
              <w:rPr>
                <w:b/>
                <w:i/>
              </w:rPr>
              <w:t xml:space="preserve">, pogłębiania się ubóstwa energetycznego </w:t>
            </w:r>
            <w:r w:rsidRPr="00E43524">
              <w:t xml:space="preserve">oraz </w:t>
            </w:r>
            <w:r w:rsidRPr="00E43524">
              <w:rPr>
                <w:b/>
                <w:i/>
              </w:rPr>
              <w:t>powszechnego pogarszania się jakości usług publicznych, w szczególności w dziedzinach edukacji, mieszkalnictwa i zdrowia</w:t>
            </w:r>
            <w:r w:rsidRPr="00E43524">
              <w:t>.</w:t>
            </w:r>
          </w:p>
        </w:tc>
      </w:tr>
    </w:tbl>
    <w:p w14:paraId="0D35A69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5E44E730" w14:textId="77777777" w:rsidR="001C1D5B" w:rsidRPr="00E43524" w:rsidRDefault="001C1D5B" w:rsidP="001C1D5B">
      <w:r w:rsidRPr="00E43524">
        <w:rPr>
          <w:rStyle w:val="HideTWBExt"/>
        </w:rPr>
        <w:t>&lt;/AmendB&gt;</w:t>
      </w:r>
    </w:p>
    <w:p w14:paraId="4E5548B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86</w:t>
      </w:r>
      <w:r w:rsidRPr="00E43524">
        <w:rPr>
          <w:rStyle w:val="HideTWBExt"/>
          <w:b w:val="0"/>
        </w:rPr>
        <w:t>&lt;/NumAmB&gt;</w:t>
      </w:r>
    </w:p>
    <w:p w14:paraId="38D405E6"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38F32BD6" w14:textId="77777777" w:rsidR="001C1D5B" w:rsidRPr="00E43524" w:rsidRDefault="001C1D5B" w:rsidP="001C1D5B">
      <w:pPr>
        <w:pStyle w:val="NormalBold"/>
      </w:pPr>
      <w:r w:rsidRPr="00E43524">
        <w:rPr>
          <w:rStyle w:val="HideTWBExt"/>
          <w:b w:val="0"/>
        </w:rPr>
        <w:t>&lt;/RepeatBlock-By&gt;</w:t>
      </w:r>
    </w:p>
    <w:p w14:paraId="63E57E1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6223D65"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BF406CD" w14:textId="77777777" w:rsidTr="00DE7CE4">
        <w:trPr>
          <w:trHeight w:hRule="exact" w:val="240"/>
          <w:jc w:val="center"/>
        </w:trPr>
        <w:tc>
          <w:tcPr>
            <w:tcW w:w="9752" w:type="dxa"/>
            <w:gridSpan w:val="2"/>
            <w:tcBorders>
              <w:top w:val="nil"/>
              <w:left w:val="nil"/>
              <w:bottom w:val="nil"/>
              <w:right w:val="nil"/>
            </w:tcBorders>
          </w:tcPr>
          <w:p w14:paraId="1A9A4920" w14:textId="77777777" w:rsidR="001C1D5B" w:rsidRPr="00E43524" w:rsidRDefault="001C1D5B" w:rsidP="00DE7CE4"/>
        </w:tc>
      </w:tr>
      <w:tr w:rsidR="001C1D5B" w:rsidRPr="00E43524" w14:paraId="654EE768" w14:textId="77777777" w:rsidTr="00DE7CE4">
        <w:trPr>
          <w:trHeight w:val="240"/>
          <w:jc w:val="center"/>
        </w:trPr>
        <w:tc>
          <w:tcPr>
            <w:tcW w:w="4876" w:type="dxa"/>
            <w:tcBorders>
              <w:top w:val="nil"/>
              <w:left w:val="nil"/>
              <w:bottom w:val="nil"/>
              <w:right w:val="nil"/>
            </w:tcBorders>
          </w:tcPr>
          <w:p w14:paraId="4BB5A67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2BFDB5B" w14:textId="77777777" w:rsidR="001C1D5B" w:rsidRPr="00E43524" w:rsidRDefault="001C1D5B" w:rsidP="00DE7CE4">
            <w:pPr>
              <w:pStyle w:val="AmColumnHeading"/>
            </w:pPr>
            <w:r w:rsidRPr="00E43524">
              <w:t>Poprawka</w:t>
            </w:r>
          </w:p>
        </w:tc>
      </w:tr>
      <w:tr w:rsidR="001C1D5B" w:rsidRPr="00E43524" w14:paraId="62699458" w14:textId="77777777" w:rsidTr="00DE7CE4">
        <w:trPr>
          <w:jc w:val="center"/>
        </w:trPr>
        <w:tc>
          <w:tcPr>
            <w:tcW w:w="4876" w:type="dxa"/>
            <w:tcBorders>
              <w:top w:val="nil"/>
              <w:left w:val="nil"/>
              <w:bottom w:val="nil"/>
              <w:right w:val="nil"/>
            </w:tcBorders>
          </w:tcPr>
          <w:p w14:paraId="1F106736" w14:textId="77777777" w:rsidR="001C1D5B" w:rsidRPr="00E43524" w:rsidRDefault="001C1D5B" w:rsidP="00DE7CE4">
            <w:pPr>
              <w:pStyle w:val="Normal6a"/>
            </w:pPr>
            <w:r w:rsidRPr="00E43524">
              <w:t>(4)</w:t>
            </w:r>
            <w:r w:rsidRPr="00E43524">
              <w:tab/>
              <w:t>Unia stoi w obliczu wyzwań strukturalnych wynikających z globalizacji gospodarki, wrażliwych łańcuchów dostaw, zarządzania przepływami migracyjnymi i zwiększonego zagrożenia bezpieczeństwa, przejścia na czystą energię, zmian technologicznych i zmian demograficznych, starzenia się siły roboczej, braku mieszkań socjalnych oraz rosnących niedoborów umiejętności i siły roboczej w wielu sektorach i regionach.</w:t>
            </w:r>
          </w:p>
        </w:tc>
        <w:tc>
          <w:tcPr>
            <w:tcW w:w="4876" w:type="dxa"/>
            <w:tcBorders>
              <w:top w:val="nil"/>
              <w:left w:val="nil"/>
              <w:bottom w:val="nil"/>
              <w:right w:val="nil"/>
            </w:tcBorders>
          </w:tcPr>
          <w:p w14:paraId="535441B5" w14:textId="77777777" w:rsidR="001C1D5B" w:rsidRPr="00E43524" w:rsidRDefault="001C1D5B" w:rsidP="00DE7CE4">
            <w:pPr>
              <w:pStyle w:val="Normal6a"/>
            </w:pPr>
            <w:r w:rsidRPr="00E43524">
              <w:t>(4)</w:t>
            </w:r>
            <w:r w:rsidRPr="00E43524">
              <w:tab/>
              <w:t>Unia stoi w obliczu wyzwań strukturalnych wynikających z globalizacji gospodarki, wrażliwych łańcuchów dostaw, zarządzania przepływami migracyjnymi i zwiększonego zagrożenia bezpieczeństwa, przejścia na czystą energię, zmian technologicznych i zmian demograficznych, starzenia się siły roboczej, braku mieszkań socjalnych</w:t>
            </w:r>
            <w:r w:rsidRPr="00E43524">
              <w:rPr>
                <w:b/>
                <w:i/>
              </w:rPr>
              <w:t xml:space="preserve">, wzrostu wielowymiarowego ubóstwa, w tym ubóstwa pracujących, </w:t>
            </w:r>
            <w:r w:rsidRPr="00E43524">
              <w:t>oraz rosnących niedoborów umiejętności i siły roboczej w wielu sektorach i regionach</w:t>
            </w:r>
            <w:r w:rsidRPr="00E43524">
              <w:rPr>
                <w:b/>
                <w:i/>
              </w:rPr>
              <w:t>, a także bezrobocia młodzieży</w:t>
            </w:r>
            <w:r w:rsidRPr="00E43524">
              <w:t>.</w:t>
            </w:r>
          </w:p>
        </w:tc>
      </w:tr>
    </w:tbl>
    <w:p w14:paraId="076CDAC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7611997F" w14:textId="77777777" w:rsidR="001C1D5B" w:rsidRPr="00E43524" w:rsidRDefault="001C1D5B" w:rsidP="001C1D5B">
      <w:r w:rsidRPr="00E43524">
        <w:rPr>
          <w:rStyle w:val="HideTWBExt"/>
        </w:rPr>
        <w:t>&lt;/AmendB&gt;</w:t>
      </w:r>
    </w:p>
    <w:p w14:paraId="58E03EA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87</w:t>
      </w:r>
      <w:r w:rsidRPr="00E43524">
        <w:rPr>
          <w:rStyle w:val="HideTWBExt"/>
          <w:b w:val="0"/>
        </w:rPr>
        <w:t>&lt;/NumAmB&gt;</w:t>
      </w:r>
    </w:p>
    <w:p w14:paraId="2DD10AFA"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479EDF07" w14:textId="77777777" w:rsidR="001C1D5B" w:rsidRPr="00E43524" w:rsidRDefault="001C1D5B" w:rsidP="001C1D5B">
      <w:pPr>
        <w:pStyle w:val="NormalBold"/>
      </w:pPr>
      <w:r w:rsidRPr="00E43524">
        <w:rPr>
          <w:rStyle w:val="HideTWBExt"/>
          <w:b w:val="0"/>
        </w:rPr>
        <w:t>&lt;/RepeatBlock-By&gt;</w:t>
      </w:r>
    </w:p>
    <w:p w14:paraId="34DEF0F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67CE7936" w14:textId="77777777" w:rsidR="001C1D5B" w:rsidRPr="00E43524" w:rsidRDefault="001C1D5B" w:rsidP="001C1D5B">
      <w:pPr>
        <w:pStyle w:val="NormalBold"/>
      </w:pPr>
      <w:r w:rsidRPr="00E43524">
        <w:rPr>
          <w:rStyle w:val="HideTWBExt"/>
          <w:b w:val="0"/>
        </w:rPr>
        <w:t>&lt;Article&gt;</w:t>
      </w:r>
      <w:r w:rsidRPr="00E43524">
        <w:t>Motyw 4</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5BDFEFE" w14:textId="77777777" w:rsidTr="00DE7CE4">
        <w:trPr>
          <w:trHeight w:hRule="exact" w:val="240"/>
          <w:jc w:val="center"/>
        </w:trPr>
        <w:tc>
          <w:tcPr>
            <w:tcW w:w="9752" w:type="dxa"/>
            <w:gridSpan w:val="2"/>
            <w:tcBorders>
              <w:top w:val="nil"/>
              <w:left w:val="nil"/>
              <w:bottom w:val="nil"/>
              <w:right w:val="nil"/>
            </w:tcBorders>
          </w:tcPr>
          <w:p w14:paraId="770CEBC6" w14:textId="77777777" w:rsidR="001C1D5B" w:rsidRPr="00E43524" w:rsidRDefault="001C1D5B" w:rsidP="00DE7CE4"/>
        </w:tc>
      </w:tr>
      <w:tr w:rsidR="001C1D5B" w:rsidRPr="00E43524" w14:paraId="4897AC4E" w14:textId="77777777" w:rsidTr="00DE7CE4">
        <w:trPr>
          <w:trHeight w:val="240"/>
          <w:jc w:val="center"/>
        </w:trPr>
        <w:tc>
          <w:tcPr>
            <w:tcW w:w="4876" w:type="dxa"/>
            <w:tcBorders>
              <w:top w:val="nil"/>
              <w:left w:val="nil"/>
              <w:bottom w:val="nil"/>
              <w:right w:val="nil"/>
            </w:tcBorders>
          </w:tcPr>
          <w:p w14:paraId="24EC3E0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6154228" w14:textId="77777777" w:rsidR="001C1D5B" w:rsidRPr="00E43524" w:rsidRDefault="001C1D5B" w:rsidP="00DE7CE4">
            <w:pPr>
              <w:pStyle w:val="AmColumnHeading"/>
            </w:pPr>
            <w:r w:rsidRPr="00E43524">
              <w:t>Poprawka</w:t>
            </w:r>
          </w:p>
        </w:tc>
      </w:tr>
      <w:tr w:rsidR="001C1D5B" w:rsidRPr="00E43524" w14:paraId="2A5C6887" w14:textId="77777777" w:rsidTr="00DE7CE4">
        <w:trPr>
          <w:jc w:val="center"/>
        </w:trPr>
        <w:tc>
          <w:tcPr>
            <w:tcW w:w="4876" w:type="dxa"/>
            <w:tcBorders>
              <w:top w:val="nil"/>
              <w:left w:val="nil"/>
              <w:bottom w:val="nil"/>
              <w:right w:val="nil"/>
            </w:tcBorders>
          </w:tcPr>
          <w:p w14:paraId="7DBA19E1" w14:textId="77777777" w:rsidR="001C1D5B" w:rsidRPr="00E43524" w:rsidRDefault="001C1D5B" w:rsidP="00DE7CE4">
            <w:pPr>
              <w:pStyle w:val="Normal6a"/>
            </w:pPr>
            <w:r w:rsidRPr="00E43524">
              <w:t>(4)</w:t>
            </w:r>
            <w:r w:rsidRPr="00E43524">
              <w:tab/>
              <w:t>Unia stoi w obliczu wyzwań strukturalnych wynikających z globalizacji gospodarki, wrażliwych łańcuchów dostaw, zarządzania przepływami migracyjnymi i zwiększonego zagrożenia bezpieczeństwa, przejścia na czystą energię, zmian technologicznych i zmian demograficznych, starzenia się siły roboczej</w:t>
            </w:r>
            <w:r w:rsidRPr="00E43524">
              <w:rPr>
                <w:b/>
                <w:i/>
              </w:rPr>
              <w:t>, braku mieszkań socjalnych</w:t>
            </w:r>
            <w:r w:rsidRPr="00E43524">
              <w:t xml:space="preserve"> oraz rosnących niedoborów umiejętności i siły roboczej w wielu sektorach i regionach.</w:t>
            </w:r>
          </w:p>
        </w:tc>
        <w:tc>
          <w:tcPr>
            <w:tcW w:w="4876" w:type="dxa"/>
            <w:tcBorders>
              <w:top w:val="nil"/>
              <w:left w:val="nil"/>
              <w:bottom w:val="nil"/>
              <w:right w:val="nil"/>
            </w:tcBorders>
          </w:tcPr>
          <w:p w14:paraId="677FBC01" w14:textId="77777777" w:rsidR="001C1D5B" w:rsidRPr="00E43524" w:rsidRDefault="001C1D5B" w:rsidP="00DE7CE4">
            <w:pPr>
              <w:pStyle w:val="Normal6a"/>
            </w:pPr>
            <w:r w:rsidRPr="00E43524">
              <w:t>(4)</w:t>
            </w:r>
            <w:r w:rsidRPr="00E43524">
              <w:tab/>
              <w:t>Unia stoi w obliczu wyzwań strukturalnych wynikających z globalizacji gospodarki, wrażliwych łańcuchów dostaw, zarządzania przepływami migracyjnymi i zwiększonego zagrożenia bezpieczeństwa, przejścia na czystą energię, zmian technologicznych i zmian demograficznych</w:t>
            </w:r>
            <w:r w:rsidRPr="00E43524">
              <w:rPr>
                <w:b/>
                <w:i/>
              </w:rPr>
              <w:t>, w szczególności rozwoju sztucznej inteligencji, który stanowi zagrożenie dla wielu miejsc pracy</w:t>
            </w:r>
            <w:r w:rsidRPr="00E43524">
              <w:t>, starzenia się siły roboczej oraz rosnących niedoborów umiejętności i siły roboczej w wielu sektorach i regionach.</w:t>
            </w:r>
          </w:p>
        </w:tc>
      </w:tr>
    </w:tbl>
    <w:p w14:paraId="3622C7A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6F53205F" w14:textId="77777777" w:rsidR="001C1D5B" w:rsidRPr="00E43524" w:rsidRDefault="001C1D5B" w:rsidP="001C1D5B">
      <w:r w:rsidRPr="00E43524">
        <w:rPr>
          <w:rStyle w:val="HideTWBExt"/>
        </w:rPr>
        <w:t>&lt;/AmendB&gt;</w:t>
      </w:r>
    </w:p>
    <w:p w14:paraId="2F75C3F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88</w:t>
      </w:r>
      <w:r w:rsidRPr="00E43524">
        <w:rPr>
          <w:rStyle w:val="HideTWBExt"/>
          <w:b w:val="0"/>
        </w:rPr>
        <w:t>&lt;/NumAmB&gt;</w:t>
      </w:r>
    </w:p>
    <w:p w14:paraId="53EB2FA5"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&lt;/Members&gt;</w:t>
      </w:r>
    </w:p>
    <w:p w14:paraId="008FBC24" w14:textId="77777777" w:rsidR="001C1D5B" w:rsidRPr="00E43524" w:rsidRDefault="001C1D5B" w:rsidP="001C1D5B">
      <w:pPr>
        <w:pStyle w:val="NormalBold"/>
      </w:pPr>
      <w:r w:rsidRPr="00E43524">
        <w:rPr>
          <w:rStyle w:val="HideTWBExt"/>
          <w:b w:val="0"/>
        </w:rPr>
        <w:t>&lt;/RepeatBlock-By&gt;</w:t>
      </w:r>
    </w:p>
    <w:p w14:paraId="2531537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05C0ABE" w14:textId="77777777" w:rsidR="001C1D5B" w:rsidRPr="00E43524" w:rsidRDefault="001C1D5B" w:rsidP="001C1D5B">
      <w:pPr>
        <w:pStyle w:val="NormalBold"/>
      </w:pPr>
      <w:r w:rsidRPr="00E43524">
        <w:rPr>
          <w:rStyle w:val="HideTWBExt"/>
          <w:b w:val="0"/>
        </w:rPr>
        <w:t>&lt;Article&gt;</w:t>
      </w:r>
      <w:r w:rsidRPr="00E43524">
        <w:t>Motyw 4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17EF067" w14:textId="77777777" w:rsidTr="00DE7CE4">
        <w:trPr>
          <w:trHeight w:hRule="exact" w:val="240"/>
          <w:jc w:val="center"/>
        </w:trPr>
        <w:tc>
          <w:tcPr>
            <w:tcW w:w="9752" w:type="dxa"/>
            <w:gridSpan w:val="2"/>
            <w:tcBorders>
              <w:top w:val="nil"/>
              <w:left w:val="nil"/>
              <w:bottom w:val="nil"/>
              <w:right w:val="nil"/>
            </w:tcBorders>
          </w:tcPr>
          <w:p w14:paraId="161512CD" w14:textId="77777777" w:rsidR="001C1D5B" w:rsidRPr="00E43524" w:rsidRDefault="001C1D5B" w:rsidP="00DE7CE4"/>
        </w:tc>
      </w:tr>
      <w:tr w:rsidR="001C1D5B" w:rsidRPr="00E43524" w14:paraId="7507B257" w14:textId="77777777" w:rsidTr="00DE7CE4">
        <w:trPr>
          <w:trHeight w:val="240"/>
          <w:jc w:val="center"/>
        </w:trPr>
        <w:tc>
          <w:tcPr>
            <w:tcW w:w="4876" w:type="dxa"/>
            <w:tcBorders>
              <w:top w:val="nil"/>
              <w:left w:val="nil"/>
              <w:bottom w:val="nil"/>
              <w:right w:val="nil"/>
            </w:tcBorders>
          </w:tcPr>
          <w:p w14:paraId="3DD9868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D0A73C2" w14:textId="77777777" w:rsidR="001C1D5B" w:rsidRPr="00E43524" w:rsidRDefault="001C1D5B" w:rsidP="00DE7CE4">
            <w:pPr>
              <w:pStyle w:val="AmColumnHeading"/>
            </w:pPr>
            <w:r w:rsidRPr="00E43524">
              <w:t>Poprawka</w:t>
            </w:r>
          </w:p>
        </w:tc>
      </w:tr>
      <w:tr w:rsidR="001C1D5B" w:rsidRPr="00E43524" w14:paraId="1050D16C" w14:textId="77777777" w:rsidTr="00DE7CE4">
        <w:trPr>
          <w:jc w:val="center"/>
        </w:trPr>
        <w:tc>
          <w:tcPr>
            <w:tcW w:w="4876" w:type="dxa"/>
            <w:tcBorders>
              <w:top w:val="nil"/>
              <w:left w:val="nil"/>
              <w:bottom w:val="nil"/>
              <w:right w:val="nil"/>
            </w:tcBorders>
          </w:tcPr>
          <w:p w14:paraId="43519DC7" w14:textId="77777777" w:rsidR="001C1D5B" w:rsidRPr="00E43524" w:rsidRDefault="001C1D5B" w:rsidP="00DE7CE4">
            <w:pPr>
              <w:pStyle w:val="Normal6a"/>
            </w:pPr>
          </w:p>
        </w:tc>
        <w:tc>
          <w:tcPr>
            <w:tcW w:w="4876" w:type="dxa"/>
            <w:tcBorders>
              <w:top w:val="nil"/>
              <w:left w:val="nil"/>
              <w:bottom w:val="nil"/>
              <w:right w:val="nil"/>
            </w:tcBorders>
          </w:tcPr>
          <w:p w14:paraId="2D1EC3F8" w14:textId="77777777" w:rsidR="001C1D5B" w:rsidRPr="00E43524" w:rsidRDefault="001C1D5B" w:rsidP="00DE7CE4">
            <w:pPr>
              <w:pStyle w:val="Normal6a"/>
            </w:pPr>
            <w:r w:rsidRPr="00E43524">
              <w:rPr>
                <w:b/>
                <w:i/>
              </w:rPr>
              <w:t>(4a)</w:t>
            </w:r>
            <w:r w:rsidRPr="00E43524">
              <w:rPr>
                <w:b/>
                <w:i/>
              </w:rPr>
              <w:tab/>
              <w:t>Mając na uwadze utrzymujący się poziom ubóstwa i wykluczenia społecznego w całej Unii Europejskiej, Europejski Fundusz Społeczny (EFS) powinien przyczyniać się do skutecznego wdrażania unijnych ram i celów ukierunkowanych na stopniowe ograniczanie ubóstwa i jego całkowite wyeliminowanie tak szybko, jak to możliwe, i nie później niż do 2035 r. W tym kontekście interwencje w ramach EFS powinny wspierać realizację zasad określonych w Europejskim filarze praw socjalnych, przyczyniać się do osiągnięcia celów społecznych z Porto oraz wzmacniać realizację strategii UE na rzecz walki z ubóstwem.</w:t>
            </w:r>
          </w:p>
        </w:tc>
      </w:tr>
    </w:tbl>
    <w:p w14:paraId="077EC4E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25555D6A" w14:textId="77777777" w:rsidR="001C1D5B" w:rsidRPr="00E43524" w:rsidRDefault="001C1D5B" w:rsidP="001C1D5B">
      <w:r w:rsidRPr="00E43524">
        <w:rPr>
          <w:rStyle w:val="HideTWBExt"/>
        </w:rPr>
        <w:t>&lt;/AmendB&gt;</w:t>
      </w:r>
    </w:p>
    <w:p w14:paraId="76705C6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89</w:t>
      </w:r>
      <w:r w:rsidRPr="00E43524">
        <w:rPr>
          <w:rStyle w:val="HideTWBExt"/>
          <w:b w:val="0"/>
        </w:rPr>
        <w:t>&lt;/NumAmB&gt;</w:t>
      </w:r>
    </w:p>
    <w:p w14:paraId="4F96A195"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&lt;/Members&gt;</w:t>
      </w:r>
    </w:p>
    <w:p w14:paraId="60C1B5C2" w14:textId="77777777" w:rsidR="001C1D5B" w:rsidRPr="00E43524" w:rsidRDefault="001C1D5B" w:rsidP="001C1D5B">
      <w:pPr>
        <w:pStyle w:val="NormalBold"/>
      </w:pPr>
      <w:r w:rsidRPr="00E43524">
        <w:rPr>
          <w:rStyle w:val="HideTWBExt"/>
          <w:b w:val="0"/>
        </w:rPr>
        <w:t>&lt;/RepeatBlock-By&gt;</w:t>
      </w:r>
    </w:p>
    <w:p w14:paraId="0266AB2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37C071D9" w14:textId="77777777" w:rsidR="001C1D5B" w:rsidRPr="00E43524" w:rsidRDefault="001C1D5B" w:rsidP="001C1D5B">
      <w:pPr>
        <w:pStyle w:val="NormalBold"/>
      </w:pPr>
      <w:r w:rsidRPr="00E43524">
        <w:rPr>
          <w:rStyle w:val="HideTWBExt"/>
          <w:b w:val="0"/>
        </w:rPr>
        <w:t>&lt;Article&gt;</w:t>
      </w:r>
      <w:r w:rsidRPr="00E43524">
        <w:t>Motyw 4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FB3E74E" w14:textId="77777777" w:rsidTr="00DE7CE4">
        <w:trPr>
          <w:trHeight w:hRule="exact" w:val="240"/>
          <w:jc w:val="center"/>
        </w:trPr>
        <w:tc>
          <w:tcPr>
            <w:tcW w:w="9752" w:type="dxa"/>
            <w:gridSpan w:val="2"/>
            <w:tcBorders>
              <w:top w:val="nil"/>
              <w:left w:val="nil"/>
              <w:bottom w:val="nil"/>
              <w:right w:val="nil"/>
            </w:tcBorders>
          </w:tcPr>
          <w:p w14:paraId="6CDC6FA4" w14:textId="77777777" w:rsidR="001C1D5B" w:rsidRPr="00E43524" w:rsidRDefault="001C1D5B" w:rsidP="00DE7CE4"/>
        </w:tc>
      </w:tr>
      <w:tr w:rsidR="001C1D5B" w:rsidRPr="00E43524" w14:paraId="4B7802B5" w14:textId="77777777" w:rsidTr="00DE7CE4">
        <w:trPr>
          <w:trHeight w:val="240"/>
          <w:jc w:val="center"/>
        </w:trPr>
        <w:tc>
          <w:tcPr>
            <w:tcW w:w="4876" w:type="dxa"/>
            <w:tcBorders>
              <w:top w:val="nil"/>
              <w:left w:val="nil"/>
              <w:bottom w:val="nil"/>
              <w:right w:val="nil"/>
            </w:tcBorders>
          </w:tcPr>
          <w:p w14:paraId="13BD779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6A10CE1" w14:textId="77777777" w:rsidR="001C1D5B" w:rsidRPr="00E43524" w:rsidRDefault="001C1D5B" w:rsidP="00DE7CE4">
            <w:pPr>
              <w:pStyle w:val="AmColumnHeading"/>
            </w:pPr>
            <w:r w:rsidRPr="00E43524">
              <w:t>Poprawka</w:t>
            </w:r>
          </w:p>
        </w:tc>
      </w:tr>
      <w:tr w:rsidR="001C1D5B" w:rsidRPr="00E43524" w14:paraId="642CD8AB" w14:textId="77777777" w:rsidTr="00DE7CE4">
        <w:trPr>
          <w:jc w:val="center"/>
        </w:trPr>
        <w:tc>
          <w:tcPr>
            <w:tcW w:w="4876" w:type="dxa"/>
            <w:tcBorders>
              <w:top w:val="nil"/>
              <w:left w:val="nil"/>
              <w:bottom w:val="nil"/>
              <w:right w:val="nil"/>
            </w:tcBorders>
          </w:tcPr>
          <w:p w14:paraId="560CB3F7" w14:textId="77777777" w:rsidR="001C1D5B" w:rsidRPr="00E43524" w:rsidRDefault="001C1D5B" w:rsidP="00DE7CE4">
            <w:pPr>
              <w:pStyle w:val="Normal6a"/>
            </w:pPr>
          </w:p>
        </w:tc>
        <w:tc>
          <w:tcPr>
            <w:tcW w:w="4876" w:type="dxa"/>
            <w:tcBorders>
              <w:top w:val="nil"/>
              <w:left w:val="nil"/>
              <w:bottom w:val="nil"/>
              <w:right w:val="nil"/>
            </w:tcBorders>
          </w:tcPr>
          <w:p w14:paraId="4060FF3F" w14:textId="77777777" w:rsidR="001C1D5B" w:rsidRPr="00E43524" w:rsidRDefault="001C1D5B" w:rsidP="00DE7CE4">
            <w:pPr>
              <w:pStyle w:val="Normal6a"/>
            </w:pPr>
            <w:r w:rsidRPr="00E43524">
              <w:rPr>
                <w:b/>
                <w:i/>
              </w:rPr>
              <w:t>(4a)</w:t>
            </w:r>
            <w:r w:rsidRPr="00E43524">
              <w:rPr>
                <w:b/>
                <w:i/>
              </w:rPr>
              <w:tab/>
              <w:t>Wsparcie z Europejskiego Funduszu Społecznego powinno promować mieszkalnictwo społeczne dla pracowników sektora publicznego i prywatnego, w szczególności w sektorach ochrony zdrowia, edukacji i bezpieczeństwa, w celu wspierania włączenia społecznego i spójności terytorialnej. Działania te mają na celu przeciwdziałanie wyludnianiu oraz wspieranie dzietności, przy zapewnieniu priorytetowego traktowania rodzin z dziećmi i zachęcaniu do współpracy między organami publicznymi, przedsiębiorstwami i spółdzielniami na rzecz dostępnego cenowo budownictwa mieszkaniowego.</w:t>
            </w:r>
          </w:p>
        </w:tc>
      </w:tr>
    </w:tbl>
    <w:p w14:paraId="27810E9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1D194AA4" w14:textId="77777777" w:rsidR="001C1D5B" w:rsidRPr="00E43524" w:rsidRDefault="001C1D5B" w:rsidP="001C1D5B">
      <w:r w:rsidRPr="00E43524">
        <w:rPr>
          <w:rStyle w:val="HideTWBExt"/>
        </w:rPr>
        <w:t>&lt;/AmendB&gt;</w:t>
      </w:r>
    </w:p>
    <w:p w14:paraId="42D03AF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90</w:t>
      </w:r>
      <w:r w:rsidRPr="00E43524">
        <w:rPr>
          <w:rStyle w:val="HideTWBExt"/>
          <w:b w:val="0"/>
        </w:rPr>
        <w:t>&lt;/NumAmB&gt;</w:t>
      </w:r>
    </w:p>
    <w:p w14:paraId="49742878"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084169A6" w14:textId="77777777" w:rsidR="001C1D5B" w:rsidRPr="00E43524" w:rsidRDefault="001C1D5B" w:rsidP="001C1D5B">
      <w:pPr>
        <w:pStyle w:val="NormalBold"/>
      </w:pPr>
      <w:r w:rsidRPr="00E43524">
        <w:rPr>
          <w:rStyle w:val="HideTWBExt"/>
          <w:b w:val="0"/>
        </w:rPr>
        <w:t>&lt;/RepeatBlock-By&gt;</w:t>
      </w:r>
    </w:p>
    <w:p w14:paraId="507EC7E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2AC84835" w14:textId="77777777" w:rsidR="001C1D5B" w:rsidRPr="00E43524" w:rsidRDefault="001C1D5B" w:rsidP="001C1D5B">
      <w:pPr>
        <w:pStyle w:val="NormalBold"/>
      </w:pPr>
      <w:r w:rsidRPr="00E43524">
        <w:rPr>
          <w:rStyle w:val="HideTWBExt"/>
          <w:b w:val="0"/>
        </w:rPr>
        <w:t>&lt;Article&gt;</w:t>
      </w:r>
      <w:r w:rsidRPr="00E43524">
        <w:t>Motyw 4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0126077" w14:textId="77777777" w:rsidTr="00DE7CE4">
        <w:trPr>
          <w:trHeight w:hRule="exact" w:val="240"/>
          <w:jc w:val="center"/>
        </w:trPr>
        <w:tc>
          <w:tcPr>
            <w:tcW w:w="9752" w:type="dxa"/>
            <w:gridSpan w:val="2"/>
            <w:tcBorders>
              <w:top w:val="nil"/>
              <w:left w:val="nil"/>
              <w:bottom w:val="nil"/>
              <w:right w:val="nil"/>
            </w:tcBorders>
          </w:tcPr>
          <w:p w14:paraId="6086D7D1" w14:textId="77777777" w:rsidR="001C1D5B" w:rsidRPr="00E43524" w:rsidRDefault="001C1D5B" w:rsidP="00DE7CE4"/>
        </w:tc>
      </w:tr>
      <w:tr w:rsidR="001C1D5B" w:rsidRPr="00E43524" w14:paraId="7C9D32F9" w14:textId="77777777" w:rsidTr="00DE7CE4">
        <w:trPr>
          <w:trHeight w:val="240"/>
          <w:jc w:val="center"/>
        </w:trPr>
        <w:tc>
          <w:tcPr>
            <w:tcW w:w="4876" w:type="dxa"/>
            <w:tcBorders>
              <w:top w:val="nil"/>
              <w:left w:val="nil"/>
              <w:bottom w:val="nil"/>
              <w:right w:val="nil"/>
            </w:tcBorders>
          </w:tcPr>
          <w:p w14:paraId="4C0B928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300B142" w14:textId="77777777" w:rsidR="001C1D5B" w:rsidRPr="00E43524" w:rsidRDefault="001C1D5B" w:rsidP="00DE7CE4">
            <w:pPr>
              <w:pStyle w:val="AmColumnHeading"/>
            </w:pPr>
            <w:r w:rsidRPr="00E43524">
              <w:t>Poprawka</w:t>
            </w:r>
          </w:p>
        </w:tc>
      </w:tr>
      <w:tr w:rsidR="001C1D5B" w:rsidRPr="00E43524" w14:paraId="0205F021" w14:textId="77777777" w:rsidTr="00DE7CE4">
        <w:trPr>
          <w:jc w:val="center"/>
        </w:trPr>
        <w:tc>
          <w:tcPr>
            <w:tcW w:w="4876" w:type="dxa"/>
            <w:tcBorders>
              <w:top w:val="nil"/>
              <w:left w:val="nil"/>
              <w:bottom w:val="nil"/>
              <w:right w:val="nil"/>
            </w:tcBorders>
          </w:tcPr>
          <w:p w14:paraId="35B9805B" w14:textId="77777777" w:rsidR="001C1D5B" w:rsidRPr="00E43524" w:rsidRDefault="001C1D5B" w:rsidP="00DE7CE4">
            <w:pPr>
              <w:pStyle w:val="Normal6a"/>
            </w:pPr>
          </w:p>
        </w:tc>
        <w:tc>
          <w:tcPr>
            <w:tcW w:w="4876" w:type="dxa"/>
            <w:tcBorders>
              <w:top w:val="nil"/>
              <w:left w:val="nil"/>
              <w:bottom w:val="nil"/>
              <w:right w:val="nil"/>
            </w:tcBorders>
          </w:tcPr>
          <w:p w14:paraId="287DED50" w14:textId="77777777" w:rsidR="001C1D5B" w:rsidRPr="00E43524" w:rsidRDefault="001C1D5B" w:rsidP="00DE7CE4">
            <w:pPr>
              <w:pStyle w:val="Normal6a"/>
            </w:pPr>
            <w:r w:rsidRPr="00E43524">
              <w:rPr>
                <w:b/>
                <w:i/>
              </w:rPr>
              <w:t>(4a)</w:t>
            </w:r>
            <w:r w:rsidRPr="00E43524">
              <w:rPr>
                <w:b/>
                <w:i/>
              </w:rPr>
              <w:tab/>
              <w:t>Pomimo poczynionych postępów wiele osób z niepełnosprawnościami nadal jest narażonych na dyskryminację, w tym ze względu na płeć, nie ma równego dostępu do zatrudnienia, kształcenia, technologii, transportu i środowiska zbudowanego, a także stoi w obliczu poważnych wyzwań związanych z autonomią i włączeniem społecznym.</w:t>
            </w:r>
          </w:p>
        </w:tc>
      </w:tr>
    </w:tbl>
    <w:p w14:paraId="38D9E23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19C7B1EC" w14:textId="77777777" w:rsidR="001C1D5B" w:rsidRPr="00E43524" w:rsidRDefault="001C1D5B" w:rsidP="001C1D5B">
      <w:r w:rsidRPr="00E43524">
        <w:rPr>
          <w:rStyle w:val="HideTWBExt"/>
        </w:rPr>
        <w:t>&lt;/AmendB&gt;</w:t>
      </w:r>
    </w:p>
    <w:p w14:paraId="7480DB8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91</w:t>
      </w:r>
      <w:r w:rsidRPr="00E43524">
        <w:rPr>
          <w:rStyle w:val="HideTWBExt"/>
          <w:b w:val="0"/>
        </w:rPr>
        <w:t>&lt;/NumAmB&gt;</w:t>
      </w:r>
    </w:p>
    <w:p w14:paraId="0E72524A"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rPr>
          <w:rStyle w:val="HideTWBExt"/>
          <w:b w:val="0"/>
        </w:rPr>
        <w:t>&lt;/Members&gt;</w:t>
      </w:r>
    </w:p>
    <w:p w14:paraId="52CB93C2" w14:textId="77777777" w:rsidR="001C1D5B" w:rsidRPr="00E43524" w:rsidRDefault="001C1D5B" w:rsidP="001C1D5B">
      <w:pPr>
        <w:pStyle w:val="NormalBold"/>
      </w:pPr>
      <w:r w:rsidRPr="00E43524">
        <w:rPr>
          <w:rStyle w:val="HideTWBExt"/>
          <w:b w:val="0"/>
        </w:rPr>
        <w:t>&lt;/RepeatBlock-By&gt;</w:t>
      </w:r>
    </w:p>
    <w:p w14:paraId="66F0602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2EA4A5FC" w14:textId="77777777" w:rsidR="001C1D5B" w:rsidRPr="00E43524" w:rsidRDefault="001C1D5B" w:rsidP="001C1D5B">
      <w:pPr>
        <w:pStyle w:val="NormalBold"/>
      </w:pPr>
      <w:r w:rsidRPr="00E43524">
        <w:rPr>
          <w:rStyle w:val="HideTWBExt"/>
          <w:b w:val="0"/>
        </w:rPr>
        <w:t>&lt;Article&gt;</w:t>
      </w:r>
      <w:r w:rsidRPr="00E43524">
        <w:t>Motyw 4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5B2B6DB" w14:textId="77777777" w:rsidTr="00DE7CE4">
        <w:trPr>
          <w:trHeight w:hRule="exact" w:val="240"/>
          <w:jc w:val="center"/>
        </w:trPr>
        <w:tc>
          <w:tcPr>
            <w:tcW w:w="9752" w:type="dxa"/>
            <w:gridSpan w:val="2"/>
            <w:tcBorders>
              <w:top w:val="nil"/>
              <w:left w:val="nil"/>
              <w:bottom w:val="nil"/>
              <w:right w:val="nil"/>
            </w:tcBorders>
          </w:tcPr>
          <w:p w14:paraId="7D807FC5" w14:textId="77777777" w:rsidR="001C1D5B" w:rsidRPr="00E43524" w:rsidRDefault="001C1D5B" w:rsidP="00DE7CE4"/>
        </w:tc>
      </w:tr>
      <w:tr w:rsidR="001C1D5B" w:rsidRPr="00E43524" w14:paraId="7734BF9B" w14:textId="77777777" w:rsidTr="00DE7CE4">
        <w:trPr>
          <w:trHeight w:val="240"/>
          <w:jc w:val="center"/>
        </w:trPr>
        <w:tc>
          <w:tcPr>
            <w:tcW w:w="4876" w:type="dxa"/>
            <w:tcBorders>
              <w:top w:val="nil"/>
              <w:left w:val="nil"/>
              <w:bottom w:val="nil"/>
              <w:right w:val="nil"/>
            </w:tcBorders>
          </w:tcPr>
          <w:p w14:paraId="741DC6F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56823DE" w14:textId="77777777" w:rsidR="001C1D5B" w:rsidRPr="00E43524" w:rsidRDefault="001C1D5B" w:rsidP="00DE7CE4">
            <w:pPr>
              <w:pStyle w:val="AmColumnHeading"/>
            </w:pPr>
            <w:r w:rsidRPr="00E43524">
              <w:t>Poprawka</w:t>
            </w:r>
          </w:p>
        </w:tc>
      </w:tr>
      <w:tr w:rsidR="001C1D5B" w:rsidRPr="00E43524" w14:paraId="00005394" w14:textId="77777777" w:rsidTr="00DE7CE4">
        <w:trPr>
          <w:jc w:val="center"/>
        </w:trPr>
        <w:tc>
          <w:tcPr>
            <w:tcW w:w="4876" w:type="dxa"/>
            <w:tcBorders>
              <w:top w:val="nil"/>
              <w:left w:val="nil"/>
              <w:bottom w:val="nil"/>
              <w:right w:val="nil"/>
            </w:tcBorders>
          </w:tcPr>
          <w:p w14:paraId="3DA793D8" w14:textId="77777777" w:rsidR="001C1D5B" w:rsidRPr="00E43524" w:rsidRDefault="001C1D5B" w:rsidP="00DE7CE4">
            <w:pPr>
              <w:pStyle w:val="Normal6a"/>
            </w:pPr>
          </w:p>
        </w:tc>
        <w:tc>
          <w:tcPr>
            <w:tcW w:w="4876" w:type="dxa"/>
            <w:tcBorders>
              <w:top w:val="nil"/>
              <w:left w:val="nil"/>
              <w:bottom w:val="nil"/>
              <w:right w:val="nil"/>
            </w:tcBorders>
          </w:tcPr>
          <w:p w14:paraId="60DFAD18" w14:textId="77777777" w:rsidR="001C1D5B" w:rsidRPr="00E43524" w:rsidRDefault="001C1D5B" w:rsidP="00DE7CE4">
            <w:pPr>
              <w:pStyle w:val="Normal6a"/>
            </w:pPr>
            <w:r w:rsidRPr="00E43524">
              <w:rPr>
                <w:b/>
                <w:i/>
              </w:rPr>
              <w:t>(4a)</w:t>
            </w:r>
            <w:r w:rsidRPr="00E43524">
              <w:rPr>
                <w:b/>
                <w:i/>
              </w:rPr>
              <w:tab/>
              <w:t xml:space="preserve">W kontekście rosnącej liczby katastrof klimatycznych, zagrożeń hybrydowych i </w:t>
            </w:r>
            <w:proofErr w:type="spellStart"/>
            <w:r w:rsidRPr="00E43524">
              <w:rPr>
                <w:b/>
                <w:i/>
              </w:rPr>
              <w:t>ryzyk</w:t>
            </w:r>
            <w:proofErr w:type="spellEnd"/>
            <w:r w:rsidRPr="00E43524">
              <w:rPr>
                <w:b/>
                <w:i/>
              </w:rPr>
              <w:t xml:space="preserve"> wpływających na infrastrukturę krytyczną Unia powinna wzmacniać gotowość cywilną i odporność społeczną, w szczególności poprzez inwestycje w umiejętności, szkolenia i współpracę między podmiotami cywilnymi a służbami ratunkowymi.</w:t>
            </w:r>
          </w:p>
        </w:tc>
      </w:tr>
    </w:tbl>
    <w:p w14:paraId="279310C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FF7B574" w14:textId="77777777" w:rsidR="001C1D5B" w:rsidRPr="00E43524" w:rsidRDefault="001C1D5B" w:rsidP="001C1D5B">
      <w:r w:rsidRPr="00E43524">
        <w:rPr>
          <w:rStyle w:val="HideTWBExt"/>
        </w:rPr>
        <w:t>&lt;/AmendB&gt;</w:t>
      </w:r>
    </w:p>
    <w:p w14:paraId="29D62FA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92</w:t>
      </w:r>
      <w:r w:rsidRPr="00E43524">
        <w:rPr>
          <w:rStyle w:val="HideTWBExt"/>
          <w:b w:val="0"/>
        </w:rPr>
        <w:t>&lt;/NumAmB&gt;</w:t>
      </w:r>
    </w:p>
    <w:p w14:paraId="18EDD73B"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7766BE8F" w14:textId="77777777" w:rsidR="001C1D5B" w:rsidRPr="00E43524" w:rsidRDefault="001C1D5B" w:rsidP="001C1D5B">
      <w:pPr>
        <w:pStyle w:val="NormalBold"/>
      </w:pPr>
      <w:r w:rsidRPr="00E43524">
        <w:rPr>
          <w:rStyle w:val="HideTWBExt"/>
          <w:b w:val="0"/>
        </w:rPr>
        <w:t>&lt;/RepeatBlock-By&gt;</w:t>
      </w:r>
    </w:p>
    <w:p w14:paraId="3BA962C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6C3EEBEA"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47DB35C" w14:textId="77777777" w:rsidTr="00DE7CE4">
        <w:trPr>
          <w:trHeight w:hRule="exact" w:val="240"/>
          <w:jc w:val="center"/>
        </w:trPr>
        <w:tc>
          <w:tcPr>
            <w:tcW w:w="9752" w:type="dxa"/>
            <w:gridSpan w:val="2"/>
            <w:tcBorders>
              <w:top w:val="nil"/>
              <w:left w:val="nil"/>
              <w:bottom w:val="nil"/>
              <w:right w:val="nil"/>
            </w:tcBorders>
          </w:tcPr>
          <w:p w14:paraId="44ED73BB" w14:textId="77777777" w:rsidR="001C1D5B" w:rsidRPr="00E43524" w:rsidRDefault="001C1D5B" w:rsidP="00DE7CE4"/>
        </w:tc>
      </w:tr>
      <w:tr w:rsidR="001C1D5B" w:rsidRPr="00E43524" w14:paraId="5E32CF88" w14:textId="77777777" w:rsidTr="00DE7CE4">
        <w:trPr>
          <w:trHeight w:val="240"/>
          <w:jc w:val="center"/>
        </w:trPr>
        <w:tc>
          <w:tcPr>
            <w:tcW w:w="4876" w:type="dxa"/>
            <w:tcBorders>
              <w:top w:val="nil"/>
              <w:left w:val="nil"/>
              <w:bottom w:val="nil"/>
              <w:right w:val="nil"/>
            </w:tcBorders>
          </w:tcPr>
          <w:p w14:paraId="4556B5E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A8C29F8" w14:textId="77777777" w:rsidR="001C1D5B" w:rsidRPr="00E43524" w:rsidRDefault="001C1D5B" w:rsidP="00DE7CE4">
            <w:pPr>
              <w:pStyle w:val="AmColumnHeading"/>
            </w:pPr>
            <w:r w:rsidRPr="00E43524">
              <w:t>Poprawka</w:t>
            </w:r>
          </w:p>
        </w:tc>
      </w:tr>
      <w:tr w:rsidR="001C1D5B" w:rsidRPr="00E43524" w14:paraId="46154B88" w14:textId="77777777" w:rsidTr="00DE7CE4">
        <w:trPr>
          <w:jc w:val="center"/>
        </w:trPr>
        <w:tc>
          <w:tcPr>
            <w:tcW w:w="4876" w:type="dxa"/>
            <w:tcBorders>
              <w:top w:val="nil"/>
              <w:left w:val="nil"/>
              <w:bottom w:val="nil"/>
              <w:right w:val="nil"/>
            </w:tcBorders>
          </w:tcPr>
          <w:p w14:paraId="5E507656" w14:textId="77777777" w:rsidR="001C1D5B" w:rsidRPr="00E43524" w:rsidRDefault="001C1D5B" w:rsidP="00DE7CE4">
            <w:pPr>
              <w:pStyle w:val="Normal6a"/>
            </w:pPr>
            <w:r w:rsidRPr="00E43524">
              <w:t>(5)</w:t>
            </w:r>
            <w:r w:rsidRPr="00E43524">
              <w:tab/>
              <w:t>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4FD8AA97" w14:textId="77777777" w:rsidR="001C1D5B" w:rsidRPr="00E43524" w:rsidRDefault="001C1D5B" w:rsidP="00DE7CE4">
            <w:pPr>
              <w:pStyle w:val="Normal6a"/>
            </w:pPr>
            <w:r w:rsidRPr="00E43524">
              <w:t>(5)</w:t>
            </w:r>
            <w:r w:rsidRPr="00E43524">
              <w:tab/>
              <w:t>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miejskie i wiejskie, które borykają się ze szczególnymi słabościami społecznymi</w:t>
            </w:r>
            <w:r w:rsidRPr="00E43524">
              <w:rPr>
                <w:b/>
                <w:i/>
              </w:rPr>
              <w:t>, oraz zapewniając, zgodnie z zaleceniem Komisji z dnia 23 kwietnia 2024 r. w sprawie rozwoju i wzmocnienia zintegrowanych systemów ochrony dzieci, ochronę dzieci przed wszelkimi formami przemocy jako priorytetowy cel Unii Europejskiej</w:t>
            </w:r>
            <w:r w:rsidRPr="00E43524">
              <w:t>.</w:t>
            </w:r>
          </w:p>
        </w:tc>
      </w:tr>
    </w:tbl>
    <w:p w14:paraId="39FF70B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&lt;/Original&gt;</w:t>
      </w:r>
    </w:p>
    <w:p w14:paraId="179484FC" w14:textId="77777777" w:rsidR="001C1D5B" w:rsidRPr="00E43524" w:rsidRDefault="001C1D5B" w:rsidP="001C1D5B">
      <w:r w:rsidRPr="00E43524">
        <w:rPr>
          <w:rStyle w:val="HideTWBExt"/>
        </w:rPr>
        <w:t>&lt;/AmendB&gt;</w:t>
      </w:r>
    </w:p>
    <w:p w14:paraId="5C7F2A9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93</w:t>
      </w:r>
      <w:r w:rsidRPr="00E43524">
        <w:rPr>
          <w:rStyle w:val="HideTWBExt"/>
          <w:b w:val="0"/>
        </w:rPr>
        <w:t>&lt;/NumAmB&gt;</w:t>
      </w:r>
    </w:p>
    <w:p w14:paraId="1592F4A0"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41BF4FF4"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&lt;/AuNomDe&gt;</w:t>
      </w:r>
    </w:p>
    <w:p w14:paraId="636B1576" w14:textId="77777777" w:rsidR="001C1D5B" w:rsidRPr="00E43524" w:rsidRDefault="001C1D5B" w:rsidP="001C1D5B">
      <w:pPr>
        <w:pStyle w:val="NormalBold"/>
      </w:pPr>
      <w:r w:rsidRPr="00E43524">
        <w:rPr>
          <w:rStyle w:val="HideTWBExt"/>
          <w:b w:val="0"/>
        </w:rPr>
        <w:t>&lt;/RepeatBlock-By&gt;</w:t>
      </w:r>
    </w:p>
    <w:p w14:paraId="1E23373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8093F26"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349D8A3" w14:textId="77777777" w:rsidTr="00DE7CE4">
        <w:trPr>
          <w:trHeight w:hRule="exact" w:val="240"/>
          <w:jc w:val="center"/>
        </w:trPr>
        <w:tc>
          <w:tcPr>
            <w:tcW w:w="9752" w:type="dxa"/>
            <w:gridSpan w:val="2"/>
            <w:tcBorders>
              <w:top w:val="nil"/>
              <w:left w:val="nil"/>
              <w:bottom w:val="nil"/>
              <w:right w:val="nil"/>
            </w:tcBorders>
          </w:tcPr>
          <w:p w14:paraId="25C8614F" w14:textId="77777777" w:rsidR="001C1D5B" w:rsidRPr="00E43524" w:rsidRDefault="001C1D5B" w:rsidP="00DE7CE4"/>
        </w:tc>
      </w:tr>
      <w:tr w:rsidR="001C1D5B" w:rsidRPr="00E43524" w14:paraId="20C546BA" w14:textId="77777777" w:rsidTr="00DE7CE4">
        <w:trPr>
          <w:trHeight w:val="240"/>
          <w:jc w:val="center"/>
        </w:trPr>
        <w:tc>
          <w:tcPr>
            <w:tcW w:w="4876" w:type="dxa"/>
            <w:tcBorders>
              <w:top w:val="nil"/>
              <w:left w:val="nil"/>
              <w:bottom w:val="nil"/>
              <w:right w:val="nil"/>
            </w:tcBorders>
          </w:tcPr>
          <w:p w14:paraId="13089CE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C7788BB" w14:textId="77777777" w:rsidR="001C1D5B" w:rsidRPr="00E43524" w:rsidRDefault="001C1D5B" w:rsidP="00DE7CE4">
            <w:pPr>
              <w:pStyle w:val="AmColumnHeading"/>
            </w:pPr>
            <w:r w:rsidRPr="00E43524">
              <w:t>Poprawka</w:t>
            </w:r>
          </w:p>
        </w:tc>
      </w:tr>
      <w:tr w:rsidR="001C1D5B" w:rsidRPr="00E43524" w14:paraId="5C1FEFA1" w14:textId="77777777" w:rsidTr="00DE7CE4">
        <w:trPr>
          <w:jc w:val="center"/>
        </w:trPr>
        <w:tc>
          <w:tcPr>
            <w:tcW w:w="4876" w:type="dxa"/>
            <w:tcBorders>
              <w:top w:val="nil"/>
              <w:left w:val="nil"/>
              <w:bottom w:val="nil"/>
              <w:right w:val="nil"/>
            </w:tcBorders>
          </w:tcPr>
          <w:p w14:paraId="4B370A69"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w:t>
            </w:r>
            <w:r w:rsidRPr="00E43524">
              <w:rPr>
                <w:b/>
                <w:i/>
              </w:rPr>
              <w:t>politykę społeczną</w:t>
            </w:r>
            <w:r w:rsidRPr="00E43524">
              <w:t>,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19974ADE"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inwestować w odpowiednie umiejętności, zapewniać, by </w:t>
            </w:r>
            <w:r w:rsidRPr="00E43524">
              <w:rPr>
                <w:b/>
                <w:i/>
              </w:rPr>
              <w:t xml:space="preserve">zrównoważony </w:t>
            </w:r>
            <w:r w:rsidRPr="00E43524">
              <w:t xml:space="preserve">wzrost gospodarczy w większym stopniu sprzyjał włączeniu społecznemu </w:t>
            </w:r>
            <w:r w:rsidRPr="00E43524">
              <w:rPr>
                <w:b/>
                <w:i/>
              </w:rPr>
              <w:t>i uwzględniał kwestie płci</w:t>
            </w:r>
            <w:r w:rsidRPr="00E43524">
              <w:t>, oraz usprawniać politykę zatrudnienia</w:t>
            </w:r>
            <w:r w:rsidRPr="00E43524">
              <w:rPr>
                <w:b/>
                <w:i/>
              </w:rPr>
              <w:t xml:space="preserve">, społeczną </w:t>
            </w:r>
            <w:r w:rsidRPr="00E43524">
              <w:t xml:space="preserve">i </w:t>
            </w:r>
            <w:r w:rsidRPr="00E43524">
              <w:rPr>
                <w:b/>
                <w:i/>
              </w:rPr>
              <w:t>równości płci</w:t>
            </w:r>
            <w:r w:rsidRPr="00E43524">
              <w:t xml:space="preserve">, w </w:t>
            </w:r>
            <w:r w:rsidRPr="00E43524">
              <w:rPr>
                <w:b/>
                <w:i/>
              </w:rPr>
              <w:t xml:space="preserve">szczególności przez promowanie dostępu do wysokiej jakości, stabilnego, sprawiedliwie wynagradzanego i pewnego zatrudnienia, w </w:t>
            </w:r>
            <w:r w:rsidRPr="00E43524">
              <w:t>tym z uwagi na mobilność pracowników i restrukturyzację sektorową, zwracając szczególną uwagę na obszary miejskie i wiejskie, które borykają się ze szczególnymi słabościami społecznymi.</w:t>
            </w:r>
          </w:p>
        </w:tc>
      </w:tr>
    </w:tbl>
    <w:p w14:paraId="5038CA2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2DB1269F" w14:textId="77777777" w:rsidR="001C1D5B" w:rsidRPr="00E43524" w:rsidRDefault="001C1D5B" w:rsidP="001C1D5B">
      <w:r w:rsidRPr="00E43524">
        <w:rPr>
          <w:rStyle w:val="HideTWBExt"/>
        </w:rPr>
        <w:t>&lt;/AmendB&gt;</w:t>
      </w:r>
    </w:p>
    <w:p w14:paraId="4731DFA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94</w:t>
      </w:r>
      <w:r w:rsidRPr="00E43524">
        <w:rPr>
          <w:rStyle w:val="HideTWBExt"/>
          <w:b w:val="0"/>
        </w:rPr>
        <w:t>&lt;/NumAmB&gt;</w:t>
      </w:r>
    </w:p>
    <w:p w14:paraId="5F5D9AFA"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250F4116" w14:textId="77777777" w:rsidR="001C1D5B" w:rsidRPr="00E43524" w:rsidRDefault="001C1D5B" w:rsidP="001C1D5B">
      <w:pPr>
        <w:pStyle w:val="NormalBold"/>
      </w:pPr>
      <w:r w:rsidRPr="00E43524">
        <w:rPr>
          <w:rStyle w:val="HideTWBExt"/>
          <w:b w:val="0"/>
        </w:rPr>
        <w:t>&lt;/RepeatBlock-By&gt;</w:t>
      </w:r>
    </w:p>
    <w:p w14:paraId="5540C1C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3056F8DD"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C0A0EEB" w14:textId="77777777" w:rsidTr="00DE7CE4">
        <w:trPr>
          <w:trHeight w:hRule="exact" w:val="240"/>
          <w:jc w:val="center"/>
        </w:trPr>
        <w:tc>
          <w:tcPr>
            <w:tcW w:w="9752" w:type="dxa"/>
            <w:gridSpan w:val="2"/>
            <w:tcBorders>
              <w:top w:val="nil"/>
              <w:left w:val="nil"/>
              <w:bottom w:val="nil"/>
              <w:right w:val="nil"/>
            </w:tcBorders>
          </w:tcPr>
          <w:p w14:paraId="1395FCA5" w14:textId="77777777" w:rsidR="001C1D5B" w:rsidRPr="00E43524" w:rsidRDefault="001C1D5B" w:rsidP="00DE7CE4"/>
        </w:tc>
      </w:tr>
      <w:tr w:rsidR="001C1D5B" w:rsidRPr="00E43524" w14:paraId="56FC7CC1" w14:textId="77777777" w:rsidTr="00DE7CE4">
        <w:trPr>
          <w:trHeight w:val="240"/>
          <w:jc w:val="center"/>
        </w:trPr>
        <w:tc>
          <w:tcPr>
            <w:tcW w:w="4876" w:type="dxa"/>
            <w:tcBorders>
              <w:top w:val="nil"/>
              <w:left w:val="nil"/>
              <w:bottom w:val="nil"/>
              <w:right w:val="nil"/>
            </w:tcBorders>
          </w:tcPr>
          <w:p w14:paraId="28EB4A6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5931794" w14:textId="77777777" w:rsidR="001C1D5B" w:rsidRPr="00E43524" w:rsidRDefault="001C1D5B" w:rsidP="00DE7CE4">
            <w:pPr>
              <w:pStyle w:val="AmColumnHeading"/>
            </w:pPr>
            <w:r w:rsidRPr="00E43524">
              <w:t>Poprawka</w:t>
            </w:r>
          </w:p>
        </w:tc>
      </w:tr>
      <w:tr w:rsidR="001C1D5B" w:rsidRPr="00E43524" w14:paraId="3EEE9765" w14:textId="77777777" w:rsidTr="00DE7CE4">
        <w:trPr>
          <w:jc w:val="center"/>
        </w:trPr>
        <w:tc>
          <w:tcPr>
            <w:tcW w:w="4876" w:type="dxa"/>
            <w:tcBorders>
              <w:top w:val="nil"/>
              <w:left w:val="nil"/>
              <w:bottom w:val="nil"/>
              <w:right w:val="nil"/>
            </w:tcBorders>
          </w:tcPr>
          <w:p w14:paraId="2F4AD8D9"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w:t>
            </w:r>
            <w:r w:rsidRPr="00E43524">
              <w:rPr>
                <w:b/>
                <w:i/>
              </w:rPr>
              <w:t xml:space="preserve">inwestować </w:t>
            </w:r>
            <w:r w:rsidRPr="00E43524">
              <w:t xml:space="preserve">w odpowiednie umiejętności, </w:t>
            </w:r>
            <w:r w:rsidRPr="00E43524">
              <w:rPr>
                <w:b/>
                <w:i/>
              </w:rPr>
              <w:t>zapewniać</w:t>
            </w:r>
            <w:r w:rsidRPr="00E43524">
              <w:t xml:space="preserve">, by wzrost gospodarczy w większym stopniu sprzyjał włączeniu społecznemu, oraz </w:t>
            </w:r>
            <w:r w:rsidRPr="00E43524">
              <w:rPr>
                <w:b/>
                <w:i/>
              </w:rPr>
              <w:t xml:space="preserve">usprawniać politykę </w:t>
            </w:r>
            <w:r w:rsidRPr="00E43524">
              <w:t xml:space="preserve">zatrudnienia i </w:t>
            </w:r>
            <w:r w:rsidRPr="00E43524">
              <w:rPr>
                <w:b/>
                <w:i/>
              </w:rPr>
              <w:t>politykę społeczną</w:t>
            </w:r>
            <w:r w:rsidRPr="00E43524">
              <w:t>,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656DC36A"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w:t>
            </w:r>
            <w:r w:rsidRPr="00E43524">
              <w:rPr>
                <w:b/>
                <w:i/>
              </w:rPr>
              <w:t xml:space="preserve">przez inwestowanie w sprawiedliwą </w:t>
            </w:r>
            <w:r w:rsidRPr="00E43524">
              <w:t xml:space="preserve">i </w:t>
            </w:r>
            <w:r w:rsidRPr="00E43524">
              <w:rPr>
                <w:b/>
                <w:i/>
              </w:rPr>
              <w:t xml:space="preserve">sprzyjającą włączeniu społecznemu transformację, </w:t>
            </w:r>
            <w:r w:rsidRPr="00E43524">
              <w:t xml:space="preserve">w </w:t>
            </w:r>
            <w:r w:rsidRPr="00E43524">
              <w:rPr>
                <w:b/>
                <w:i/>
              </w:rPr>
              <w:t xml:space="preserve">tym przez wspieranie innowacji i inwestowanie w </w:t>
            </w:r>
            <w:r w:rsidRPr="00E43524">
              <w:t xml:space="preserve">odpowiednie umiejętności </w:t>
            </w:r>
            <w:r w:rsidRPr="00E43524">
              <w:rPr>
                <w:b/>
                <w:i/>
              </w:rPr>
              <w:t>wskazane w unii umiejętności</w:t>
            </w:r>
            <w:r w:rsidRPr="00E43524">
              <w:t xml:space="preserve">, </w:t>
            </w:r>
            <w:r w:rsidRPr="00E43524">
              <w:rPr>
                <w:b/>
                <w:i/>
              </w:rPr>
              <w:t>przez zapewnianie</w:t>
            </w:r>
            <w:r w:rsidRPr="00E43524">
              <w:t xml:space="preserve">, by wzrost gospodarczy w większym stopniu sprzyjał włączeniu społecznemu, oraz </w:t>
            </w:r>
            <w:r w:rsidRPr="00E43524">
              <w:rPr>
                <w:b/>
                <w:i/>
              </w:rPr>
              <w:t xml:space="preserve">przez usprawnianie polityki </w:t>
            </w:r>
            <w:r w:rsidRPr="00E43524">
              <w:t xml:space="preserve">zatrudnienia i </w:t>
            </w:r>
            <w:r w:rsidRPr="00E43524">
              <w:rPr>
                <w:b/>
                <w:i/>
              </w:rPr>
              <w:t>polityki społecznej</w:t>
            </w:r>
            <w:r w:rsidRPr="00E43524">
              <w:t>, w tym z uwagi na mobilność pracowników i restrukturyzację sektorową, zwracając szczególną uwagę na obszary miejskie i wiejskie, które borykają się ze szczególnymi słabościami społecznymi.</w:t>
            </w:r>
          </w:p>
        </w:tc>
      </w:tr>
    </w:tbl>
    <w:p w14:paraId="6232C80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513048D9" w14:textId="77777777" w:rsidR="001C1D5B" w:rsidRPr="00E43524" w:rsidRDefault="001C1D5B" w:rsidP="001C1D5B">
      <w:r w:rsidRPr="00E43524">
        <w:rPr>
          <w:rStyle w:val="HideTWBExt"/>
        </w:rPr>
        <w:t>&lt;/AmendB&gt;</w:t>
      </w:r>
    </w:p>
    <w:p w14:paraId="6C0C0D0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95</w:t>
      </w:r>
      <w:r w:rsidRPr="00E43524">
        <w:rPr>
          <w:rStyle w:val="HideTWBExt"/>
          <w:b w:val="0"/>
        </w:rPr>
        <w:t>&lt;/NumAmB&gt;</w:t>
      </w:r>
    </w:p>
    <w:p w14:paraId="255C4864"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6051FA92" w14:textId="77777777" w:rsidR="001C1D5B" w:rsidRPr="00E43524" w:rsidRDefault="001C1D5B" w:rsidP="001C1D5B">
      <w:pPr>
        <w:pStyle w:val="NormalBold"/>
      </w:pPr>
      <w:r w:rsidRPr="00E43524">
        <w:rPr>
          <w:rStyle w:val="HideTWBExt"/>
          <w:b w:val="0"/>
        </w:rPr>
        <w:t>&lt;/RepeatBlock-By&gt;</w:t>
      </w:r>
    </w:p>
    <w:p w14:paraId="44068F8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ABC00E2"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53FBB17" w14:textId="77777777" w:rsidTr="00DE7CE4">
        <w:trPr>
          <w:trHeight w:hRule="exact" w:val="240"/>
          <w:jc w:val="center"/>
        </w:trPr>
        <w:tc>
          <w:tcPr>
            <w:tcW w:w="9752" w:type="dxa"/>
            <w:gridSpan w:val="2"/>
            <w:tcBorders>
              <w:top w:val="nil"/>
              <w:left w:val="nil"/>
              <w:bottom w:val="nil"/>
              <w:right w:val="nil"/>
            </w:tcBorders>
          </w:tcPr>
          <w:p w14:paraId="297AC0B5" w14:textId="77777777" w:rsidR="001C1D5B" w:rsidRPr="00E43524" w:rsidRDefault="001C1D5B" w:rsidP="00DE7CE4"/>
        </w:tc>
      </w:tr>
      <w:tr w:rsidR="001C1D5B" w:rsidRPr="00E43524" w14:paraId="73A8DF9F" w14:textId="77777777" w:rsidTr="00DE7CE4">
        <w:trPr>
          <w:trHeight w:val="240"/>
          <w:jc w:val="center"/>
        </w:trPr>
        <w:tc>
          <w:tcPr>
            <w:tcW w:w="4876" w:type="dxa"/>
            <w:tcBorders>
              <w:top w:val="nil"/>
              <w:left w:val="nil"/>
              <w:bottom w:val="nil"/>
              <w:right w:val="nil"/>
            </w:tcBorders>
          </w:tcPr>
          <w:p w14:paraId="58F94B4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ECAC307" w14:textId="77777777" w:rsidR="001C1D5B" w:rsidRPr="00E43524" w:rsidRDefault="001C1D5B" w:rsidP="00DE7CE4">
            <w:pPr>
              <w:pStyle w:val="AmColumnHeading"/>
            </w:pPr>
            <w:r w:rsidRPr="00E43524">
              <w:t>Poprawka</w:t>
            </w:r>
          </w:p>
        </w:tc>
      </w:tr>
      <w:tr w:rsidR="001C1D5B" w:rsidRPr="00E43524" w14:paraId="7F718B0C" w14:textId="77777777" w:rsidTr="00DE7CE4">
        <w:trPr>
          <w:jc w:val="center"/>
        </w:trPr>
        <w:tc>
          <w:tcPr>
            <w:tcW w:w="4876" w:type="dxa"/>
            <w:tcBorders>
              <w:top w:val="nil"/>
              <w:left w:val="nil"/>
              <w:bottom w:val="nil"/>
              <w:right w:val="nil"/>
            </w:tcBorders>
          </w:tcPr>
          <w:p w14:paraId="3097CF2C"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w:t>
            </w:r>
            <w:r w:rsidRPr="00E43524">
              <w:rPr>
                <w:b/>
                <w:i/>
              </w:rPr>
              <w:t xml:space="preserve">inwestować </w:t>
            </w:r>
            <w:r w:rsidRPr="00E43524">
              <w:t xml:space="preserve">w odpowiednie umiejętności, </w:t>
            </w:r>
            <w:r w:rsidRPr="00E43524">
              <w:rPr>
                <w:b/>
                <w:i/>
              </w:rPr>
              <w:t>zapewniać</w:t>
            </w:r>
            <w:r w:rsidRPr="00E43524">
              <w:t xml:space="preserve">, by wzrost gospodarczy w większym stopniu sprzyjał włączeniu społecznemu, oraz </w:t>
            </w:r>
            <w:r w:rsidRPr="00E43524">
              <w:rPr>
                <w:b/>
                <w:i/>
              </w:rPr>
              <w:t xml:space="preserve">usprawniać politykę </w:t>
            </w:r>
            <w:r w:rsidRPr="00E43524">
              <w:t xml:space="preserve">zatrudnienia i </w:t>
            </w:r>
            <w:r w:rsidRPr="00E43524">
              <w:rPr>
                <w:b/>
                <w:i/>
              </w:rPr>
              <w:t>politykę społeczną</w:t>
            </w:r>
            <w:r w:rsidRPr="00E43524">
              <w:t>,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4AF3A0ED"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w:t>
            </w:r>
            <w:r w:rsidRPr="00E43524">
              <w:rPr>
                <w:b/>
                <w:i/>
              </w:rPr>
              <w:t xml:space="preserve">przez inwestowanie w sprawiedliwą </w:t>
            </w:r>
            <w:r w:rsidRPr="00E43524">
              <w:t xml:space="preserve">i </w:t>
            </w:r>
            <w:r w:rsidRPr="00E43524">
              <w:rPr>
                <w:b/>
                <w:i/>
              </w:rPr>
              <w:t xml:space="preserve">sprzyjającą włączeniu społecznemu transformację, </w:t>
            </w:r>
            <w:r w:rsidRPr="00E43524">
              <w:t xml:space="preserve">w </w:t>
            </w:r>
            <w:r w:rsidRPr="00E43524">
              <w:rPr>
                <w:b/>
                <w:i/>
              </w:rPr>
              <w:t xml:space="preserve">tym przez wspieranie innowacji i inwestowanie w </w:t>
            </w:r>
            <w:r w:rsidRPr="00E43524">
              <w:t xml:space="preserve">odpowiednie umiejętności </w:t>
            </w:r>
            <w:r w:rsidRPr="00E43524">
              <w:rPr>
                <w:b/>
                <w:i/>
              </w:rPr>
              <w:t>wskazane w unii umiejętności</w:t>
            </w:r>
            <w:r w:rsidRPr="00E43524">
              <w:t xml:space="preserve">, </w:t>
            </w:r>
            <w:r w:rsidRPr="00E43524">
              <w:rPr>
                <w:b/>
                <w:i/>
              </w:rPr>
              <w:t>przez zapewnianie</w:t>
            </w:r>
            <w:r w:rsidRPr="00E43524">
              <w:t xml:space="preserve">, by wzrost gospodarczy w większym stopniu sprzyjał włączeniu społecznemu, oraz </w:t>
            </w:r>
            <w:r w:rsidRPr="00E43524">
              <w:rPr>
                <w:b/>
                <w:i/>
              </w:rPr>
              <w:t xml:space="preserve">przez usprawnianie polityki </w:t>
            </w:r>
            <w:r w:rsidRPr="00E43524">
              <w:t xml:space="preserve">zatrudnienia i </w:t>
            </w:r>
            <w:r w:rsidRPr="00E43524">
              <w:rPr>
                <w:b/>
                <w:i/>
              </w:rPr>
              <w:t>polityki społecznej</w:t>
            </w:r>
            <w:r w:rsidRPr="00E43524">
              <w:t>, w tym z uwagi na mobilność pracowników i restrukturyzację sektorową, zwracając szczególną uwagę na obszary miejskie i wiejskie, które borykają się ze szczególnymi słabościami społecznymi.</w:t>
            </w:r>
          </w:p>
        </w:tc>
      </w:tr>
    </w:tbl>
    <w:p w14:paraId="41F03B3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81D0141" w14:textId="77777777" w:rsidR="001C1D5B" w:rsidRPr="00E43524" w:rsidRDefault="001C1D5B" w:rsidP="001C1D5B">
      <w:r w:rsidRPr="00E43524">
        <w:rPr>
          <w:rStyle w:val="HideTWBExt"/>
        </w:rPr>
        <w:t>&lt;/AmendB&gt;</w:t>
      </w:r>
    </w:p>
    <w:p w14:paraId="69AB3FA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9B4C6EC"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Ciaran</w:t>
      </w:r>
      <w:proofErr w:type="spellEnd"/>
      <w:r w:rsidRPr="00E43524">
        <w:t xml:space="preserve"> </w:t>
      </w:r>
      <w:proofErr w:type="spellStart"/>
      <w:r w:rsidRPr="00E43524">
        <w:t>Mullooly</w:t>
      </w:r>
      <w:proofErr w:type="spellEnd"/>
      <w:r w:rsidRPr="00E43524">
        <w:t xml:space="preserve">, Irena </w:t>
      </w:r>
      <w:proofErr w:type="spellStart"/>
      <w:r w:rsidRPr="00E43524">
        <w:t>Joveva</w:t>
      </w:r>
      <w:proofErr w:type="spellEnd"/>
      <w:r w:rsidRPr="00E43524">
        <w:rPr>
          <w:rStyle w:val="HideTWBExt"/>
          <w:b w:val="0"/>
        </w:rPr>
        <w:t>&lt;/Members&gt;</w:t>
      </w:r>
    </w:p>
    <w:p w14:paraId="574037DB" w14:textId="77777777" w:rsidR="001C1D5B" w:rsidRPr="00E43524" w:rsidRDefault="001C1D5B" w:rsidP="001C1D5B">
      <w:pPr>
        <w:pStyle w:val="NormalBold"/>
      </w:pPr>
      <w:r w:rsidRPr="00E43524">
        <w:rPr>
          <w:rStyle w:val="HideTWBExt"/>
          <w:b w:val="0"/>
        </w:rPr>
        <w:t>&lt;/RepeatBlock-By&gt;</w:t>
      </w:r>
    </w:p>
    <w:p w14:paraId="55ABAA8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5B9819D"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FFE66BF" w14:textId="77777777" w:rsidTr="00DE7CE4">
        <w:trPr>
          <w:trHeight w:hRule="exact" w:val="240"/>
          <w:jc w:val="center"/>
        </w:trPr>
        <w:tc>
          <w:tcPr>
            <w:tcW w:w="9752" w:type="dxa"/>
            <w:gridSpan w:val="2"/>
            <w:tcBorders>
              <w:top w:val="nil"/>
              <w:left w:val="nil"/>
              <w:bottom w:val="nil"/>
              <w:right w:val="nil"/>
            </w:tcBorders>
          </w:tcPr>
          <w:p w14:paraId="28AE40F3" w14:textId="77777777" w:rsidR="001C1D5B" w:rsidRPr="00E43524" w:rsidRDefault="001C1D5B" w:rsidP="00DE7CE4"/>
        </w:tc>
      </w:tr>
      <w:tr w:rsidR="001C1D5B" w:rsidRPr="00E43524" w14:paraId="2D3C70B4" w14:textId="77777777" w:rsidTr="00DE7CE4">
        <w:trPr>
          <w:trHeight w:val="240"/>
          <w:jc w:val="center"/>
        </w:trPr>
        <w:tc>
          <w:tcPr>
            <w:tcW w:w="4876" w:type="dxa"/>
            <w:tcBorders>
              <w:top w:val="nil"/>
              <w:left w:val="nil"/>
              <w:bottom w:val="nil"/>
              <w:right w:val="nil"/>
            </w:tcBorders>
          </w:tcPr>
          <w:p w14:paraId="1DB8774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8C4494A" w14:textId="77777777" w:rsidR="001C1D5B" w:rsidRPr="00E43524" w:rsidRDefault="001C1D5B" w:rsidP="00DE7CE4">
            <w:pPr>
              <w:pStyle w:val="AmColumnHeading"/>
            </w:pPr>
            <w:r w:rsidRPr="00E43524">
              <w:t>Poprawka</w:t>
            </w:r>
          </w:p>
        </w:tc>
      </w:tr>
      <w:tr w:rsidR="001C1D5B" w:rsidRPr="00E43524" w14:paraId="4AD612A1" w14:textId="77777777" w:rsidTr="00DE7CE4">
        <w:trPr>
          <w:jc w:val="center"/>
        </w:trPr>
        <w:tc>
          <w:tcPr>
            <w:tcW w:w="4876" w:type="dxa"/>
            <w:tcBorders>
              <w:top w:val="nil"/>
              <w:left w:val="nil"/>
              <w:bottom w:val="nil"/>
              <w:right w:val="nil"/>
            </w:tcBorders>
          </w:tcPr>
          <w:p w14:paraId="02BC748C" w14:textId="77777777" w:rsidR="001C1D5B" w:rsidRPr="00E43524" w:rsidRDefault="001C1D5B" w:rsidP="00DE7CE4">
            <w:pPr>
              <w:pStyle w:val="Normal6a"/>
            </w:pPr>
            <w:r w:rsidRPr="00E43524">
              <w:t>(5)</w:t>
            </w:r>
            <w:r w:rsidRPr="00E43524">
              <w:tab/>
              <w:t>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12CFD975"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inwestować w odpowiednie umiejętności, </w:t>
            </w:r>
            <w:r w:rsidRPr="00E43524">
              <w:rPr>
                <w:b/>
                <w:i/>
              </w:rPr>
              <w:t xml:space="preserve">kształcenie i szkolenie, </w:t>
            </w:r>
            <w:r w:rsidRPr="00E43524">
              <w:t xml:space="preserve">zapewniać, by wzrost gospodarczy w większym stopniu sprzyjał włączeniu społecznemu, oraz usprawniać politykę zatrudnienia i politykę społeczną, w tym z uwagi na mobilność pracowników i restrukturyzację sektorową </w:t>
            </w:r>
            <w:r w:rsidRPr="00E43524">
              <w:rPr>
                <w:b/>
                <w:i/>
              </w:rPr>
              <w:t>i transformację</w:t>
            </w:r>
            <w:r w:rsidRPr="00E43524">
              <w:t xml:space="preserve">, zwracając szczególną uwagę na </w:t>
            </w:r>
            <w:r w:rsidRPr="00E43524">
              <w:rPr>
                <w:b/>
                <w:i/>
              </w:rPr>
              <w:t xml:space="preserve">potrzebę zapewnienia sprawiedliwej transformacji, a także na </w:t>
            </w:r>
            <w:r w:rsidRPr="00E43524">
              <w:t>obszary miejskie i wiejskie, które borykają się ze szczególnymi słabościami społecznymi.</w:t>
            </w:r>
          </w:p>
        </w:tc>
      </w:tr>
    </w:tbl>
    <w:p w14:paraId="1195930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235C2D7" w14:textId="77777777" w:rsidR="001C1D5B" w:rsidRPr="00E43524" w:rsidRDefault="001C1D5B" w:rsidP="001C1D5B">
      <w:r w:rsidRPr="00E43524">
        <w:rPr>
          <w:rStyle w:val="HideTWBExt"/>
        </w:rPr>
        <w:t>&lt;/AmendB&gt;</w:t>
      </w:r>
    </w:p>
    <w:p w14:paraId="55A1537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97</w:t>
      </w:r>
      <w:r w:rsidRPr="00E43524">
        <w:rPr>
          <w:rStyle w:val="HideTWBExt"/>
          <w:b w:val="0"/>
        </w:rPr>
        <w:t>&lt;/NumAmB&gt;</w:t>
      </w:r>
    </w:p>
    <w:p w14:paraId="290BD985"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46A47C43" w14:textId="77777777" w:rsidR="001C1D5B" w:rsidRPr="00E43524" w:rsidRDefault="001C1D5B" w:rsidP="001C1D5B">
      <w:pPr>
        <w:pStyle w:val="NormalBold"/>
      </w:pPr>
      <w:r w:rsidRPr="00E43524">
        <w:rPr>
          <w:rStyle w:val="HideTWBExt"/>
          <w:b w:val="0"/>
        </w:rPr>
        <w:t>&lt;/RepeatBlock-By&gt;</w:t>
      </w:r>
    </w:p>
    <w:p w14:paraId="2F3FF1F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4332E347"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322615E" w14:textId="77777777" w:rsidTr="00DE7CE4">
        <w:trPr>
          <w:trHeight w:hRule="exact" w:val="240"/>
          <w:jc w:val="center"/>
        </w:trPr>
        <w:tc>
          <w:tcPr>
            <w:tcW w:w="9752" w:type="dxa"/>
            <w:gridSpan w:val="2"/>
            <w:tcBorders>
              <w:top w:val="nil"/>
              <w:left w:val="nil"/>
              <w:bottom w:val="nil"/>
              <w:right w:val="nil"/>
            </w:tcBorders>
          </w:tcPr>
          <w:p w14:paraId="1246045F" w14:textId="77777777" w:rsidR="001C1D5B" w:rsidRPr="00E43524" w:rsidRDefault="001C1D5B" w:rsidP="00DE7CE4"/>
        </w:tc>
      </w:tr>
      <w:tr w:rsidR="001C1D5B" w:rsidRPr="00E43524" w14:paraId="360EE098" w14:textId="77777777" w:rsidTr="00DE7CE4">
        <w:trPr>
          <w:trHeight w:val="240"/>
          <w:jc w:val="center"/>
        </w:trPr>
        <w:tc>
          <w:tcPr>
            <w:tcW w:w="4876" w:type="dxa"/>
            <w:tcBorders>
              <w:top w:val="nil"/>
              <w:left w:val="nil"/>
              <w:bottom w:val="nil"/>
              <w:right w:val="nil"/>
            </w:tcBorders>
          </w:tcPr>
          <w:p w14:paraId="78FE171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6C95D58" w14:textId="77777777" w:rsidR="001C1D5B" w:rsidRPr="00E43524" w:rsidRDefault="001C1D5B" w:rsidP="00DE7CE4">
            <w:pPr>
              <w:pStyle w:val="AmColumnHeading"/>
            </w:pPr>
            <w:r w:rsidRPr="00E43524">
              <w:t>Poprawka</w:t>
            </w:r>
          </w:p>
        </w:tc>
      </w:tr>
      <w:tr w:rsidR="001C1D5B" w:rsidRPr="00E43524" w14:paraId="4C9FB707" w14:textId="77777777" w:rsidTr="00DE7CE4">
        <w:trPr>
          <w:jc w:val="center"/>
        </w:trPr>
        <w:tc>
          <w:tcPr>
            <w:tcW w:w="4876" w:type="dxa"/>
            <w:tcBorders>
              <w:top w:val="nil"/>
              <w:left w:val="nil"/>
              <w:bottom w:val="nil"/>
              <w:right w:val="nil"/>
            </w:tcBorders>
          </w:tcPr>
          <w:p w14:paraId="73CB0912"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w:t>
            </w:r>
            <w:r w:rsidRPr="00E43524">
              <w:rPr>
                <w:b/>
                <w:i/>
              </w:rPr>
              <w:t>miejskie i wiejskie</w:t>
            </w:r>
            <w:r w:rsidRPr="00E43524">
              <w:t>, które borykają się ze szczególnymi słabościami społecznymi.</w:t>
            </w:r>
          </w:p>
        </w:tc>
        <w:tc>
          <w:tcPr>
            <w:tcW w:w="4876" w:type="dxa"/>
            <w:tcBorders>
              <w:top w:val="nil"/>
              <w:left w:val="nil"/>
              <w:bottom w:val="nil"/>
              <w:right w:val="nil"/>
            </w:tcBorders>
          </w:tcPr>
          <w:p w14:paraId="4F280048"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w:t>
            </w:r>
            <w:r w:rsidRPr="00E43524">
              <w:rPr>
                <w:b/>
                <w:i/>
              </w:rPr>
              <w:t>wiejskie</w:t>
            </w:r>
            <w:r w:rsidRPr="00E43524">
              <w:t xml:space="preserve">, </w:t>
            </w:r>
            <w:r w:rsidRPr="00E43524">
              <w:rPr>
                <w:b/>
                <w:i/>
              </w:rPr>
              <w:t xml:space="preserve">górskie, wyspiarskie i regiony oddalone, </w:t>
            </w:r>
            <w:r w:rsidRPr="00E43524">
              <w:t xml:space="preserve">które borykają się ze </w:t>
            </w:r>
            <w:r w:rsidRPr="00E43524">
              <w:rPr>
                <w:b/>
                <w:i/>
              </w:rPr>
              <w:t xml:space="preserve">spadkiem demograficznym, niedoborami siły roboczej lub </w:t>
            </w:r>
            <w:r w:rsidRPr="00E43524">
              <w:t xml:space="preserve">szczególnymi słabościami społecznymi </w:t>
            </w:r>
            <w:r w:rsidRPr="00E43524">
              <w:rPr>
                <w:b/>
                <w:i/>
              </w:rPr>
              <w:t>i gospodarczymi</w:t>
            </w:r>
            <w:r w:rsidRPr="00E43524">
              <w:t>.</w:t>
            </w:r>
          </w:p>
        </w:tc>
      </w:tr>
    </w:tbl>
    <w:p w14:paraId="263D5E7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B5DA352" w14:textId="77777777" w:rsidR="001C1D5B" w:rsidRPr="00E43524" w:rsidRDefault="001C1D5B" w:rsidP="001C1D5B">
      <w:r w:rsidRPr="00E43524">
        <w:rPr>
          <w:rStyle w:val="HideTWBExt"/>
        </w:rPr>
        <w:t>&lt;/AmendB&gt;</w:t>
      </w:r>
    </w:p>
    <w:p w14:paraId="7C57DE0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1ECBACF"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01C76727" w14:textId="77777777" w:rsidR="001C1D5B" w:rsidRPr="00E43524" w:rsidRDefault="001C1D5B" w:rsidP="001C1D5B">
      <w:pPr>
        <w:pStyle w:val="NormalBold"/>
      </w:pPr>
      <w:r w:rsidRPr="00E43524">
        <w:rPr>
          <w:rStyle w:val="HideTWBExt"/>
          <w:b w:val="0"/>
        </w:rPr>
        <w:t>&lt;/RepeatBlock-By&gt;</w:t>
      </w:r>
    </w:p>
    <w:p w14:paraId="59CCEF6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6081629"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1660975" w14:textId="77777777" w:rsidTr="00DE7CE4">
        <w:trPr>
          <w:trHeight w:hRule="exact" w:val="240"/>
          <w:jc w:val="center"/>
        </w:trPr>
        <w:tc>
          <w:tcPr>
            <w:tcW w:w="9752" w:type="dxa"/>
            <w:gridSpan w:val="2"/>
            <w:tcBorders>
              <w:top w:val="nil"/>
              <w:left w:val="nil"/>
              <w:bottom w:val="nil"/>
              <w:right w:val="nil"/>
            </w:tcBorders>
          </w:tcPr>
          <w:p w14:paraId="1F46FD09" w14:textId="77777777" w:rsidR="001C1D5B" w:rsidRPr="00E43524" w:rsidRDefault="001C1D5B" w:rsidP="00DE7CE4"/>
        </w:tc>
      </w:tr>
      <w:tr w:rsidR="001C1D5B" w:rsidRPr="00E43524" w14:paraId="68FBB11F" w14:textId="77777777" w:rsidTr="00DE7CE4">
        <w:trPr>
          <w:trHeight w:val="240"/>
          <w:jc w:val="center"/>
        </w:trPr>
        <w:tc>
          <w:tcPr>
            <w:tcW w:w="4876" w:type="dxa"/>
            <w:tcBorders>
              <w:top w:val="nil"/>
              <w:left w:val="nil"/>
              <w:bottom w:val="nil"/>
              <w:right w:val="nil"/>
            </w:tcBorders>
          </w:tcPr>
          <w:p w14:paraId="4285700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4284C16" w14:textId="77777777" w:rsidR="001C1D5B" w:rsidRPr="00E43524" w:rsidRDefault="001C1D5B" w:rsidP="00DE7CE4">
            <w:pPr>
              <w:pStyle w:val="AmColumnHeading"/>
            </w:pPr>
            <w:r w:rsidRPr="00E43524">
              <w:t>Poprawka</w:t>
            </w:r>
          </w:p>
        </w:tc>
      </w:tr>
      <w:tr w:rsidR="001C1D5B" w:rsidRPr="00E43524" w14:paraId="719B8F8A" w14:textId="77777777" w:rsidTr="00DE7CE4">
        <w:trPr>
          <w:jc w:val="center"/>
        </w:trPr>
        <w:tc>
          <w:tcPr>
            <w:tcW w:w="4876" w:type="dxa"/>
            <w:tcBorders>
              <w:top w:val="nil"/>
              <w:left w:val="nil"/>
              <w:bottom w:val="nil"/>
              <w:right w:val="nil"/>
            </w:tcBorders>
          </w:tcPr>
          <w:p w14:paraId="1AC6D6E5" w14:textId="77777777" w:rsidR="001C1D5B" w:rsidRPr="00E43524" w:rsidRDefault="001C1D5B" w:rsidP="00DE7CE4">
            <w:pPr>
              <w:pStyle w:val="Normal6a"/>
            </w:pPr>
            <w:r w:rsidRPr="00E43524">
              <w:t>(5)</w:t>
            </w:r>
            <w:r w:rsidRPr="00E43524">
              <w:tab/>
              <w:t>Uwzględniając zmieniające się realia w świecie pracy, Unia powinna być przygotowana na bieżące i przyszłe wyzwania i inwestować w 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592EC07E"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i inwestować w </w:t>
            </w:r>
            <w:r w:rsidRPr="00E43524">
              <w:rPr>
                <w:b/>
                <w:i/>
              </w:rPr>
              <w:t xml:space="preserve">włączenie społeczne oraz w </w:t>
            </w:r>
            <w:r w:rsidRPr="00E43524">
              <w:t>odpowiednie umiejętności, zapewniać, by wzrost gospodarczy w większym stopniu sprzyjał włączeniu społecznemu, oraz usprawniać politykę zatrudnienia i politykę społeczną, w tym z uwagi na mobilność pracowników i restrukturyzację sektorową, zwracając szczególną uwagę na obszary miejskie i wiejskie, które borykają się ze szczególnymi słabościami społecznymi.</w:t>
            </w:r>
          </w:p>
        </w:tc>
      </w:tr>
    </w:tbl>
    <w:p w14:paraId="77DEA54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3788B10" w14:textId="77777777" w:rsidR="001C1D5B" w:rsidRPr="00E43524" w:rsidRDefault="001C1D5B" w:rsidP="001C1D5B">
      <w:r w:rsidRPr="00E43524">
        <w:rPr>
          <w:rStyle w:val="HideTWBExt"/>
        </w:rPr>
        <w:t>&lt;/AmendB&gt;</w:t>
      </w:r>
    </w:p>
    <w:p w14:paraId="09AD0A6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99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E744644"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5DB8716C" w14:textId="77777777" w:rsidR="001C1D5B" w:rsidRPr="00E43524" w:rsidRDefault="001C1D5B" w:rsidP="001C1D5B">
      <w:pPr>
        <w:pStyle w:val="NormalBold"/>
      </w:pPr>
      <w:r w:rsidRPr="00E43524">
        <w:rPr>
          <w:rStyle w:val="HideTWBExt"/>
          <w:b w:val="0"/>
        </w:rPr>
        <w:t>&lt;/RepeatBlock-By&gt;</w:t>
      </w:r>
    </w:p>
    <w:p w14:paraId="07E42A7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73D8565" w14:textId="77777777" w:rsidR="001C1D5B" w:rsidRPr="00E43524" w:rsidRDefault="001C1D5B" w:rsidP="001C1D5B">
      <w:pPr>
        <w:pStyle w:val="NormalBold"/>
      </w:pPr>
      <w:r w:rsidRPr="00E43524">
        <w:rPr>
          <w:rStyle w:val="HideTWBExt"/>
          <w:b w:val="0"/>
        </w:rPr>
        <w:t>&lt;Article&gt;</w:t>
      </w:r>
      <w:r w:rsidRPr="00E43524">
        <w:t>Motyw 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59EB920" w14:textId="77777777" w:rsidTr="00DE7CE4">
        <w:trPr>
          <w:trHeight w:hRule="exact" w:val="240"/>
          <w:jc w:val="center"/>
        </w:trPr>
        <w:tc>
          <w:tcPr>
            <w:tcW w:w="9752" w:type="dxa"/>
            <w:gridSpan w:val="2"/>
            <w:tcBorders>
              <w:top w:val="nil"/>
              <w:left w:val="nil"/>
              <w:bottom w:val="nil"/>
              <w:right w:val="nil"/>
            </w:tcBorders>
          </w:tcPr>
          <w:p w14:paraId="6E336B0D" w14:textId="77777777" w:rsidR="001C1D5B" w:rsidRPr="00E43524" w:rsidRDefault="001C1D5B" w:rsidP="00DE7CE4"/>
        </w:tc>
      </w:tr>
      <w:tr w:rsidR="001C1D5B" w:rsidRPr="00E43524" w14:paraId="24F3CA44" w14:textId="77777777" w:rsidTr="00DE7CE4">
        <w:trPr>
          <w:trHeight w:val="240"/>
          <w:jc w:val="center"/>
        </w:trPr>
        <w:tc>
          <w:tcPr>
            <w:tcW w:w="4876" w:type="dxa"/>
            <w:tcBorders>
              <w:top w:val="nil"/>
              <w:left w:val="nil"/>
              <w:bottom w:val="nil"/>
              <w:right w:val="nil"/>
            </w:tcBorders>
          </w:tcPr>
          <w:p w14:paraId="7530CD9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C4B6F25" w14:textId="77777777" w:rsidR="001C1D5B" w:rsidRPr="00E43524" w:rsidRDefault="001C1D5B" w:rsidP="00DE7CE4">
            <w:pPr>
              <w:pStyle w:val="AmColumnHeading"/>
            </w:pPr>
            <w:r w:rsidRPr="00E43524">
              <w:t>Poprawka</w:t>
            </w:r>
          </w:p>
        </w:tc>
      </w:tr>
      <w:tr w:rsidR="001C1D5B" w:rsidRPr="00E43524" w14:paraId="4011AF90" w14:textId="77777777" w:rsidTr="00DE7CE4">
        <w:trPr>
          <w:jc w:val="center"/>
        </w:trPr>
        <w:tc>
          <w:tcPr>
            <w:tcW w:w="4876" w:type="dxa"/>
            <w:tcBorders>
              <w:top w:val="nil"/>
              <w:left w:val="nil"/>
              <w:bottom w:val="nil"/>
              <w:right w:val="nil"/>
            </w:tcBorders>
          </w:tcPr>
          <w:p w14:paraId="37A354DE" w14:textId="77777777" w:rsidR="001C1D5B" w:rsidRPr="00E43524" w:rsidRDefault="001C1D5B" w:rsidP="00DE7CE4">
            <w:pPr>
              <w:pStyle w:val="Normal6a"/>
            </w:pPr>
            <w:r w:rsidRPr="00E43524">
              <w:t>(5)</w:t>
            </w:r>
            <w:r w:rsidRPr="00E43524">
              <w:tab/>
              <w:t xml:space="preserve">Uwzględniając zmieniające się realia w świecie pracy, Unia powinna być przygotowana na bieżące i przyszłe wyzwania </w:t>
            </w:r>
            <w:r w:rsidRPr="00E43524">
              <w:rPr>
                <w:b/>
                <w:i/>
              </w:rPr>
              <w:t xml:space="preserve">i inwestować </w:t>
            </w:r>
            <w:r w:rsidRPr="00E43524">
              <w:t xml:space="preserve">w </w:t>
            </w:r>
            <w:r w:rsidRPr="00E43524">
              <w:rPr>
                <w:b/>
                <w:i/>
              </w:rPr>
              <w:t>odpowiednie</w:t>
            </w:r>
            <w:r w:rsidRPr="00E43524">
              <w:t xml:space="preserve"> umiejętności,</w:t>
            </w:r>
            <w:r w:rsidRPr="00E43524">
              <w:rPr>
                <w:b/>
                <w:i/>
              </w:rPr>
              <w:t xml:space="preserve"> zapewniać, by</w:t>
            </w:r>
            <w:r w:rsidRPr="00E43524">
              <w:t xml:space="preserve"> wzrost gospodarczy </w:t>
            </w:r>
            <w:r w:rsidRPr="00E43524">
              <w:rPr>
                <w:b/>
                <w:i/>
              </w:rPr>
              <w:t xml:space="preserve">w większym stopniu sprzyjał włączeniu społecznemu, </w:t>
            </w:r>
            <w:r w:rsidRPr="00E43524">
              <w:t xml:space="preserve">oraz </w:t>
            </w:r>
            <w:r w:rsidRPr="00E43524">
              <w:rPr>
                <w:b/>
                <w:i/>
              </w:rPr>
              <w:t>usprawniać</w:t>
            </w:r>
            <w:r w:rsidRPr="00E43524">
              <w:t xml:space="preserve"> politykę zatrudnienia i politykę społeczną, w tym z uwagi na mobilność pracowników i restrukturyzację sektorową, zwracając szczególną uwagę na obszary miejskie i wiejskie, które borykają się ze szczególnymi słabościami społecznymi.</w:t>
            </w:r>
          </w:p>
        </w:tc>
        <w:tc>
          <w:tcPr>
            <w:tcW w:w="4876" w:type="dxa"/>
            <w:tcBorders>
              <w:top w:val="nil"/>
              <w:left w:val="nil"/>
              <w:bottom w:val="nil"/>
              <w:right w:val="nil"/>
            </w:tcBorders>
          </w:tcPr>
          <w:p w14:paraId="0FFB8B0A" w14:textId="77777777" w:rsidR="001C1D5B" w:rsidRPr="00E43524" w:rsidRDefault="001C1D5B" w:rsidP="00DE7CE4">
            <w:pPr>
              <w:pStyle w:val="Normal6a"/>
            </w:pPr>
            <w:r w:rsidRPr="00E43524">
              <w:t>(5)</w:t>
            </w:r>
            <w:r w:rsidRPr="00E43524">
              <w:tab/>
              <w:t>Uwzględniając zmieniające się realia w świecie pracy, Unia powinna być przygotowana na bieżące i przyszłe wyzwania</w:t>
            </w:r>
            <w:r w:rsidRPr="00E43524">
              <w:rPr>
                <w:b/>
                <w:i/>
              </w:rPr>
              <w:t xml:space="preserve">, promować inwestycje </w:t>
            </w:r>
            <w:r w:rsidRPr="00E43524">
              <w:t>w umiejętności,</w:t>
            </w:r>
            <w:r w:rsidRPr="00E43524">
              <w:rPr>
                <w:b/>
                <w:i/>
              </w:rPr>
              <w:t xml:space="preserve"> umożliwiać </w:t>
            </w:r>
            <w:r w:rsidRPr="00E43524">
              <w:t xml:space="preserve">wzrost gospodarczy oraz </w:t>
            </w:r>
            <w:r w:rsidRPr="00E43524">
              <w:rPr>
                <w:b/>
                <w:i/>
              </w:rPr>
              <w:t xml:space="preserve">koordynować </w:t>
            </w:r>
            <w:r w:rsidRPr="00E43524">
              <w:t>politykę zatrudnienia i politykę społeczną, w tym z uwagi na mobilność pracowników i restrukturyzację sektorową, zwracając szczególną uwagę na obszary miejskie i wiejskie, które borykają się ze szczególnymi słabościami społecznymi.</w:t>
            </w:r>
          </w:p>
        </w:tc>
      </w:tr>
    </w:tbl>
    <w:p w14:paraId="0188F23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7DC20092" w14:textId="77777777" w:rsidR="001C1D5B" w:rsidRPr="00E43524" w:rsidRDefault="001C1D5B" w:rsidP="001C1D5B">
      <w:r w:rsidRPr="00E43524">
        <w:rPr>
          <w:rStyle w:val="HideTWBExt"/>
        </w:rPr>
        <w:t>&lt;/AmendB&gt;</w:t>
      </w:r>
    </w:p>
    <w:p w14:paraId="156691A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AEE09A3"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38F46983" w14:textId="77777777" w:rsidR="001C1D5B" w:rsidRPr="00E43524" w:rsidRDefault="001C1D5B" w:rsidP="001C1D5B">
      <w:pPr>
        <w:pStyle w:val="NormalBold"/>
      </w:pPr>
      <w:r w:rsidRPr="00E43524">
        <w:rPr>
          <w:rStyle w:val="HideTWBExt"/>
          <w:b w:val="0"/>
        </w:rPr>
        <w:t>&lt;/RepeatBlock-By&gt;</w:t>
      </w:r>
    </w:p>
    <w:p w14:paraId="1380A26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8E22A45" w14:textId="77777777" w:rsidR="001C1D5B" w:rsidRPr="00E43524" w:rsidRDefault="001C1D5B" w:rsidP="001C1D5B">
      <w:pPr>
        <w:pStyle w:val="NormalBold"/>
      </w:pPr>
      <w:r w:rsidRPr="00E43524">
        <w:rPr>
          <w:rStyle w:val="HideTWBExt"/>
          <w:b w:val="0"/>
        </w:rPr>
        <w:t>&lt;Article&gt;</w:t>
      </w:r>
      <w:r w:rsidRPr="00E43524">
        <w:t>Motyw 5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D707305" w14:textId="77777777" w:rsidTr="00DE7CE4">
        <w:trPr>
          <w:trHeight w:hRule="exact" w:val="240"/>
          <w:jc w:val="center"/>
        </w:trPr>
        <w:tc>
          <w:tcPr>
            <w:tcW w:w="9752" w:type="dxa"/>
            <w:gridSpan w:val="2"/>
            <w:tcBorders>
              <w:top w:val="nil"/>
              <w:left w:val="nil"/>
              <w:bottom w:val="nil"/>
              <w:right w:val="nil"/>
            </w:tcBorders>
          </w:tcPr>
          <w:p w14:paraId="277C7A66" w14:textId="77777777" w:rsidR="001C1D5B" w:rsidRPr="00E43524" w:rsidRDefault="001C1D5B" w:rsidP="00DE7CE4"/>
        </w:tc>
      </w:tr>
      <w:tr w:rsidR="001C1D5B" w:rsidRPr="00E43524" w14:paraId="170076E1" w14:textId="77777777" w:rsidTr="00DE7CE4">
        <w:trPr>
          <w:trHeight w:val="240"/>
          <w:jc w:val="center"/>
        </w:trPr>
        <w:tc>
          <w:tcPr>
            <w:tcW w:w="4876" w:type="dxa"/>
            <w:tcBorders>
              <w:top w:val="nil"/>
              <w:left w:val="nil"/>
              <w:bottom w:val="nil"/>
              <w:right w:val="nil"/>
            </w:tcBorders>
          </w:tcPr>
          <w:p w14:paraId="0DF96A1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4680E7C" w14:textId="77777777" w:rsidR="001C1D5B" w:rsidRPr="00E43524" w:rsidRDefault="001C1D5B" w:rsidP="00DE7CE4">
            <w:pPr>
              <w:pStyle w:val="AmColumnHeading"/>
            </w:pPr>
            <w:r w:rsidRPr="00E43524">
              <w:t>Poprawka</w:t>
            </w:r>
          </w:p>
        </w:tc>
      </w:tr>
      <w:tr w:rsidR="001C1D5B" w:rsidRPr="00E43524" w14:paraId="735B961D" w14:textId="77777777" w:rsidTr="00DE7CE4">
        <w:trPr>
          <w:jc w:val="center"/>
        </w:trPr>
        <w:tc>
          <w:tcPr>
            <w:tcW w:w="4876" w:type="dxa"/>
            <w:tcBorders>
              <w:top w:val="nil"/>
              <w:left w:val="nil"/>
              <w:bottom w:val="nil"/>
              <w:right w:val="nil"/>
            </w:tcBorders>
          </w:tcPr>
          <w:p w14:paraId="07DD4253" w14:textId="77777777" w:rsidR="001C1D5B" w:rsidRPr="00E43524" w:rsidRDefault="001C1D5B" w:rsidP="00DE7CE4">
            <w:pPr>
              <w:pStyle w:val="Normal6a"/>
            </w:pPr>
          </w:p>
        </w:tc>
        <w:tc>
          <w:tcPr>
            <w:tcW w:w="4876" w:type="dxa"/>
            <w:tcBorders>
              <w:top w:val="nil"/>
              <w:left w:val="nil"/>
              <w:bottom w:val="nil"/>
              <w:right w:val="nil"/>
            </w:tcBorders>
          </w:tcPr>
          <w:p w14:paraId="4E46208D" w14:textId="77777777" w:rsidR="001C1D5B" w:rsidRPr="00E43524" w:rsidRDefault="001C1D5B" w:rsidP="00DE7CE4">
            <w:pPr>
              <w:pStyle w:val="Normal6a"/>
            </w:pPr>
            <w:r w:rsidRPr="00E43524">
              <w:rPr>
                <w:b/>
                <w:i/>
              </w:rPr>
              <w:t>(5a)</w:t>
            </w:r>
            <w:r w:rsidRPr="00E43524">
              <w:rPr>
                <w:b/>
                <w:i/>
              </w:rPr>
              <w:tab/>
              <w:t>Europejski Fundusz Społeczny powinien przyczyniać się do wzmacniania spójności społecznej poprzez promowanie równych szans i równego dostępu do zatrudnienia dla rodziców i opiekunów, w tym poprzez wspieranie środków służących zachowaniu równowagi między życiem zawodowym a prywatnym oraz, w stosownych przypadkach, ułatwianie stosowania rozwiązań umożliwiających lub promujących elastyczną organizację pracy.</w:t>
            </w:r>
          </w:p>
        </w:tc>
      </w:tr>
    </w:tbl>
    <w:p w14:paraId="1B9ACF0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D04CFA8" w14:textId="77777777" w:rsidR="001C1D5B" w:rsidRPr="00E43524" w:rsidRDefault="001C1D5B" w:rsidP="001C1D5B">
      <w:r w:rsidRPr="00E43524">
        <w:rPr>
          <w:rStyle w:val="HideTWBExt"/>
        </w:rPr>
        <w:t>&lt;/AmendB&gt;</w:t>
      </w:r>
    </w:p>
    <w:p w14:paraId="2721382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07416E5"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409F2A28" w14:textId="77777777" w:rsidR="001C1D5B" w:rsidRPr="00E43524" w:rsidRDefault="001C1D5B" w:rsidP="001C1D5B">
      <w:pPr>
        <w:pStyle w:val="NormalBold"/>
      </w:pPr>
      <w:r w:rsidRPr="00E43524">
        <w:rPr>
          <w:rStyle w:val="HideTWBExt"/>
          <w:b w:val="0"/>
        </w:rPr>
        <w:t>&lt;/RepeatBlock-By&gt;</w:t>
      </w:r>
    </w:p>
    <w:p w14:paraId="352107A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F2EE084"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433A4C4" w14:textId="77777777" w:rsidTr="00DE7CE4">
        <w:trPr>
          <w:trHeight w:hRule="exact" w:val="240"/>
          <w:jc w:val="center"/>
        </w:trPr>
        <w:tc>
          <w:tcPr>
            <w:tcW w:w="9752" w:type="dxa"/>
            <w:gridSpan w:val="2"/>
            <w:tcBorders>
              <w:top w:val="nil"/>
              <w:left w:val="nil"/>
              <w:bottom w:val="nil"/>
              <w:right w:val="nil"/>
            </w:tcBorders>
          </w:tcPr>
          <w:p w14:paraId="5467FBCC" w14:textId="77777777" w:rsidR="001C1D5B" w:rsidRPr="00E43524" w:rsidRDefault="001C1D5B" w:rsidP="00DE7CE4"/>
        </w:tc>
      </w:tr>
      <w:tr w:rsidR="001C1D5B" w:rsidRPr="00E43524" w14:paraId="769324E8" w14:textId="77777777" w:rsidTr="00DE7CE4">
        <w:trPr>
          <w:trHeight w:val="240"/>
          <w:jc w:val="center"/>
        </w:trPr>
        <w:tc>
          <w:tcPr>
            <w:tcW w:w="4876" w:type="dxa"/>
            <w:tcBorders>
              <w:top w:val="nil"/>
              <w:left w:val="nil"/>
              <w:bottom w:val="nil"/>
              <w:right w:val="nil"/>
            </w:tcBorders>
          </w:tcPr>
          <w:p w14:paraId="3C44BD0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413CC58" w14:textId="77777777" w:rsidR="001C1D5B" w:rsidRPr="00E43524" w:rsidRDefault="001C1D5B" w:rsidP="00DE7CE4">
            <w:pPr>
              <w:pStyle w:val="AmColumnHeading"/>
            </w:pPr>
            <w:r w:rsidRPr="00E43524">
              <w:t>Poprawka</w:t>
            </w:r>
          </w:p>
        </w:tc>
      </w:tr>
      <w:tr w:rsidR="001C1D5B" w:rsidRPr="00E43524" w14:paraId="52A5ADF3" w14:textId="77777777" w:rsidTr="00DE7CE4">
        <w:trPr>
          <w:jc w:val="center"/>
        </w:trPr>
        <w:tc>
          <w:tcPr>
            <w:tcW w:w="4876" w:type="dxa"/>
            <w:tcBorders>
              <w:top w:val="nil"/>
              <w:left w:val="nil"/>
              <w:bottom w:val="nil"/>
              <w:right w:val="nil"/>
            </w:tcBorders>
          </w:tcPr>
          <w:p w14:paraId="05FBC96D"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w:t>
            </w:r>
            <w:r w:rsidRPr="00E43524">
              <w:rPr>
                <w:b/>
                <w:i/>
              </w:rPr>
              <w:t>kobiet,</w:t>
            </w:r>
            <w:r w:rsidRPr="00E43524">
              <w:t xml:space="preserve"> osób młodych, osób z niepełnosprawnościami i </w:t>
            </w:r>
            <w:r w:rsidRPr="00E43524">
              <w:rPr>
                <w:b/>
                <w:i/>
              </w:rPr>
              <w:t>społeczności romskich</w:t>
            </w:r>
            <w:r w:rsidRPr="00E43524">
              <w:t>,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276B18DD"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w:t>
            </w:r>
            <w:r w:rsidRPr="00E43524">
              <w:rPr>
                <w:b/>
                <w:i/>
              </w:rPr>
              <w:t>zarówno akademickim, jak i zawodowym, ze szczególnym uwzględnieniem niewystarczającej podaży kształcenia zawodowego na poziomie wyższym w wielu państwach członkowskich,</w:t>
            </w:r>
            <w:r w:rsidRPr="00E43524">
              <w:t xml:space="preserve">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osób młodych, osób z niepełnosprawnościami i </w:t>
            </w:r>
            <w:r w:rsidRPr="00E43524">
              <w:rPr>
                <w:b/>
                <w:i/>
              </w:rPr>
              <w:t>kobiet, przy jednoczesnym wzmacnianiu dostępu kobiet do ról decyzyjnych i odpowiedzialnych oraz przywództwa gospodarczego, społecznego i instytucjonalnego, jako warunku wzrostu sprzyjającego włączeniu społecznemu i zrównoważonego</w:t>
            </w:r>
            <w:r w:rsidRPr="00E43524">
              <w:t xml:space="preserve">, a także wspierać pracodawców w znajdowaniu odpowiednich osób na dostępne stanowiska, wzmacniać pozycję starszych pracowników za pomocą odpowiednich środków rynku pracy i rozwiązań w miejscu pracy, </w:t>
            </w:r>
            <w:r w:rsidRPr="00E43524">
              <w:rPr>
                <w:b/>
                <w:i/>
              </w:rPr>
              <w:t>promować stałe podnoszenie kwalifikacji menedżerów przez całe ich życie zawodowe,</w:t>
            </w:r>
            <w:r w:rsidRPr="00E43524">
              <w:t xml:space="preserve"> zapewnić wykwalifikowaną siłę roboczą zdolną do sprostania głównym wyzwaniom społecznym oraz wspierać zdrową równowagę między życiem zawodowym a prywatnym, w tym poprzez zapewnienie dostępu do wysokiej jakości opieki nad dziećmi.</w:t>
            </w:r>
          </w:p>
        </w:tc>
      </w:tr>
    </w:tbl>
    <w:p w14:paraId="390F310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16D9772C" w14:textId="77777777" w:rsidR="001C1D5B" w:rsidRPr="00E43524" w:rsidRDefault="001C1D5B" w:rsidP="001C1D5B">
      <w:r w:rsidRPr="00E43524">
        <w:rPr>
          <w:rStyle w:val="HideTWBExt"/>
        </w:rPr>
        <w:t>&lt;/AmendB&gt;</w:t>
      </w:r>
    </w:p>
    <w:p w14:paraId="40DE431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9C0DA91"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668DC743"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68224654" w14:textId="77777777" w:rsidR="001C1D5B" w:rsidRPr="00E43524" w:rsidRDefault="001C1D5B" w:rsidP="001C1D5B">
      <w:pPr>
        <w:pStyle w:val="NormalBold"/>
      </w:pPr>
      <w:r w:rsidRPr="00E43524">
        <w:rPr>
          <w:rStyle w:val="HideTWBExt"/>
          <w:b w:val="0"/>
        </w:rPr>
        <w:t>&lt;/RepeatBlock-By&gt;</w:t>
      </w:r>
    </w:p>
    <w:p w14:paraId="05F1016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9D05E36"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21C4A46" w14:textId="77777777" w:rsidTr="00DE7CE4">
        <w:trPr>
          <w:trHeight w:hRule="exact" w:val="240"/>
          <w:jc w:val="center"/>
        </w:trPr>
        <w:tc>
          <w:tcPr>
            <w:tcW w:w="9752" w:type="dxa"/>
            <w:gridSpan w:val="2"/>
            <w:tcBorders>
              <w:top w:val="nil"/>
              <w:left w:val="nil"/>
              <w:bottom w:val="nil"/>
              <w:right w:val="nil"/>
            </w:tcBorders>
          </w:tcPr>
          <w:p w14:paraId="19BAE628" w14:textId="77777777" w:rsidR="001C1D5B" w:rsidRPr="00E43524" w:rsidRDefault="001C1D5B" w:rsidP="00DE7CE4"/>
        </w:tc>
      </w:tr>
      <w:tr w:rsidR="001C1D5B" w:rsidRPr="00E43524" w14:paraId="0038F76D" w14:textId="77777777" w:rsidTr="00DE7CE4">
        <w:trPr>
          <w:trHeight w:val="240"/>
          <w:jc w:val="center"/>
        </w:trPr>
        <w:tc>
          <w:tcPr>
            <w:tcW w:w="4876" w:type="dxa"/>
            <w:tcBorders>
              <w:top w:val="nil"/>
              <w:left w:val="nil"/>
              <w:bottom w:val="nil"/>
              <w:right w:val="nil"/>
            </w:tcBorders>
          </w:tcPr>
          <w:p w14:paraId="025A2CA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870F377" w14:textId="77777777" w:rsidR="001C1D5B" w:rsidRPr="00E43524" w:rsidRDefault="001C1D5B" w:rsidP="00DE7CE4">
            <w:pPr>
              <w:pStyle w:val="AmColumnHeading"/>
            </w:pPr>
            <w:r w:rsidRPr="00E43524">
              <w:t>Poprawka</w:t>
            </w:r>
          </w:p>
        </w:tc>
      </w:tr>
      <w:tr w:rsidR="001C1D5B" w:rsidRPr="00E43524" w14:paraId="7A2CC86B" w14:textId="77777777" w:rsidTr="00DE7CE4">
        <w:trPr>
          <w:jc w:val="center"/>
        </w:trPr>
        <w:tc>
          <w:tcPr>
            <w:tcW w:w="4876" w:type="dxa"/>
            <w:tcBorders>
              <w:top w:val="nil"/>
              <w:left w:val="nil"/>
              <w:bottom w:val="nil"/>
              <w:right w:val="nil"/>
            </w:tcBorders>
          </w:tcPr>
          <w:p w14:paraId="2478B6E3"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w:t>
            </w:r>
            <w:r w:rsidRPr="00E43524">
              <w:rPr>
                <w:b/>
                <w:i/>
              </w:rPr>
              <w:t>gospodarczego i konkurencyjności</w:t>
            </w:r>
            <w:r w:rsidRPr="00E43524">
              <w:t xml:space="preserve">. W niektórych </w:t>
            </w:r>
            <w:r w:rsidRPr="00E43524">
              <w:rPr>
                <w:b/>
                <w:i/>
              </w:rPr>
              <w:t xml:space="preserve">sektorach </w:t>
            </w:r>
            <w:r w:rsidRPr="00E43524">
              <w:t xml:space="preserve">doprowadzi to do </w:t>
            </w:r>
            <w:r w:rsidRPr="00E43524">
              <w:rPr>
                <w:b/>
                <w:i/>
              </w:rPr>
              <w:t xml:space="preserve">presji na koszty </w:t>
            </w:r>
            <w:r w:rsidRPr="00E43524">
              <w:t xml:space="preserve">pracy. Dlatego też EFS musi wspierać zwiększenie uczestnictwa w rynku pracy, zwłaszcza kobiet, osób młodych, osób z niepełnosprawnościami </w:t>
            </w:r>
            <w:r w:rsidRPr="00E43524">
              <w:rPr>
                <w:b/>
                <w:i/>
              </w:rPr>
              <w:t xml:space="preserve">i </w:t>
            </w:r>
            <w:r w:rsidRPr="00E43524">
              <w:t xml:space="preserve">społeczności romskich, </w:t>
            </w:r>
            <w:r w:rsidRPr="00E43524">
              <w:rPr>
                <w:b/>
                <w:i/>
              </w:rPr>
              <w:t xml:space="preserve">a także wspierać </w:t>
            </w:r>
            <w:r w:rsidRPr="00E43524">
              <w:t>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460CF556"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w:t>
            </w:r>
            <w:r w:rsidRPr="00E43524">
              <w:rPr>
                <w:b/>
                <w:i/>
              </w:rPr>
              <w:t xml:space="preserve">W połączeniu z odsetkiem młodzieży NEET w UE, jej dysproporcjami geograficznymi oraz nierównym dostępem do wysokiej jakości kształcenia i szkolenia oraz uczenia się przez całe życie </w:t>
            </w:r>
            <w:r w:rsidRPr="00E43524">
              <w:t xml:space="preserve">zwiększy to presję na unijny model opieki społecznej, obciążając jego stabilność i adekwatność. Zwiększy to również niedobory siły roboczej i wykwalifikowanej kadry na rynku pracy, co będzie stanowić obciążenie dla </w:t>
            </w:r>
            <w:r w:rsidRPr="00E43524">
              <w:rPr>
                <w:b/>
                <w:i/>
              </w:rPr>
              <w:t xml:space="preserve">zrównoważonego </w:t>
            </w:r>
            <w:r w:rsidRPr="00E43524">
              <w:t>wzrostu</w:t>
            </w:r>
            <w:r w:rsidRPr="00E43524">
              <w:rPr>
                <w:b/>
                <w:i/>
              </w:rPr>
              <w:t>, a także wpłynie na dobrobyt ludzi i ich zdolność do prosperowania w Europie socjalnej</w:t>
            </w:r>
            <w:r w:rsidRPr="00E43524">
              <w:t xml:space="preserve">. W </w:t>
            </w:r>
            <w:r w:rsidRPr="00E43524">
              <w:rPr>
                <w:b/>
                <w:i/>
              </w:rPr>
              <w:t xml:space="preserve">przypadku </w:t>
            </w:r>
            <w:r w:rsidRPr="00E43524">
              <w:t xml:space="preserve">niektórych </w:t>
            </w:r>
            <w:r w:rsidRPr="00E43524">
              <w:rPr>
                <w:b/>
                <w:i/>
              </w:rPr>
              <w:t xml:space="preserve">sektorów </w:t>
            </w:r>
            <w:r w:rsidRPr="00E43524">
              <w:t xml:space="preserve">doprowadzi to do </w:t>
            </w:r>
            <w:r w:rsidRPr="00E43524">
              <w:rPr>
                <w:b/>
                <w:i/>
              </w:rPr>
              <w:t xml:space="preserve">inwestycji na rzecz zrównoważonego i dostosowanego rynku </w:t>
            </w:r>
            <w:r w:rsidRPr="00E43524">
              <w:t>pracy</w:t>
            </w:r>
            <w:r w:rsidRPr="00E43524">
              <w:rPr>
                <w:b/>
                <w:i/>
              </w:rPr>
              <w:t>, zwłaszcza w ich infrastrukturę i siłę roboczą</w:t>
            </w:r>
            <w:r w:rsidRPr="00E43524">
              <w:t>. Dlatego też EFS musi wspierać zwiększenie uczestnictwa w rynku pracy, zwłaszcza kobiet, osób młodych, osób z niepełnosprawnościami</w:t>
            </w:r>
            <w:r w:rsidRPr="00E43524">
              <w:rPr>
                <w:b/>
                <w:i/>
              </w:rPr>
              <w:t xml:space="preserve">, </w:t>
            </w:r>
            <w:r w:rsidRPr="00E43524">
              <w:t xml:space="preserve">społeczności romskich </w:t>
            </w:r>
            <w:r w:rsidRPr="00E43524">
              <w:rPr>
                <w:b/>
                <w:i/>
              </w:rPr>
              <w:t>i innych grup znajdujących się w trudnej sytuacji</w:t>
            </w:r>
            <w:r w:rsidRPr="00E43524">
              <w:t xml:space="preserve">, </w:t>
            </w:r>
            <w:r w:rsidRPr="00E43524">
              <w:rPr>
                <w:b/>
                <w:i/>
              </w:rPr>
              <w:t xml:space="preserve">jednocześnie wspierając </w:t>
            </w:r>
            <w:r w:rsidRPr="00E43524">
              <w:t xml:space="preserve">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w:t>
            </w:r>
            <w:r w:rsidRPr="00E43524">
              <w:rPr>
                <w:b/>
                <w:i/>
              </w:rPr>
              <w:t xml:space="preserve">i powszechnej </w:t>
            </w:r>
            <w:r w:rsidRPr="00E43524">
              <w:t xml:space="preserve">opieki nad dziećmi </w:t>
            </w:r>
            <w:r w:rsidRPr="00E43524">
              <w:rPr>
                <w:b/>
                <w:i/>
              </w:rPr>
              <w:t>oraz długoterminowych usług opiekuńczych</w:t>
            </w:r>
            <w:r w:rsidRPr="00E43524">
              <w:t>.</w:t>
            </w:r>
          </w:p>
        </w:tc>
      </w:tr>
    </w:tbl>
    <w:p w14:paraId="2311AB7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7EB6145" w14:textId="77777777" w:rsidR="001C1D5B" w:rsidRPr="00E43524" w:rsidRDefault="001C1D5B" w:rsidP="001C1D5B">
      <w:r w:rsidRPr="00E43524">
        <w:rPr>
          <w:rStyle w:val="HideTWBExt"/>
        </w:rPr>
        <w:t>&lt;/AmendB&gt;</w:t>
      </w:r>
    </w:p>
    <w:p w14:paraId="1EF652A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ACDE373"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779BAC9C" w14:textId="77777777" w:rsidR="001C1D5B" w:rsidRPr="00E43524" w:rsidRDefault="001C1D5B" w:rsidP="001C1D5B">
      <w:pPr>
        <w:pStyle w:val="NormalBold"/>
      </w:pPr>
      <w:r w:rsidRPr="00E43524">
        <w:rPr>
          <w:rStyle w:val="HideTWBExt"/>
          <w:b w:val="0"/>
        </w:rPr>
        <w:t>&lt;/RepeatBlock-By&gt;</w:t>
      </w:r>
    </w:p>
    <w:p w14:paraId="2A39C40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520FA10"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1CBF28D" w14:textId="77777777" w:rsidTr="00DE7CE4">
        <w:trPr>
          <w:trHeight w:hRule="exact" w:val="240"/>
          <w:jc w:val="center"/>
        </w:trPr>
        <w:tc>
          <w:tcPr>
            <w:tcW w:w="9752" w:type="dxa"/>
            <w:gridSpan w:val="2"/>
            <w:tcBorders>
              <w:top w:val="nil"/>
              <w:left w:val="nil"/>
              <w:bottom w:val="nil"/>
              <w:right w:val="nil"/>
            </w:tcBorders>
          </w:tcPr>
          <w:p w14:paraId="5D25E4EB" w14:textId="77777777" w:rsidR="001C1D5B" w:rsidRPr="00E43524" w:rsidRDefault="001C1D5B" w:rsidP="00DE7CE4"/>
        </w:tc>
      </w:tr>
      <w:tr w:rsidR="001C1D5B" w:rsidRPr="00E43524" w14:paraId="38CCA9BF" w14:textId="77777777" w:rsidTr="00DE7CE4">
        <w:trPr>
          <w:trHeight w:val="240"/>
          <w:jc w:val="center"/>
        </w:trPr>
        <w:tc>
          <w:tcPr>
            <w:tcW w:w="4876" w:type="dxa"/>
            <w:tcBorders>
              <w:top w:val="nil"/>
              <w:left w:val="nil"/>
              <w:bottom w:val="nil"/>
              <w:right w:val="nil"/>
            </w:tcBorders>
          </w:tcPr>
          <w:p w14:paraId="5824C34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56402D0" w14:textId="77777777" w:rsidR="001C1D5B" w:rsidRPr="00E43524" w:rsidRDefault="001C1D5B" w:rsidP="00DE7CE4">
            <w:pPr>
              <w:pStyle w:val="AmColumnHeading"/>
            </w:pPr>
            <w:r w:rsidRPr="00E43524">
              <w:t>Poprawka</w:t>
            </w:r>
          </w:p>
        </w:tc>
      </w:tr>
      <w:tr w:rsidR="001C1D5B" w:rsidRPr="00E43524" w14:paraId="4473E603" w14:textId="77777777" w:rsidTr="00DE7CE4">
        <w:trPr>
          <w:jc w:val="center"/>
        </w:trPr>
        <w:tc>
          <w:tcPr>
            <w:tcW w:w="4876" w:type="dxa"/>
            <w:tcBorders>
              <w:top w:val="nil"/>
              <w:left w:val="nil"/>
              <w:bottom w:val="nil"/>
              <w:right w:val="nil"/>
            </w:tcBorders>
          </w:tcPr>
          <w:p w14:paraId="1E98E978"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6B415557"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 </w:t>
            </w:r>
            <w:r w:rsidRPr="00E43524">
              <w:rPr>
                <w:b/>
                <w:i/>
              </w:rPr>
              <w:t>i odpowiedniego wsparcia w zakresie macierzyństwa i rodzicielstwa oraz wsparcia w osiągnięciu równowagi między życiem zawodowym a prywatnym</w:t>
            </w:r>
            <w:r w:rsidRPr="00E43524">
              <w:t xml:space="preserve">. </w:t>
            </w:r>
            <w:r w:rsidRPr="00E43524">
              <w:rPr>
                <w:b/>
                <w:i/>
              </w:rPr>
              <w:t>EFS powinien jednocześnie wspierać środki służące dostosowaniu rynku pracy i miejsc pracy do zmieniającej się siły roboczej w celu zapewnienia sprzyjających włączeniu społecznemu i elastycznych warunków osobom z niepełnosprawnościami, osobom cierpiącym na choroby przewlekłe, starzejącej się sile roboczej, a także rodzicom i opiekunom.</w:t>
            </w:r>
          </w:p>
        </w:tc>
      </w:tr>
    </w:tbl>
    <w:p w14:paraId="2D4BE13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30C2345" w14:textId="77777777" w:rsidR="001C1D5B" w:rsidRPr="00E43524" w:rsidRDefault="001C1D5B" w:rsidP="001C1D5B">
      <w:r w:rsidRPr="00E43524">
        <w:rPr>
          <w:rStyle w:val="HideTWBExt"/>
        </w:rPr>
        <w:t>&lt;/AmendB&gt;</w:t>
      </w:r>
    </w:p>
    <w:p w14:paraId="04D332A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54A5B8D"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00A6FCE1" w14:textId="77777777" w:rsidR="001C1D5B" w:rsidRPr="00E43524" w:rsidRDefault="001C1D5B" w:rsidP="001C1D5B">
      <w:pPr>
        <w:pStyle w:val="NormalBold"/>
      </w:pPr>
      <w:r w:rsidRPr="00E43524">
        <w:rPr>
          <w:rStyle w:val="HideTWBExt"/>
          <w:b w:val="0"/>
        </w:rPr>
        <w:t>&lt;/RepeatBlock-By&gt;</w:t>
      </w:r>
    </w:p>
    <w:p w14:paraId="213FF03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CF076AF"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AE520F8" w14:textId="77777777" w:rsidTr="00DE7CE4">
        <w:trPr>
          <w:trHeight w:hRule="exact" w:val="240"/>
          <w:jc w:val="center"/>
        </w:trPr>
        <w:tc>
          <w:tcPr>
            <w:tcW w:w="9752" w:type="dxa"/>
            <w:gridSpan w:val="2"/>
            <w:tcBorders>
              <w:top w:val="nil"/>
              <w:left w:val="nil"/>
              <w:bottom w:val="nil"/>
              <w:right w:val="nil"/>
            </w:tcBorders>
          </w:tcPr>
          <w:p w14:paraId="2005D5BB" w14:textId="77777777" w:rsidR="001C1D5B" w:rsidRPr="00E43524" w:rsidRDefault="001C1D5B" w:rsidP="00DE7CE4"/>
        </w:tc>
      </w:tr>
      <w:tr w:rsidR="001C1D5B" w:rsidRPr="00E43524" w14:paraId="6A69316E" w14:textId="77777777" w:rsidTr="00DE7CE4">
        <w:trPr>
          <w:trHeight w:val="240"/>
          <w:jc w:val="center"/>
        </w:trPr>
        <w:tc>
          <w:tcPr>
            <w:tcW w:w="4876" w:type="dxa"/>
            <w:tcBorders>
              <w:top w:val="nil"/>
              <w:left w:val="nil"/>
              <w:bottom w:val="nil"/>
              <w:right w:val="nil"/>
            </w:tcBorders>
          </w:tcPr>
          <w:p w14:paraId="632E848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A9DFFC0" w14:textId="77777777" w:rsidR="001C1D5B" w:rsidRPr="00E43524" w:rsidRDefault="001C1D5B" w:rsidP="00DE7CE4">
            <w:pPr>
              <w:pStyle w:val="AmColumnHeading"/>
            </w:pPr>
            <w:r w:rsidRPr="00E43524">
              <w:t>Poprawka</w:t>
            </w:r>
          </w:p>
        </w:tc>
      </w:tr>
      <w:tr w:rsidR="001C1D5B" w:rsidRPr="00E43524" w14:paraId="2972C21E" w14:textId="77777777" w:rsidTr="00DE7CE4">
        <w:trPr>
          <w:jc w:val="center"/>
        </w:trPr>
        <w:tc>
          <w:tcPr>
            <w:tcW w:w="4876" w:type="dxa"/>
            <w:tcBorders>
              <w:top w:val="nil"/>
              <w:left w:val="nil"/>
              <w:bottom w:val="nil"/>
              <w:right w:val="nil"/>
            </w:tcBorders>
          </w:tcPr>
          <w:p w14:paraId="609A2A24"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w:t>
            </w:r>
            <w:r w:rsidRPr="00E43524">
              <w:rPr>
                <w:b/>
                <w:i/>
              </w:rPr>
              <w:t xml:space="preserve">i </w:t>
            </w:r>
            <w:r w:rsidRPr="00E43524">
              <w:t xml:space="preserve">społeczności </w:t>
            </w:r>
            <w:r w:rsidRPr="00E43524">
              <w:rPr>
                <w:b/>
                <w:i/>
              </w:rPr>
              <w:t>romskich</w:t>
            </w:r>
            <w:r w:rsidRPr="00E43524">
              <w:t xml:space="preserve">, a także wspierać pracodawców w znajdowaniu odpowiednich osób na dostępne stanowiska, wzmacniać pozycję starszych pracowników </w:t>
            </w:r>
            <w:r w:rsidRPr="00E43524">
              <w:rPr>
                <w:b/>
                <w:i/>
              </w:rPr>
              <w:t xml:space="preserve">za pomocą odpowiednich środków rynku </w:t>
            </w:r>
            <w:r w:rsidRPr="00E43524">
              <w:t xml:space="preserve">pracy </w:t>
            </w:r>
            <w:r w:rsidRPr="00E43524">
              <w:rPr>
                <w:b/>
                <w:i/>
              </w:rPr>
              <w:t xml:space="preserve">i rozwiązań w miejscu </w:t>
            </w:r>
            <w:r w:rsidRPr="00E43524">
              <w:t>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154F9779"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w:t>
            </w:r>
            <w:r w:rsidRPr="00E43524">
              <w:rPr>
                <w:b/>
                <w:i/>
              </w:rPr>
              <w:t xml:space="preserve">, osób z chorobami przewlekłymi oraz </w:t>
            </w:r>
            <w:r w:rsidRPr="00E43524">
              <w:t xml:space="preserve">społeczności </w:t>
            </w:r>
            <w:r w:rsidRPr="00E43524">
              <w:rPr>
                <w:b/>
                <w:i/>
              </w:rPr>
              <w:t>zmarginalizowanych</w:t>
            </w:r>
            <w:r w:rsidRPr="00E43524">
              <w:t xml:space="preserve">, </w:t>
            </w:r>
            <w:r w:rsidRPr="00E43524">
              <w:rPr>
                <w:b/>
                <w:i/>
              </w:rPr>
              <w:t xml:space="preserve">takich jak Romowie, </w:t>
            </w:r>
            <w:r w:rsidRPr="00E43524">
              <w:t xml:space="preserve">a także wspierać pracodawców w znajdowaniu odpowiednich osób na dostępne stanowiska, </w:t>
            </w:r>
            <w:r w:rsidRPr="00E43524">
              <w:rPr>
                <w:b/>
                <w:i/>
              </w:rPr>
              <w:t xml:space="preserve">wspierać osoby, które chcą założyć lub rozwijać mikroprzedsiębiorstwo, </w:t>
            </w:r>
            <w:r w:rsidRPr="00E43524">
              <w:t>wzmacniać pozycję starszych pracowników</w:t>
            </w:r>
            <w:r w:rsidRPr="00E43524">
              <w:rPr>
                <w:b/>
                <w:i/>
              </w:rPr>
              <w:t xml:space="preserve">, w tym warunki </w:t>
            </w:r>
            <w:r w:rsidRPr="00E43524">
              <w:t xml:space="preserve">pracy </w:t>
            </w:r>
            <w:r w:rsidRPr="00E43524">
              <w:rPr>
                <w:b/>
                <w:i/>
              </w:rPr>
              <w:t xml:space="preserve">sprzyjające osobom starszym, możliwości uczenia się przez całe życie, elastyczne formy </w:t>
            </w:r>
            <w:r w:rsidRPr="00E43524">
              <w:t xml:space="preserve">pracy, </w:t>
            </w:r>
            <w:r w:rsidRPr="00E43524">
              <w:rPr>
                <w:b/>
                <w:i/>
              </w:rPr>
              <w:t xml:space="preserve">podnoszenie kwalifikacji cyfrowych i środki dostosowania miejsca pracy wspierające zdrowe i dłuższe życie zawodowe, aby </w:t>
            </w:r>
            <w:r w:rsidRPr="00E43524">
              <w:t>zapewnić wykwalifikowaną siłę roboczą zdolną do sprostania głównym wyzwaniom społecznym</w:t>
            </w:r>
            <w:r w:rsidRPr="00E43524">
              <w:rPr>
                <w:b/>
                <w:i/>
              </w:rPr>
              <w:t xml:space="preserve">, </w:t>
            </w:r>
            <w:r w:rsidRPr="00E43524">
              <w:t>oraz wspierać zdrową równowagę między życiem zawodowym a prywatnym, w tym poprzez zapewnienie dostępu do wysokiej jakości opieki nad dziećmi.</w:t>
            </w:r>
          </w:p>
        </w:tc>
      </w:tr>
    </w:tbl>
    <w:p w14:paraId="328DC57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3DDA53A" w14:textId="77777777" w:rsidR="001C1D5B" w:rsidRPr="00E43524" w:rsidRDefault="001C1D5B" w:rsidP="001C1D5B">
      <w:r w:rsidRPr="00E43524">
        <w:rPr>
          <w:rStyle w:val="HideTWBExt"/>
        </w:rPr>
        <w:t>&lt;/AmendB&gt;</w:t>
      </w:r>
    </w:p>
    <w:p w14:paraId="22DAA59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90EA1EA" w14:textId="77777777" w:rsidR="001C1D5B" w:rsidRPr="00E43524" w:rsidRDefault="001C1D5B" w:rsidP="001C1D5B">
      <w:pPr>
        <w:pStyle w:val="NormalBold"/>
      </w:pPr>
      <w:r w:rsidRPr="00E43524">
        <w:rPr>
          <w:rStyle w:val="HideTWBExt"/>
          <w:b w:val="0"/>
        </w:rPr>
        <w:t>&lt;RepeatBlock-By&gt;&lt;Members&gt;</w:t>
      </w:r>
      <w:proofErr w:type="spellStart"/>
      <w:r w:rsidRPr="00E43524">
        <w:t>Loucas</w:t>
      </w:r>
      <w:proofErr w:type="spellEnd"/>
      <w:r w:rsidRPr="00E43524">
        <w:t xml:space="preserve"> </w:t>
      </w:r>
      <w:proofErr w:type="spellStart"/>
      <w:r w:rsidRPr="00E43524">
        <w:t>Fourlas</w:t>
      </w:r>
      <w:proofErr w:type="spellEnd"/>
      <w:r w:rsidRPr="00E43524">
        <w:rPr>
          <w:rStyle w:val="HideTWBExt"/>
          <w:b w:val="0"/>
        </w:rPr>
        <w:t>&lt;/Members&gt;</w:t>
      </w:r>
    </w:p>
    <w:p w14:paraId="0166599D" w14:textId="77777777" w:rsidR="001C1D5B" w:rsidRPr="00E43524" w:rsidRDefault="001C1D5B" w:rsidP="001C1D5B">
      <w:pPr>
        <w:pStyle w:val="NormalBold"/>
      </w:pPr>
      <w:r w:rsidRPr="00E43524">
        <w:rPr>
          <w:rStyle w:val="HideTWBExt"/>
          <w:b w:val="0"/>
        </w:rPr>
        <w:t>&lt;/RepeatBlock-By&gt;</w:t>
      </w:r>
    </w:p>
    <w:p w14:paraId="4E889A1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98BB407"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EAF59F6" w14:textId="77777777" w:rsidTr="00DE7CE4">
        <w:trPr>
          <w:trHeight w:hRule="exact" w:val="240"/>
          <w:jc w:val="center"/>
        </w:trPr>
        <w:tc>
          <w:tcPr>
            <w:tcW w:w="9752" w:type="dxa"/>
            <w:gridSpan w:val="2"/>
            <w:tcBorders>
              <w:top w:val="nil"/>
              <w:left w:val="nil"/>
              <w:bottom w:val="nil"/>
              <w:right w:val="nil"/>
            </w:tcBorders>
          </w:tcPr>
          <w:p w14:paraId="2F864FC7" w14:textId="77777777" w:rsidR="001C1D5B" w:rsidRPr="00E43524" w:rsidRDefault="001C1D5B" w:rsidP="00DE7CE4"/>
        </w:tc>
      </w:tr>
      <w:tr w:rsidR="001C1D5B" w:rsidRPr="00E43524" w14:paraId="7F610945" w14:textId="77777777" w:rsidTr="00DE7CE4">
        <w:trPr>
          <w:trHeight w:val="240"/>
          <w:jc w:val="center"/>
        </w:trPr>
        <w:tc>
          <w:tcPr>
            <w:tcW w:w="4876" w:type="dxa"/>
            <w:tcBorders>
              <w:top w:val="nil"/>
              <w:left w:val="nil"/>
              <w:bottom w:val="nil"/>
              <w:right w:val="nil"/>
            </w:tcBorders>
          </w:tcPr>
          <w:p w14:paraId="381B15F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225CE1E" w14:textId="77777777" w:rsidR="001C1D5B" w:rsidRPr="00E43524" w:rsidRDefault="001C1D5B" w:rsidP="00DE7CE4">
            <w:pPr>
              <w:pStyle w:val="AmColumnHeading"/>
            </w:pPr>
            <w:r w:rsidRPr="00E43524">
              <w:t>Poprawka</w:t>
            </w:r>
          </w:p>
        </w:tc>
      </w:tr>
      <w:tr w:rsidR="001C1D5B" w:rsidRPr="00E43524" w14:paraId="33C68014" w14:textId="77777777" w:rsidTr="00DE7CE4">
        <w:trPr>
          <w:jc w:val="center"/>
        </w:trPr>
        <w:tc>
          <w:tcPr>
            <w:tcW w:w="4876" w:type="dxa"/>
            <w:tcBorders>
              <w:top w:val="nil"/>
              <w:left w:val="nil"/>
              <w:bottom w:val="nil"/>
              <w:right w:val="nil"/>
            </w:tcBorders>
          </w:tcPr>
          <w:p w14:paraId="48AD9AFF"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47200E04"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w:t>
            </w:r>
            <w:r w:rsidRPr="00E43524">
              <w:rPr>
                <w:b/>
                <w:i/>
              </w:rPr>
              <w:t>w tym mieszkających na obszarach izolowanych lub oddalonych, oraz młodych osób żyjących w enklawach na okupowanych obszarach Republiki Cypryjskiej,</w:t>
            </w:r>
            <w:r w:rsidRPr="00E43524">
              <w:t xml:space="preserve">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r>
    </w:tbl>
    <w:p w14:paraId="612C43D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A32D735" w14:textId="77777777" w:rsidR="001C1D5B" w:rsidRPr="00E43524" w:rsidRDefault="001C1D5B" w:rsidP="001C1D5B">
      <w:r w:rsidRPr="00E43524">
        <w:rPr>
          <w:rStyle w:val="HideTWBExt"/>
        </w:rPr>
        <w:t>&lt;/AmendB&gt;</w:t>
      </w:r>
    </w:p>
    <w:p w14:paraId="2A77083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383AC28"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5D704383" w14:textId="77777777" w:rsidR="001C1D5B" w:rsidRPr="00E43524" w:rsidRDefault="001C1D5B" w:rsidP="001C1D5B">
      <w:pPr>
        <w:pStyle w:val="NormalBold"/>
      </w:pPr>
      <w:r w:rsidRPr="00E43524">
        <w:rPr>
          <w:rStyle w:val="HideTWBExt"/>
          <w:b w:val="0"/>
        </w:rPr>
        <w:t>&lt;/RepeatBlock-By&gt;</w:t>
      </w:r>
    </w:p>
    <w:p w14:paraId="36DACF4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34EDD12"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AFE1F3C" w14:textId="77777777" w:rsidTr="00DE7CE4">
        <w:trPr>
          <w:trHeight w:hRule="exact" w:val="240"/>
          <w:jc w:val="center"/>
        </w:trPr>
        <w:tc>
          <w:tcPr>
            <w:tcW w:w="9752" w:type="dxa"/>
            <w:gridSpan w:val="2"/>
            <w:tcBorders>
              <w:top w:val="nil"/>
              <w:left w:val="nil"/>
              <w:bottom w:val="nil"/>
              <w:right w:val="nil"/>
            </w:tcBorders>
          </w:tcPr>
          <w:p w14:paraId="03839BD6" w14:textId="77777777" w:rsidR="001C1D5B" w:rsidRPr="00E43524" w:rsidRDefault="001C1D5B" w:rsidP="00DE7CE4"/>
        </w:tc>
      </w:tr>
      <w:tr w:rsidR="001C1D5B" w:rsidRPr="00E43524" w14:paraId="4C96497D" w14:textId="77777777" w:rsidTr="00DE7CE4">
        <w:trPr>
          <w:trHeight w:val="240"/>
          <w:jc w:val="center"/>
        </w:trPr>
        <w:tc>
          <w:tcPr>
            <w:tcW w:w="4876" w:type="dxa"/>
            <w:tcBorders>
              <w:top w:val="nil"/>
              <w:left w:val="nil"/>
              <w:bottom w:val="nil"/>
              <w:right w:val="nil"/>
            </w:tcBorders>
          </w:tcPr>
          <w:p w14:paraId="32011E0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FE8AF34" w14:textId="77777777" w:rsidR="001C1D5B" w:rsidRPr="00E43524" w:rsidRDefault="001C1D5B" w:rsidP="00DE7CE4">
            <w:pPr>
              <w:pStyle w:val="AmColumnHeading"/>
            </w:pPr>
            <w:r w:rsidRPr="00E43524">
              <w:t>Poprawka</w:t>
            </w:r>
          </w:p>
        </w:tc>
      </w:tr>
      <w:tr w:rsidR="001C1D5B" w:rsidRPr="00E43524" w14:paraId="716DAA4E" w14:textId="77777777" w:rsidTr="00DE7CE4">
        <w:trPr>
          <w:jc w:val="center"/>
        </w:trPr>
        <w:tc>
          <w:tcPr>
            <w:tcW w:w="4876" w:type="dxa"/>
            <w:tcBorders>
              <w:top w:val="nil"/>
              <w:left w:val="nil"/>
              <w:bottom w:val="nil"/>
              <w:right w:val="nil"/>
            </w:tcBorders>
          </w:tcPr>
          <w:p w14:paraId="3C8E13F5"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w:t>
            </w:r>
            <w:r w:rsidRPr="00E43524">
              <w:rPr>
                <w:b/>
                <w:i/>
              </w:rPr>
              <w:t xml:space="preserve">i </w:t>
            </w:r>
            <w:r w:rsidRPr="00E43524">
              <w:t>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31A065C9"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w:t>
            </w:r>
            <w:r w:rsidRPr="00E43524">
              <w:rPr>
                <w:b/>
                <w:i/>
              </w:rPr>
              <w:t xml:space="preserve">, osób o niskich kwalifikacjach, obywateli państw trzecich, osób, które ze względu na podeszły wiek spotykają się z dyskryminacją lub wykluczeniem społecznym, oraz </w:t>
            </w:r>
            <w:r w:rsidRPr="00E43524">
              <w:t>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r>
    </w:tbl>
    <w:p w14:paraId="172B6DD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820D1F3" w14:textId="77777777" w:rsidR="001C1D5B" w:rsidRPr="00E43524" w:rsidRDefault="001C1D5B" w:rsidP="001C1D5B">
      <w:r w:rsidRPr="00E43524">
        <w:rPr>
          <w:rStyle w:val="HideTWBExt"/>
        </w:rPr>
        <w:t>&lt;/AmendB&gt;</w:t>
      </w:r>
    </w:p>
    <w:p w14:paraId="4AD4186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5B8A013"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&lt;/Members&gt;</w:t>
      </w:r>
    </w:p>
    <w:p w14:paraId="56E1DA62" w14:textId="77777777" w:rsidR="001C1D5B" w:rsidRPr="00E43524" w:rsidRDefault="001C1D5B" w:rsidP="001C1D5B">
      <w:pPr>
        <w:pStyle w:val="NormalBold"/>
      </w:pPr>
      <w:r w:rsidRPr="00E43524">
        <w:rPr>
          <w:rStyle w:val="HideTWBExt"/>
          <w:b w:val="0"/>
        </w:rPr>
        <w:t>&lt;/RepeatBlock-By&gt;</w:t>
      </w:r>
    </w:p>
    <w:p w14:paraId="3183C78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27897AE7"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5519D75" w14:textId="77777777" w:rsidTr="00DE7CE4">
        <w:trPr>
          <w:trHeight w:hRule="exact" w:val="240"/>
          <w:jc w:val="center"/>
        </w:trPr>
        <w:tc>
          <w:tcPr>
            <w:tcW w:w="9752" w:type="dxa"/>
            <w:gridSpan w:val="2"/>
            <w:tcBorders>
              <w:top w:val="nil"/>
              <w:left w:val="nil"/>
              <w:bottom w:val="nil"/>
              <w:right w:val="nil"/>
            </w:tcBorders>
          </w:tcPr>
          <w:p w14:paraId="603CBDFE" w14:textId="77777777" w:rsidR="001C1D5B" w:rsidRPr="00E43524" w:rsidRDefault="001C1D5B" w:rsidP="00DE7CE4"/>
        </w:tc>
      </w:tr>
      <w:tr w:rsidR="001C1D5B" w:rsidRPr="00E43524" w14:paraId="5FBDFF39" w14:textId="77777777" w:rsidTr="00DE7CE4">
        <w:trPr>
          <w:trHeight w:val="240"/>
          <w:jc w:val="center"/>
        </w:trPr>
        <w:tc>
          <w:tcPr>
            <w:tcW w:w="4876" w:type="dxa"/>
            <w:tcBorders>
              <w:top w:val="nil"/>
              <w:left w:val="nil"/>
              <w:bottom w:val="nil"/>
              <w:right w:val="nil"/>
            </w:tcBorders>
          </w:tcPr>
          <w:p w14:paraId="77123F5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2158C8F" w14:textId="77777777" w:rsidR="001C1D5B" w:rsidRPr="00E43524" w:rsidRDefault="001C1D5B" w:rsidP="00DE7CE4">
            <w:pPr>
              <w:pStyle w:val="AmColumnHeading"/>
            </w:pPr>
            <w:r w:rsidRPr="00E43524">
              <w:t>Poprawka</w:t>
            </w:r>
          </w:p>
        </w:tc>
      </w:tr>
      <w:tr w:rsidR="001C1D5B" w:rsidRPr="00E43524" w14:paraId="6EDEDB98" w14:textId="77777777" w:rsidTr="00DE7CE4">
        <w:trPr>
          <w:jc w:val="center"/>
        </w:trPr>
        <w:tc>
          <w:tcPr>
            <w:tcW w:w="4876" w:type="dxa"/>
            <w:tcBorders>
              <w:top w:val="nil"/>
              <w:left w:val="nil"/>
              <w:bottom w:val="nil"/>
              <w:right w:val="nil"/>
            </w:tcBorders>
          </w:tcPr>
          <w:p w14:paraId="16F50D2B"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t>
            </w:r>
            <w:r w:rsidRPr="00E43524">
              <w:rPr>
                <w:b/>
                <w:i/>
              </w:rPr>
              <w:t xml:space="preserve">wyższą wydajnością pracy. Zwiększy </w:t>
            </w:r>
            <w:r w:rsidRPr="00E43524">
              <w:t>to presję na unijny model opieki społecznej, obciążając jego stabilność i adekwatność. Zwiększy to również niedobory siły roboczej i wykwalifikowanej kadry na rynku pracy</w:t>
            </w:r>
            <w:r w:rsidRPr="00E43524">
              <w:rPr>
                <w:b/>
                <w:i/>
              </w:rPr>
              <w:t>, co będzie stanowić obciążenie dla wzrostu gospodarczego i konkurencyjności</w:t>
            </w:r>
            <w:r w:rsidRPr="00E43524">
              <w:t>.</w:t>
            </w:r>
            <w:r w:rsidRPr="00E43524">
              <w:rPr>
                <w:b/>
                <w:i/>
              </w:rPr>
              <w:t xml:space="preserve"> W niektórych sektorach doprowadzi to do presji na koszty pracy.</w:t>
            </w:r>
            <w:r w:rsidRPr="00E43524">
              <w:t xml:space="preserve"> Dlatego też EFS musi wspierać zwiększenie uczestnictwa w rynku pracy, zwłaszcza kobiet, osób młodych, osób z niepełnosprawnościami i społeczności romskich, a także wspierać pracodawców w znajdowaniu odpowiednich osób na dostępne stanowiska, wzmacniać pozycję </w:t>
            </w:r>
            <w:r w:rsidRPr="00E43524">
              <w:rPr>
                <w:b/>
                <w:i/>
              </w:rPr>
              <w:t xml:space="preserve">starszych </w:t>
            </w:r>
            <w:r w:rsidRPr="00E43524">
              <w:t>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5206EDD5"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w:t>
            </w:r>
            <w:r w:rsidRPr="00E43524">
              <w:rPr>
                <w:b/>
                <w:i/>
              </w:rPr>
              <w:t xml:space="preserve">. Może </w:t>
            </w:r>
            <w:r w:rsidRPr="00E43524">
              <w:t xml:space="preserve">to </w:t>
            </w:r>
            <w:r w:rsidRPr="00E43524">
              <w:rPr>
                <w:b/>
                <w:i/>
              </w:rPr>
              <w:t xml:space="preserve">zwiększyć </w:t>
            </w:r>
            <w:r w:rsidRPr="00E43524">
              <w:t>presję na unijny model opieki społecznej, obciążając jego stabilność i adekwatność. Zwiększy to również niedobory siły roboczej i wykwalifikowanej kadry na rynku pracy. Dlatego też EFS musi wspierać zwiększenie uczestnictwa w rynku pracy, zwłaszcza kobiet, osób młodych, osób z niepełnosprawnościami i społeczności romskich, a także wspierać pracodawców w znajdowaniu odpowiednich osób na dostępne stanowiska, wzmacniać pozycję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r>
    </w:tbl>
    <w:p w14:paraId="769B408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D07E4BF" w14:textId="77777777" w:rsidR="001C1D5B" w:rsidRPr="00E43524" w:rsidRDefault="001C1D5B" w:rsidP="001C1D5B">
      <w:r w:rsidRPr="00E43524">
        <w:rPr>
          <w:rStyle w:val="HideTWBExt"/>
        </w:rPr>
        <w:t>&lt;/AmendB&gt;</w:t>
      </w:r>
    </w:p>
    <w:p w14:paraId="0C19D64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63E6691"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32F19D6C" w14:textId="77777777" w:rsidR="001C1D5B" w:rsidRPr="00E43524" w:rsidRDefault="001C1D5B" w:rsidP="001C1D5B">
      <w:pPr>
        <w:pStyle w:val="NormalBold"/>
      </w:pPr>
      <w:r w:rsidRPr="00E43524">
        <w:rPr>
          <w:rStyle w:val="HideTWBExt"/>
          <w:b w:val="0"/>
        </w:rPr>
        <w:t>&lt;/RepeatBlock-By&gt;</w:t>
      </w:r>
    </w:p>
    <w:p w14:paraId="7A30FC6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45079F3"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FC6C33F" w14:textId="77777777" w:rsidTr="00DE7CE4">
        <w:trPr>
          <w:trHeight w:hRule="exact" w:val="240"/>
          <w:jc w:val="center"/>
        </w:trPr>
        <w:tc>
          <w:tcPr>
            <w:tcW w:w="9752" w:type="dxa"/>
            <w:gridSpan w:val="2"/>
            <w:tcBorders>
              <w:top w:val="nil"/>
              <w:left w:val="nil"/>
              <w:bottom w:val="nil"/>
              <w:right w:val="nil"/>
            </w:tcBorders>
          </w:tcPr>
          <w:p w14:paraId="5E633A77" w14:textId="77777777" w:rsidR="001C1D5B" w:rsidRPr="00E43524" w:rsidRDefault="001C1D5B" w:rsidP="00DE7CE4"/>
        </w:tc>
      </w:tr>
      <w:tr w:rsidR="001C1D5B" w:rsidRPr="00E43524" w14:paraId="156026D6" w14:textId="77777777" w:rsidTr="00DE7CE4">
        <w:trPr>
          <w:trHeight w:val="240"/>
          <w:jc w:val="center"/>
        </w:trPr>
        <w:tc>
          <w:tcPr>
            <w:tcW w:w="4876" w:type="dxa"/>
            <w:tcBorders>
              <w:top w:val="nil"/>
              <w:left w:val="nil"/>
              <w:bottom w:val="nil"/>
              <w:right w:val="nil"/>
            </w:tcBorders>
          </w:tcPr>
          <w:p w14:paraId="273CFD7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9D46CD5" w14:textId="77777777" w:rsidR="001C1D5B" w:rsidRPr="00E43524" w:rsidRDefault="001C1D5B" w:rsidP="00DE7CE4">
            <w:pPr>
              <w:pStyle w:val="AmColumnHeading"/>
            </w:pPr>
            <w:r w:rsidRPr="00E43524">
              <w:t>Poprawka</w:t>
            </w:r>
          </w:p>
        </w:tc>
      </w:tr>
      <w:tr w:rsidR="001C1D5B" w:rsidRPr="00E43524" w14:paraId="5ACE477B" w14:textId="77777777" w:rsidTr="00DE7CE4">
        <w:trPr>
          <w:jc w:val="center"/>
        </w:trPr>
        <w:tc>
          <w:tcPr>
            <w:tcW w:w="4876" w:type="dxa"/>
            <w:tcBorders>
              <w:top w:val="nil"/>
              <w:left w:val="nil"/>
              <w:bottom w:val="nil"/>
              <w:right w:val="nil"/>
            </w:tcBorders>
          </w:tcPr>
          <w:p w14:paraId="24BE9219"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r w:rsidRPr="00E43524">
              <w:rPr>
                <w:b/>
                <w:i/>
              </w:rPr>
              <w:t>.</w:t>
            </w:r>
          </w:p>
        </w:tc>
        <w:tc>
          <w:tcPr>
            <w:tcW w:w="4876" w:type="dxa"/>
            <w:tcBorders>
              <w:top w:val="nil"/>
              <w:left w:val="nil"/>
              <w:bottom w:val="nil"/>
              <w:right w:val="nil"/>
            </w:tcBorders>
          </w:tcPr>
          <w:p w14:paraId="3DF77EF5"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w:t>
            </w:r>
            <w:r w:rsidRPr="00E43524">
              <w:rPr>
                <w:b/>
                <w:i/>
              </w:rPr>
              <w:t xml:space="preserve">(oraz ich opiekunów) </w:t>
            </w:r>
            <w:r w:rsidRPr="00E43524">
              <w:t xml:space="preserve">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w:t>
            </w:r>
            <w:r w:rsidRPr="00E43524">
              <w:rPr>
                <w:b/>
                <w:i/>
              </w:rPr>
              <w:t xml:space="preserve">szerokiego </w:t>
            </w:r>
            <w:r w:rsidRPr="00E43524">
              <w:t>dostępu do wysokiej jakości opieki nad dziećmi</w:t>
            </w:r>
            <w:r w:rsidRPr="00E43524">
              <w:rPr>
                <w:b/>
                <w:i/>
              </w:rPr>
              <w:t>, dostępu do usług pomocy osobistej oraz dostępu do usług mieszkań wspomaganych;</w:t>
            </w:r>
          </w:p>
        </w:tc>
      </w:tr>
    </w:tbl>
    <w:p w14:paraId="369928A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CB968E2" w14:textId="77777777" w:rsidR="001C1D5B" w:rsidRPr="00E43524" w:rsidRDefault="001C1D5B" w:rsidP="001C1D5B">
      <w:r w:rsidRPr="00E43524">
        <w:rPr>
          <w:rStyle w:val="HideTWBExt"/>
        </w:rPr>
        <w:t>&lt;/AmendB&gt;</w:t>
      </w:r>
    </w:p>
    <w:p w14:paraId="0D91049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109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F6AF5C5"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15634E47" w14:textId="77777777" w:rsidR="001C1D5B" w:rsidRPr="00E43524" w:rsidRDefault="001C1D5B" w:rsidP="001C1D5B">
      <w:pPr>
        <w:pStyle w:val="NormalBold"/>
      </w:pPr>
      <w:r w:rsidRPr="00E43524">
        <w:rPr>
          <w:rStyle w:val="HideTWBExt"/>
          <w:b w:val="0"/>
        </w:rPr>
        <w:t>&lt;/RepeatBlock-By&gt;</w:t>
      </w:r>
    </w:p>
    <w:p w14:paraId="1DBEA6C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60FECFE"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F34444E" w14:textId="77777777" w:rsidTr="00DE7CE4">
        <w:trPr>
          <w:trHeight w:hRule="exact" w:val="240"/>
          <w:jc w:val="center"/>
        </w:trPr>
        <w:tc>
          <w:tcPr>
            <w:tcW w:w="9752" w:type="dxa"/>
            <w:gridSpan w:val="2"/>
            <w:tcBorders>
              <w:top w:val="nil"/>
              <w:left w:val="nil"/>
              <w:bottom w:val="nil"/>
              <w:right w:val="nil"/>
            </w:tcBorders>
          </w:tcPr>
          <w:p w14:paraId="1C038C90" w14:textId="77777777" w:rsidR="001C1D5B" w:rsidRPr="00E43524" w:rsidRDefault="001C1D5B" w:rsidP="00DE7CE4"/>
        </w:tc>
      </w:tr>
      <w:tr w:rsidR="001C1D5B" w:rsidRPr="00E43524" w14:paraId="2D05B68C" w14:textId="77777777" w:rsidTr="00DE7CE4">
        <w:trPr>
          <w:trHeight w:val="240"/>
          <w:jc w:val="center"/>
        </w:trPr>
        <w:tc>
          <w:tcPr>
            <w:tcW w:w="4876" w:type="dxa"/>
            <w:tcBorders>
              <w:top w:val="nil"/>
              <w:left w:val="nil"/>
              <w:bottom w:val="nil"/>
              <w:right w:val="nil"/>
            </w:tcBorders>
          </w:tcPr>
          <w:p w14:paraId="232D55E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D464D07" w14:textId="77777777" w:rsidR="001C1D5B" w:rsidRPr="00E43524" w:rsidRDefault="001C1D5B" w:rsidP="00DE7CE4">
            <w:pPr>
              <w:pStyle w:val="AmColumnHeading"/>
            </w:pPr>
            <w:r w:rsidRPr="00E43524">
              <w:t>Poprawka</w:t>
            </w:r>
          </w:p>
        </w:tc>
      </w:tr>
      <w:tr w:rsidR="001C1D5B" w:rsidRPr="00E43524" w14:paraId="7E1E6A01" w14:textId="77777777" w:rsidTr="00DE7CE4">
        <w:trPr>
          <w:jc w:val="center"/>
        </w:trPr>
        <w:tc>
          <w:tcPr>
            <w:tcW w:w="4876" w:type="dxa"/>
            <w:tcBorders>
              <w:top w:val="nil"/>
              <w:left w:val="nil"/>
              <w:bottom w:val="nil"/>
              <w:right w:val="nil"/>
            </w:tcBorders>
          </w:tcPr>
          <w:p w14:paraId="4F38EAC1"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w:t>
            </w:r>
            <w:r w:rsidRPr="00E43524">
              <w:rPr>
                <w:b/>
                <w:i/>
              </w:rPr>
              <w:t xml:space="preserve">i </w:t>
            </w:r>
            <w:r w:rsidRPr="00E43524">
              <w:t>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5592DC68"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w:t>
            </w:r>
            <w:r w:rsidRPr="00E43524">
              <w:rPr>
                <w:b/>
                <w:i/>
              </w:rPr>
              <w:t xml:space="preserve">, osób o niskich kwalifikacjach, osób, które ze względu na podeszły wiek spotykają się z dyskryminacją lub wykluczeniem społecznym, oraz </w:t>
            </w:r>
            <w:r w:rsidRPr="00E43524">
              <w:t>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r>
    </w:tbl>
    <w:p w14:paraId="6FD59B9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0BF4ADE" w14:textId="77777777" w:rsidR="001C1D5B" w:rsidRPr="00E43524" w:rsidRDefault="001C1D5B" w:rsidP="001C1D5B">
      <w:r w:rsidRPr="00E43524">
        <w:rPr>
          <w:rStyle w:val="HideTWBExt"/>
        </w:rPr>
        <w:t>&lt;/AmendB&gt;</w:t>
      </w:r>
    </w:p>
    <w:p w14:paraId="722B898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B483EE4"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6DA15684" w14:textId="77777777" w:rsidR="001C1D5B" w:rsidRPr="00E43524" w:rsidRDefault="001C1D5B" w:rsidP="001C1D5B">
      <w:pPr>
        <w:pStyle w:val="NormalBold"/>
      </w:pPr>
      <w:r w:rsidRPr="00E43524">
        <w:rPr>
          <w:rStyle w:val="HideTWBExt"/>
          <w:b w:val="0"/>
        </w:rPr>
        <w:t>&lt;/RepeatBlock-By&gt;</w:t>
      </w:r>
    </w:p>
    <w:p w14:paraId="6180EDC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A2FC863"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A249C44" w14:textId="77777777" w:rsidTr="00DE7CE4">
        <w:trPr>
          <w:trHeight w:hRule="exact" w:val="240"/>
          <w:jc w:val="center"/>
        </w:trPr>
        <w:tc>
          <w:tcPr>
            <w:tcW w:w="9752" w:type="dxa"/>
            <w:gridSpan w:val="2"/>
            <w:tcBorders>
              <w:top w:val="nil"/>
              <w:left w:val="nil"/>
              <w:bottom w:val="nil"/>
              <w:right w:val="nil"/>
            </w:tcBorders>
          </w:tcPr>
          <w:p w14:paraId="06273B8F" w14:textId="77777777" w:rsidR="001C1D5B" w:rsidRPr="00E43524" w:rsidRDefault="001C1D5B" w:rsidP="00DE7CE4"/>
        </w:tc>
      </w:tr>
      <w:tr w:rsidR="001C1D5B" w:rsidRPr="00E43524" w14:paraId="68A9B5C4" w14:textId="77777777" w:rsidTr="00DE7CE4">
        <w:trPr>
          <w:trHeight w:val="240"/>
          <w:jc w:val="center"/>
        </w:trPr>
        <w:tc>
          <w:tcPr>
            <w:tcW w:w="4876" w:type="dxa"/>
            <w:tcBorders>
              <w:top w:val="nil"/>
              <w:left w:val="nil"/>
              <w:bottom w:val="nil"/>
              <w:right w:val="nil"/>
            </w:tcBorders>
          </w:tcPr>
          <w:p w14:paraId="598BA2D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CF2C62E" w14:textId="77777777" w:rsidR="001C1D5B" w:rsidRPr="00E43524" w:rsidRDefault="001C1D5B" w:rsidP="00DE7CE4">
            <w:pPr>
              <w:pStyle w:val="AmColumnHeading"/>
            </w:pPr>
            <w:r w:rsidRPr="00E43524">
              <w:t>Poprawka</w:t>
            </w:r>
          </w:p>
        </w:tc>
      </w:tr>
      <w:tr w:rsidR="001C1D5B" w:rsidRPr="00E43524" w14:paraId="5A2D4B4B" w14:textId="77777777" w:rsidTr="00DE7CE4">
        <w:trPr>
          <w:jc w:val="center"/>
        </w:trPr>
        <w:tc>
          <w:tcPr>
            <w:tcW w:w="4876" w:type="dxa"/>
            <w:tcBorders>
              <w:top w:val="nil"/>
              <w:left w:val="nil"/>
              <w:bottom w:val="nil"/>
              <w:right w:val="nil"/>
            </w:tcBorders>
          </w:tcPr>
          <w:p w14:paraId="51AEFEFD"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w:t>
            </w:r>
            <w:r w:rsidRPr="00E43524">
              <w:rPr>
                <w:b/>
                <w:i/>
              </w:rPr>
              <w:t>romskich</w:t>
            </w:r>
            <w:r w:rsidRPr="00E43524">
              <w:t xml:space="preserve">, a także wspierać pracodawców w znajdowaniu odpowiednich osób na dostępne stanowiska, wzmacniać pozycję starszych pracowników za pomocą odpowiednich środków rynku pracy i rozwiązań w miejscu pracy, zapewnić </w:t>
            </w:r>
            <w:r w:rsidRPr="00E43524">
              <w:rPr>
                <w:b/>
                <w:i/>
              </w:rPr>
              <w:t xml:space="preserve">wykwalifikowaną siłę roboczą zdolną </w:t>
            </w:r>
            <w:r w:rsidRPr="00E43524">
              <w:t>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41790122"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w:t>
            </w:r>
            <w:r w:rsidRPr="00E43524">
              <w:rPr>
                <w:b/>
                <w:i/>
              </w:rPr>
              <w:t xml:space="preserve">, społeczności romskich </w:t>
            </w:r>
            <w:r w:rsidRPr="00E43524">
              <w:t xml:space="preserve">i społeczności </w:t>
            </w:r>
            <w:r w:rsidRPr="00E43524">
              <w:rPr>
                <w:b/>
                <w:i/>
              </w:rPr>
              <w:t>migrantów</w:t>
            </w:r>
            <w:r w:rsidRPr="00E43524">
              <w:t xml:space="preserve">, a także wspierać pracodawców w znajdowaniu odpowiednich osób na dostępne stanowiska, wzmacniać pozycję starszych pracowników za pomocą odpowiednich środków rynku pracy i rozwiązań w miejscu pracy, zapewnić </w:t>
            </w:r>
            <w:r w:rsidRPr="00E43524">
              <w:rPr>
                <w:b/>
                <w:i/>
              </w:rPr>
              <w:t xml:space="preserve">polityki w zakresie umiejętności i uczenia się przez całe życie dla wykwalifikowanej siły roboczej zdolnej </w:t>
            </w:r>
            <w:r w:rsidRPr="00E43524">
              <w:t xml:space="preserve">do sprostania głównym wyzwaniom społecznym oraz </w:t>
            </w:r>
            <w:r w:rsidRPr="00E43524">
              <w:rPr>
                <w:b/>
                <w:i/>
              </w:rPr>
              <w:t xml:space="preserve">transformacji miejsc pracy, oraz </w:t>
            </w:r>
            <w:r w:rsidRPr="00E43524">
              <w:t>wspierać zdrową równowagę między życiem zawodowym a prywatnym, w tym poprzez zapewnienie dostępu do wysokiej jakości</w:t>
            </w:r>
            <w:r w:rsidRPr="00E43524">
              <w:rPr>
                <w:b/>
                <w:i/>
              </w:rPr>
              <w:t xml:space="preserve">, niedrogiej </w:t>
            </w:r>
            <w:r w:rsidRPr="00E43524">
              <w:t>opieki nad dziećmi.</w:t>
            </w:r>
          </w:p>
        </w:tc>
      </w:tr>
    </w:tbl>
    <w:p w14:paraId="16AE633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B206508" w14:textId="77777777" w:rsidR="001C1D5B" w:rsidRPr="00E43524" w:rsidRDefault="001C1D5B" w:rsidP="001C1D5B">
      <w:r w:rsidRPr="00E43524">
        <w:rPr>
          <w:rStyle w:val="HideTWBExt"/>
        </w:rPr>
        <w:t>&lt;/AmendB&gt;</w:t>
      </w:r>
    </w:p>
    <w:p w14:paraId="1811DD7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068D14E"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503258FA" w14:textId="77777777" w:rsidR="001C1D5B" w:rsidRPr="00E43524" w:rsidRDefault="001C1D5B" w:rsidP="001C1D5B">
      <w:pPr>
        <w:pStyle w:val="NormalBold"/>
      </w:pPr>
      <w:r w:rsidRPr="00E43524">
        <w:rPr>
          <w:rStyle w:val="HideTWBExt"/>
          <w:b w:val="0"/>
        </w:rPr>
        <w:t>&lt;/RepeatBlock-By&gt;</w:t>
      </w:r>
    </w:p>
    <w:p w14:paraId="368C5F2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22AB4A8"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13716BD" w14:textId="77777777" w:rsidTr="00DE7CE4">
        <w:trPr>
          <w:trHeight w:hRule="exact" w:val="240"/>
          <w:jc w:val="center"/>
        </w:trPr>
        <w:tc>
          <w:tcPr>
            <w:tcW w:w="9752" w:type="dxa"/>
            <w:gridSpan w:val="2"/>
            <w:tcBorders>
              <w:top w:val="nil"/>
              <w:left w:val="nil"/>
              <w:bottom w:val="nil"/>
              <w:right w:val="nil"/>
            </w:tcBorders>
          </w:tcPr>
          <w:p w14:paraId="7B615CEE" w14:textId="77777777" w:rsidR="001C1D5B" w:rsidRPr="00E43524" w:rsidRDefault="001C1D5B" w:rsidP="00DE7CE4"/>
        </w:tc>
      </w:tr>
      <w:tr w:rsidR="001C1D5B" w:rsidRPr="00E43524" w14:paraId="6F5FCD1F" w14:textId="77777777" w:rsidTr="00DE7CE4">
        <w:trPr>
          <w:trHeight w:val="240"/>
          <w:jc w:val="center"/>
        </w:trPr>
        <w:tc>
          <w:tcPr>
            <w:tcW w:w="4876" w:type="dxa"/>
            <w:tcBorders>
              <w:top w:val="nil"/>
              <w:left w:val="nil"/>
              <w:bottom w:val="nil"/>
              <w:right w:val="nil"/>
            </w:tcBorders>
          </w:tcPr>
          <w:p w14:paraId="1970294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EED443D" w14:textId="77777777" w:rsidR="001C1D5B" w:rsidRPr="00E43524" w:rsidRDefault="001C1D5B" w:rsidP="00DE7CE4">
            <w:pPr>
              <w:pStyle w:val="AmColumnHeading"/>
            </w:pPr>
            <w:r w:rsidRPr="00E43524">
              <w:t>Poprawka</w:t>
            </w:r>
          </w:p>
        </w:tc>
      </w:tr>
      <w:tr w:rsidR="001C1D5B" w:rsidRPr="00E43524" w14:paraId="144E68C4" w14:textId="77777777" w:rsidTr="00DE7CE4">
        <w:trPr>
          <w:jc w:val="center"/>
        </w:trPr>
        <w:tc>
          <w:tcPr>
            <w:tcW w:w="4876" w:type="dxa"/>
            <w:tcBorders>
              <w:top w:val="nil"/>
              <w:left w:val="nil"/>
              <w:bottom w:val="nil"/>
              <w:right w:val="nil"/>
            </w:tcBorders>
          </w:tcPr>
          <w:p w14:paraId="494D0CEE"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2BF5EB3E"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r w:rsidRPr="00E43524">
              <w:rPr>
                <w:b/>
                <w:i/>
              </w:rPr>
              <w:t>, opieki długoterminowej oraz usług włączenia osób z niepełnosprawnościami, a także wsparcie dla nieformalnych opiekunów</w:t>
            </w:r>
            <w:r w:rsidRPr="00E43524">
              <w:t>.</w:t>
            </w:r>
          </w:p>
        </w:tc>
      </w:tr>
    </w:tbl>
    <w:p w14:paraId="1F15E65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63382B6" w14:textId="77777777" w:rsidR="001C1D5B" w:rsidRPr="00E43524" w:rsidRDefault="001C1D5B" w:rsidP="001C1D5B">
      <w:r w:rsidRPr="00E43524">
        <w:rPr>
          <w:rStyle w:val="HideTWBExt"/>
        </w:rPr>
        <w:t>&lt;/AmendB&gt;</w:t>
      </w:r>
    </w:p>
    <w:p w14:paraId="7B3F0DB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CFEDD68"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1880BF37" w14:textId="77777777" w:rsidR="001C1D5B" w:rsidRPr="00E43524" w:rsidRDefault="001C1D5B" w:rsidP="001C1D5B">
      <w:pPr>
        <w:pStyle w:val="NormalBold"/>
      </w:pPr>
      <w:r w:rsidRPr="00E43524">
        <w:rPr>
          <w:rStyle w:val="HideTWBExt"/>
          <w:b w:val="0"/>
        </w:rPr>
        <w:t>&lt;/RepeatBlock-By&gt;</w:t>
      </w:r>
    </w:p>
    <w:p w14:paraId="1E34720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D084B17"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E5D09F9" w14:textId="77777777" w:rsidTr="00DE7CE4">
        <w:trPr>
          <w:trHeight w:hRule="exact" w:val="240"/>
          <w:jc w:val="center"/>
        </w:trPr>
        <w:tc>
          <w:tcPr>
            <w:tcW w:w="9752" w:type="dxa"/>
            <w:gridSpan w:val="2"/>
            <w:tcBorders>
              <w:top w:val="nil"/>
              <w:left w:val="nil"/>
              <w:bottom w:val="nil"/>
              <w:right w:val="nil"/>
            </w:tcBorders>
          </w:tcPr>
          <w:p w14:paraId="2235A08D" w14:textId="77777777" w:rsidR="001C1D5B" w:rsidRPr="00E43524" w:rsidRDefault="001C1D5B" w:rsidP="00DE7CE4"/>
        </w:tc>
      </w:tr>
      <w:tr w:rsidR="001C1D5B" w:rsidRPr="00E43524" w14:paraId="2961946D" w14:textId="77777777" w:rsidTr="00DE7CE4">
        <w:trPr>
          <w:trHeight w:val="240"/>
          <w:jc w:val="center"/>
        </w:trPr>
        <w:tc>
          <w:tcPr>
            <w:tcW w:w="4876" w:type="dxa"/>
            <w:tcBorders>
              <w:top w:val="nil"/>
              <w:left w:val="nil"/>
              <w:bottom w:val="nil"/>
              <w:right w:val="nil"/>
            </w:tcBorders>
          </w:tcPr>
          <w:p w14:paraId="5254A3F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4234D85" w14:textId="77777777" w:rsidR="001C1D5B" w:rsidRPr="00E43524" w:rsidRDefault="001C1D5B" w:rsidP="00DE7CE4">
            <w:pPr>
              <w:pStyle w:val="AmColumnHeading"/>
            </w:pPr>
            <w:r w:rsidRPr="00E43524">
              <w:t>Poprawka</w:t>
            </w:r>
          </w:p>
        </w:tc>
      </w:tr>
      <w:tr w:rsidR="001C1D5B" w:rsidRPr="00E43524" w14:paraId="66FE3854" w14:textId="77777777" w:rsidTr="00DE7CE4">
        <w:trPr>
          <w:jc w:val="center"/>
        </w:trPr>
        <w:tc>
          <w:tcPr>
            <w:tcW w:w="4876" w:type="dxa"/>
            <w:tcBorders>
              <w:top w:val="nil"/>
              <w:left w:val="nil"/>
              <w:bottom w:val="nil"/>
              <w:right w:val="nil"/>
            </w:tcBorders>
          </w:tcPr>
          <w:p w14:paraId="1F87DA6A"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39D2CC8E"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w:t>
            </w:r>
            <w:r w:rsidRPr="00E43524">
              <w:rPr>
                <w:b/>
                <w:i/>
              </w:rPr>
              <w:t>, osób mieszkających na obszarach dotkniętych bezrobociem lub w regionach dotkniętych kryzysem</w:t>
            </w:r>
            <w:r w:rsidRPr="00E43524">
              <w:t xml:space="preserve">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r>
    </w:tbl>
    <w:p w14:paraId="41C3D91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116B1FE5" w14:textId="77777777" w:rsidR="001C1D5B" w:rsidRPr="00E43524" w:rsidRDefault="001C1D5B" w:rsidP="001C1D5B">
      <w:r w:rsidRPr="00E43524">
        <w:rPr>
          <w:rStyle w:val="HideTWBExt"/>
        </w:rPr>
        <w:t>&lt;/AmendB&gt;</w:t>
      </w:r>
    </w:p>
    <w:p w14:paraId="4AAF9A2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DB9F1C8"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&lt;/Members&gt;</w:t>
      </w:r>
    </w:p>
    <w:p w14:paraId="717D6C28" w14:textId="77777777" w:rsidR="001C1D5B" w:rsidRPr="00E43524" w:rsidRDefault="001C1D5B" w:rsidP="001C1D5B">
      <w:pPr>
        <w:pStyle w:val="NormalBold"/>
      </w:pPr>
      <w:r w:rsidRPr="00E43524">
        <w:rPr>
          <w:rStyle w:val="HideTWBExt"/>
          <w:b w:val="0"/>
        </w:rPr>
        <w:t>&lt;/RepeatBlock-By&gt;</w:t>
      </w:r>
    </w:p>
    <w:p w14:paraId="73AB26F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08023230" w14:textId="77777777" w:rsidR="001C1D5B" w:rsidRPr="00E43524" w:rsidRDefault="001C1D5B" w:rsidP="001C1D5B">
      <w:pPr>
        <w:pStyle w:val="NormalBold"/>
      </w:pPr>
      <w:r w:rsidRPr="00E43524">
        <w:rPr>
          <w:rStyle w:val="HideTWBExt"/>
          <w:b w:val="0"/>
        </w:rPr>
        <w:t>&lt;Article&gt;</w:t>
      </w:r>
      <w:r w:rsidRPr="00E43524">
        <w:t>Motyw 6</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EF2D581" w14:textId="77777777" w:rsidTr="00DE7CE4">
        <w:trPr>
          <w:trHeight w:hRule="exact" w:val="240"/>
          <w:jc w:val="center"/>
        </w:trPr>
        <w:tc>
          <w:tcPr>
            <w:tcW w:w="9752" w:type="dxa"/>
            <w:gridSpan w:val="2"/>
            <w:tcBorders>
              <w:top w:val="nil"/>
              <w:left w:val="nil"/>
              <w:bottom w:val="nil"/>
              <w:right w:val="nil"/>
            </w:tcBorders>
          </w:tcPr>
          <w:p w14:paraId="574C234B" w14:textId="77777777" w:rsidR="001C1D5B" w:rsidRPr="00E43524" w:rsidRDefault="001C1D5B" w:rsidP="00DE7CE4"/>
        </w:tc>
      </w:tr>
      <w:tr w:rsidR="001C1D5B" w:rsidRPr="00E43524" w14:paraId="4C91761A" w14:textId="77777777" w:rsidTr="00DE7CE4">
        <w:trPr>
          <w:trHeight w:val="240"/>
          <w:jc w:val="center"/>
        </w:trPr>
        <w:tc>
          <w:tcPr>
            <w:tcW w:w="4876" w:type="dxa"/>
            <w:tcBorders>
              <w:top w:val="nil"/>
              <w:left w:val="nil"/>
              <w:bottom w:val="nil"/>
              <w:right w:val="nil"/>
            </w:tcBorders>
          </w:tcPr>
          <w:p w14:paraId="64F586D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A438D53" w14:textId="77777777" w:rsidR="001C1D5B" w:rsidRPr="00E43524" w:rsidRDefault="001C1D5B" w:rsidP="00DE7CE4">
            <w:pPr>
              <w:pStyle w:val="AmColumnHeading"/>
            </w:pPr>
            <w:r w:rsidRPr="00E43524">
              <w:t>Poprawka</w:t>
            </w:r>
          </w:p>
        </w:tc>
      </w:tr>
      <w:tr w:rsidR="001C1D5B" w:rsidRPr="00E43524" w14:paraId="2B6F57B0" w14:textId="77777777" w:rsidTr="00DE7CE4">
        <w:trPr>
          <w:jc w:val="center"/>
        </w:trPr>
        <w:tc>
          <w:tcPr>
            <w:tcW w:w="4876" w:type="dxa"/>
            <w:tcBorders>
              <w:top w:val="nil"/>
              <w:left w:val="nil"/>
              <w:bottom w:val="nil"/>
              <w:right w:val="nil"/>
            </w:tcBorders>
          </w:tcPr>
          <w:p w14:paraId="036CB231" w14:textId="77777777" w:rsidR="001C1D5B" w:rsidRPr="00E43524" w:rsidRDefault="001C1D5B" w:rsidP="00DE7CE4">
            <w:pPr>
              <w:pStyle w:val="Normal6a"/>
            </w:pPr>
            <w:r w:rsidRPr="00E43524">
              <w:t>(6)</w:t>
            </w:r>
            <w:r w:rsidRPr="00E43524">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w:t>
            </w:r>
          </w:p>
        </w:tc>
        <w:tc>
          <w:tcPr>
            <w:tcW w:w="4876" w:type="dxa"/>
            <w:tcBorders>
              <w:top w:val="nil"/>
              <w:left w:val="nil"/>
              <w:bottom w:val="nil"/>
              <w:right w:val="nil"/>
            </w:tcBorders>
          </w:tcPr>
          <w:p w14:paraId="7BFCC71B" w14:textId="77777777" w:rsidR="001C1D5B" w:rsidRPr="00E43524" w:rsidRDefault="001C1D5B" w:rsidP="00DE7CE4">
            <w:pPr>
              <w:pStyle w:val="Normal6a"/>
            </w:pPr>
            <w:r w:rsidRPr="00E43524">
              <w:t>(6)</w:t>
            </w:r>
            <w:r w:rsidRPr="00E43524">
              <w:tab/>
              <w:t xml:space="preserve">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równowagę między życiem zawodowym a prywatnym, w tym poprzez zapewnienie dostępu do wysokiej jakości opieki nad dziećmi </w:t>
            </w:r>
            <w:r w:rsidRPr="00E43524">
              <w:rPr>
                <w:b/>
                <w:i/>
              </w:rPr>
              <w:t>i osobami starszymi</w:t>
            </w:r>
            <w:r w:rsidRPr="00E43524">
              <w:t>.</w:t>
            </w:r>
          </w:p>
        </w:tc>
      </w:tr>
    </w:tbl>
    <w:p w14:paraId="6983BE9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7E33CE3E" w14:textId="77777777" w:rsidR="001C1D5B" w:rsidRPr="00E43524" w:rsidRDefault="001C1D5B" w:rsidP="001C1D5B">
      <w:r w:rsidRPr="00E43524">
        <w:rPr>
          <w:rStyle w:val="HideTWBExt"/>
        </w:rPr>
        <w:t>&lt;/AmendB&gt;</w:t>
      </w:r>
    </w:p>
    <w:p w14:paraId="05C9E14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CD54A40"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0D8E35B8" w14:textId="77777777" w:rsidR="001C1D5B" w:rsidRPr="00E43524" w:rsidRDefault="001C1D5B" w:rsidP="001C1D5B">
      <w:pPr>
        <w:pStyle w:val="NormalBold"/>
      </w:pPr>
      <w:r w:rsidRPr="00E43524">
        <w:rPr>
          <w:rStyle w:val="HideTWBExt"/>
          <w:b w:val="0"/>
        </w:rPr>
        <w:t>&lt;/RepeatBlock-By&gt;</w:t>
      </w:r>
    </w:p>
    <w:p w14:paraId="23AF9DB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3429FCB" w14:textId="77777777" w:rsidR="001C1D5B" w:rsidRPr="00E43524" w:rsidRDefault="001C1D5B" w:rsidP="001C1D5B">
      <w:pPr>
        <w:pStyle w:val="NormalBold"/>
      </w:pPr>
      <w:r w:rsidRPr="00E43524">
        <w:rPr>
          <w:rStyle w:val="HideTWBExt"/>
          <w:b w:val="0"/>
        </w:rPr>
        <w:t>&lt;Article&gt;</w:t>
      </w:r>
      <w:r w:rsidRPr="00E43524">
        <w:t>Motyw 6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50A9CD4" w14:textId="77777777" w:rsidTr="00DE7CE4">
        <w:trPr>
          <w:trHeight w:hRule="exact" w:val="240"/>
          <w:jc w:val="center"/>
        </w:trPr>
        <w:tc>
          <w:tcPr>
            <w:tcW w:w="9752" w:type="dxa"/>
            <w:gridSpan w:val="2"/>
            <w:tcBorders>
              <w:top w:val="nil"/>
              <w:left w:val="nil"/>
              <w:bottom w:val="nil"/>
              <w:right w:val="nil"/>
            </w:tcBorders>
          </w:tcPr>
          <w:p w14:paraId="4DF90390" w14:textId="77777777" w:rsidR="001C1D5B" w:rsidRPr="00E43524" w:rsidRDefault="001C1D5B" w:rsidP="00DE7CE4"/>
        </w:tc>
      </w:tr>
      <w:tr w:rsidR="001C1D5B" w:rsidRPr="00E43524" w14:paraId="2CC04D70" w14:textId="77777777" w:rsidTr="00DE7CE4">
        <w:trPr>
          <w:trHeight w:val="240"/>
          <w:jc w:val="center"/>
        </w:trPr>
        <w:tc>
          <w:tcPr>
            <w:tcW w:w="4876" w:type="dxa"/>
            <w:tcBorders>
              <w:top w:val="nil"/>
              <w:left w:val="nil"/>
              <w:bottom w:val="nil"/>
              <w:right w:val="nil"/>
            </w:tcBorders>
          </w:tcPr>
          <w:p w14:paraId="632F51F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96898F2" w14:textId="77777777" w:rsidR="001C1D5B" w:rsidRPr="00E43524" w:rsidRDefault="001C1D5B" w:rsidP="00DE7CE4">
            <w:pPr>
              <w:pStyle w:val="AmColumnHeading"/>
            </w:pPr>
            <w:r w:rsidRPr="00E43524">
              <w:t>Poprawka</w:t>
            </w:r>
          </w:p>
        </w:tc>
      </w:tr>
      <w:tr w:rsidR="001C1D5B" w:rsidRPr="00E43524" w14:paraId="44E9E9DD" w14:textId="77777777" w:rsidTr="00DE7CE4">
        <w:trPr>
          <w:jc w:val="center"/>
        </w:trPr>
        <w:tc>
          <w:tcPr>
            <w:tcW w:w="4876" w:type="dxa"/>
            <w:tcBorders>
              <w:top w:val="nil"/>
              <w:left w:val="nil"/>
              <w:bottom w:val="nil"/>
              <w:right w:val="nil"/>
            </w:tcBorders>
          </w:tcPr>
          <w:p w14:paraId="68678D23" w14:textId="77777777" w:rsidR="001C1D5B" w:rsidRPr="00E43524" w:rsidRDefault="001C1D5B" w:rsidP="00DE7CE4">
            <w:pPr>
              <w:pStyle w:val="Normal6a"/>
            </w:pPr>
          </w:p>
        </w:tc>
        <w:tc>
          <w:tcPr>
            <w:tcW w:w="4876" w:type="dxa"/>
            <w:tcBorders>
              <w:top w:val="nil"/>
              <w:left w:val="nil"/>
              <w:bottom w:val="nil"/>
              <w:right w:val="nil"/>
            </w:tcBorders>
          </w:tcPr>
          <w:p w14:paraId="679E748B" w14:textId="77777777" w:rsidR="001C1D5B" w:rsidRPr="00E43524" w:rsidRDefault="001C1D5B" w:rsidP="00DE7CE4">
            <w:pPr>
              <w:pStyle w:val="Normal6a"/>
            </w:pPr>
            <w:r w:rsidRPr="00E43524">
              <w:rPr>
                <w:b/>
                <w:i/>
              </w:rPr>
              <w:t>(6a)</w:t>
            </w:r>
            <w:r w:rsidRPr="00E43524">
              <w:rPr>
                <w:b/>
                <w:i/>
              </w:rPr>
              <w:tab/>
              <w:t>Kształcenie wyższe o profilu zawodowym, odpowiadające poziomowi 5 ISCED oraz poziomom EQF 5 i EQF 6, stanowi istotny kanał kształcenia służący zaspokojeniu zapotrzebowania rynku pracy na wysoko rozwinięte i specjalistyczne umiejętności techniczne. W kilku państwach członkowskich ścieżki kształcenia wyższego o profilu zawodowym charakteryzują się wskaźnikami zatrudnienia absolwentów znacząco wyższymi niż średnia dla akademickiego kształcenia wyższego, przyczyniając się bezpośrednio do ograniczania bezrobocia młodzieży i wzmacniania konkurencyjności przemysłowej. EFS powinien wspierać rozwój i rozszerzanie takich ścieżek kształcenia, odróżniając je od akademickiego kształcenia wyższego oraz od wstępnego kształcenia i szkolenia zawodowego, aby zapewnić ukierunkowane programowanie i monitorowanie.</w:t>
            </w:r>
          </w:p>
        </w:tc>
      </w:tr>
    </w:tbl>
    <w:p w14:paraId="5CBD964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703C1210" w14:textId="77777777" w:rsidR="001C1D5B" w:rsidRPr="00E43524" w:rsidRDefault="001C1D5B" w:rsidP="001C1D5B">
      <w:r w:rsidRPr="00E43524">
        <w:rPr>
          <w:rStyle w:val="HideTWBExt"/>
        </w:rPr>
        <w:t>&lt;/AmendB&gt;</w:t>
      </w:r>
    </w:p>
    <w:p w14:paraId="5E8167E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57CAF9D"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rPr>
          <w:rStyle w:val="HideTWBExt"/>
          <w:b w:val="0"/>
        </w:rPr>
        <w:t>&lt;/Members&gt;</w:t>
      </w:r>
    </w:p>
    <w:p w14:paraId="3B69DC92" w14:textId="77777777" w:rsidR="001C1D5B" w:rsidRPr="00E43524" w:rsidRDefault="001C1D5B" w:rsidP="001C1D5B">
      <w:pPr>
        <w:pStyle w:val="NormalBold"/>
      </w:pPr>
      <w:r w:rsidRPr="00E43524">
        <w:rPr>
          <w:rStyle w:val="HideTWBExt"/>
          <w:b w:val="0"/>
        </w:rPr>
        <w:t>&lt;/RepeatBlock-By&gt;</w:t>
      </w:r>
    </w:p>
    <w:p w14:paraId="673FB24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1A6C3C1" w14:textId="77777777" w:rsidR="001C1D5B" w:rsidRPr="00E43524" w:rsidRDefault="001C1D5B" w:rsidP="001C1D5B">
      <w:pPr>
        <w:pStyle w:val="NormalBold"/>
      </w:pPr>
      <w:r w:rsidRPr="00E43524">
        <w:rPr>
          <w:rStyle w:val="HideTWBExt"/>
          <w:b w:val="0"/>
        </w:rPr>
        <w:t>&lt;Article&gt;</w:t>
      </w:r>
      <w:r w:rsidRPr="00E43524">
        <w:t>Motyw 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18DE4D1" w14:textId="77777777" w:rsidTr="00DE7CE4">
        <w:trPr>
          <w:trHeight w:hRule="exact" w:val="240"/>
          <w:jc w:val="center"/>
        </w:trPr>
        <w:tc>
          <w:tcPr>
            <w:tcW w:w="9752" w:type="dxa"/>
            <w:gridSpan w:val="2"/>
            <w:tcBorders>
              <w:top w:val="nil"/>
              <w:left w:val="nil"/>
              <w:bottom w:val="nil"/>
              <w:right w:val="nil"/>
            </w:tcBorders>
          </w:tcPr>
          <w:p w14:paraId="45B08FEA" w14:textId="77777777" w:rsidR="001C1D5B" w:rsidRPr="00E43524" w:rsidRDefault="001C1D5B" w:rsidP="00DE7CE4"/>
        </w:tc>
      </w:tr>
      <w:tr w:rsidR="001C1D5B" w:rsidRPr="00E43524" w14:paraId="0BD83BB3" w14:textId="77777777" w:rsidTr="00DE7CE4">
        <w:trPr>
          <w:trHeight w:val="240"/>
          <w:jc w:val="center"/>
        </w:trPr>
        <w:tc>
          <w:tcPr>
            <w:tcW w:w="4876" w:type="dxa"/>
            <w:tcBorders>
              <w:top w:val="nil"/>
              <w:left w:val="nil"/>
              <w:bottom w:val="nil"/>
              <w:right w:val="nil"/>
            </w:tcBorders>
          </w:tcPr>
          <w:p w14:paraId="5B8FF37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C7C6916" w14:textId="77777777" w:rsidR="001C1D5B" w:rsidRPr="00E43524" w:rsidRDefault="001C1D5B" w:rsidP="00DE7CE4">
            <w:pPr>
              <w:pStyle w:val="AmColumnHeading"/>
            </w:pPr>
            <w:r w:rsidRPr="00E43524">
              <w:t>Poprawka</w:t>
            </w:r>
          </w:p>
        </w:tc>
      </w:tr>
      <w:tr w:rsidR="001C1D5B" w:rsidRPr="00E43524" w14:paraId="1B34D0CE" w14:textId="77777777" w:rsidTr="00DE7CE4">
        <w:trPr>
          <w:jc w:val="center"/>
        </w:trPr>
        <w:tc>
          <w:tcPr>
            <w:tcW w:w="4876" w:type="dxa"/>
            <w:tcBorders>
              <w:top w:val="nil"/>
              <w:left w:val="nil"/>
              <w:bottom w:val="nil"/>
              <w:right w:val="nil"/>
            </w:tcBorders>
          </w:tcPr>
          <w:p w14:paraId="0176F92E" w14:textId="77777777" w:rsidR="001C1D5B" w:rsidRPr="00E43524" w:rsidRDefault="001C1D5B" w:rsidP="00DE7CE4">
            <w:pPr>
              <w:pStyle w:val="Normal6a"/>
            </w:pPr>
            <w:r w:rsidRPr="00E43524">
              <w:rPr>
                <w:b/>
                <w:i/>
              </w:rPr>
              <w:t>(7)</w:t>
            </w:r>
            <w:r w:rsidRPr="00E43524">
              <w:tab/>
            </w:r>
            <w:r w:rsidRPr="00E43524">
              <w:rPr>
                <w:b/>
                <w:i/>
              </w:rPr>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w:t>
            </w:r>
          </w:p>
        </w:tc>
        <w:tc>
          <w:tcPr>
            <w:tcW w:w="4876" w:type="dxa"/>
            <w:tcBorders>
              <w:top w:val="nil"/>
              <w:left w:val="nil"/>
              <w:bottom w:val="nil"/>
              <w:right w:val="nil"/>
            </w:tcBorders>
          </w:tcPr>
          <w:p w14:paraId="4C420133" w14:textId="77777777" w:rsidR="001C1D5B" w:rsidRPr="00E43524" w:rsidRDefault="001C1D5B" w:rsidP="00DE7CE4">
            <w:pPr>
              <w:pStyle w:val="Normal6a"/>
            </w:pPr>
            <w:r w:rsidRPr="00E43524">
              <w:rPr>
                <w:b/>
                <w:i/>
              </w:rPr>
              <w:t>skreśla się</w:t>
            </w:r>
          </w:p>
        </w:tc>
      </w:tr>
    </w:tbl>
    <w:p w14:paraId="543B348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7E5AA94E" w14:textId="77777777" w:rsidR="001C1D5B" w:rsidRPr="00E43524" w:rsidRDefault="001C1D5B" w:rsidP="001C1D5B">
      <w:r w:rsidRPr="00E43524">
        <w:rPr>
          <w:rStyle w:val="HideTWBExt"/>
        </w:rPr>
        <w:t>&lt;/AmendB&gt;</w:t>
      </w:r>
    </w:p>
    <w:p w14:paraId="4C3F0FF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A5442C9"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D92DA81" w14:textId="77777777" w:rsidR="001C1D5B" w:rsidRPr="00E43524" w:rsidRDefault="001C1D5B" w:rsidP="001C1D5B">
      <w:pPr>
        <w:pStyle w:val="NormalBold"/>
      </w:pPr>
      <w:r w:rsidRPr="00E43524">
        <w:rPr>
          <w:rStyle w:val="HideTWBExt"/>
          <w:b w:val="0"/>
        </w:rPr>
        <w:t>&lt;/RepeatBlock-By&gt;</w:t>
      </w:r>
    </w:p>
    <w:p w14:paraId="05D57DA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A413937" w14:textId="77777777" w:rsidR="001C1D5B" w:rsidRPr="00E43524" w:rsidRDefault="001C1D5B" w:rsidP="001C1D5B">
      <w:pPr>
        <w:pStyle w:val="NormalBold"/>
      </w:pPr>
      <w:r w:rsidRPr="00E43524">
        <w:rPr>
          <w:rStyle w:val="HideTWBExt"/>
          <w:b w:val="0"/>
        </w:rPr>
        <w:t>&lt;Article&gt;</w:t>
      </w:r>
      <w:r w:rsidRPr="00E43524">
        <w:t>Motyw 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2981747" w14:textId="77777777" w:rsidTr="00DE7CE4">
        <w:trPr>
          <w:trHeight w:hRule="exact" w:val="240"/>
          <w:jc w:val="center"/>
        </w:trPr>
        <w:tc>
          <w:tcPr>
            <w:tcW w:w="9752" w:type="dxa"/>
            <w:gridSpan w:val="2"/>
            <w:tcBorders>
              <w:top w:val="nil"/>
              <w:left w:val="nil"/>
              <w:bottom w:val="nil"/>
              <w:right w:val="nil"/>
            </w:tcBorders>
          </w:tcPr>
          <w:p w14:paraId="633CE7DE" w14:textId="77777777" w:rsidR="001C1D5B" w:rsidRPr="00E43524" w:rsidRDefault="001C1D5B" w:rsidP="00DE7CE4"/>
        </w:tc>
      </w:tr>
      <w:tr w:rsidR="001C1D5B" w:rsidRPr="00E43524" w14:paraId="276FB85A" w14:textId="77777777" w:rsidTr="00DE7CE4">
        <w:trPr>
          <w:trHeight w:val="240"/>
          <w:jc w:val="center"/>
        </w:trPr>
        <w:tc>
          <w:tcPr>
            <w:tcW w:w="4876" w:type="dxa"/>
            <w:tcBorders>
              <w:top w:val="nil"/>
              <w:left w:val="nil"/>
              <w:bottom w:val="nil"/>
              <w:right w:val="nil"/>
            </w:tcBorders>
          </w:tcPr>
          <w:p w14:paraId="0FC1BA4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61464E7" w14:textId="77777777" w:rsidR="001C1D5B" w:rsidRPr="00E43524" w:rsidRDefault="001C1D5B" w:rsidP="00DE7CE4">
            <w:pPr>
              <w:pStyle w:val="AmColumnHeading"/>
            </w:pPr>
            <w:r w:rsidRPr="00E43524">
              <w:t>Poprawka</w:t>
            </w:r>
          </w:p>
        </w:tc>
      </w:tr>
      <w:tr w:rsidR="001C1D5B" w:rsidRPr="00E43524" w14:paraId="253CA1E0" w14:textId="77777777" w:rsidTr="00DE7CE4">
        <w:trPr>
          <w:jc w:val="center"/>
        </w:trPr>
        <w:tc>
          <w:tcPr>
            <w:tcW w:w="4876" w:type="dxa"/>
            <w:tcBorders>
              <w:top w:val="nil"/>
              <w:left w:val="nil"/>
              <w:bottom w:val="nil"/>
              <w:right w:val="nil"/>
            </w:tcBorders>
          </w:tcPr>
          <w:p w14:paraId="040024A6" w14:textId="77777777" w:rsidR="001C1D5B" w:rsidRPr="00E43524" w:rsidRDefault="001C1D5B" w:rsidP="00DE7CE4">
            <w:pPr>
              <w:pStyle w:val="Normal6a"/>
            </w:pPr>
            <w:r w:rsidRPr="00E43524">
              <w:rPr>
                <w:b/>
                <w:i/>
              </w:rPr>
              <w:t>(7)</w:t>
            </w:r>
            <w:r w:rsidRPr="00E43524">
              <w:rPr>
                <w:b/>
                <w:i/>
              </w:rPr>
              <w:tab/>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w:t>
            </w:r>
          </w:p>
        </w:tc>
        <w:tc>
          <w:tcPr>
            <w:tcW w:w="4876" w:type="dxa"/>
            <w:tcBorders>
              <w:top w:val="nil"/>
              <w:left w:val="nil"/>
              <w:bottom w:val="nil"/>
              <w:right w:val="nil"/>
            </w:tcBorders>
          </w:tcPr>
          <w:p w14:paraId="148AA084" w14:textId="77777777" w:rsidR="001C1D5B" w:rsidRPr="00E43524" w:rsidRDefault="001C1D5B" w:rsidP="00DE7CE4">
            <w:pPr>
              <w:pStyle w:val="Normal6a"/>
            </w:pPr>
            <w:r w:rsidRPr="00E43524">
              <w:rPr>
                <w:b/>
                <w:i/>
              </w:rPr>
              <w:t>skreśla się</w:t>
            </w:r>
          </w:p>
        </w:tc>
      </w:tr>
    </w:tbl>
    <w:p w14:paraId="221AD18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79E45ED6" w14:textId="77777777" w:rsidR="001C1D5B" w:rsidRPr="00E43524" w:rsidRDefault="001C1D5B" w:rsidP="001C1D5B">
      <w:r w:rsidRPr="00E43524">
        <w:rPr>
          <w:rStyle w:val="HideTWBExt"/>
        </w:rPr>
        <w:t>&lt;/AmendB&gt;</w:t>
      </w:r>
    </w:p>
    <w:p w14:paraId="5300C9C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117</w:t>
      </w:r>
      <w:r w:rsidRPr="00E43524">
        <w:rPr>
          <w:rStyle w:val="HideTWBExt"/>
          <w:b w:val="0"/>
        </w:rPr>
        <w:t>&lt;/NumAmB&gt;</w:t>
      </w:r>
    </w:p>
    <w:p w14:paraId="604A5D8A"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1FF36D72"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&lt;/AuNomDe&gt;</w:t>
      </w:r>
    </w:p>
    <w:p w14:paraId="58BA80FC" w14:textId="77777777" w:rsidR="001C1D5B" w:rsidRPr="00E43524" w:rsidRDefault="001C1D5B" w:rsidP="001C1D5B">
      <w:pPr>
        <w:pStyle w:val="NormalBold"/>
      </w:pPr>
      <w:r w:rsidRPr="00E43524">
        <w:rPr>
          <w:rStyle w:val="HideTWBExt"/>
          <w:b w:val="0"/>
        </w:rPr>
        <w:t>&lt;/RepeatBlock-By&gt;</w:t>
      </w:r>
    </w:p>
    <w:p w14:paraId="05F323D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BB26583" w14:textId="77777777" w:rsidR="001C1D5B" w:rsidRPr="00E43524" w:rsidRDefault="001C1D5B" w:rsidP="001C1D5B">
      <w:pPr>
        <w:pStyle w:val="NormalBold"/>
      </w:pPr>
      <w:r w:rsidRPr="00E43524">
        <w:rPr>
          <w:rStyle w:val="HideTWBExt"/>
          <w:b w:val="0"/>
        </w:rPr>
        <w:t>&lt;Article&gt;</w:t>
      </w:r>
      <w:r w:rsidRPr="00E43524">
        <w:t>Motyw 7</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B1E17F8" w14:textId="77777777" w:rsidTr="00DE7CE4">
        <w:trPr>
          <w:trHeight w:hRule="exact" w:val="240"/>
          <w:jc w:val="center"/>
        </w:trPr>
        <w:tc>
          <w:tcPr>
            <w:tcW w:w="9752" w:type="dxa"/>
            <w:gridSpan w:val="2"/>
            <w:tcBorders>
              <w:top w:val="nil"/>
              <w:left w:val="nil"/>
              <w:bottom w:val="nil"/>
              <w:right w:val="nil"/>
            </w:tcBorders>
          </w:tcPr>
          <w:p w14:paraId="65ED4933" w14:textId="77777777" w:rsidR="001C1D5B" w:rsidRPr="00E43524" w:rsidRDefault="001C1D5B" w:rsidP="00DE7CE4"/>
        </w:tc>
      </w:tr>
      <w:tr w:rsidR="001C1D5B" w:rsidRPr="00E43524" w14:paraId="49D8E432" w14:textId="77777777" w:rsidTr="00DE7CE4">
        <w:trPr>
          <w:trHeight w:val="240"/>
          <w:jc w:val="center"/>
        </w:trPr>
        <w:tc>
          <w:tcPr>
            <w:tcW w:w="4876" w:type="dxa"/>
            <w:tcBorders>
              <w:top w:val="nil"/>
              <w:left w:val="nil"/>
              <w:bottom w:val="nil"/>
              <w:right w:val="nil"/>
            </w:tcBorders>
          </w:tcPr>
          <w:p w14:paraId="2C8A7B4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7A7579C" w14:textId="77777777" w:rsidR="001C1D5B" w:rsidRPr="00E43524" w:rsidRDefault="001C1D5B" w:rsidP="00DE7CE4">
            <w:pPr>
              <w:pStyle w:val="AmColumnHeading"/>
            </w:pPr>
            <w:r w:rsidRPr="00E43524">
              <w:t>Poprawka</w:t>
            </w:r>
          </w:p>
        </w:tc>
      </w:tr>
      <w:tr w:rsidR="001C1D5B" w:rsidRPr="00E43524" w14:paraId="539E26E6" w14:textId="77777777" w:rsidTr="00DE7CE4">
        <w:trPr>
          <w:jc w:val="center"/>
        </w:trPr>
        <w:tc>
          <w:tcPr>
            <w:tcW w:w="4876" w:type="dxa"/>
            <w:tcBorders>
              <w:top w:val="nil"/>
              <w:left w:val="nil"/>
              <w:bottom w:val="nil"/>
              <w:right w:val="nil"/>
            </w:tcBorders>
          </w:tcPr>
          <w:p w14:paraId="20B73AEB" w14:textId="77777777" w:rsidR="001C1D5B" w:rsidRPr="00E43524" w:rsidRDefault="001C1D5B" w:rsidP="00DE7CE4">
            <w:pPr>
              <w:pStyle w:val="Normal6a"/>
            </w:pPr>
            <w:r w:rsidRPr="00E43524">
              <w:t>(7)</w:t>
            </w:r>
            <w:r w:rsidRPr="00E43524">
              <w:tab/>
              <w:t xml:space="preserve">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w:t>
            </w:r>
            <w:r w:rsidRPr="00E43524">
              <w:rPr>
                <w:b/>
                <w:i/>
              </w:rPr>
              <w:t xml:space="preserve">ich </w:t>
            </w:r>
            <w:r w:rsidRPr="00E43524">
              <w:t>wspierać, zapewniając im umiejętności i kompetencje potrzebne do skutecznego uczenia się oraz udanego życia zawodowego i osobistego.</w:t>
            </w:r>
          </w:p>
        </w:tc>
        <w:tc>
          <w:tcPr>
            <w:tcW w:w="4876" w:type="dxa"/>
            <w:tcBorders>
              <w:top w:val="nil"/>
              <w:left w:val="nil"/>
              <w:bottom w:val="nil"/>
              <w:right w:val="nil"/>
            </w:tcBorders>
          </w:tcPr>
          <w:p w14:paraId="305BFA4D" w14:textId="77777777" w:rsidR="001C1D5B" w:rsidRPr="00E43524" w:rsidRDefault="001C1D5B" w:rsidP="00DE7CE4">
            <w:pPr>
              <w:pStyle w:val="Normal6a"/>
            </w:pPr>
            <w:r w:rsidRPr="00E43524">
              <w:t>(7)</w:t>
            </w:r>
            <w:r w:rsidRPr="00E43524">
              <w:tab/>
              <w:t xml:space="preserve">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w:t>
            </w:r>
            <w:r w:rsidRPr="00E43524">
              <w:rPr>
                <w:b/>
                <w:i/>
              </w:rPr>
              <w:t xml:space="preserve">zapewnić stabilność gospodarczą na rynku pracy, mieszkania dostępne cenowo dla wszystkich, dokonać redystrybucji nieodpłatnej pracy opiekuńczej i obowiązków opiekuńczych w celu usunięcia przeszkód dla pełnego uczestnictwa kobiet w rynku pracy i życiu społecznym oraz </w:t>
            </w:r>
            <w:r w:rsidRPr="00E43524">
              <w:t xml:space="preserve">wspierać </w:t>
            </w:r>
            <w:r w:rsidRPr="00E43524">
              <w:rPr>
                <w:b/>
                <w:i/>
              </w:rPr>
              <w:t>i przygotowywać obywateli</w:t>
            </w:r>
            <w:r w:rsidRPr="00E43524">
              <w:t xml:space="preserve">, zapewniając im umiejętności i kompetencje potrzebne do skutecznego uczenia się oraz udanego życia zawodowego i osobistego. </w:t>
            </w:r>
            <w:r w:rsidRPr="00E43524">
              <w:rPr>
                <w:b/>
                <w:i/>
              </w:rPr>
              <w:t>Przeciwdziałanie nierównościom płci na rynku pracy, w tym luce płacowej, emerytalnej i opiekuńczej, bezrobociu kobiet i utrzymującemu się niedowartościowaniu sektorów zdominowanych przez kobiety oraz zapewnienie równych szans ma zasadnicze znaczenie dla wspierania sprawiedliwej, sprzyjającej włączeniu społecznemu i odpornej gospodarki, wzmocnienia spójności społecznej, a także zapewnienia, że transformacja ekologiczna i cyfrowa nie pozostawia nikogo w tyle, zgodnie z zasadami Europejskiego filaru praw socjalnych i zasadami społeczeństwa równego pod względem płci.</w:t>
            </w:r>
          </w:p>
        </w:tc>
      </w:tr>
    </w:tbl>
    <w:p w14:paraId="754737F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83B0CF2" w14:textId="77777777" w:rsidR="001C1D5B" w:rsidRPr="00E43524" w:rsidRDefault="001C1D5B" w:rsidP="001C1D5B">
      <w:r w:rsidRPr="00E43524">
        <w:rPr>
          <w:rStyle w:val="HideTWBExt"/>
        </w:rPr>
        <w:t>&lt;/AmendB&gt;</w:t>
      </w:r>
    </w:p>
    <w:p w14:paraId="7A391C8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C0897A6"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70AEA879" w14:textId="77777777" w:rsidR="001C1D5B" w:rsidRPr="00E43524" w:rsidRDefault="001C1D5B" w:rsidP="001C1D5B">
      <w:pPr>
        <w:pStyle w:val="NormalBold"/>
      </w:pPr>
      <w:r w:rsidRPr="00E43524">
        <w:rPr>
          <w:rStyle w:val="HideTWBExt"/>
          <w:b w:val="0"/>
        </w:rPr>
        <w:t>&lt;/RepeatBlock-By&gt;</w:t>
      </w:r>
    </w:p>
    <w:p w14:paraId="77821CD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5988FA9" w14:textId="77777777" w:rsidR="001C1D5B" w:rsidRPr="00E43524" w:rsidRDefault="001C1D5B" w:rsidP="001C1D5B">
      <w:pPr>
        <w:pStyle w:val="NormalBold"/>
      </w:pPr>
      <w:r w:rsidRPr="00E43524">
        <w:rPr>
          <w:rStyle w:val="HideTWBExt"/>
          <w:b w:val="0"/>
        </w:rPr>
        <w:t>&lt;Article&gt;</w:t>
      </w:r>
      <w:r w:rsidRPr="00E43524">
        <w:t>Motyw 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BAC9C12" w14:textId="77777777" w:rsidTr="00DE7CE4">
        <w:trPr>
          <w:trHeight w:hRule="exact" w:val="240"/>
          <w:jc w:val="center"/>
        </w:trPr>
        <w:tc>
          <w:tcPr>
            <w:tcW w:w="9752" w:type="dxa"/>
            <w:gridSpan w:val="2"/>
            <w:tcBorders>
              <w:top w:val="nil"/>
              <w:left w:val="nil"/>
              <w:bottom w:val="nil"/>
              <w:right w:val="nil"/>
            </w:tcBorders>
          </w:tcPr>
          <w:p w14:paraId="58CC2B79" w14:textId="77777777" w:rsidR="001C1D5B" w:rsidRPr="00E43524" w:rsidRDefault="001C1D5B" w:rsidP="00DE7CE4"/>
        </w:tc>
      </w:tr>
      <w:tr w:rsidR="001C1D5B" w:rsidRPr="00E43524" w14:paraId="67B0F508" w14:textId="77777777" w:rsidTr="00DE7CE4">
        <w:trPr>
          <w:trHeight w:val="240"/>
          <w:jc w:val="center"/>
        </w:trPr>
        <w:tc>
          <w:tcPr>
            <w:tcW w:w="4876" w:type="dxa"/>
            <w:tcBorders>
              <w:top w:val="nil"/>
              <w:left w:val="nil"/>
              <w:bottom w:val="nil"/>
              <w:right w:val="nil"/>
            </w:tcBorders>
          </w:tcPr>
          <w:p w14:paraId="17EC339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B83BB30" w14:textId="77777777" w:rsidR="001C1D5B" w:rsidRPr="00E43524" w:rsidRDefault="001C1D5B" w:rsidP="00DE7CE4">
            <w:pPr>
              <w:pStyle w:val="AmColumnHeading"/>
            </w:pPr>
            <w:r w:rsidRPr="00E43524">
              <w:t>Poprawka</w:t>
            </w:r>
          </w:p>
        </w:tc>
      </w:tr>
      <w:tr w:rsidR="001C1D5B" w:rsidRPr="00E43524" w14:paraId="55D0A8CB" w14:textId="77777777" w:rsidTr="00DE7CE4">
        <w:trPr>
          <w:jc w:val="center"/>
        </w:trPr>
        <w:tc>
          <w:tcPr>
            <w:tcW w:w="4876" w:type="dxa"/>
            <w:tcBorders>
              <w:top w:val="nil"/>
              <w:left w:val="nil"/>
              <w:bottom w:val="nil"/>
              <w:right w:val="nil"/>
            </w:tcBorders>
          </w:tcPr>
          <w:p w14:paraId="0AB51085" w14:textId="77777777" w:rsidR="001C1D5B" w:rsidRPr="00E43524" w:rsidRDefault="001C1D5B" w:rsidP="00DE7CE4">
            <w:pPr>
              <w:pStyle w:val="Normal6a"/>
            </w:pPr>
            <w:r w:rsidRPr="00E43524">
              <w:t>(7)</w:t>
            </w:r>
            <w:r w:rsidRPr="00E43524">
              <w:tab/>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w:t>
            </w:r>
          </w:p>
        </w:tc>
        <w:tc>
          <w:tcPr>
            <w:tcW w:w="4876" w:type="dxa"/>
            <w:tcBorders>
              <w:top w:val="nil"/>
              <w:left w:val="nil"/>
              <w:bottom w:val="nil"/>
              <w:right w:val="nil"/>
            </w:tcBorders>
          </w:tcPr>
          <w:p w14:paraId="5F478546" w14:textId="77777777" w:rsidR="001C1D5B" w:rsidRPr="00E43524" w:rsidRDefault="001C1D5B" w:rsidP="00DE7CE4">
            <w:pPr>
              <w:pStyle w:val="Normal6a"/>
            </w:pPr>
            <w:r w:rsidRPr="00E43524">
              <w:t>(7)</w:t>
            </w:r>
            <w:r w:rsidRPr="00E43524">
              <w:tab/>
            </w:r>
            <w:r w:rsidRPr="00E43524">
              <w:rPr>
                <w:b/>
                <w:i/>
              </w:rPr>
              <w:t xml:space="preserve">W raporcie </w:t>
            </w:r>
            <w:proofErr w:type="spellStart"/>
            <w:r w:rsidRPr="00E43524">
              <w:rPr>
                <w:b/>
                <w:i/>
              </w:rPr>
              <w:t>Draghiego</w:t>
            </w:r>
            <w:proofErr w:type="spellEnd"/>
            <w:r w:rsidRPr="00E43524">
              <w:rPr>
                <w:b/>
                <w:i/>
              </w:rPr>
              <w:t xml:space="preserve"> podkreślono, że utrzymanie włączenia społecznego ma kluczowe znaczenie dla konkurencyjności Europy oraz że transformacja gospodarki może najlepiej prowadzić do dobrobytu dla wszystkich, gdy towarzyszy jej silny kontrakt społeczny zapewniający solidne usługi publiczne, ochronę socjalną, mieszkalnictwo, transport i opiekę nad dziećmi.</w:t>
            </w:r>
            <w:r w:rsidRPr="00E43524">
              <w:t xml:space="preserve"> 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w:t>
            </w:r>
          </w:p>
        </w:tc>
      </w:tr>
    </w:tbl>
    <w:p w14:paraId="40E84FD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B4B8149" w14:textId="77777777" w:rsidR="001C1D5B" w:rsidRPr="00E43524" w:rsidRDefault="001C1D5B" w:rsidP="001C1D5B">
      <w:r w:rsidRPr="00E43524">
        <w:rPr>
          <w:rStyle w:val="HideTWBExt"/>
        </w:rPr>
        <w:t>&lt;/AmendB&gt;</w:t>
      </w:r>
    </w:p>
    <w:p w14:paraId="0C326FC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119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5F7B4D6"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0AE13369" w14:textId="77777777" w:rsidR="001C1D5B" w:rsidRPr="00E43524" w:rsidRDefault="001C1D5B" w:rsidP="001C1D5B">
      <w:pPr>
        <w:pStyle w:val="NormalBold"/>
      </w:pPr>
      <w:r w:rsidRPr="00E43524">
        <w:rPr>
          <w:rStyle w:val="HideTWBExt"/>
          <w:b w:val="0"/>
        </w:rPr>
        <w:t>&lt;/RepeatBlock-By&gt;</w:t>
      </w:r>
    </w:p>
    <w:p w14:paraId="7C7E096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A3C82FA" w14:textId="77777777" w:rsidR="001C1D5B" w:rsidRPr="00E43524" w:rsidRDefault="001C1D5B" w:rsidP="001C1D5B">
      <w:pPr>
        <w:pStyle w:val="NormalBold"/>
      </w:pPr>
      <w:r w:rsidRPr="00E43524">
        <w:rPr>
          <w:rStyle w:val="HideTWBExt"/>
          <w:b w:val="0"/>
        </w:rPr>
        <w:t>&lt;Article&gt;</w:t>
      </w:r>
      <w:r w:rsidRPr="00E43524">
        <w:t>Motyw 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231C779" w14:textId="77777777" w:rsidTr="00DE7CE4">
        <w:trPr>
          <w:trHeight w:hRule="exact" w:val="240"/>
          <w:jc w:val="center"/>
        </w:trPr>
        <w:tc>
          <w:tcPr>
            <w:tcW w:w="9752" w:type="dxa"/>
            <w:gridSpan w:val="2"/>
            <w:tcBorders>
              <w:top w:val="nil"/>
              <w:left w:val="nil"/>
              <w:bottom w:val="nil"/>
              <w:right w:val="nil"/>
            </w:tcBorders>
          </w:tcPr>
          <w:p w14:paraId="4E796558" w14:textId="77777777" w:rsidR="001C1D5B" w:rsidRPr="00E43524" w:rsidRDefault="001C1D5B" w:rsidP="00DE7CE4"/>
        </w:tc>
      </w:tr>
      <w:tr w:rsidR="001C1D5B" w:rsidRPr="00E43524" w14:paraId="35158BE9" w14:textId="77777777" w:rsidTr="00DE7CE4">
        <w:trPr>
          <w:trHeight w:val="240"/>
          <w:jc w:val="center"/>
        </w:trPr>
        <w:tc>
          <w:tcPr>
            <w:tcW w:w="4876" w:type="dxa"/>
            <w:tcBorders>
              <w:top w:val="nil"/>
              <w:left w:val="nil"/>
              <w:bottom w:val="nil"/>
              <w:right w:val="nil"/>
            </w:tcBorders>
          </w:tcPr>
          <w:p w14:paraId="6ABE330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DB7F3ED" w14:textId="77777777" w:rsidR="001C1D5B" w:rsidRPr="00E43524" w:rsidRDefault="001C1D5B" w:rsidP="00DE7CE4">
            <w:pPr>
              <w:pStyle w:val="AmColumnHeading"/>
            </w:pPr>
            <w:r w:rsidRPr="00E43524">
              <w:t>Poprawka</w:t>
            </w:r>
          </w:p>
        </w:tc>
      </w:tr>
      <w:tr w:rsidR="001C1D5B" w:rsidRPr="00E43524" w14:paraId="2CB45091" w14:textId="77777777" w:rsidTr="00DE7CE4">
        <w:trPr>
          <w:jc w:val="center"/>
        </w:trPr>
        <w:tc>
          <w:tcPr>
            <w:tcW w:w="4876" w:type="dxa"/>
            <w:tcBorders>
              <w:top w:val="nil"/>
              <w:left w:val="nil"/>
              <w:bottom w:val="nil"/>
              <w:right w:val="nil"/>
            </w:tcBorders>
          </w:tcPr>
          <w:p w14:paraId="16A5480F" w14:textId="77777777" w:rsidR="001C1D5B" w:rsidRPr="00E43524" w:rsidRDefault="001C1D5B" w:rsidP="00DE7CE4">
            <w:pPr>
              <w:pStyle w:val="Normal6a"/>
            </w:pPr>
            <w:r w:rsidRPr="00E43524">
              <w:t>(7)</w:t>
            </w:r>
            <w:r w:rsidRPr="00E43524">
              <w:tab/>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w:t>
            </w:r>
          </w:p>
        </w:tc>
        <w:tc>
          <w:tcPr>
            <w:tcW w:w="4876" w:type="dxa"/>
            <w:tcBorders>
              <w:top w:val="nil"/>
              <w:left w:val="nil"/>
              <w:bottom w:val="nil"/>
              <w:right w:val="nil"/>
            </w:tcBorders>
          </w:tcPr>
          <w:p w14:paraId="5DCA15D4" w14:textId="77777777" w:rsidR="001C1D5B" w:rsidRPr="00E43524" w:rsidRDefault="001C1D5B" w:rsidP="00DE7CE4">
            <w:pPr>
              <w:pStyle w:val="Normal6a"/>
            </w:pPr>
            <w:r w:rsidRPr="00E43524">
              <w:t>(7)</w:t>
            </w:r>
            <w:r w:rsidRPr="00E43524">
              <w:tab/>
              <w:t xml:space="preserve">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 </w:t>
            </w:r>
            <w:r w:rsidRPr="00E43524">
              <w:rPr>
                <w:b/>
                <w:i/>
              </w:rPr>
              <w:t>Aby utrzymać konkurencyjność, Unia powinna zapewnić pracownikom dobre warunki pracy oraz możliwości rozwoju i awansu zawodowego, a także zagwarantować, że cały potencjał ludzki jest wykorzystywany i nikt nie jest wykluczony.</w:t>
            </w:r>
          </w:p>
        </w:tc>
      </w:tr>
    </w:tbl>
    <w:p w14:paraId="1C83896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D3A9C70" w14:textId="77777777" w:rsidR="001C1D5B" w:rsidRPr="00E43524" w:rsidRDefault="001C1D5B" w:rsidP="001C1D5B">
      <w:r w:rsidRPr="00E43524">
        <w:rPr>
          <w:rStyle w:val="HideTWBExt"/>
        </w:rPr>
        <w:t>&lt;/AmendB&gt;</w:t>
      </w:r>
    </w:p>
    <w:p w14:paraId="26C2121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E3D1EA6"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09CDB0C8" w14:textId="77777777" w:rsidR="001C1D5B" w:rsidRPr="00E43524" w:rsidRDefault="001C1D5B" w:rsidP="001C1D5B">
      <w:pPr>
        <w:pStyle w:val="NormalBold"/>
      </w:pPr>
      <w:r w:rsidRPr="00E43524">
        <w:rPr>
          <w:rStyle w:val="HideTWBExt"/>
          <w:b w:val="0"/>
        </w:rPr>
        <w:t>&lt;/RepeatBlock-By&gt;</w:t>
      </w:r>
    </w:p>
    <w:p w14:paraId="3303A07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D304E86" w14:textId="77777777" w:rsidR="001C1D5B" w:rsidRPr="00E43524" w:rsidRDefault="001C1D5B" w:rsidP="001C1D5B">
      <w:pPr>
        <w:pStyle w:val="NormalBold"/>
      </w:pPr>
      <w:r w:rsidRPr="00E43524">
        <w:rPr>
          <w:rStyle w:val="HideTWBExt"/>
          <w:b w:val="0"/>
        </w:rPr>
        <w:t>&lt;Article&gt;</w:t>
      </w:r>
      <w:r w:rsidRPr="00E43524">
        <w:t>Motyw 7</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E8A0407" w14:textId="77777777" w:rsidTr="00DE7CE4">
        <w:trPr>
          <w:trHeight w:hRule="exact" w:val="240"/>
          <w:jc w:val="center"/>
        </w:trPr>
        <w:tc>
          <w:tcPr>
            <w:tcW w:w="9752" w:type="dxa"/>
            <w:gridSpan w:val="2"/>
            <w:tcBorders>
              <w:top w:val="nil"/>
              <w:left w:val="nil"/>
              <w:bottom w:val="nil"/>
              <w:right w:val="nil"/>
            </w:tcBorders>
          </w:tcPr>
          <w:p w14:paraId="31413B3B" w14:textId="77777777" w:rsidR="001C1D5B" w:rsidRPr="00E43524" w:rsidRDefault="001C1D5B" w:rsidP="00DE7CE4"/>
        </w:tc>
      </w:tr>
      <w:tr w:rsidR="001C1D5B" w:rsidRPr="00E43524" w14:paraId="2E667087" w14:textId="77777777" w:rsidTr="00DE7CE4">
        <w:trPr>
          <w:trHeight w:val="240"/>
          <w:jc w:val="center"/>
        </w:trPr>
        <w:tc>
          <w:tcPr>
            <w:tcW w:w="4876" w:type="dxa"/>
            <w:tcBorders>
              <w:top w:val="nil"/>
              <w:left w:val="nil"/>
              <w:bottom w:val="nil"/>
              <w:right w:val="nil"/>
            </w:tcBorders>
          </w:tcPr>
          <w:p w14:paraId="7FC93FD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6A3A10D" w14:textId="77777777" w:rsidR="001C1D5B" w:rsidRPr="00E43524" w:rsidRDefault="001C1D5B" w:rsidP="00DE7CE4">
            <w:pPr>
              <w:pStyle w:val="AmColumnHeading"/>
            </w:pPr>
            <w:r w:rsidRPr="00E43524">
              <w:t>Poprawka</w:t>
            </w:r>
          </w:p>
        </w:tc>
      </w:tr>
      <w:tr w:rsidR="001C1D5B" w:rsidRPr="00E43524" w14:paraId="3C5814DA" w14:textId="77777777" w:rsidTr="00DE7CE4">
        <w:trPr>
          <w:jc w:val="center"/>
        </w:trPr>
        <w:tc>
          <w:tcPr>
            <w:tcW w:w="4876" w:type="dxa"/>
            <w:tcBorders>
              <w:top w:val="nil"/>
              <w:left w:val="nil"/>
              <w:bottom w:val="nil"/>
              <w:right w:val="nil"/>
            </w:tcBorders>
          </w:tcPr>
          <w:p w14:paraId="2AF7A7BD" w14:textId="77777777" w:rsidR="001C1D5B" w:rsidRPr="00E43524" w:rsidRDefault="001C1D5B" w:rsidP="00DE7CE4">
            <w:pPr>
              <w:pStyle w:val="Normal6a"/>
            </w:pPr>
            <w:r w:rsidRPr="00E43524">
              <w:t>(7)</w:t>
            </w:r>
            <w:r w:rsidRPr="00E43524">
              <w:tab/>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w:t>
            </w:r>
          </w:p>
        </w:tc>
        <w:tc>
          <w:tcPr>
            <w:tcW w:w="4876" w:type="dxa"/>
            <w:tcBorders>
              <w:top w:val="nil"/>
              <w:left w:val="nil"/>
              <w:bottom w:val="nil"/>
              <w:right w:val="nil"/>
            </w:tcBorders>
          </w:tcPr>
          <w:p w14:paraId="79EAB614" w14:textId="77777777" w:rsidR="001C1D5B" w:rsidRPr="00E43524" w:rsidRDefault="001C1D5B" w:rsidP="00DE7CE4">
            <w:pPr>
              <w:pStyle w:val="Normal6a"/>
            </w:pPr>
            <w:r w:rsidRPr="00E43524">
              <w:t>(7)</w:t>
            </w:r>
            <w:r w:rsidRPr="00E43524">
              <w:tab/>
              <w:t xml:space="preserve">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konkurencyjności Europy są jej mieszkańcy. Aby Unia mogła być konkurencyjna i przygotowana na przyszłość, musi ich wspierać, zapewniając im umiejętności i kompetencje potrzebne do skutecznego uczenia się oraz udanego życia zawodowego i osobistego. </w:t>
            </w:r>
            <w:r w:rsidRPr="00E43524">
              <w:rPr>
                <w:b/>
                <w:i/>
              </w:rPr>
              <w:t>Unia powinna zapewnić równe warunki pracy dla wszystkich, zwalczać dyskryminację osób z niepełnosprawnościami na rynku pracy oraz ułatwiać powrót na rynek pracy ich opiekunom.</w:t>
            </w:r>
          </w:p>
        </w:tc>
      </w:tr>
    </w:tbl>
    <w:p w14:paraId="1A24C52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FABB6AB" w14:textId="77777777" w:rsidR="001C1D5B" w:rsidRPr="00E43524" w:rsidRDefault="001C1D5B" w:rsidP="001C1D5B">
      <w:r w:rsidRPr="00E43524">
        <w:rPr>
          <w:rStyle w:val="HideTWBExt"/>
        </w:rPr>
        <w:t>&lt;/AmendB&gt;</w:t>
      </w:r>
    </w:p>
    <w:p w14:paraId="094A6B8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70CB6D9"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0DCF6645" w14:textId="77777777" w:rsidR="001C1D5B" w:rsidRPr="00E43524" w:rsidRDefault="001C1D5B" w:rsidP="001C1D5B">
      <w:pPr>
        <w:pStyle w:val="NormalBold"/>
      </w:pPr>
      <w:r w:rsidRPr="00E43524">
        <w:rPr>
          <w:rStyle w:val="HideTWBExt"/>
          <w:b w:val="0"/>
        </w:rPr>
        <w:t>&lt;/RepeatBlock-By&gt;</w:t>
      </w:r>
    </w:p>
    <w:p w14:paraId="68932AD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0DEBE9C"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F86BFDE" w14:textId="77777777" w:rsidTr="00DE7CE4">
        <w:trPr>
          <w:trHeight w:hRule="exact" w:val="240"/>
          <w:jc w:val="center"/>
        </w:trPr>
        <w:tc>
          <w:tcPr>
            <w:tcW w:w="9752" w:type="dxa"/>
            <w:gridSpan w:val="2"/>
            <w:tcBorders>
              <w:top w:val="nil"/>
              <w:left w:val="nil"/>
              <w:bottom w:val="nil"/>
              <w:right w:val="nil"/>
            </w:tcBorders>
          </w:tcPr>
          <w:p w14:paraId="2C435E55" w14:textId="77777777" w:rsidR="001C1D5B" w:rsidRPr="00E43524" w:rsidRDefault="001C1D5B" w:rsidP="00DE7CE4"/>
        </w:tc>
      </w:tr>
      <w:tr w:rsidR="001C1D5B" w:rsidRPr="00E43524" w14:paraId="3D6BD3B6" w14:textId="77777777" w:rsidTr="00DE7CE4">
        <w:trPr>
          <w:trHeight w:val="240"/>
          <w:jc w:val="center"/>
        </w:trPr>
        <w:tc>
          <w:tcPr>
            <w:tcW w:w="4876" w:type="dxa"/>
            <w:tcBorders>
              <w:top w:val="nil"/>
              <w:left w:val="nil"/>
              <w:bottom w:val="nil"/>
              <w:right w:val="nil"/>
            </w:tcBorders>
          </w:tcPr>
          <w:p w14:paraId="5F7B6B1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CC7F0C1" w14:textId="77777777" w:rsidR="001C1D5B" w:rsidRPr="00E43524" w:rsidRDefault="001C1D5B" w:rsidP="00DE7CE4">
            <w:pPr>
              <w:pStyle w:val="AmColumnHeading"/>
            </w:pPr>
            <w:r w:rsidRPr="00E43524">
              <w:t>Poprawka</w:t>
            </w:r>
          </w:p>
        </w:tc>
      </w:tr>
      <w:tr w:rsidR="001C1D5B" w:rsidRPr="00E43524" w14:paraId="26507CB4" w14:textId="77777777" w:rsidTr="00DE7CE4">
        <w:trPr>
          <w:jc w:val="center"/>
        </w:trPr>
        <w:tc>
          <w:tcPr>
            <w:tcW w:w="4876" w:type="dxa"/>
            <w:tcBorders>
              <w:top w:val="nil"/>
              <w:left w:val="nil"/>
              <w:bottom w:val="nil"/>
              <w:right w:val="nil"/>
            </w:tcBorders>
          </w:tcPr>
          <w:p w14:paraId="6CA5BE69" w14:textId="77777777" w:rsidR="001C1D5B" w:rsidRPr="00E43524" w:rsidRDefault="001C1D5B" w:rsidP="00DE7CE4">
            <w:pPr>
              <w:pStyle w:val="Normal6a"/>
            </w:pPr>
            <w:r w:rsidRPr="00E43524">
              <w:rPr>
                <w:b/>
                <w:i/>
              </w:rPr>
              <w:t>(8)</w:t>
            </w:r>
            <w:r w:rsidRPr="00E43524">
              <w:tab/>
            </w:r>
            <w:r w:rsidRPr="00E43524">
              <w:rPr>
                <w:b/>
                <w:i/>
              </w:rPr>
              <w:t>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wrażliwe grupy osób.</w:t>
            </w:r>
          </w:p>
        </w:tc>
        <w:tc>
          <w:tcPr>
            <w:tcW w:w="4876" w:type="dxa"/>
            <w:tcBorders>
              <w:top w:val="nil"/>
              <w:left w:val="nil"/>
              <w:bottom w:val="nil"/>
              <w:right w:val="nil"/>
            </w:tcBorders>
          </w:tcPr>
          <w:p w14:paraId="2D86C56C" w14:textId="77777777" w:rsidR="001C1D5B" w:rsidRPr="00E43524" w:rsidRDefault="001C1D5B" w:rsidP="00DE7CE4">
            <w:pPr>
              <w:pStyle w:val="Normal6a"/>
            </w:pPr>
            <w:r w:rsidRPr="00E43524">
              <w:rPr>
                <w:b/>
                <w:i/>
              </w:rPr>
              <w:t>skreśla się</w:t>
            </w:r>
          </w:p>
        </w:tc>
      </w:tr>
    </w:tbl>
    <w:p w14:paraId="78CCCF4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643867A6" w14:textId="77777777" w:rsidR="001C1D5B" w:rsidRPr="00E43524" w:rsidRDefault="001C1D5B" w:rsidP="001C1D5B">
      <w:r w:rsidRPr="00E43524">
        <w:rPr>
          <w:rStyle w:val="HideTWBExt"/>
        </w:rPr>
        <w:t>&lt;/AmendB&gt;</w:t>
      </w:r>
    </w:p>
    <w:p w14:paraId="0C4E8B8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C4CA7C5"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63CCFA98" w14:textId="77777777" w:rsidR="001C1D5B" w:rsidRPr="00E43524" w:rsidRDefault="001C1D5B" w:rsidP="001C1D5B">
      <w:pPr>
        <w:pStyle w:val="NormalBold"/>
      </w:pPr>
      <w:r w:rsidRPr="00E43524">
        <w:rPr>
          <w:rStyle w:val="HideTWBExt"/>
          <w:b w:val="0"/>
        </w:rPr>
        <w:t>&lt;/RepeatBlock-By&gt;</w:t>
      </w:r>
    </w:p>
    <w:p w14:paraId="49B684B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A0F3999"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45822D2" w14:textId="77777777" w:rsidTr="00DE7CE4">
        <w:trPr>
          <w:trHeight w:hRule="exact" w:val="240"/>
          <w:jc w:val="center"/>
        </w:trPr>
        <w:tc>
          <w:tcPr>
            <w:tcW w:w="9752" w:type="dxa"/>
            <w:gridSpan w:val="2"/>
            <w:tcBorders>
              <w:top w:val="nil"/>
              <w:left w:val="nil"/>
              <w:bottom w:val="nil"/>
              <w:right w:val="nil"/>
            </w:tcBorders>
          </w:tcPr>
          <w:p w14:paraId="352194D9" w14:textId="77777777" w:rsidR="001C1D5B" w:rsidRPr="00E43524" w:rsidRDefault="001C1D5B" w:rsidP="00DE7CE4"/>
        </w:tc>
      </w:tr>
      <w:tr w:rsidR="001C1D5B" w:rsidRPr="00E43524" w14:paraId="5158E95D" w14:textId="77777777" w:rsidTr="00DE7CE4">
        <w:trPr>
          <w:trHeight w:val="240"/>
          <w:jc w:val="center"/>
        </w:trPr>
        <w:tc>
          <w:tcPr>
            <w:tcW w:w="4876" w:type="dxa"/>
            <w:tcBorders>
              <w:top w:val="nil"/>
              <w:left w:val="nil"/>
              <w:bottom w:val="nil"/>
              <w:right w:val="nil"/>
            </w:tcBorders>
          </w:tcPr>
          <w:p w14:paraId="243CB1E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78195B4" w14:textId="77777777" w:rsidR="001C1D5B" w:rsidRPr="00E43524" w:rsidRDefault="001C1D5B" w:rsidP="00DE7CE4">
            <w:pPr>
              <w:pStyle w:val="AmColumnHeading"/>
            </w:pPr>
            <w:r w:rsidRPr="00E43524">
              <w:t>Poprawka</w:t>
            </w:r>
          </w:p>
        </w:tc>
      </w:tr>
      <w:tr w:rsidR="001C1D5B" w:rsidRPr="00E43524" w14:paraId="1E1FAB5B" w14:textId="77777777" w:rsidTr="00DE7CE4">
        <w:trPr>
          <w:jc w:val="center"/>
        </w:trPr>
        <w:tc>
          <w:tcPr>
            <w:tcW w:w="4876" w:type="dxa"/>
            <w:tcBorders>
              <w:top w:val="nil"/>
              <w:left w:val="nil"/>
              <w:bottom w:val="nil"/>
              <w:right w:val="nil"/>
            </w:tcBorders>
          </w:tcPr>
          <w:p w14:paraId="5AFD7FDB" w14:textId="77777777" w:rsidR="001C1D5B" w:rsidRPr="00E43524" w:rsidRDefault="001C1D5B" w:rsidP="00DE7CE4">
            <w:pPr>
              <w:pStyle w:val="Normal6a"/>
            </w:pPr>
            <w:r w:rsidRPr="00E43524">
              <w:t>(8)</w:t>
            </w:r>
            <w:r w:rsidRPr="00E43524">
              <w:tab/>
              <w:t>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w:t>
            </w:r>
            <w:r w:rsidRPr="00E43524">
              <w:rPr>
                <w:b/>
                <w:i/>
              </w:rPr>
              <w:t xml:space="preserve"> Istnieje większe prawdopodobieństwo, że w nieproporcjonalnym stopniu będą one dotykać wrażliwe grupy osób</w:t>
            </w:r>
            <w:r w:rsidRPr="00E43524">
              <w:t>.</w:t>
            </w:r>
          </w:p>
        </w:tc>
        <w:tc>
          <w:tcPr>
            <w:tcW w:w="4876" w:type="dxa"/>
            <w:tcBorders>
              <w:top w:val="nil"/>
              <w:left w:val="nil"/>
              <w:bottom w:val="nil"/>
              <w:right w:val="nil"/>
            </w:tcBorders>
          </w:tcPr>
          <w:p w14:paraId="4A1EE40D"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w:t>
            </w:r>
            <w:r w:rsidRPr="00E43524">
              <w:rPr>
                <w:b/>
                <w:i/>
              </w:rPr>
              <w:t xml:space="preserve">oraz kształcenie i szkolenie zawodowe (VET) </w:t>
            </w:r>
            <w:r w:rsidRPr="00E43524">
              <w:t>jest szczególnie istotne dla realizacji unijnych celów w zakresie sprawiedliwej transformacji oraz dla utrzymania i zwiększenia globalnej konkurencyjności Unii.</w:t>
            </w:r>
            <w:r w:rsidRPr="00E43524">
              <w:rPr>
                <w:b/>
                <w:i/>
              </w:rPr>
              <w:t xml:space="preserve"> W związku z tym państwa członkowskie powinny mieć możliwość kontynuowania podejścia wcześniej wspieranego przez Fundusz na rzecz Sprawiedliwej Transformacji, polegającego na wspieraniu inwestycji w nowe możliwości gospodarcze w regionach nieproporcjonalnie dotkniętych transformacją ekologiczną, w tym inwestycji w przekwalifikowanie i podnoszenie kwalifikacji.</w:t>
            </w:r>
            <w:r w:rsidRPr="00E43524">
              <w:t xml:space="preserve"> Ponadto dostęp do zasobów środowiskowych i płynących z nich korzyści rozkłada się nierównomiernie w różnych grupach społecznych, podobnie jak zagrożenia środowiskowe i ryzyko dla zdrowia</w:t>
            </w:r>
            <w:r w:rsidRPr="00E43524">
              <w:rPr>
                <w:b/>
                <w:i/>
              </w:rPr>
              <w:t>, które z większym prawdopodobieństwem spadają nieproporcjonalnie na grupy znajdujące się w niekorzystnej sytuacji</w:t>
            </w:r>
            <w:r w:rsidRPr="00E43524">
              <w:t xml:space="preserve">. </w:t>
            </w:r>
            <w:r w:rsidRPr="00E43524">
              <w:rPr>
                <w:b/>
                <w:i/>
              </w:rPr>
              <w:t>W związku z tym należy zwrócić uwagę nie tylko na zapewnienie rozwoju odpowiednich umiejętności siły roboczej, lecz także na uwzględnienie przestrzennych i społecznych wymiarów ryzyka środowiskowego</w:t>
            </w:r>
            <w:r w:rsidRPr="00E43524">
              <w:t>.</w:t>
            </w:r>
            <w:r w:rsidRPr="00E43524">
              <w:rPr>
                <w:b/>
                <w:i/>
              </w:rPr>
              <w:t xml:space="preserve"> W szczególności konieczne jest zapewnienie wsparcia społecznościom mieszkającym w bezpośrednim sąsiedztwie obszarów niebezpiecznych dla środowiska lub bezpośrednio na takich obszarach. Wymaga to zintegrowanych środków politycznych łączących rozwój umiejętności i transformację przemysłową w celu skutecznego przeciwdziałania tym wzajemnie powiązanym wyzwaniom.</w:t>
            </w:r>
          </w:p>
        </w:tc>
      </w:tr>
    </w:tbl>
    <w:p w14:paraId="3FFD735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93F7E30" w14:textId="77777777" w:rsidR="001C1D5B" w:rsidRPr="00E43524" w:rsidRDefault="001C1D5B" w:rsidP="001C1D5B">
      <w:r w:rsidRPr="00E43524">
        <w:rPr>
          <w:rStyle w:val="HideTWBExt"/>
        </w:rPr>
        <w:t>&lt;/AmendB&gt;</w:t>
      </w:r>
    </w:p>
    <w:p w14:paraId="3EF589D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CB6F4A5"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Ciaran</w:t>
      </w:r>
      <w:proofErr w:type="spellEnd"/>
      <w:r w:rsidRPr="00E43524">
        <w:t xml:space="preserve"> </w:t>
      </w:r>
      <w:proofErr w:type="spellStart"/>
      <w:r w:rsidRPr="00E43524">
        <w:t>Mullooly</w:t>
      </w:r>
      <w:proofErr w:type="spellEnd"/>
      <w:r w:rsidRPr="00E43524">
        <w:t xml:space="preserve">, Irena </w:t>
      </w:r>
      <w:proofErr w:type="spellStart"/>
      <w:r w:rsidRPr="00E43524">
        <w:t>Joveva</w:t>
      </w:r>
      <w:proofErr w:type="spellEnd"/>
      <w:r w:rsidRPr="00E43524">
        <w:rPr>
          <w:rStyle w:val="HideTWBExt"/>
          <w:b w:val="0"/>
        </w:rPr>
        <w:t>&lt;/Members&gt;</w:t>
      </w:r>
    </w:p>
    <w:p w14:paraId="41D44677" w14:textId="77777777" w:rsidR="001C1D5B" w:rsidRPr="00E43524" w:rsidRDefault="001C1D5B" w:rsidP="001C1D5B">
      <w:pPr>
        <w:pStyle w:val="NormalBold"/>
      </w:pPr>
      <w:r w:rsidRPr="00E43524">
        <w:rPr>
          <w:rStyle w:val="HideTWBExt"/>
          <w:b w:val="0"/>
        </w:rPr>
        <w:t>&lt;/RepeatBlock-By&gt;</w:t>
      </w:r>
    </w:p>
    <w:p w14:paraId="07A02C0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6C6F359"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4788581" w14:textId="77777777" w:rsidTr="00DE7CE4">
        <w:trPr>
          <w:trHeight w:hRule="exact" w:val="240"/>
          <w:jc w:val="center"/>
        </w:trPr>
        <w:tc>
          <w:tcPr>
            <w:tcW w:w="9752" w:type="dxa"/>
            <w:gridSpan w:val="2"/>
            <w:tcBorders>
              <w:top w:val="nil"/>
              <w:left w:val="nil"/>
              <w:bottom w:val="nil"/>
              <w:right w:val="nil"/>
            </w:tcBorders>
          </w:tcPr>
          <w:p w14:paraId="39726424" w14:textId="77777777" w:rsidR="001C1D5B" w:rsidRPr="00E43524" w:rsidRDefault="001C1D5B" w:rsidP="00DE7CE4"/>
        </w:tc>
      </w:tr>
      <w:tr w:rsidR="001C1D5B" w:rsidRPr="00E43524" w14:paraId="1CA77DC5" w14:textId="77777777" w:rsidTr="00DE7CE4">
        <w:trPr>
          <w:trHeight w:val="240"/>
          <w:jc w:val="center"/>
        </w:trPr>
        <w:tc>
          <w:tcPr>
            <w:tcW w:w="4876" w:type="dxa"/>
            <w:tcBorders>
              <w:top w:val="nil"/>
              <w:left w:val="nil"/>
              <w:bottom w:val="nil"/>
              <w:right w:val="nil"/>
            </w:tcBorders>
          </w:tcPr>
          <w:p w14:paraId="4EA68A3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6105C08" w14:textId="77777777" w:rsidR="001C1D5B" w:rsidRPr="00E43524" w:rsidRDefault="001C1D5B" w:rsidP="00DE7CE4">
            <w:pPr>
              <w:pStyle w:val="AmColumnHeading"/>
            </w:pPr>
            <w:r w:rsidRPr="00E43524">
              <w:t>Poprawka</w:t>
            </w:r>
          </w:p>
        </w:tc>
      </w:tr>
      <w:tr w:rsidR="001C1D5B" w:rsidRPr="00E43524" w14:paraId="122DCCEB" w14:textId="77777777" w:rsidTr="00DE7CE4">
        <w:trPr>
          <w:jc w:val="center"/>
        </w:trPr>
        <w:tc>
          <w:tcPr>
            <w:tcW w:w="4876" w:type="dxa"/>
            <w:tcBorders>
              <w:top w:val="nil"/>
              <w:left w:val="nil"/>
              <w:bottom w:val="nil"/>
              <w:right w:val="nil"/>
            </w:tcBorders>
          </w:tcPr>
          <w:p w14:paraId="6090A064" w14:textId="77777777" w:rsidR="001C1D5B" w:rsidRPr="00E43524" w:rsidRDefault="001C1D5B" w:rsidP="00DE7CE4">
            <w:pPr>
              <w:pStyle w:val="Normal6a"/>
            </w:pPr>
            <w:r w:rsidRPr="00E43524">
              <w:t>(8)</w:t>
            </w:r>
            <w:r w:rsidRPr="00E43524">
              <w:tab/>
              <w:t>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w:t>
            </w:r>
            <w:r w:rsidRPr="00E43524">
              <w:rPr>
                <w:b/>
                <w:i/>
              </w:rPr>
              <w:t xml:space="preserve"> Istnieje większe prawdopodobieństwo, że w nieproporcjonalnym stopniu będą one dotykać wrażliwe grupy osób.</w:t>
            </w:r>
          </w:p>
        </w:tc>
        <w:tc>
          <w:tcPr>
            <w:tcW w:w="4876" w:type="dxa"/>
            <w:tcBorders>
              <w:top w:val="nil"/>
              <w:left w:val="nil"/>
              <w:bottom w:val="nil"/>
              <w:right w:val="nil"/>
            </w:tcBorders>
          </w:tcPr>
          <w:p w14:paraId="27661484"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w:t>
            </w:r>
            <w:r w:rsidRPr="00E43524">
              <w:rPr>
                <w:b/>
                <w:i/>
              </w:rPr>
              <w:t xml:space="preserve">oraz kształcenie i szkolenie zawodowe (VET) </w:t>
            </w:r>
            <w:r w:rsidRPr="00E43524">
              <w:t>jest szczególnie istotne dla realizacji unijnych celów w zakresie sprawiedliwej transformacji oraz dla utrzymania i zwiększenia globalnej konkurencyjności Unii.</w:t>
            </w:r>
            <w:r w:rsidRPr="00E43524">
              <w:rPr>
                <w:b/>
                <w:i/>
              </w:rPr>
              <w:t xml:space="preserve"> W związku z tym państwa członkowskie powinny mieć możliwość kontynuowania podejścia wcześniej wspieranego przez Fundusz na rzecz Sprawiedliwej Transformacji, polegającego na wspieraniu inwestycji w nowe możliwości gospodarcze w regionach nieproporcjonalnie dotkniętych transformacją ekologiczną, w tym inwestycji w przekwalifikowanie i podnoszenie kwalifikacji.</w:t>
            </w:r>
            <w:r w:rsidRPr="00E43524">
              <w:t xml:space="preserve"> Ponadto dostęp do zasobów środowiskowych i płynących z nich korzyści rozkłada się nierównomiernie w różnych grupach społecznych, podobnie jak zagrożenia środowiskowe i ryzyko dla zdrowia</w:t>
            </w:r>
            <w:r w:rsidRPr="00E43524">
              <w:rPr>
                <w:b/>
                <w:i/>
              </w:rPr>
              <w:t>, które z większym prawdopodobieństwem spadają nieproporcjonalnie na grupy znajdujące się w niekorzystnej sytuacji</w:t>
            </w:r>
            <w:r w:rsidRPr="00E43524">
              <w:t>.</w:t>
            </w:r>
          </w:p>
        </w:tc>
      </w:tr>
    </w:tbl>
    <w:p w14:paraId="021B195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4A8848F" w14:textId="77777777" w:rsidR="001C1D5B" w:rsidRPr="00E43524" w:rsidRDefault="001C1D5B" w:rsidP="001C1D5B">
      <w:r w:rsidRPr="00E43524">
        <w:rPr>
          <w:rStyle w:val="HideTWBExt"/>
        </w:rPr>
        <w:t>&lt;/AmendB&gt;</w:t>
      </w:r>
    </w:p>
    <w:p w14:paraId="284BCC1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EE07E0A"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05504BFC" w14:textId="77777777" w:rsidR="001C1D5B" w:rsidRPr="00E43524" w:rsidRDefault="001C1D5B" w:rsidP="001C1D5B">
      <w:pPr>
        <w:pStyle w:val="NormalBold"/>
      </w:pPr>
      <w:r w:rsidRPr="00E43524">
        <w:rPr>
          <w:rStyle w:val="HideTWBExt"/>
          <w:b w:val="0"/>
        </w:rPr>
        <w:t>&lt;/RepeatBlock-By&gt;</w:t>
      </w:r>
    </w:p>
    <w:p w14:paraId="747FA9E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0A52ACD"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B87B8DF" w14:textId="77777777" w:rsidTr="00DE7CE4">
        <w:trPr>
          <w:trHeight w:hRule="exact" w:val="240"/>
          <w:jc w:val="center"/>
        </w:trPr>
        <w:tc>
          <w:tcPr>
            <w:tcW w:w="9752" w:type="dxa"/>
            <w:gridSpan w:val="2"/>
            <w:tcBorders>
              <w:top w:val="nil"/>
              <w:left w:val="nil"/>
              <w:bottom w:val="nil"/>
              <w:right w:val="nil"/>
            </w:tcBorders>
          </w:tcPr>
          <w:p w14:paraId="3B67E34C" w14:textId="77777777" w:rsidR="001C1D5B" w:rsidRPr="00E43524" w:rsidRDefault="001C1D5B" w:rsidP="00DE7CE4"/>
        </w:tc>
      </w:tr>
      <w:tr w:rsidR="001C1D5B" w:rsidRPr="00E43524" w14:paraId="462D15CF" w14:textId="77777777" w:rsidTr="00DE7CE4">
        <w:trPr>
          <w:trHeight w:val="240"/>
          <w:jc w:val="center"/>
        </w:trPr>
        <w:tc>
          <w:tcPr>
            <w:tcW w:w="4876" w:type="dxa"/>
            <w:tcBorders>
              <w:top w:val="nil"/>
              <w:left w:val="nil"/>
              <w:bottom w:val="nil"/>
              <w:right w:val="nil"/>
            </w:tcBorders>
          </w:tcPr>
          <w:p w14:paraId="40CC09D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EA189B7" w14:textId="77777777" w:rsidR="001C1D5B" w:rsidRPr="00E43524" w:rsidRDefault="001C1D5B" w:rsidP="00DE7CE4">
            <w:pPr>
              <w:pStyle w:val="AmColumnHeading"/>
            </w:pPr>
            <w:r w:rsidRPr="00E43524">
              <w:t>Poprawka</w:t>
            </w:r>
          </w:p>
        </w:tc>
      </w:tr>
      <w:tr w:rsidR="001C1D5B" w:rsidRPr="00E43524" w14:paraId="4E7ECA7B" w14:textId="77777777" w:rsidTr="00DE7CE4">
        <w:trPr>
          <w:jc w:val="center"/>
        </w:trPr>
        <w:tc>
          <w:tcPr>
            <w:tcW w:w="4876" w:type="dxa"/>
            <w:tcBorders>
              <w:top w:val="nil"/>
              <w:left w:val="nil"/>
              <w:bottom w:val="nil"/>
              <w:right w:val="nil"/>
            </w:tcBorders>
          </w:tcPr>
          <w:p w14:paraId="4AAA886E" w14:textId="77777777" w:rsidR="001C1D5B" w:rsidRPr="00E43524" w:rsidRDefault="001C1D5B" w:rsidP="00DE7CE4">
            <w:pPr>
              <w:pStyle w:val="Normal6a"/>
            </w:pPr>
            <w:r w:rsidRPr="00E43524">
              <w:t>(8)</w:t>
            </w:r>
            <w:r w:rsidRPr="00E43524">
              <w:tab/>
              <w:t>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wrażliwe grupy osób.</w:t>
            </w:r>
          </w:p>
        </w:tc>
        <w:tc>
          <w:tcPr>
            <w:tcW w:w="4876" w:type="dxa"/>
            <w:tcBorders>
              <w:top w:val="nil"/>
              <w:left w:val="nil"/>
              <w:bottom w:val="nil"/>
              <w:right w:val="nil"/>
            </w:tcBorders>
          </w:tcPr>
          <w:p w14:paraId="0B40C2D3"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w:t>
            </w:r>
            <w:r w:rsidRPr="00E43524">
              <w:rPr>
                <w:b/>
                <w:i/>
              </w:rPr>
              <w:t>promowaniu kultury uczenia się przez całe życie,</w:t>
            </w:r>
            <w:r w:rsidRPr="00E43524">
              <w:t xml:space="preserve"> podnoszeniu umiejętności </w:t>
            </w:r>
            <w:r w:rsidRPr="00E43524">
              <w:rPr>
                <w:b/>
                <w:i/>
              </w:rPr>
              <w:t>i kwalifikacji</w:t>
            </w:r>
            <w:r w:rsidRPr="00E43524">
              <w:t xml:space="preserve">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wrażliwe grupy osób.</w:t>
            </w:r>
          </w:p>
        </w:tc>
      </w:tr>
    </w:tbl>
    <w:p w14:paraId="712AA28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0BA91631" w14:textId="77777777" w:rsidR="001C1D5B" w:rsidRPr="00E43524" w:rsidRDefault="001C1D5B" w:rsidP="001C1D5B">
      <w:r w:rsidRPr="00E43524">
        <w:rPr>
          <w:rStyle w:val="HideTWBExt"/>
        </w:rPr>
        <w:t>&lt;/AmendB&gt;</w:t>
      </w:r>
    </w:p>
    <w:p w14:paraId="44F2B08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D6C15FF"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694AC62" w14:textId="77777777" w:rsidR="001C1D5B" w:rsidRPr="00E43524" w:rsidRDefault="001C1D5B" w:rsidP="001C1D5B">
      <w:pPr>
        <w:pStyle w:val="NormalBold"/>
      </w:pPr>
      <w:r w:rsidRPr="00E43524">
        <w:rPr>
          <w:rStyle w:val="HideTWBExt"/>
          <w:b w:val="0"/>
        </w:rPr>
        <w:t>&lt;/RepeatBlock-By&gt;</w:t>
      </w:r>
    </w:p>
    <w:p w14:paraId="30A5EFC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8ECD718"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CA81436" w14:textId="77777777" w:rsidTr="00DE7CE4">
        <w:trPr>
          <w:trHeight w:hRule="exact" w:val="240"/>
          <w:jc w:val="center"/>
        </w:trPr>
        <w:tc>
          <w:tcPr>
            <w:tcW w:w="9752" w:type="dxa"/>
            <w:gridSpan w:val="2"/>
            <w:tcBorders>
              <w:top w:val="nil"/>
              <w:left w:val="nil"/>
              <w:bottom w:val="nil"/>
              <w:right w:val="nil"/>
            </w:tcBorders>
          </w:tcPr>
          <w:p w14:paraId="6104B531" w14:textId="77777777" w:rsidR="001C1D5B" w:rsidRPr="00E43524" w:rsidRDefault="001C1D5B" w:rsidP="00DE7CE4"/>
        </w:tc>
      </w:tr>
      <w:tr w:rsidR="001C1D5B" w:rsidRPr="00E43524" w14:paraId="3DBD73A5" w14:textId="77777777" w:rsidTr="00DE7CE4">
        <w:trPr>
          <w:trHeight w:val="240"/>
          <w:jc w:val="center"/>
        </w:trPr>
        <w:tc>
          <w:tcPr>
            <w:tcW w:w="4876" w:type="dxa"/>
            <w:tcBorders>
              <w:top w:val="nil"/>
              <w:left w:val="nil"/>
              <w:bottom w:val="nil"/>
              <w:right w:val="nil"/>
            </w:tcBorders>
          </w:tcPr>
          <w:p w14:paraId="271C155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B6A72A7" w14:textId="77777777" w:rsidR="001C1D5B" w:rsidRPr="00E43524" w:rsidRDefault="001C1D5B" w:rsidP="00DE7CE4">
            <w:pPr>
              <w:pStyle w:val="AmColumnHeading"/>
            </w:pPr>
            <w:r w:rsidRPr="00E43524">
              <w:t>Poprawka</w:t>
            </w:r>
          </w:p>
        </w:tc>
      </w:tr>
      <w:tr w:rsidR="001C1D5B" w:rsidRPr="00E43524" w14:paraId="00E33F76" w14:textId="77777777" w:rsidTr="00DE7CE4">
        <w:trPr>
          <w:jc w:val="center"/>
        </w:trPr>
        <w:tc>
          <w:tcPr>
            <w:tcW w:w="4876" w:type="dxa"/>
            <w:tcBorders>
              <w:top w:val="nil"/>
              <w:left w:val="nil"/>
              <w:bottom w:val="nil"/>
              <w:right w:val="nil"/>
            </w:tcBorders>
          </w:tcPr>
          <w:p w14:paraId="280A47E6"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w:t>
            </w:r>
            <w:r w:rsidRPr="00E43524">
              <w:rPr>
                <w:b/>
                <w:i/>
              </w:rPr>
              <w:t xml:space="preserve">i bardziej konkurencyjnego </w:t>
            </w:r>
            <w:r w:rsidRPr="00E43524">
              <w:t xml:space="preserve">przemysłu w Unii. Zapewnienie wysoko wykwalifikowanej siły roboczej ma zasadnicze znaczenie dla stymulowania innowacji oraz wspierania dekarbonizacji i obiegu zamkniętego we wszystkich kluczowych gałęziach przemysłu. Skupienie się na podnoszeniu umiejętności </w:t>
            </w:r>
            <w:r w:rsidRPr="00E43524">
              <w:rPr>
                <w:b/>
                <w:i/>
              </w:rPr>
              <w:t xml:space="preserve">jest szczególnie istotne dla </w:t>
            </w:r>
            <w:r w:rsidRPr="00E43524">
              <w:t xml:space="preserve">realizacji unijnych celów </w:t>
            </w:r>
            <w:r w:rsidRPr="00E43524">
              <w:rPr>
                <w:b/>
                <w:i/>
              </w:rPr>
              <w:t xml:space="preserve">w zakresie </w:t>
            </w:r>
            <w:r w:rsidRPr="00E43524">
              <w:t xml:space="preserve">sprawiedliwej transformacji </w:t>
            </w:r>
            <w:r w:rsidRPr="00E43524">
              <w:rPr>
                <w:b/>
                <w:i/>
              </w:rPr>
              <w:t>oraz dla utrzymania i zwiększenia globalnej konkurencyjności Unii</w:t>
            </w:r>
            <w:r w:rsidRPr="00E43524">
              <w:t>.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wrażliwe grupy osób.</w:t>
            </w:r>
          </w:p>
        </w:tc>
        <w:tc>
          <w:tcPr>
            <w:tcW w:w="4876" w:type="dxa"/>
            <w:tcBorders>
              <w:top w:val="nil"/>
              <w:left w:val="nil"/>
              <w:bottom w:val="nil"/>
              <w:right w:val="nil"/>
            </w:tcBorders>
          </w:tcPr>
          <w:p w14:paraId="2D751CEB"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przemysłu w Unii. Zapewnienie wysoko wykwalifikowanej siły roboczej ma zasadnicze znaczenie dla stymulowania innowacji oraz wspierania dekarbonizacji i obiegu zamkniętego we wszystkich kluczowych gałęziach przemysłu. Skupienie się na podnoszeniu umiejętności </w:t>
            </w:r>
            <w:r w:rsidRPr="00E43524">
              <w:rPr>
                <w:b/>
                <w:i/>
              </w:rPr>
              <w:t xml:space="preserve">mogłoby przyczynić się do </w:t>
            </w:r>
            <w:r w:rsidRPr="00E43524">
              <w:t>realizacji unijnych celów sprawiedliwej transformacji.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wrażliwe grupy osób.</w:t>
            </w:r>
          </w:p>
        </w:tc>
      </w:tr>
    </w:tbl>
    <w:p w14:paraId="29064E6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1FAE2FE" w14:textId="77777777" w:rsidR="001C1D5B" w:rsidRPr="00E43524" w:rsidRDefault="001C1D5B" w:rsidP="001C1D5B">
      <w:r w:rsidRPr="00E43524">
        <w:rPr>
          <w:rStyle w:val="HideTWBExt"/>
        </w:rPr>
        <w:t>&lt;/AmendB&gt;</w:t>
      </w:r>
    </w:p>
    <w:p w14:paraId="040950C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46CEC62"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11B562BE" w14:textId="77777777" w:rsidR="001C1D5B" w:rsidRPr="00E43524" w:rsidRDefault="001C1D5B" w:rsidP="001C1D5B">
      <w:pPr>
        <w:pStyle w:val="NormalBold"/>
      </w:pPr>
      <w:r w:rsidRPr="00E43524">
        <w:rPr>
          <w:rStyle w:val="HideTWBExt"/>
          <w:b w:val="0"/>
        </w:rPr>
        <w:t>&lt;/RepeatBlock-By&gt;</w:t>
      </w:r>
    </w:p>
    <w:p w14:paraId="7699BF4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34CFA97"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929C861" w14:textId="77777777" w:rsidTr="00DE7CE4">
        <w:trPr>
          <w:trHeight w:hRule="exact" w:val="240"/>
          <w:jc w:val="center"/>
        </w:trPr>
        <w:tc>
          <w:tcPr>
            <w:tcW w:w="9752" w:type="dxa"/>
            <w:gridSpan w:val="2"/>
            <w:tcBorders>
              <w:top w:val="nil"/>
              <w:left w:val="nil"/>
              <w:bottom w:val="nil"/>
              <w:right w:val="nil"/>
            </w:tcBorders>
          </w:tcPr>
          <w:p w14:paraId="3B363205" w14:textId="77777777" w:rsidR="001C1D5B" w:rsidRPr="00E43524" w:rsidRDefault="001C1D5B" w:rsidP="00DE7CE4"/>
        </w:tc>
      </w:tr>
      <w:tr w:rsidR="001C1D5B" w:rsidRPr="00E43524" w14:paraId="768A0716" w14:textId="77777777" w:rsidTr="00DE7CE4">
        <w:trPr>
          <w:trHeight w:val="240"/>
          <w:jc w:val="center"/>
        </w:trPr>
        <w:tc>
          <w:tcPr>
            <w:tcW w:w="4876" w:type="dxa"/>
            <w:tcBorders>
              <w:top w:val="nil"/>
              <w:left w:val="nil"/>
              <w:bottom w:val="nil"/>
              <w:right w:val="nil"/>
            </w:tcBorders>
          </w:tcPr>
          <w:p w14:paraId="42F9048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630BB30" w14:textId="77777777" w:rsidR="001C1D5B" w:rsidRPr="00E43524" w:rsidRDefault="001C1D5B" w:rsidP="00DE7CE4">
            <w:pPr>
              <w:pStyle w:val="AmColumnHeading"/>
            </w:pPr>
            <w:r w:rsidRPr="00E43524">
              <w:t>Poprawka</w:t>
            </w:r>
          </w:p>
        </w:tc>
      </w:tr>
      <w:tr w:rsidR="001C1D5B" w:rsidRPr="00E43524" w14:paraId="42E80988" w14:textId="77777777" w:rsidTr="00DE7CE4">
        <w:trPr>
          <w:jc w:val="center"/>
        </w:trPr>
        <w:tc>
          <w:tcPr>
            <w:tcW w:w="4876" w:type="dxa"/>
            <w:tcBorders>
              <w:top w:val="nil"/>
              <w:left w:val="nil"/>
              <w:bottom w:val="nil"/>
              <w:right w:val="nil"/>
            </w:tcBorders>
          </w:tcPr>
          <w:p w14:paraId="283ED15A"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t>
            </w:r>
            <w:r w:rsidRPr="00E43524">
              <w:rPr>
                <w:b/>
                <w:i/>
              </w:rPr>
              <w:t xml:space="preserve">wrażliwe </w:t>
            </w:r>
            <w:r w:rsidRPr="00E43524">
              <w:t xml:space="preserve">grupy </w:t>
            </w:r>
            <w:r w:rsidRPr="00E43524">
              <w:rPr>
                <w:b/>
                <w:i/>
              </w:rPr>
              <w:t>osób</w:t>
            </w:r>
            <w:r w:rsidRPr="00E43524">
              <w:t>.</w:t>
            </w:r>
          </w:p>
        </w:tc>
        <w:tc>
          <w:tcPr>
            <w:tcW w:w="4876" w:type="dxa"/>
            <w:tcBorders>
              <w:top w:val="nil"/>
              <w:left w:val="nil"/>
              <w:bottom w:val="nil"/>
              <w:right w:val="nil"/>
            </w:tcBorders>
          </w:tcPr>
          <w:p w14:paraId="0CF23500"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w:t>
            </w:r>
            <w:r w:rsidRPr="00E43524">
              <w:rPr>
                <w:b/>
                <w:i/>
              </w:rPr>
              <w:t xml:space="preserve">i włączającego </w:t>
            </w:r>
            <w:r w:rsidRPr="00E43524">
              <w:t xml:space="preserve">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grupy </w:t>
            </w:r>
            <w:r w:rsidRPr="00E43524">
              <w:rPr>
                <w:b/>
                <w:i/>
              </w:rPr>
              <w:t>znajdujące się w trudnej sytuacji</w:t>
            </w:r>
            <w:r w:rsidRPr="00E43524">
              <w:t>.</w:t>
            </w:r>
          </w:p>
        </w:tc>
      </w:tr>
    </w:tbl>
    <w:p w14:paraId="5AC279A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1C1CDF0" w14:textId="77777777" w:rsidR="001C1D5B" w:rsidRPr="00E43524" w:rsidRDefault="001C1D5B" w:rsidP="001C1D5B">
      <w:r w:rsidRPr="00E43524">
        <w:rPr>
          <w:rStyle w:val="HideTWBExt"/>
        </w:rPr>
        <w:t>&lt;/AmendB&gt;</w:t>
      </w:r>
    </w:p>
    <w:p w14:paraId="27FD04F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0B4A843"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1DA7EA15" w14:textId="77777777" w:rsidR="001C1D5B" w:rsidRPr="00E43524" w:rsidRDefault="001C1D5B" w:rsidP="001C1D5B">
      <w:pPr>
        <w:pStyle w:val="NormalBold"/>
      </w:pPr>
      <w:r w:rsidRPr="00E43524">
        <w:rPr>
          <w:rStyle w:val="HideTWBExt"/>
          <w:b w:val="0"/>
        </w:rPr>
        <w:t>&lt;/RepeatBlock-By&gt;</w:t>
      </w:r>
    </w:p>
    <w:p w14:paraId="4DCBF60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4A95E0E" w14:textId="77777777" w:rsidR="001C1D5B" w:rsidRPr="00E43524" w:rsidRDefault="001C1D5B" w:rsidP="001C1D5B">
      <w:pPr>
        <w:pStyle w:val="NormalBold"/>
      </w:pPr>
      <w:r w:rsidRPr="00E43524">
        <w:rPr>
          <w:rStyle w:val="HideTWBExt"/>
          <w:b w:val="0"/>
        </w:rPr>
        <w:t>&lt;Article&gt;</w:t>
      </w:r>
      <w:r w:rsidRPr="00E43524">
        <w:t>Motyw 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99B13EC" w14:textId="77777777" w:rsidTr="00DE7CE4">
        <w:trPr>
          <w:trHeight w:hRule="exact" w:val="240"/>
          <w:jc w:val="center"/>
        </w:trPr>
        <w:tc>
          <w:tcPr>
            <w:tcW w:w="9752" w:type="dxa"/>
            <w:gridSpan w:val="2"/>
            <w:tcBorders>
              <w:top w:val="nil"/>
              <w:left w:val="nil"/>
              <w:bottom w:val="nil"/>
              <w:right w:val="nil"/>
            </w:tcBorders>
          </w:tcPr>
          <w:p w14:paraId="108A02D3" w14:textId="77777777" w:rsidR="001C1D5B" w:rsidRPr="00E43524" w:rsidRDefault="001C1D5B" w:rsidP="00DE7CE4"/>
        </w:tc>
      </w:tr>
      <w:tr w:rsidR="001C1D5B" w:rsidRPr="00E43524" w14:paraId="59E1D568" w14:textId="77777777" w:rsidTr="00DE7CE4">
        <w:trPr>
          <w:trHeight w:val="240"/>
          <w:jc w:val="center"/>
        </w:trPr>
        <w:tc>
          <w:tcPr>
            <w:tcW w:w="4876" w:type="dxa"/>
            <w:tcBorders>
              <w:top w:val="nil"/>
              <w:left w:val="nil"/>
              <w:bottom w:val="nil"/>
              <w:right w:val="nil"/>
            </w:tcBorders>
          </w:tcPr>
          <w:p w14:paraId="6D58123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6BF7469" w14:textId="77777777" w:rsidR="001C1D5B" w:rsidRPr="00E43524" w:rsidRDefault="001C1D5B" w:rsidP="00DE7CE4">
            <w:pPr>
              <w:pStyle w:val="AmColumnHeading"/>
            </w:pPr>
            <w:r w:rsidRPr="00E43524">
              <w:t>Poprawka</w:t>
            </w:r>
          </w:p>
        </w:tc>
      </w:tr>
      <w:tr w:rsidR="001C1D5B" w:rsidRPr="00E43524" w14:paraId="42B167BC" w14:textId="77777777" w:rsidTr="00DE7CE4">
        <w:trPr>
          <w:jc w:val="center"/>
        </w:trPr>
        <w:tc>
          <w:tcPr>
            <w:tcW w:w="4876" w:type="dxa"/>
            <w:tcBorders>
              <w:top w:val="nil"/>
              <w:left w:val="nil"/>
              <w:bottom w:val="nil"/>
              <w:right w:val="nil"/>
            </w:tcBorders>
          </w:tcPr>
          <w:p w14:paraId="47C4DAE3"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w:t>
            </w:r>
            <w:r w:rsidRPr="00E43524">
              <w:rPr>
                <w:b/>
                <w:i/>
              </w:rPr>
              <w:t xml:space="preserve">wrażliwe </w:t>
            </w:r>
            <w:r w:rsidRPr="00E43524">
              <w:t xml:space="preserve">grupy </w:t>
            </w:r>
            <w:r w:rsidRPr="00E43524">
              <w:rPr>
                <w:b/>
                <w:i/>
              </w:rPr>
              <w:t>osób</w:t>
            </w:r>
            <w:r w:rsidRPr="00E43524">
              <w:t>.</w:t>
            </w:r>
          </w:p>
        </w:tc>
        <w:tc>
          <w:tcPr>
            <w:tcW w:w="4876" w:type="dxa"/>
            <w:tcBorders>
              <w:top w:val="nil"/>
              <w:left w:val="nil"/>
              <w:bottom w:val="nil"/>
              <w:right w:val="nil"/>
            </w:tcBorders>
          </w:tcPr>
          <w:p w14:paraId="660E03B7" w14:textId="77777777" w:rsidR="001C1D5B" w:rsidRPr="00E43524" w:rsidRDefault="001C1D5B" w:rsidP="00DE7CE4">
            <w:pPr>
              <w:pStyle w:val="Normal6a"/>
            </w:pPr>
            <w:r w:rsidRPr="00E43524">
              <w:t>(8)</w:t>
            </w:r>
            <w:r w:rsidRPr="00E43524">
              <w:tab/>
              <w:t xml:space="preserve">26 lutego 2025 r. Komisja opublikowała ponadto komunikat „Pakt dla czystego przemysłu: wspólny plan działania na rzecz konkurencyjności i dekarbonizacji”. Konieczne jest uznanie kluczowej roli umiejętności w ułatwianiu pomyślnego </w:t>
            </w:r>
            <w:r w:rsidRPr="00E43524">
              <w:rPr>
                <w:b/>
                <w:i/>
              </w:rPr>
              <w:t xml:space="preserve">i włączającego </w:t>
            </w:r>
            <w:r w:rsidRPr="00E43524">
              <w:t xml:space="preserve">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będą one dotykać grupy </w:t>
            </w:r>
            <w:r w:rsidRPr="00E43524">
              <w:rPr>
                <w:b/>
                <w:i/>
              </w:rPr>
              <w:t>znajdujące się w trudnej sytuacji</w:t>
            </w:r>
            <w:r w:rsidRPr="00E43524">
              <w:t>.</w:t>
            </w:r>
          </w:p>
        </w:tc>
      </w:tr>
    </w:tbl>
    <w:p w14:paraId="2AE5727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F65DB0F" w14:textId="77777777" w:rsidR="001C1D5B" w:rsidRPr="00E43524" w:rsidRDefault="001C1D5B" w:rsidP="001C1D5B">
      <w:r w:rsidRPr="00E43524">
        <w:rPr>
          <w:rStyle w:val="HideTWBExt"/>
        </w:rPr>
        <w:t>&lt;/AmendB&gt;</w:t>
      </w:r>
    </w:p>
    <w:p w14:paraId="11619BB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89F0F0C"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Ciaran</w:t>
      </w:r>
      <w:proofErr w:type="spellEnd"/>
      <w:r w:rsidRPr="00E43524">
        <w:t xml:space="preserve"> </w:t>
      </w:r>
      <w:proofErr w:type="spellStart"/>
      <w:r w:rsidRPr="00E43524">
        <w:t>Mullooly</w:t>
      </w:r>
      <w:proofErr w:type="spellEnd"/>
      <w:r w:rsidRPr="00E43524">
        <w:t xml:space="preserve">, Irena </w:t>
      </w:r>
      <w:proofErr w:type="spellStart"/>
      <w:r w:rsidRPr="00E43524">
        <w:t>Joveva</w:t>
      </w:r>
      <w:proofErr w:type="spellEnd"/>
      <w:r w:rsidRPr="00E43524">
        <w:rPr>
          <w:rStyle w:val="HideTWBExt"/>
          <w:b w:val="0"/>
        </w:rPr>
        <w:t>&lt;/Members&gt;</w:t>
      </w:r>
    </w:p>
    <w:p w14:paraId="39112437" w14:textId="77777777" w:rsidR="001C1D5B" w:rsidRPr="00E43524" w:rsidRDefault="001C1D5B" w:rsidP="001C1D5B">
      <w:pPr>
        <w:pStyle w:val="NormalBold"/>
      </w:pPr>
      <w:r w:rsidRPr="00E43524">
        <w:rPr>
          <w:rStyle w:val="HideTWBExt"/>
          <w:b w:val="0"/>
        </w:rPr>
        <w:t>&lt;/RepeatBlock-By&gt;</w:t>
      </w:r>
    </w:p>
    <w:p w14:paraId="61A7183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257CAD8" w14:textId="77777777" w:rsidR="001C1D5B" w:rsidRPr="00E43524" w:rsidRDefault="001C1D5B" w:rsidP="001C1D5B">
      <w:pPr>
        <w:pStyle w:val="NormalBold"/>
      </w:pPr>
      <w:r w:rsidRPr="00E43524">
        <w:rPr>
          <w:rStyle w:val="HideTWBExt"/>
          <w:b w:val="0"/>
        </w:rPr>
        <w:t>&lt;Article&gt;</w:t>
      </w:r>
      <w:r w:rsidRPr="00E43524">
        <w:t>Motyw 8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EA91193" w14:textId="77777777" w:rsidTr="00DE7CE4">
        <w:trPr>
          <w:trHeight w:hRule="exact" w:val="240"/>
          <w:jc w:val="center"/>
        </w:trPr>
        <w:tc>
          <w:tcPr>
            <w:tcW w:w="9752" w:type="dxa"/>
            <w:gridSpan w:val="2"/>
            <w:tcBorders>
              <w:top w:val="nil"/>
              <w:left w:val="nil"/>
              <w:bottom w:val="nil"/>
              <w:right w:val="nil"/>
            </w:tcBorders>
          </w:tcPr>
          <w:p w14:paraId="5D0D9F67" w14:textId="77777777" w:rsidR="001C1D5B" w:rsidRPr="00E43524" w:rsidRDefault="001C1D5B" w:rsidP="00DE7CE4"/>
        </w:tc>
      </w:tr>
      <w:tr w:rsidR="001C1D5B" w:rsidRPr="00E43524" w14:paraId="2DA12728" w14:textId="77777777" w:rsidTr="00DE7CE4">
        <w:trPr>
          <w:trHeight w:val="240"/>
          <w:jc w:val="center"/>
        </w:trPr>
        <w:tc>
          <w:tcPr>
            <w:tcW w:w="4876" w:type="dxa"/>
            <w:tcBorders>
              <w:top w:val="nil"/>
              <w:left w:val="nil"/>
              <w:bottom w:val="nil"/>
              <w:right w:val="nil"/>
            </w:tcBorders>
          </w:tcPr>
          <w:p w14:paraId="6714287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B614502" w14:textId="77777777" w:rsidR="001C1D5B" w:rsidRPr="00E43524" w:rsidRDefault="001C1D5B" w:rsidP="00DE7CE4">
            <w:pPr>
              <w:pStyle w:val="AmColumnHeading"/>
            </w:pPr>
            <w:r w:rsidRPr="00E43524">
              <w:t>Poprawka</w:t>
            </w:r>
          </w:p>
        </w:tc>
      </w:tr>
      <w:tr w:rsidR="001C1D5B" w:rsidRPr="00E43524" w14:paraId="73F6FD06" w14:textId="77777777" w:rsidTr="00DE7CE4">
        <w:trPr>
          <w:jc w:val="center"/>
        </w:trPr>
        <w:tc>
          <w:tcPr>
            <w:tcW w:w="4876" w:type="dxa"/>
            <w:tcBorders>
              <w:top w:val="nil"/>
              <w:left w:val="nil"/>
              <w:bottom w:val="nil"/>
              <w:right w:val="nil"/>
            </w:tcBorders>
          </w:tcPr>
          <w:p w14:paraId="1A6803AC" w14:textId="77777777" w:rsidR="001C1D5B" w:rsidRPr="00E43524" w:rsidRDefault="001C1D5B" w:rsidP="00DE7CE4">
            <w:pPr>
              <w:pStyle w:val="Normal6a"/>
            </w:pPr>
          </w:p>
        </w:tc>
        <w:tc>
          <w:tcPr>
            <w:tcW w:w="4876" w:type="dxa"/>
            <w:tcBorders>
              <w:top w:val="nil"/>
              <w:left w:val="nil"/>
              <w:bottom w:val="nil"/>
              <w:right w:val="nil"/>
            </w:tcBorders>
          </w:tcPr>
          <w:p w14:paraId="2361A4AB" w14:textId="77777777" w:rsidR="001C1D5B" w:rsidRPr="00E43524" w:rsidRDefault="001C1D5B" w:rsidP="00DE7CE4">
            <w:pPr>
              <w:pStyle w:val="Normal6a"/>
            </w:pPr>
            <w:r w:rsidRPr="00E43524">
              <w:rPr>
                <w:b/>
                <w:i/>
              </w:rPr>
              <w:t>(8a)</w:t>
            </w:r>
            <w:r w:rsidRPr="00E43524">
              <w:rPr>
                <w:b/>
                <w:i/>
              </w:rPr>
              <w:tab/>
              <w:t>26 lutego 2026 r. Komisja przyjęła decyzję w sprawie europejskiej inicjatywy obywatelskiej „My Voice My Choice: Za bezpieczną i dostępną aborcją”, która zebrała 1,2 miliona podpisów. W decyzji tej uznano, że niebezpieczne aborcje należy traktować jako poważny problem zdrowia publicznego, który może prowadzić do różnego rodzaju uszczerbków na zdrowiu fizycznym i poważnego stresu psychicznego. W swojej odpowiedzi Komisja podkreśliła, że państwa członkowskie mogą korzystać z EFS+ w celu poprawy równego dostępu do legalnie dostępnych i przystępnych cenowo usług opieki zdrowotnej, w tym bezpiecznych usług aborcyjnych.</w:t>
            </w:r>
          </w:p>
        </w:tc>
      </w:tr>
    </w:tbl>
    <w:p w14:paraId="6555C54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67DA5BC" w14:textId="77777777" w:rsidR="001C1D5B" w:rsidRPr="00E43524" w:rsidRDefault="001C1D5B" w:rsidP="001C1D5B">
      <w:r w:rsidRPr="00E43524">
        <w:rPr>
          <w:rStyle w:val="HideTWBExt"/>
        </w:rPr>
        <w:t>&lt;/AmendB&gt;</w:t>
      </w:r>
    </w:p>
    <w:p w14:paraId="10A3FB4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129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DEB5483"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rPr>
          <w:rStyle w:val="HideTWBExt"/>
          <w:b w:val="0"/>
        </w:rPr>
        <w:t>&lt;/Members&gt;</w:t>
      </w:r>
    </w:p>
    <w:p w14:paraId="48162C9C" w14:textId="77777777" w:rsidR="001C1D5B" w:rsidRPr="00E43524" w:rsidRDefault="001C1D5B" w:rsidP="001C1D5B">
      <w:pPr>
        <w:pStyle w:val="NormalBold"/>
      </w:pPr>
      <w:r w:rsidRPr="00E43524">
        <w:rPr>
          <w:rStyle w:val="HideTWBExt"/>
          <w:b w:val="0"/>
        </w:rPr>
        <w:t>&lt;/RepeatBlock-By&gt;</w:t>
      </w:r>
    </w:p>
    <w:p w14:paraId="15BA42C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5A17C0E" w14:textId="77777777" w:rsidR="001C1D5B" w:rsidRPr="00E43524" w:rsidRDefault="001C1D5B" w:rsidP="001C1D5B">
      <w:pPr>
        <w:pStyle w:val="NormalBold"/>
      </w:pPr>
      <w:r w:rsidRPr="00E43524">
        <w:rPr>
          <w:rStyle w:val="HideTWBExt"/>
          <w:b w:val="0"/>
        </w:rPr>
        <w:t>&lt;Article&gt;</w:t>
      </w:r>
      <w:r w:rsidRPr="00E43524">
        <w:t>Motyw 8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C430569" w14:textId="77777777" w:rsidTr="00DE7CE4">
        <w:trPr>
          <w:trHeight w:hRule="exact" w:val="240"/>
          <w:jc w:val="center"/>
        </w:trPr>
        <w:tc>
          <w:tcPr>
            <w:tcW w:w="9752" w:type="dxa"/>
            <w:gridSpan w:val="2"/>
            <w:tcBorders>
              <w:top w:val="nil"/>
              <w:left w:val="nil"/>
              <w:bottom w:val="nil"/>
              <w:right w:val="nil"/>
            </w:tcBorders>
          </w:tcPr>
          <w:p w14:paraId="3F20E6CC" w14:textId="77777777" w:rsidR="001C1D5B" w:rsidRPr="00E43524" w:rsidRDefault="001C1D5B" w:rsidP="00DE7CE4"/>
        </w:tc>
      </w:tr>
      <w:tr w:rsidR="001C1D5B" w:rsidRPr="00E43524" w14:paraId="26A9C43E" w14:textId="77777777" w:rsidTr="00DE7CE4">
        <w:trPr>
          <w:trHeight w:val="240"/>
          <w:jc w:val="center"/>
        </w:trPr>
        <w:tc>
          <w:tcPr>
            <w:tcW w:w="4876" w:type="dxa"/>
            <w:tcBorders>
              <w:top w:val="nil"/>
              <w:left w:val="nil"/>
              <w:bottom w:val="nil"/>
              <w:right w:val="nil"/>
            </w:tcBorders>
          </w:tcPr>
          <w:p w14:paraId="62337D2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C557D03" w14:textId="77777777" w:rsidR="001C1D5B" w:rsidRPr="00E43524" w:rsidRDefault="001C1D5B" w:rsidP="00DE7CE4">
            <w:pPr>
              <w:pStyle w:val="AmColumnHeading"/>
            </w:pPr>
            <w:r w:rsidRPr="00E43524">
              <w:t>Poprawka</w:t>
            </w:r>
          </w:p>
        </w:tc>
      </w:tr>
      <w:tr w:rsidR="001C1D5B" w:rsidRPr="00E43524" w14:paraId="1B4663C3" w14:textId="77777777" w:rsidTr="00DE7CE4">
        <w:trPr>
          <w:jc w:val="center"/>
        </w:trPr>
        <w:tc>
          <w:tcPr>
            <w:tcW w:w="4876" w:type="dxa"/>
            <w:tcBorders>
              <w:top w:val="nil"/>
              <w:left w:val="nil"/>
              <w:bottom w:val="nil"/>
              <w:right w:val="nil"/>
            </w:tcBorders>
          </w:tcPr>
          <w:p w14:paraId="59DA4495" w14:textId="77777777" w:rsidR="001C1D5B" w:rsidRPr="00E43524" w:rsidRDefault="001C1D5B" w:rsidP="00DE7CE4">
            <w:pPr>
              <w:pStyle w:val="Normal6a"/>
            </w:pPr>
          </w:p>
        </w:tc>
        <w:tc>
          <w:tcPr>
            <w:tcW w:w="4876" w:type="dxa"/>
            <w:tcBorders>
              <w:top w:val="nil"/>
              <w:left w:val="nil"/>
              <w:bottom w:val="nil"/>
              <w:right w:val="nil"/>
            </w:tcBorders>
          </w:tcPr>
          <w:p w14:paraId="2585DB9A" w14:textId="77777777" w:rsidR="001C1D5B" w:rsidRPr="00E43524" w:rsidRDefault="001C1D5B" w:rsidP="00DE7CE4">
            <w:pPr>
              <w:pStyle w:val="Normal6a"/>
            </w:pPr>
            <w:r w:rsidRPr="00E43524">
              <w:rPr>
                <w:b/>
                <w:i/>
              </w:rPr>
              <w:t>(8a)</w:t>
            </w:r>
            <w:r w:rsidRPr="00E43524">
              <w:rPr>
                <w:b/>
                <w:i/>
              </w:rPr>
              <w:tab/>
              <w:t>W kontekście rosnącej liczby katastrof związanych z klimatem oraz narastającej presji na systemy reagowania kryzysowego ochotnicze służby ratunkowe odgrywają zasadniczą rolę we wzmacnianiu odporności terytorialnej i spójności społecznej, zwłaszcza na obszarach wiejskich i oddalonych. EFS powinien zatem wspierać środki mające na celu promowanie wolontariatu, szkoleń i wymiany pokoleniowej w służbach ratunkowych i ochrony ludności.</w:t>
            </w:r>
          </w:p>
        </w:tc>
      </w:tr>
    </w:tbl>
    <w:p w14:paraId="766DE7E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165C435" w14:textId="77777777" w:rsidR="001C1D5B" w:rsidRPr="00E43524" w:rsidRDefault="001C1D5B" w:rsidP="001C1D5B">
      <w:r w:rsidRPr="00E43524">
        <w:rPr>
          <w:rStyle w:val="HideTWBExt"/>
        </w:rPr>
        <w:t>&lt;/AmendB&gt;</w:t>
      </w:r>
    </w:p>
    <w:p w14:paraId="4FD160A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E76085D"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012BB0E1"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042D5A18" w14:textId="77777777" w:rsidR="001C1D5B" w:rsidRPr="00E43524" w:rsidRDefault="001C1D5B" w:rsidP="001C1D5B">
      <w:pPr>
        <w:pStyle w:val="NormalBold"/>
      </w:pPr>
      <w:r w:rsidRPr="00E43524">
        <w:rPr>
          <w:rStyle w:val="HideTWBExt"/>
          <w:b w:val="0"/>
        </w:rPr>
        <w:t>&lt;/RepeatBlock-By&gt;</w:t>
      </w:r>
    </w:p>
    <w:p w14:paraId="5AE6009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4B19D32"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85746A0" w14:textId="77777777" w:rsidTr="00DE7CE4">
        <w:trPr>
          <w:trHeight w:hRule="exact" w:val="240"/>
          <w:jc w:val="center"/>
        </w:trPr>
        <w:tc>
          <w:tcPr>
            <w:tcW w:w="9752" w:type="dxa"/>
            <w:gridSpan w:val="2"/>
            <w:tcBorders>
              <w:top w:val="nil"/>
              <w:left w:val="nil"/>
              <w:bottom w:val="nil"/>
              <w:right w:val="nil"/>
            </w:tcBorders>
          </w:tcPr>
          <w:p w14:paraId="6CE856CF" w14:textId="77777777" w:rsidR="001C1D5B" w:rsidRPr="00E43524" w:rsidRDefault="001C1D5B" w:rsidP="00DE7CE4"/>
        </w:tc>
      </w:tr>
      <w:tr w:rsidR="001C1D5B" w:rsidRPr="00E43524" w14:paraId="18CD511D" w14:textId="77777777" w:rsidTr="00DE7CE4">
        <w:trPr>
          <w:trHeight w:val="240"/>
          <w:jc w:val="center"/>
        </w:trPr>
        <w:tc>
          <w:tcPr>
            <w:tcW w:w="4876" w:type="dxa"/>
            <w:tcBorders>
              <w:top w:val="nil"/>
              <w:left w:val="nil"/>
              <w:bottom w:val="nil"/>
              <w:right w:val="nil"/>
            </w:tcBorders>
          </w:tcPr>
          <w:p w14:paraId="373D32A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1CE0CC9" w14:textId="77777777" w:rsidR="001C1D5B" w:rsidRPr="00E43524" w:rsidRDefault="001C1D5B" w:rsidP="00DE7CE4">
            <w:pPr>
              <w:pStyle w:val="AmColumnHeading"/>
            </w:pPr>
            <w:r w:rsidRPr="00E43524">
              <w:t>Poprawka</w:t>
            </w:r>
          </w:p>
        </w:tc>
      </w:tr>
      <w:tr w:rsidR="001C1D5B" w:rsidRPr="00E43524" w14:paraId="58E819C2" w14:textId="77777777" w:rsidTr="00DE7CE4">
        <w:trPr>
          <w:jc w:val="center"/>
        </w:trPr>
        <w:tc>
          <w:tcPr>
            <w:tcW w:w="4876" w:type="dxa"/>
            <w:tcBorders>
              <w:top w:val="nil"/>
              <w:left w:val="nil"/>
              <w:bottom w:val="nil"/>
              <w:right w:val="nil"/>
            </w:tcBorders>
          </w:tcPr>
          <w:p w14:paraId="17AD9410"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7915EB12"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t>
            </w:r>
            <w:r w:rsidRPr="00E43524">
              <w:rPr>
                <w:b/>
                <w:i/>
              </w:rPr>
              <w:t xml:space="preserve">zwracając szczególną uwagę na kobiety oraz osoby doświadczające dyskryminacji </w:t>
            </w:r>
            <w:proofErr w:type="spellStart"/>
            <w:r w:rsidRPr="00E43524">
              <w:rPr>
                <w:b/>
                <w:i/>
              </w:rPr>
              <w:t>intersekcjonalnej</w:t>
            </w:r>
            <w:proofErr w:type="spellEnd"/>
            <w:r w:rsidRPr="00E43524">
              <w:rPr>
                <w:b/>
                <w:i/>
              </w:rPr>
              <w:t xml:space="preserve">, oraz </w:t>
            </w:r>
            <w:r w:rsidRPr="00E43524">
              <w:t xml:space="preserve">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w:t>
            </w:r>
            <w:r w:rsidRPr="00E43524">
              <w:rPr>
                <w:b/>
                <w:i/>
              </w:rPr>
              <w:t xml:space="preserve">kobiet i dziewcząt, a także </w:t>
            </w:r>
            <w:r w:rsidRPr="00E43524">
              <w:t>nisko wykwalifikowanych lub słabo wykwalifikowanych dorosłych.</w:t>
            </w:r>
            <w:r w:rsidRPr="00E43524">
              <w:rPr>
                <w:b/>
                <w:i/>
              </w:rPr>
              <w:t xml:space="preserve"> W tym kontekście kluczowe znaczenie ma zatem zwalczanie stereotypów płci, które kształtują ścieżki edukacji i kariery, a także promowanie równego udziału kobiet w tych sektorach, w tym na stanowiskach kierowniczych, oraz usuwanie barier, jakie wciąż napotykają w dostępie do cyfrowej i zielonej zmiany kwalifikacji i podnoszenia kwalifikacji na rynku pracy, w tym poprzez wspieranie przedsiębiorczości kobiet, ich samozatrudnienia i dostępu do finansowania.</w:t>
            </w:r>
            <w:r w:rsidRPr="00E43524">
              <w:t xml:space="preserve">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w:t>
            </w:r>
            <w:r w:rsidRPr="00E43524">
              <w:rPr>
                <w:b/>
                <w:i/>
              </w:rPr>
              <w:t xml:space="preserve">a także poprzez wspieranie walidacji i uznawania dotychczasowych efektów uczenia się i nabytych umiejętności </w:t>
            </w:r>
            <w:r w:rsidRPr="00E43524">
              <w:t xml:space="preserve">oraz </w:t>
            </w:r>
            <w:r w:rsidRPr="00E43524">
              <w:rPr>
                <w:b/>
                <w:i/>
              </w:rPr>
              <w:t xml:space="preserve">uczenia się </w:t>
            </w:r>
            <w:proofErr w:type="spellStart"/>
            <w:r w:rsidRPr="00E43524">
              <w:rPr>
                <w:b/>
                <w:i/>
              </w:rPr>
              <w:t>pozaformalnego</w:t>
            </w:r>
            <w:proofErr w:type="spellEnd"/>
            <w:r w:rsidRPr="00E43524">
              <w:rPr>
                <w:b/>
                <w:i/>
              </w:rPr>
              <w:t xml:space="preserve"> i nieformalnego, oraz </w:t>
            </w:r>
            <w:r w:rsidRPr="00E43524">
              <w:t xml:space="preserve">zdolności przyciągania i zatrzymywania umiejętności w UE </w:t>
            </w:r>
            <w:r w:rsidRPr="00E43524">
              <w:rPr>
                <w:b/>
                <w:i/>
              </w:rPr>
              <w:t>przy jednoczesnym zapewnieniu sprawiedliwych warunków pracy oraz zapobieganiu wykorzystywaniu umiejętności i drenażowi mózgów z regionów słabiej rozwiniętych</w:t>
            </w:r>
            <w:r w:rsidRPr="00E43524">
              <w:t xml:space="preserve">. </w:t>
            </w:r>
            <w:r w:rsidRPr="00E43524">
              <w:rPr>
                <w:b/>
                <w:i/>
              </w:rPr>
              <w:t>Ponadto konieczne jest zapewnienie, aby luki w podstawowych umiejętnościach były likwidowane we wszystkich grupach wiekowych oraz aby osobom znajdującym się w najbardziej niekorzystnej sytuacji społecznej zapewniano możliwości uczenia się przez całe życie sprzyjające włączeniu społecznemu.</w:t>
            </w:r>
          </w:p>
        </w:tc>
      </w:tr>
    </w:tbl>
    <w:p w14:paraId="5B310A0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359C31A" w14:textId="77777777" w:rsidR="001C1D5B" w:rsidRPr="00E43524" w:rsidRDefault="001C1D5B" w:rsidP="001C1D5B">
      <w:r w:rsidRPr="00E43524">
        <w:rPr>
          <w:rStyle w:val="HideTWBExt"/>
        </w:rPr>
        <w:t>&lt;/AmendB&gt;</w:t>
      </w:r>
    </w:p>
    <w:p w14:paraId="1774C52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5BD0DAF"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70C2F792" w14:textId="77777777" w:rsidR="001C1D5B" w:rsidRPr="00E43524" w:rsidRDefault="001C1D5B" w:rsidP="001C1D5B">
      <w:pPr>
        <w:pStyle w:val="NormalBold"/>
      </w:pPr>
      <w:r w:rsidRPr="00E43524">
        <w:rPr>
          <w:rStyle w:val="HideTWBExt"/>
          <w:b w:val="0"/>
        </w:rPr>
        <w:t>&lt;/RepeatBlock-By&gt;</w:t>
      </w:r>
    </w:p>
    <w:p w14:paraId="02A085C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3386F11"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D533CE1" w14:textId="77777777" w:rsidTr="00DE7CE4">
        <w:trPr>
          <w:trHeight w:hRule="exact" w:val="240"/>
          <w:jc w:val="center"/>
        </w:trPr>
        <w:tc>
          <w:tcPr>
            <w:tcW w:w="9752" w:type="dxa"/>
            <w:gridSpan w:val="2"/>
            <w:tcBorders>
              <w:top w:val="nil"/>
              <w:left w:val="nil"/>
              <w:bottom w:val="nil"/>
              <w:right w:val="nil"/>
            </w:tcBorders>
          </w:tcPr>
          <w:p w14:paraId="0709C83B" w14:textId="77777777" w:rsidR="001C1D5B" w:rsidRPr="00E43524" w:rsidRDefault="001C1D5B" w:rsidP="00DE7CE4"/>
        </w:tc>
      </w:tr>
      <w:tr w:rsidR="001C1D5B" w:rsidRPr="00E43524" w14:paraId="0143ED1F" w14:textId="77777777" w:rsidTr="00DE7CE4">
        <w:trPr>
          <w:trHeight w:val="240"/>
          <w:jc w:val="center"/>
        </w:trPr>
        <w:tc>
          <w:tcPr>
            <w:tcW w:w="4876" w:type="dxa"/>
            <w:tcBorders>
              <w:top w:val="nil"/>
              <w:left w:val="nil"/>
              <w:bottom w:val="nil"/>
              <w:right w:val="nil"/>
            </w:tcBorders>
          </w:tcPr>
          <w:p w14:paraId="1D53351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C298E47" w14:textId="77777777" w:rsidR="001C1D5B" w:rsidRPr="00E43524" w:rsidRDefault="001C1D5B" w:rsidP="00DE7CE4">
            <w:pPr>
              <w:pStyle w:val="AmColumnHeading"/>
            </w:pPr>
            <w:r w:rsidRPr="00E43524">
              <w:t>Poprawka</w:t>
            </w:r>
          </w:p>
        </w:tc>
      </w:tr>
      <w:tr w:rsidR="001C1D5B" w:rsidRPr="00E43524" w14:paraId="3325310B" w14:textId="77777777" w:rsidTr="00DE7CE4">
        <w:trPr>
          <w:jc w:val="center"/>
        </w:trPr>
        <w:tc>
          <w:tcPr>
            <w:tcW w:w="4876" w:type="dxa"/>
            <w:tcBorders>
              <w:top w:val="nil"/>
              <w:left w:val="nil"/>
              <w:bottom w:val="nil"/>
              <w:right w:val="nil"/>
            </w:tcBorders>
          </w:tcPr>
          <w:p w14:paraId="25EC8200"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w:t>
            </w:r>
            <w:r w:rsidRPr="00E43524">
              <w:rPr>
                <w:b/>
                <w:i/>
              </w:rPr>
              <w:t>dorosłych</w:t>
            </w:r>
            <w:r w:rsidRPr="00E43524">
              <w:t xml:space="preserve">. Zgodnie z założeniami unii umiejętności wyzwaniom związanym z dwojaką transformacją – zieloną i cyfrową należy sprostać przez podnoszenie i zmianę kwalifikacji pracowników, dostosowanie </w:t>
            </w:r>
            <w:r w:rsidRPr="00E43524">
              <w:rPr>
                <w:b/>
                <w:i/>
              </w:rPr>
              <w:t xml:space="preserve">edukacji </w:t>
            </w:r>
            <w:r w:rsidRPr="00E43524">
              <w:t>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7D43F544"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w:t>
            </w:r>
            <w:r w:rsidRPr="00E43524">
              <w:rPr>
                <w:b/>
                <w:i/>
              </w:rPr>
              <w:t>osób</w:t>
            </w:r>
            <w:r w:rsidRPr="00E43524">
              <w:t xml:space="preserve">. Zgodnie z założeniami unii umiejętności wyzwaniom związanym z dwojaką transformacją – zieloną i cyfrową należy sprostać przez podnoszenie i zmianę kwalifikacji pracowników, dostosowanie </w:t>
            </w:r>
            <w:r w:rsidRPr="00E43524">
              <w:rPr>
                <w:b/>
                <w:i/>
              </w:rPr>
              <w:t xml:space="preserve">kształcenia i szkolenia </w:t>
            </w:r>
            <w:r w:rsidRPr="00E43524">
              <w:t>do potrzeb przemysłu oraz wspieranie partnerstw między instytucjami edukacyjnymi, pracodawcami</w:t>
            </w:r>
            <w:r w:rsidRPr="00E43524">
              <w:rPr>
                <w:b/>
                <w:i/>
              </w:rPr>
              <w:t xml:space="preserve">, podmiotami przemysłowymi </w:t>
            </w:r>
            <w:r w:rsidRPr="00E43524">
              <w:t xml:space="preserve">i organami publicznymi. Konieczne jest również zwiększenie obiegu umiejętności i ich odpowiedniego wykorzystania na rynku wewnętrznym, w tym dzięki ich łatwiejszemu przenoszeniu, oraz zdolności przyciągania i zatrzymywania umiejętności w UE. </w:t>
            </w:r>
            <w:r w:rsidRPr="00E43524">
              <w:rPr>
                <w:b/>
                <w:i/>
              </w:rPr>
              <w:t>Te wysiłki powinny uwzględniać potrzebę zwiększenia możliwości kształcenia oraz modernizacji kształcenia i szkolenia zawodowego w dziedzinie nauk przyrodniczych, technologii, inżynierii i matematyki (STEM), ze szczególnym uwzględnieniem kobiet i dziewcząt, aby przezwyciężyć obecną nierówność płci wśród siły roboczej w dziedzinach STEM, zapewnić szerszy udział kobiet w tym obszarze i zagwarantować im równy dostęp do tego sektora.</w:t>
            </w:r>
          </w:p>
        </w:tc>
      </w:tr>
    </w:tbl>
    <w:p w14:paraId="34D7547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3D0B239" w14:textId="77777777" w:rsidR="001C1D5B" w:rsidRPr="00E43524" w:rsidRDefault="001C1D5B" w:rsidP="001C1D5B">
      <w:r w:rsidRPr="00E43524">
        <w:rPr>
          <w:rStyle w:val="HideTWBExt"/>
        </w:rPr>
        <w:t>&lt;/AmendB&gt;</w:t>
      </w:r>
    </w:p>
    <w:p w14:paraId="48E6973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1443DD2"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42049282" w14:textId="77777777" w:rsidR="001C1D5B" w:rsidRPr="00E43524" w:rsidRDefault="001C1D5B" w:rsidP="001C1D5B">
      <w:pPr>
        <w:pStyle w:val="NormalBold"/>
      </w:pPr>
      <w:r w:rsidRPr="00E43524">
        <w:rPr>
          <w:rStyle w:val="HideTWBExt"/>
          <w:b w:val="0"/>
        </w:rPr>
        <w:t>&lt;/RepeatBlock-By&gt;</w:t>
      </w:r>
    </w:p>
    <w:p w14:paraId="44754A4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2B0A4AB"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42D96C3" w14:textId="77777777" w:rsidTr="00DE7CE4">
        <w:trPr>
          <w:trHeight w:hRule="exact" w:val="240"/>
          <w:jc w:val="center"/>
        </w:trPr>
        <w:tc>
          <w:tcPr>
            <w:tcW w:w="9752" w:type="dxa"/>
            <w:gridSpan w:val="2"/>
            <w:tcBorders>
              <w:top w:val="nil"/>
              <w:left w:val="nil"/>
              <w:bottom w:val="nil"/>
              <w:right w:val="nil"/>
            </w:tcBorders>
          </w:tcPr>
          <w:p w14:paraId="2DAA2A82" w14:textId="77777777" w:rsidR="001C1D5B" w:rsidRPr="00E43524" w:rsidRDefault="001C1D5B" w:rsidP="00DE7CE4"/>
        </w:tc>
      </w:tr>
      <w:tr w:rsidR="001C1D5B" w:rsidRPr="00E43524" w14:paraId="7AEDF5DC" w14:textId="77777777" w:rsidTr="00DE7CE4">
        <w:trPr>
          <w:trHeight w:val="240"/>
          <w:jc w:val="center"/>
        </w:trPr>
        <w:tc>
          <w:tcPr>
            <w:tcW w:w="4876" w:type="dxa"/>
            <w:tcBorders>
              <w:top w:val="nil"/>
              <w:left w:val="nil"/>
              <w:bottom w:val="nil"/>
              <w:right w:val="nil"/>
            </w:tcBorders>
          </w:tcPr>
          <w:p w14:paraId="13FDB95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7BD0ED0" w14:textId="77777777" w:rsidR="001C1D5B" w:rsidRPr="00E43524" w:rsidRDefault="001C1D5B" w:rsidP="00DE7CE4">
            <w:pPr>
              <w:pStyle w:val="AmColumnHeading"/>
            </w:pPr>
            <w:r w:rsidRPr="00E43524">
              <w:t>Poprawka</w:t>
            </w:r>
          </w:p>
        </w:tc>
      </w:tr>
      <w:tr w:rsidR="001C1D5B" w:rsidRPr="00E43524" w14:paraId="37CB26E6" w14:textId="77777777" w:rsidTr="00DE7CE4">
        <w:trPr>
          <w:jc w:val="center"/>
        </w:trPr>
        <w:tc>
          <w:tcPr>
            <w:tcW w:w="4876" w:type="dxa"/>
            <w:tcBorders>
              <w:top w:val="nil"/>
              <w:left w:val="nil"/>
              <w:bottom w:val="nil"/>
              <w:right w:val="nil"/>
            </w:tcBorders>
          </w:tcPr>
          <w:p w14:paraId="15FDF0E3"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4A0EE099"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 </w:t>
            </w:r>
            <w:r w:rsidRPr="00E43524">
              <w:rPr>
                <w:b/>
                <w:i/>
              </w:rPr>
              <w:t>Te wysiłki powinny uwzględniać potrzebę zwiększenia możliwości kształcenia oraz modernizacji kształcenia i szkolenia zawodowego w dziedzinie nauk przyrodniczych, technologii, inżynierii i matematyki (STEM), ze szczególnym uwzględnieniem kobiet i dziewcząt, aby przezwyciężyć obecną nierówność płci wśród siły roboczej w dziedzinach STEM, zapewnić szerszy udział kobiet w tym obszarze i zagwarantować im równy dostęp do tego sektora.</w:t>
            </w:r>
          </w:p>
        </w:tc>
      </w:tr>
    </w:tbl>
    <w:p w14:paraId="07A00CD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2185770" w14:textId="77777777" w:rsidR="001C1D5B" w:rsidRPr="00E43524" w:rsidRDefault="001C1D5B" w:rsidP="001C1D5B">
      <w:r w:rsidRPr="00E43524">
        <w:rPr>
          <w:rStyle w:val="HideTWBExt"/>
        </w:rPr>
        <w:t>&lt;/AmendB&gt;</w:t>
      </w:r>
    </w:p>
    <w:p w14:paraId="3DD657A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2EE50FA"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6BA56B72" w14:textId="77777777" w:rsidR="001C1D5B" w:rsidRPr="00E43524" w:rsidRDefault="001C1D5B" w:rsidP="001C1D5B">
      <w:pPr>
        <w:pStyle w:val="NormalBold"/>
      </w:pPr>
      <w:r w:rsidRPr="00E43524">
        <w:rPr>
          <w:rStyle w:val="HideTWBExt"/>
          <w:b w:val="0"/>
        </w:rPr>
        <w:t>&lt;/RepeatBlock-By&gt;</w:t>
      </w:r>
    </w:p>
    <w:p w14:paraId="4417F27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5BCC6F8"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4E23096" w14:textId="77777777" w:rsidTr="00DE7CE4">
        <w:trPr>
          <w:trHeight w:hRule="exact" w:val="240"/>
          <w:jc w:val="center"/>
        </w:trPr>
        <w:tc>
          <w:tcPr>
            <w:tcW w:w="9752" w:type="dxa"/>
            <w:gridSpan w:val="2"/>
            <w:tcBorders>
              <w:top w:val="nil"/>
              <w:left w:val="nil"/>
              <w:bottom w:val="nil"/>
              <w:right w:val="nil"/>
            </w:tcBorders>
          </w:tcPr>
          <w:p w14:paraId="162A03D8" w14:textId="77777777" w:rsidR="001C1D5B" w:rsidRPr="00E43524" w:rsidRDefault="001C1D5B" w:rsidP="00DE7CE4"/>
        </w:tc>
      </w:tr>
      <w:tr w:rsidR="001C1D5B" w:rsidRPr="00E43524" w14:paraId="66730D02" w14:textId="77777777" w:rsidTr="00DE7CE4">
        <w:trPr>
          <w:trHeight w:val="240"/>
          <w:jc w:val="center"/>
        </w:trPr>
        <w:tc>
          <w:tcPr>
            <w:tcW w:w="4876" w:type="dxa"/>
            <w:tcBorders>
              <w:top w:val="nil"/>
              <w:left w:val="nil"/>
              <w:bottom w:val="nil"/>
              <w:right w:val="nil"/>
            </w:tcBorders>
          </w:tcPr>
          <w:p w14:paraId="546ED06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A3D8DBB" w14:textId="77777777" w:rsidR="001C1D5B" w:rsidRPr="00E43524" w:rsidRDefault="001C1D5B" w:rsidP="00DE7CE4">
            <w:pPr>
              <w:pStyle w:val="AmColumnHeading"/>
            </w:pPr>
            <w:r w:rsidRPr="00E43524">
              <w:t>Poprawka</w:t>
            </w:r>
          </w:p>
        </w:tc>
      </w:tr>
      <w:tr w:rsidR="001C1D5B" w:rsidRPr="00E43524" w14:paraId="6F2C37A1" w14:textId="77777777" w:rsidTr="00DE7CE4">
        <w:trPr>
          <w:jc w:val="center"/>
        </w:trPr>
        <w:tc>
          <w:tcPr>
            <w:tcW w:w="4876" w:type="dxa"/>
            <w:tcBorders>
              <w:top w:val="nil"/>
              <w:left w:val="nil"/>
              <w:bottom w:val="nil"/>
              <w:right w:val="nil"/>
            </w:tcBorders>
          </w:tcPr>
          <w:p w14:paraId="66C6E9E7"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78083D7F"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w:t>
            </w:r>
            <w:r w:rsidRPr="00E43524">
              <w:rPr>
                <w:b/>
                <w:i/>
              </w:rPr>
              <w:t xml:space="preserve">, równe szanse </w:t>
            </w:r>
            <w:r w:rsidRPr="00E43524">
              <w:t xml:space="preserve">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w:t>
            </w:r>
            <w:r w:rsidRPr="00E43524">
              <w:rPr>
                <w:b/>
                <w:i/>
              </w:rPr>
              <w:t xml:space="preserve">wraz ze wzmocnionym i ukierunkowanym wsparciem dla osób w szczególnie trudnej sytuacji, w celu wyeliminowania strukturalnych nierówności, a także przez </w:t>
            </w:r>
            <w:r w:rsidRPr="00E43524">
              <w:t>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r>
    </w:tbl>
    <w:p w14:paraId="0E5F1D7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1FB23F1" w14:textId="77777777" w:rsidR="001C1D5B" w:rsidRPr="00E43524" w:rsidRDefault="001C1D5B" w:rsidP="001C1D5B">
      <w:r w:rsidRPr="00E43524">
        <w:rPr>
          <w:rStyle w:val="HideTWBExt"/>
        </w:rPr>
        <w:t>&lt;/AmendB&gt;</w:t>
      </w:r>
    </w:p>
    <w:p w14:paraId="63BB5BD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5BE8272"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189F1327" w14:textId="77777777" w:rsidR="001C1D5B" w:rsidRPr="00E43524" w:rsidRDefault="001C1D5B" w:rsidP="001C1D5B">
      <w:pPr>
        <w:pStyle w:val="NormalBold"/>
      </w:pPr>
      <w:r w:rsidRPr="00E43524">
        <w:rPr>
          <w:rStyle w:val="HideTWBExt"/>
          <w:b w:val="0"/>
        </w:rPr>
        <w:t>&lt;/RepeatBlock-By&gt;</w:t>
      </w:r>
    </w:p>
    <w:p w14:paraId="29AE7A7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59BE82A"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125F5EA" w14:textId="77777777" w:rsidTr="00DE7CE4">
        <w:trPr>
          <w:trHeight w:hRule="exact" w:val="240"/>
          <w:jc w:val="center"/>
        </w:trPr>
        <w:tc>
          <w:tcPr>
            <w:tcW w:w="9752" w:type="dxa"/>
            <w:gridSpan w:val="2"/>
            <w:tcBorders>
              <w:top w:val="nil"/>
              <w:left w:val="nil"/>
              <w:bottom w:val="nil"/>
              <w:right w:val="nil"/>
            </w:tcBorders>
          </w:tcPr>
          <w:p w14:paraId="6926660D" w14:textId="77777777" w:rsidR="001C1D5B" w:rsidRPr="00E43524" w:rsidRDefault="001C1D5B" w:rsidP="00DE7CE4"/>
        </w:tc>
      </w:tr>
      <w:tr w:rsidR="001C1D5B" w:rsidRPr="00E43524" w14:paraId="072965ED" w14:textId="77777777" w:rsidTr="00DE7CE4">
        <w:trPr>
          <w:trHeight w:val="240"/>
          <w:jc w:val="center"/>
        </w:trPr>
        <w:tc>
          <w:tcPr>
            <w:tcW w:w="4876" w:type="dxa"/>
            <w:tcBorders>
              <w:top w:val="nil"/>
              <w:left w:val="nil"/>
              <w:bottom w:val="nil"/>
              <w:right w:val="nil"/>
            </w:tcBorders>
          </w:tcPr>
          <w:p w14:paraId="2857C8C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ABE7207" w14:textId="77777777" w:rsidR="001C1D5B" w:rsidRPr="00E43524" w:rsidRDefault="001C1D5B" w:rsidP="00DE7CE4">
            <w:pPr>
              <w:pStyle w:val="AmColumnHeading"/>
            </w:pPr>
            <w:r w:rsidRPr="00E43524">
              <w:t>Poprawka</w:t>
            </w:r>
          </w:p>
        </w:tc>
      </w:tr>
      <w:tr w:rsidR="001C1D5B" w:rsidRPr="00E43524" w14:paraId="44E5A4C1" w14:textId="77777777" w:rsidTr="00DE7CE4">
        <w:trPr>
          <w:jc w:val="center"/>
        </w:trPr>
        <w:tc>
          <w:tcPr>
            <w:tcW w:w="4876" w:type="dxa"/>
            <w:tcBorders>
              <w:top w:val="nil"/>
              <w:left w:val="nil"/>
              <w:bottom w:val="nil"/>
              <w:right w:val="nil"/>
            </w:tcBorders>
          </w:tcPr>
          <w:p w14:paraId="5A37FC21"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30D05F52"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w:t>
            </w:r>
            <w:r w:rsidRPr="00E43524">
              <w:rPr>
                <w:b/>
                <w:i/>
              </w:rPr>
              <w:t xml:space="preserve">, równe szanse </w:t>
            </w:r>
            <w:r w:rsidRPr="00E43524">
              <w:t xml:space="preserve">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t>
            </w:r>
            <w:r w:rsidRPr="00E43524">
              <w:rPr>
                <w:b/>
                <w:i/>
              </w:rPr>
              <w:t xml:space="preserve">nie pomijając osób </w:t>
            </w:r>
            <w:r w:rsidRPr="00E43524">
              <w:t xml:space="preserve">w </w:t>
            </w:r>
            <w:r w:rsidRPr="00E43524">
              <w:rPr>
                <w:b/>
                <w:i/>
              </w:rPr>
              <w:t xml:space="preserve">trudnej sytuacji, w </w:t>
            </w:r>
            <w:r w:rsidRPr="00E43524">
              <w:t>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w:t>
            </w:r>
            <w:r w:rsidRPr="00E43524">
              <w:rPr>
                <w:b/>
                <w:i/>
              </w:rPr>
              <w:t xml:space="preserve">, organizacjami społecznymi </w:t>
            </w:r>
            <w:r w:rsidRPr="00E43524">
              <w:t xml:space="preserve">i </w:t>
            </w:r>
            <w:r w:rsidRPr="00E43524">
              <w:rPr>
                <w:b/>
                <w:i/>
              </w:rPr>
              <w:t xml:space="preserve">obywatelskimi oraz </w:t>
            </w:r>
            <w:r w:rsidRPr="00E43524">
              <w:t>organami publicznymi. Konieczne jest również zwiększenie obiegu umiejętności i ich odpowiedniego wykorzystania na rynku wewnętrznym, w tym dzięki ich łatwiejszemu przenoszeniu, oraz zdolności przyciągania i zatrzymywania umiejętności w UE.</w:t>
            </w:r>
          </w:p>
        </w:tc>
      </w:tr>
    </w:tbl>
    <w:p w14:paraId="38EE636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C67E705" w14:textId="77777777" w:rsidR="001C1D5B" w:rsidRPr="00E43524" w:rsidRDefault="001C1D5B" w:rsidP="001C1D5B">
      <w:r w:rsidRPr="00E43524">
        <w:rPr>
          <w:rStyle w:val="HideTWBExt"/>
        </w:rPr>
        <w:t>&lt;/AmendB&gt;</w:t>
      </w:r>
    </w:p>
    <w:p w14:paraId="7DA7960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134A527"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7BB08BA0" w14:textId="77777777" w:rsidR="001C1D5B" w:rsidRPr="00E43524" w:rsidRDefault="001C1D5B" w:rsidP="001C1D5B">
      <w:pPr>
        <w:pStyle w:val="NormalBold"/>
      </w:pPr>
      <w:r w:rsidRPr="00E43524">
        <w:rPr>
          <w:rStyle w:val="HideTWBExt"/>
          <w:b w:val="0"/>
        </w:rPr>
        <w:t>&lt;/RepeatBlock-By&gt;</w:t>
      </w:r>
    </w:p>
    <w:p w14:paraId="3EE97DC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E89F5B6"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6E589FD" w14:textId="77777777" w:rsidTr="00DE7CE4">
        <w:trPr>
          <w:trHeight w:hRule="exact" w:val="240"/>
          <w:jc w:val="center"/>
        </w:trPr>
        <w:tc>
          <w:tcPr>
            <w:tcW w:w="9752" w:type="dxa"/>
            <w:gridSpan w:val="2"/>
            <w:tcBorders>
              <w:top w:val="nil"/>
              <w:left w:val="nil"/>
              <w:bottom w:val="nil"/>
              <w:right w:val="nil"/>
            </w:tcBorders>
          </w:tcPr>
          <w:p w14:paraId="2DA3FB1E" w14:textId="77777777" w:rsidR="001C1D5B" w:rsidRPr="00E43524" w:rsidRDefault="001C1D5B" w:rsidP="00DE7CE4"/>
        </w:tc>
      </w:tr>
      <w:tr w:rsidR="001C1D5B" w:rsidRPr="00E43524" w14:paraId="6A6CF05F" w14:textId="77777777" w:rsidTr="00DE7CE4">
        <w:trPr>
          <w:trHeight w:val="240"/>
          <w:jc w:val="center"/>
        </w:trPr>
        <w:tc>
          <w:tcPr>
            <w:tcW w:w="4876" w:type="dxa"/>
            <w:tcBorders>
              <w:top w:val="nil"/>
              <w:left w:val="nil"/>
              <w:bottom w:val="nil"/>
              <w:right w:val="nil"/>
            </w:tcBorders>
          </w:tcPr>
          <w:p w14:paraId="2EEB6B7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88611FE" w14:textId="77777777" w:rsidR="001C1D5B" w:rsidRPr="00E43524" w:rsidRDefault="001C1D5B" w:rsidP="00DE7CE4">
            <w:pPr>
              <w:pStyle w:val="AmColumnHeading"/>
            </w:pPr>
            <w:r w:rsidRPr="00E43524">
              <w:t>Poprawka</w:t>
            </w:r>
          </w:p>
        </w:tc>
      </w:tr>
      <w:tr w:rsidR="001C1D5B" w:rsidRPr="00E43524" w14:paraId="64265E56" w14:textId="77777777" w:rsidTr="00DE7CE4">
        <w:trPr>
          <w:jc w:val="center"/>
        </w:trPr>
        <w:tc>
          <w:tcPr>
            <w:tcW w:w="4876" w:type="dxa"/>
            <w:tcBorders>
              <w:top w:val="nil"/>
              <w:left w:val="nil"/>
              <w:bottom w:val="nil"/>
              <w:right w:val="nil"/>
            </w:tcBorders>
          </w:tcPr>
          <w:p w14:paraId="704E6811"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0AFB422D"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w:t>
            </w:r>
            <w:r w:rsidRPr="00E43524">
              <w:rPr>
                <w:b/>
                <w:i/>
              </w:rPr>
              <w:t xml:space="preserve">, równe szanse </w:t>
            </w:r>
            <w:r w:rsidRPr="00E43524">
              <w:t xml:space="preserve">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t>
            </w:r>
            <w:r w:rsidRPr="00E43524">
              <w:rPr>
                <w:b/>
                <w:i/>
              </w:rPr>
              <w:t xml:space="preserve">nie pomijając osób </w:t>
            </w:r>
            <w:r w:rsidRPr="00E43524">
              <w:t xml:space="preserve">w </w:t>
            </w:r>
            <w:r w:rsidRPr="00E43524">
              <w:rPr>
                <w:b/>
                <w:i/>
              </w:rPr>
              <w:t xml:space="preserve">trudnej sytuacji, w </w:t>
            </w:r>
            <w:r w:rsidRPr="00E43524">
              <w:t>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w:t>
            </w:r>
            <w:r w:rsidRPr="00E43524">
              <w:rPr>
                <w:b/>
                <w:i/>
              </w:rPr>
              <w:t xml:space="preserve">, organizacjami społecznymi </w:t>
            </w:r>
            <w:r w:rsidRPr="00E43524">
              <w:t xml:space="preserve">i </w:t>
            </w:r>
            <w:r w:rsidRPr="00E43524">
              <w:rPr>
                <w:b/>
                <w:i/>
              </w:rPr>
              <w:t xml:space="preserve">obywatelskimi oraz </w:t>
            </w:r>
            <w:r w:rsidRPr="00E43524">
              <w:t>organami publicznymi. Konieczne jest również zwiększenie obiegu umiejętności i ich odpowiedniego wykorzystania na rynku wewnętrznym, w tym dzięki ich łatwiejszemu przenoszeniu, oraz zdolności przyciągania i zatrzymywania umiejętności w UE.</w:t>
            </w:r>
          </w:p>
        </w:tc>
      </w:tr>
    </w:tbl>
    <w:p w14:paraId="2EFDE69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D848839" w14:textId="77777777" w:rsidR="001C1D5B" w:rsidRPr="00E43524" w:rsidRDefault="001C1D5B" w:rsidP="001C1D5B">
      <w:r w:rsidRPr="00E43524">
        <w:rPr>
          <w:rStyle w:val="HideTWBExt"/>
        </w:rPr>
        <w:t>&lt;/AmendB&gt;</w:t>
      </w:r>
    </w:p>
    <w:p w14:paraId="07CD146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194BB69"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1E69EFC" w14:textId="77777777" w:rsidR="001C1D5B" w:rsidRPr="00E43524" w:rsidRDefault="001C1D5B" w:rsidP="001C1D5B">
      <w:pPr>
        <w:pStyle w:val="NormalBold"/>
      </w:pPr>
      <w:r w:rsidRPr="00E43524">
        <w:rPr>
          <w:rStyle w:val="HideTWBExt"/>
          <w:b w:val="0"/>
        </w:rPr>
        <w:t>&lt;/RepeatBlock-By&gt;</w:t>
      </w:r>
    </w:p>
    <w:p w14:paraId="276DFC5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1768ACB"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68C3179" w14:textId="77777777" w:rsidTr="00DE7CE4">
        <w:trPr>
          <w:trHeight w:hRule="exact" w:val="240"/>
          <w:jc w:val="center"/>
        </w:trPr>
        <w:tc>
          <w:tcPr>
            <w:tcW w:w="9752" w:type="dxa"/>
            <w:gridSpan w:val="2"/>
            <w:tcBorders>
              <w:top w:val="nil"/>
              <w:left w:val="nil"/>
              <w:bottom w:val="nil"/>
              <w:right w:val="nil"/>
            </w:tcBorders>
          </w:tcPr>
          <w:p w14:paraId="7BB76AE1" w14:textId="77777777" w:rsidR="001C1D5B" w:rsidRPr="00E43524" w:rsidRDefault="001C1D5B" w:rsidP="00DE7CE4"/>
        </w:tc>
      </w:tr>
      <w:tr w:rsidR="001C1D5B" w:rsidRPr="00E43524" w14:paraId="39AF122D" w14:textId="77777777" w:rsidTr="00DE7CE4">
        <w:trPr>
          <w:trHeight w:val="240"/>
          <w:jc w:val="center"/>
        </w:trPr>
        <w:tc>
          <w:tcPr>
            <w:tcW w:w="4876" w:type="dxa"/>
            <w:tcBorders>
              <w:top w:val="nil"/>
              <w:left w:val="nil"/>
              <w:bottom w:val="nil"/>
              <w:right w:val="nil"/>
            </w:tcBorders>
          </w:tcPr>
          <w:p w14:paraId="0B52D2F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374FA32" w14:textId="77777777" w:rsidR="001C1D5B" w:rsidRPr="00E43524" w:rsidRDefault="001C1D5B" w:rsidP="00DE7CE4">
            <w:pPr>
              <w:pStyle w:val="AmColumnHeading"/>
            </w:pPr>
            <w:r w:rsidRPr="00E43524">
              <w:t>Poprawka</w:t>
            </w:r>
          </w:p>
        </w:tc>
      </w:tr>
      <w:tr w:rsidR="001C1D5B" w:rsidRPr="00E43524" w14:paraId="61713523" w14:textId="77777777" w:rsidTr="00DE7CE4">
        <w:trPr>
          <w:jc w:val="center"/>
        </w:trPr>
        <w:tc>
          <w:tcPr>
            <w:tcW w:w="4876" w:type="dxa"/>
            <w:tcBorders>
              <w:top w:val="nil"/>
              <w:left w:val="nil"/>
              <w:bottom w:val="nil"/>
              <w:right w:val="nil"/>
            </w:tcBorders>
          </w:tcPr>
          <w:p w14:paraId="0C59232A"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w:t>
            </w:r>
            <w:r w:rsidRPr="00E43524">
              <w:rPr>
                <w:b/>
                <w:i/>
              </w:rPr>
              <w:t>, aby zwiększyć konkurencyjność, gotowość i bezpieczeństwo UE oraz wzmocnić jej demokrację</w:t>
            </w:r>
            <w:r w:rsidRPr="00E43524">
              <w:t xml:space="preserve">.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w:t>
            </w:r>
            <w:r w:rsidRPr="00E43524">
              <w:rPr>
                <w:b/>
                <w:i/>
              </w:rPr>
              <w:t>nisko wykwalifikowanych lub słabo wykwalifikowanych dorosłych</w:t>
            </w:r>
            <w:r w:rsidRPr="00E43524">
              <w:t>. Zgodnie z założeniami unii umiejętności wyzwaniom związanym z dwojaką transformacją – zieloną i cyfrową należy sprostać przez podnoszenie i zmianę kwalifikacji pracowników</w:t>
            </w:r>
            <w:r w:rsidRPr="00E43524">
              <w:rPr>
                <w:b/>
                <w:i/>
              </w:rPr>
              <w:t xml:space="preserve">, dostosowanie edukacji do potrzeb przemysłu </w:t>
            </w:r>
            <w:r w:rsidRPr="00E43524">
              <w:t xml:space="preserve">oraz wspieranie partnerstw między instytucjami edukacyjnymi, pracodawcami i organami publicznymi. Konieczne jest również zwiększenie obiegu umiejętności i ich odpowiedniego wykorzystania na rynku wewnętrznym, w tym dzięki ich łatwiejszemu przenoszeniu, oraz zdolności </w:t>
            </w:r>
            <w:r w:rsidRPr="00E43524">
              <w:rPr>
                <w:b/>
                <w:i/>
              </w:rPr>
              <w:t xml:space="preserve">przyciągania i </w:t>
            </w:r>
            <w:r w:rsidRPr="00E43524">
              <w:t>zatrzymywania umiejętności w UE.</w:t>
            </w:r>
          </w:p>
        </w:tc>
        <w:tc>
          <w:tcPr>
            <w:tcW w:w="4876" w:type="dxa"/>
            <w:tcBorders>
              <w:top w:val="nil"/>
              <w:left w:val="nil"/>
              <w:bottom w:val="nil"/>
              <w:right w:val="nil"/>
            </w:tcBorders>
          </w:tcPr>
          <w:p w14:paraId="52A6BB6D"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t>
            </w:r>
            <w:r w:rsidRPr="00E43524">
              <w:rPr>
                <w:b/>
                <w:i/>
              </w:rPr>
              <w:t xml:space="preserve">ze wzmocnionym i ukierunkowanym wsparciem dla osób </w:t>
            </w:r>
            <w:r w:rsidRPr="00E43524">
              <w:t xml:space="preserve">w </w:t>
            </w:r>
            <w:r w:rsidRPr="00E43524">
              <w:rPr>
                <w:b/>
                <w:i/>
              </w:rPr>
              <w:t xml:space="preserve">trudnej sytuacji, w celu zaradzenia strukturalnym niedogodnościom i zapewnienia równych szans, w </w:t>
            </w:r>
            <w:r w:rsidRPr="00E43524">
              <w:t>szczególności w celu sprostania wyzwaniom związanym z dwojaką transformacją – zieloną i cyfrową</w:t>
            </w:r>
            <w:r w:rsidRPr="00E43524">
              <w:rPr>
                <w:b/>
                <w:i/>
              </w:rPr>
              <w:t>, zawsze na zasadzie dobrowolności dla pracowników</w:t>
            </w:r>
            <w:r w:rsidRPr="00E43524">
              <w:t xml:space="preserve">.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w:t>
            </w:r>
            <w:r w:rsidRPr="00E43524">
              <w:rPr>
                <w:b/>
                <w:i/>
              </w:rPr>
              <w:t>osób, które chcą odbyć szkolenie</w:t>
            </w:r>
            <w:r w:rsidRPr="00E43524">
              <w:t>. Zgodnie z założeniami unii umiejętności wyzwaniom związanym z dwojaką transformacją – zieloną i cyfrową należy sprostać przez podnoszenie i zmianę kwalifikacji pracowników oraz wspieranie partnerstw między instytucjami edukacyjnymi, pracodawcami i organami publicznymi. Konieczne jest również zwiększenie obiegu umiejętności i ich odpowiedniego wykorzystania na rynku wewnętrznym, w tym dzięki ich łatwiejszemu przenoszeniu, oraz zdolności zatrzymywania umiejętności w UE.</w:t>
            </w:r>
          </w:p>
        </w:tc>
      </w:tr>
    </w:tbl>
    <w:p w14:paraId="4F10792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60577AF" w14:textId="77777777" w:rsidR="001C1D5B" w:rsidRPr="00E43524" w:rsidRDefault="001C1D5B" w:rsidP="001C1D5B">
      <w:r w:rsidRPr="00E43524">
        <w:rPr>
          <w:rStyle w:val="HideTWBExt"/>
        </w:rPr>
        <w:t>&lt;/AmendB&gt;</w:t>
      </w:r>
    </w:p>
    <w:p w14:paraId="58FDBA7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8E7A926" w14:textId="77777777" w:rsidR="001C1D5B" w:rsidRPr="00E43524" w:rsidRDefault="001C1D5B" w:rsidP="001C1D5B">
      <w:pPr>
        <w:pStyle w:val="NormalBold"/>
      </w:pPr>
      <w:r w:rsidRPr="00E43524">
        <w:rPr>
          <w:rStyle w:val="HideTWBExt"/>
          <w:b w:val="0"/>
        </w:rPr>
        <w:t>&lt;RepeatBlock-By&gt;&lt;Members&gt;</w:t>
      </w:r>
      <w:proofErr w:type="spellStart"/>
      <w:r w:rsidRPr="00E43524">
        <w:t>Loucas</w:t>
      </w:r>
      <w:proofErr w:type="spellEnd"/>
      <w:r w:rsidRPr="00E43524">
        <w:t xml:space="preserve"> </w:t>
      </w:r>
      <w:proofErr w:type="spellStart"/>
      <w:r w:rsidRPr="00E43524">
        <w:t>Fourlas</w:t>
      </w:r>
      <w:proofErr w:type="spellEnd"/>
      <w:r w:rsidRPr="00E43524">
        <w:rPr>
          <w:rStyle w:val="HideTWBExt"/>
          <w:b w:val="0"/>
        </w:rPr>
        <w:t>&lt;/Members&gt;</w:t>
      </w:r>
    </w:p>
    <w:p w14:paraId="0A50CD95" w14:textId="77777777" w:rsidR="001C1D5B" w:rsidRPr="00E43524" w:rsidRDefault="001C1D5B" w:rsidP="001C1D5B">
      <w:pPr>
        <w:pStyle w:val="NormalBold"/>
      </w:pPr>
      <w:r w:rsidRPr="00E43524">
        <w:rPr>
          <w:rStyle w:val="HideTWBExt"/>
          <w:b w:val="0"/>
        </w:rPr>
        <w:t>&lt;/RepeatBlock-By&gt;</w:t>
      </w:r>
    </w:p>
    <w:p w14:paraId="58EB782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C6CBA98"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E516FB7" w14:textId="77777777" w:rsidTr="00DE7CE4">
        <w:trPr>
          <w:trHeight w:hRule="exact" w:val="240"/>
          <w:jc w:val="center"/>
        </w:trPr>
        <w:tc>
          <w:tcPr>
            <w:tcW w:w="9752" w:type="dxa"/>
            <w:gridSpan w:val="2"/>
            <w:tcBorders>
              <w:top w:val="nil"/>
              <w:left w:val="nil"/>
              <w:bottom w:val="nil"/>
              <w:right w:val="nil"/>
            </w:tcBorders>
          </w:tcPr>
          <w:p w14:paraId="523F37ED" w14:textId="77777777" w:rsidR="001C1D5B" w:rsidRPr="00E43524" w:rsidRDefault="001C1D5B" w:rsidP="00DE7CE4"/>
        </w:tc>
      </w:tr>
      <w:tr w:rsidR="001C1D5B" w:rsidRPr="00E43524" w14:paraId="33AEB601" w14:textId="77777777" w:rsidTr="00DE7CE4">
        <w:trPr>
          <w:trHeight w:val="240"/>
          <w:jc w:val="center"/>
        </w:trPr>
        <w:tc>
          <w:tcPr>
            <w:tcW w:w="4876" w:type="dxa"/>
            <w:tcBorders>
              <w:top w:val="nil"/>
              <w:left w:val="nil"/>
              <w:bottom w:val="nil"/>
              <w:right w:val="nil"/>
            </w:tcBorders>
          </w:tcPr>
          <w:p w14:paraId="7537998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10A5012" w14:textId="77777777" w:rsidR="001C1D5B" w:rsidRPr="00E43524" w:rsidRDefault="001C1D5B" w:rsidP="00DE7CE4">
            <w:pPr>
              <w:pStyle w:val="AmColumnHeading"/>
            </w:pPr>
            <w:r w:rsidRPr="00E43524">
              <w:t>Poprawka</w:t>
            </w:r>
          </w:p>
        </w:tc>
      </w:tr>
      <w:tr w:rsidR="001C1D5B" w:rsidRPr="00E43524" w14:paraId="08EEA0BC" w14:textId="77777777" w:rsidTr="00DE7CE4">
        <w:trPr>
          <w:jc w:val="center"/>
        </w:trPr>
        <w:tc>
          <w:tcPr>
            <w:tcW w:w="4876" w:type="dxa"/>
            <w:tcBorders>
              <w:top w:val="nil"/>
              <w:left w:val="nil"/>
              <w:bottom w:val="nil"/>
              <w:right w:val="nil"/>
            </w:tcBorders>
          </w:tcPr>
          <w:p w14:paraId="50891AC1"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36D44883"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t>
            </w:r>
            <w:r w:rsidRPr="00E43524">
              <w:rPr>
                <w:b/>
                <w:i/>
              </w:rPr>
              <w:t xml:space="preserve">zgodnie z celami Europejskiego Roku Umiejętności, </w:t>
            </w:r>
            <w:r w:rsidRPr="00E43524">
              <w:t>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r>
    </w:tbl>
    <w:p w14:paraId="4599094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B06302E" w14:textId="77777777" w:rsidR="001C1D5B" w:rsidRPr="00E43524" w:rsidRDefault="001C1D5B" w:rsidP="001C1D5B">
      <w:r w:rsidRPr="00E43524">
        <w:rPr>
          <w:rStyle w:val="HideTWBExt"/>
        </w:rPr>
        <w:t>&lt;/AmendB&gt;</w:t>
      </w:r>
    </w:p>
    <w:p w14:paraId="35E3258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624B14B"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28B27BFD" w14:textId="77777777" w:rsidR="001C1D5B" w:rsidRPr="00E43524" w:rsidRDefault="001C1D5B" w:rsidP="001C1D5B">
      <w:pPr>
        <w:pStyle w:val="NormalBold"/>
      </w:pPr>
      <w:r w:rsidRPr="00E43524">
        <w:rPr>
          <w:rStyle w:val="HideTWBExt"/>
          <w:b w:val="0"/>
        </w:rPr>
        <w:t>&lt;/RepeatBlock-By&gt;</w:t>
      </w:r>
    </w:p>
    <w:p w14:paraId="624B686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1F15346"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0693D60" w14:textId="77777777" w:rsidTr="00DE7CE4">
        <w:trPr>
          <w:trHeight w:hRule="exact" w:val="240"/>
          <w:jc w:val="center"/>
        </w:trPr>
        <w:tc>
          <w:tcPr>
            <w:tcW w:w="9752" w:type="dxa"/>
            <w:gridSpan w:val="2"/>
            <w:tcBorders>
              <w:top w:val="nil"/>
              <w:left w:val="nil"/>
              <w:bottom w:val="nil"/>
              <w:right w:val="nil"/>
            </w:tcBorders>
          </w:tcPr>
          <w:p w14:paraId="221450B7" w14:textId="77777777" w:rsidR="001C1D5B" w:rsidRPr="00E43524" w:rsidRDefault="001C1D5B" w:rsidP="00DE7CE4"/>
        </w:tc>
      </w:tr>
      <w:tr w:rsidR="001C1D5B" w:rsidRPr="00E43524" w14:paraId="156EB281" w14:textId="77777777" w:rsidTr="00DE7CE4">
        <w:trPr>
          <w:trHeight w:val="240"/>
          <w:jc w:val="center"/>
        </w:trPr>
        <w:tc>
          <w:tcPr>
            <w:tcW w:w="4876" w:type="dxa"/>
            <w:tcBorders>
              <w:top w:val="nil"/>
              <w:left w:val="nil"/>
              <w:bottom w:val="nil"/>
              <w:right w:val="nil"/>
            </w:tcBorders>
          </w:tcPr>
          <w:p w14:paraId="60643B8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04C97F8" w14:textId="77777777" w:rsidR="001C1D5B" w:rsidRPr="00E43524" w:rsidRDefault="001C1D5B" w:rsidP="00DE7CE4">
            <w:pPr>
              <w:pStyle w:val="AmColumnHeading"/>
            </w:pPr>
            <w:r w:rsidRPr="00E43524">
              <w:t>Poprawka</w:t>
            </w:r>
          </w:p>
        </w:tc>
      </w:tr>
      <w:tr w:rsidR="001C1D5B" w:rsidRPr="00E43524" w14:paraId="30E0B540" w14:textId="77777777" w:rsidTr="00DE7CE4">
        <w:trPr>
          <w:jc w:val="center"/>
        </w:trPr>
        <w:tc>
          <w:tcPr>
            <w:tcW w:w="4876" w:type="dxa"/>
            <w:tcBorders>
              <w:top w:val="nil"/>
              <w:left w:val="nil"/>
              <w:bottom w:val="nil"/>
              <w:right w:val="nil"/>
            </w:tcBorders>
          </w:tcPr>
          <w:p w14:paraId="52C2B530"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w:t>
            </w:r>
            <w:r w:rsidRPr="00E43524">
              <w:rPr>
                <w:b/>
                <w:i/>
              </w:rPr>
              <w:t>, w szczególności w celu sprostania wyzwaniom związanym z dwojaką transformacją – zieloną i cyfrową</w:t>
            </w:r>
            <w:r w:rsidRPr="00E43524">
              <w:t xml:space="preserve">.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w:t>
            </w:r>
            <w:r w:rsidRPr="00E43524">
              <w:rPr>
                <w:b/>
                <w:i/>
              </w:rPr>
              <w:t xml:space="preserve">związanym z dwojaką transformacją – zieloną i cyfrową </w:t>
            </w:r>
            <w:r w:rsidRPr="00E43524">
              <w:t>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12ADCEBC"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w:t>
            </w:r>
            <w:r w:rsidRPr="00E43524">
              <w:rPr>
                <w:b/>
                <w:i/>
              </w:rPr>
              <w:t xml:space="preserve">w zakresie przedsiębiorczości oraz zmian </w:t>
            </w:r>
            <w:r w:rsidRPr="00E43524">
              <w:t xml:space="preserve">społecznych i gospodarczych, ułatwianiu przekwalifikowania zawodowego, mobilności oraz z myślą o wspieraniu w szczególności nisko wykwalifikowanych lub słabo wykwalifikowanych dorosłych. Zgodnie z założeniami unii umiejętności </w:t>
            </w:r>
            <w:r w:rsidRPr="00E43524">
              <w:rPr>
                <w:b/>
                <w:i/>
              </w:rPr>
              <w:t xml:space="preserve">obecnym </w:t>
            </w:r>
            <w:r w:rsidRPr="00E43524">
              <w:t>wyzwaniom należy sprostać przez podnoszenie i zmianę kwalifikacji pracowników, dostosowanie edukacji do potrzeb przemysłu oraz wspieranie partnerstw między instytucjami edukacyjnymi, pracodawcami i organami publicznymi</w:t>
            </w:r>
            <w:r w:rsidRPr="00E43524">
              <w:rPr>
                <w:b/>
                <w:i/>
              </w:rPr>
              <w:t>, ze szczególnym uwzględnieniem zintegrowanych inwestycji w dualne kształcenie zawodowe oraz związaną z nim infrastrukturę szkół zawodowych</w:t>
            </w:r>
            <w:r w:rsidRPr="00E43524">
              <w:t>. Konieczne jest również zwiększenie obiegu umiejętności i ich odpowiedniego wykorzystania na rynku wewnętrznym, w tym dzięki ich łatwiejszemu przenoszeniu, oraz zdolności przyciągania i zatrzymywania umiejętności w UE.</w:t>
            </w:r>
          </w:p>
        </w:tc>
      </w:tr>
    </w:tbl>
    <w:p w14:paraId="37961F8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5438E1A" w14:textId="77777777" w:rsidR="001C1D5B" w:rsidRPr="00E43524" w:rsidRDefault="001C1D5B" w:rsidP="001C1D5B">
      <w:r w:rsidRPr="00E43524">
        <w:rPr>
          <w:rStyle w:val="HideTWBExt"/>
        </w:rPr>
        <w:t>&lt;/AmendB&gt;</w:t>
      </w:r>
    </w:p>
    <w:p w14:paraId="2481CC1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139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27FD6A4"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1D5A1936" w14:textId="77777777" w:rsidR="001C1D5B" w:rsidRPr="00E43524" w:rsidRDefault="001C1D5B" w:rsidP="001C1D5B">
      <w:pPr>
        <w:pStyle w:val="NormalBold"/>
      </w:pPr>
      <w:r w:rsidRPr="00E43524">
        <w:rPr>
          <w:rStyle w:val="HideTWBExt"/>
          <w:b w:val="0"/>
        </w:rPr>
        <w:t>&lt;/RepeatBlock-By&gt;</w:t>
      </w:r>
    </w:p>
    <w:p w14:paraId="2485F8F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2AD1F74"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E9D5F63" w14:textId="77777777" w:rsidTr="00DE7CE4">
        <w:trPr>
          <w:trHeight w:hRule="exact" w:val="240"/>
          <w:jc w:val="center"/>
        </w:trPr>
        <w:tc>
          <w:tcPr>
            <w:tcW w:w="9752" w:type="dxa"/>
            <w:gridSpan w:val="2"/>
            <w:tcBorders>
              <w:top w:val="nil"/>
              <w:left w:val="nil"/>
              <w:bottom w:val="nil"/>
              <w:right w:val="nil"/>
            </w:tcBorders>
          </w:tcPr>
          <w:p w14:paraId="069C8B6C" w14:textId="77777777" w:rsidR="001C1D5B" w:rsidRPr="00E43524" w:rsidRDefault="001C1D5B" w:rsidP="00DE7CE4"/>
        </w:tc>
      </w:tr>
      <w:tr w:rsidR="001C1D5B" w:rsidRPr="00E43524" w14:paraId="2E5A9DDF" w14:textId="77777777" w:rsidTr="00DE7CE4">
        <w:trPr>
          <w:trHeight w:val="240"/>
          <w:jc w:val="center"/>
        </w:trPr>
        <w:tc>
          <w:tcPr>
            <w:tcW w:w="4876" w:type="dxa"/>
            <w:tcBorders>
              <w:top w:val="nil"/>
              <w:left w:val="nil"/>
              <w:bottom w:val="nil"/>
              <w:right w:val="nil"/>
            </w:tcBorders>
          </w:tcPr>
          <w:p w14:paraId="366138C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ACCD029" w14:textId="77777777" w:rsidR="001C1D5B" w:rsidRPr="00E43524" w:rsidRDefault="001C1D5B" w:rsidP="00DE7CE4">
            <w:pPr>
              <w:pStyle w:val="AmColumnHeading"/>
            </w:pPr>
            <w:r w:rsidRPr="00E43524">
              <w:t>Poprawka</w:t>
            </w:r>
          </w:p>
        </w:tc>
      </w:tr>
      <w:tr w:rsidR="001C1D5B" w:rsidRPr="00E43524" w14:paraId="0CA02E3C" w14:textId="77777777" w:rsidTr="00DE7CE4">
        <w:trPr>
          <w:jc w:val="center"/>
        </w:trPr>
        <w:tc>
          <w:tcPr>
            <w:tcW w:w="4876" w:type="dxa"/>
            <w:tcBorders>
              <w:top w:val="nil"/>
              <w:left w:val="nil"/>
              <w:bottom w:val="nil"/>
              <w:right w:val="nil"/>
            </w:tcBorders>
          </w:tcPr>
          <w:p w14:paraId="656739D8"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4422F866"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w:t>
            </w:r>
            <w:r w:rsidRPr="00E43524">
              <w:rPr>
                <w:b/>
                <w:i/>
              </w:rPr>
              <w:t xml:space="preserve">oraz kształcenia i szkolenia zawodowego </w:t>
            </w:r>
            <w:r w:rsidRPr="00E43524">
              <w:t>dla wszystkich przez całe życie, w szczególności w celu sprostania wyzwaniom związanym z dwojaką transformacją – zieloną i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dwojaką transformacją – zieloną i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r>
    </w:tbl>
    <w:p w14:paraId="781A6AB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87CF428" w14:textId="77777777" w:rsidR="001C1D5B" w:rsidRPr="00E43524" w:rsidRDefault="001C1D5B" w:rsidP="001C1D5B">
      <w:r w:rsidRPr="00E43524">
        <w:rPr>
          <w:rStyle w:val="HideTWBExt"/>
        </w:rPr>
        <w:t>&lt;/AmendB&gt;</w:t>
      </w:r>
    </w:p>
    <w:p w14:paraId="236D226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CCCF174"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4D57BF8A" w14:textId="77777777" w:rsidR="001C1D5B" w:rsidRPr="00E43524" w:rsidRDefault="001C1D5B" w:rsidP="001C1D5B">
      <w:pPr>
        <w:pStyle w:val="NormalBold"/>
      </w:pPr>
      <w:r w:rsidRPr="00E43524">
        <w:rPr>
          <w:rStyle w:val="HideTWBExt"/>
          <w:b w:val="0"/>
        </w:rPr>
        <w:t>&lt;/RepeatBlock-By&gt;</w:t>
      </w:r>
    </w:p>
    <w:p w14:paraId="3A5BE72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2BF8AB9" w14:textId="77777777" w:rsidR="001C1D5B" w:rsidRPr="00E43524" w:rsidRDefault="001C1D5B" w:rsidP="001C1D5B">
      <w:pPr>
        <w:pStyle w:val="NormalBold"/>
      </w:pPr>
      <w:r w:rsidRPr="00E43524">
        <w:rPr>
          <w:rStyle w:val="HideTWBExt"/>
          <w:b w:val="0"/>
        </w:rPr>
        <w:t>&lt;Article&gt;</w:t>
      </w:r>
      <w:r w:rsidRPr="00E43524">
        <w:t>Motyw 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8926045" w14:textId="77777777" w:rsidTr="00DE7CE4">
        <w:trPr>
          <w:trHeight w:hRule="exact" w:val="240"/>
          <w:jc w:val="center"/>
        </w:trPr>
        <w:tc>
          <w:tcPr>
            <w:tcW w:w="9752" w:type="dxa"/>
            <w:gridSpan w:val="2"/>
            <w:tcBorders>
              <w:top w:val="nil"/>
              <w:left w:val="nil"/>
              <w:bottom w:val="nil"/>
              <w:right w:val="nil"/>
            </w:tcBorders>
          </w:tcPr>
          <w:p w14:paraId="3939C6F4" w14:textId="77777777" w:rsidR="001C1D5B" w:rsidRPr="00E43524" w:rsidRDefault="001C1D5B" w:rsidP="00DE7CE4"/>
        </w:tc>
      </w:tr>
      <w:tr w:rsidR="001C1D5B" w:rsidRPr="00E43524" w14:paraId="0E9062D6" w14:textId="77777777" w:rsidTr="00DE7CE4">
        <w:trPr>
          <w:trHeight w:val="240"/>
          <w:jc w:val="center"/>
        </w:trPr>
        <w:tc>
          <w:tcPr>
            <w:tcW w:w="4876" w:type="dxa"/>
            <w:tcBorders>
              <w:top w:val="nil"/>
              <w:left w:val="nil"/>
              <w:bottom w:val="nil"/>
              <w:right w:val="nil"/>
            </w:tcBorders>
          </w:tcPr>
          <w:p w14:paraId="22842AE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36ED93A" w14:textId="77777777" w:rsidR="001C1D5B" w:rsidRPr="00E43524" w:rsidRDefault="001C1D5B" w:rsidP="00DE7CE4">
            <w:pPr>
              <w:pStyle w:val="AmColumnHeading"/>
            </w:pPr>
            <w:r w:rsidRPr="00E43524">
              <w:t>Poprawka</w:t>
            </w:r>
          </w:p>
        </w:tc>
      </w:tr>
      <w:tr w:rsidR="001C1D5B" w:rsidRPr="00E43524" w14:paraId="63985B0F" w14:textId="77777777" w:rsidTr="00DE7CE4">
        <w:trPr>
          <w:jc w:val="center"/>
        </w:trPr>
        <w:tc>
          <w:tcPr>
            <w:tcW w:w="4876" w:type="dxa"/>
            <w:tcBorders>
              <w:top w:val="nil"/>
              <w:left w:val="nil"/>
              <w:bottom w:val="nil"/>
              <w:right w:val="nil"/>
            </w:tcBorders>
          </w:tcPr>
          <w:p w14:paraId="542C5A46" w14:textId="77777777" w:rsidR="001C1D5B" w:rsidRPr="00E43524" w:rsidRDefault="001C1D5B" w:rsidP="00DE7CE4">
            <w:pPr>
              <w:pStyle w:val="Normal6a"/>
            </w:pPr>
            <w:r w:rsidRPr="00E43524">
              <w:t>(9)</w:t>
            </w:r>
            <w:r w:rsidRPr="00E43524">
              <w:tab/>
              <w:t xml:space="preserve">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w:t>
            </w:r>
            <w:r w:rsidRPr="00E43524">
              <w:rPr>
                <w:b/>
                <w:i/>
              </w:rPr>
              <w:t>dwojaką</w:t>
            </w:r>
            <w:r w:rsidRPr="00E43524">
              <w:t xml:space="preserve"> transformacją </w:t>
            </w:r>
            <w:r w:rsidRPr="00E43524">
              <w:rPr>
                <w:b/>
                <w:i/>
              </w:rPr>
              <w:t xml:space="preserve">– zieloną i </w:t>
            </w:r>
            <w:r w:rsidRPr="00E43524">
              <w:t xml:space="preserve">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w:t>
            </w:r>
            <w:r w:rsidRPr="00E43524">
              <w:rPr>
                <w:b/>
                <w:i/>
              </w:rPr>
              <w:t>dwojaką</w:t>
            </w:r>
            <w:r w:rsidRPr="00E43524">
              <w:t xml:space="preserve"> transformacją </w:t>
            </w:r>
            <w:r w:rsidRPr="00E43524">
              <w:rPr>
                <w:b/>
                <w:i/>
              </w:rPr>
              <w:t xml:space="preserve">– zieloną i </w:t>
            </w:r>
            <w:r w:rsidRPr="00E43524">
              <w:t>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c>
          <w:tcPr>
            <w:tcW w:w="4876" w:type="dxa"/>
            <w:tcBorders>
              <w:top w:val="nil"/>
              <w:left w:val="nil"/>
              <w:bottom w:val="nil"/>
              <w:right w:val="nil"/>
            </w:tcBorders>
          </w:tcPr>
          <w:p w14:paraId="4490018D" w14:textId="77777777" w:rsidR="001C1D5B" w:rsidRPr="00E43524" w:rsidRDefault="001C1D5B" w:rsidP="00DE7CE4">
            <w:pPr>
              <w:pStyle w:val="Normal6a"/>
            </w:pPr>
            <w:r w:rsidRPr="00E43524">
              <w:t>(9)</w:t>
            </w:r>
            <w:r w:rsidRPr="00E43524">
              <w:tab/>
              <w:t>Celem unii umiejętności jest wspieranie rozwoju wysokiej jakości, elastycznych systemów kształcenia, szkolenia i umiejętności sprzyjających włączeniu społecznemu, aby zwiększyć konkurencyjność, gotowość i bezpieczeństwo UE oraz wzmocnić jej demokrację. W związku z tym, zgodnie z założeniami unii umiejętności, UE powinna zapewnić wystarczające finansowanie zdobywania solidnych umiejętności podstawowych oraz promowania ukierunkowanych na przyszłość możliwości podnoszenia i zmiany kwalifikacji dla wszystkich przez całe życie, w szczególności w celu sprostania wyzwaniom związanym z transformacją cyfrową. Przyczyni się to do rozwoju w szczególności umiejętności cyfrowych i kluczowych technologii prorozwojowych, ale również umiejętności wspierających powstające sektory, z myślą o wyposażeniu ludzi w umiejętności dostosowane do cyfryzacji, zmian technologicznych i tych wynikających z innowacji, zmian społecznych i gospodarczych, ułatwianiu przekwalifikowania zawodowego, mobilności oraz z myślą o wspieraniu w szczególności nisko wykwalifikowanych lub słabo wykwalifikowanych dorosłych. Zgodnie z założeniami unii umiejętności wyzwaniom związanym z transformacją cyfrową należy sprostać przez podnoszenie i zmianę kwalifikacji pracowników, dostosowanie edukacji do potrzeb przemysłu oraz wspieranie partnerstw między instytucjami edukacyjnymi, pracodawcami i organami publicznymi. Konieczne jest również zwiększenie obiegu umiejętności i ich odpowiedniego wykorzystania na rynku wewnętrznym, w tym dzięki ich łatwiejszemu przenoszeniu, oraz zdolności przyciągania i zatrzymywania umiejętności w UE.</w:t>
            </w:r>
          </w:p>
        </w:tc>
      </w:tr>
    </w:tbl>
    <w:p w14:paraId="66EA2A4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40660D10" w14:textId="77777777" w:rsidR="001C1D5B" w:rsidRPr="00E43524" w:rsidRDefault="001C1D5B" w:rsidP="001C1D5B">
      <w:r w:rsidRPr="00E43524">
        <w:rPr>
          <w:rStyle w:val="HideTWBExt"/>
        </w:rPr>
        <w:t>&lt;/AmendB&gt;</w:t>
      </w:r>
    </w:p>
    <w:p w14:paraId="3C7E7BB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B5E290C"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Elisabetta</w:t>
      </w:r>
      <w:proofErr w:type="spellEnd"/>
      <w:r w:rsidRPr="00E43524">
        <w:t xml:space="preserve"> </w:t>
      </w:r>
      <w:proofErr w:type="spellStart"/>
      <w:r w:rsidRPr="00E43524">
        <w:t>Gualmini</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4659A952" w14:textId="77777777" w:rsidR="001C1D5B" w:rsidRPr="00E43524" w:rsidRDefault="001C1D5B" w:rsidP="001C1D5B">
      <w:pPr>
        <w:pStyle w:val="NormalBold"/>
      </w:pPr>
      <w:r w:rsidRPr="00E43524">
        <w:rPr>
          <w:rStyle w:val="HideTWBExt"/>
          <w:b w:val="0"/>
        </w:rPr>
        <w:t>&lt;/RepeatBlock-By&gt;</w:t>
      </w:r>
    </w:p>
    <w:p w14:paraId="78C1813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286C6F7" w14:textId="77777777" w:rsidR="001C1D5B" w:rsidRPr="00E43524" w:rsidRDefault="001C1D5B" w:rsidP="001C1D5B">
      <w:pPr>
        <w:pStyle w:val="NormalBold"/>
      </w:pPr>
      <w:r w:rsidRPr="00E43524">
        <w:rPr>
          <w:rStyle w:val="HideTWBExt"/>
          <w:b w:val="0"/>
        </w:rPr>
        <w:t>&lt;Article&gt;</w:t>
      </w:r>
      <w:r w:rsidRPr="00E43524">
        <w:t>Motyw 9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6E58A8B" w14:textId="77777777" w:rsidTr="00DE7CE4">
        <w:trPr>
          <w:trHeight w:hRule="exact" w:val="240"/>
          <w:jc w:val="center"/>
        </w:trPr>
        <w:tc>
          <w:tcPr>
            <w:tcW w:w="9752" w:type="dxa"/>
            <w:gridSpan w:val="2"/>
            <w:tcBorders>
              <w:top w:val="nil"/>
              <w:left w:val="nil"/>
              <w:bottom w:val="nil"/>
              <w:right w:val="nil"/>
            </w:tcBorders>
          </w:tcPr>
          <w:p w14:paraId="778BBD2E" w14:textId="77777777" w:rsidR="001C1D5B" w:rsidRPr="00E43524" w:rsidRDefault="001C1D5B" w:rsidP="00DE7CE4"/>
        </w:tc>
      </w:tr>
      <w:tr w:rsidR="001C1D5B" w:rsidRPr="00E43524" w14:paraId="47888BFA" w14:textId="77777777" w:rsidTr="00DE7CE4">
        <w:trPr>
          <w:trHeight w:val="240"/>
          <w:jc w:val="center"/>
        </w:trPr>
        <w:tc>
          <w:tcPr>
            <w:tcW w:w="4876" w:type="dxa"/>
            <w:tcBorders>
              <w:top w:val="nil"/>
              <w:left w:val="nil"/>
              <w:bottom w:val="nil"/>
              <w:right w:val="nil"/>
            </w:tcBorders>
          </w:tcPr>
          <w:p w14:paraId="6F00C1A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B11DE44" w14:textId="77777777" w:rsidR="001C1D5B" w:rsidRPr="00E43524" w:rsidRDefault="001C1D5B" w:rsidP="00DE7CE4">
            <w:pPr>
              <w:pStyle w:val="AmColumnHeading"/>
            </w:pPr>
            <w:r w:rsidRPr="00E43524">
              <w:t>Poprawka</w:t>
            </w:r>
          </w:p>
        </w:tc>
      </w:tr>
      <w:tr w:rsidR="001C1D5B" w:rsidRPr="00E43524" w14:paraId="42DD635D" w14:textId="77777777" w:rsidTr="00DE7CE4">
        <w:trPr>
          <w:jc w:val="center"/>
        </w:trPr>
        <w:tc>
          <w:tcPr>
            <w:tcW w:w="4876" w:type="dxa"/>
            <w:tcBorders>
              <w:top w:val="nil"/>
              <w:left w:val="nil"/>
              <w:bottom w:val="nil"/>
              <w:right w:val="nil"/>
            </w:tcBorders>
          </w:tcPr>
          <w:p w14:paraId="5C6ED547" w14:textId="77777777" w:rsidR="001C1D5B" w:rsidRPr="00E43524" w:rsidRDefault="001C1D5B" w:rsidP="00DE7CE4">
            <w:pPr>
              <w:pStyle w:val="Normal6a"/>
            </w:pPr>
          </w:p>
        </w:tc>
        <w:tc>
          <w:tcPr>
            <w:tcW w:w="4876" w:type="dxa"/>
            <w:tcBorders>
              <w:top w:val="nil"/>
              <w:left w:val="nil"/>
              <w:bottom w:val="nil"/>
              <w:right w:val="nil"/>
            </w:tcBorders>
          </w:tcPr>
          <w:p w14:paraId="22F8EE5E" w14:textId="77777777" w:rsidR="001C1D5B" w:rsidRPr="00E43524" w:rsidRDefault="001C1D5B" w:rsidP="00DE7CE4">
            <w:pPr>
              <w:pStyle w:val="Normal6a"/>
            </w:pPr>
            <w:r w:rsidRPr="00E43524">
              <w:rPr>
                <w:b/>
                <w:i/>
              </w:rPr>
              <w:t>(9a)</w:t>
            </w:r>
            <w:r w:rsidRPr="00E43524">
              <w:rPr>
                <w:b/>
                <w:i/>
              </w:rPr>
              <w:tab/>
              <w:t>W dniu 6 maja 2026 r. Komisja Europejska przyjęła pierwszą w historii strategię UE na rzecz walki z ubóstwem, ustanawiającą kompleksowe ramy mające na celu zapobieganie ubóstwu i zwalczanie go na wszystkich etapach życia, z celem wyeliminowania ubóstwa w UE do 2050 r. Strategia stanowi rozwinięcie Europejskiego filaru praw socjalnych i promuje zintegrowane podejście oparte na aktywnym włączeniu społecznym, łączące dostęp do wysokiej jakości miejsc pracy, odpowiednie wsparcie dochodowe oraz przystępne cenowo, dostępne i wysokiej jakości usługi. Obejmuje ona ukierunkowane środki dotyczące dzieci, młodzieży, osób w wieku produkcyjnym i osób starszych, przy jednoczesnym uwzględnieniu wyzwań horyzontalnych, takich jak dyskryminacja i stygmatyzacja, wykluczenie mieszkaniowe, nierówny dostęp do usług oraz rosnące koszty utrzymania. Strategia podkreśla również znaczenie wzmocnienia zarządzania, skoordynowanych działań na wszystkich szczeblach oraz zrównoważonych inwestycji publicznych i prywatnych, w szczególności za pośrednictwem Europejskiego Funduszu Społecznego Plus i przyszłych instrumentów finansowych UE. W szczególności strategia wzmacnia wdrażanie Europejskiej gwarancji dla dzieci</w:t>
            </w:r>
            <w:r w:rsidRPr="00E43524">
              <w:rPr>
                <w:b/>
                <w:i/>
                <w:vertAlign w:val="superscript"/>
              </w:rPr>
              <w:t>1a</w:t>
            </w:r>
            <w:r w:rsidRPr="00E43524">
              <w:rPr>
                <w:b/>
                <w:i/>
              </w:rPr>
              <w:t xml:space="preserve"> poprzez komunikat „Przerwanie cyklu ubóstwa dzieci – wzmocnienie Europejskiej gwarancji dla dzieci”, którego celem jest zapobieganie ubóstwu wśród rodzin i jego ograniczanie, poprawa dostępu dzieci potrzebujących wsparcia do kluczowych usług, wzmocnienie systemów świadczeń związanych z dziećmi oraz poprawa koordynacji między Europejską gwarancją dla dzieci a gwarancją dla młodzieży, aby wspierać proces przechodzenia między etapami życia i przerwać międzypokoleniowy cykl ubóstwa.</w:t>
            </w:r>
          </w:p>
        </w:tc>
      </w:tr>
      <w:tr w:rsidR="001C1D5B" w:rsidRPr="00E43524" w14:paraId="1445EA73" w14:textId="77777777" w:rsidTr="00DE7CE4">
        <w:trPr>
          <w:jc w:val="center"/>
        </w:trPr>
        <w:tc>
          <w:tcPr>
            <w:tcW w:w="4876" w:type="dxa"/>
            <w:tcBorders>
              <w:top w:val="nil"/>
              <w:left w:val="nil"/>
              <w:bottom w:val="nil"/>
              <w:right w:val="nil"/>
            </w:tcBorders>
          </w:tcPr>
          <w:p w14:paraId="4239D11C" w14:textId="77777777" w:rsidR="001C1D5B" w:rsidRPr="00E43524" w:rsidRDefault="001C1D5B" w:rsidP="00DE7CE4"/>
        </w:tc>
        <w:tc>
          <w:tcPr>
            <w:tcW w:w="4876" w:type="dxa"/>
            <w:tcBorders>
              <w:top w:val="nil"/>
              <w:left w:val="nil"/>
              <w:bottom w:val="nil"/>
              <w:right w:val="nil"/>
            </w:tcBorders>
          </w:tcPr>
          <w:p w14:paraId="3F17EF58" w14:textId="77777777" w:rsidR="001C1D5B" w:rsidRPr="00E43524" w:rsidRDefault="001C1D5B" w:rsidP="00DE7CE4">
            <w:pPr>
              <w:pStyle w:val="Normal6a"/>
            </w:pPr>
            <w:r w:rsidRPr="00E43524">
              <w:rPr>
                <w:b/>
                <w:i/>
              </w:rPr>
              <w:t>_________________</w:t>
            </w:r>
          </w:p>
        </w:tc>
      </w:tr>
      <w:tr w:rsidR="001C1D5B" w:rsidRPr="00E43524" w14:paraId="5AEA488C" w14:textId="77777777" w:rsidTr="00DE7CE4">
        <w:trPr>
          <w:jc w:val="center"/>
        </w:trPr>
        <w:tc>
          <w:tcPr>
            <w:tcW w:w="4876" w:type="dxa"/>
            <w:tcBorders>
              <w:top w:val="nil"/>
              <w:left w:val="nil"/>
              <w:bottom w:val="nil"/>
              <w:right w:val="nil"/>
            </w:tcBorders>
          </w:tcPr>
          <w:p w14:paraId="593FEB55" w14:textId="77777777" w:rsidR="001C1D5B" w:rsidRPr="00E43524" w:rsidRDefault="001C1D5B" w:rsidP="00DE7CE4"/>
        </w:tc>
        <w:tc>
          <w:tcPr>
            <w:tcW w:w="4876" w:type="dxa"/>
            <w:tcBorders>
              <w:top w:val="nil"/>
              <w:left w:val="nil"/>
              <w:bottom w:val="nil"/>
              <w:right w:val="nil"/>
            </w:tcBorders>
          </w:tcPr>
          <w:p w14:paraId="04340681" w14:textId="77777777" w:rsidR="001C1D5B" w:rsidRPr="00E43524" w:rsidRDefault="001C1D5B" w:rsidP="00DE7CE4">
            <w:pPr>
              <w:pStyle w:val="Normal6a"/>
            </w:pPr>
            <w:r w:rsidRPr="00E43524">
              <w:rPr>
                <w:b/>
                <w:i/>
                <w:vertAlign w:val="superscript"/>
              </w:rPr>
              <w:t>1a</w:t>
            </w:r>
            <w:r w:rsidRPr="00E43524">
              <w:rPr>
                <w:b/>
                <w:i/>
              </w:rPr>
              <w:t xml:space="preserve"> Dz.U. L 223 z 22.6.2021, s. 14.</w:t>
            </w:r>
          </w:p>
        </w:tc>
      </w:tr>
    </w:tbl>
    <w:p w14:paraId="68EDF9D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C96F59E" w14:textId="77777777" w:rsidR="001C1D5B" w:rsidRPr="00E43524" w:rsidRDefault="001C1D5B" w:rsidP="001C1D5B">
      <w:r w:rsidRPr="00E43524">
        <w:rPr>
          <w:rStyle w:val="HideTWBExt"/>
        </w:rPr>
        <w:t>&lt;/AmendB&gt;</w:t>
      </w:r>
    </w:p>
    <w:p w14:paraId="55EC758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B65A577"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3589B5E0" w14:textId="77777777" w:rsidR="001C1D5B" w:rsidRPr="00E43524" w:rsidRDefault="001C1D5B" w:rsidP="001C1D5B">
      <w:pPr>
        <w:pStyle w:val="NormalBold"/>
      </w:pPr>
      <w:r w:rsidRPr="00E43524">
        <w:rPr>
          <w:rStyle w:val="HideTWBExt"/>
          <w:b w:val="0"/>
        </w:rPr>
        <w:t>&lt;/RepeatBlock-By&gt;</w:t>
      </w:r>
    </w:p>
    <w:p w14:paraId="7F131EB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B8EA2EF" w14:textId="77777777" w:rsidR="001C1D5B" w:rsidRPr="00E43524" w:rsidRDefault="001C1D5B" w:rsidP="001C1D5B">
      <w:pPr>
        <w:pStyle w:val="NormalBold"/>
      </w:pPr>
      <w:r w:rsidRPr="00E43524">
        <w:rPr>
          <w:rStyle w:val="HideTWBExt"/>
          <w:b w:val="0"/>
        </w:rPr>
        <w:t>&lt;Article&gt;</w:t>
      </w:r>
      <w:r w:rsidRPr="00E43524">
        <w:t>Motyw 9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FCA6BEA" w14:textId="77777777" w:rsidTr="00DE7CE4">
        <w:trPr>
          <w:trHeight w:hRule="exact" w:val="240"/>
          <w:jc w:val="center"/>
        </w:trPr>
        <w:tc>
          <w:tcPr>
            <w:tcW w:w="9752" w:type="dxa"/>
            <w:gridSpan w:val="2"/>
            <w:tcBorders>
              <w:top w:val="nil"/>
              <w:left w:val="nil"/>
              <w:bottom w:val="nil"/>
              <w:right w:val="nil"/>
            </w:tcBorders>
          </w:tcPr>
          <w:p w14:paraId="4A0D6AE3" w14:textId="77777777" w:rsidR="001C1D5B" w:rsidRPr="00E43524" w:rsidRDefault="001C1D5B" w:rsidP="00DE7CE4"/>
        </w:tc>
      </w:tr>
      <w:tr w:rsidR="001C1D5B" w:rsidRPr="00E43524" w14:paraId="77DF7C6C" w14:textId="77777777" w:rsidTr="00DE7CE4">
        <w:trPr>
          <w:trHeight w:val="240"/>
          <w:jc w:val="center"/>
        </w:trPr>
        <w:tc>
          <w:tcPr>
            <w:tcW w:w="4876" w:type="dxa"/>
            <w:tcBorders>
              <w:top w:val="nil"/>
              <w:left w:val="nil"/>
              <w:bottom w:val="nil"/>
              <w:right w:val="nil"/>
            </w:tcBorders>
          </w:tcPr>
          <w:p w14:paraId="139AEDF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9A7DD3F" w14:textId="77777777" w:rsidR="001C1D5B" w:rsidRPr="00E43524" w:rsidRDefault="001C1D5B" w:rsidP="00DE7CE4">
            <w:pPr>
              <w:pStyle w:val="AmColumnHeading"/>
            </w:pPr>
            <w:r w:rsidRPr="00E43524">
              <w:t>Poprawka</w:t>
            </w:r>
          </w:p>
        </w:tc>
      </w:tr>
      <w:tr w:rsidR="001C1D5B" w:rsidRPr="00E43524" w14:paraId="518FDF0B" w14:textId="77777777" w:rsidTr="00DE7CE4">
        <w:trPr>
          <w:jc w:val="center"/>
        </w:trPr>
        <w:tc>
          <w:tcPr>
            <w:tcW w:w="4876" w:type="dxa"/>
            <w:tcBorders>
              <w:top w:val="nil"/>
              <w:left w:val="nil"/>
              <w:bottom w:val="nil"/>
              <w:right w:val="nil"/>
            </w:tcBorders>
          </w:tcPr>
          <w:p w14:paraId="53B52076" w14:textId="77777777" w:rsidR="001C1D5B" w:rsidRPr="00E43524" w:rsidRDefault="001C1D5B" w:rsidP="00DE7CE4">
            <w:pPr>
              <w:pStyle w:val="Normal6a"/>
            </w:pPr>
          </w:p>
        </w:tc>
        <w:tc>
          <w:tcPr>
            <w:tcW w:w="4876" w:type="dxa"/>
            <w:tcBorders>
              <w:top w:val="nil"/>
              <w:left w:val="nil"/>
              <w:bottom w:val="nil"/>
              <w:right w:val="nil"/>
            </w:tcBorders>
          </w:tcPr>
          <w:p w14:paraId="66AB37FD" w14:textId="77777777" w:rsidR="001C1D5B" w:rsidRPr="00E43524" w:rsidRDefault="001C1D5B" w:rsidP="00DE7CE4">
            <w:pPr>
              <w:pStyle w:val="Normal6a"/>
            </w:pPr>
            <w:r w:rsidRPr="00E43524">
              <w:rPr>
                <w:b/>
                <w:i/>
              </w:rPr>
              <w:t>(9a)</w:t>
            </w:r>
            <w:r w:rsidRPr="00E43524">
              <w:rPr>
                <w:b/>
                <w:i/>
              </w:rPr>
              <w:tab/>
              <w:t>Śródokresowy przegląd planu działania na rzecz gospodarki społecznej potwierdził zasadniczy wkład gospodarki społecznej w zatrudnienie, włączenie społeczne, odporność gospodarczą i spójność terytorialną w całej Unii. Podmioty gospodarki społecznej, w tym spółdzielnie, towarzystwa wzajemne, fundacje i przedsiębiorstwa społeczne, przyczyniają się do wzrostu zakorzenionego lokalnie, tworzenia wysokiej jakości miejsc pracy i innowacji społecznych. Europejski Fundusz Społeczny w ramach kolejnych WRF powinien nadal wspierać i wzmacniać gospodarkę społeczną, w szczególności poprzez ułatwianie dostępu do finansowania, rozwój umiejętności, budowanie zdolności i integrację z rynkiem pracy, zwłaszcza w odniesieniu do grup znajdujących się w trudnej sytuacji.</w:t>
            </w:r>
          </w:p>
        </w:tc>
      </w:tr>
    </w:tbl>
    <w:p w14:paraId="176C85A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9515880" w14:textId="77777777" w:rsidR="001C1D5B" w:rsidRPr="00E43524" w:rsidRDefault="001C1D5B" w:rsidP="001C1D5B">
      <w:r w:rsidRPr="00E43524">
        <w:rPr>
          <w:rStyle w:val="HideTWBExt"/>
        </w:rPr>
        <w:t>&lt;/AmendB&gt;</w:t>
      </w:r>
    </w:p>
    <w:p w14:paraId="50A9837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2246882"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19CA10A1" w14:textId="77777777" w:rsidR="001C1D5B" w:rsidRPr="00E43524" w:rsidRDefault="001C1D5B" w:rsidP="001C1D5B">
      <w:pPr>
        <w:pStyle w:val="NormalBold"/>
      </w:pPr>
      <w:r w:rsidRPr="00E43524">
        <w:rPr>
          <w:rStyle w:val="HideTWBExt"/>
          <w:b w:val="0"/>
        </w:rPr>
        <w:t>&lt;/RepeatBlock-By&gt;</w:t>
      </w:r>
    </w:p>
    <w:p w14:paraId="77ECBC5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001425F" w14:textId="77777777" w:rsidR="001C1D5B" w:rsidRPr="00E43524" w:rsidRDefault="001C1D5B" w:rsidP="001C1D5B">
      <w:pPr>
        <w:pStyle w:val="NormalBold"/>
      </w:pPr>
      <w:r w:rsidRPr="00E43524">
        <w:rPr>
          <w:rStyle w:val="HideTWBExt"/>
          <w:b w:val="0"/>
        </w:rPr>
        <w:t>&lt;Article&gt;</w:t>
      </w:r>
      <w:r w:rsidRPr="00E43524">
        <w:t>Motyw 9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65F1931" w14:textId="77777777" w:rsidTr="00DE7CE4">
        <w:trPr>
          <w:trHeight w:hRule="exact" w:val="240"/>
          <w:jc w:val="center"/>
        </w:trPr>
        <w:tc>
          <w:tcPr>
            <w:tcW w:w="9752" w:type="dxa"/>
            <w:gridSpan w:val="2"/>
            <w:tcBorders>
              <w:top w:val="nil"/>
              <w:left w:val="nil"/>
              <w:bottom w:val="nil"/>
              <w:right w:val="nil"/>
            </w:tcBorders>
          </w:tcPr>
          <w:p w14:paraId="5B5C1359" w14:textId="77777777" w:rsidR="001C1D5B" w:rsidRPr="00E43524" w:rsidRDefault="001C1D5B" w:rsidP="00DE7CE4"/>
        </w:tc>
      </w:tr>
      <w:tr w:rsidR="001C1D5B" w:rsidRPr="00E43524" w14:paraId="727664CD" w14:textId="77777777" w:rsidTr="00DE7CE4">
        <w:trPr>
          <w:trHeight w:val="240"/>
          <w:jc w:val="center"/>
        </w:trPr>
        <w:tc>
          <w:tcPr>
            <w:tcW w:w="4876" w:type="dxa"/>
            <w:tcBorders>
              <w:top w:val="nil"/>
              <w:left w:val="nil"/>
              <w:bottom w:val="nil"/>
              <w:right w:val="nil"/>
            </w:tcBorders>
          </w:tcPr>
          <w:p w14:paraId="3956612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1DA658B" w14:textId="77777777" w:rsidR="001C1D5B" w:rsidRPr="00E43524" w:rsidRDefault="001C1D5B" w:rsidP="00DE7CE4">
            <w:pPr>
              <w:pStyle w:val="AmColumnHeading"/>
            </w:pPr>
            <w:r w:rsidRPr="00E43524">
              <w:t>Poprawka</w:t>
            </w:r>
          </w:p>
        </w:tc>
      </w:tr>
      <w:tr w:rsidR="001C1D5B" w:rsidRPr="00E43524" w14:paraId="19A006F5" w14:textId="77777777" w:rsidTr="00DE7CE4">
        <w:trPr>
          <w:jc w:val="center"/>
        </w:trPr>
        <w:tc>
          <w:tcPr>
            <w:tcW w:w="4876" w:type="dxa"/>
            <w:tcBorders>
              <w:top w:val="nil"/>
              <w:left w:val="nil"/>
              <w:bottom w:val="nil"/>
              <w:right w:val="nil"/>
            </w:tcBorders>
          </w:tcPr>
          <w:p w14:paraId="43060E79" w14:textId="77777777" w:rsidR="001C1D5B" w:rsidRPr="00E43524" w:rsidRDefault="001C1D5B" w:rsidP="00DE7CE4">
            <w:pPr>
              <w:pStyle w:val="Normal6a"/>
            </w:pPr>
          </w:p>
        </w:tc>
        <w:tc>
          <w:tcPr>
            <w:tcW w:w="4876" w:type="dxa"/>
            <w:tcBorders>
              <w:top w:val="nil"/>
              <w:left w:val="nil"/>
              <w:bottom w:val="nil"/>
              <w:right w:val="nil"/>
            </w:tcBorders>
          </w:tcPr>
          <w:p w14:paraId="5A66177D" w14:textId="77777777" w:rsidR="001C1D5B" w:rsidRPr="00E43524" w:rsidRDefault="001C1D5B" w:rsidP="00DE7CE4">
            <w:pPr>
              <w:pStyle w:val="Normal6a"/>
            </w:pPr>
            <w:r w:rsidRPr="00E43524">
              <w:rPr>
                <w:b/>
                <w:i/>
              </w:rPr>
              <w:t>(9a)</w:t>
            </w:r>
            <w:r w:rsidRPr="00E43524">
              <w:rPr>
                <w:b/>
                <w:i/>
              </w:rPr>
              <w:tab/>
              <w:t>Biorąc pod uwagę utrzymujący się poziom ubóstwa i wykluczenia społecznego w całej Unii Europejskiej, EFS powinien przyczyniać się do skutecznej realizacji unijnych ram i celów mających na celu stopniowe ograniczanie ubóstwa, a ostatecznie jego eliminację do 2050 r. W tym względzie interwencje EFS powinny wspierać realizację zasad określonych w Europejskim filarze praw socjalnych, przyczyniać się do osiągnięcia celów społecznych z Porto oraz wzmacniać realizację strategii UE na rzecz walki z ubóstwem, europejskiej gwarancji dla dzieci oraz ram strategicznych UE dotyczących Romów.</w:t>
            </w:r>
          </w:p>
        </w:tc>
      </w:tr>
    </w:tbl>
    <w:p w14:paraId="2B3791B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DDEC400" w14:textId="77777777" w:rsidR="001C1D5B" w:rsidRPr="00E43524" w:rsidRDefault="001C1D5B" w:rsidP="001C1D5B">
      <w:r w:rsidRPr="00E43524">
        <w:rPr>
          <w:rStyle w:val="HideTWBExt"/>
        </w:rPr>
        <w:t>&lt;/AmendB&gt;</w:t>
      </w:r>
    </w:p>
    <w:p w14:paraId="133E042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D3334DF"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408038E3" w14:textId="77777777" w:rsidR="001C1D5B" w:rsidRPr="00E43524" w:rsidRDefault="001C1D5B" w:rsidP="001C1D5B">
      <w:pPr>
        <w:pStyle w:val="NormalBold"/>
      </w:pPr>
      <w:r w:rsidRPr="00E43524">
        <w:rPr>
          <w:rStyle w:val="HideTWBExt"/>
          <w:b w:val="0"/>
        </w:rPr>
        <w:t>&lt;/RepeatBlock-By&gt;</w:t>
      </w:r>
    </w:p>
    <w:p w14:paraId="1213293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42016A5" w14:textId="77777777" w:rsidR="001C1D5B" w:rsidRPr="00E43524" w:rsidRDefault="001C1D5B" w:rsidP="001C1D5B">
      <w:pPr>
        <w:pStyle w:val="NormalBold"/>
      </w:pPr>
      <w:r w:rsidRPr="00E43524">
        <w:rPr>
          <w:rStyle w:val="HideTWBExt"/>
          <w:b w:val="0"/>
        </w:rPr>
        <w:t>&lt;Article&gt;</w:t>
      </w:r>
      <w:r w:rsidRPr="00E43524">
        <w:t>Motyw 9 b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C1967A3" w14:textId="77777777" w:rsidTr="00DE7CE4">
        <w:trPr>
          <w:trHeight w:hRule="exact" w:val="240"/>
          <w:jc w:val="center"/>
        </w:trPr>
        <w:tc>
          <w:tcPr>
            <w:tcW w:w="9752" w:type="dxa"/>
            <w:gridSpan w:val="2"/>
            <w:tcBorders>
              <w:top w:val="nil"/>
              <w:left w:val="nil"/>
              <w:bottom w:val="nil"/>
              <w:right w:val="nil"/>
            </w:tcBorders>
          </w:tcPr>
          <w:p w14:paraId="5E116340" w14:textId="77777777" w:rsidR="001C1D5B" w:rsidRPr="00E43524" w:rsidRDefault="001C1D5B" w:rsidP="00DE7CE4"/>
        </w:tc>
      </w:tr>
      <w:tr w:rsidR="001C1D5B" w:rsidRPr="00E43524" w14:paraId="47295AD5" w14:textId="77777777" w:rsidTr="00DE7CE4">
        <w:trPr>
          <w:trHeight w:val="240"/>
          <w:jc w:val="center"/>
        </w:trPr>
        <w:tc>
          <w:tcPr>
            <w:tcW w:w="4876" w:type="dxa"/>
            <w:tcBorders>
              <w:top w:val="nil"/>
              <w:left w:val="nil"/>
              <w:bottom w:val="nil"/>
              <w:right w:val="nil"/>
            </w:tcBorders>
          </w:tcPr>
          <w:p w14:paraId="55A9CCC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E22C696" w14:textId="77777777" w:rsidR="001C1D5B" w:rsidRPr="00E43524" w:rsidRDefault="001C1D5B" w:rsidP="00DE7CE4">
            <w:pPr>
              <w:pStyle w:val="AmColumnHeading"/>
            </w:pPr>
            <w:r w:rsidRPr="00E43524">
              <w:t>Poprawka</w:t>
            </w:r>
          </w:p>
        </w:tc>
      </w:tr>
      <w:tr w:rsidR="001C1D5B" w:rsidRPr="00E43524" w14:paraId="30E43559" w14:textId="77777777" w:rsidTr="00DE7CE4">
        <w:trPr>
          <w:jc w:val="center"/>
        </w:trPr>
        <w:tc>
          <w:tcPr>
            <w:tcW w:w="4876" w:type="dxa"/>
            <w:tcBorders>
              <w:top w:val="nil"/>
              <w:left w:val="nil"/>
              <w:bottom w:val="nil"/>
              <w:right w:val="nil"/>
            </w:tcBorders>
          </w:tcPr>
          <w:p w14:paraId="188E7E6A" w14:textId="77777777" w:rsidR="001C1D5B" w:rsidRPr="00E43524" w:rsidRDefault="001C1D5B" w:rsidP="00DE7CE4">
            <w:pPr>
              <w:pStyle w:val="Normal6a"/>
            </w:pPr>
          </w:p>
        </w:tc>
        <w:tc>
          <w:tcPr>
            <w:tcW w:w="4876" w:type="dxa"/>
            <w:tcBorders>
              <w:top w:val="nil"/>
              <w:left w:val="nil"/>
              <w:bottom w:val="nil"/>
              <w:right w:val="nil"/>
            </w:tcBorders>
          </w:tcPr>
          <w:p w14:paraId="2D94649A" w14:textId="77777777" w:rsidR="001C1D5B" w:rsidRPr="00E43524" w:rsidRDefault="001C1D5B" w:rsidP="00DE7CE4">
            <w:pPr>
              <w:pStyle w:val="Normal6a"/>
            </w:pPr>
            <w:r w:rsidRPr="00E43524">
              <w:rPr>
                <w:b/>
                <w:i/>
              </w:rPr>
              <w:t>(9b)</w:t>
            </w:r>
            <w:r w:rsidRPr="00E43524">
              <w:rPr>
                <w:b/>
                <w:i/>
              </w:rPr>
              <w:tab/>
              <w:t xml:space="preserve">Poprawa możliwości przenoszenia umiejętności, walidacji i uznawania umiejętności zdobytych w drodze uczenia się nieformalnego lub </w:t>
            </w:r>
            <w:proofErr w:type="spellStart"/>
            <w:r w:rsidRPr="00E43524">
              <w:rPr>
                <w:b/>
                <w:i/>
              </w:rPr>
              <w:t>pozaformalnego</w:t>
            </w:r>
            <w:proofErr w:type="spellEnd"/>
            <w:r w:rsidRPr="00E43524">
              <w:rPr>
                <w:b/>
                <w:i/>
              </w:rPr>
              <w:t xml:space="preserve"> oraz uznawania kwalifikacji stanowi kluczowy środek służący osiągnięciu celów społecznych EFS. Wzmacniają one pozycję pracowników na rynku pracy, zwłaszcza osób posiadających kwalifikacje zdobyte w ramach kształcenia i szkolenia zawodowego, zwiększają mobilność w okresach transformacji oraz wspierają integrację pracowników, którzy uzyskali formalne kwalifikacje w państwach innych niż państwo, w którym poszukują pracy. Promowanie programów wspierających te środki, w tym poprzez wykorzystanie programów już istniejących w określonych dziedzinach lub regionach przygranicznych, powinno być wspierane przez EFS jako forma innowacji społecznej lub przez instrument UE w ramach PKR.</w:t>
            </w:r>
          </w:p>
        </w:tc>
      </w:tr>
    </w:tbl>
    <w:p w14:paraId="3DDF632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DEBEED7" w14:textId="77777777" w:rsidR="001C1D5B" w:rsidRPr="00E43524" w:rsidRDefault="001C1D5B" w:rsidP="001C1D5B">
      <w:r w:rsidRPr="00E43524">
        <w:rPr>
          <w:rStyle w:val="HideTWBExt"/>
        </w:rPr>
        <w:t>&lt;/AmendB&gt;</w:t>
      </w:r>
    </w:p>
    <w:p w14:paraId="4F41143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EB0B8C7"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2CAD7260" w14:textId="77777777" w:rsidR="001C1D5B" w:rsidRPr="00E43524" w:rsidRDefault="001C1D5B" w:rsidP="001C1D5B">
      <w:pPr>
        <w:pStyle w:val="NormalBold"/>
      </w:pPr>
      <w:r w:rsidRPr="00E43524">
        <w:rPr>
          <w:rStyle w:val="HideTWBExt"/>
          <w:b w:val="0"/>
        </w:rPr>
        <w:t>&lt;/RepeatBlock-By&gt;</w:t>
      </w:r>
    </w:p>
    <w:p w14:paraId="15099CA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CCC5D7C" w14:textId="77777777" w:rsidR="001C1D5B" w:rsidRPr="00E43524" w:rsidRDefault="001C1D5B" w:rsidP="001C1D5B">
      <w:pPr>
        <w:pStyle w:val="NormalBold"/>
      </w:pPr>
      <w:r w:rsidRPr="00E43524">
        <w:rPr>
          <w:rStyle w:val="HideTWBExt"/>
          <w:b w:val="0"/>
        </w:rPr>
        <w:t>&lt;Article&gt;</w:t>
      </w:r>
      <w:r w:rsidRPr="00E43524">
        <w:t>Motyw 10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C7F7A02" w14:textId="77777777" w:rsidTr="00DE7CE4">
        <w:trPr>
          <w:trHeight w:hRule="exact" w:val="240"/>
          <w:jc w:val="center"/>
        </w:trPr>
        <w:tc>
          <w:tcPr>
            <w:tcW w:w="9752" w:type="dxa"/>
            <w:gridSpan w:val="2"/>
            <w:tcBorders>
              <w:top w:val="nil"/>
              <w:left w:val="nil"/>
              <w:bottom w:val="nil"/>
              <w:right w:val="nil"/>
            </w:tcBorders>
          </w:tcPr>
          <w:p w14:paraId="372B2036" w14:textId="77777777" w:rsidR="001C1D5B" w:rsidRPr="00E43524" w:rsidRDefault="001C1D5B" w:rsidP="00DE7CE4"/>
        </w:tc>
      </w:tr>
      <w:tr w:rsidR="001C1D5B" w:rsidRPr="00E43524" w14:paraId="156F6B6C" w14:textId="77777777" w:rsidTr="00DE7CE4">
        <w:trPr>
          <w:trHeight w:val="240"/>
          <w:jc w:val="center"/>
        </w:trPr>
        <w:tc>
          <w:tcPr>
            <w:tcW w:w="4876" w:type="dxa"/>
            <w:tcBorders>
              <w:top w:val="nil"/>
              <w:left w:val="nil"/>
              <w:bottom w:val="nil"/>
              <w:right w:val="nil"/>
            </w:tcBorders>
          </w:tcPr>
          <w:p w14:paraId="11784FA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F94AAF5" w14:textId="77777777" w:rsidR="001C1D5B" w:rsidRPr="00E43524" w:rsidRDefault="001C1D5B" w:rsidP="00DE7CE4">
            <w:pPr>
              <w:pStyle w:val="AmColumnHeading"/>
            </w:pPr>
            <w:r w:rsidRPr="00E43524">
              <w:t>Poprawka</w:t>
            </w:r>
          </w:p>
        </w:tc>
      </w:tr>
      <w:tr w:rsidR="001C1D5B" w:rsidRPr="00E43524" w14:paraId="5BE15C66" w14:textId="77777777" w:rsidTr="00DE7CE4">
        <w:trPr>
          <w:jc w:val="center"/>
        </w:trPr>
        <w:tc>
          <w:tcPr>
            <w:tcW w:w="4876" w:type="dxa"/>
            <w:tcBorders>
              <w:top w:val="nil"/>
              <w:left w:val="nil"/>
              <w:bottom w:val="nil"/>
              <w:right w:val="nil"/>
            </w:tcBorders>
          </w:tcPr>
          <w:p w14:paraId="6E78CFB8" w14:textId="77777777" w:rsidR="001C1D5B" w:rsidRPr="00E43524" w:rsidRDefault="001C1D5B" w:rsidP="00DE7CE4">
            <w:pPr>
              <w:pStyle w:val="Normal6a"/>
            </w:pPr>
            <w:r w:rsidRPr="00E43524">
              <w:t>(10)</w:t>
            </w:r>
            <w:r w:rsidRPr="00E43524">
              <w:tab/>
              <w:t>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 EFS jest jednym z funduszy opierających się na zasadzie wstępnego przydziału środków na poziomie krajowym, zgrupowanych w ramach planu partnerstwa krajowego i regionalnego zgodnie z rozporządzeniem (UE) […] [rozporządzenie w sprawie planu PKR]. Konieczne jest zatem wyjaśnienie zakresu wsparcia z EFS w odniesieniu do celów określonych w rozporządzeniu w sprawie planu PKR oraz ustanowienie przepisów szczegółowych dotyczących wdrażania EFS.</w:t>
            </w:r>
          </w:p>
        </w:tc>
        <w:tc>
          <w:tcPr>
            <w:tcW w:w="4876" w:type="dxa"/>
            <w:tcBorders>
              <w:top w:val="nil"/>
              <w:left w:val="nil"/>
              <w:bottom w:val="nil"/>
              <w:right w:val="nil"/>
            </w:tcBorders>
          </w:tcPr>
          <w:p w14:paraId="2BC5BC9B" w14:textId="77777777" w:rsidR="001C1D5B" w:rsidRPr="00E43524" w:rsidRDefault="001C1D5B" w:rsidP="00DE7CE4">
            <w:pPr>
              <w:pStyle w:val="Normal6a"/>
            </w:pPr>
            <w:r w:rsidRPr="00E43524">
              <w:t>(10)</w:t>
            </w:r>
            <w:r w:rsidRPr="00E43524">
              <w:tab/>
              <w:t xml:space="preserve">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 EFS jest jednym z funduszy opierających się na zasadzie wstępnego przydziału środków na poziomie krajowym, zgrupowanych w ramach planu partnerstwa krajowego i regionalnego zgodnie z rozporządzeniem (UE) […] [rozporządzenie w sprawie planu PKR]. Konieczne jest zatem wyjaśnienie zakresu wsparcia z EFS w odniesieniu do celów określonych w rozporządzeniu w sprawie planu PKR oraz ustanowienie przepisów szczegółowych dotyczących wdrażania EFS. </w:t>
            </w:r>
            <w:r w:rsidRPr="00E43524">
              <w:rPr>
                <w:b/>
                <w:i/>
              </w:rPr>
              <w:t>Wieloletnie ramy finansowe UE na lata 2028–2034 muszą zapewnić istnienie Europejskiego Funduszu Społecznego jako niezależnego programu, posiadającego odrębną linię budżetową oraz odpowiednią pulę środków umożliwiającą realizację wyznaczonych celów. EFS+ w żadnym wypadku nie może podlegać cięciom, nie realizować swoich podstawowych celów ani tracić swojego europejskiego charakteru z powodu rozbieżnych interesów poszczególnych rządów państw członkowskich.</w:t>
            </w:r>
          </w:p>
        </w:tc>
      </w:tr>
    </w:tbl>
    <w:p w14:paraId="6FA2A9F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4E5E6A2D" w14:textId="77777777" w:rsidR="001C1D5B" w:rsidRPr="00E43524" w:rsidRDefault="001C1D5B" w:rsidP="001C1D5B">
      <w:r w:rsidRPr="00E43524">
        <w:rPr>
          <w:rStyle w:val="HideTWBExt"/>
        </w:rPr>
        <w:t>&lt;/AmendB&gt;</w:t>
      </w:r>
    </w:p>
    <w:p w14:paraId="194ED91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0EA7670"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rPr>
          <w:rStyle w:val="HideTWBExt"/>
          <w:b w:val="0"/>
        </w:rPr>
        <w:t>&lt;/Members&gt;</w:t>
      </w:r>
    </w:p>
    <w:p w14:paraId="3DCE5392" w14:textId="77777777" w:rsidR="001C1D5B" w:rsidRPr="00E43524" w:rsidRDefault="001C1D5B" w:rsidP="001C1D5B">
      <w:pPr>
        <w:pStyle w:val="NormalBold"/>
      </w:pPr>
      <w:r w:rsidRPr="00E43524">
        <w:rPr>
          <w:rStyle w:val="HideTWBExt"/>
          <w:b w:val="0"/>
        </w:rPr>
        <w:t>&lt;/RepeatBlock-By&gt;</w:t>
      </w:r>
    </w:p>
    <w:p w14:paraId="2F68DA5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48BFEEF" w14:textId="77777777" w:rsidR="001C1D5B" w:rsidRPr="00E43524" w:rsidRDefault="001C1D5B" w:rsidP="001C1D5B">
      <w:pPr>
        <w:pStyle w:val="NormalBold"/>
      </w:pPr>
      <w:r w:rsidRPr="00E43524">
        <w:rPr>
          <w:rStyle w:val="HideTWBExt"/>
          <w:b w:val="0"/>
        </w:rPr>
        <w:t>&lt;Article&gt;</w:t>
      </w:r>
      <w:r w:rsidRPr="00E43524">
        <w:t>Motyw 10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71E11CA" w14:textId="77777777" w:rsidTr="00DE7CE4">
        <w:trPr>
          <w:trHeight w:hRule="exact" w:val="240"/>
          <w:jc w:val="center"/>
        </w:trPr>
        <w:tc>
          <w:tcPr>
            <w:tcW w:w="9752" w:type="dxa"/>
            <w:gridSpan w:val="2"/>
            <w:tcBorders>
              <w:top w:val="nil"/>
              <w:left w:val="nil"/>
              <w:bottom w:val="nil"/>
              <w:right w:val="nil"/>
            </w:tcBorders>
          </w:tcPr>
          <w:p w14:paraId="69C008CA" w14:textId="77777777" w:rsidR="001C1D5B" w:rsidRPr="00E43524" w:rsidRDefault="001C1D5B" w:rsidP="00DE7CE4"/>
        </w:tc>
      </w:tr>
      <w:tr w:rsidR="001C1D5B" w:rsidRPr="00E43524" w14:paraId="606B144D" w14:textId="77777777" w:rsidTr="00DE7CE4">
        <w:trPr>
          <w:trHeight w:val="240"/>
          <w:jc w:val="center"/>
        </w:trPr>
        <w:tc>
          <w:tcPr>
            <w:tcW w:w="4876" w:type="dxa"/>
            <w:tcBorders>
              <w:top w:val="nil"/>
              <w:left w:val="nil"/>
              <w:bottom w:val="nil"/>
              <w:right w:val="nil"/>
            </w:tcBorders>
          </w:tcPr>
          <w:p w14:paraId="279D352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50CA036" w14:textId="77777777" w:rsidR="001C1D5B" w:rsidRPr="00E43524" w:rsidRDefault="001C1D5B" w:rsidP="00DE7CE4">
            <w:pPr>
              <w:pStyle w:val="AmColumnHeading"/>
            </w:pPr>
            <w:r w:rsidRPr="00E43524">
              <w:t>Poprawka</w:t>
            </w:r>
          </w:p>
        </w:tc>
      </w:tr>
      <w:tr w:rsidR="001C1D5B" w:rsidRPr="00E43524" w14:paraId="3AAAE297" w14:textId="77777777" w:rsidTr="00DE7CE4">
        <w:trPr>
          <w:jc w:val="center"/>
        </w:trPr>
        <w:tc>
          <w:tcPr>
            <w:tcW w:w="4876" w:type="dxa"/>
            <w:tcBorders>
              <w:top w:val="nil"/>
              <w:left w:val="nil"/>
              <w:bottom w:val="nil"/>
              <w:right w:val="nil"/>
            </w:tcBorders>
          </w:tcPr>
          <w:p w14:paraId="06F6C244" w14:textId="77777777" w:rsidR="001C1D5B" w:rsidRPr="00E43524" w:rsidRDefault="001C1D5B" w:rsidP="00DE7CE4">
            <w:pPr>
              <w:pStyle w:val="Normal6a"/>
            </w:pPr>
            <w:r w:rsidRPr="00E43524">
              <w:t>(10)</w:t>
            </w:r>
            <w:r w:rsidRPr="00E43524">
              <w:tab/>
            </w:r>
            <w:r w:rsidRPr="00E43524">
              <w:rPr>
                <w:b/>
                <w:i/>
              </w:rPr>
              <w:t>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w:t>
            </w:r>
            <w:r w:rsidRPr="00E43524">
              <w:t xml:space="preserve"> EFS jest jednym z funduszy opierających się na zasadzie wstępnego przydziału środków na poziomie krajowym</w:t>
            </w:r>
            <w:r w:rsidRPr="00E43524">
              <w:rPr>
                <w:b/>
                <w:i/>
              </w:rPr>
              <w:t>, zgrupowanych w ramach planu partnerstwa krajowego i regionalnego zgodnie z rozporządzeniem (UE) [...] [Rozporządzenie w sprawie planu PKR</w:t>
            </w:r>
            <w:r w:rsidRPr="00E43524">
              <w:t xml:space="preserve">. Konieczne jest zatem wyjaśnienie zakresu wsparcia z EFS </w:t>
            </w:r>
            <w:r w:rsidRPr="00E43524">
              <w:rPr>
                <w:b/>
                <w:i/>
              </w:rPr>
              <w:t>w odniesieniu do celów określonych w rozporządzeniu w sprawie planu PKR</w:t>
            </w:r>
            <w:r w:rsidRPr="00E43524">
              <w:t xml:space="preserve"> oraz ustanowienie przepisów szczegółowych dotyczących wdrażania EFS.</w:t>
            </w:r>
          </w:p>
        </w:tc>
        <w:tc>
          <w:tcPr>
            <w:tcW w:w="4876" w:type="dxa"/>
            <w:tcBorders>
              <w:top w:val="nil"/>
              <w:left w:val="nil"/>
              <w:bottom w:val="nil"/>
              <w:right w:val="nil"/>
            </w:tcBorders>
          </w:tcPr>
          <w:p w14:paraId="43875A95" w14:textId="77777777" w:rsidR="001C1D5B" w:rsidRPr="00E43524" w:rsidRDefault="001C1D5B" w:rsidP="00DE7CE4">
            <w:pPr>
              <w:pStyle w:val="Normal6a"/>
            </w:pPr>
            <w:r w:rsidRPr="00E43524">
              <w:t>(10)</w:t>
            </w:r>
            <w:r w:rsidRPr="00E43524">
              <w:tab/>
              <w:t>EFS jest jednym z funduszy opierających się na zasadzie wstępnego przydziału środków na poziomie krajowym. Konieczne jest zatem wyjaśnienie zakresu wsparcia z EFS oraz ustanowienie przepisów szczegółowych dotyczących wdrażania EFS.</w:t>
            </w:r>
          </w:p>
        </w:tc>
      </w:tr>
    </w:tbl>
    <w:p w14:paraId="48C39A3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1300F8C5" w14:textId="77777777" w:rsidR="001C1D5B" w:rsidRPr="00E43524" w:rsidRDefault="001C1D5B" w:rsidP="001C1D5B">
      <w:r w:rsidRPr="00E43524">
        <w:rPr>
          <w:rStyle w:val="HideTWBExt"/>
        </w:rPr>
        <w:t>&lt;/AmendB&gt;</w:t>
      </w:r>
    </w:p>
    <w:p w14:paraId="12ADAB8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B9AC58B"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B993B5D" w14:textId="77777777" w:rsidR="001C1D5B" w:rsidRPr="00E43524" w:rsidRDefault="001C1D5B" w:rsidP="001C1D5B">
      <w:pPr>
        <w:pStyle w:val="NormalBold"/>
      </w:pPr>
      <w:r w:rsidRPr="00E43524">
        <w:rPr>
          <w:rStyle w:val="HideTWBExt"/>
          <w:b w:val="0"/>
        </w:rPr>
        <w:t>&lt;/RepeatBlock-By&gt;</w:t>
      </w:r>
    </w:p>
    <w:p w14:paraId="70873EC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F7FD945" w14:textId="77777777" w:rsidR="001C1D5B" w:rsidRPr="00E43524" w:rsidRDefault="001C1D5B" w:rsidP="001C1D5B">
      <w:pPr>
        <w:pStyle w:val="NormalBold"/>
      </w:pPr>
      <w:r w:rsidRPr="00E43524">
        <w:rPr>
          <w:rStyle w:val="HideTWBExt"/>
          <w:b w:val="0"/>
        </w:rPr>
        <w:t>&lt;Article&gt;</w:t>
      </w:r>
      <w:r w:rsidRPr="00E43524">
        <w:t>Motyw 10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5A9511D" w14:textId="77777777" w:rsidTr="00DE7CE4">
        <w:trPr>
          <w:trHeight w:hRule="exact" w:val="240"/>
          <w:jc w:val="center"/>
        </w:trPr>
        <w:tc>
          <w:tcPr>
            <w:tcW w:w="9752" w:type="dxa"/>
            <w:gridSpan w:val="2"/>
            <w:tcBorders>
              <w:top w:val="nil"/>
              <w:left w:val="nil"/>
              <w:bottom w:val="nil"/>
              <w:right w:val="nil"/>
            </w:tcBorders>
          </w:tcPr>
          <w:p w14:paraId="36BEED7B" w14:textId="77777777" w:rsidR="001C1D5B" w:rsidRPr="00E43524" w:rsidRDefault="001C1D5B" w:rsidP="00DE7CE4"/>
        </w:tc>
      </w:tr>
      <w:tr w:rsidR="001C1D5B" w:rsidRPr="00E43524" w14:paraId="2DD636D0" w14:textId="77777777" w:rsidTr="00DE7CE4">
        <w:trPr>
          <w:trHeight w:val="240"/>
          <w:jc w:val="center"/>
        </w:trPr>
        <w:tc>
          <w:tcPr>
            <w:tcW w:w="4876" w:type="dxa"/>
            <w:tcBorders>
              <w:top w:val="nil"/>
              <w:left w:val="nil"/>
              <w:bottom w:val="nil"/>
              <w:right w:val="nil"/>
            </w:tcBorders>
          </w:tcPr>
          <w:p w14:paraId="5B999FA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F8F7708" w14:textId="77777777" w:rsidR="001C1D5B" w:rsidRPr="00E43524" w:rsidRDefault="001C1D5B" w:rsidP="00DE7CE4">
            <w:pPr>
              <w:pStyle w:val="AmColumnHeading"/>
            </w:pPr>
            <w:r w:rsidRPr="00E43524">
              <w:t>Poprawka</w:t>
            </w:r>
          </w:p>
        </w:tc>
      </w:tr>
      <w:tr w:rsidR="001C1D5B" w:rsidRPr="00E43524" w14:paraId="50780C81" w14:textId="77777777" w:rsidTr="00DE7CE4">
        <w:trPr>
          <w:jc w:val="center"/>
        </w:trPr>
        <w:tc>
          <w:tcPr>
            <w:tcW w:w="4876" w:type="dxa"/>
            <w:tcBorders>
              <w:top w:val="nil"/>
              <w:left w:val="nil"/>
              <w:bottom w:val="nil"/>
              <w:right w:val="nil"/>
            </w:tcBorders>
          </w:tcPr>
          <w:p w14:paraId="0E01994A" w14:textId="77777777" w:rsidR="001C1D5B" w:rsidRPr="00E43524" w:rsidRDefault="001C1D5B" w:rsidP="00DE7CE4">
            <w:pPr>
              <w:pStyle w:val="Normal6a"/>
            </w:pPr>
            <w:r w:rsidRPr="00E43524">
              <w:t>(10)</w:t>
            </w:r>
            <w:r w:rsidRPr="00E43524">
              <w:tab/>
              <w:t xml:space="preserve">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 </w:t>
            </w:r>
            <w:r w:rsidRPr="00E43524">
              <w:rPr>
                <w:b/>
                <w:i/>
              </w:rPr>
              <w:t>EFS jest jednym z funduszy opierających się na zasadzie wstępnego przydziału środków na poziomie krajowym, zgrupowanych w ramach planu partnerstwa krajowego i regionalnego zgodnie z rozporządzeniem (UE) […] [rozporządzenie w sprawie planu PKR]. Konieczne jest zatem wyjaśnienie zakresu wsparcia z EFS w odniesieniu do celów określonych w rozporządzeniu w sprawie planu PKR oraz ustanowienie przepisów szczegółowych dotyczących wdrażania EFS.</w:t>
            </w:r>
          </w:p>
        </w:tc>
        <w:tc>
          <w:tcPr>
            <w:tcW w:w="4876" w:type="dxa"/>
            <w:tcBorders>
              <w:top w:val="nil"/>
              <w:left w:val="nil"/>
              <w:bottom w:val="nil"/>
              <w:right w:val="nil"/>
            </w:tcBorders>
          </w:tcPr>
          <w:p w14:paraId="6E62698C" w14:textId="77777777" w:rsidR="001C1D5B" w:rsidRPr="00E43524" w:rsidRDefault="001C1D5B" w:rsidP="00DE7CE4">
            <w:pPr>
              <w:pStyle w:val="Normal6a"/>
            </w:pPr>
            <w:r w:rsidRPr="00E43524">
              <w:t>(10)</w:t>
            </w:r>
            <w:r w:rsidRPr="00E43524">
              <w:tab/>
              <w:t>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w:t>
            </w:r>
          </w:p>
        </w:tc>
      </w:tr>
    </w:tbl>
    <w:p w14:paraId="2884996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1FD53B8" w14:textId="77777777" w:rsidR="001C1D5B" w:rsidRPr="00E43524" w:rsidRDefault="001C1D5B" w:rsidP="001C1D5B">
      <w:r w:rsidRPr="00E43524">
        <w:rPr>
          <w:rStyle w:val="HideTWBExt"/>
        </w:rPr>
        <w:t>&lt;/AmendB&gt;</w:t>
      </w:r>
    </w:p>
    <w:p w14:paraId="6AAF35C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EAF92DF"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10A264F5" w14:textId="77777777" w:rsidR="001C1D5B" w:rsidRPr="00E43524" w:rsidRDefault="001C1D5B" w:rsidP="001C1D5B">
      <w:pPr>
        <w:pStyle w:val="NormalBold"/>
      </w:pPr>
      <w:r w:rsidRPr="00E43524">
        <w:rPr>
          <w:rStyle w:val="HideTWBExt"/>
          <w:b w:val="0"/>
        </w:rPr>
        <w:t>&lt;/RepeatBlock-By&gt;</w:t>
      </w:r>
    </w:p>
    <w:p w14:paraId="4107CCB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3456DC8" w14:textId="77777777" w:rsidR="001C1D5B" w:rsidRPr="00E43524" w:rsidRDefault="001C1D5B" w:rsidP="001C1D5B">
      <w:pPr>
        <w:pStyle w:val="NormalBold"/>
      </w:pPr>
      <w:r w:rsidRPr="00E43524">
        <w:rPr>
          <w:rStyle w:val="HideTWBExt"/>
          <w:b w:val="0"/>
        </w:rPr>
        <w:t>&lt;Article&gt;</w:t>
      </w:r>
      <w:r w:rsidRPr="00E43524">
        <w:t>Motyw 10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E289287" w14:textId="77777777" w:rsidTr="00DE7CE4">
        <w:trPr>
          <w:trHeight w:hRule="exact" w:val="240"/>
          <w:jc w:val="center"/>
        </w:trPr>
        <w:tc>
          <w:tcPr>
            <w:tcW w:w="9752" w:type="dxa"/>
            <w:gridSpan w:val="2"/>
            <w:tcBorders>
              <w:top w:val="nil"/>
              <w:left w:val="nil"/>
              <w:bottom w:val="nil"/>
              <w:right w:val="nil"/>
            </w:tcBorders>
          </w:tcPr>
          <w:p w14:paraId="799181AC" w14:textId="77777777" w:rsidR="001C1D5B" w:rsidRPr="00E43524" w:rsidRDefault="001C1D5B" w:rsidP="00DE7CE4"/>
        </w:tc>
      </w:tr>
      <w:tr w:rsidR="001C1D5B" w:rsidRPr="00E43524" w14:paraId="00330364" w14:textId="77777777" w:rsidTr="00DE7CE4">
        <w:trPr>
          <w:trHeight w:val="240"/>
          <w:jc w:val="center"/>
        </w:trPr>
        <w:tc>
          <w:tcPr>
            <w:tcW w:w="4876" w:type="dxa"/>
            <w:tcBorders>
              <w:top w:val="nil"/>
              <w:left w:val="nil"/>
              <w:bottom w:val="nil"/>
              <w:right w:val="nil"/>
            </w:tcBorders>
          </w:tcPr>
          <w:p w14:paraId="558A266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FEF08D8" w14:textId="77777777" w:rsidR="001C1D5B" w:rsidRPr="00E43524" w:rsidRDefault="001C1D5B" w:rsidP="00DE7CE4">
            <w:pPr>
              <w:pStyle w:val="AmColumnHeading"/>
            </w:pPr>
            <w:r w:rsidRPr="00E43524">
              <w:t>Poprawka</w:t>
            </w:r>
          </w:p>
        </w:tc>
      </w:tr>
      <w:tr w:rsidR="001C1D5B" w:rsidRPr="00E43524" w14:paraId="2476B543" w14:textId="77777777" w:rsidTr="00DE7CE4">
        <w:trPr>
          <w:jc w:val="center"/>
        </w:trPr>
        <w:tc>
          <w:tcPr>
            <w:tcW w:w="4876" w:type="dxa"/>
            <w:tcBorders>
              <w:top w:val="nil"/>
              <w:left w:val="nil"/>
              <w:bottom w:val="nil"/>
              <w:right w:val="nil"/>
            </w:tcBorders>
          </w:tcPr>
          <w:p w14:paraId="4015BA4B" w14:textId="77777777" w:rsidR="001C1D5B" w:rsidRPr="00E43524" w:rsidRDefault="001C1D5B" w:rsidP="00DE7CE4">
            <w:pPr>
              <w:pStyle w:val="Normal6a"/>
            </w:pPr>
            <w:r w:rsidRPr="00E43524">
              <w:t>(10)</w:t>
            </w:r>
            <w:r w:rsidRPr="00E43524">
              <w:tab/>
              <w:t xml:space="preserve">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 EFS jest jednym z funduszy opierających się na zasadzie wstępnego przydziału środków na poziomie krajowym, </w:t>
            </w:r>
            <w:r w:rsidRPr="00E43524">
              <w:rPr>
                <w:b/>
                <w:i/>
              </w:rPr>
              <w:t xml:space="preserve">zgrupowanych </w:t>
            </w:r>
            <w:r w:rsidRPr="00E43524">
              <w:t xml:space="preserve">w ramach planu partnerstwa krajowego i regionalnego zgodnie z rozporządzeniem (UE) […] [rozporządzenie w sprawie planu PKR]. Konieczne jest zatem wyjaśnienie zakresu wsparcia </w:t>
            </w:r>
            <w:r w:rsidRPr="00E43524">
              <w:rPr>
                <w:b/>
                <w:i/>
              </w:rPr>
              <w:t xml:space="preserve">z EFS </w:t>
            </w:r>
            <w:r w:rsidRPr="00E43524">
              <w:t xml:space="preserve">w </w:t>
            </w:r>
            <w:r w:rsidRPr="00E43524">
              <w:rPr>
                <w:b/>
                <w:i/>
              </w:rPr>
              <w:t xml:space="preserve">odniesieniu do celów określonych w </w:t>
            </w:r>
            <w:r w:rsidRPr="00E43524">
              <w:t>rozporządzeniu w sprawie planu PKR oraz ustanowienie przepisów szczegółowych dotyczących wdrażania EFS.</w:t>
            </w:r>
          </w:p>
        </w:tc>
        <w:tc>
          <w:tcPr>
            <w:tcW w:w="4876" w:type="dxa"/>
            <w:tcBorders>
              <w:top w:val="nil"/>
              <w:left w:val="nil"/>
              <w:bottom w:val="nil"/>
              <w:right w:val="nil"/>
            </w:tcBorders>
          </w:tcPr>
          <w:p w14:paraId="1C98941C" w14:textId="77777777" w:rsidR="001C1D5B" w:rsidRPr="00E43524" w:rsidRDefault="001C1D5B" w:rsidP="00DE7CE4">
            <w:pPr>
              <w:pStyle w:val="Normal6a"/>
            </w:pPr>
            <w:r w:rsidRPr="00E43524">
              <w:t>(10)</w:t>
            </w:r>
            <w:r w:rsidRPr="00E43524">
              <w:tab/>
              <w:t xml:space="preserve">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 EFS jest jednym z funduszy opierających się na zasadzie wstępnego przydziału środków na poziomie krajowym, </w:t>
            </w:r>
            <w:r w:rsidRPr="00E43524">
              <w:rPr>
                <w:b/>
                <w:i/>
              </w:rPr>
              <w:t xml:space="preserve">wydzielonych </w:t>
            </w:r>
            <w:r w:rsidRPr="00E43524">
              <w:t>w ramach planu partnerstwa krajowego i regionalnego zgodnie z rozporządzeniem (UE) […] [rozporządzenie w sprawie planu PKR]. Konieczne jest zatem wyjaśnienie zakresu wsparcia</w:t>
            </w:r>
            <w:r w:rsidRPr="00E43524">
              <w:rPr>
                <w:b/>
                <w:i/>
              </w:rPr>
              <w:t xml:space="preserve">, celów szczegółowych i koncentracji tematycznych EFS, które uzupełniają cele określone </w:t>
            </w:r>
            <w:r w:rsidRPr="00E43524">
              <w:t>w rozporządzeniu w sprawie planu PKR</w:t>
            </w:r>
            <w:r w:rsidRPr="00E43524">
              <w:rPr>
                <w:b/>
                <w:i/>
              </w:rPr>
              <w:t xml:space="preserve">, </w:t>
            </w:r>
            <w:r w:rsidRPr="00E43524">
              <w:t>oraz ustanowienie przepisów szczegółowych dotyczących wdrażania EFS.</w:t>
            </w:r>
          </w:p>
        </w:tc>
      </w:tr>
    </w:tbl>
    <w:p w14:paraId="7914A2E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7BB6B44" w14:textId="77777777" w:rsidR="001C1D5B" w:rsidRPr="00E43524" w:rsidRDefault="001C1D5B" w:rsidP="001C1D5B">
      <w:r w:rsidRPr="00E43524">
        <w:rPr>
          <w:rStyle w:val="HideTWBExt"/>
        </w:rPr>
        <w:t>&lt;/AmendB&gt;</w:t>
      </w:r>
    </w:p>
    <w:p w14:paraId="2913B4E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149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40ED116"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7781F6B" w14:textId="77777777" w:rsidR="001C1D5B" w:rsidRPr="00E43524" w:rsidRDefault="001C1D5B" w:rsidP="001C1D5B">
      <w:pPr>
        <w:pStyle w:val="NormalBold"/>
      </w:pPr>
      <w:r w:rsidRPr="00E43524">
        <w:rPr>
          <w:rStyle w:val="HideTWBExt"/>
          <w:b w:val="0"/>
        </w:rPr>
        <w:t>&lt;/RepeatBlock-By&gt;</w:t>
      </w:r>
    </w:p>
    <w:p w14:paraId="565A316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D25F4B0" w14:textId="77777777" w:rsidR="001C1D5B" w:rsidRPr="00E43524" w:rsidRDefault="001C1D5B" w:rsidP="001C1D5B">
      <w:pPr>
        <w:pStyle w:val="NormalBold"/>
      </w:pPr>
      <w:r w:rsidRPr="00E43524">
        <w:rPr>
          <w:rStyle w:val="HideTWBExt"/>
          <w:b w:val="0"/>
        </w:rPr>
        <w:t>&lt;Article&gt;</w:t>
      </w:r>
      <w:r w:rsidRPr="00E43524">
        <w:t>Motyw 10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12F71AE" w14:textId="77777777" w:rsidTr="00DE7CE4">
        <w:trPr>
          <w:trHeight w:hRule="exact" w:val="240"/>
          <w:jc w:val="center"/>
        </w:trPr>
        <w:tc>
          <w:tcPr>
            <w:tcW w:w="9752" w:type="dxa"/>
            <w:gridSpan w:val="2"/>
            <w:tcBorders>
              <w:top w:val="nil"/>
              <w:left w:val="nil"/>
              <w:bottom w:val="nil"/>
              <w:right w:val="nil"/>
            </w:tcBorders>
          </w:tcPr>
          <w:p w14:paraId="1428ED97" w14:textId="77777777" w:rsidR="001C1D5B" w:rsidRPr="00E43524" w:rsidRDefault="001C1D5B" w:rsidP="00DE7CE4"/>
        </w:tc>
      </w:tr>
      <w:tr w:rsidR="001C1D5B" w:rsidRPr="00E43524" w14:paraId="41DDFD86" w14:textId="77777777" w:rsidTr="00DE7CE4">
        <w:trPr>
          <w:trHeight w:val="240"/>
          <w:jc w:val="center"/>
        </w:trPr>
        <w:tc>
          <w:tcPr>
            <w:tcW w:w="4876" w:type="dxa"/>
            <w:tcBorders>
              <w:top w:val="nil"/>
              <w:left w:val="nil"/>
              <w:bottom w:val="nil"/>
              <w:right w:val="nil"/>
            </w:tcBorders>
          </w:tcPr>
          <w:p w14:paraId="1428E00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F282345" w14:textId="77777777" w:rsidR="001C1D5B" w:rsidRPr="00E43524" w:rsidRDefault="001C1D5B" w:rsidP="00DE7CE4">
            <w:pPr>
              <w:pStyle w:val="AmColumnHeading"/>
            </w:pPr>
            <w:r w:rsidRPr="00E43524">
              <w:t>Poprawka</w:t>
            </w:r>
          </w:p>
        </w:tc>
      </w:tr>
      <w:tr w:rsidR="001C1D5B" w:rsidRPr="00E43524" w14:paraId="2F8B9A93" w14:textId="77777777" w:rsidTr="00DE7CE4">
        <w:trPr>
          <w:jc w:val="center"/>
        </w:trPr>
        <w:tc>
          <w:tcPr>
            <w:tcW w:w="4876" w:type="dxa"/>
            <w:tcBorders>
              <w:top w:val="nil"/>
              <w:left w:val="nil"/>
              <w:bottom w:val="nil"/>
              <w:right w:val="nil"/>
            </w:tcBorders>
          </w:tcPr>
          <w:p w14:paraId="7C53CBAD" w14:textId="77777777" w:rsidR="001C1D5B" w:rsidRPr="00E43524" w:rsidRDefault="001C1D5B" w:rsidP="00DE7CE4">
            <w:pPr>
              <w:pStyle w:val="Normal6a"/>
            </w:pPr>
          </w:p>
        </w:tc>
        <w:tc>
          <w:tcPr>
            <w:tcW w:w="4876" w:type="dxa"/>
            <w:tcBorders>
              <w:top w:val="nil"/>
              <w:left w:val="nil"/>
              <w:bottom w:val="nil"/>
              <w:right w:val="nil"/>
            </w:tcBorders>
          </w:tcPr>
          <w:p w14:paraId="35B9AF6C" w14:textId="77777777" w:rsidR="001C1D5B" w:rsidRPr="00E43524" w:rsidRDefault="001C1D5B" w:rsidP="00DE7CE4">
            <w:pPr>
              <w:pStyle w:val="Normal6a"/>
            </w:pPr>
            <w:r w:rsidRPr="00E43524">
              <w:rPr>
                <w:b/>
                <w:i/>
              </w:rPr>
              <w:t>(10a)</w:t>
            </w:r>
            <w:r w:rsidRPr="00E43524">
              <w:rPr>
                <w:b/>
                <w:i/>
              </w:rPr>
              <w:tab/>
              <w:t>Wprawdzie rozporządzenie (UE) [rozporządzenie w sprawie planu PKR] ustanawia wspólne ramy, jednak Europejski Fundusz Społeczny (EFS) – oparty na art. 162 i 164 TFUE jako główny instrument finansowy Unii służący wdrażaniu Europejskiego filaru praw socjalnych, wspieraniu włączenia społecznego i wnoszeniu wkładu w spójność gospodarczą, społeczną i terytorialną zgodnie z art. 174 TFUE – powinien pozostać odrębnym i autonomicznym programem, tak jak dotychczas. Zachowanie jego własnych ram prawnych jest ważne dla zagwarantowania rozliczalności, przejrzystości, a także pełnego wykonywania uprawnień kontrolnych i budżetowych Parlamentu Europejskiego. Przyczynia się również do uproszczenia i do zapewnienia bardziej bezpośredniego dostępu beneficjentom końcowym, a jednocześnie sprzyja skutecznemu wdrażaniu i ogranicza realokację zasobów, która może utrudniać realizację celów szczegółowych.</w:t>
            </w:r>
          </w:p>
        </w:tc>
      </w:tr>
    </w:tbl>
    <w:p w14:paraId="19B5D92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058D8FA" w14:textId="77777777" w:rsidR="001C1D5B" w:rsidRPr="00E43524" w:rsidRDefault="001C1D5B" w:rsidP="001C1D5B">
      <w:r w:rsidRPr="00E43524">
        <w:rPr>
          <w:rStyle w:val="HideTWBExt"/>
        </w:rPr>
        <w:t>&lt;/AmendB&gt;</w:t>
      </w:r>
    </w:p>
    <w:p w14:paraId="11D3274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C963DB5"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5ACA3912" w14:textId="77777777" w:rsidR="001C1D5B" w:rsidRPr="00E43524" w:rsidRDefault="001C1D5B" w:rsidP="001C1D5B">
      <w:pPr>
        <w:pStyle w:val="NormalBold"/>
      </w:pPr>
      <w:r w:rsidRPr="00E43524">
        <w:rPr>
          <w:rStyle w:val="HideTWBExt"/>
          <w:b w:val="0"/>
        </w:rPr>
        <w:t>&lt;/RepeatBlock-By&gt;</w:t>
      </w:r>
    </w:p>
    <w:p w14:paraId="1AFC4C2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C02E549" w14:textId="77777777" w:rsidR="001C1D5B" w:rsidRPr="00E43524" w:rsidRDefault="001C1D5B" w:rsidP="001C1D5B">
      <w:pPr>
        <w:pStyle w:val="NormalBold"/>
      </w:pPr>
      <w:r w:rsidRPr="00E43524">
        <w:rPr>
          <w:rStyle w:val="HideTWBExt"/>
          <w:b w:val="0"/>
        </w:rPr>
        <w:t>&lt;Article&gt;</w:t>
      </w:r>
      <w:r w:rsidRPr="00E43524">
        <w:t>Motyw 10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A0E67B2" w14:textId="77777777" w:rsidTr="00DE7CE4">
        <w:trPr>
          <w:trHeight w:hRule="exact" w:val="240"/>
          <w:jc w:val="center"/>
        </w:trPr>
        <w:tc>
          <w:tcPr>
            <w:tcW w:w="9752" w:type="dxa"/>
            <w:gridSpan w:val="2"/>
            <w:tcBorders>
              <w:top w:val="nil"/>
              <w:left w:val="nil"/>
              <w:bottom w:val="nil"/>
              <w:right w:val="nil"/>
            </w:tcBorders>
          </w:tcPr>
          <w:p w14:paraId="76230F49" w14:textId="77777777" w:rsidR="001C1D5B" w:rsidRPr="00E43524" w:rsidRDefault="001C1D5B" w:rsidP="00DE7CE4"/>
        </w:tc>
      </w:tr>
      <w:tr w:rsidR="001C1D5B" w:rsidRPr="00E43524" w14:paraId="42A550F6" w14:textId="77777777" w:rsidTr="00DE7CE4">
        <w:trPr>
          <w:trHeight w:val="240"/>
          <w:jc w:val="center"/>
        </w:trPr>
        <w:tc>
          <w:tcPr>
            <w:tcW w:w="4876" w:type="dxa"/>
            <w:tcBorders>
              <w:top w:val="nil"/>
              <w:left w:val="nil"/>
              <w:bottom w:val="nil"/>
              <w:right w:val="nil"/>
            </w:tcBorders>
          </w:tcPr>
          <w:p w14:paraId="55ACDB0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35B5A55" w14:textId="77777777" w:rsidR="001C1D5B" w:rsidRPr="00E43524" w:rsidRDefault="001C1D5B" w:rsidP="00DE7CE4">
            <w:pPr>
              <w:pStyle w:val="AmColumnHeading"/>
            </w:pPr>
            <w:r w:rsidRPr="00E43524">
              <w:t>Poprawka</w:t>
            </w:r>
          </w:p>
        </w:tc>
      </w:tr>
      <w:tr w:rsidR="001C1D5B" w:rsidRPr="00E43524" w14:paraId="3EA9DD80" w14:textId="77777777" w:rsidTr="00DE7CE4">
        <w:trPr>
          <w:jc w:val="center"/>
        </w:trPr>
        <w:tc>
          <w:tcPr>
            <w:tcW w:w="4876" w:type="dxa"/>
            <w:tcBorders>
              <w:top w:val="nil"/>
              <w:left w:val="nil"/>
              <w:bottom w:val="nil"/>
              <w:right w:val="nil"/>
            </w:tcBorders>
          </w:tcPr>
          <w:p w14:paraId="5B1FBE4A" w14:textId="77777777" w:rsidR="001C1D5B" w:rsidRPr="00E43524" w:rsidRDefault="001C1D5B" w:rsidP="00DE7CE4">
            <w:pPr>
              <w:pStyle w:val="Normal6a"/>
            </w:pPr>
          </w:p>
        </w:tc>
        <w:tc>
          <w:tcPr>
            <w:tcW w:w="4876" w:type="dxa"/>
            <w:tcBorders>
              <w:top w:val="nil"/>
              <w:left w:val="nil"/>
              <w:bottom w:val="nil"/>
              <w:right w:val="nil"/>
            </w:tcBorders>
          </w:tcPr>
          <w:p w14:paraId="6BD3FD50" w14:textId="77777777" w:rsidR="001C1D5B" w:rsidRPr="00E43524" w:rsidRDefault="001C1D5B" w:rsidP="00DE7CE4">
            <w:pPr>
              <w:pStyle w:val="Normal6a"/>
            </w:pPr>
            <w:r w:rsidRPr="00E43524">
              <w:rPr>
                <w:b/>
                <w:i/>
              </w:rPr>
              <w:t>(10a)</w:t>
            </w:r>
            <w:r w:rsidRPr="00E43524">
              <w:rPr>
                <w:b/>
                <w:i/>
              </w:rPr>
              <w:tab/>
              <w:t>W celu zapewnienia efektywnego wykorzystania zasobów Unii należy unikać nakładania się wsparcia i ryzyka podwójnego finansowania między EFS a innymi instrumentami. Należy ustanowić jasne mechanizmy rozgraniczenia i komplementarności.</w:t>
            </w:r>
          </w:p>
        </w:tc>
      </w:tr>
    </w:tbl>
    <w:p w14:paraId="15A33FA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2CDE6CD" w14:textId="77777777" w:rsidR="001C1D5B" w:rsidRPr="00E43524" w:rsidRDefault="001C1D5B" w:rsidP="001C1D5B">
      <w:r w:rsidRPr="00E43524">
        <w:rPr>
          <w:rStyle w:val="HideTWBExt"/>
        </w:rPr>
        <w:t>&lt;/AmendB&gt;</w:t>
      </w:r>
    </w:p>
    <w:p w14:paraId="664F261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575C3FC"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11EC5CC9" w14:textId="77777777" w:rsidR="001C1D5B" w:rsidRPr="00E43524" w:rsidRDefault="001C1D5B" w:rsidP="001C1D5B">
      <w:pPr>
        <w:pStyle w:val="NormalBold"/>
      </w:pPr>
      <w:r w:rsidRPr="00E43524">
        <w:rPr>
          <w:rStyle w:val="HideTWBExt"/>
          <w:b w:val="0"/>
        </w:rPr>
        <w:t>&lt;/RepeatBlock-By&gt;</w:t>
      </w:r>
    </w:p>
    <w:p w14:paraId="33B0546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EA1BA0C"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32A274A" w14:textId="77777777" w:rsidTr="00DE7CE4">
        <w:trPr>
          <w:trHeight w:hRule="exact" w:val="240"/>
          <w:jc w:val="center"/>
        </w:trPr>
        <w:tc>
          <w:tcPr>
            <w:tcW w:w="9752" w:type="dxa"/>
            <w:gridSpan w:val="2"/>
            <w:tcBorders>
              <w:top w:val="nil"/>
              <w:left w:val="nil"/>
              <w:bottom w:val="nil"/>
              <w:right w:val="nil"/>
            </w:tcBorders>
          </w:tcPr>
          <w:p w14:paraId="6D6B29A9" w14:textId="77777777" w:rsidR="001C1D5B" w:rsidRPr="00E43524" w:rsidRDefault="001C1D5B" w:rsidP="00DE7CE4"/>
        </w:tc>
      </w:tr>
      <w:tr w:rsidR="001C1D5B" w:rsidRPr="00E43524" w14:paraId="7A767FBF" w14:textId="77777777" w:rsidTr="00DE7CE4">
        <w:trPr>
          <w:trHeight w:val="240"/>
          <w:jc w:val="center"/>
        </w:trPr>
        <w:tc>
          <w:tcPr>
            <w:tcW w:w="4876" w:type="dxa"/>
            <w:tcBorders>
              <w:top w:val="nil"/>
              <w:left w:val="nil"/>
              <w:bottom w:val="nil"/>
              <w:right w:val="nil"/>
            </w:tcBorders>
          </w:tcPr>
          <w:p w14:paraId="4332152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3616542" w14:textId="77777777" w:rsidR="001C1D5B" w:rsidRPr="00E43524" w:rsidRDefault="001C1D5B" w:rsidP="00DE7CE4">
            <w:pPr>
              <w:pStyle w:val="AmColumnHeading"/>
            </w:pPr>
            <w:r w:rsidRPr="00E43524">
              <w:t>Poprawka</w:t>
            </w:r>
          </w:p>
        </w:tc>
      </w:tr>
      <w:tr w:rsidR="001C1D5B" w:rsidRPr="00E43524" w14:paraId="3AFBC545" w14:textId="77777777" w:rsidTr="00DE7CE4">
        <w:trPr>
          <w:jc w:val="center"/>
        </w:trPr>
        <w:tc>
          <w:tcPr>
            <w:tcW w:w="4876" w:type="dxa"/>
            <w:tcBorders>
              <w:top w:val="nil"/>
              <w:left w:val="nil"/>
              <w:bottom w:val="nil"/>
              <w:right w:val="nil"/>
            </w:tcBorders>
          </w:tcPr>
          <w:p w14:paraId="2F0FBC72" w14:textId="77777777" w:rsidR="001C1D5B" w:rsidRPr="00E43524" w:rsidRDefault="001C1D5B" w:rsidP="00DE7CE4">
            <w:pPr>
              <w:pStyle w:val="Normal6a"/>
            </w:pPr>
            <w:r w:rsidRPr="00E43524">
              <w:rPr>
                <w:b/>
                <w:i/>
              </w:rPr>
              <w:t>(11)</w:t>
            </w:r>
            <w:r w:rsidRPr="00E43524">
              <w:tab/>
            </w:r>
            <w:r w:rsidRPr="00E43524">
              <w:rPr>
                <w:b/>
                <w:i/>
              </w:rPr>
              <w:t>Efektywna i skuteczna realizacja działań wspieranych w ramach planu PKR, w tym z EFS, zależy od dobrego zarządzania i 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09BD3736" w14:textId="77777777" w:rsidR="001C1D5B" w:rsidRPr="00E43524" w:rsidRDefault="001C1D5B" w:rsidP="00DE7CE4">
            <w:pPr>
              <w:pStyle w:val="Normal6a"/>
            </w:pPr>
            <w:r w:rsidRPr="00E43524">
              <w:rPr>
                <w:b/>
                <w:i/>
              </w:rPr>
              <w:t>skreśla się</w:t>
            </w:r>
          </w:p>
        </w:tc>
      </w:tr>
    </w:tbl>
    <w:p w14:paraId="67CBB9D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0DA440EC" w14:textId="77777777" w:rsidR="001C1D5B" w:rsidRPr="00E43524" w:rsidRDefault="001C1D5B" w:rsidP="001C1D5B">
      <w:r w:rsidRPr="00E43524">
        <w:rPr>
          <w:rStyle w:val="HideTWBExt"/>
        </w:rPr>
        <w:t>&lt;/AmendB&gt;</w:t>
      </w:r>
    </w:p>
    <w:p w14:paraId="070C5F8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0B9F47F"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8E56AEC" w14:textId="77777777" w:rsidR="001C1D5B" w:rsidRPr="00E43524" w:rsidRDefault="001C1D5B" w:rsidP="001C1D5B">
      <w:pPr>
        <w:pStyle w:val="NormalBold"/>
      </w:pPr>
      <w:r w:rsidRPr="00E43524">
        <w:rPr>
          <w:rStyle w:val="HideTWBExt"/>
          <w:b w:val="0"/>
        </w:rPr>
        <w:t>&lt;/RepeatBlock-By&gt;</w:t>
      </w:r>
    </w:p>
    <w:p w14:paraId="1443E82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C2F0940"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4B0AEA5" w14:textId="77777777" w:rsidTr="00DE7CE4">
        <w:trPr>
          <w:trHeight w:hRule="exact" w:val="240"/>
          <w:jc w:val="center"/>
        </w:trPr>
        <w:tc>
          <w:tcPr>
            <w:tcW w:w="9752" w:type="dxa"/>
            <w:gridSpan w:val="2"/>
            <w:tcBorders>
              <w:top w:val="nil"/>
              <w:left w:val="nil"/>
              <w:bottom w:val="nil"/>
              <w:right w:val="nil"/>
            </w:tcBorders>
          </w:tcPr>
          <w:p w14:paraId="03829C3E" w14:textId="77777777" w:rsidR="001C1D5B" w:rsidRPr="00E43524" w:rsidRDefault="001C1D5B" w:rsidP="00DE7CE4"/>
        </w:tc>
      </w:tr>
      <w:tr w:rsidR="001C1D5B" w:rsidRPr="00E43524" w14:paraId="1CEBFA2D" w14:textId="77777777" w:rsidTr="00DE7CE4">
        <w:trPr>
          <w:trHeight w:val="240"/>
          <w:jc w:val="center"/>
        </w:trPr>
        <w:tc>
          <w:tcPr>
            <w:tcW w:w="4876" w:type="dxa"/>
            <w:tcBorders>
              <w:top w:val="nil"/>
              <w:left w:val="nil"/>
              <w:bottom w:val="nil"/>
              <w:right w:val="nil"/>
            </w:tcBorders>
          </w:tcPr>
          <w:p w14:paraId="4928CBA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D19AC18" w14:textId="77777777" w:rsidR="001C1D5B" w:rsidRPr="00E43524" w:rsidRDefault="001C1D5B" w:rsidP="00DE7CE4">
            <w:pPr>
              <w:pStyle w:val="AmColumnHeading"/>
            </w:pPr>
            <w:r w:rsidRPr="00E43524">
              <w:t>Poprawka</w:t>
            </w:r>
          </w:p>
        </w:tc>
      </w:tr>
      <w:tr w:rsidR="001C1D5B" w:rsidRPr="00E43524" w14:paraId="0C3A2BD3" w14:textId="77777777" w:rsidTr="00DE7CE4">
        <w:trPr>
          <w:jc w:val="center"/>
        </w:trPr>
        <w:tc>
          <w:tcPr>
            <w:tcW w:w="4876" w:type="dxa"/>
            <w:tcBorders>
              <w:top w:val="nil"/>
              <w:left w:val="nil"/>
              <w:bottom w:val="nil"/>
              <w:right w:val="nil"/>
            </w:tcBorders>
          </w:tcPr>
          <w:p w14:paraId="23E94194" w14:textId="77777777" w:rsidR="001C1D5B" w:rsidRPr="00E43524" w:rsidRDefault="001C1D5B" w:rsidP="00DE7CE4">
            <w:pPr>
              <w:pStyle w:val="Normal6a"/>
            </w:pPr>
            <w:r w:rsidRPr="00E43524">
              <w:t>(11)</w:t>
            </w:r>
            <w:r w:rsidRPr="00E43524">
              <w:tab/>
              <w:t xml:space="preserve">Efektywna i skuteczna realizacja </w:t>
            </w:r>
            <w:r w:rsidRPr="00E43524">
              <w:rPr>
                <w:b/>
                <w:i/>
              </w:rPr>
              <w:t xml:space="preserve">działań wspieranych w ramach planu PKR, w tym z EFS, </w:t>
            </w:r>
            <w:r w:rsidRPr="00E43524">
              <w:t xml:space="preserve">zależy od </w:t>
            </w:r>
            <w:r w:rsidRPr="00E43524">
              <w:rPr>
                <w:b/>
                <w:i/>
              </w:rPr>
              <w:t xml:space="preserve">dobrego </w:t>
            </w:r>
            <w:r w:rsidRPr="00E43524">
              <w:t>zarządzania i 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46858B34" w14:textId="77777777" w:rsidR="001C1D5B" w:rsidRPr="00E43524" w:rsidRDefault="001C1D5B" w:rsidP="00DE7CE4">
            <w:pPr>
              <w:pStyle w:val="Normal6a"/>
            </w:pPr>
            <w:r w:rsidRPr="00E43524">
              <w:t>(11)</w:t>
            </w:r>
            <w:r w:rsidRPr="00E43524">
              <w:tab/>
              <w:t>Efektywna</w:t>
            </w:r>
            <w:r w:rsidRPr="00E43524">
              <w:rPr>
                <w:b/>
                <w:i/>
              </w:rPr>
              <w:t xml:space="preserve">, przejrzysta, sprzyjająca włączeniu społecznemu </w:t>
            </w:r>
            <w:r w:rsidRPr="00E43524">
              <w:t xml:space="preserve">i skuteczna realizacja </w:t>
            </w:r>
            <w:r w:rsidRPr="00E43524">
              <w:rPr>
                <w:b/>
                <w:i/>
              </w:rPr>
              <w:t xml:space="preserve">EFS </w:t>
            </w:r>
            <w:r w:rsidRPr="00E43524">
              <w:t xml:space="preserve">zależy od </w:t>
            </w:r>
            <w:r w:rsidRPr="00E43524">
              <w:rPr>
                <w:b/>
                <w:i/>
              </w:rPr>
              <w:t xml:space="preserve">dobrych i dedykowanych struktur </w:t>
            </w:r>
            <w:r w:rsidRPr="00E43524">
              <w:t>zarządzania</w:t>
            </w:r>
            <w:r w:rsidRPr="00E43524">
              <w:rPr>
                <w:b/>
                <w:i/>
              </w:rPr>
              <w:t xml:space="preserve">, z jasno określonymi instytucjami zarządzającymi, kierowanych przez właściwe ministerstwa specjalizujące się w kwestiach zatrudnienia </w:t>
            </w:r>
            <w:r w:rsidRPr="00E43524">
              <w:t xml:space="preserve">i </w:t>
            </w:r>
            <w:r w:rsidRPr="00E43524">
              <w:rPr>
                <w:b/>
                <w:i/>
              </w:rPr>
              <w:t xml:space="preserve">włączenia społecznego, oraz od </w:t>
            </w:r>
            <w:r w:rsidRPr="00E43524">
              <w:t xml:space="preserve">partnerstwa między wszystkimi podmiotami na stosownych szczeblach terytorialnych a podmiotami społeczno-gospodarczymi, w szczególności partnerami społecznymi i organizacjami społeczeństwa obywatelskiego. </w:t>
            </w:r>
            <w:r w:rsidRPr="00E43524">
              <w:rPr>
                <w:b/>
                <w:i/>
              </w:rPr>
              <w:t>Organizacje te udowodniły swoją kluczową rolę we wdrażaniu działań EFS w sposób skuteczny i przynoszący wymierne rezultaty, docierając do grup znajdujących się w trudnej sytuacji, dlatego należy traktować je odmiennie niż innych operatorów publicznych, aby wspierać ich działalność poprzez poprawę warunków finansowych realizowanych przez nie programów, co powinno obejmować początkową stopę prefinansowania na poziomie 30 % budżetu programu.</w:t>
            </w:r>
          </w:p>
        </w:tc>
      </w:tr>
    </w:tbl>
    <w:p w14:paraId="2EB000A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11555E4" w14:textId="77777777" w:rsidR="001C1D5B" w:rsidRPr="00E43524" w:rsidRDefault="001C1D5B" w:rsidP="001C1D5B">
      <w:r w:rsidRPr="00E43524">
        <w:rPr>
          <w:rStyle w:val="HideTWBExt"/>
        </w:rPr>
        <w:t>&lt;/AmendB&gt;</w:t>
      </w:r>
    </w:p>
    <w:p w14:paraId="1CD3EF1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98914D0"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6AF02AE7" w14:textId="77777777" w:rsidR="001C1D5B" w:rsidRPr="00E43524" w:rsidRDefault="001C1D5B" w:rsidP="001C1D5B">
      <w:pPr>
        <w:pStyle w:val="NormalBold"/>
      </w:pPr>
      <w:r w:rsidRPr="00E43524">
        <w:rPr>
          <w:rStyle w:val="HideTWBExt"/>
          <w:b w:val="0"/>
        </w:rPr>
        <w:t>&lt;/RepeatBlock-By&gt;</w:t>
      </w:r>
    </w:p>
    <w:p w14:paraId="1AAADAB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795E052"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8F8AF80" w14:textId="77777777" w:rsidTr="00DE7CE4">
        <w:trPr>
          <w:trHeight w:hRule="exact" w:val="240"/>
          <w:jc w:val="center"/>
        </w:trPr>
        <w:tc>
          <w:tcPr>
            <w:tcW w:w="9752" w:type="dxa"/>
            <w:gridSpan w:val="2"/>
            <w:tcBorders>
              <w:top w:val="nil"/>
              <w:left w:val="nil"/>
              <w:bottom w:val="nil"/>
              <w:right w:val="nil"/>
            </w:tcBorders>
          </w:tcPr>
          <w:p w14:paraId="3BCB7FF5" w14:textId="77777777" w:rsidR="001C1D5B" w:rsidRPr="00E43524" w:rsidRDefault="001C1D5B" w:rsidP="00DE7CE4"/>
        </w:tc>
      </w:tr>
      <w:tr w:rsidR="001C1D5B" w:rsidRPr="00E43524" w14:paraId="6B47530E" w14:textId="77777777" w:rsidTr="00DE7CE4">
        <w:trPr>
          <w:trHeight w:val="240"/>
          <w:jc w:val="center"/>
        </w:trPr>
        <w:tc>
          <w:tcPr>
            <w:tcW w:w="4876" w:type="dxa"/>
            <w:tcBorders>
              <w:top w:val="nil"/>
              <w:left w:val="nil"/>
              <w:bottom w:val="nil"/>
              <w:right w:val="nil"/>
            </w:tcBorders>
          </w:tcPr>
          <w:p w14:paraId="47717EA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8143BCF" w14:textId="77777777" w:rsidR="001C1D5B" w:rsidRPr="00E43524" w:rsidRDefault="001C1D5B" w:rsidP="00DE7CE4">
            <w:pPr>
              <w:pStyle w:val="AmColumnHeading"/>
            </w:pPr>
            <w:r w:rsidRPr="00E43524">
              <w:t>Poprawka</w:t>
            </w:r>
          </w:p>
        </w:tc>
      </w:tr>
      <w:tr w:rsidR="001C1D5B" w:rsidRPr="00E43524" w14:paraId="4AC36F40" w14:textId="77777777" w:rsidTr="00DE7CE4">
        <w:trPr>
          <w:jc w:val="center"/>
        </w:trPr>
        <w:tc>
          <w:tcPr>
            <w:tcW w:w="4876" w:type="dxa"/>
            <w:tcBorders>
              <w:top w:val="nil"/>
              <w:left w:val="nil"/>
              <w:bottom w:val="nil"/>
              <w:right w:val="nil"/>
            </w:tcBorders>
          </w:tcPr>
          <w:p w14:paraId="2A4A3EA4" w14:textId="77777777" w:rsidR="001C1D5B" w:rsidRPr="00E43524" w:rsidRDefault="001C1D5B" w:rsidP="00DE7CE4">
            <w:pPr>
              <w:pStyle w:val="Normal6a"/>
            </w:pPr>
            <w:r w:rsidRPr="00E43524">
              <w:t>(11)</w:t>
            </w:r>
            <w:r w:rsidRPr="00E43524">
              <w:tab/>
              <w:t xml:space="preserve">Efektywna i skuteczna realizacja działań wspieranych </w:t>
            </w:r>
            <w:r w:rsidRPr="00E43524">
              <w:rPr>
                <w:b/>
                <w:i/>
              </w:rPr>
              <w:t xml:space="preserve">w ramach planu PKR, w tym z EFS, </w:t>
            </w:r>
            <w:r w:rsidRPr="00E43524">
              <w:t>zależy od dobrego zarządzania i 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7D51EB79" w14:textId="77777777" w:rsidR="001C1D5B" w:rsidRPr="00E43524" w:rsidRDefault="001C1D5B" w:rsidP="00DE7CE4">
            <w:pPr>
              <w:pStyle w:val="Normal6a"/>
            </w:pPr>
            <w:r w:rsidRPr="00E43524">
              <w:t>(11)</w:t>
            </w:r>
            <w:r w:rsidRPr="00E43524">
              <w:tab/>
              <w:t>Efektywna</w:t>
            </w:r>
            <w:r w:rsidRPr="00E43524">
              <w:rPr>
                <w:b/>
                <w:i/>
              </w:rPr>
              <w:t xml:space="preserve">, przejrzysta, sprzyjająca włączeniu społecznemu </w:t>
            </w:r>
            <w:r w:rsidRPr="00E43524">
              <w:t xml:space="preserve">i skuteczna realizacja działań wspieranych </w:t>
            </w:r>
            <w:r w:rsidRPr="00E43524">
              <w:rPr>
                <w:b/>
                <w:i/>
              </w:rPr>
              <w:t xml:space="preserve">przez EFS </w:t>
            </w:r>
            <w:r w:rsidRPr="00E43524">
              <w:t>zależy od dobrego zarządzania</w:t>
            </w:r>
            <w:r w:rsidRPr="00E43524">
              <w:rPr>
                <w:b/>
                <w:i/>
              </w:rPr>
              <w:t xml:space="preserve">, które zapewnia dedykowane struktury zarządzania, z jasno określonymi instytucjami zarządzającymi, kierowanych przez właściwe ministerstwa specjalizujące się w kwestiach zatrudnienia </w:t>
            </w:r>
            <w:r w:rsidRPr="00E43524">
              <w:t xml:space="preserve">i </w:t>
            </w:r>
            <w:r w:rsidRPr="00E43524">
              <w:rPr>
                <w:b/>
                <w:i/>
              </w:rPr>
              <w:t xml:space="preserve">włączenia społecznego oraz od </w:t>
            </w:r>
            <w:r w:rsidRPr="00E43524">
              <w:t>partnerstwa między wszystkimi podmiotami na stosownych szczeblach terytorialnych a podmiotami społeczno-gospodarczymi, w szczególności partnerami społecznymi i organizacjami społeczeństwa obywatelskiego.</w:t>
            </w:r>
          </w:p>
        </w:tc>
      </w:tr>
    </w:tbl>
    <w:p w14:paraId="468FD27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68A5F33" w14:textId="77777777" w:rsidR="001C1D5B" w:rsidRPr="00E43524" w:rsidRDefault="001C1D5B" w:rsidP="001C1D5B">
      <w:r w:rsidRPr="00E43524">
        <w:rPr>
          <w:rStyle w:val="HideTWBExt"/>
        </w:rPr>
        <w:t>&lt;/AmendB&gt;</w:t>
      </w:r>
    </w:p>
    <w:p w14:paraId="238475E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BAB4994"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5326A83" w14:textId="77777777" w:rsidR="001C1D5B" w:rsidRPr="00E43524" w:rsidRDefault="001C1D5B" w:rsidP="001C1D5B">
      <w:pPr>
        <w:pStyle w:val="NormalBold"/>
      </w:pPr>
      <w:r w:rsidRPr="00E43524">
        <w:rPr>
          <w:rStyle w:val="HideTWBExt"/>
          <w:b w:val="0"/>
        </w:rPr>
        <w:t>&lt;/RepeatBlock-By&gt;</w:t>
      </w:r>
    </w:p>
    <w:p w14:paraId="5A2D02D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BD22D53"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2CAD59" w14:textId="77777777" w:rsidTr="00DE7CE4">
        <w:trPr>
          <w:trHeight w:hRule="exact" w:val="240"/>
          <w:jc w:val="center"/>
        </w:trPr>
        <w:tc>
          <w:tcPr>
            <w:tcW w:w="9752" w:type="dxa"/>
            <w:gridSpan w:val="2"/>
            <w:tcBorders>
              <w:top w:val="nil"/>
              <w:left w:val="nil"/>
              <w:bottom w:val="nil"/>
              <w:right w:val="nil"/>
            </w:tcBorders>
          </w:tcPr>
          <w:p w14:paraId="1921865F" w14:textId="77777777" w:rsidR="001C1D5B" w:rsidRPr="00E43524" w:rsidRDefault="001C1D5B" w:rsidP="00DE7CE4"/>
        </w:tc>
      </w:tr>
      <w:tr w:rsidR="001C1D5B" w:rsidRPr="00E43524" w14:paraId="781D3341" w14:textId="77777777" w:rsidTr="00DE7CE4">
        <w:trPr>
          <w:trHeight w:val="240"/>
          <w:jc w:val="center"/>
        </w:trPr>
        <w:tc>
          <w:tcPr>
            <w:tcW w:w="4876" w:type="dxa"/>
            <w:tcBorders>
              <w:top w:val="nil"/>
              <w:left w:val="nil"/>
              <w:bottom w:val="nil"/>
              <w:right w:val="nil"/>
            </w:tcBorders>
          </w:tcPr>
          <w:p w14:paraId="6B030A1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EA62D1A" w14:textId="77777777" w:rsidR="001C1D5B" w:rsidRPr="00E43524" w:rsidRDefault="001C1D5B" w:rsidP="00DE7CE4">
            <w:pPr>
              <w:pStyle w:val="AmColumnHeading"/>
            </w:pPr>
            <w:r w:rsidRPr="00E43524">
              <w:t>Poprawka</w:t>
            </w:r>
          </w:p>
        </w:tc>
      </w:tr>
      <w:tr w:rsidR="001C1D5B" w:rsidRPr="00E43524" w14:paraId="6B7CCFC8" w14:textId="77777777" w:rsidTr="00DE7CE4">
        <w:trPr>
          <w:jc w:val="center"/>
        </w:trPr>
        <w:tc>
          <w:tcPr>
            <w:tcW w:w="4876" w:type="dxa"/>
            <w:tcBorders>
              <w:top w:val="nil"/>
              <w:left w:val="nil"/>
              <w:bottom w:val="nil"/>
              <w:right w:val="nil"/>
            </w:tcBorders>
          </w:tcPr>
          <w:p w14:paraId="13444BB6" w14:textId="77777777" w:rsidR="001C1D5B" w:rsidRPr="00E43524" w:rsidRDefault="001C1D5B" w:rsidP="00DE7CE4">
            <w:pPr>
              <w:pStyle w:val="Normal6a"/>
            </w:pPr>
            <w:r w:rsidRPr="00E43524">
              <w:t>(11)</w:t>
            </w:r>
            <w:r w:rsidRPr="00E43524">
              <w:tab/>
              <w:t>Efektywna i skuteczna realizacja działań wspieranych w ramach planu PKR, w tym z EFS, zależy od dobrego zarządzania i 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3E194BC6" w14:textId="77777777" w:rsidR="001C1D5B" w:rsidRPr="00E43524" w:rsidRDefault="001C1D5B" w:rsidP="00DE7CE4">
            <w:pPr>
              <w:pStyle w:val="Normal6a"/>
            </w:pPr>
            <w:r w:rsidRPr="00E43524">
              <w:t>(11)</w:t>
            </w:r>
            <w:r w:rsidRPr="00E43524">
              <w:tab/>
              <w:t>Efektywna i skuteczna realizacja działań wspieranych w ramach planu PKR, w tym z EFS, zależy od dobrego zarządzania i partnerstwa między wszystkimi podmiotami na stosownych szczeblach terytorialnych a podmiotami społeczno-gospodarczymi, w szczególności partnerami społecznymi i organizacjami społeczeństwa obywatelskiego</w:t>
            </w:r>
            <w:r w:rsidRPr="00E43524">
              <w:rPr>
                <w:b/>
                <w:i/>
              </w:rPr>
              <w:t>, przy zapewnieniu ustrukturyzowanego, ciągłego i rzeczywistego zaangażowania tych podmiotów na wszystkich etapach programowania, wdrażania, monitorowania i oceny</w:t>
            </w:r>
            <w:r w:rsidRPr="00E43524">
              <w:t>.</w:t>
            </w:r>
          </w:p>
        </w:tc>
      </w:tr>
    </w:tbl>
    <w:p w14:paraId="2E3C183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527A4A8D" w14:textId="77777777" w:rsidR="001C1D5B" w:rsidRPr="00E43524" w:rsidRDefault="001C1D5B" w:rsidP="001C1D5B">
      <w:r w:rsidRPr="00E43524">
        <w:rPr>
          <w:rStyle w:val="HideTWBExt"/>
        </w:rPr>
        <w:t>&lt;/AmendB&gt;</w:t>
      </w:r>
    </w:p>
    <w:p w14:paraId="22F7731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A06503C"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2F40C758" w14:textId="77777777" w:rsidR="001C1D5B" w:rsidRPr="00E43524" w:rsidRDefault="001C1D5B" w:rsidP="001C1D5B">
      <w:pPr>
        <w:pStyle w:val="NormalBold"/>
      </w:pPr>
      <w:r w:rsidRPr="00E43524">
        <w:rPr>
          <w:rStyle w:val="HideTWBExt"/>
          <w:b w:val="0"/>
        </w:rPr>
        <w:t>&lt;/RepeatBlock-By&gt;</w:t>
      </w:r>
    </w:p>
    <w:p w14:paraId="632C41A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3DE7BFB"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9967BC" w14:textId="77777777" w:rsidTr="00DE7CE4">
        <w:trPr>
          <w:trHeight w:hRule="exact" w:val="240"/>
          <w:jc w:val="center"/>
        </w:trPr>
        <w:tc>
          <w:tcPr>
            <w:tcW w:w="9752" w:type="dxa"/>
            <w:gridSpan w:val="2"/>
            <w:tcBorders>
              <w:top w:val="nil"/>
              <w:left w:val="nil"/>
              <w:bottom w:val="nil"/>
              <w:right w:val="nil"/>
            </w:tcBorders>
          </w:tcPr>
          <w:p w14:paraId="79471263" w14:textId="77777777" w:rsidR="001C1D5B" w:rsidRPr="00E43524" w:rsidRDefault="001C1D5B" w:rsidP="00DE7CE4"/>
        </w:tc>
      </w:tr>
      <w:tr w:rsidR="001C1D5B" w:rsidRPr="00E43524" w14:paraId="4EDA58EB" w14:textId="77777777" w:rsidTr="00DE7CE4">
        <w:trPr>
          <w:trHeight w:val="240"/>
          <w:jc w:val="center"/>
        </w:trPr>
        <w:tc>
          <w:tcPr>
            <w:tcW w:w="4876" w:type="dxa"/>
            <w:tcBorders>
              <w:top w:val="nil"/>
              <w:left w:val="nil"/>
              <w:bottom w:val="nil"/>
              <w:right w:val="nil"/>
            </w:tcBorders>
          </w:tcPr>
          <w:p w14:paraId="362D763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91D9499" w14:textId="77777777" w:rsidR="001C1D5B" w:rsidRPr="00E43524" w:rsidRDefault="001C1D5B" w:rsidP="00DE7CE4">
            <w:pPr>
              <w:pStyle w:val="AmColumnHeading"/>
            </w:pPr>
            <w:r w:rsidRPr="00E43524">
              <w:t>Poprawka</w:t>
            </w:r>
          </w:p>
        </w:tc>
      </w:tr>
      <w:tr w:rsidR="001C1D5B" w:rsidRPr="00E43524" w14:paraId="68772C0B" w14:textId="77777777" w:rsidTr="00DE7CE4">
        <w:trPr>
          <w:jc w:val="center"/>
        </w:trPr>
        <w:tc>
          <w:tcPr>
            <w:tcW w:w="4876" w:type="dxa"/>
            <w:tcBorders>
              <w:top w:val="nil"/>
              <w:left w:val="nil"/>
              <w:bottom w:val="nil"/>
              <w:right w:val="nil"/>
            </w:tcBorders>
          </w:tcPr>
          <w:p w14:paraId="29921713" w14:textId="77777777" w:rsidR="001C1D5B" w:rsidRPr="00E43524" w:rsidRDefault="001C1D5B" w:rsidP="00DE7CE4">
            <w:pPr>
              <w:pStyle w:val="Normal6a"/>
            </w:pPr>
            <w:r w:rsidRPr="00E43524">
              <w:t>(11)</w:t>
            </w:r>
            <w:r w:rsidRPr="00E43524">
              <w:tab/>
              <w:t xml:space="preserve">Efektywna i skuteczna realizacja działań wspieranych </w:t>
            </w:r>
            <w:r w:rsidRPr="00E43524">
              <w:rPr>
                <w:b/>
                <w:i/>
              </w:rPr>
              <w:t>w ramach planu PKR</w:t>
            </w:r>
            <w:r w:rsidRPr="00E43524">
              <w:t xml:space="preserve">, w tym </w:t>
            </w:r>
            <w:r w:rsidRPr="00E43524">
              <w:rPr>
                <w:b/>
                <w:i/>
              </w:rPr>
              <w:t>z </w:t>
            </w:r>
            <w:r w:rsidRPr="00E43524">
              <w:t xml:space="preserve">EFS, zależy od dobrego zarządzania </w:t>
            </w:r>
            <w:r w:rsidRPr="00E43524">
              <w:rPr>
                <w:b/>
                <w:i/>
              </w:rPr>
              <w:t>i </w:t>
            </w:r>
            <w:r w:rsidRPr="00E43524">
              <w:t>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648BF65D" w14:textId="77777777" w:rsidR="001C1D5B" w:rsidRPr="00E43524" w:rsidRDefault="001C1D5B" w:rsidP="00DE7CE4">
            <w:pPr>
              <w:pStyle w:val="Normal6a"/>
            </w:pPr>
            <w:r w:rsidRPr="00E43524">
              <w:t>(11)</w:t>
            </w:r>
            <w:r w:rsidRPr="00E43524">
              <w:tab/>
              <w:t>Efektywna</w:t>
            </w:r>
            <w:r w:rsidRPr="00E43524">
              <w:rPr>
                <w:b/>
                <w:i/>
              </w:rPr>
              <w:t xml:space="preserve">, przejrzysta </w:t>
            </w:r>
            <w:r w:rsidRPr="00E43524">
              <w:t xml:space="preserve">i skuteczna realizacja działań wspieranych </w:t>
            </w:r>
            <w:r w:rsidRPr="00E43524">
              <w:rPr>
                <w:b/>
                <w:i/>
              </w:rPr>
              <w:t>przez Krajowy Plan Odbudowy</w:t>
            </w:r>
            <w:r w:rsidRPr="00E43524">
              <w:t>, w tym EFS, zależy od dobrego zarządzania</w:t>
            </w:r>
            <w:r w:rsidRPr="00E43524">
              <w:rPr>
                <w:b/>
                <w:i/>
              </w:rPr>
              <w:t xml:space="preserve">, które zapewnia dedykowane struktury zarządzania, z jasno określonymi instytucjami zarządzającymi, kierowanych przez właściwe ministerstwa oraz od </w:t>
            </w:r>
            <w:r w:rsidRPr="00E43524">
              <w:t>partnerstwa między wszystkimi podmiotami na stosownych szczeblach terytorialnych a podmiotami społeczno-gospodarczymi, w szczególności partnerami społecznymi i organizacjami społeczeństwa obywatelskiego.</w:t>
            </w:r>
          </w:p>
        </w:tc>
      </w:tr>
    </w:tbl>
    <w:p w14:paraId="3EE18F2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E3E310C" w14:textId="77777777" w:rsidR="001C1D5B" w:rsidRPr="00E43524" w:rsidRDefault="001C1D5B" w:rsidP="001C1D5B">
      <w:r w:rsidRPr="00E43524">
        <w:rPr>
          <w:rStyle w:val="HideTWBExt"/>
        </w:rPr>
        <w:t>&lt;/AmendB&gt;</w:t>
      </w:r>
    </w:p>
    <w:p w14:paraId="0BC29B4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3CC5873"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116A0334" w14:textId="77777777" w:rsidR="001C1D5B" w:rsidRPr="00E43524" w:rsidRDefault="001C1D5B" w:rsidP="001C1D5B">
      <w:pPr>
        <w:pStyle w:val="NormalBold"/>
      </w:pPr>
      <w:r w:rsidRPr="00E43524">
        <w:rPr>
          <w:rStyle w:val="HideTWBExt"/>
          <w:b w:val="0"/>
        </w:rPr>
        <w:t>&lt;/RepeatBlock-By&gt;</w:t>
      </w:r>
    </w:p>
    <w:p w14:paraId="2B09AA0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CCD6521"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CCF0E66" w14:textId="77777777" w:rsidTr="00DE7CE4">
        <w:trPr>
          <w:trHeight w:hRule="exact" w:val="240"/>
          <w:jc w:val="center"/>
        </w:trPr>
        <w:tc>
          <w:tcPr>
            <w:tcW w:w="9752" w:type="dxa"/>
            <w:gridSpan w:val="2"/>
            <w:tcBorders>
              <w:top w:val="nil"/>
              <w:left w:val="nil"/>
              <w:bottom w:val="nil"/>
              <w:right w:val="nil"/>
            </w:tcBorders>
          </w:tcPr>
          <w:p w14:paraId="5EAD6380" w14:textId="77777777" w:rsidR="001C1D5B" w:rsidRPr="00E43524" w:rsidRDefault="001C1D5B" w:rsidP="00DE7CE4"/>
        </w:tc>
      </w:tr>
      <w:tr w:rsidR="001C1D5B" w:rsidRPr="00E43524" w14:paraId="5D542934" w14:textId="77777777" w:rsidTr="00DE7CE4">
        <w:trPr>
          <w:trHeight w:val="240"/>
          <w:jc w:val="center"/>
        </w:trPr>
        <w:tc>
          <w:tcPr>
            <w:tcW w:w="4876" w:type="dxa"/>
            <w:tcBorders>
              <w:top w:val="nil"/>
              <w:left w:val="nil"/>
              <w:bottom w:val="nil"/>
              <w:right w:val="nil"/>
            </w:tcBorders>
          </w:tcPr>
          <w:p w14:paraId="6E68444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1106735" w14:textId="77777777" w:rsidR="001C1D5B" w:rsidRPr="00E43524" w:rsidRDefault="001C1D5B" w:rsidP="00DE7CE4">
            <w:pPr>
              <w:pStyle w:val="AmColumnHeading"/>
            </w:pPr>
            <w:r w:rsidRPr="00E43524">
              <w:t>Poprawka</w:t>
            </w:r>
          </w:p>
        </w:tc>
      </w:tr>
      <w:tr w:rsidR="001C1D5B" w:rsidRPr="00E43524" w14:paraId="71972731" w14:textId="77777777" w:rsidTr="00DE7CE4">
        <w:trPr>
          <w:jc w:val="center"/>
        </w:trPr>
        <w:tc>
          <w:tcPr>
            <w:tcW w:w="4876" w:type="dxa"/>
            <w:tcBorders>
              <w:top w:val="nil"/>
              <w:left w:val="nil"/>
              <w:bottom w:val="nil"/>
              <w:right w:val="nil"/>
            </w:tcBorders>
          </w:tcPr>
          <w:p w14:paraId="00BD9EA4" w14:textId="77777777" w:rsidR="001C1D5B" w:rsidRPr="00E43524" w:rsidRDefault="001C1D5B" w:rsidP="00DE7CE4">
            <w:pPr>
              <w:pStyle w:val="Normal6a"/>
            </w:pPr>
            <w:r w:rsidRPr="00E43524">
              <w:t>(11)</w:t>
            </w:r>
            <w:r w:rsidRPr="00E43524">
              <w:tab/>
              <w:t xml:space="preserve">Efektywna i skuteczna realizacja działań wspieranych </w:t>
            </w:r>
            <w:r w:rsidRPr="00E43524">
              <w:rPr>
                <w:b/>
                <w:i/>
              </w:rPr>
              <w:t>w ramach planu PKR, w tym z </w:t>
            </w:r>
            <w:r w:rsidRPr="00E43524">
              <w:t xml:space="preserve">EFS, zależy od dobrego zarządzania </w:t>
            </w:r>
            <w:r w:rsidRPr="00E43524">
              <w:rPr>
                <w:b/>
                <w:i/>
              </w:rPr>
              <w:t>i </w:t>
            </w:r>
            <w:r w:rsidRPr="00E43524">
              <w:t>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057B9887" w14:textId="77777777" w:rsidR="001C1D5B" w:rsidRPr="00E43524" w:rsidRDefault="001C1D5B" w:rsidP="00DE7CE4">
            <w:pPr>
              <w:pStyle w:val="Normal6a"/>
            </w:pPr>
            <w:r w:rsidRPr="00E43524">
              <w:t>(11)</w:t>
            </w:r>
            <w:r w:rsidRPr="00E43524">
              <w:tab/>
              <w:t>Efektywna</w:t>
            </w:r>
            <w:r w:rsidRPr="00E43524">
              <w:rPr>
                <w:b/>
                <w:i/>
              </w:rPr>
              <w:t xml:space="preserve">, przejrzysta, włączająca </w:t>
            </w:r>
            <w:r w:rsidRPr="00E43524">
              <w:t xml:space="preserve">i skuteczna realizacja działań wspieranych </w:t>
            </w:r>
            <w:r w:rsidRPr="00E43524">
              <w:rPr>
                <w:b/>
                <w:i/>
              </w:rPr>
              <w:t xml:space="preserve">przez </w:t>
            </w:r>
            <w:r w:rsidRPr="00E43524">
              <w:t>EFS, zależy od dobrego zarządzania</w:t>
            </w:r>
            <w:r w:rsidRPr="00E43524">
              <w:rPr>
                <w:b/>
                <w:i/>
              </w:rPr>
              <w:t xml:space="preserve">, które zapewnia dedykowane struktury zarządzania, z jasno określonymi instytucjami zarządzającymi, oraz od </w:t>
            </w:r>
            <w:r w:rsidRPr="00E43524">
              <w:t>partnerstwa między wszystkimi podmiotami na stosownych szczeblach terytorialnych a podmiotami społeczno-gospodarczymi, w szczególności partnerami społecznymi i organizacjami społeczeństwa obywatelskiego.</w:t>
            </w:r>
          </w:p>
        </w:tc>
      </w:tr>
    </w:tbl>
    <w:p w14:paraId="4EC7785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55FC392" w14:textId="77777777" w:rsidR="001C1D5B" w:rsidRPr="00E43524" w:rsidRDefault="001C1D5B" w:rsidP="001C1D5B">
      <w:r w:rsidRPr="00E43524">
        <w:rPr>
          <w:rStyle w:val="HideTWBExt"/>
        </w:rPr>
        <w:t>&lt;/AmendB&gt;</w:t>
      </w:r>
    </w:p>
    <w:p w14:paraId="4E319A4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FF9561C"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7B695DB7" w14:textId="77777777" w:rsidR="001C1D5B" w:rsidRPr="00E43524" w:rsidRDefault="001C1D5B" w:rsidP="001C1D5B">
      <w:pPr>
        <w:pStyle w:val="NormalBold"/>
      </w:pPr>
      <w:r w:rsidRPr="00E43524">
        <w:rPr>
          <w:rStyle w:val="HideTWBExt"/>
          <w:b w:val="0"/>
        </w:rPr>
        <w:t>&lt;/RepeatBlock-By&gt;</w:t>
      </w:r>
    </w:p>
    <w:p w14:paraId="143D24C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8B7A98D"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5749C16" w14:textId="77777777" w:rsidTr="00DE7CE4">
        <w:trPr>
          <w:trHeight w:hRule="exact" w:val="240"/>
          <w:jc w:val="center"/>
        </w:trPr>
        <w:tc>
          <w:tcPr>
            <w:tcW w:w="9752" w:type="dxa"/>
            <w:gridSpan w:val="2"/>
            <w:tcBorders>
              <w:top w:val="nil"/>
              <w:left w:val="nil"/>
              <w:bottom w:val="nil"/>
              <w:right w:val="nil"/>
            </w:tcBorders>
          </w:tcPr>
          <w:p w14:paraId="08F04ADC" w14:textId="77777777" w:rsidR="001C1D5B" w:rsidRPr="00E43524" w:rsidRDefault="001C1D5B" w:rsidP="00DE7CE4"/>
        </w:tc>
      </w:tr>
      <w:tr w:rsidR="001C1D5B" w:rsidRPr="00E43524" w14:paraId="596B1655" w14:textId="77777777" w:rsidTr="00DE7CE4">
        <w:trPr>
          <w:trHeight w:val="240"/>
          <w:jc w:val="center"/>
        </w:trPr>
        <w:tc>
          <w:tcPr>
            <w:tcW w:w="4876" w:type="dxa"/>
            <w:tcBorders>
              <w:top w:val="nil"/>
              <w:left w:val="nil"/>
              <w:bottom w:val="nil"/>
              <w:right w:val="nil"/>
            </w:tcBorders>
          </w:tcPr>
          <w:p w14:paraId="6594BA6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5BEF288" w14:textId="77777777" w:rsidR="001C1D5B" w:rsidRPr="00E43524" w:rsidRDefault="001C1D5B" w:rsidP="00DE7CE4">
            <w:pPr>
              <w:pStyle w:val="AmColumnHeading"/>
            </w:pPr>
            <w:r w:rsidRPr="00E43524">
              <w:t>Poprawka</w:t>
            </w:r>
          </w:p>
        </w:tc>
      </w:tr>
      <w:tr w:rsidR="001C1D5B" w:rsidRPr="00E43524" w14:paraId="60F8D5A1" w14:textId="77777777" w:rsidTr="00DE7CE4">
        <w:trPr>
          <w:jc w:val="center"/>
        </w:trPr>
        <w:tc>
          <w:tcPr>
            <w:tcW w:w="4876" w:type="dxa"/>
            <w:tcBorders>
              <w:top w:val="nil"/>
              <w:left w:val="nil"/>
              <w:bottom w:val="nil"/>
              <w:right w:val="nil"/>
            </w:tcBorders>
          </w:tcPr>
          <w:p w14:paraId="7C44AD4B" w14:textId="77777777" w:rsidR="001C1D5B" w:rsidRPr="00E43524" w:rsidRDefault="001C1D5B" w:rsidP="00DE7CE4">
            <w:pPr>
              <w:pStyle w:val="Normal6a"/>
            </w:pPr>
            <w:r w:rsidRPr="00E43524">
              <w:t>(11)</w:t>
            </w:r>
            <w:r w:rsidRPr="00E43524">
              <w:tab/>
              <w:t xml:space="preserve">Efektywna i skuteczna realizacja działań wspieranych w ramach planu PKR, w tym z EFS, zależy od dobrego zarządzania i partnerstwa między wszystkimi podmiotami </w:t>
            </w:r>
            <w:r w:rsidRPr="00E43524">
              <w:rPr>
                <w:b/>
                <w:i/>
              </w:rPr>
              <w:t>na stosownych szczeblach terytorialnych a </w:t>
            </w:r>
            <w:r w:rsidRPr="00E43524">
              <w:t>podmiotami społeczno-gospodarczymi, w szczególności partnerami społecznymi i organizacjami społeczeństwa obywatelskiego.</w:t>
            </w:r>
          </w:p>
        </w:tc>
        <w:tc>
          <w:tcPr>
            <w:tcW w:w="4876" w:type="dxa"/>
            <w:tcBorders>
              <w:top w:val="nil"/>
              <w:left w:val="nil"/>
              <w:bottom w:val="nil"/>
              <w:right w:val="nil"/>
            </w:tcBorders>
          </w:tcPr>
          <w:p w14:paraId="71B8FE18" w14:textId="77777777" w:rsidR="001C1D5B" w:rsidRPr="00E43524" w:rsidRDefault="001C1D5B" w:rsidP="00DE7CE4">
            <w:pPr>
              <w:pStyle w:val="Normal6a"/>
            </w:pPr>
            <w:r w:rsidRPr="00E43524">
              <w:t>(11)</w:t>
            </w:r>
            <w:r w:rsidRPr="00E43524">
              <w:tab/>
              <w:t xml:space="preserve">Efektywna i skuteczna realizacja działań wspieranych w ramach planu PKR, w tym z EFS, zależy od dobrego zarządzania i </w:t>
            </w:r>
            <w:r w:rsidRPr="00E43524">
              <w:rPr>
                <w:b/>
                <w:i/>
              </w:rPr>
              <w:t xml:space="preserve">wzmocnionej zasady </w:t>
            </w:r>
            <w:r w:rsidRPr="00E43524">
              <w:t>partnerstwa między wszystkimi podmiotami</w:t>
            </w:r>
            <w:r w:rsidRPr="00E43524">
              <w:rPr>
                <w:b/>
                <w:i/>
              </w:rPr>
              <w:t xml:space="preserve">, ze szczególnym uwzględnieniem partnerstwa z </w:t>
            </w:r>
            <w:r w:rsidRPr="00E43524">
              <w:t xml:space="preserve">podmiotami </w:t>
            </w:r>
            <w:r w:rsidRPr="00E43524">
              <w:rPr>
                <w:b/>
                <w:i/>
              </w:rPr>
              <w:t xml:space="preserve">regionalnymi i lokalnymi oraz z podmiotami </w:t>
            </w:r>
            <w:r w:rsidRPr="00E43524">
              <w:t>społeczno-gospodarczymi, w szczególności partnerami społecznymi i organizacjami społeczeństwa obywatelskiego.</w:t>
            </w:r>
          </w:p>
        </w:tc>
      </w:tr>
    </w:tbl>
    <w:p w14:paraId="4528658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9CB659A" w14:textId="77777777" w:rsidR="001C1D5B" w:rsidRPr="00E43524" w:rsidRDefault="001C1D5B" w:rsidP="001C1D5B">
      <w:r w:rsidRPr="00E43524">
        <w:rPr>
          <w:rStyle w:val="HideTWBExt"/>
        </w:rPr>
        <w:t>&lt;/AmendB&gt;</w:t>
      </w:r>
    </w:p>
    <w:p w14:paraId="77069C7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3AD900B"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rPr>
          <w:rStyle w:val="HideTWBExt"/>
          <w:b w:val="0"/>
        </w:rPr>
        <w:t>&lt;/Members&gt;</w:t>
      </w:r>
    </w:p>
    <w:p w14:paraId="447BD7ED" w14:textId="77777777" w:rsidR="001C1D5B" w:rsidRPr="00E43524" w:rsidRDefault="001C1D5B" w:rsidP="001C1D5B">
      <w:pPr>
        <w:pStyle w:val="NormalBold"/>
      </w:pPr>
      <w:r w:rsidRPr="00E43524">
        <w:rPr>
          <w:rStyle w:val="HideTWBExt"/>
          <w:b w:val="0"/>
        </w:rPr>
        <w:t>&lt;/RepeatBlock-By&gt;</w:t>
      </w:r>
    </w:p>
    <w:p w14:paraId="5E17887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7DA6617"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BA2F243" w14:textId="77777777" w:rsidTr="00DE7CE4">
        <w:trPr>
          <w:trHeight w:hRule="exact" w:val="240"/>
          <w:jc w:val="center"/>
        </w:trPr>
        <w:tc>
          <w:tcPr>
            <w:tcW w:w="9752" w:type="dxa"/>
            <w:gridSpan w:val="2"/>
            <w:tcBorders>
              <w:top w:val="nil"/>
              <w:left w:val="nil"/>
              <w:bottom w:val="nil"/>
              <w:right w:val="nil"/>
            </w:tcBorders>
          </w:tcPr>
          <w:p w14:paraId="208B50AE" w14:textId="77777777" w:rsidR="001C1D5B" w:rsidRPr="00E43524" w:rsidRDefault="001C1D5B" w:rsidP="00DE7CE4"/>
        </w:tc>
      </w:tr>
      <w:tr w:rsidR="001C1D5B" w:rsidRPr="00E43524" w14:paraId="08D837A9" w14:textId="77777777" w:rsidTr="00DE7CE4">
        <w:trPr>
          <w:trHeight w:val="240"/>
          <w:jc w:val="center"/>
        </w:trPr>
        <w:tc>
          <w:tcPr>
            <w:tcW w:w="4876" w:type="dxa"/>
            <w:tcBorders>
              <w:top w:val="nil"/>
              <w:left w:val="nil"/>
              <w:bottom w:val="nil"/>
              <w:right w:val="nil"/>
            </w:tcBorders>
          </w:tcPr>
          <w:p w14:paraId="5534C00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3B744D3" w14:textId="77777777" w:rsidR="001C1D5B" w:rsidRPr="00E43524" w:rsidRDefault="001C1D5B" w:rsidP="00DE7CE4">
            <w:pPr>
              <w:pStyle w:val="AmColumnHeading"/>
            </w:pPr>
            <w:r w:rsidRPr="00E43524">
              <w:t>Poprawka</w:t>
            </w:r>
          </w:p>
        </w:tc>
      </w:tr>
      <w:tr w:rsidR="001C1D5B" w:rsidRPr="00E43524" w14:paraId="646D3845" w14:textId="77777777" w:rsidTr="00DE7CE4">
        <w:trPr>
          <w:jc w:val="center"/>
        </w:trPr>
        <w:tc>
          <w:tcPr>
            <w:tcW w:w="4876" w:type="dxa"/>
            <w:tcBorders>
              <w:top w:val="nil"/>
              <w:left w:val="nil"/>
              <w:bottom w:val="nil"/>
              <w:right w:val="nil"/>
            </w:tcBorders>
          </w:tcPr>
          <w:p w14:paraId="69DBFC2C" w14:textId="77777777" w:rsidR="001C1D5B" w:rsidRPr="00E43524" w:rsidRDefault="001C1D5B" w:rsidP="00DE7CE4">
            <w:pPr>
              <w:pStyle w:val="Normal6a"/>
            </w:pPr>
            <w:r w:rsidRPr="00E43524">
              <w:t>(11)</w:t>
            </w:r>
            <w:r w:rsidRPr="00E43524">
              <w:tab/>
              <w:t>Efektywna i skuteczna realizacja działań wspieranych w ramach planu PKR, w tym z EFS, zależy od dobrego zarządzania i 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37662383" w14:textId="77777777" w:rsidR="001C1D5B" w:rsidRPr="00E43524" w:rsidRDefault="001C1D5B" w:rsidP="00DE7CE4">
            <w:pPr>
              <w:pStyle w:val="Normal6a"/>
            </w:pPr>
            <w:r w:rsidRPr="00E43524">
              <w:t>(11)</w:t>
            </w:r>
            <w:r w:rsidRPr="00E43524">
              <w:tab/>
              <w:t>Efektywna i skuteczna realizacja działań wspieranych w ramach planu PKR, w tym z EFS, zależy od dobrego zarządzania i partnerstwa między wszystkimi podmiotami na stosownych szczeblach terytorialnych</w:t>
            </w:r>
            <w:r w:rsidRPr="00E43524">
              <w:rPr>
                <w:b/>
                <w:i/>
              </w:rPr>
              <w:t xml:space="preserve">, w szczególności władzami lokalnymi i regionalnymi, </w:t>
            </w:r>
            <w:r w:rsidRPr="00E43524">
              <w:t>a podmiotami społeczno-gospodarczymi, w szczególności partnerami społecznymi i organizacjami społeczeństwa obywatelskiego.</w:t>
            </w:r>
          </w:p>
        </w:tc>
      </w:tr>
    </w:tbl>
    <w:p w14:paraId="4D14AD8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D529EB7" w14:textId="77777777" w:rsidR="001C1D5B" w:rsidRPr="00E43524" w:rsidRDefault="001C1D5B" w:rsidP="001C1D5B">
      <w:r w:rsidRPr="00E43524">
        <w:rPr>
          <w:rStyle w:val="HideTWBExt"/>
        </w:rPr>
        <w:t>&lt;/AmendB&gt;</w:t>
      </w:r>
    </w:p>
    <w:p w14:paraId="29519E5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159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B3490DA"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6AA5D0D6" w14:textId="77777777" w:rsidR="001C1D5B" w:rsidRPr="00E43524" w:rsidRDefault="001C1D5B" w:rsidP="001C1D5B">
      <w:pPr>
        <w:pStyle w:val="NormalBold"/>
      </w:pPr>
      <w:r w:rsidRPr="00E43524">
        <w:rPr>
          <w:rStyle w:val="HideTWBExt"/>
          <w:b w:val="0"/>
        </w:rPr>
        <w:t>&lt;/RepeatBlock-By&gt;</w:t>
      </w:r>
    </w:p>
    <w:p w14:paraId="7649932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FA04C0F" w14:textId="77777777" w:rsidR="001C1D5B" w:rsidRPr="00E43524" w:rsidRDefault="001C1D5B" w:rsidP="001C1D5B">
      <w:pPr>
        <w:pStyle w:val="NormalBold"/>
      </w:pPr>
      <w:r w:rsidRPr="00E43524">
        <w:rPr>
          <w:rStyle w:val="HideTWBExt"/>
          <w:b w:val="0"/>
        </w:rPr>
        <w:t>&lt;Article&gt;</w:t>
      </w:r>
      <w:r w:rsidRPr="00E43524">
        <w:t>Motyw 11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4E19D53" w14:textId="77777777" w:rsidTr="00DE7CE4">
        <w:trPr>
          <w:trHeight w:hRule="exact" w:val="240"/>
          <w:jc w:val="center"/>
        </w:trPr>
        <w:tc>
          <w:tcPr>
            <w:tcW w:w="9752" w:type="dxa"/>
            <w:gridSpan w:val="2"/>
            <w:tcBorders>
              <w:top w:val="nil"/>
              <w:left w:val="nil"/>
              <w:bottom w:val="nil"/>
              <w:right w:val="nil"/>
            </w:tcBorders>
          </w:tcPr>
          <w:p w14:paraId="4392E17F" w14:textId="77777777" w:rsidR="001C1D5B" w:rsidRPr="00E43524" w:rsidRDefault="001C1D5B" w:rsidP="00DE7CE4"/>
        </w:tc>
      </w:tr>
      <w:tr w:rsidR="001C1D5B" w:rsidRPr="00E43524" w14:paraId="5A47C205" w14:textId="77777777" w:rsidTr="00DE7CE4">
        <w:trPr>
          <w:trHeight w:val="240"/>
          <w:jc w:val="center"/>
        </w:trPr>
        <w:tc>
          <w:tcPr>
            <w:tcW w:w="4876" w:type="dxa"/>
            <w:tcBorders>
              <w:top w:val="nil"/>
              <w:left w:val="nil"/>
              <w:bottom w:val="nil"/>
              <w:right w:val="nil"/>
            </w:tcBorders>
          </w:tcPr>
          <w:p w14:paraId="0E5D715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1D1D792" w14:textId="77777777" w:rsidR="001C1D5B" w:rsidRPr="00E43524" w:rsidRDefault="001C1D5B" w:rsidP="00DE7CE4">
            <w:pPr>
              <w:pStyle w:val="AmColumnHeading"/>
            </w:pPr>
            <w:r w:rsidRPr="00E43524">
              <w:t>Poprawka</w:t>
            </w:r>
          </w:p>
        </w:tc>
      </w:tr>
      <w:tr w:rsidR="001C1D5B" w:rsidRPr="00E43524" w14:paraId="23202B43" w14:textId="77777777" w:rsidTr="00DE7CE4">
        <w:trPr>
          <w:jc w:val="center"/>
        </w:trPr>
        <w:tc>
          <w:tcPr>
            <w:tcW w:w="4876" w:type="dxa"/>
            <w:tcBorders>
              <w:top w:val="nil"/>
              <w:left w:val="nil"/>
              <w:bottom w:val="nil"/>
              <w:right w:val="nil"/>
            </w:tcBorders>
          </w:tcPr>
          <w:p w14:paraId="0DEB2CAF" w14:textId="77777777" w:rsidR="001C1D5B" w:rsidRPr="00E43524" w:rsidRDefault="001C1D5B" w:rsidP="00DE7CE4">
            <w:pPr>
              <w:pStyle w:val="Normal6a"/>
            </w:pPr>
            <w:r w:rsidRPr="00E43524">
              <w:t>(11)</w:t>
            </w:r>
            <w:r w:rsidRPr="00E43524">
              <w:tab/>
              <w:t>Efektywna i skuteczna realizacja działań wspieranych w ramach planu PKR, w tym z EFS, zależy od dobrego zarządzania i partnerstwa między wszystkimi podmiotami na stosownych szczeblach terytorialnych a podmiotami społeczno-gospodarczymi, w szczególności partnerami społecznymi i organizacjami społeczeństwa obywatelskiego.</w:t>
            </w:r>
          </w:p>
        </w:tc>
        <w:tc>
          <w:tcPr>
            <w:tcW w:w="4876" w:type="dxa"/>
            <w:tcBorders>
              <w:top w:val="nil"/>
              <w:left w:val="nil"/>
              <w:bottom w:val="nil"/>
              <w:right w:val="nil"/>
            </w:tcBorders>
          </w:tcPr>
          <w:p w14:paraId="121DFA83" w14:textId="77777777" w:rsidR="001C1D5B" w:rsidRPr="00E43524" w:rsidRDefault="001C1D5B" w:rsidP="00DE7CE4">
            <w:pPr>
              <w:pStyle w:val="Normal6a"/>
            </w:pPr>
            <w:r w:rsidRPr="00E43524">
              <w:t>(11)</w:t>
            </w:r>
            <w:r w:rsidRPr="00E43524">
              <w:tab/>
              <w:t xml:space="preserve">Efektywna i skuteczna realizacja działań wspieranych w ramach planu PKR, w tym z EFS, zależy od dobrego zarządzania i </w:t>
            </w:r>
            <w:r w:rsidRPr="00E43524">
              <w:rPr>
                <w:b/>
                <w:i/>
              </w:rPr>
              <w:t xml:space="preserve">skutecznego wdrożenia zasady </w:t>
            </w:r>
            <w:r w:rsidRPr="00E43524">
              <w:t>partnerstwa między wszystkimi podmiotami na stosownych szczeblach terytorialnych a podmiotami społeczno-gospodarczymi, w szczególności partnerami społecznymi i organizacjami społeczeństwa obywatelskiego.</w:t>
            </w:r>
          </w:p>
        </w:tc>
      </w:tr>
    </w:tbl>
    <w:p w14:paraId="2428819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100F019" w14:textId="77777777" w:rsidR="001C1D5B" w:rsidRPr="00E43524" w:rsidRDefault="001C1D5B" w:rsidP="001C1D5B">
      <w:r w:rsidRPr="00E43524">
        <w:rPr>
          <w:rStyle w:val="HideTWBExt"/>
        </w:rPr>
        <w:t>&lt;/AmendB&gt;</w:t>
      </w:r>
    </w:p>
    <w:p w14:paraId="408AC17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62D813F"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3AC42780" w14:textId="77777777" w:rsidR="001C1D5B" w:rsidRPr="00E43524" w:rsidRDefault="001C1D5B" w:rsidP="001C1D5B">
      <w:pPr>
        <w:pStyle w:val="NormalBold"/>
      </w:pPr>
      <w:r w:rsidRPr="00E43524">
        <w:rPr>
          <w:rStyle w:val="HideTWBExt"/>
          <w:b w:val="0"/>
        </w:rPr>
        <w:t>&lt;/RepeatBlock-By&gt;</w:t>
      </w:r>
    </w:p>
    <w:p w14:paraId="122C3CA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61ED23E"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D20D71" w14:textId="77777777" w:rsidTr="00DE7CE4">
        <w:trPr>
          <w:trHeight w:hRule="exact" w:val="240"/>
          <w:jc w:val="center"/>
        </w:trPr>
        <w:tc>
          <w:tcPr>
            <w:tcW w:w="9752" w:type="dxa"/>
            <w:gridSpan w:val="2"/>
            <w:tcBorders>
              <w:top w:val="nil"/>
              <w:left w:val="nil"/>
              <w:bottom w:val="nil"/>
              <w:right w:val="nil"/>
            </w:tcBorders>
          </w:tcPr>
          <w:p w14:paraId="277461A0" w14:textId="77777777" w:rsidR="001C1D5B" w:rsidRPr="00E43524" w:rsidRDefault="001C1D5B" w:rsidP="00DE7CE4"/>
        </w:tc>
      </w:tr>
      <w:tr w:rsidR="001C1D5B" w:rsidRPr="00E43524" w14:paraId="7A1ACEE4" w14:textId="77777777" w:rsidTr="00DE7CE4">
        <w:trPr>
          <w:trHeight w:val="240"/>
          <w:jc w:val="center"/>
        </w:trPr>
        <w:tc>
          <w:tcPr>
            <w:tcW w:w="4876" w:type="dxa"/>
            <w:tcBorders>
              <w:top w:val="nil"/>
              <w:left w:val="nil"/>
              <w:bottom w:val="nil"/>
              <w:right w:val="nil"/>
            </w:tcBorders>
          </w:tcPr>
          <w:p w14:paraId="335A8B7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3A5C8F3" w14:textId="77777777" w:rsidR="001C1D5B" w:rsidRPr="00E43524" w:rsidRDefault="001C1D5B" w:rsidP="00DE7CE4">
            <w:pPr>
              <w:pStyle w:val="AmColumnHeading"/>
            </w:pPr>
            <w:r w:rsidRPr="00E43524">
              <w:t>Poprawka</w:t>
            </w:r>
          </w:p>
        </w:tc>
      </w:tr>
      <w:tr w:rsidR="001C1D5B" w:rsidRPr="00E43524" w14:paraId="3FA3192F" w14:textId="77777777" w:rsidTr="00DE7CE4">
        <w:trPr>
          <w:jc w:val="center"/>
        </w:trPr>
        <w:tc>
          <w:tcPr>
            <w:tcW w:w="4876" w:type="dxa"/>
            <w:tcBorders>
              <w:top w:val="nil"/>
              <w:left w:val="nil"/>
              <w:bottom w:val="nil"/>
              <w:right w:val="nil"/>
            </w:tcBorders>
          </w:tcPr>
          <w:p w14:paraId="717FFF01" w14:textId="77777777" w:rsidR="001C1D5B" w:rsidRPr="00E43524" w:rsidRDefault="001C1D5B" w:rsidP="00DE7CE4">
            <w:pPr>
              <w:pStyle w:val="Normal6a"/>
            </w:pPr>
            <w:r w:rsidRPr="00E43524">
              <w:t>(12)</w:t>
            </w:r>
            <w:r w:rsidRPr="00E43524">
              <w:tab/>
              <w:t xml:space="preserve">Aby wzmocnić europejskie społeczeństwa i europejski model społeczny, </w:t>
            </w:r>
            <w:r w:rsidRPr="00E43524">
              <w:rPr>
                <w:b/>
                <w:i/>
              </w:rPr>
              <w:t xml:space="preserve">państwa członkowskie powinny przeznaczyć </w:t>
            </w:r>
            <w:r w:rsidRPr="00E43524">
              <w:t xml:space="preserve">na EFS </w:t>
            </w:r>
            <w:r w:rsidRPr="00E43524">
              <w:rPr>
                <w:b/>
                <w:i/>
              </w:rPr>
              <w:t xml:space="preserve">minimalną kwotę środków w ramach swoich planów partnerstwa krajowego i regionalnego przyjętych </w:t>
            </w:r>
            <w:r w:rsidRPr="00E43524">
              <w:t xml:space="preserve">zgodnie z </w:t>
            </w:r>
            <w:r w:rsidRPr="00E43524">
              <w:rPr>
                <w:b/>
                <w:i/>
              </w:rPr>
              <w:t>rozporządzeniem (UE) [rozporządzenie w sprawie planu PKR</w:t>
            </w:r>
            <w:r w:rsidRPr="00E43524">
              <w:t>].</w:t>
            </w:r>
            <w:r w:rsidRPr="00E43524">
              <w:rPr>
                <w:b/>
                <w:i/>
              </w:rPr>
              <w:t xml:space="preserve"> Zróżnicowany charakter i natężenie różnych wyzwań społeczno-gospodarczych w państwach członkowskich wymaga bardziej elastycznego podejścia do programowania. </w:t>
            </w:r>
            <w:r w:rsidRPr="00E43524">
              <w:t xml:space="preserve">Aby zapewnić działania współmierne do tych wyzwań, niezbędny jest minimalny poziom wsparcia dla polityki społecznej, który </w:t>
            </w:r>
            <w:r w:rsidRPr="00E43524">
              <w:rPr>
                <w:b/>
                <w:i/>
              </w:rPr>
              <w:t xml:space="preserve">jednakże musi </w:t>
            </w:r>
            <w:r w:rsidRPr="00E43524">
              <w:t>ściśle odpowiadać specyfice krajowej i regionalnej.</w:t>
            </w:r>
            <w:r w:rsidRPr="00E43524">
              <w:rPr>
                <w:b/>
                <w:i/>
              </w:rPr>
              <w:t xml:space="preserve">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5666C512" w14:textId="77777777" w:rsidR="001C1D5B" w:rsidRPr="00E43524" w:rsidRDefault="001C1D5B" w:rsidP="00DE7CE4">
            <w:pPr>
              <w:pStyle w:val="Normal6a"/>
            </w:pPr>
            <w:r w:rsidRPr="00E43524">
              <w:t>(12)</w:t>
            </w:r>
            <w:r w:rsidRPr="00E43524">
              <w:tab/>
              <w:t xml:space="preserve">Aby wzmocnić europejskie społeczeństwa i europejski model społeczny, </w:t>
            </w:r>
            <w:r w:rsidRPr="00E43524">
              <w:rPr>
                <w:b/>
                <w:i/>
              </w:rPr>
              <w:t xml:space="preserve">państwom członkowskim przydzielono wyodrębnioną pulę środków finansowych </w:t>
            </w:r>
            <w:r w:rsidRPr="00E43524">
              <w:t xml:space="preserve">na EFS </w:t>
            </w:r>
            <w:r w:rsidRPr="00E43524">
              <w:rPr>
                <w:b/>
                <w:i/>
              </w:rPr>
              <w:t xml:space="preserve">w celu zapewnienia odrębnego i samodzielnego programu służącego wspieraniu konwergencji społecznej w górę, uczciwego i wysokiej jakości zatrudnienia i równych szans, </w:t>
            </w:r>
            <w:r w:rsidRPr="00E43524">
              <w:t xml:space="preserve">zgodnie z </w:t>
            </w:r>
            <w:r w:rsidRPr="00E43524">
              <w:rPr>
                <w:b/>
                <w:i/>
              </w:rPr>
              <w:t>zasadami Europejskiego filaru praw socjalnych</w:t>
            </w:r>
            <w:r w:rsidRPr="00E43524">
              <w:t>.</w:t>
            </w:r>
            <w:r w:rsidRPr="00E43524">
              <w:rPr>
                <w:b/>
                <w:i/>
              </w:rPr>
              <w:t xml:space="preserve"> </w:t>
            </w:r>
            <w:r w:rsidRPr="00E43524">
              <w:t xml:space="preserve">Aby zapewnić działania współmierne do tych wyzwań, niezbędny jest </w:t>
            </w:r>
            <w:r w:rsidRPr="00E43524">
              <w:rPr>
                <w:b/>
                <w:i/>
              </w:rPr>
              <w:t xml:space="preserve">co najmniej </w:t>
            </w:r>
            <w:r w:rsidRPr="00E43524">
              <w:t xml:space="preserve">minimalny poziom wsparcia dla polityki społecznej, który </w:t>
            </w:r>
            <w:r w:rsidRPr="00E43524">
              <w:rPr>
                <w:b/>
                <w:i/>
              </w:rPr>
              <w:t xml:space="preserve">powinien również </w:t>
            </w:r>
            <w:r w:rsidRPr="00E43524">
              <w:t>ściśle odpowiadać specyfice krajowej i regionalnej</w:t>
            </w:r>
            <w:r w:rsidRPr="00E43524">
              <w:rPr>
                <w:b/>
                <w:i/>
              </w:rPr>
              <w:t>, z uwzględnieniem celów szczegółowych EFS</w:t>
            </w:r>
            <w:r w:rsidRPr="00E43524">
              <w:t>.</w:t>
            </w:r>
          </w:p>
        </w:tc>
      </w:tr>
    </w:tbl>
    <w:p w14:paraId="6F09EB2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A8F1128" w14:textId="77777777" w:rsidR="001C1D5B" w:rsidRPr="00E43524" w:rsidRDefault="001C1D5B" w:rsidP="001C1D5B">
      <w:r w:rsidRPr="00E43524">
        <w:rPr>
          <w:rStyle w:val="HideTWBExt"/>
        </w:rPr>
        <w:t>&lt;/AmendB&gt;</w:t>
      </w:r>
    </w:p>
    <w:p w14:paraId="2D187F3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FD4AA5C"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3C98554D" w14:textId="77777777" w:rsidR="001C1D5B" w:rsidRPr="00E43524" w:rsidRDefault="001C1D5B" w:rsidP="001C1D5B">
      <w:pPr>
        <w:pStyle w:val="NormalBold"/>
      </w:pPr>
      <w:r w:rsidRPr="00E43524">
        <w:rPr>
          <w:rStyle w:val="HideTWBExt"/>
          <w:b w:val="0"/>
        </w:rPr>
        <w:t>&lt;/RepeatBlock-By&gt;</w:t>
      </w:r>
    </w:p>
    <w:p w14:paraId="3B0D488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7A56AC6"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789BDCC" w14:textId="77777777" w:rsidTr="00DE7CE4">
        <w:trPr>
          <w:trHeight w:hRule="exact" w:val="240"/>
          <w:jc w:val="center"/>
        </w:trPr>
        <w:tc>
          <w:tcPr>
            <w:tcW w:w="9752" w:type="dxa"/>
            <w:gridSpan w:val="2"/>
            <w:tcBorders>
              <w:top w:val="nil"/>
              <w:left w:val="nil"/>
              <w:bottom w:val="nil"/>
              <w:right w:val="nil"/>
            </w:tcBorders>
          </w:tcPr>
          <w:p w14:paraId="6FFDD2B8" w14:textId="77777777" w:rsidR="001C1D5B" w:rsidRPr="00E43524" w:rsidRDefault="001C1D5B" w:rsidP="00DE7CE4"/>
        </w:tc>
      </w:tr>
      <w:tr w:rsidR="001C1D5B" w:rsidRPr="00E43524" w14:paraId="1EB4FC03" w14:textId="77777777" w:rsidTr="00DE7CE4">
        <w:trPr>
          <w:trHeight w:val="240"/>
          <w:jc w:val="center"/>
        </w:trPr>
        <w:tc>
          <w:tcPr>
            <w:tcW w:w="4876" w:type="dxa"/>
            <w:tcBorders>
              <w:top w:val="nil"/>
              <w:left w:val="nil"/>
              <w:bottom w:val="nil"/>
              <w:right w:val="nil"/>
            </w:tcBorders>
          </w:tcPr>
          <w:p w14:paraId="7A433D1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08C3AB6" w14:textId="77777777" w:rsidR="001C1D5B" w:rsidRPr="00E43524" w:rsidRDefault="001C1D5B" w:rsidP="00DE7CE4">
            <w:pPr>
              <w:pStyle w:val="AmColumnHeading"/>
            </w:pPr>
            <w:r w:rsidRPr="00E43524">
              <w:t>Poprawka</w:t>
            </w:r>
          </w:p>
        </w:tc>
      </w:tr>
      <w:tr w:rsidR="001C1D5B" w:rsidRPr="00E43524" w14:paraId="62C5478A" w14:textId="77777777" w:rsidTr="00DE7CE4">
        <w:trPr>
          <w:jc w:val="center"/>
        </w:trPr>
        <w:tc>
          <w:tcPr>
            <w:tcW w:w="4876" w:type="dxa"/>
            <w:tcBorders>
              <w:top w:val="nil"/>
              <w:left w:val="nil"/>
              <w:bottom w:val="nil"/>
              <w:right w:val="nil"/>
            </w:tcBorders>
          </w:tcPr>
          <w:p w14:paraId="2034B2CB" w14:textId="77777777" w:rsidR="001C1D5B" w:rsidRPr="00E43524" w:rsidRDefault="001C1D5B" w:rsidP="00DE7CE4">
            <w:pPr>
              <w:pStyle w:val="Normal6a"/>
            </w:pPr>
            <w:r w:rsidRPr="00E43524">
              <w:t>(12)</w:t>
            </w:r>
            <w:r w:rsidRPr="00E43524">
              <w:tab/>
              <w:t xml:space="preserve">Aby wzmocnić europejskie społeczeństwa i europejski model społeczny, </w:t>
            </w:r>
            <w:r w:rsidRPr="00E43524">
              <w:rPr>
                <w:b/>
                <w:i/>
              </w:rPr>
              <w:t xml:space="preserve">państwa członkowskie powinny przeznaczyć </w:t>
            </w:r>
            <w:r w:rsidRPr="00E43524">
              <w:t xml:space="preserve">na EFS </w:t>
            </w:r>
            <w:r w:rsidRPr="00E43524">
              <w:rPr>
                <w:b/>
                <w:i/>
              </w:rPr>
              <w:t xml:space="preserve">minimalną kwotę środków w ramach swoich planów partnerstwa krajowego i regionalnego przyjętych </w:t>
            </w:r>
            <w:r w:rsidRPr="00E43524">
              <w:t xml:space="preserve">zgodnie z </w:t>
            </w:r>
            <w:r w:rsidRPr="00E43524">
              <w:rPr>
                <w:b/>
                <w:i/>
              </w:rPr>
              <w:t>rozporządzeniem (UE) [rozporządzenie w sprawie planu PKR</w:t>
            </w:r>
            <w:r w:rsidRPr="00E43524">
              <w:t>].</w:t>
            </w:r>
            <w:r w:rsidRPr="00E43524">
              <w:rPr>
                <w:b/>
                <w:i/>
              </w:rPr>
              <w:t xml:space="preserve"> Zróżnicowany charakter i natężenie różnych wyzwań społeczno-gospodarczych w państwach członkowskich wymaga bardziej elastycznego podejścia do programowania. </w:t>
            </w:r>
            <w:r w:rsidRPr="00E43524">
              <w:t xml:space="preserve">Aby zapewnić działania współmierne do tych wyzwań, niezbędny jest minimalny poziom wsparcia dla polityki społecznej, który </w:t>
            </w:r>
            <w:r w:rsidRPr="00E43524">
              <w:rPr>
                <w:b/>
                <w:i/>
              </w:rPr>
              <w:t xml:space="preserve">jednakże musi </w:t>
            </w:r>
            <w:r w:rsidRPr="00E43524">
              <w:t>ściśle odpowiadać specyfice krajowej i regionalnej.</w:t>
            </w:r>
            <w:r w:rsidRPr="00E43524">
              <w:rPr>
                <w:b/>
                <w:i/>
              </w:rPr>
              <w:t xml:space="preserve">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20BBE177" w14:textId="77777777" w:rsidR="001C1D5B" w:rsidRPr="00E43524" w:rsidRDefault="001C1D5B" w:rsidP="00DE7CE4">
            <w:pPr>
              <w:pStyle w:val="Normal6a"/>
            </w:pPr>
            <w:r w:rsidRPr="00E43524">
              <w:t>(12)</w:t>
            </w:r>
            <w:r w:rsidRPr="00E43524">
              <w:tab/>
              <w:t xml:space="preserve">Aby wzmocnić europejskie społeczeństwa i europejski model społeczny, </w:t>
            </w:r>
            <w:r w:rsidRPr="00E43524">
              <w:rPr>
                <w:b/>
                <w:i/>
              </w:rPr>
              <w:t xml:space="preserve">państwom członkowskim przydzielono wyodrębnioną pulę środków finansowych </w:t>
            </w:r>
            <w:r w:rsidRPr="00E43524">
              <w:t xml:space="preserve">na EFS </w:t>
            </w:r>
            <w:r w:rsidRPr="00E43524">
              <w:rPr>
                <w:b/>
                <w:i/>
              </w:rPr>
              <w:t xml:space="preserve">w celu zapewnienia odrębnego i samodzielnego programu służącego wspieraniu konwergencji społecznej w górę, uczciwego i wysokiej jakości zatrudnienia i równych szans, </w:t>
            </w:r>
            <w:r w:rsidRPr="00E43524">
              <w:t xml:space="preserve">zgodnie z </w:t>
            </w:r>
            <w:r w:rsidRPr="00E43524">
              <w:rPr>
                <w:b/>
                <w:i/>
              </w:rPr>
              <w:t>zasadami Europejskiego filaru praw socjalnych</w:t>
            </w:r>
            <w:r w:rsidRPr="00E43524">
              <w:t>.</w:t>
            </w:r>
            <w:r w:rsidRPr="00E43524">
              <w:rPr>
                <w:b/>
                <w:i/>
              </w:rPr>
              <w:t xml:space="preserve"> </w:t>
            </w:r>
            <w:r w:rsidRPr="00E43524">
              <w:t xml:space="preserve">Aby zapewnić działania współmierne do tych wyzwań, niezbędny jest </w:t>
            </w:r>
            <w:r w:rsidRPr="00E43524">
              <w:rPr>
                <w:b/>
                <w:i/>
              </w:rPr>
              <w:t xml:space="preserve">co najmniej </w:t>
            </w:r>
            <w:r w:rsidRPr="00E43524">
              <w:t xml:space="preserve">minimalny poziom wsparcia dla polityki społecznej, który </w:t>
            </w:r>
            <w:r w:rsidRPr="00E43524">
              <w:rPr>
                <w:b/>
                <w:i/>
              </w:rPr>
              <w:t xml:space="preserve">powinien również </w:t>
            </w:r>
            <w:r w:rsidRPr="00E43524">
              <w:t>ściśle odpowiadać specyfice krajowej i regionalnej</w:t>
            </w:r>
            <w:r w:rsidRPr="00E43524">
              <w:rPr>
                <w:b/>
                <w:i/>
              </w:rPr>
              <w:t>, z uwzględnieniem celów szczegółowych EFS</w:t>
            </w:r>
            <w:r w:rsidRPr="00E43524">
              <w:t>.</w:t>
            </w:r>
          </w:p>
        </w:tc>
      </w:tr>
    </w:tbl>
    <w:p w14:paraId="45566F4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FF70B59" w14:textId="77777777" w:rsidR="001C1D5B" w:rsidRPr="00E43524" w:rsidRDefault="001C1D5B" w:rsidP="001C1D5B">
      <w:r w:rsidRPr="00E43524">
        <w:rPr>
          <w:rStyle w:val="HideTWBExt"/>
        </w:rPr>
        <w:t>&lt;/AmendB&gt;</w:t>
      </w:r>
    </w:p>
    <w:p w14:paraId="52EA9AB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D3DA4F0"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10ED51D9" w14:textId="77777777" w:rsidR="001C1D5B" w:rsidRPr="00E43524" w:rsidRDefault="001C1D5B" w:rsidP="001C1D5B">
      <w:pPr>
        <w:pStyle w:val="NormalBold"/>
      </w:pPr>
      <w:r w:rsidRPr="00E43524">
        <w:rPr>
          <w:rStyle w:val="HideTWBExt"/>
          <w:b w:val="0"/>
        </w:rPr>
        <w:t>&lt;/RepeatBlock-By&gt;</w:t>
      </w:r>
    </w:p>
    <w:p w14:paraId="7B69B05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09E265D"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1551BD3" w14:textId="77777777" w:rsidTr="00DE7CE4">
        <w:trPr>
          <w:trHeight w:hRule="exact" w:val="240"/>
          <w:jc w:val="center"/>
        </w:trPr>
        <w:tc>
          <w:tcPr>
            <w:tcW w:w="9752" w:type="dxa"/>
            <w:gridSpan w:val="2"/>
            <w:tcBorders>
              <w:top w:val="nil"/>
              <w:left w:val="nil"/>
              <w:bottom w:val="nil"/>
              <w:right w:val="nil"/>
            </w:tcBorders>
          </w:tcPr>
          <w:p w14:paraId="6E3278E7" w14:textId="77777777" w:rsidR="001C1D5B" w:rsidRPr="00E43524" w:rsidRDefault="001C1D5B" w:rsidP="00DE7CE4"/>
        </w:tc>
      </w:tr>
      <w:tr w:rsidR="001C1D5B" w:rsidRPr="00E43524" w14:paraId="190A8B0A" w14:textId="77777777" w:rsidTr="00DE7CE4">
        <w:trPr>
          <w:trHeight w:val="240"/>
          <w:jc w:val="center"/>
        </w:trPr>
        <w:tc>
          <w:tcPr>
            <w:tcW w:w="4876" w:type="dxa"/>
            <w:tcBorders>
              <w:top w:val="nil"/>
              <w:left w:val="nil"/>
              <w:bottom w:val="nil"/>
              <w:right w:val="nil"/>
            </w:tcBorders>
          </w:tcPr>
          <w:p w14:paraId="5919225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446BE98" w14:textId="77777777" w:rsidR="001C1D5B" w:rsidRPr="00E43524" w:rsidRDefault="001C1D5B" w:rsidP="00DE7CE4">
            <w:pPr>
              <w:pStyle w:val="AmColumnHeading"/>
            </w:pPr>
            <w:r w:rsidRPr="00E43524">
              <w:t>Poprawka</w:t>
            </w:r>
          </w:p>
        </w:tc>
      </w:tr>
      <w:tr w:rsidR="001C1D5B" w:rsidRPr="00E43524" w14:paraId="39C60B0F" w14:textId="77777777" w:rsidTr="00DE7CE4">
        <w:trPr>
          <w:jc w:val="center"/>
        </w:trPr>
        <w:tc>
          <w:tcPr>
            <w:tcW w:w="4876" w:type="dxa"/>
            <w:tcBorders>
              <w:top w:val="nil"/>
              <w:left w:val="nil"/>
              <w:bottom w:val="nil"/>
              <w:right w:val="nil"/>
            </w:tcBorders>
          </w:tcPr>
          <w:p w14:paraId="4484AC7D" w14:textId="77777777" w:rsidR="001C1D5B" w:rsidRPr="00E43524" w:rsidRDefault="001C1D5B" w:rsidP="00DE7CE4">
            <w:pPr>
              <w:pStyle w:val="Normal6a"/>
            </w:pPr>
            <w:r w:rsidRPr="00E43524">
              <w:t>(12)</w:t>
            </w:r>
            <w:r w:rsidRPr="00E43524">
              <w:tab/>
              <w:t xml:space="preserve">Aby wzmocnić </w:t>
            </w:r>
            <w:r w:rsidRPr="00E43524">
              <w:rPr>
                <w:b/>
                <w:i/>
              </w:rPr>
              <w:t>europejskie</w:t>
            </w:r>
            <w:r w:rsidRPr="00E43524">
              <w:t xml:space="preserve"> społeczeństwa </w:t>
            </w:r>
            <w:r w:rsidRPr="00E43524">
              <w:rPr>
                <w:b/>
                <w:i/>
              </w:rPr>
              <w:t>i europejski model społeczny, państwa członkowskie powinny przeznaczyć na EFS minimalną kwotę środków w ramach swoich planów partnerstwa krajowego i regionalnego przyjętych zgodnie z rozporządzeniem (UE) [rozporządzenie w sprawie planu PKR].</w:t>
            </w:r>
            <w:r w:rsidRPr="00E43524">
              <w:t xml:space="preserve"> Zróżnicowany charakter i natężenie różnych wyzwań społeczno-gospodarczych w państwach członkowskich wymaga bardziej elastycznego podejścia do programowania. </w:t>
            </w:r>
            <w:r w:rsidRPr="00E43524">
              <w:rPr>
                <w:b/>
                <w:i/>
              </w:rPr>
              <w:t>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w:t>
            </w:r>
            <w:r w:rsidRPr="00E43524">
              <w:t xml:space="preserve"> EFS </w:t>
            </w:r>
            <w:r w:rsidRPr="00E43524">
              <w:rPr>
                <w:b/>
                <w:i/>
              </w:rPr>
              <w:t>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30DA178B" w14:textId="77777777" w:rsidR="001C1D5B" w:rsidRPr="00E43524" w:rsidRDefault="001C1D5B" w:rsidP="00DE7CE4">
            <w:pPr>
              <w:pStyle w:val="Normal6a"/>
            </w:pPr>
            <w:r w:rsidRPr="00E43524">
              <w:t>(12)</w:t>
            </w:r>
            <w:r w:rsidRPr="00E43524">
              <w:tab/>
              <w:t xml:space="preserve">Aby wzmocnić społeczeństwa </w:t>
            </w:r>
            <w:r w:rsidRPr="00E43524">
              <w:rPr>
                <w:b/>
                <w:i/>
              </w:rPr>
              <w:t xml:space="preserve">i uwzględnić potrzeby osób najbardziej zagrożonych ubóstwem, a także biorąc pod uwagę szczególny i strategiczny charakter inwestycji w umiejętności oraz inwestycji społecznych. </w:t>
            </w:r>
            <w:r w:rsidRPr="00E43524">
              <w:t xml:space="preserve">Zróżnicowany charakter i natężenie różnych wyzwań społeczno-gospodarczych w państwach członkowskich wymaga bardziej elastycznego podejścia do programowania. </w:t>
            </w:r>
            <w:r w:rsidRPr="00E43524">
              <w:rPr>
                <w:b/>
                <w:i/>
              </w:rPr>
              <w:t>W związku z tym środki przyznane w ramach</w:t>
            </w:r>
            <w:r w:rsidRPr="00E43524">
              <w:t xml:space="preserve"> EFS </w:t>
            </w:r>
            <w:r w:rsidRPr="00E43524">
              <w:rPr>
                <w:b/>
                <w:i/>
              </w:rPr>
              <w:t>powinny być wypłacane na podstawie modelu opartego na kosztach, a nie na wynikach. Jedynie ten model pozwoli uwzględnić zarówno specyficzne potrzeby państw członkowskich, jak i strategiczny, a niekiedy niemierzalny charakter tego rodzaju inwestycji, a także fakt, że zalecenia dotyczące reform legislacyjnych muszą zachować swój motywujący charakter.</w:t>
            </w:r>
          </w:p>
        </w:tc>
      </w:tr>
    </w:tbl>
    <w:p w14:paraId="7DA316F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74B3E2E1" w14:textId="77777777" w:rsidR="001C1D5B" w:rsidRPr="00E43524" w:rsidRDefault="001C1D5B" w:rsidP="001C1D5B">
      <w:r w:rsidRPr="00E43524">
        <w:rPr>
          <w:rStyle w:val="HideTWBExt"/>
        </w:rPr>
        <w:t>&lt;/AmendB&gt;</w:t>
      </w:r>
    </w:p>
    <w:p w14:paraId="1D17F10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A85ABA0"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3515E10F" w14:textId="77777777" w:rsidR="001C1D5B" w:rsidRPr="00E43524" w:rsidRDefault="001C1D5B" w:rsidP="001C1D5B">
      <w:pPr>
        <w:pStyle w:val="NormalBold"/>
      </w:pPr>
      <w:r w:rsidRPr="00E43524">
        <w:rPr>
          <w:rStyle w:val="HideTWBExt"/>
          <w:b w:val="0"/>
        </w:rPr>
        <w:t>&lt;/RepeatBlock-By&gt;</w:t>
      </w:r>
    </w:p>
    <w:p w14:paraId="2367BE5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DFCCFF0"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E37FA2A" w14:textId="77777777" w:rsidTr="00DE7CE4">
        <w:trPr>
          <w:trHeight w:hRule="exact" w:val="240"/>
          <w:jc w:val="center"/>
        </w:trPr>
        <w:tc>
          <w:tcPr>
            <w:tcW w:w="9752" w:type="dxa"/>
            <w:gridSpan w:val="2"/>
            <w:tcBorders>
              <w:top w:val="nil"/>
              <w:left w:val="nil"/>
              <w:bottom w:val="nil"/>
              <w:right w:val="nil"/>
            </w:tcBorders>
          </w:tcPr>
          <w:p w14:paraId="46C211F7" w14:textId="77777777" w:rsidR="001C1D5B" w:rsidRPr="00E43524" w:rsidRDefault="001C1D5B" w:rsidP="00DE7CE4"/>
        </w:tc>
      </w:tr>
      <w:tr w:rsidR="001C1D5B" w:rsidRPr="00E43524" w14:paraId="7194E40B" w14:textId="77777777" w:rsidTr="00DE7CE4">
        <w:trPr>
          <w:trHeight w:val="240"/>
          <w:jc w:val="center"/>
        </w:trPr>
        <w:tc>
          <w:tcPr>
            <w:tcW w:w="4876" w:type="dxa"/>
            <w:tcBorders>
              <w:top w:val="nil"/>
              <w:left w:val="nil"/>
              <w:bottom w:val="nil"/>
              <w:right w:val="nil"/>
            </w:tcBorders>
          </w:tcPr>
          <w:p w14:paraId="6484D10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6540D73" w14:textId="77777777" w:rsidR="001C1D5B" w:rsidRPr="00E43524" w:rsidRDefault="001C1D5B" w:rsidP="00DE7CE4">
            <w:pPr>
              <w:pStyle w:val="AmColumnHeading"/>
            </w:pPr>
            <w:r w:rsidRPr="00E43524">
              <w:t>Poprawka</w:t>
            </w:r>
          </w:p>
        </w:tc>
      </w:tr>
      <w:tr w:rsidR="001C1D5B" w:rsidRPr="00E43524" w14:paraId="32FC4EC1" w14:textId="77777777" w:rsidTr="00DE7CE4">
        <w:trPr>
          <w:jc w:val="center"/>
        </w:trPr>
        <w:tc>
          <w:tcPr>
            <w:tcW w:w="4876" w:type="dxa"/>
            <w:tcBorders>
              <w:top w:val="nil"/>
              <w:left w:val="nil"/>
              <w:bottom w:val="nil"/>
              <w:right w:val="nil"/>
            </w:tcBorders>
          </w:tcPr>
          <w:p w14:paraId="77FD7014" w14:textId="77777777" w:rsidR="001C1D5B" w:rsidRPr="00E43524" w:rsidRDefault="001C1D5B" w:rsidP="00DE7CE4">
            <w:pPr>
              <w:pStyle w:val="Normal6a"/>
            </w:pPr>
            <w:r w:rsidRPr="00E43524">
              <w:t>(12)</w:t>
            </w:r>
            <w:r w:rsidRPr="00E43524">
              <w:tab/>
              <w:t xml:space="preserve">Aby wzmocnić europejskie społeczeństwa i europejski model społeczny, państwa członkowskie powinny przeznaczyć </w:t>
            </w:r>
            <w:r w:rsidRPr="00E43524">
              <w:rPr>
                <w:b/>
                <w:i/>
              </w:rPr>
              <w:t xml:space="preserve">na EFS minimalną kwotę </w:t>
            </w:r>
            <w:r w:rsidRPr="00E43524">
              <w:t>środków w ramach swoich planów partnerstwa krajowego i regionalnego przyjętych zgodnie z rozporządzeniem (UE) [rozporządzenie w sprawie planu PKR].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50C1B9A8" w14:textId="77777777" w:rsidR="001C1D5B" w:rsidRPr="00E43524" w:rsidRDefault="001C1D5B" w:rsidP="00DE7CE4">
            <w:pPr>
              <w:pStyle w:val="Normal6a"/>
            </w:pPr>
            <w:r w:rsidRPr="00E43524">
              <w:t>(12)</w:t>
            </w:r>
            <w:r w:rsidRPr="00E43524">
              <w:tab/>
              <w:t xml:space="preserve">Aby wzmocnić europejskie społeczeństwa i europejski model społeczny, państwa członkowskie powinny przeznaczyć </w:t>
            </w:r>
            <w:r w:rsidRPr="00E43524">
              <w:rPr>
                <w:b/>
                <w:i/>
              </w:rPr>
              <w:t xml:space="preserve">odpowiedni i elastyczny udział </w:t>
            </w:r>
            <w:r w:rsidRPr="00E43524">
              <w:t xml:space="preserve">środków w ramach swoich planów partnerstwa krajowego i regionalnego przyjętych zgodnie z rozporządzeniem (UE) [rozporządzenie w sprawie planu PKR] </w:t>
            </w:r>
            <w:r w:rsidRPr="00E43524">
              <w:rPr>
                <w:b/>
                <w:i/>
              </w:rPr>
              <w:t>na EFS</w:t>
            </w:r>
            <w:r w:rsidRPr="00E43524">
              <w:t>.</w:t>
            </w:r>
            <w:r w:rsidRPr="00E43524">
              <w:rPr>
                <w:b/>
                <w:i/>
              </w:rPr>
              <w:t xml:space="preserve"> Biorąc pod uwagę </w:t>
            </w:r>
            <w:r w:rsidRPr="00E43524">
              <w:t xml:space="preserve">zróżnicowany </w:t>
            </w:r>
            <w:r w:rsidRPr="00E43524">
              <w:rPr>
                <w:b/>
                <w:i/>
              </w:rPr>
              <w:t>poziom rozwoju regionów i odmienne realia społeczne w całej Europie, takie alokacje powinny uwzględniać krajowe i regionalne warunki społeczno-gospodarcze oraz struktury rynku pracy i nie powinny nakładać sztywnych obowiązkowych progów minimalnych.</w:t>
            </w:r>
            <w:r w:rsidRPr="00E43524">
              <w:t xml:space="preserve"> </w:t>
            </w:r>
            <w:r w:rsidRPr="00E43524">
              <w:rPr>
                <w:b/>
                <w:i/>
              </w:rPr>
              <w:t xml:space="preserve">Zróżnicowany </w:t>
            </w:r>
            <w:r w:rsidRPr="00E43524">
              <w:t>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r>
    </w:tbl>
    <w:p w14:paraId="14660B1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9C46E6A" w14:textId="77777777" w:rsidR="001C1D5B" w:rsidRPr="00E43524" w:rsidRDefault="001C1D5B" w:rsidP="001C1D5B">
      <w:r w:rsidRPr="00E43524">
        <w:rPr>
          <w:rStyle w:val="HideTWBExt"/>
        </w:rPr>
        <w:t>&lt;/AmendB&gt;</w:t>
      </w:r>
    </w:p>
    <w:p w14:paraId="17DC61D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CA158CD"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54D8B46C" w14:textId="77777777" w:rsidR="001C1D5B" w:rsidRPr="00E43524" w:rsidRDefault="001C1D5B" w:rsidP="001C1D5B">
      <w:pPr>
        <w:pStyle w:val="NormalBold"/>
      </w:pPr>
      <w:r w:rsidRPr="00E43524">
        <w:rPr>
          <w:rStyle w:val="HideTWBExt"/>
          <w:b w:val="0"/>
        </w:rPr>
        <w:t>&lt;/RepeatBlock-By&gt;</w:t>
      </w:r>
    </w:p>
    <w:p w14:paraId="188E682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A3D8C1D"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7288798" w14:textId="77777777" w:rsidTr="00DE7CE4">
        <w:trPr>
          <w:trHeight w:hRule="exact" w:val="240"/>
          <w:jc w:val="center"/>
        </w:trPr>
        <w:tc>
          <w:tcPr>
            <w:tcW w:w="9752" w:type="dxa"/>
            <w:gridSpan w:val="2"/>
            <w:tcBorders>
              <w:top w:val="nil"/>
              <w:left w:val="nil"/>
              <w:bottom w:val="nil"/>
              <w:right w:val="nil"/>
            </w:tcBorders>
          </w:tcPr>
          <w:p w14:paraId="1634EB03" w14:textId="77777777" w:rsidR="001C1D5B" w:rsidRPr="00E43524" w:rsidRDefault="001C1D5B" w:rsidP="00DE7CE4"/>
        </w:tc>
      </w:tr>
      <w:tr w:rsidR="001C1D5B" w:rsidRPr="00E43524" w14:paraId="5DE094E8" w14:textId="77777777" w:rsidTr="00DE7CE4">
        <w:trPr>
          <w:trHeight w:val="240"/>
          <w:jc w:val="center"/>
        </w:trPr>
        <w:tc>
          <w:tcPr>
            <w:tcW w:w="4876" w:type="dxa"/>
            <w:tcBorders>
              <w:top w:val="nil"/>
              <w:left w:val="nil"/>
              <w:bottom w:val="nil"/>
              <w:right w:val="nil"/>
            </w:tcBorders>
          </w:tcPr>
          <w:p w14:paraId="38E679D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CDDA3C4" w14:textId="77777777" w:rsidR="001C1D5B" w:rsidRPr="00E43524" w:rsidRDefault="001C1D5B" w:rsidP="00DE7CE4">
            <w:pPr>
              <w:pStyle w:val="AmColumnHeading"/>
            </w:pPr>
            <w:r w:rsidRPr="00E43524">
              <w:t>Poprawka</w:t>
            </w:r>
          </w:p>
        </w:tc>
      </w:tr>
      <w:tr w:rsidR="001C1D5B" w:rsidRPr="00E43524" w14:paraId="25199178" w14:textId="77777777" w:rsidTr="00DE7CE4">
        <w:trPr>
          <w:jc w:val="center"/>
        </w:trPr>
        <w:tc>
          <w:tcPr>
            <w:tcW w:w="4876" w:type="dxa"/>
            <w:tcBorders>
              <w:top w:val="nil"/>
              <w:left w:val="nil"/>
              <w:bottom w:val="nil"/>
              <w:right w:val="nil"/>
            </w:tcBorders>
          </w:tcPr>
          <w:p w14:paraId="0BBD681E" w14:textId="77777777" w:rsidR="001C1D5B" w:rsidRPr="00E43524" w:rsidRDefault="001C1D5B" w:rsidP="00DE7CE4">
            <w:pPr>
              <w:pStyle w:val="Normal6a"/>
            </w:pPr>
            <w:r w:rsidRPr="00E43524">
              <w:t>(12)</w:t>
            </w:r>
            <w:r w:rsidRPr="00E43524">
              <w:tab/>
              <w:t>Aby wzmocnić europejskie społeczeństwa i europejski model społeczny, państwa członkowskie powinny przeznaczyć na EFS minimalną kwotę środków w ramach swoich planów partnerstwa krajowego i regionalnego przyjętych zgodnie z rozporządzeniem (UE) [rozporządzenie w sprawie planu PKR].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7C500696" w14:textId="77777777" w:rsidR="001C1D5B" w:rsidRPr="00E43524" w:rsidRDefault="001C1D5B" w:rsidP="00DE7CE4">
            <w:pPr>
              <w:pStyle w:val="Normal6a"/>
            </w:pPr>
            <w:r w:rsidRPr="00E43524">
              <w:t>(12)</w:t>
            </w:r>
            <w:r w:rsidRPr="00E43524">
              <w:tab/>
              <w:t xml:space="preserve">Aby wzmocnić europejskie społeczeństwa i europejski model społeczny, państwa członkowskie powinny przeznaczyć na EFS minimalną kwotę środków w ramach swoich planów partnerstwa krajowego i regionalnego przyjętych zgodnie z rozporządzeniem (UE) [rozporządzenie w sprawie planu PKR]. Zróżnicowany charakter i natężenie różnych wyzwań społeczno-gospodarczych w państwach członkowskich </w:t>
            </w:r>
            <w:r w:rsidRPr="00E43524">
              <w:rPr>
                <w:b/>
                <w:i/>
              </w:rPr>
              <w:t xml:space="preserve">oraz między regionami w obrębie państw członkowskich </w:t>
            </w:r>
            <w:r w:rsidRPr="00E43524">
              <w:t>wymaga bardziej elastycznego podejścia do programowania</w:t>
            </w:r>
            <w:r w:rsidRPr="00E43524">
              <w:rPr>
                <w:b/>
                <w:i/>
              </w:rPr>
              <w:t>, opartego na terytorialnej analizie potrzeb oraz rzeczywistym zaangażowaniu władz lokalnych, partnerów społecznych i organizacji społeczeństwa obywatelskiego</w:t>
            </w:r>
            <w:r w:rsidRPr="00E43524">
              <w:t xml:space="preserve">.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w:t>
            </w:r>
            <w:r w:rsidRPr="00E43524">
              <w:rPr>
                <w:b/>
                <w:i/>
              </w:rPr>
              <w:t>regionalnych organów zarządzających,</w:t>
            </w:r>
            <w:r w:rsidRPr="00E43524">
              <w:t xml:space="preserve">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r>
    </w:tbl>
    <w:p w14:paraId="60EE6E8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36121066" w14:textId="77777777" w:rsidR="001C1D5B" w:rsidRPr="00E43524" w:rsidRDefault="001C1D5B" w:rsidP="001C1D5B">
      <w:r w:rsidRPr="00E43524">
        <w:rPr>
          <w:rStyle w:val="HideTWBExt"/>
        </w:rPr>
        <w:t>&lt;/AmendB&gt;</w:t>
      </w:r>
    </w:p>
    <w:p w14:paraId="5A3B6C0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4ACA37C"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5E089C72" w14:textId="77777777" w:rsidR="001C1D5B" w:rsidRPr="00E43524" w:rsidRDefault="001C1D5B" w:rsidP="001C1D5B">
      <w:pPr>
        <w:pStyle w:val="NormalBold"/>
      </w:pPr>
      <w:r w:rsidRPr="00E43524">
        <w:rPr>
          <w:rStyle w:val="HideTWBExt"/>
          <w:b w:val="0"/>
        </w:rPr>
        <w:t>&lt;/RepeatBlock-By&gt;</w:t>
      </w:r>
    </w:p>
    <w:p w14:paraId="0B66976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9CC44E1"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2D811AE" w14:textId="77777777" w:rsidTr="00DE7CE4">
        <w:trPr>
          <w:trHeight w:hRule="exact" w:val="240"/>
          <w:jc w:val="center"/>
        </w:trPr>
        <w:tc>
          <w:tcPr>
            <w:tcW w:w="9752" w:type="dxa"/>
            <w:gridSpan w:val="2"/>
            <w:tcBorders>
              <w:top w:val="nil"/>
              <w:left w:val="nil"/>
              <w:bottom w:val="nil"/>
              <w:right w:val="nil"/>
            </w:tcBorders>
          </w:tcPr>
          <w:p w14:paraId="2C7B577D" w14:textId="77777777" w:rsidR="001C1D5B" w:rsidRPr="00E43524" w:rsidRDefault="001C1D5B" w:rsidP="00DE7CE4"/>
        </w:tc>
      </w:tr>
      <w:tr w:rsidR="001C1D5B" w:rsidRPr="00E43524" w14:paraId="1D385A20" w14:textId="77777777" w:rsidTr="00DE7CE4">
        <w:trPr>
          <w:trHeight w:val="240"/>
          <w:jc w:val="center"/>
        </w:trPr>
        <w:tc>
          <w:tcPr>
            <w:tcW w:w="4876" w:type="dxa"/>
            <w:tcBorders>
              <w:top w:val="nil"/>
              <w:left w:val="nil"/>
              <w:bottom w:val="nil"/>
              <w:right w:val="nil"/>
            </w:tcBorders>
          </w:tcPr>
          <w:p w14:paraId="062B0DB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CB8EBBC" w14:textId="77777777" w:rsidR="001C1D5B" w:rsidRPr="00E43524" w:rsidRDefault="001C1D5B" w:rsidP="00DE7CE4">
            <w:pPr>
              <w:pStyle w:val="AmColumnHeading"/>
            </w:pPr>
            <w:r w:rsidRPr="00E43524">
              <w:t>Poprawka</w:t>
            </w:r>
          </w:p>
        </w:tc>
      </w:tr>
      <w:tr w:rsidR="001C1D5B" w:rsidRPr="00E43524" w14:paraId="12517F7B" w14:textId="77777777" w:rsidTr="00DE7CE4">
        <w:trPr>
          <w:jc w:val="center"/>
        </w:trPr>
        <w:tc>
          <w:tcPr>
            <w:tcW w:w="4876" w:type="dxa"/>
            <w:tcBorders>
              <w:top w:val="nil"/>
              <w:left w:val="nil"/>
              <w:bottom w:val="nil"/>
              <w:right w:val="nil"/>
            </w:tcBorders>
          </w:tcPr>
          <w:p w14:paraId="15E63467" w14:textId="77777777" w:rsidR="001C1D5B" w:rsidRPr="00E43524" w:rsidRDefault="001C1D5B" w:rsidP="00DE7CE4">
            <w:pPr>
              <w:pStyle w:val="Normal6a"/>
            </w:pPr>
            <w:r w:rsidRPr="00E43524">
              <w:t>(12)</w:t>
            </w:r>
            <w:r w:rsidRPr="00E43524">
              <w:tab/>
              <w:t xml:space="preserve">Aby wzmocnić europejskie społeczeństwa i europejski model społeczny, państwa członkowskie powinny przeznaczyć </w:t>
            </w:r>
            <w:r w:rsidRPr="00E43524">
              <w:rPr>
                <w:b/>
                <w:i/>
              </w:rPr>
              <w:t xml:space="preserve">na EFS minimalną kwotę środków </w:t>
            </w:r>
            <w:r w:rsidRPr="00E43524">
              <w:t xml:space="preserve">w ramach swoich planów partnerstwa krajowego i regionalnego przyjętych zgodnie z rozporządzeniem (UE) [rozporządzenie w sprawie planu PKR]. </w:t>
            </w:r>
            <w:r w:rsidRPr="00E43524">
              <w:rPr>
                <w:b/>
                <w:i/>
              </w:rPr>
              <w:t xml:space="preserve">Zróżnicowany </w:t>
            </w:r>
            <w:r w:rsidRPr="00E43524">
              <w:t xml:space="preserve">charakter i natężenie różnych wyzwań społeczno-gospodarczych w państwach członkowskich wymaga </w:t>
            </w:r>
            <w:r w:rsidRPr="00E43524">
              <w:rPr>
                <w:b/>
                <w:i/>
              </w:rPr>
              <w:t xml:space="preserve">bardziej elastycznego </w:t>
            </w:r>
            <w:r w:rsidRPr="00E43524">
              <w:t xml:space="preserve">podejścia do programowania. Aby zapewnić działania współmierne do tych wyzwań, niezbędny jest minimalny poziom wsparcia dla polityki społecznej, który </w:t>
            </w:r>
            <w:r w:rsidRPr="00E43524">
              <w:rPr>
                <w:b/>
                <w:i/>
              </w:rPr>
              <w:t xml:space="preserve">jednakże </w:t>
            </w:r>
            <w:r w:rsidRPr="00E43524">
              <w:t xml:space="preserve">musi ściśle odpowiadać specyfice krajowej i regionalnej. We względnym znaczeniu inwestycji i reform w ramach wytycznych dotyczących zatrudnienia i EFS należy uwzględniać powody nierówności społecznych lub problemów. </w:t>
            </w:r>
            <w:r w:rsidRPr="00E43524">
              <w:rPr>
                <w:b/>
                <w:i/>
              </w:rPr>
              <w:t>Oznacza to</w:t>
            </w:r>
            <w:r w:rsidRPr="00E43524">
              <w:t xml:space="preserve">, że </w:t>
            </w:r>
            <w:r w:rsidRPr="00E43524">
              <w:rPr>
                <w:b/>
                <w:i/>
              </w:rPr>
              <w:t xml:space="preserve">zabezpieczenia polityczne wprowadzane poprzez koncentrację tematyczną powinny wynikać z zaangażowania państw członkowskich i Komisji. Minimalna </w:t>
            </w:r>
            <w:r w:rsidRPr="00E43524">
              <w:t xml:space="preserve">kwota EFS </w:t>
            </w:r>
            <w:r w:rsidRPr="00E43524">
              <w:rPr>
                <w:b/>
                <w:i/>
              </w:rPr>
              <w:t xml:space="preserve">musi również być wypadkową między strategicznym interesem </w:t>
            </w:r>
            <w:r w:rsidRPr="00E43524">
              <w:t xml:space="preserve">Unii </w:t>
            </w:r>
            <w:r w:rsidRPr="00E43524">
              <w:rPr>
                <w:b/>
                <w:i/>
              </w:rPr>
              <w:t>– inwestowaniem w jej obywateli</w:t>
            </w:r>
            <w:r w:rsidRPr="00E43524">
              <w:t xml:space="preserve">, a tym samym w jakość podaży pracy </w:t>
            </w:r>
            <w:r w:rsidRPr="00E43524">
              <w:rPr>
                <w:b/>
                <w:i/>
              </w:rPr>
              <w:t xml:space="preserve">i </w:t>
            </w:r>
            <w:r w:rsidRPr="00E43524">
              <w:t>postęp społeczny</w:t>
            </w:r>
            <w:r w:rsidRPr="00E43524">
              <w:rPr>
                <w:b/>
                <w:i/>
              </w:rPr>
              <w:t xml:space="preserve">, a potrzebami inwestycyjnymi objętymi innymi celami szczegółowymi wymienionymi w </w:t>
            </w:r>
            <w:r w:rsidRPr="00E43524">
              <w:t xml:space="preserve">art. </w:t>
            </w:r>
            <w:r w:rsidRPr="00E43524">
              <w:rPr>
                <w:b/>
                <w:i/>
              </w:rPr>
              <w:t xml:space="preserve">3 </w:t>
            </w:r>
            <w:r w:rsidRPr="00E43524">
              <w:t>[rozporządzenia w sprawie planu PKR].</w:t>
            </w:r>
          </w:p>
        </w:tc>
        <w:tc>
          <w:tcPr>
            <w:tcW w:w="4876" w:type="dxa"/>
            <w:tcBorders>
              <w:top w:val="nil"/>
              <w:left w:val="nil"/>
              <w:bottom w:val="nil"/>
              <w:right w:val="nil"/>
            </w:tcBorders>
          </w:tcPr>
          <w:p w14:paraId="3B74FE6D" w14:textId="77777777" w:rsidR="001C1D5B" w:rsidRPr="00E43524" w:rsidRDefault="001C1D5B" w:rsidP="00DE7CE4">
            <w:pPr>
              <w:pStyle w:val="Normal6a"/>
            </w:pPr>
            <w:r w:rsidRPr="00E43524">
              <w:t>(12)</w:t>
            </w:r>
            <w:r w:rsidRPr="00E43524">
              <w:tab/>
              <w:t xml:space="preserve">Aby wzmocnić europejskie społeczeństwa i europejski model społeczny, państwa członkowskie powinny przeznaczyć </w:t>
            </w:r>
            <w:r w:rsidRPr="00E43524">
              <w:rPr>
                <w:b/>
                <w:i/>
              </w:rPr>
              <w:t xml:space="preserve">dedykowane środki finansowe </w:t>
            </w:r>
            <w:r w:rsidRPr="00E43524">
              <w:t xml:space="preserve">w ramach swoich planów partnerstwa krajowego i regionalnego przyjętych zgodnie z rozporządzeniem (UE) [rozporządzenie w sprawie planu PKR] </w:t>
            </w:r>
            <w:r w:rsidRPr="00E43524">
              <w:rPr>
                <w:b/>
                <w:i/>
              </w:rPr>
              <w:t>wyłącznie na realizację konkretnych celów EFS</w:t>
            </w:r>
            <w:r w:rsidRPr="00E43524">
              <w:t xml:space="preserve">. Charakter i natężenie różnych wyzwań społeczno-gospodarczych w państwach członkowskich wymaga </w:t>
            </w:r>
            <w:r w:rsidRPr="00E43524">
              <w:rPr>
                <w:b/>
                <w:i/>
              </w:rPr>
              <w:t xml:space="preserve">całościowego </w:t>
            </w:r>
            <w:r w:rsidRPr="00E43524">
              <w:t xml:space="preserve">podejścia do programowania. </w:t>
            </w:r>
            <w:r w:rsidRPr="00E43524">
              <w:rPr>
                <w:b/>
                <w:i/>
              </w:rPr>
              <w:t xml:space="preserve">W związku z tym, </w:t>
            </w:r>
            <w:r w:rsidRPr="00E43524">
              <w:t xml:space="preserve">aby zapewnić działania współmierne do tych wyzwań, niezbędny jest minimalny poziom wsparcia dla polityki społecznej, który musi </w:t>
            </w:r>
            <w:r w:rsidRPr="00E43524">
              <w:rPr>
                <w:b/>
                <w:i/>
              </w:rPr>
              <w:t xml:space="preserve">jednak </w:t>
            </w:r>
            <w:r w:rsidRPr="00E43524">
              <w:t xml:space="preserve">ściśle odpowiadać specyfice krajowej i regionalnej. We względnym znaczeniu inwestycji i reform w ramach wytycznych dotyczących zatrudnienia i EFS należy uwzględniać powody nierówności społecznych lub problemów. </w:t>
            </w:r>
            <w:r w:rsidRPr="00E43524">
              <w:rPr>
                <w:b/>
                <w:i/>
              </w:rPr>
              <w:t>Niemniej jednak określone koncentracje tematyczne są niezbędne</w:t>
            </w:r>
            <w:r w:rsidRPr="00E43524">
              <w:t xml:space="preserve">, </w:t>
            </w:r>
            <w:r w:rsidRPr="00E43524">
              <w:rPr>
                <w:b/>
                <w:i/>
              </w:rPr>
              <w:t xml:space="preserve">aby zapewnić, </w:t>
            </w:r>
            <w:r w:rsidRPr="00E43524">
              <w:t xml:space="preserve">że </w:t>
            </w:r>
            <w:r w:rsidRPr="00E43524">
              <w:rPr>
                <w:b/>
                <w:i/>
              </w:rPr>
              <w:t xml:space="preserve">środki europejskie służą realizacji europejskich priorytetów i celów politycznych. Wyodrębniona </w:t>
            </w:r>
            <w:r w:rsidRPr="00E43524">
              <w:t xml:space="preserve">kwota EFS </w:t>
            </w:r>
            <w:r w:rsidRPr="00E43524">
              <w:rPr>
                <w:b/>
                <w:i/>
              </w:rPr>
              <w:t xml:space="preserve">powinna przyczyniać się do strategicznego interesu </w:t>
            </w:r>
            <w:r w:rsidRPr="00E43524">
              <w:t xml:space="preserve">Unii </w:t>
            </w:r>
            <w:r w:rsidRPr="00E43524">
              <w:rPr>
                <w:b/>
                <w:i/>
              </w:rPr>
              <w:t>polegającego na inwestowaniu w ludzi</w:t>
            </w:r>
            <w:r w:rsidRPr="00E43524">
              <w:t xml:space="preserve">, a tym samym w jakość podaży pracy </w:t>
            </w:r>
            <w:r w:rsidRPr="00E43524">
              <w:rPr>
                <w:b/>
                <w:i/>
              </w:rPr>
              <w:t xml:space="preserve">oraz </w:t>
            </w:r>
            <w:r w:rsidRPr="00E43524">
              <w:t>postęp społeczny</w:t>
            </w:r>
            <w:r w:rsidRPr="00E43524">
              <w:rPr>
                <w:b/>
                <w:i/>
              </w:rPr>
              <w:t xml:space="preserve">. Jednocześnie zgodnie z </w:t>
            </w:r>
            <w:r w:rsidRPr="00E43524">
              <w:t xml:space="preserve">art. </w:t>
            </w:r>
            <w:r w:rsidRPr="00E43524">
              <w:rPr>
                <w:b/>
                <w:i/>
              </w:rPr>
              <w:t xml:space="preserve">10 ust. 5 </w:t>
            </w:r>
            <w:r w:rsidRPr="00E43524">
              <w:t xml:space="preserve">[rozporządzenia w sprawie planu PKR] </w:t>
            </w:r>
            <w:r w:rsidRPr="00E43524">
              <w:rPr>
                <w:b/>
                <w:i/>
              </w:rPr>
              <w:t>i dodatkowo względem puli środków EFS co najmniej 14 % puli środków należy przeznaczyć na realizację celów społecznych Unii, obliczanych z zastosowaniem współczynników, o których mowa w art</w:t>
            </w:r>
            <w:r w:rsidRPr="00E43524">
              <w:t xml:space="preserve">. </w:t>
            </w:r>
            <w:r w:rsidRPr="00E43524">
              <w:rPr>
                <w:b/>
                <w:i/>
              </w:rPr>
              <w:t>6 ust. 1 rozporządzenia (UE) [rozporządzenie w sprawie wykonania].</w:t>
            </w:r>
          </w:p>
        </w:tc>
      </w:tr>
    </w:tbl>
    <w:p w14:paraId="5B944A0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2E8DF29" w14:textId="77777777" w:rsidR="001C1D5B" w:rsidRPr="00E43524" w:rsidRDefault="001C1D5B" w:rsidP="001C1D5B">
      <w:r w:rsidRPr="00E43524">
        <w:rPr>
          <w:rStyle w:val="HideTWBExt"/>
        </w:rPr>
        <w:t>&lt;/AmendB&gt;</w:t>
      </w:r>
    </w:p>
    <w:p w14:paraId="442CE53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961BA3C"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05324812" w14:textId="77777777" w:rsidR="001C1D5B" w:rsidRPr="00E43524" w:rsidRDefault="001C1D5B" w:rsidP="001C1D5B">
      <w:pPr>
        <w:pStyle w:val="NormalBold"/>
      </w:pPr>
      <w:r w:rsidRPr="00E43524">
        <w:rPr>
          <w:rStyle w:val="HideTWBExt"/>
          <w:b w:val="0"/>
        </w:rPr>
        <w:t>&lt;/RepeatBlock-By&gt;</w:t>
      </w:r>
    </w:p>
    <w:p w14:paraId="75039DD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6CA85D7"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B671C55" w14:textId="77777777" w:rsidTr="00DE7CE4">
        <w:trPr>
          <w:trHeight w:hRule="exact" w:val="240"/>
          <w:jc w:val="center"/>
        </w:trPr>
        <w:tc>
          <w:tcPr>
            <w:tcW w:w="9752" w:type="dxa"/>
            <w:gridSpan w:val="2"/>
            <w:tcBorders>
              <w:top w:val="nil"/>
              <w:left w:val="nil"/>
              <w:bottom w:val="nil"/>
              <w:right w:val="nil"/>
            </w:tcBorders>
          </w:tcPr>
          <w:p w14:paraId="427D4905" w14:textId="77777777" w:rsidR="001C1D5B" w:rsidRPr="00E43524" w:rsidRDefault="001C1D5B" w:rsidP="00DE7CE4"/>
        </w:tc>
      </w:tr>
      <w:tr w:rsidR="001C1D5B" w:rsidRPr="00E43524" w14:paraId="6D5E5E98" w14:textId="77777777" w:rsidTr="00DE7CE4">
        <w:trPr>
          <w:trHeight w:val="240"/>
          <w:jc w:val="center"/>
        </w:trPr>
        <w:tc>
          <w:tcPr>
            <w:tcW w:w="4876" w:type="dxa"/>
            <w:tcBorders>
              <w:top w:val="nil"/>
              <w:left w:val="nil"/>
              <w:bottom w:val="nil"/>
              <w:right w:val="nil"/>
            </w:tcBorders>
          </w:tcPr>
          <w:p w14:paraId="1DB6C8B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83ED42C" w14:textId="77777777" w:rsidR="001C1D5B" w:rsidRPr="00E43524" w:rsidRDefault="001C1D5B" w:rsidP="00DE7CE4">
            <w:pPr>
              <w:pStyle w:val="AmColumnHeading"/>
            </w:pPr>
            <w:r w:rsidRPr="00E43524">
              <w:t>Poprawka</w:t>
            </w:r>
          </w:p>
        </w:tc>
      </w:tr>
      <w:tr w:rsidR="001C1D5B" w:rsidRPr="00E43524" w14:paraId="479241DD" w14:textId="77777777" w:rsidTr="00DE7CE4">
        <w:trPr>
          <w:jc w:val="center"/>
        </w:trPr>
        <w:tc>
          <w:tcPr>
            <w:tcW w:w="4876" w:type="dxa"/>
            <w:tcBorders>
              <w:top w:val="nil"/>
              <w:left w:val="nil"/>
              <w:bottom w:val="nil"/>
              <w:right w:val="nil"/>
            </w:tcBorders>
          </w:tcPr>
          <w:p w14:paraId="585FD96A" w14:textId="77777777" w:rsidR="001C1D5B" w:rsidRPr="00E43524" w:rsidRDefault="001C1D5B" w:rsidP="00DE7CE4">
            <w:pPr>
              <w:pStyle w:val="Normal6a"/>
            </w:pPr>
            <w:r w:rsidRPr="00E43524">
              <w:t>(12)</w:t>
            </w:r>
            <w:r w:rsidRPr="00E43524">
              <w:tab/>
              <w:t>Aby wzmocnić europejskie społeczeństwa i europejski model społeczny, państwa członkowskie powinny przeznaczyć na EFS minimalną kwotę środków w ramach swoich planów partnerstwa krajowego i regionalnego przyjętych zgodnie z rozporządzeniem (UE) [rozporządzenie w sprawie planu PKR].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70249C6F" w14:textId="77777777" w:rsidR="001C1D5B" w:rsidRPr="00E43524" w:rsidRDefault="001C1D5B" w:rsidP="00DE7CE4">
            <w:pPr>
              <w:pStyle w:val="Normal6a"/>
            </w:pPr>
            <w:r w:rsidRPr="00E43524">
              <w:t>(12)</w:t>
            </w:r>
            <w:r w:rsidRPr="00E43524">
              <w:tab/>
              <w:t>Aby wzmocnić europejskie społeczeństwa i europejski model społeczny, państwa członkowskie powinny przeznaczyć na EFS minimalną kwotę środków w ramach swoich planów partnerstwa krajowego i regionalnego przyjętych zgodnie z rozporządzeniem (UE) [rozporządzenie w sprawie planu PKR].</w:t>
            </w:r>
            <w:r w:rsidRPr="00E43524">
              <w:rPr>
                <w:b/>
                <w:i/>
              </w:rPr>
              <w:t xml:space="preserve"> W ramach tej kwoty co najmniej 25 % finansowania powinno zostać przeznaczone konkretnie na włączenie społeczne.</w:t>
            </w:r>
            <w:r w:rsidRPr="00E43524">
              <w:t xml:space="preserve">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r>
    </w:tbl>
    <w:p w14:paraId="50F598B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8F0B816" w14:textId="77777777" w:rsidR="001C1D5B" w:rsidRPr="00E43524" w:rsidRDefault="001C1D5B" w:rsidP="001C1D5B">
      <w:r w:rsidRPr="00E43524">
        <w:rPr>
          <w:rStyle w:val="HideTWBExt"/>
        </w:rPr>
        <w:t>&lt;/AmendB&gt;</w:t>
      </w:r>
    </w:p>
    <w:p w14:paraId="4231528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936DEA0" w14:textId="77777777" w:rsidR="001C1D5B" w:rsidRPr="00E43524" w:rsidRDefault="001C1D5B" w:rsidP="001C1D5B">
      <w:pPr>
        <w:pStyle w:val="NormalBold"/>
      </w:pPr>
      <w:r w:rsidRPr="00E43524">
        <w:rPr>
          <w:rStyle w:val="HideTWBExt"/>
          <w:b w:val="0"/>
        </w:rPr>
        <w:t>&lt;RepeatBlock-By&gt;&lt;Members&gt;</w:t>
      </w:r>
      <w:r w:rsidRPr="00E43524">
        <w:t xml:space="preserve">Isabelle Le </w:t>
      </w:r>
      <w:proofErr w:type="spellStart"/>
      <w:r w:rsidRPr="00E43524">
        <w:t>Callennec</w:t>
      </w:r>
      <w:proofErr w:type="spellEnd"/>
      <w:r w:rsidRPr="00E43524">
        <w:rPr>
          <w:rStyle w:val="HideTWBExt"/>
          <w:b w:val="0"/>
        </w:rPr>
        <w:t>&lt;/Members&gt;</w:t>
      </w:r>
    </w:p>
    <w:p w14:paraId="49079011" w14:textId="77777777" w:rsidR="001C1D5B" w:rsidRPr="00E43524" w:rsidRDefault="001C1D5B" w:rsidP="001C1D5B">
      <w:pPr>
        <w:pStyle w:val="NormalBold"/>
      </w:pPr>
      <w:r w:rsidRPr="00E43524">
        <w:rPr>
          <w:rStyle w:val="HideTWBExt"/>
          <w:b w:val="0"/>
        </w:rPr>
        <w:t>&lt;/RepeatBlock-By&gt;</w:t>
      </w:r>
    </w:p>
    <w:p w14:paraId="422EC46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731704C"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DD2109C" w14:textId="77777777" w:rsidTr="00DE7CE4">
        <w:trPr>
          <w:trHeight w:hRule="exact" w:val="240"/>
          <w:jc w:val="center"/>
        </w:trPr>
        <w:tc>
          <w:tcPr>
            <w:tcW w:w="9752" w:type="dxa"/>
            <w:gridSpan w:val="2"/>
            <w:tcBorders>
              <w:top w:val="nil"/>
              <w:left w:val="nil"/>
              <w:bottom w:val="nil"/>
              <w:right w:val="nil"/>
            </w:tcBorders>
          </w:tcPr>
          <w:p w14:paraId="5EADD505" w14:textId="77777777" w:rsidR="001C1D5B" w:rsidRPr="00E43524" w:rsidRDefault="001C1D5B" w:rsidP="00DE7CE4"/>
        </w:tc>
      </w:tr>
      <w:tr w:rsidR="001C1D5B" w:rsidRPr="00E43524" w14:paraId="25EA2C4B" w14:textId="77777777" w:rsidTr="00DE7CE4">
        <w:trPr>
          <w:trHeight w:val="240"/>
          <w:jc w:val="center"/>
        </w:trPr>
        <w:tc>
          <w:tcPr>
            <w:tcW w:w="4876" w:type="dxa"/>
            <w:tcBorders>
              <w:top w:val="nil"/>
              <w:left w:val="nil"/>
              <w:bottom w:val="nil"/>
              <w:right w:val="nil"/>
            </w:tcBorders>
          </w:tcPr>
          <w:p w14:paraId="0ED40AD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7AF94BE" w14:textId="77777777" w:rsidR="001C1D5B" w:rsidRPr="00E43524" w:rsidRDefault="001C1D5B" w:rsidP="00DE7CE4">
            <w:pPr>
              <w:pStyle w:val="AmColumnHeading"/>
            </w:pPr>
            <w:r w:rsidRPr="00E43524">
              <w:t>Poprawka</w:t>
            </w:r>
          </w:p>
        </w:tc>
      </w:tr>
      <w:tr w:rsidR="001C1D5B" w:rsidRPr="00E43524" w14:paraId="474B59CC" w14:textId="77777777" w:rsidTr="00DE7CE4">
        <w:trPr>
          <w:jc w:val="center"/>
        </w:trPr>
        <w:tc>
          <w:tcPr>
            <w:tcW w:w="4876" w:type="dxa"/>
            <w:tcBorders>
              <w:top w:val="nil"/>
              <w:left w:val="nil"/>
              <w:bottom w:val="nil"/>
              <w:right w:val="nil"/>
            </w:tcBorders>
          </w:tcPr>
          <w:p w14:paraId="23B2090C" w14:textId="77777777" w:rsidR="001C1D5B" w:rsidRPr="00E43524" w:rsidRDefault="001C1D5B" w:rsidP="00DE7CE4">
            <w:pPr>
              <w:pStyle w:val="Normal6a"/>
            </w:pPr>
            <w:r w:rsidRPr="00E43524">
              <w:t>(12)</w:t>
            </w:r>
            <w:r w:rsidRPr="00E43524">
              <w:tab/>
              <w:t>Aby wzmocnić europejskie społeczeństwa i europejski model społeczny, państwa członkowskie powinny przeznaczyć na EFS minimalną kwotę środków w ramach swoich planów partnerstwa krajowego i regionalnego przyjętych zgodnie z rozporządzeniem (UE) [rozporządzenie w sprawie planu PKR].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c>
          <w:tcPr>
            <w:tcW w:w="4876" w:type="dxa"/>
            <w:tcBorders>
              <w:top w:val="nil"/>
              <w:left w:val="nil"/>
              <w:bottom w:val="nil"/>
              <w:right w:val="nil"/>
            </w:tcBorders>
          </w:tcPr>
          <w:p w14:paraId="0011D5FF" w14:textId="77777777" w:rsidR="001C1D5B" w:rsidRPr="00E43524" w:rsidRDefault="001C1D5B" w:rsidP="00DE7CE4">
            <w:pPr>
              <w:pStyle w:val="Normal6a"/>
            </w:pPr>
            <w:r w:rsidRPr="00E43524">
              <w:t>(12)</w:t>
            </w:r>
            <w:r w:rsidRPr="00E43524">
              <w:tab/>
              <w:t xml:space="preserve">Aby wzmocnić europejskie społeczeństwa i europejski model społeczny, państwa członkowskie powinny przeznaczyć na EFS minimalną kwotę środków w ramach swoich planów partnerstwa krajowego i regionalnego przyjętych zgodnie z rozporządzeniem (UE) [rozporządzenie w sprawie planu PKR].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w:t>
            </w:r>
            <w:r w:rsidRPr="00E43524">
              <w:rPr>
                <w:b/>
                <w:i/>
              </w:rPr>
              <w:t xml:space="preserve">co odzwierciedla spójność społeczną i włączenie jako strategiczny priorytet UE, </w:t>
            </w:r>
            <w:r w:rsidRPr="00E43524">
              <w:t>który jednakże musi ściśle odpowiadać specyfice krajowej i regionalnej.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inwestowaniem w jej obywateli, a tym samym w jakość podaży pracy i postęp społeczny, a potrzebami inwestycyjnymi objętymi innymi celami szczegółowymi wymienionymi w art. 3 [rozporządzenia w sprawie planu PKR].</w:t>
            </w:r>
          </w:p>
        </w:tc>
      </w:tr>
    </w:tbl>
    <w:p w14:paraId="30C0CFD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FF30FD9" w14:textId="77777777" w:rsidR="001C1D5B" w:rsidRPr="00E43524" w:rsidRDefault="001C1D5B" w:rsidP="001C1D5B">
      <w:r w:rsidRPr="00E43524">
        <w:rPr>
          <w:rStyle w:val="HideTWBExt"/>
        </w:rPr>
        <w:t>&lt;/AmendB&gt;</w:t>
      </w:r>
    </w:p>
    <w:p w14:paraId="31C5DBB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E8A16EE"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29E6513" w14:textId="77777777" w:rsidR="001C1D5B" w:rsidRPr="00E43524" w:rsidRDefault="001C1D5B" w:rsidP="001C1D5B">
      <w:pPr>
        <w:pStyle w:val="NormalBold"/>
      </w:pPr>
      <w:r w:rsidRPr="00E43524">
        <w:rPr>
          <w:rStyle w:val="HideTWBExt"/>
          <w:b w:val="0"/>
        </w:rPr>
        <w:t>&lt;/RepeatBlock-By&gt;</w:t>
      </w:r>
    </w:p>
    <w:p w14:paraId="7198881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3A962FA" w14:textId="77777777" w:rsidR="001C1D5B" w:rsidRPr="00E43524" w:rsidRDefault="001C1D5B" w:rsidP="001C1D5B">
      <w:pPr>
        <w:pStyle w:val="NormalBold"/>
      </w:pPr>
      <w:r w:rsidRPr="00E43524">
        <w:rPr>
          <w:rStyle w:val="HideTWBExt"/>
          <w:b w:val="0"/>
        </w:rPr>
        <w:t>&lt;Article&gt;</w:t>
      </w:r>
      <w:r w:rsidRPr="00E43524">
        <w:t>Motyw 12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9447085" w14:textId="77777777" w:rsidTr="00DE7CE4">
        <w:trPr>
          <w:trHeight w:hRule="exact" w:val="240"/>
          <w:jc w:val="center"/>
        </w:trPr>
        <w:tc>
          <w:tcPr>
            <w:tcW w:w="9752" w:type="dxa"/>
            <w:gridSpan w:val="2"/>
            <w:tcBorders>
              <w:top w:val="nil"/>
              <w:left w:val="nil"/>
              <w:bottom w:val="nil"/>
              <w:right w:val="nil"/>
            </w:tcBorders>
          </w:tcPr>
          <w:p w14:paraId="1446C01A" w14:textId="77777777" w:rsidR="001C1D5B" w:rsidRPr="00E43524" w:rsidRDefault="001C1D5B" w:rsidP="00DE7CE4"/>
        </w:tc>
      </w:tr>
      <w:tr w:rsidR="001C1D5B" w:rsidRPr="00E43524" w14:paraId="0368E7F5" w14:textId="77777777" w:rsidTr="00DE7CE4">
        <w:trPr>
          <w:trHeight w:val="240"/>
          <w:jc w:val="center"/>
        </w:trPr>
        <w:tc>
          <w:tcPr>
            <w:tcW w:w="4876" w:type="dxa"/>
            <w:tcBorders>
              <w:top w:val="nil"/>
              <w:left w:val="nil"/>
              <w:bottom w:val="nil"/>
              <w:right w:val="nil"/>
            </w:tcBorders>
          </w:tcPr>
          <w:p w14:paraId="519D9EA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6DCE5CE" w14:textId="77777777" w:rsidR="001C1D5B" w:rsidRPr="00E43524" w:rsidRDefault="001C1D5B" w:rsidP="00DE7CE4">
            <w:pPr>
              <w:pStyle w:val="AmColumnHeading"/>
            </w:pPr>
            <w:r w:rsidRPr="00E43524">
              <w:t>Poprawka</w:t>
            </w:r>
          </w:p>
        </w:tc>
      </w:tr>
      <w:tr w:rsidR="001C1D5B" w:rsidRPr="00E43524" w14:paraId="4784BF51" w14:textId="77777777" w:rsidTr="00DE7CE4">
        <w:trPr>
          <w:jc w:val="center"/>
        </w:trPr>
        <w:tc>
          <w:tcPr>
            <w:tcW w:w="4876" w:type="dxa"/>
            <w:tcBorders>
              <w:top w:val="nil"/>
              <w:left w:val="nil"/>
              <w:bottom w:val="nil"/>
              <w:right w:val="nil"/>
            </w:tcBorders>
          </w:tcPr>
          <w:p w14:paraId="6A97467E" w14:textId="77777777" w:rsidR="001C1D5B" w:rsidRPr="00E43524" w:rsidRDefault="001C1D5B" w:rsidP="00DE7CE4">
            <w:pPr>
              <w:pStyle w:val="Normal6a"/>
            </w:pPr>
            <w:r w:rsidRPr="00E43524">
              <w:t>(12)</w:t>
            </w:r>
            <w:r w:rsidRPr="00E43524">
              <w:tab/>
              <w:t xml:space="preserve">Aby wzmocnić europejskie społeczeństwa i europejski model społeczny, </w:t>
            </w:r>
            <w:r w:rsidRPr="00E43524">
              <w:rPr>
                <w:b/>
                <w:i/>
              </w:rPr>
              <w:t xml:space="preserve">państwa członkowskie powinny przeznaczyć </w:t>
            </w:r>
            <w:r w:rsidRPr="00E43524">
              <w:t xml:space="preserve">na EFS </w:t>
            </w:r>
            <w:r w:rsidRPr="00E43524">
              <w:rPr>
                <w:b/>
                <w:i/>
              </w:rPr>
              <w:t>minimalną kwotę środków w ramach swoich planów partnerstwa krajowego i regionalnego przyjętych zgodnie z rozporządzeniem (UE) [rozporządzenie w sprawie planu PKR</w:t>
            </w:r>
            <w:r w:rsidRPr="00E43524">
              <w:t xml:space="preserve">]. Zróżnicowany charakter i natężenie różnych wyzwań społeczno-gospodarczych w państwach członkowskich wymaga bardziej elastycznego podejścia do programowania.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w:t>
            </w:r>
            <w:r w:rsidRPr="00E43524">
              <w:rPr>
                <w:b/>
                <w:i/>
              </w:rPr>
              <w:t xml:space="preserve">Oznacza to, że </w:t>
            </w:r>
            <w:r w:rsidRPr="00E43524">
              <w:t xml:space="preserve">zabezpieczenia polityczne wprowadzane poprzez koncentrację tematyczną powinny </w:t>
            </w:r>
            <w:r w:rsidRPr="00E43524">
              <w:rPr>
                <w:b/>
                <w:i/>
              </w:rPr>
              <w:t xml:space="preserve">wynikać z zaangażowania państw członkowskich i Komisji. Minimalna kwota </w:t>
            </w:r>
            <w:r w:rsidRPr="00E43524">
              <w:t xml:space="preserve">EFS musi również być wypadkową między strategicznym interesem Unii – inwestowaniem w jej obywateli, a tym samym w jakość </w:t>
            </w:r>
            <w:r w:rsidRPr="00E43524">
              <w:rPr>
                <w:b/>
                <w:i/>
              </w:rPr>
              <w:t>podaży pracy i postęp społeczny</w:t>
            </w:r>
            <w:r w:rsidRPr="00E43524">
              <w:t xml:space="preserve">, a potrzebami inwestycyjnymi objętymi innymi celami szczegółowymi wymienionymi w </w:t>
            </w:r>
            <w:r w:rsidRPr="00E43524">
              <w:rPr>
                <w:b/>
                <w:i/>
              </w:rPr>
              <w:t xml:space="preserve">art. 3 </w:t>
            </w:r>
            <w:r w:rsidRPr="00E43524">
              <w:t>[rozporządzenia w sprawie planu PKR].</w:t>
            </w:r>
          </w:p>
        </w:tc>
        <w:tc>
          <w:tcPr>
            <w:tcW w:w="4876" w:type="dxa"/>
            <w:tcBorders>
              <w:top w:val="nil"/>
              <w:left w:val="nil"/>
              <w:bottom w:val="nil"/>
              <w:right w:val="nil"/>
            </w:tcBorders>
          </w:tcPr>
          <w:p w14:paraId="48783B38" w14:textId="77777777" w:rsidR="001C1D5B" w:rsidRPr="00E43524" w:rsidRDefault="001C1D5B" w:rsidP="00DE7CE4">
            <w:pPr>
              <w:pStyle w:val="Normal6a"/>
            </w:pPr>
            <w:r w:rsidRPr="00E43524">
              <w:t>(12)</w:t>
            </w:r>
            <w:r w:rsidRPr="00E43524">
              <w:tab/>
              <w:t xml:space="preserve">Aby wzmocnić europejskie społeczeństwa i europejski model społeczny, </w:t>
            </w:r>
            <w:r w:rsidRPr="00E43524">
              <w:rPr>
                <w:b/>
                <w:i/>
              </w:rPr>
              <w:t xml:space="preserve">pula środków finansowych </w:t>
            </w:r>
            <w:r w:rsidRPr="00E43524">
              <w:t xml:space="preserve">na </w:t>
            </w:r>
            <w:r w:rsidRPr="00E43524">
              <w:rPr>
                <w:b/>
                <w:i/>
              </w:rPr>
              <w:t xml:space="preserve">wdrażanie </w:t>
            </w:r>
            <w:r w:rsidRPr="00E43524">
              <w:t xml:space="preserve">EFS </w:t>
            </w:r>
            <w:r w:rsidRPr="00E43524">
              <w:rPr>
                <w:b/>
                <w:i/>
              </w:rPr>
              <w:t>na okres 2028–2034 r</w:t>
            </w:r>
            <w:r w:rsidRPr="00E43524">
              <w:t xml:space="preserve">. </w:t>
            </w:r>
            <w:r w:rsidRPr="00E43524">
              <w:rPr>
                <w:b/>
                <w:i/>
              </w:rPr>
              <w:t>wynosi 198 000 000 000 EUR, w cenach bieżących.</w:t>
            </w:r>
            <w:r w:rsidRPr="00E43524">
              <w:t xml:space="preserve"> Zróżnicowany charakter i natężenie różnych wyzwań społeczno-gospodarczych w państwach członkowskich wymaga bardziej elastycznego podejścia do programowania</w:t>
            </w:r>
            <w:r w:rsidRPr="00E43524">
              <w:rPr>
                <w:b/>
                <w:i/>
              </w:rPr>
              <w:t>, zawsze uwzględniającego punkt widzenia zainteresowanych stron</w:t>
            </w:r>
            <w:r w:rsidRPr="00E43524">
              <w:t>. Aby zapewnić działania współmierne do tych wyzwań, niezbędny jest minimalny poziom wsparcia dla polityki społecznej, który jednakże musi ściśle odpowiadać specyfice krajowej i regionalnej. We względnym znaczeniu inwestycji i reform w ramach wytycznych dotyczących zatrudnienia i EFS należy uwzględniać powody nierówności społecznych lub problemów. Zabezpieczenia polityczne wprowadzane poprzez koncentrację tematyczną</w:t>
            </w:r>
            <w:r w:rsidRPr="00E43524">
              <w:rPr>
                <w:b/>
                <w:i/>
              </w:rPr>
              <w:t xml:space="preserve">, określone w niniejszym rozporządzeniu, </w:t>
            </w:r>
            <w:r w:rsidRPr="00E43524">
              <w:t xml:space="preserve">powinny </w:t>
            </w:r>
            <w:r w:rsidRPr="00E43524">
              <w:rPr>
                <w:b/>
                <w:i/>
              </w:rPr>
              <w:t xml:space="preserve">być przestrzegane i wdrażane. </w:t>
            </w:r>
            <w:r w:rsidRPr="00E43524">
              <w:t xml:space="preserve">EFS musi również być wypadkową między strategicznym interesem Unii – inwestowaniem w jej obywateli, a tym samym w jakość </w:t>
            </w:r>
            <w:r w:rsidRPr="00E43524">
              <w:rPr>
                <w:b/>
                <w:i/>
              </w:rPr>
              <w:t>postępu społecznego</w:t>
            </w:r>
            <w:r w:rsidRPr="00E43524">
              <w:t>, a potrzebami inwestycyjnymi objętymi innymi celami szczegółowymi wymienionymi w [rozporządzenia w sprawie planu PKR].</w:t>
            </w:r>
          </w:p>
        </w:tc>
      </w:tr>
    </w:tbl>
    <w:p w14:paraId="4AAC567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07D5351" w14:textId="77777777" w:rsidR="001C1D5B" w:rsidRPr="00E43524" w:rsidRDefault="001C1D5B" w:rsidP="001C1D5B">
      <w:r w:rsidRPr="00E43524">
        <w:rPr>
          <w:rStyle w:val="HideTWBExt"/>
        </w:rPr>
        <w:t>&lt;/AmendB&gt;</w:t>
      </w:r>
    </w:p>
    <w:p w14:paraId="205FFC1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169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D56A459"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1FEBA155" w14:textId="77777777" w:rsidR="001C1D5B" w:rsidRPr="00E43524" w:rsidRDefault="001C1D5B" w:rsidP="001C1D5B">
      <w:pPr>
        <w:pStyle w:val="NormalBold"/>
      </w:pPr>
      <w:r w:rsidRPr="00E43524">
        <w:rPr>
          <w:rStyle w:val="HideTWBExt"/>
          <w:b w:val="0"/>
        </w:rPr>
        <w:t>&lt;/RepeatBlock-By&gt;</w:t>
      </w:r>
    </w:p>
    <w:p w14:paraId="2D98F9C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0B3B843" w14:textId="77777777" w:rsidR="001C1D5B" w:rsidRPr="00E43524" w:rsidRDefault="001C1D5B" w:rsidP="001C1D5B">
      <w:pPr>
        <w:pStyle w:val="NormalBold"/>
      </w:pPr>
      <w:r w:rsidRPr="00E43524">
        <w:rPr>
          <w:rStyle w:val="HideTWBExt"/>
          <w:b w:val="0"/>
        </w:rPr>
        <w:t>&lt;Article&gt;</w:t>
      </w:r>
      <w:r w:rsidRPr="00E43524">
        <w:t>Motyw 12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D15F80A" w14:textId="77777777" w:rsidTr="00DE7CE4">
        <w:trPr>
          <w:trHeight w:hRule="exact" w:val="240"/>
          <w:jc w:val="center"/>
        </w:trPr>
        <w:tc>
          <w:tcPr>
            <w:tcW w:w="9752" w:type="dxa"/>
            <w:gridSpan w:val="2"/>
            <w:tcBorders>
              <w:top w:val="nil"/>
              <w:left w:val="nil"/>
              <w:bottom w:val="nil"/>
              <w:right w:val="nil"/>
            </w:tcBorders>
          </w:tcPr>
          <w:p w14:paraId="69B0C22C" w14:textId="77777777" w:rsidR="001C1D5B" w:rsidRPr="00E43524" w:rsidRDefault="001C1D5B" w:rsidP="00DE7CE4"/>
        </w:tc>
      </w:tr>
      <w:tr w:rsidR="001C1D5B" w:rsidRPr="00E43524" w14:paraId="0457BFC7" w14:textId="77777777" w:rsidTr="00DE7CE4">
        <w:trPr>
          <w:trHeight w:val="240"/>
          <w:jc w:val="center"/>
        </w:trPr>
        <w:tc>
          <w:tcPr>
            <w:tcW w:w="4876" w:type="dxa"/>
            <w:tcBorders>
              <w:top w:val="nil"/>
              <w:left w:val="nil"/>
              <w:bottom w:val="nil"/>
              <w:right w:val="nil"/>
            </w:tcBorders>
          </w:tcPr>
          <w:p w14:paraId="0ED95A3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367E8B8" w14:textId="77777777" w:rsidR="001C1D5B" w:rsidRPr="00E43524" w:rsidRDefault="001C1D5B" w:rsidP="00DE7CE4">
            <w:pPr>
              <w:pStyle w:val="AmColumnHeading"/>
            </w:pPr>
            <w:r w:rsidRPr="00E43524">
              <w:t>Poprawka</w:t>
            </w:r>
          </w:p>
        </w:tc>
      </w:tr>
      <w:tr w:rsidR="001C1D5B" w:rsidRPr="00E43524" w14:paraId="7967D906" w14:textId="77777777" w:rsidTr="00DE7CE4">
        <w:trPr>
          <w:jc w:val="center"/>
        </w:trPr>
        <w:tc>
          <w:tcPr>
            <w:tcW w:w="4876" w:type="dxa"/>
            <w:tcBorders>
              <w:top w:val="nil"/>
              <w:left w:val="nil"/>
              <w:bottom w:val="nil"/>
              <w:right w:val="nil"/>
            </w:tcBorders>
          </w:tcPr>
          <w:p w14:paraId="3564DC1B" w14:textId="77777777" w:rsidR="001C1D5B" w:rsidRPr="00E43524" w:rsidRDefault="001C1D5B" w:rsidP="00DE7CE4">
            <w:pPr>
              <w:pStyle w:val="Normal6a"/>
            </w:pPr>
          </w:p>
        </w:tc>
        <w:tc>
          <w:tcPr>
            <w:tcW w:w="4876" w:type="dxa"/>
            <w:tcBorders>
              <w:top w:val="nil"/>
              <w:left w:val="nil"/>
              <w:bottom w:val="nil"/>
              <w:right w:val="nil"/>
            </w:tcBorders>
          </w:tcPr>
          <w:p w14:paraId="795CD517" w14:textId="77777777" w:rsidR="001C1D5B" w:rsidRPr="00E43524" w:rsidRDefault="001C1D5B" w:rsidP="00DE7CE4">
            <w:pPr>
              <w:pStyle w:val="Normal6a"/>
            </w:pPr>
            <w:r w:rsidRPr="00E43524">
              <w:rPr>
                <w:b/>
                <w:i/>
              </w:rPr>
              <w:t>(12a)</w:t>
            </w:r>
            <w:r w:rsidRPr="00E43524">
              <w:rPr>
                <w:b/>
                <w:i/>
              </w:rPr>
              <w:tab/>
              <w:t>Europejski Fundusz Społeczny musi zostać utrzymany w kolejnych wieloletnich ramach finansowych jako niezależny program posiadający europejską wizję i tożsamość, który pod żadnym pozorem nie może zostać pozbawiony swojego europejskiego charakteru poprzez jego nacjonalizację i podporządkowanie wyłącznie krajowym interesom rządu każdego państwa członkowskiego. Z tego względu nie może on również być funduszem konkurującym o te same zasoby, według uznania każdego rządu krajowego, z innymi kluczowymi programami Unii Europejskiej, takimi jak polityka rolna czy polityka spójności. W związku z tym należy zapewnić EFS+ odpowiednią linię budżetową oraz pulę środków, która wraz z właściwą efektywnością zarządzania zagwarantuje jego prawidłowe wdrażanie i realizację jego celów.</w:t>
            </w:r>
          </w:p>
        </w:tc>
      </w:tr>
    </w:tbl>
    <w:p w14:paraId="1FFDBD2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644F6D3E" w14:textId="77777777" w:rsidR="001C1D5B" w:rsidRPr="00E43524" w:rsidRDefault="001C1D5B" w:rsidP="001C1D5B">
      <w:r w:rsidRPr="00E43524">
        <w:rPr>
          <w:rStyle w:val="HideTWBExt"/>
        </w:rPr>
        <w:t>&lt;/AmendB&gt;</w:t>
      </w:r>
    </w:p>
    <w:p w14:paraId="4ABF34C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458E64D"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rPr>
          <w:rStyle w:val="HideTWBExt"/>
          <w:b w:val="0"/>
        </w:rPr>
        <w:t>&lt;/Members&gt;</w:t>
      </w:r>
    </w:p>
    <w:p w14:paraId="0187E54E" w14:textId="77777777" w:rsidR="001C1D5B" w:rsidRPr="00E43524" w:rsidRDefault="001C1D5B" w:rsidP="001C1D5B">
      <w:pPr>
        <w:pStyle w:val="NormalBold"/>
      </w:pPr>
      <w:r w:rsidRPr="00E43524">
        <w:rPr>
          <w:rStyle w:val="HideTWBExt"/>
          <w:b w:val="0"/>
        </w:rPr>
        <w:t>&lt;/RepeatBlock-By&gt;</w:t>
      </w:r>
    </w:p>
    <w:p w14:paraId="55747FD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158E572" w14:textId="77777777" w:rsidR="001C1D5B" w:rsidRPr="00E43524" w:rsidRDefault="001C1D5B" w:rsidP="001C1D5B">
      <w:pPr>
        <w:pStyle w:val="NormalBold"/>
      </w:pPr>
      <w:r w:rsidRPr="00E43524">
        <w:rPr>
          <w:rStyle w:val="HideTWBExt"/>
          <w:b w:val="0"/>
        </w:rPr>
        <w:t>&lt;Article&gt;</w:t>
      </w:r>
      <w:r w:rsidRPr="00E43524">
        <w:t>Motyw 12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366B740" w14:textId="77777777" w:rsidTr="00DE7CE4">
        <w:trPr>
          <w:trHeight w:hRule="exact" w:val="240"/>
          <w:jc w:val="center"/>
        </w:trPr>
        <w:tc>
          <w:tcPr>
            <w:tcW w:w="9752" w:type="dxa"/>
            <w:gridSpan w:val="2"/>
            <w:tcBorders>
              <w:top w:val="nil"/>
              <w:left w:val="nil"/>
              <w:bottom w:val="nil"/>
              <w:right w:val="nil"/>
            </w:tcBorders>
          </w:tcPr>
          <w:p w14:paraId="7A672E43" w14:textId="77777777" w:rsidR="001C1D5B" w:rsidRPr="00E43524" w:rsidRDefault="001C1D5B" w:rsidP="00DE7CE4"/>
        </w:tc>
      </w:tr>
      <w:tr w:rsidR="001C1D5B" w:rsidRPr="00E43524" w14:paraId="197C2737" w14:textId="77777777" w:rsidTr="00DE7CE4">
        <w:trPr>
          <w:trHeight w:val="240"/>
          <w:jc w:val="center"/>
        </w:trPr>
        <w:tc>
          <w:tcPr>
            <w:tcW w:w="4876" w:type="dxa"/>
            <w:tcBorders>
              <w:top w:val="nil"/>
              <w:left w:val="nil"/>
              <w:bottom w:val="nil"/>
              <w:right w:val="nil"/>
            </w:tcBorders>
          </w:tcPr>
          <w:p w14:paraId="7690F64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244EE71" w14:textId="77777777" w:rsidR="001C1D5B" w:rsidRPr="00E43524" w:rsidRDefault="001C1D5B" w:rsidP="00DE7CE4">
            <w:pPr>
              <w:pStyle w:val="AmColumnHeading"/>
            </w:pPr>
            <w:r w:rsidRPr="00E43524">
              <w:t>Poprawka</w:t>
            </w:r>
          </w:p>
        </w:tc>
      </w:tr>
      <w:tr w:rsidR="001C1D5B" w:rsidRPr="00E43524" w14:paraId="5A7595FA" w14:textId="77777777" w:rsidTr="00DE7CE4">
        <w:trPr>
          <w:jc w:val="center"/>
        </w:trPr>
        <w:tc>
          <w:tcPr>
            <w:tcW w:w="4876" w:type="dxa"/>
            <w:tcBorders>
              <w:top w:val="nil"/>
              <w:left w:val="nil"/>
              <w:bottom w:val="nil"/>
              <w:right w:val="nil"/>
            </w:tcBorders>
          </w:tcPr>
          <w:p w14:paraId="4AF92B5E" w14:textId="77777777" w:rsidR="001C1D5B" w:rsidRPr="00E43524" w:rsidRDefault="001C1D5B" w:rsidP="00DE7CE4">
            <w:pPr>
              <w:pStyle w:val="Normal6a"/>
            </w:pPr>
          </w:p>
        </w:tc>
        <w:tc>
          <w:tcPr>
            <w:tcW w:w="4876" w:type="dxa"/>
            <w:tcBorders>
              <w:top w:val="nil"/>
              <w:left w:val="nil"/>
              <w:bottom w:val="nil"/>
              <w:right w:val="nil"/>
            </w:tcBorders>
          </w:tcPr>
          <w:p w14:paraId="54018C70" w14:textId="77777777" w:rsidR="001C1D5B" w:rsidRPr="00E43524" w:rsidRDefault="001C1D5B" w:rsidP="00DE7CE4">
            <w:pPr>
              <w:pStyle w:val="Normal6a"/>
            </w:pPr>
            <w:r w:rsidRPr="00E43524">
              <w:rPr>
                <w:b/>
                <w:i/>
              </w:rPr>
              <w:t>(12a)</w:t>
            </w:r>
            <w:r w:rsidRPr="00E43524">
              <w:rPr>
                <w:b/>
                <w:i/>
              </w:rPr>
              <w:tab/>
              <w:t>Państwa członkowskie powinny zapewnić, aby środki służące skutecznej realizacji celów szczegółowych i koncentracji tematycznych określonych w niniejszym rozporządzeniu zostały przedstawione w specjalnym rozdziale planu PKR zgodnie z wymogami tytułu III rozporządzenia (UE) [rozporządzenie w sprawie planu PKR].</w:t>
            </w:r>
          </w:p>
        </w:tc>
      </w:tr>
    </w:tbl>
    <w:p w14:paraId="6C078A3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84F07A5" w14:textId="77777777" w:rsidR="001C1D5B" w:rsidRPr="00E43524" w:rsidRDefault="001C1D5B" w:rsidP="001C1D5B">
      <w:r w:rsidRPr="00E43524">
        <w:rPr>
          <w:rStyle w:val="HideTWBExt"/>
        </w:rPr>
        <w:t>&lt;/AmendB&gt;</w:t>
      </w:r>
    </w:p>
    <w:p w14:paraId="17F6DE9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4C6C90E"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091C1BBF" w14:textId="77777777" w:rsidR="001C1D5B" w:rsidRPr="00E43524" w:rsidRDefault="001C1D5B" w:rsidP="001C1D5B">
      <w:pPr>
        <w:pStyle w:val="NormalBold"/>
      </w:pPr>
      <w:r w:rsidRPr="00E43524">
        <w:rPr>
          <w:rStyle w:val="HideTWBExt"/>
          <w:b w:val="0"/>
        </w:rPr>
        <w:t>&lt;/RepeatBlock-By&gt;</w:t>
      </w:r>
    </w:p>
    <w:p w14:paraId="1661130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523C691"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0A884C4" w14:textId="77777777" w:rsidTr="00DE7CE4">
        <w:trPr>
          <w:trHeight w:hRule="exact" w:val="240"/>
          <w:jc w:val="center"/>
        </w:trPr>
        <w:tc>
          <w:tcPr>
            <w:tcW w:w="9752" w:type="dxa"/>
            <w:gridSpan w:val="2"/>
            <w:tcBorders>
              <w:top w:val="nil"/>
              <w:left w:val="nil"/>
              <w:bottom w:val="nil"/>
              <w:right w:val="nil"/>
            </w:tcBorders>
          </w:tcPr>
          <w:p w14:paraId="6885660A" w14:textId="77777777" w:rsidR="001C1D5B" w:rsidRPr="00E43524" w:rsidRDefault="001C1D5B" w:rsidP="00DE7CE4"/>
        </w:tc>
      </w:tr>
      <w:tr w:rsidR="001C1D5B" w:rsidRPr="00E43524" w14:paraId="4897483F" w14:textId="77777777" w:rsidTr="00DE7CE4">
        <w:trPr>
          <w:trHeight w:val="240"/>
          <w:jc w:val="center"/>
        </w:trPr>
        <w:tc>
          <w:tcPr>
            <w:tcW w:w="4876" w:type="dxa"/>
            <w:tcBorders>
              <w:top w:val="nil"/>
              <w:left w:val="nil"/>
              <w:bottom w:val="nil"/>
              <w:right w:val="nil"/>
            </w:tcBorders>
          </w:tcPr>
          <w:p w14:paraId="3BFA4C1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C44DB21" w14:textId="77777777" w:rsidR="001C1D5B" w:rsidRPr="00E43524" w:rsidRDefault="001C1D5B" w:rsidP="00DE7CE4">
            <w:pPr>
              <w:pStyle w:val="AmColumnHeading"/>
            </w:pPr>
            <w:r w:rsidRPr="00E43524">
              <w:t>Poprawka</w:t>
            </w:r>
          </w:p>
        </w:tc>
      </w:tr>
      <w:tr w:rsidR="001C1D5B" w:rsidRPr="00E43524" w14:paraId="1AE5EF88" w14:textId="77777777" w:rsidTr="00DE7CE4">
        <w:trPr>
          <w:jc w:val="center"/>
        </w:trPr>
        <w:tc>
          <w:tcPr>
            <w:tcW w:w="4876" w:type="dxa"/>
            <w:tcBorders>
              <w:top w:val="nil"/>
              <w:left w:val="nil"/>
              <w:bottom w:val="nil"/>
              <w:right w:val="nil"/>
            </w:tcBorders>
          </w:tcPr>
          <w:p w14:paraId="6EBB68C2"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26AECC72"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w:t>
            </w:r>
            <w:r w:rsidRPr="00E43524">
              <w:rPr>
                <w:b/>
                <w:i/>
              </w:rPr>
              <w:t>,</w:t>
            </w:r>
            <w:r w:rsidRPr="00E43524">
              <w:t xml:space="preserve"> oraz mobilność pracowników</w:t>
            </w:r>
            <w:r w:rsidRPr="00E43524">
              <w:rPr>
                <w:b/>
                <w:i/>
              </w:rPr>
              <w:t>. EFS powinien również wspierać działania służące przedłużaniu aktywności zawodowej pracowników, w szczególności osób starszych, poprzez promowanie zdrowych i dostosowanych warunków pracy, dostępu do usług rehabilitacyjnych, podnoszenie i zmianę kwalifikacji, wspieranie zdolności adaptacyjnych pracowników oraz rozwój rozwiązań sprzyjających aktywnemu starzeniu się i dłuższemu pozostawaniu na rynku pracy</w:t>
            </w:r>
            <w:r w:rsidRPr="00E43524">
              <w:t>.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r w:rsidRPr="00E43524">
              <w:rPr>
                <w:b/>
                <w:i/>
              </w:rPr>
              <w:t>, przyczyniając się jednocześnie do wzmacniania konkurencyjności i innowacyjności europejskiej gospodarki, w szczególności poprzez wspieranie zdolności adaptacyjnych pracowników i przedsiębiorstw, zwłaszcza MŚP, do zmian technologicznych i transformacji przemysłowej</w:t>
            </w:r>
            <w:r w:rsidRPr="00E43524">
              <w:t>.</w:t>
            </w:r>
          </w:p>
        </w:tc>
      </w:tr>
    </w:tbl>
    <w:p w14:paraId="0222FE2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137C545E" w14:textId="77777777" w:rsidR="001C1D5B" w:rsidRPr="00E43524" w:rsidRDefault="001C1D5B" w:rsidP="001C1D5B">
      <w:r w:rsidRPr="00E43524">
        <w:rPr>
          <w:rStyle w:val="HideTWBExt"/>
        </w:rPr>
        <w:t>&lt;/AmendB&gt;</w:t>
      </w:r>
    </w:p>
    <w:p w14:paraId="37226AF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E6EA94D" w14:textId="77777777" w:rsidR="001C1D5B" w:rsidRPr="00E43524" w:rsidRDefault="001C1D5B" w:rsidP="001C1D5B">
      <w:pPr>
        <w:pStyle w:val="NormalBold"/>
      </w:pPr>
      <w:r w:rsidRPr="00E43524">
        <w:rPr>
          <w:rStyle w:val="HideTWBExt"/>
          <w:b w:val="0"/>
        </w:rPr>
        <w:t>&lt;RepeatBlock-By&gt;&lt;Members&gt;</w:t>
      </w:r>
      <w:proofErr w:type="spellStart"/>
      <w:r w:rsidRPr="00E43524">
        <w:t>Ciaran</w:t>
      </w:r>
      <w:proofErr w:type="spellEnd"/>
      <w:r w:rsidRPr="00E43524">
        <w:t xml:space="preserve"> </w:t>
      </w:r>
      <w:proofErr w:type="spellStart"/>
      <w:r w:rsidRPr="00E43524">
        <w:t>Mullooly</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3661B675" w14:textId="77777777" w:rsidR="001C1D5B" w:rsidRPr="00E43524" w:rsidRDefault="001C1D5B" w:rsidP="001C1D5B">
      <w:pPr>
        <w:pStyle w:val="NormalBold"/>
      </w:pPr>
      <w:r w:rsidRPr="00E43524">
        <w:rPr>
          <w:rStyle w:val="HideTWBExt"/>
          <w:b w:val="0"/>
        </w:rPr>
        <w:t>&lt;/RepeatBlock-By&gt;</w:t>
      </w:r>
    </w:p>
    <w:p w14:paraId="5DA164E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3A970FA"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806D31C" w14:textId="77777777" w:rsidTr="00DE7CE4">
        <w:trPr>
          <w:trHeight w:hRule="exact" w:val="240"/>
          <w:jc w:val="center"/>
        </w:trPr>
        <w:tc>
          <w:tcPr>
            <w:tcW w:w="9752" w:type="dxa"/>
            <w:gridSpan w:val="2"/>
            <w:tcBorders>
              <w:top w:val="nil"/>
              <w:left w:val="nil"/>
              <w:bottom w:val="nil"/>
              <w:right w:val="nil"/>
            </w:tcBorders>
          </w:tcPr>
          <w:p w14:paraId="665FE5FC" w14:textId="77777777" w:rsidR="001C1D5B" w:rsidRPr="00E43524" w:rsidRDefault="001C1D5B" w:rsidP="00DE7CE4"/>
        </w:tc>
      </w:tr>
      <w:tr w:rsidR="001C1D5B" w:rsidRPr="00E43524" w14:paraId="5EED584E" w14:textId="77777777" w:rsidTr="00DE7CE4">
        <w:trPr>
          <w:trHeight w:val="240"/>
          <w:jc w:val="center"/>
        </w:trPr>
        <w:tc>
          <w:tcPr>
            <w:tcW w:w="4876" w:type="dxa"/>
            <w:tcBorders>
              <w:top w:val="nil"/>
              <w:left w:val="nil"/>
              <w:bottom w:val="nil"/>
              <w:right w:val="nil"/>
            </w:tcBorders>
          </w:tcPr>
          <w:p w14:paraId="08DD957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7BCBEB8" w14:textId="77777777" w:rsidR="001C1D5B" w:rsidRPr="00E43524" w:rsidRDefault="001C1D5B" w:rsidP="00DE7CE4">
            <w:pPr>
              <w:pStyle w:val="AmColumnHeading"/>
            </w:pPr>
            <w:r w:rsidRPr="00E43524">
              <w:t>Poprawka</w:t>
            </w:r>
          </w:p>
        </w:tc>
      </w:tr>
      <w:tr w:rsidR="001C1D5B" w:rsidRPr="00E43524" w14:paraId="63B7E9A4" w14:textId="77777777" w:rsidTr="00DE7CE4">
        <w:trPr>
          <w:jc w:val="center"/>
        </w:trPr>
        <w:tc>
          <w:tcPr>
            <w:tcW w:w="4876" w:type="dxa"/>
            <w:tcBorders>
              <w:top w:val="nil"/>
              <w:left w:val="nil"/>
              <w:bottom w:val="nil"/>
              <w:right w:val="nil"/>
            </w:tcBorders>
          </w:tcPr>
          <w:p w14:paraId="5261A2C5"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06AE31C4"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w:t>
            </w:r>
            <w:r w:rsidRPr="00E43524">
              <w:rPr>
                <w:b/>
                <w:i/>
              </w:rPr>
              <w:t xml:space="preserve">Zgodnie z celami rozporządzenia (UE) 2021/1056 </w:t>
            </w:r>
            <w:r w:rsidRPr="00E43524">
              <w:t xml:space="preserve">EFS powinien </w:t>
            </w:r>
            <w:r w:rsidRPr="00E43524">
              <w:rPr>
                <w:b/>
                <w:i/>
              </w:rPr>
              <w:t>wspierać pracowników w regionach doświadczających zmian strukturalnych związanych z dekarbonizacją poprzez dostosowane środki służące tworzeniu nowych przedsiębiorstw, podnoszeniu i zmianie kwalifikacji, aktywne środki rynku pracy oraz dostęp do odpowiednich usług.</w:t>
            </w:r>
            <w:r w:rsidRPr="00E43524">
              <w:t xml:space="preserve"> </w:t>
            </w:r>
            <w:r w:rsidRPr="00E43524">
              <w:rPr>
                <w:b/>
                <w:i/>
              </w:rPr>
              <w:t xml:space="preserve">EFS powinien </w:t>
            </w:r>
            <w:r w:rsidRPr="00E43524">
              <w:t>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r>
    </w:tbl>
    <w:p w14:paraId="218B36A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4BDA5F2" w14:textId="77777777" w:rsidR="001C1D5B" w:rsidRPr="00E43524" w:rsidRDefault="001C1D5B" w:rsidP="001C1D5B">
      <w:r w:rsidRPr="00E43524">
        <w:rPr>
          <w:rStyle w:val="HideTWBExt"/>
        </w:rPr>
        <w:t>&lt;/AmendB&gt;</w:t>
      </w:r>
    </w:p>
    <w:p w14:paraId="1877CA6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69C2669"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F7A59F1" w14:textId="77777777" w:rsidR="001C1D5B" w:rsidRPr="00E43524" w:rsidRDefault="001C1D5B" w:rsidP="001C1D5B">
      <w:pPr>
        <w:pStyle w:val="NormalBold"/>
      </w:pPr>
      <w:r w:rsidRPr="00E43524">
        <w:rPr>
          <w:rStyle w:val="HideTWBExt"/>
          <w:b w:val="0"/>
        </w:rPr>
        <w:t>&lt;/RepeatBlock-By&gt;</w:t>
      </w:r>
    </w:p>
    <w:p w14:paraId="43D95D8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4E6AC63"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6C997FE" w14:textId="77777777" w:rsidTr="00DE7CE4">
        <w:trPr>
          <w:trHeight w:hRule="exact" w:val="240"/>
          <w:jc w:val="center"/>
        </w:trPr>
        <w:tc>
          <w:tcPr>
            <w:tcW w:w="9752" w:type="dxa"/>
            <w:gridSpan w:val="2"/>
            <w:tcBorders>
              <w:top w:val="nil"/>
              <w:left w:val="nil"/>
              <w:bottom w:val="nil"/>
              <w:right w:val="nil"/>
            </w:tcBorders>
          </w:tcPr>
          <w:p w14:paraId="2070145B" w14:textId="77777777" w:rsidR="001C1D5B" w:rsidRPr="00E43524" w:rsidRDefault="001C1D5B" w:rsidP="00DE7CE4"/>
        </w:tc>
      </w:tr>
      <w:tr w:rsidR="001C1D5B" w:rsidRPr="00E43524" w14:paraId="53A0A175" w14:textId="77777777" w:rsidTr="00DE7CE4">
        <w:trPr>
          <w:trHeight w:val="240"/>
          <w:jc w:val="center"/>
        </w:trPr>
        <w:tc>
          <w:tcPr>
            <w:tcW w:w="4876" w:type="dxa"/>
            <w:tcBorders>
              <w:top w:val="nil"/>
              <w:left w:val="nil"/>
              <w:bottom w:val="nil"/>
              <w:right w:val="nil"/>
            </w:tcBorders>
          </w:tcPr>
          <w:p w14:paraId="7ED88FD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512F728" w14:textId="77777777" w:rsidR="001C1D5B" w:rsidRPr="00E43524" w:rsidRDefault="001C1D5B" w:rsidP="00DE7CE4">
            <w:pPr>
              <w:pStyle w:val="AmColumnHeading"/>
            </w:pPr>
            <w:r w:rsidRPr="00E43524">
              <w:t>Poprawka</w:t>
            </w:r>
          </w:p>
        </w:tc>
      </w:tr>
      <w:tr w:rsidR="001C1D5B" w:rsidRPr="00E43524" w14:paraId="42CA3A93" w14:textId="77777777" w:rsidTr="00DE7CE4">
        <w:trPr>
          <w:jc w:val="center"/>
        </w:trPr>
        <w:tc>
          <w:tcPr>
            <w:tcW w:w="4876" w:type="dxa"/>
            <w:tcBorders>
              <w:top w:val="nil"/>
              <w:left w:val="nil"/>
              <w:bottom w:val="nil"/>
              <w:right w:val="nil"/>
            </w:tcBorders>
          </w:tcPr>
          <w:p w14:paraId="545EDCDF"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w:t>
            </w:r>
            <w:r w:rsidRPr="00E43524">
              <w:rPr>
                <w:b/>
                <w:i/>
              </w:rPr>
              <w:t xml:space="preserve">zielonej i </w:t>
            </w:r>
            <w:r w:rsidRPr="00E43524">
              <w:t xml:space="preserve">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w:t>
            </w:r>
            <w:r w:rsidRPr="00E43524">
              <w:rPr>
                <w:b/>
                <w:i/>
              </w:rPr>
              <w:t>dwojakiej</w:t>
            </w:r>
            <w:r w:rsidRPr="00E43524">
              <w:t xml:space="preserve"> transformacji </w:t>
            </w:r>
            <w:r w:rsidRPr="00E43524">
              <w:rPr>
                <w:b/>
                <w:i/>
              </w:rPr>
              <w:t xml:space="preserve">– zielonej i </w:t>
            </w:r>
            <w:r w:rsidRPr="00E43524">
              <w:t>cyfrowej.</w:t>
            </w:r>
          </w:p>
        </w:tc>
        <w:tc>
          <w:tcPr>
            <w:tcW w:w="4876" w:type="dxa"/>
            <w:tcBorders>
              <w:top w:val="nil"/>
              <w:left w:val="nil"/>
              <w:bottom w:val="nil"/>
              <w:right w:val="nil"/>
            </w:tcBorders>
          </w:tcPr>
          <w:p w14:paraId="564C28E8"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w:t>
            </w:r>
            <w:r w:rsidRPr="00E43524">
              <w:rPr>
                <w:b/>
                <w:i/>
              </w:rPr>
              <w:t>, uznając uczenie się przez całe życie za indywidualne prawo i istotną inwestycję społeczną na rzecz autonomii, godności i aktywnego uczestnictwa osób oraz zwracając szczególną uwagę na nierówności płci w zakresie ścieżek kariery, wynagrodzeń i możliwości awansu zawodowego</w:t>
            </w:r>
            <w:r w:rsidRPr="00E43524">
              <w:t>.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transformacji cyfrowej.</w:t>
            </w:r>
          </w:p>
        </w:tc>
      </w:tr>
    </w:tbl>
    <w:p w14:paraId="633601A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29E94A5E" w14:textId="77777777" w:rsidR="001C1D5B" w:rsidRPr="00E43524" w:rsidRDefault="001C1D5B" w:rsidP="001C1D5B">
      <w:r w:rsidRPr="00E43524">
        <w:rPr>
          <w:rStyle w:val="HideTWBExt"/>
        </w:rPr>
        <w:t>&lt;/AmendB&gt;</w:t>
      </w:r>
    </w:p>
    <w:p w14:paraId="5DCC759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7C7CD64"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rPr>
          <w:rStyle w:val="HideTWBExt"/>
          <w:b w:val="0"/>
        </w:rPr>
        <w:t>&lt;/Members&gt;</w:t>
      </w:r>
    </w:p>
    <w:p w14:paraId="171F3D43" w14:textId="77777777" w:rsidR="001C1D5B" w:rsidRPr="00E43524" w:rsidRDefault="001C1D5B" w:rsidP="001C1D5B">
      <w:pPr>
        <w:pStyle w:val="NormalBold"/>
      </w:pPr>
      <w:r w:rsidRPr="00E43524">
        <w:rPr>
          <w:rStyle w:val="HideTWBExt"/>
          <w:b w:val="0"/>
        </w:rPr>
        <w:t>&lt;/RepeatBlock-By&gt;</w:t>
      </w:r>
    </w:p>
    <w:p w14:paraId="247DF53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F3498C5"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C752C9C" w14:textId="77777777" w:rsidTr="00DE7CE4">
        <w:trPr>
          <w:trHeight w:hRule="exact" w:val="240"/>
          <w:jc w:val="center"/>
        </w:trPr>
        <w:tc>
          <w:tcPr>
            <w:tcW w:w="9752" w:type="dxa"/>
            <w:gridSpan w:val="2"/>
            <w:tcBorders>
              <w:top w:val="nil"/>
              <w:left w:val="nil"/>
              <w:bottom w:val="nil"/>
              <w:right w:val="nil"/>
            </w:tcBorders>
          </w:tcPr>
          <w:p w14:paraId="6FD57EFA" w14:textId="77777777" w:rsidR="001C1D5B" w:rsidRPr="00E43524" w:rsidRDefault="001C1D5B" w:rsidP="00DE7CE4"/>
        </w:tc>
      </w:tr>
      <w:tr w:rsidR="001C1D5B" w:rsidRPr="00E43524" w14:paraId="4DD0602E" w14:textId="77777777" w:rsidTr="00DE7CE4">
        <w:trPr>
          <w:trHeight w:val="240"/>
          <w:jc w:val="center"/>
        </w:trPr>
        <w:tc>
          <w:tcPr>
            <w:tcW w:w="4876" w:type="dxa"/>
            <w:tcBorders>
              <w:top w:val="nil"/>
              <w:left w:val="nil"/>
              <w:bottom w:val="nil"/>
              <w:right w:val="nil"/>
            </w:tcBorders>
          </w:tcPr>
          <w:p w14:paraId="663D5D2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B2C4E9A" w14:textId="77777777" w:rsidR="001C1D5B" w:rsidRPr="00E43524" w:rsidRDefault="001C1D5B" w:rsidP="00DE7CE4">
            <w:pPr>
              <w:pStyle w:val="AmColumnHeading"/>
            </w:pPr>
            <w:r w:rsidRPr="00E43524">
              <w:t>Poprawka</w:t>
            </w:r>
          </w:p>
        </w:tc>
      </w:tr>
      <w:tr w:rsidR="001C1D5B" w:rsidRPr="00E43524" w14:paraId="3CD95360" w14:textId="77777777" w:rsidTr="00DE7CE4">
        <w:trPr>
          <w:jc w:val="center"/>
        </w:trPr>
        <w:tc>
          <w:tcPr>
            <w:tcW w:w="4876" w:type="dxa"/>
            <w:tcBorders>
              <w:top w:val="nil"/>
              <w:left w:val="nil"/>
              <w:bottom w:val="nil"/>
              <w:right w:val="nil"/>
            </w:tcBorders>
          </w:tcPr>
          <w:p w14:paraId="4E06B6AD"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729AEF40"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 </w:t>
            </w:r>
            <w:r w:rsidRPr="00E43524">
              <w:rPr>
                <w:b/>
                <w:i/>
              </w:rPr>
              <w:t>EFS powinien również wspierać ciągłe szkolenia, rozwój umiejętności oraz rekrutację personelu ochrony ludności, w tym zawodowych i ochotniczych strażaków, w celu wzmocnienia zdolności zapobiegania i reagowania w odniesieniu do pożarów lasów, powodzi i zagrożeń związanych ze zmianą klimatu.</w:t>
            </w:r>
          </w:p>
        </w:tc>
      </w:tr>
    </w:tbl>
    <w:p w14:paraId="78605DB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3F83F80" w14:textId="77777777" w:rsidR="001C1D5B" w:rsidRPr="00E43524" w:rsidRDefault="001C1D5B" w:rsidP="001C1D5B">
      <w:r w:rsidRPr="00E43524">
        <w:rPr>
          <w:rStyle w:val="HideTWBExt"/>
        </w:rPr>
        <w:t>&lt;/AmendB&gt;</w:t>
      </w:r>
    </w:p>
    <w:p w14:paraId="10C4AAB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3D4F03C"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7B1126E1" w14:textId="77777777" w:rsidR="001C1D5B" w:rsidRPr="00E43524" w:rsidRDefault="001C1D5B" w:rsidP="001C1D5B">
      <w:pPr>
        <w:pStyle w:val="NormalBold"/>
      </w:pPr>
      <w:r w:rsidRPr="00E43524">
        <w:rPr>
          <w:rStyle w:val="HideTWBExt"/>
          <w:b w:val="0"/>
        </w:rPr>
        <w:t>&lt;/RepeatBlock-By&gt;</w:t>
      </w:r>
    </w:p>
    <w:p w14:paraId="5C0D73F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B265F57"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B735A89" w14:textId="77777777" w:rsidTr="00DE7CE4">
        <w:trPr>
          <w:trHeight w:hRule="exact" w:val="240"/>
          <w:jc w:val="center"/>
        </w:trPr>
        <w:tc>
          <w:tcPr>
            <w:tcW w:w="9752" w:type="dxa"/>
            <w:gridSpan w:val="2"/>
            <w:tcBorders>
              <w:top w:val="nil"/>
              <w:left w:val="nil"/>
              <w:bottom w:val="nil"/>
              <w:right w:val="nil"/>
            </w:tcBorders>
          </w:tcPr>
          <w:p w14:paraId="5A243E35" w14:textId="77777777" w:rsidR="001C1D5B" w:rsidRPr="00E43524" w:rsidRDefault="001C1D5B" w:rsidP="00DE7CE4"/>
        </w:tc>
      </w:tr>
      <w:tr w:rsidR="001C1D5B" w:rsidRPr="00E43524" w14:paraId="2D200A9E" w14:textId="77777777" w:rsidTr="00DE7CE4">
        <w:trPr>
          <w:trHeight w:val="240"/>
          <w:jc w:val="center"/>
        </w:trPr>
        <w:tc>
          <w:tcPr>
            <w:tcW w:w="4876" w:type="dxa"/>
            <w:tcBorders>
              <w:top w:val="nil"/>
              <w:left w:val="nil"/>
              <w:bottom w:val="nil"/>
              <w:right w:val="nil"/>
            </w:tcBorders>
          </w:tcPr>
          <w:p w14:paraId="5365071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5CE0EF0" w14:textId="77777777" w:rsidR="001C1D5B" w:rsidRPr="00E43524" w:rsidRDefault="001C1D5B" w:rsidP="00DE7CE4">
            <w:pPr>
              <w:pStyle w:val="AmColumnHeading"/>
            </w:pPr>
            <w:r w:rsidRPr="00E43524">
              <w:t>Poprawka</w:t>
            </w:r>
          </w:p>
        </w:tc>
      </w:tr>
      <w:tr w:rsidR="001C1D5B" w:rsidRPr="00E43524" w14:paraId="01A8070E" w14:textId="77777777" w:rsidTr="00DE7CE4">
        <w:trPr>
          <w:jc w:val="center"/>
        </w:trPr>
        <w:tc>
          <w:tcPr>
            <w:tcW w:w="4876" w:type="dxa"/>
            <w:tcBorders>
              <w:top w:val="nil"/>
              <w:left w:val="nil"/>
              <w:bottom w:val="nil"/>
              <w:right w:val="nil"/>
            </w:tcBorders>
          </w:tcPr>
          <w:p w14:paraId="41442BC9"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w:t>
            </w:r>
            <w:r w:rsidRPr="00E43524">
              <w:rPr>
                <w:b/>
                <w:i/>
              </w:rPr>
              <w:t xml:space="preserve">oraz </w:t>
            </w:r>
            <w:r w:rsidRPr="00E43524">
              <w:t>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6F50966F"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w:t>
            </w:r>
            <w:r w:rsidRPr="00E43524">
              <w:rPr>
                <w:b/>
                <w:i/>
              </w:rPr>
              <w:t xml:space="preserve">, </w:t>
            </w:r>
            <w:r w:rsidRPr="00E43524">
              <w:t xml:space="preserve">mobilność pracowników </w:t>
            </w:r>
            <w:r w:rsidRPr="00E43524">
              <w:rPr>
                <w:b/>
                <w:i/>
              </w:rPr>
              <w:t>oraz włączenie społeczne</w:t>
            </w:r>
            <w:r w:rsidRPr="00E43524">
              <w:t xml:space="preserve">. EFS powinien wspierać państwa członkowskie w udzielaniu wsparcia osobom bezrobotnym i biernym zawodowo </w:t>
            </w:r>
            <w:r w:rsidRPr="00E43524">
              <w:rPr>
                <w:b/>
                <w:i/>
              </w:rPr>
              <w:t xml:space="preserve">lub znajdującym się w sytuacji ubóstwa pracujących </w:t>
            </w:r>
            <w:r w:rsidRPr="00E43524">
              <w:t>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w:t>
            </w:r>
            <w:r w:rsidRPr="00E43524">
              <w:rPr>
                <w:b/>
                <w:i/>
              </w:rPr>
              <w:t xml:space="preserve"> Podstawowym założeniem wdrażania Europejskiego Funduszu Społecznego jest zasada, aby nie finansowano z niego działań, które naruszają prawa pracowników lub promują niestabilne formy zatrudnienia, z poszanowaniem podstawowych standardów społecznych.</w:t>
            </w:r>
            <w:r w:rsidRPr="00E43524">
              <w:t xml:space="preserve">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r>
    </w:tbl>
    <w:p w14:paraId="262358C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510FEEB" w14:textId="77777777" w:rsidR="001C1D5B" w:rsidRPr="00E43524" w:rsidRDefault="001C1D5B" w:rsidP="001C1D5B">
      <w:r w:rsidRPr="00E43524">
        <w:rPr>
          <w:rStyle w:val="HideTWBExt"/>
        </w:rPr>
        <w:t>&lt;/AmendB&gt;</w:t>
      </w:r>
    </w:p>
    <w:p w14:paraId="01180D4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2C0FB56"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1076D6BB" w14:textId="77777777" w:rsidR="001C1D5B" w:rsidRPr="00E43524" w:rsidRDefault="001C1D5B" w:rsidP="001C1D5B">
      <w:pPr>
        <w:pStyle w:val="NormalBold"/>
      </w:pPr>
      <w:r w:rsidRPr="00E43524">
        <w:rPr>
          <w:rStyle w:val="HideTWBExt"/>
          <w:b w:val="0"/>
        </w:rPr>
        <w:t>&lt;/RepeatBlock-By&gt;</w:t>
      </w:r>
    </w:p>
    <w:p w14:paraId="3A1883A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97FC3AC"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8B861DE" w14:textId="77777777" w:rsidTr="00DE7CE4">
        <w:trPr>
          <w:trHeight w:hRule="exact" w:val="240"/>
          <w:jc w:val="center"/>
        </w:trPr>
        <w:tc>
          <w:tcPr>
            <w:tcW w:w="9752" w:type="dxa"/>
            <w:gridSpan w:val="2"/>
            <w:tcBorders>
              <w:top w:val="nil"/>
              <w:left w:val="nil"/>
              <w:bottom w:val="nil"/>
              <w:right w:val="nil"/>
            </w:tcBorders>
          </w:tcPr>
          <w:p w14:paraId="15827467" w14:textId="77777777" w:rsidR="001C1D5B" w:rsidRPr="00E43524" w:rsidRDefault="001C1D5B" w:rsidP="00DE7CE4"/>
        </w:tc>
      </w:tr>
      <w:tr w:rsidR="001C1D5B" w:rsidRPr="00E43524" w14:paraId="07394F13" w14:textId="77777777" w:rsidTr="00DE7CE4">
        <w:trPr>
          <w:trHeight w:val="240"/>
          <w:jc w:val="center"/>
        </w:trPr>
        <w:tc>
          <w:tcPr>
            <w:tcW w:w="4876" w:type="dxa"/>
            <w:tcBorders>
              <w:top w:val="nil"/>
              <w:left w:val="nil"/>
              <w:bottom w:val="nil"/>
              <w:right w:val="nil"/>
            </w:tcBorders>
          </w:tcPr>
          <w:p w14:paraId="648F624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BBB3050" w14:textId="77777777" w:rsidR="001C1D5B" w:rsidRPr="00E43524" w:rsidRDefault="001C1D5B" w:rsidP="00DE7CE4">
            <w:pPr>
              <w:pStyle w:val="AmColumnHeading"/>
            </w:pPr>
            <w:r w:rsidRPr="00E43524">
              <w:t>Poprawka</w:t>
            </w:r>
          </w:p>
        </w:tc>
      </w:tr>
      <w:tr w:rsidR="001C1D5B" w:rsidRPr="00E43524" w14:paraId="65933C36" w14:textId="77777777" w:rsidTr="00DE7CE4">
        <w:trPr>
          <w:jc w:val="center"/>
        </w:trPr>
        <w:tc>
          <w:tcPr>
            <w:tcW w:w="4876" w:type="dxa"/>
            <w:tcBorders>
              <w:top w:val="nil"/>
              <w:left w:val="nil"/>
              <w:bottom w:val="nil"/>
              <w:right w:val="nil"/>
            </w:tcBorders>
          </w:tcPr>
          <w:p w14:paraId="3C9B2F7E"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w:t>
            </w:r>
            <w:r w:rsidRPr="00E43524">
              <w:rPr>
                <w:b/>
                <w:i/>
              </w:rPr>
              <w:t xml:space="preserve">, a także </w:t>
            </w:r>
            <w:r w:rsidRPr="00E43524">
              <w:t xml:space="preserve">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w:t>
            </w:r>
            <w:r w:rsidRPr="00E43524">
              <w:rPr>
                <w:b/>
                <w:i/>
              </w:rPr>
              <w:t>kluczowe dla dwojakiej transformacji – zielonej i cyfrowej</w:t>
            </w:r>
            <w:r w:rsidRPr="00E43524">
              <w:t>.</w:t>
            </w:r>
          </w:p>
        </w:tc>
        <w:tc>
          <w:tcPr>
            <w:tcW w:w="4876" w:type="dxa"/>
            <w:tcBorders>
              <w:top w:val="nil"/>
              <w:left w:val="nil"/>
              <w:bottom w:val="nil"/>
              <w:right w:val="nil"/>
            </w:tcBorders>
          </w:tcPr>
          <w:p w14:paraId="2879D954"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w:t>
            </w:r>
            <w:r w:rsidRPr="00E43524">
              <w:rPr>
                <w:b/>
                <w:i/>
              </w:rPr>
              <w:t xml:space="preserve">elastyczną organizację pracy, a także </w:t>
            </w:r>
            <w:r w:rsidRPr="00E43524">
              <w:t>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w:t>
            </w:r>
            <w:r w:rsidRPr="00E43524">
              <w:rPr>
                <w:b/>
                <w:i/>
              </w:rPr>
              <w:t xml:space="preserve">, w tym osób z niepełnosprawnościami, rodziców i opiekunów </w:t>
            </w:r>
            <w:r w:rsidRPr="00E43524">
              <w:t xml:space="preserve">oraz osób </w:t>
            </w:r>
            <w:r w:rsidRPr="00E43524">
              <w:rPr>
                <w:b/>
                <w:i/>
              </w:rPr>
              <w:t xml:space="preserve">z przewlekłymi schorzeniami lub osób powracających do pracy po dłuższych nieobecnościach spowodowanych stanem zdrowia lub obowiązkami opiekuńczymi, a także osób </w:t>
            </w:r>
            <w:r w:rsidRPr="00E43524">
              <w:t xml:space="preserve">dotkniętych negatywnymi skutkami zielonej i cyfrowej transformacji lub wstrząsami na rynku pracy </w:t>
            </w:r>
            <w:r w:rsidRPr="00E43524">
              <w:rPr>
                <w:b/>
                <w:i/>
              </w:rPr>
              <w:t xml:space="preserve">oraz </w:t>
            </w:r>
            <w:r w:rsidRPr="00E43524">
              <w:t xml:space="preserve">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w:t>
            </w:r>
            <w:r w:rsidRPr="00E43524">
              <w:rPr>
                <w:b/>
                <w:i/>
              </w:rPr>
              <w:t xml:space="preserve">rozwój </w:t>
            </w:r>
            <w:r w:rsidRPr="00E43524">
              <w:t xml:space="preserve">umiejętności </w:t>
            </w:r>
            <w:r w:rsidRPr="00E43524">
              <w:rPr>
                <w:b/>
                <w:i/>
              </w:rPr>
              <w:t>odpowiadających przyszłym potrzebom oraz dopasowanych do i przewidujących potrzeby rynku pracy</w:t>
            </w:r>
            <w:r w:rsidRPr="00E43524">
              <w:t>.</w:t>
            </w:r>
          </w:p>
        </w:tc>
      </w:tr>
    </w:tbl>
    <w:p w14:paraId="5C79D58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900B9A9" w14:textId="77777777" w:rsidR="001C1D5B" w:rsidRPr="00E43524" w:rsidRDefault="001C1D5B" w:rsidP="001C1D5B">
      <w:r w:rsidRPr="00E43524">
        <w:rPr>
          <w:rStyle w:val="HideTWBExt"/>
        </w:rPr>
        <w:t>&lt;/AmendB&gt;</w:t>
      </w:r>
    </w:p>
    <w:p w14:paraId="583D5C7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510FC46"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37AAE85D"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32A116F2" w14:textId="77777777" w:rsidR="001C1D5B" w:rsidRPr="00E43524" w:rsidRDefault="001C1D5B" w:rsidP="001C1D5B">
      <w:pPr>
        <w:pStyle w:val="NormalBold"/>
      </w:pPr>
      <w:r w:rsidRPr="00E43524">
        <w:rPr>
          <w:rStyle w:val="HideTWBExt"/>
          <w:b w:val="0"/>
        </w:rPr>
        <w:t>&lt;/RepeatBlock-By&gt;</w:t>
      </w:r>
    </w:p>
    <w:p w14:paraId="68FA0F9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C35E1BC"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E86CD86" w14:textId="77777777" w:rsidTr="00DE7CE4">
        <w:trPr>
          <w:trHeight w:hRule="exact" w:val="240"/>
          <w:jc w:val="center"/>
        </w:trPr>
        <w:tc>
          <w:tcPr>
            <w:tcW w:w="9752" w:type="dxa"/>
            <w:gridSpan w:val="2"/>
            <w:tcBorders>
              <w:top w:val="nil"/>
              <w:left w:val="nil"/>
              <w:bottom w:val="nil"/>
              <w:right w:val="nil"/>
            </w:tcBorders>
          </w:tcPr>
          <w:p w14:paraId="1A21D220" w14:textId="77777777" w:rsidR="001C1D5B" w:rsidRPr="00E43524" w:rsidRDefault="001C1D5B" w:rsidP="00DE7CE4"/>
        </w:tc>
      </w:tr>
      <w:tr w:rsidR="001C1D5B" w:rsidRPr="00E43524" w14:paraId="76EFF511" w14:textId="77777777" w:rsidTr="00DE7CE4">
        <w:trPr>
          <w:trHeight w:val="240"/>
          <w:jc w:val="center"/>
        </w:trPr>
        <w:tc>
          <w:tcPr>
            <w:tcW w:w="4876" w:type="dxa"/>
            <w:tcBorders>
              <w:top w:val="nil"/>
              <w:left w:val="nil"/>
              <w:bottom w:val="nil"/>
              <w:right w:val="nil"/>
            </w:tcBorders>
          </w:tcPr>
          <w:p w14:paraId="3487547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6C10BD6" w14:textId="77777777" w:rsidR="001C1D5B" w:rsidRPr="00E43524" w:rsidRDefault="001C1D5B" w:rsidP="00DE7CE4">
            <w:pPr>
              <w:pStyle w:val="AmColumnHeading"/>
            </w:pPr>
            <w:r w:rsidRPr="00E43524">
              <w:t>Poprawka</w:t>
            </w:r>
          </w:p>
        </w:tc>
      </w:tr>
      <w:tr w:rsidR="001C1D5B" w:rsidRPr="00E43524" w14:paraId="3AB1D4B7" w14:textId="77777777" w:rsidTr="00DE7CE4">
        <w:trPr>
          <w:jc w:val="center"/>
        </w:trPr>
        <w:tc>
          <w:tcPr>
            <w:tcW w:w="4876" w:type="dxa"/>
            <w:tcBorders>
              <w:top w:val="nil"/>
              <w:left w:val="nil"/>
              <w:bottom w:val="nil"/>
              <w:right w:val="nil"/>
            </w:tcBorders>
          </w:tcPr>
          <w:p w14:paraId="6E9995B1"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1510A5B5"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w:t>
            </w:r>
            <w:r w:rsidRPr="00E43524">
              <w:rPr>
                <w:b/>
                <w:i/>
              </w:rPr>
              <w:t xml:space="preserve">w tym walidacji, uznawania i poradnictwa przez całe życie, </w:t>
            </w:r>
            <w:r w:rsidRPr="00E43524">
              <w:t xml:space="preserve">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w:t>
            </w:r>
            <w:r w:rsidRPr="00E43524">
              <w:rPr>
                <w:b/>
                <w:i/>
              </w:rPr>
              <w:t>i godziwie wynagradzanych, a także przez dostęp do wysokiej jakości kształcenia i szkolenia oraz uczenia się przez całe życie</w:t>
            </w:r>
            <w:r w:rsidRPr="00E43524">
              <w:t>. Ponadto EFS powinien nadal inwestować w umiejętności kluczowe dla dwojakiej transformacji – zielonej i cyfrowej.</w:t>
            </w:r>
          </w:p>
        </w:tc>
      </w:tr>
    </w:tbl>
    <w:p w14:paraId="533A40A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CCF2E24" w14:textId="77777777" w:rsidR="001C1D5B" w:rsidRPr="00E43524" w:rsidRDefault="001C1D5B" w:rsidP="001C1D5B">
      <w:r w:rsidRPr="00E43524">
        <w:rPr>
          <w:rStyle w:val="HideTWBExt"/>
        </w:rPr>
        <w:t>&lt;/AmendB&gt;</w:t>
      </w:r>
    </w:p>
    <w:p w14:paraId="398089F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338F470"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0B063945" w14:textId="77777777" w:rsidR="001C1D5B" w:rsidRPr="00E43524" w:rsidRDefault="001C1D5B" w:rsidP="001C1D5B">
      <w:pPr>
        <w:pStyle w:val="NormalBold"/>
      </w:pPr>
      <w:r w:rsidRPr="00E43524">
        <w:rPr>
          <w:rStyle w:val="HideTWBExt"/>
          <w:b w:val="0"/>
        </w:rPr>
        <w:t>&lt;/RepeatBlock-By&gt;</w:t>
      </w:r>
    </w:p>
    <w:p w14:paraId="08CFB19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2DD613A"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DFF4B9A" w14:textId="77777777" w:rsidTr="00DE7CE4">
        <w:trPr>
          <w:trHeight w:hRule="exact" w:val="240"/>
          <w:jc w:val="center"/>
        </w:trPr>
        <w:tc>
          <w:tcPr>
            <w:tcW w:w="9752" w:type="dxa"/>
            <w:gridSpan w:val="2"/>
            <w:tcBorders>
              <w:top w:val="nil"/>
              <w:left w:val="nil"/>
              <w:bottom w:val="nil"/>
              <w:right w:val="nil"/>
            </w:tcBorders>
          </w:tcPr>
          <w:p w14:paraId="21E7A059" w14:textId="77777777" w:rsidR="001C1D5B" w:rsidRPr="00E43524" w:rsidRDefault="001C1D5B" w:rsidP="00DE7CE4"/>
        </w:tc>
      </w:tr>
      <w:tr w:rsidR="001C1D5B" w:rsidRPr="00E43524" w14:paraId="2DE11018" w14:textId="77777777" w:rsidTr="00DE7CE4">
        <w:trPr>
          <w:trHeight w:val="240"/>
          <w:jc w:val="center"/>
        </w:trPr>
        <w:tc>
          <w:tcPr>
            <w:tcW w:w="4876" w:type="dxa"/>
            <w:tcBorders>
              <w:top w:val="nil"/>
              <w:left w:val="nil"/>
              <w:bottom w:val="nil"/>
              <w:right w:val="nil"/>
            </w:tcBorders>
          </w:tcPr>
          <w:p w14:paraId="5604218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787C016" w14:textId="77777777" w:rsidR="001C1D5B" w:rsidRPr="00E43524" w:rsidRDefault="001C1D5B" w:rsidP="00DE7CE4">
            <w:pPr>
              <w:pStyle w:val="AmColumnHeading"/>
            </w:pPr>
            <w:r w:rsidRPr="00E43524">
              <w:t>Poprawka</w:t>
            </w:r>
          </w:p>
        </w:tc>
      </w:tr>
      <w:tr w:rsidR="001C1D5B" w:rsidRPr="00E43524" w14:paraId="0C163D04" w14:textId="77777777" w:rsidTr="00DE7CE4">
        <w:trPr>
          <w:jc w:val="center"/>
        </w:trPr>
        <w:tc>
          <w:tcPr>
            <w:tcW w:w="4876" w:type="dxa"/>
            <w:tcBorders>
              <w:top w:val="nil"/>
              <w:left w:val="nil"/>
              <w:bottom w:val="nil"/>
              <w:right w:val="nil"/>
            </w:tcBorders>
          </w:tcPr>
          <w:p w14:paraId="2E332530"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w:t>
            </w:r>
            <w:r w:rsidRPr="00E43524">
              <w:rPr>
                <w:b/>
                <w:i/>
              </w:rPr>
              <w:t>i cyfrowej transformacji</w:t>
            </w:r>
            <w:r w:rsidRPr="00E43524">
              <w:t xml:space="preserve">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w:t>
            </w:r>
            <w:r w:rsidRPr="00E43524">
              <w:rPr>
                <w:b/>
                <w:i/>
              </w:rPr>
              <w:t>dla dwojakiej transformacji – zielonej i cyfrowej</w:t>
            </w:r>
            <w:r w:rsidRPr="00E43524">
              <w:t>.</w:t>
            </w:r>
          </w:p>
        </w:tc>
        <w:tc>
          <w:tcPr>
            <w:tcW w:w="4876" w:type="dxa"/>
            <w:tcBorders>
              <w:top w:val="nil"/>
              <w:left w:val="nil"/>
              <w:bottom w:val="nil"/>
              <w:right w:val="nil"/>
            </w:tcBorders>
          </w:tcPr>
          <w:p w14:paraId="7B266C50"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w:t>
            </w:r>
            <w:r w:rsidRPr="00E43524">
              <w:rPr>
                <w:b/>
                <w:i/>
              </w:rPr>
              <w:t>transformacji, a także kryzysu energetycznego spowodowanego decyzją o przejściu na nowe rozwiązania, który zagroził wielu miejscom pracy i przyspieszył deindustrializację, a także kryzysu</w:t>
            </w:r>
            <w:r w:rsidRPr="00E43524">
              <w:t xml:space="preserve"> cyfrowego</w:t>
            </w:r>
            <w:r w:rsidRPr="00E43524">
              <w:rPr>
                <w:b/>
                <w:i/>
              </w:rPr>
              <w:t xml:space="preserve">, </w:t>
            </w:r>
            <w:r w:rsidRPr="00E43524">
              <w:t>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w:t>
            </w:r>
          </w:p>
        </w:tc>
      </w:tr>
    </w:tbl>
    <w:p w14:paraId="4C2F70F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530E45AB" w14:textId="77777777" w:rsidR="001C1D5B" w:rsidRPr="00E43524" w:rsidRDefault="001C1D5B" w:rsidP="001C1D5B">
      <w:r w:rsidRPr="00E43524">
        <w:rPr>
          <w:rStyle w:val="HideTWBExt"/>
        </w:rPr>
        <w:t>&lt;/AmendB&gt;</w:t>
      </w:r>
    </w:p>
    <w:p w14:paraId="77A62CE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179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D152BD4"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703F2760" w14:textId="77777777" w:rsidR="001C1D5B" w:rsidRPr="00E43524" w:rsidRDefault="001C1D5B" w:rsidP="001C1D5B">
      <w:pPr>
        <w:pStyle w:val="NormalBold"/>
      </w:pPr>
      <w:r w:rsidRPr="00E43524">
        <w:rPr>
          <w:rStyle w:val="HideTWBExt"/>
          <w:b w:val="0"/>
        </w:rPr>
        <w:t>&lt;/RepeatBlock-By&gt;</w:t>
      </w:r>
    </w:p>
    <w:p w14:paraId="41D6730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B07B5C6"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EC95C92" w14:textId="77777777" w:rsidTr="00DE7CE4">
        <w:trPr>
          <w:trHeight w:hRule="exact" w:val="240"/>
          <w:jc w:val="center"/>
        </w:trPr>
        <w:tc>
          <w:tcPr>
            <w:tcW w:w="9752" w:type="dxa"/>
            <w:gridSpan w:val="2"/>
            <w:tcBorders>
              <w:top w:val="nil"/>
              <w:left w:val="nil"/>
              <w:bottom w:val="nil"/>
              <w:right w:val="nil"/>
            </w:tcBorders>
          </w:tcPr>
          <w:p w14:paraId="51D54BCA" w14:textId="77777777" w:rsidR="001C1D5B" w:rsidRPr="00E43524" w:rsidRDefault="001C1D5B" w:rsidP="00DE7CE4"/>
        </w:tc>
      </w:tr>
      <w:tr w:rsidR="001C1D5B" w:rsidRPr="00E43524" w14:paraId="2E24B641" w14:textId="77777777" w:rsidTr="00DE7CE4">
        <w:trPr>
          <w:trHeight w:val="240"/>
          <w:jc w:val="center"/>
        </w:trPr>
        <w:tc>
          <w:tcPr>
            <w:tcW w:w="4876" w:type="dxa"/>
            <w:tcBorders>
              <w:top w:val="nil"/>
              <w:left w:val="nil"/>
              <w:bottom w:val="nil"/>
              <w:right w:val="nil"/>
            </w:tcBorders>
          </w:tcPr>
          <w:p w14:paraId="0DF1453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BF98308" w14:textId="77777777" w:rsidR="001C1D5B" w:rsidRPr="00E43524" w:rsidRDefault="001C1D5B" w:rsidP="00DE7CE4">
            <w:pPr>
              <w:pStyle w:val="AmColumnHeading"/>
            </w:pPr>
            <w:r w:rsidRPr="00E43524">
              <w:t>Poprawka</w:t>
            </w:r>
          </w:p>
        </w:tc>
      </w:tr>
      <w:tr w:rsidR="001C1D5B" w:rsidRPr="00E43524" w14:paraId="526CDC32" w14:textId="77777777" w:rsidTr="00DE7CE4">
        <w:trPr>
          <w:jc w:val="center"/>
        </w:trPr>
        <w:tc>
          <w:tcPr>
            <w:tcW w:w="4876" w:type="dxa"/>
            <w:tcBorders>
              <w:top w:val="nil"/>
              <w:left w:val="nil"/>
              <w:bottom w:val="nil"/>
              <w:right w:val="nil"/>
            </w:tcBorders>
          </w:tcPr>
          <w:p w14:paraId="5170A844"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w:t>
            </w:r>
            <w:r w:rsidRPr="00E43524">
              <w:rPr>
                <w:b/>
                <w:i/>
              </w:rPr>
              <w:t xml:space="preserve">niepracującej ani nieszkolącej. Powinien to czynić </w:t>
            </w:r>
            <w:r w:rsidRPr="00E43524">
              <w:t xml:space="preserve">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w:t>
            </w:r>
            <w:r w:rsidRPr="00E43524">
              <w:rPr>
                <w:b/>
                <w:i/>
              </w:rPr>
              <w:t>kluczowe dla dwojakiej transformacji – zielonej i cyfrowej</w:t>
            </w:r>
            <w:r w:rsidRPr="00E43524">
              <w:t>.</w:t>
            </w:r>
          </w:p>
        </w:tc>
        <w:tc>
          <w:tcPr>
            <w:tcW w:w="4876" w:type="dxa"/>
            <w:tcBorders>
              <w:top w:val="nil"/>
              <w:left w:val="nil"/>
              <w:bottom w:val="nil"/>
              <w:right w:val="nil"/>
            </w:tcBorders>
          </w:tcPr>
          <w:p w14:paraId="69F40B92"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w:t>
            </w:r>
            <w:r w:rsidRPr="00E43524">
              <w:rPr>
                <w:b/>
                <w:i/>
              </w:rPr>
              <w:t xml:space="preserve">niepracującej, </w:t>
            </w:r>
            <w:r w:rsidRPr="00E43524">
              <w:t xml:space="preserve">niekształcącej się, </w:t>
            </w:r>
            <w:r w:rsidRPr="00E43524">
              <w:rPr>
                <w:b/>
                <w:i/>
              </w:rPr>
              <w:t xml:space="preserve">niepodejmującej kształcenia zawodowego, nieszkolącej się ani nieodbywającej staży </w:t>
            </w:r>
            <w:r w:rsidRPr="00E43524">
              <w:t xml:space="preserve">przez działania zapobiegające wczesnemu kończeniu kształcenia i szkolenia oraz </w:t>
            </w:r>
            <w:r w:rsidRPr="00E43524">
              <w:rPr>
                <w:b/>
                <w:i/>
              </w:rPr>
              <w:t xml:space="preserve">ograniczające to zjawisko, oraz </w:t>
            </w:r>
            <w:r w:rsidRPr="00E43524">
              <w:t xml:space="preserve">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w:t>
            </w:r>
            <w:r w:rsidRPr="00E43524">
              <w:rPr>
                <w:b/>
                <w:i/>
              </w:rPr>
              <w:t xml:space="preserve">rozwój </w:t>
            </w:r>
            <w:r w:rsidRPr="00E43524">
              <w:t xml:space="preserve">umiejętności </w:t>
            </w:r>
            <w:r w:rsidRPr="00E43524">
              <w:rPr>
                <w:b/>
                <w:i/>
              </w:rPr>
              <w:t>w sektorach kluczowych dla konkurencyjności i bezpieczeństwa Europy</w:t>
            </w:r>
            <w:r w:rsidRPr="00E43524">
              <w:t>.</w:t>
            </w:r>
          </w:p>
        </w:tc>
      </w:tr>
    </w:tbl>
    <w:p w14:paraId="3548432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0460D76" w14:textId="77777777" w:rsidR="001C1D5B" w:rsidRPr="00E43524" w:rsidRDefault="001C1D5B" w:rsidP="001C1D5B">
      <w:r w:rsidRPr="00E43524">
        <w:rPr>
          <w:rStyle w:val="HideTWBExt"/>
        </w:rPr>
        <w:t>&lt;/AmendB&gt;</w:t>
      </w:r>
    </w:p>
    <w:p w14:paraId="236B8A1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F9D7576"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06B0194C" w14:textId="77777777" w:rsidR="001C1D5B" w:rsidRPr="00E43524" w:rsidRDefault="001C1D5B" w:rsidP="001C1D5B">
      <w:pPr>
        <w:pStyle w:val="NormalBold"/>
      </w:pPr>
      <w:r w:rsidRPr="00E43524">
        <w:rPr>
          <w:rStyle w:val="HideTWBExt"/>
          <w:b w:val="0"/>
        </w:rPr>
        <w:t>&lt;/RepeatBlock-By&gt;</w:t>
      </w:r>
    </w:p>
    <w:p w14:paraId="2CC71B9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D7AB61D"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90F5B7F" w14:textId="77777777" w:rsidTr="00DE7CE4">
        <w:trPr>
          <w:trHeight w:hRule="exact" w:val="240"/>
          <w:jc w:val="center"/>
        </w:trPr>
        <w:tc>
          <w:tcPr>
            <w:tcW w:w="9752" w:type="dxa"/>
            <w:gridSpan w:val="2"/>
            <w:tcBorders>
              <w:top w:val="nil"/>
              <w:left w:val="nil"/>
              <w:bottom w:val="nil"/>
              <w:right w:val="nil"/>
            </w:tcBorders>
          </w:tcPr>
          <w:p w14:paraId="17A96834" w14:textId="77777777" w:rsidR="001C1D5B" w:rsidRPr="00E43524" w:rsidRDefault="001C1D5B" w:rsidP="00DE7CE4"/>
        </w:tc>
      </w:tr>
      <w:tr w:rsidR="001C1D5B" w:rsidRPr="00E43524" w14:paraId="0BFD649F" w14:textId="77777777" w:rsidTr="00DE7CE4">
        <w:trPr>
          <w:trHeight w:val="240"/>
          <w:jc w:val="center"/>
        </w:trPr>
        <w:tc>
          <w:tcPr>
            <w:tcW w:w="4876" w:type="dxa"/>
            <w:tcBorders>
              <w:top w:val="nil"/>
              <w:left w:val="nil"/>
              <w:bottom w:val="nil"/>
              <w:right w:val="nil"/>
            </w:tcBorders>
          </w:tcPr>
          <w:p w14:paraId="3D35F15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978D7D8" w14:textId="77777777" w:rsidR="001C1D5B" w:rsidRPr="00E43524" w:rsidRDefault="001C1D5B" w:rsidP="00DE7CE4">
            <w:pPr>
              <w:pStyle w:val="AmColumnHeading"/>
            </w:pPr>
            <w:r w:rsidRPr="00E43524">
              <w:t>Poprawka</w:t>
            </w:r>
          </w:p>
        </w:tc>
      </w:tr>
      <w:tr w:rsidR="001C1D5B" w:rsidRPr="00E43524" w14:paraId="532EF2FB" w14:textId="77777777" w:rsidTr="00DE7CE4">
        <w:trPr>
          <w:jc w:val="center"/>
        </w:trPr>
        <w:tc>
          <w:tcPr>
            <w:tcW w:w="4876" w:type="dxa"/>
            <w:tcBorders>
              <w:top w:val="nil"/>
              <w:left w:val="nil"/>
              <w:bottom w:val="nil"/>
              <w:right w:val="nil"/>
            </w:tcBorders>
          </w:tcPr>
          <w:p w14:paraId="1309D180"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w:t>
            </w:r>
            <w:r w:rsidRPr="00E43524">
              <w:rPr>
                <w:b/>
                <w:i/>
              </w:rPr>
              <w:t xml:space="preserve">opartej </w:t>
            </w:r>
            <w:r w:rsidRPr="00E43524">
              <w:t>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7AB6D5A4" w14:textId="77777777" w:rsidR="001C1D5B" w:rsidRPr="00E43524" w:rsidRDefault="001C1D5B" w:rsidP="00DE7CE4">
            <w:pPr>
              <w:pStyle w:val="Normal6a"/>
            </w:pPr>
            <w:r w:rsidRPr="00E43524">
              <w:t>(13)</w:t>
            </w:r>
            <w:r w:rsidRPr="00E43524">
              <w:tab/>
              <w:t xml:space="preserve">EFS powinien wspierać </w:t>
            </w:r>
            <w:r w:rsidRPr="00E43524">
              <w:rPr>
                <w:b/>
                <w:i/>
              </w:rPr>
              <w:t xml:space="preserve">wysokiej jakości </w:t>
            </w:r>
            <w:r w:rsidRPr="00E43524">
              <w:t xml:space="preserve">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w:t>
            </w:r>
            <w:r w:rsidRPr="00E43524">
              <w:rPr>
                <w:b/>
                <w:i/>
              </w:rPr>
              <w:t xml:space="preserve">oraz środków aktywizujących, opartych </w:t>
            </w:r>
            <w:r w:rsidRPr="00E43524">
              <w:t>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w:t>
            </w:r>
            <w:r w:rsidRPr="00E43524">
              <w:rPr>
                <w:b/>
                <w:i/>
              </w:rPr>
              <w:t>, takie jak osoby z niepełnosprawnościami i Romowie</w:t>
            </w:r>
            <w:r w:rsidRPr="00E43524">
              <w:t>.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r>
    </w:tbl>
    <w:p w14:paraId="4B2C718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30B5867" w14:textId="77777777" w:rsidR="001C1D5B" w:rsidRPr="00E43524" w:rsidRDefault="001C1D5B" w:rsidP="001C1D5B">
      <w:r w:rsidRPr="00E43524">
        <w:rPr>
          <w:rStyle w:val="HideTWBExt"/>
        </w:rPr>
        <w:t>&lt;/AmendB&gt;</w:t>
      </w:r>
    </w:p>
    <w:p w14:paraId="35A7A4B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B67E2BD"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5B726512" w14:textId="77777777" w:rsidR="001C1D5B" w:rsidRPr="00E43524" w:rsidRDefault="001C1D5B" w:rsidP="001C1D5B">
      <w:pPr>
        <w:pStyle w:val="NormalBold"/>
      </w:pPr>
      <w:r w:rsidRPr="00E43524">
        <w:rPr>
          <w:rStyle w:val="HideTWBExt"/>
          <w:b w:val="0"/>
        </w:rPr>
        <w:t>&lt;/RepeatBlock-By&gt;</w:t>
      </w:r>
    </w:p>
    <w:p w14:paraId="4E9C397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A560AA2"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6A0EBF3" w14:textId="77777777" w:rsidTr="00DE7CE4">
        <w:trPr>
          <w:trHeight w:hRule="exact" w:val="240"/>
          <w:jc w:val="center"/>
        </w:trPr>
        <w:tc>
          <w:tcPr>
            <w:tcW w:w="9752" w:type="dxa"/>
            <w:gridSpan w:val="2"/>
            <w:tcBorders>
              <w:top w:val="nil"/>
              <w:left w:val="nil"/>
              <w:bottom w:val="nil"/>
              <w:right w:val="nil"/>
            </w:tcBorders>
          </w:tcPr>
          <w:p w14:paraId="31E2D8B8" w14:textId="77777777" w:rsidR="001C1D5B" w:rsidRPr="00E43524" w:rsidRDefault="001C1D5B" w:rsidP="00DE7CE4"/>
        </w:tc>
      </w:tr>
      <w:tr w:rsidR="001C1D5B" w:rsidRPr="00E43524" w14:paraId="7A21CEAF" w14:textId="77777777" w:rsidTr="00DE7CE4">
        <w:trPr>
          <w:trHeight w:val="240"/>
          <w:jc w:val="center"/>
        </w:trPr>
        <w:tc>
          <w:tcPr>
            <w:tcW w:w="4876" w:type="dxa"/>
            <w:tcBorders>
              <w:top w:val="nil"/>
              <w:left w:val="nil"/>
              <w:bottom w:val="nil"/>
              <w:right w:val="nil"/>
            </w:tcBorders>
          </w:tcPr>
          <w:p w14:paraId="4688B2B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53C6CAD" w14:textId="77777777" w:rsidR="001C1D5B" w:rsidRPr="00E43524" w:rsidRDefault="001C1D5B" w:rsidP="00DE7CE4">
            <w:pPr>
              <w:pStyle w:val="AmColumnHeading"/>
            </w:pPr>
            <w:r w:rsidRPr="00E43524">
              <w:t>Poprawka</w:t>
            </w:r>
          </w:p>
        </w:tc>
      </w:tr>
      <w:tr w:rsidR="001C1D5B" w:rsidRPr="00E43524" w14:paraId="511F5C64" w14:textId="77777777" w:rsidTr="00DE7CE4">
        <w:trPr>
          <w:jc w:val="center"/>
        </w:trPr>
        <w:tc>
          <w:tcPr>
            <w:tcW w:w="4876" w:type="dxa"/>
            <w:tcBorders>
              <w:top w:val="nil"/>
              <w:left w:val="nil"/>
              <w:bottom w:val="nil"/>
              <w:right w:val="nil"/>
            </w:tcBorders>
          </w:tcPr>
          <w:p w14:paraId="7E03055C"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w:t>
            </w:r>
            <w:r w:rsidRPr="00E43524">
              <w:rPr>
                <w:b/>
                <w:i/>
              </w:rPr>
              <w:t xml:space="preserve">zielonej i cyfrowej </w:t>
            </w:r>
            <w:r w:rsidRPr="00E43524">
              <w:t>transformacji lub wstrząsami na rynku pracy, a także osób najbardziej oddalonych od rynku pracy. EFS powinien nadal zajmować się kwestią bezrobocia osób młodych i problemem młodzieży niekształcącej się, niepracującej ani nieszkolącej</w:t>
            </w:r>
            <w:r w:rsidRPr="00E43524">
              <w:rPr>
                <w:b/>
                <w:i/>
              </w:rPr>
              <w:t xml:space="preserve">. Powinien to czynić </w:t>
            </w:r>
            <w:r w:rsidRPr="00E43524">
              <w:t xml:space="preserve">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w:t>
            </w:r>
            <w:r w:rsidRPr="00E43524">
              <w:rPr>
                <w:b/>
                <w:i/>
              </w:rPr>
              <w:t>– zielonej i cyfrowej</w:t>
            </w:r>
            <w:r w:rsidRPr="00E43524">
              <w:t>.</w:t>
            </w:r>
          </w:p>
        </w:tc>
        <w:tc>
          <w:tcPr>
            <w:tcW w:w="4876" w:type="dxa"/>
            <w:tcBorders>
              <w:top w:val="nil"/>
              <w:left w:val="nil"/>
              <w:bottom w:val="nil"/>
              <w:right w:val="nil"/>
            </w:tcBorders>
          </w:tcPr>
          <w:p w14:paraId="54F188F1" w14:textId="77777777" w:rsidR="001C1D5B" w:rsidRPr="00E43524" w:rsidRDefault="001C1D5B" w:rsidP="00DE7CE4">
            <w:pPr>
              <w:pStyle w:val="Normal6a"/>
            </w:pPr>
            <w:r w:rsidRPr="00E43524">
              <w:t>(13)</w:t>
            </w:r>
            <w:r w:rsidRPr="00E43524">
              <w:tab/>
              <w:t xml:space="preserve">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w:t>
            </w:r>
            <w:r w:rsidRPr="00E43524">
              <w:rPr>
                <w:b/>
                <w:i/>
              </w:rPr>
              <w:t xml:space="preserve">dwojakich </w:t>
            </w:r>
            <w:r w:rsidRPr="00E43524">
              <w:t xml:space="preserve">transformacji lub wstrząsami na rynku pracy, a także osób najbardziej oddalonych od rynku pracy. EFS powinien nadal zajmować się kwestią bezrobocia osób młodych </w:t>
            </w:r>
            <w:r w:rsidRPr="00E43524">
              <w:rPr>
                <w:b/>
                <w:i/>
              </w:rPr>
              <w:t xml:space="preserve">jako jednym z głównych wyzwań strukturalnych rynku pracy w UE </w:t>
            </w:r>
            <w:r w:rsidRPr="00E43524">
              <w:t>i problemem młodzieży niekształcącej się, niepracującej ani nieszkolącej</w:t>
            </w:r>
            <w:r w:rsidRPr="00E43524">
              <w:rPr>
                <w:b/>
                <w:i/>
              </w:rPr>
              <w:t xml:space="preserve">, </w:t>
            </w:r>
            <w:r w:rsidRPr="00E43524">
              <w:t>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w:t>
            </w:r>
          </w:p>
        </w:tc>
      </w:tr>
    </w:tbl>
    <w:p w14:paraId="3B28562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57EBAC4" w14:textId="77777777" w:rsidR="001C1D5B" w:rsidRPr="00E43524" w:rsidRDefault="001C1D5B" w:rsidP="001C1D5B">
      <w:r w:rsidRPr="00E43524">
        <w:rPr>
          <w:rStyle w:val="HideTWBExt"/>
        </w:rPr>
        <w:t>&lt;/AmendB&gt;</w:t>
      </w:r>
    </w:p>
    <w:p w14:paraId="7FD11CB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4484D1D" w14:textId="77777777" w:rsidR="001C1D5B" w:rsidRPr="00E43524" w:rsidRDefault="001C1D5B" w:rsidP="001C1D5B">
      <w:pPr>
        <w:pStyle w:val="NormalBold"/>
      </w:pPr>
      <w:r w:rsidRPr="00E43524">
        <w:rPr>
          <w:rStyle w:val="HideTWBExt"/>
          <w:b w:val="0"/>
        </w:rPr>
        <w:t>&lt;RepeatBlock-By&gt;&lt;Members&gt;</w:t>
      </w:r>
      <w:proofErr w:type="spellStart"/>
      <w:r w:rsidRPr="00E43524">
        <w:t>Marit</w:t>
      </w:r>
      <w:proofErr w:type="spellEnd"/>
      <w:r w:rsidRPr="00E43524">
        <w:t xml:space="preserve"> </w:t>
      </w:r>
      <w:proofErr w:type="spellStart"/>
      <w:r w:rsidRPr="00E43524">
        <w:t>Maij</w:t>
      </w:r>
      <w:proofErr w:type="spellEnd"/>
      <w:r w:rsidRPr="00E43524">
        <w:t xml:space="preserve">, Estelle </w:t>
      </w:r>
      <w:proofErr w:type="spellStart"/>
      <w:r w:rsidRPr="00E43524">
        <w:t>Ceulemans</w:t>
      </w:r>
      <w:proofErr w:type="spellEnd"/>
      <w:r w:rsidRPr="00E43524">
        <w:t xml:space="preserve">, Gabriele </w:t>
      </w:r>
      <w:proofErr w:type="spellStart"/>
      <w:r w:rsidRPr="00E43524">
        <w:t>Bischoff</w:t>
      </w:r>
      <w:proofErr w:type="spellEnd"/>
      <w:r w:rsidRPr="00E43524">
        <w:t xml:space="preserve">,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Alicia</w:t>
      </w:r>
      <w:proofErr w:type="spellEnd"/>
      <w:r w:rsidRPr="00E43524">
        <w:t xml:space="preserve"> Homs Ginel, </w:t>
      </w:r>
      <w:proofErr w:type="spellStart"/>
      <w:r w:rsidRPr="00E43524">
        <w:t>Evelyn</w:t>
      </w:r>
      <w:proofErr w:type="spellEnd"/>
      <w:r w:rsidRPr="00E43524">
        <w:t xml:space="preserve"> </w:t>
      </w:r>
      <w:proofErr w:type="spellStart"/>
      <w:r w:rsidRPr="00E43524">
        <w:t>Regner</w:t>
      </w:r>
      <w:proofErr w:type="spellEnd"/>
      <w:r w:rsidRPr="00E43524">
        <w:t xml:space="preserve">, Nora </w:t>
      </w:r>
      <w:proofErr w:type="spellStart"/>
      <w:r w:rsidRPr="00E43524">
        <w:t>Mebarek</w:t>
      </w:r>
      <w:proofErr w:type="spellEnd"/>
      <w:r w:rsidRPr="00E43524">
        <w:t xml:space="preserve">, </w:t>
      </w:r>
      <w:proofErr w:type="spellStart"/>
      <w:r w:rsidRPr="00E43524">
        <w:t>Vilija</w:t>
      </w:r>
      <w:proofErr w:type="spellEnd"/>
      <w:r w:rsidRPr="00E43524">
        <w:t xml:space="preserve"> </w:t>
      </w:r>
      <w:proofErr w:type="spellStart"/>
      <w:r w:rsidRPr="00E43524">
        <w:t>Blinkevičiūtė</w:t>
      </w:r>
      <w:proofErr w:type="spellEnd"/>
      <w:r w:rsidRPr="00E43524">
        <w:rPr>
          <w:rStyle w:val="HideTWBExt"/>
          <w:b w:val="0"/>
        </w:rPr>
        <w:t>&lt;/Members&gt;</w:t>
      </w:r>
    </w:p>
    <w:p w14:paraId="34C30BE8" w14:textId="77777777" w:rsidR="001C1D5B" w:rsidRPr="00E43524" w:rsidRDefault="001C1D5B" w:rsidP="001C1D5B">
      <w:pPr>
        <w:pStyle w:val="NormalBold"/>
      </w:pPr>
      <w:r w:rsidRPr="00E43524">
        <w:rPr>
          <w:rStyle w:val="HideTWBExt"/>
          <w:b w:val="0"/>
        </w:rPr>
        <w:t>&lt;/RepeatBlock-By&gt;</w:t>
      </w:r>
    </w:p>
    <w:p w14:paraId="39AC89D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B31C12C"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63D0117" w14:textId="77777777" w:rsidTr="00DE7CE4">
        <w:trPr>
          <w:trHeight w:hRule="exact" w:val="240"/>
          <w:jc w:val="center"/>
        </w:trPr>
        <w:tc>
          <w:tcPr>
            <w:tcW w:w="9752" w:type="dxa"/>
            <w:gridSpan w:val="2"/>
            <w:tcBorders>
              <w:top w:val="nil"/>
              <w:left w:val="nil"/>
              <w:bottom w:val="nil"/>
              <w:right w:val="nil"/>
            </w:tcBorders>
          </w:tcPr>
          <w:p w14:paraId="2ECC7F51" w14:textId="77777777" w:rsidR="001C1D5B" w:rsidRPr="00E43524" w:rsidRDefault="001C1D5B" w:rsidP="00DE7CE4"/>
        </w:tc>
      </w:tr>
      <w:tr w:rsidR="001C1D5B" w:rsidRPr="00E43524" w14:paraId="52A36851" w14:textId="77777777" w:rsidTr="00DE7CE4">
        <w:trPr>
          <w:trHeight w:val="240"/>
          <w:jc w:val="center"/>
        </w:trPr>
        <w:tc>
          <w:tcPr>
            <w:tcW w:w="4876" w:type="dxa"/>
            <w:tcBorders>
              <w:top w:val="nil"/>
              <w:left w:val="nil"/>
              <w:bottom w:val="nil"/>
              <w:right w:val="nil"/>
            </w:tcBorders>
          </w:tcPr>
          <w:p w14:paraId="1D5FD82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0F503E7" w14:textId="77777777" w:rsidR="001C1D5B" w:rsidRPr="00E43524" w:rsidRDefault="001C1D5B" w:rsidP="00DE7CE4">
            <w:pPr>
              <w:pStyle w:val="AmColumnHeading"/>
            </w:pPr>
            <w:r w:rsidRPr="00E43524">
              <w:t>Poprawka</w:t>
            </w:r>
          </w:p>
        </w:tc>
      </w:tr>
      <w:tr w:rsidR="001C1D5B" w:rsidRPr="00E43524" w14:paraId="6297A995" w14:textId="77777777" w:rsidTr="00DE7CE4">
        <w:trPr>
          <w:jc w:val="center"/>
        </w:trPr>
        <w:tc>
          <w:tcPr>
            <w:tcW w:w="4876" w:type="dxa"/>
            <w:tcBorders>
              <w:top w:val="nil"/>
              <w:left w:val="nil"/>
              <w:bottom w:val="nil"/>
              <w:right w:val="nil"/>
            </w:tcBorders>
          </w:tcPr>
          <w:p w14:paraId="61E5DC7E"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4A48B6BF"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w:t>
            </w:r>
            <w:r w:rsidRPr="00E43524">
              <w:rPr>
                <w:b/>
                <w:i/>
              </w:rPr>
              <w:t xml:space="preserve">, w tym mentoringu, </w:t>
            </w:r>
            <w:r w:rsidRPr="00E43524">
              <w:t>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r>
    </w:tbl>
    <w:p w14:paraId="6F519E0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92972A1" w14:textId="77777777" w:rsidR="001C1D5B" w:rsidRPr="00E43524" w:rsidRDefault="001C1D5B" w:rsidP="001C1D5B">
      <w:r w:rsidRPr="00E43524">
        <w:rPr>
          <w:rStyle w:val="HideTWBExt"/>
        </w:rPr>
        <w:t>&lt;/AmendB&gt;</w:t>
      </w:r>
    </w:p>
    <w:p w14:paraId="70FA65F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1270122"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06362F8" w14:textId="77777777" w:rsidR="001C1D5B" w:rsidRPr="00E43524" w:rsidRDefault="001C1D5B" w:rsidP="001C1D5B">
      <w:pPr>
        <w:pStyle w:val="NormalBold"/>
      </w:pPr>
      <w:r w:rsidRPr="00E43524">
        <w:rPr>
          <w:rStyle w:val="HideTWBExt"/>
          <w:b w:val="0"/>
        </w:rPr>
        <w:t>&lt;/RepeatBlock-By&gt;</w:t>
      </w:r>
    </w:p>
    <w:p w14:paraId="5FD8BA5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8711A7C" w14:textId="77777777" w:rsidR="001C1D5B" w:rsidRPr="00E43524" w:rsidRDefault="001C1D5B" w:rsidP="001C1D5B">
      <w:pPr>
        <w:pStyle w:val="NormalBold"/>
      </w:pPr>
      <w:r w:rsidRPr="00E43524">
        <w:rPr>
          <w:rStyle w:val="HideTWBExt"/>
          <w:b w:val="0"/>
        </w:rPr>
        <w:t>&lt;Article&gt;</w:t>
      </w:r>
      <w:r w:rsidRPr="00E43524">
        <w:t>Motyw 13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2C2C61E" w14:textId="77777777" w:rsidTr="00DE7CE4">
        <w:trPr>
          <w:trHeight w:hRule="exact" w:val="240"/>
          <w:jc w:val="center"/>
        </w:trPr>
        <w:tc>
          <w:tcPr>
            <w:tcW w:w="9752" w:type="dxa"/>
            <w:gridSpan w:val="2"/>
            <w:tcBorders>
              <w:top w:val="nil"/>
              <w:left w:val="nil"/>
              <w:bottom w:val="nil"/>
              <w:right w:val="nil"/>
            </w:tcBorders>
          </w:tcPr>
          <w:p w14:paraId="4611C516" w14:textId="77777777" w:rsidR="001C1D5B" w:rsidRPr="00E43524" w:rsidRDefault="001C1D5B" w:rsidP="00DE7CE4"/>
        </w:tc>
      </w:tr>
      <w:tr w:rsidR="001C1D5B" w:rsidRPr="00E43524" w14:paraId="41301F33" w14:textId="77777777" w:rsidTr="00DE7CE4">
        <w:trPr>
          <w:trHeight w:val="240"/>
          <w:jc w:val="center"/>
        </w:trPr>
        <w:tc>
          <w:tcPr>
            <w:tcW w:w="4876" w:type="dxa"/>
            <w:tcBorders>
              <w:top w:val="nil"/>
              <w:left w:val="nil"/>
              <w:bottom w:val="nil"/>
              <w:right w:val="nil"/>
            </w:tcBorders>
          </w:tcPr>
          <w:p w14:paraId="753740A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3B8BCCE" w14:textId="77777777" w:rsidR="001C1D5B" w:rsidRPr="00E43524" w:rsidRDefault="001C1D5B" w:rsidP="00DE7CE4">
            <w:pPr>
              <w:pStyle w:val="AmColumnHeading"/>
            </w:pPr>
            <w:r w:rsidRPr="00E43524">
              <w:t>Poprawka</w:t>
            </w:r>
          </w:p>
        </w:tc>
      </w:tr>
      <w:tr w:rsidR="001C1D5B" w:rsidRPr="00E43524" w14:paraId="25E262D6" w14:textId="77777777" w:rsidTr="00DE7CE4">
        <w:trPr>
          <w:jc w:val="center"/>
        </w:trPr>
        <w:tc>
          <w:tcPr>
            <w:tcW w:w="4876" w:type="dxa"/>
            <w:tcBorders>
              <w:top w:val="nil"/>
              <w:left w:val="nil"/>
              <w:bottom w:val="nil"/>
              <w:right w:val="nil"/>
            </w:tcBorders>
          </w:tcPr>
          <w:p w14:paraId="6E29C4BC"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w:t>
            </w:r>
            <w:r w:rsidRPr="00E43524">
              <w:rPr>
                <w:b/>
                <w:i/>
              </w:rPr>
              <w:t xml:space="preserve">, podnoszeniu i zmianie kwalifikacji </w:t>
            </w:r>
            <w:r w:rsidRPr="00E43524">
              <w:t>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tcBorders>
              <w:top w:val="nil"/>
              <w:left w:val="nil"/>
              <w:bottom w:val="nil"/>
              <w:right w:val="nil"/>
            </w:tcBorders>
          </w:tcPr>
          <w:p w14:paraId="536D5F00" w14:textId="77777777" w:rsidR="001C1D5B" w:rsidRPr="00E43524" w:rsidRDefault="001C1D5B" w:rsidP="00DE7CE4">
            <w:pPr>
              <w:pStyle w:val="Normal6a"/>
            </w:pPr>
            <w:r w:rsidRPr="00E43524">
              <w:t>(13)</w:t>
            </w:r>
            <w:r w:rsidRPr="00E43524">
              <w:tab/>
              <w:t>EFS powinien wspierać zatrudnienie, równy dostęp dla wszystkich do rynku pracy, sprawiedliwe i wysokiej jakości warunki pracy oraz mobilność pracowników. EFS powinien wspierać państwa członkowskie w udzielaniu wsparcia osobom bezrobotnym i biernym zawodowo za pomocą skutecznej, terminowej, skoordynowanej i dostosowanej do potrzeb pomocy opartej na wsparciu w poszukiwaniu pracy, szkoleniach oraz dostępie do innych usług wspierających, ze szczególnym uwzględnieniem osób znajdujących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r>
    </w:tbl>
    <w:p w14:paraId="78F66B6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08443F0" w14:textId="77777777" w:rsidR="001C1D5B" w:rsidRPr="00E43524" w:rsidRDefault="001C1D5B" w:rsidP="001C1D5B">
      <w:r w:rsidRPr="00E43524">
        <w:rPr>
          <w:rStyle w:val="HideTWBExt"/>
        </w:rPr>
        <w:t>&lt;/AmendB&gt;</w:t>
      </w:r>
    </w:p>
    <w:p w14:paraId="5AF1433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4ABBB5D" w14:textId="77777777" w:rsidR="001C1D5B" w:rsidRPr="00E43524" w:rsidRDefault="001C1D5B" w:rsidP="001C1D5B">
      <w:pPr>
        <w:pStyle w:val="NormalBold"/>
      </w:pPr>
      <w:r w:rsidRPr="00E43524">
        <w:rPr>
          <w:rStyle w:val="HideTWBExt"/>
          <w:b w:val="0"/>
        </w:rPr>
        <w:t>&lt;RepeatBlock-By&gt;&lt;Members&gt;</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B3FD5B1" w14:textId="77777777" w:rsidR="001C1D5B" w:rsidRPr="00E43524" w:rsidRDefault="001C1D5B" w:rsidP="001C1D5B">
      <w:pPr>
        <w:pStyle w:val="NormalBold"/>
      </w:pPr>
      <w:r w:rsidRPr="00E43524">
        <w:rPr>
          <w:rStyle w:val="HideTWBExt"/>
          <w:b w:val="0"/>
        </w:rPr>
        <w:t>&lt;/RepeatBlock-By&gt;</w:t>
      </w:r>
    </w:p>
    <w:p w14:paraId="5AF5F1B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8460006"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3FB8E96" w14:textId="77777777" w:rsidTr="00DE7CE4">
        <w:trPr>
          <w:trHeight w:hRule="exact" w:val="240"/>
          <w:jc w:val="center"/>
        </w:trPr>
        <w:tc>
          <w:tcPr>
            <w:tcW w:w="9752" w:type="dxa"/>
            <w:gridSpan w:val="2"/>
            <w:tcBorders>
              <w:top w:val="nil"/>
              <w:left w:val="nil"/>
              <w:bottom w:val="nil"/>
              <w:right w:val="nil"/>
            </w:tcBorders>
          </w:tcPr>
          <w:p w14:paraId="207BAF29" w14:textId="77777777" w:rsidR="001C1D5B" w:rsidRPr="00E43524" w:rsidRDefault="001C1D5B" w:rsidP="00DE7CE4"/>
        </w:tc>
      </w:tr>
      <w:tr w:rsidR="001C1D5B" w:rsidRPr="00E43524" w14:paraId="1760CBC2" w14:textId="77777777" w:rsidTr="00DE7CE4">
        <w:trPr>
          <w:trHeight w:val="240"/>
          <w:jc w:val="center"/>
        </w:trPr>
        <w:tc>
          <w:tcPr>
            <w:tcW w:w="4876" w:type="dxa"/>
            <w:tcBorders>
              <w:top w:val="nil"/>
              <w:left w:val="nil"/>
              <w:bottom w:val="nil"/>
              <w:right w:val="nil"/>
            </w:tcBorders>
          </w:tcPr>
          <w:p w14:paraId="2499F06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0A86613" w14:textId="77777777" w:rsidR="001C1D5B" w:rsidRPr="00E43524" w:rsidRDefault="001C1D5B" w:rsidP="00DE7CE4">
            <w:pPr>
              <w:pStyle w:val="AmColumnHeading"/>
            </w:pPr>
            <w:r w:rsidRPr="00E43524">
              <w:t>Poprawka</w:t>
            </w:r>
          </w:p>
        </w:tc>
      </w:tr>
      <w:tr w:rsidR="001C1D5B" w:rsidRPr="00E43524" w14:paraId="0B117D1F" w14:textId="77777777" w:rsidTr="00DE7CE4">
        <w:trPr>
          <w:jc w:val="center"/>
        </w:trPr>
        <w:tc>
          <w:tcPr>
            <w:tcW w:w="4876" w:type="dxa"/>
            <w:tcBorders>
              <w:top w:val="nil"/>
              <w:left w:val="nil"/>
              <w:bottom w:val="nil"/>
              <w:right w:val="nil"/>
            </w:tcBorders>
          </w:tcPr>
          <w:p w14:paraId="777597AE"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7548F5FA"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 </w:t>
            </w:r>
            <w:r w:rsidRPr="00E43524">
              <w:rPr>
                <w:b/>
                <w:i/>
              </w:rPr>
              <w:t>Ponieważ udział w rynku pracy jest znacznie niższy wśród osób z niepełnosprawnościami w porównaniu z osobami bez niepełnosprawności, EFS powinien zostać wykorzystany do opracowania finansowanej przez UE gwarancji zatrudnienia i umiejętności dla osób z niepełnosprawnościami, bez ograniczeń wiekowych, czerpiąc inspirację z udanych inicjatyw, takich jak gwarancja dla młodzieży, mających na celu zwiększenie udziału osób z niepełnosprawnościami w otwartym rynku pracy i ułatwienie dostępu do zatrudnienia, szkoleń i dalszego kształcenia.</w:t>
            </w:r>
          </w:p>
        </w:tc>
      </w:tr>
    </w:tbl>
    <w:p w14:paraId="38F9C72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1593805" w14:textId="77777777" w:rsidR="001C1D5B" w:rsidRPr="00E43524" w:rsidRDefault="001C1D5B" w:rsidP="001C1D5B">
      <w:r w:rsidRPr="00E43524">
        <w:rPr>
          <w:rStyle w:val="HideTWBExt"/>
        </w:rPr>
        <w:t>&lt;/AmendB&gt;</w:t>
      </w:r>
    </w:p>
    <w:p w14:paraId="5983EF5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581B6BF"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4C4C9008" w14:textId="77777777" w:rsidR="001C1D5B" w:rsidRPr="00E43524" w:rsidRDefault="001C1D5B" w:rsidP="001C1D5B">
      <w:pPr>
        <w:pStyle w:val="NormalBold"/>
      </w:pPr>
      <w:r w:rsidRPr="00E43524">
        <w:rPr>
          <w:rStyle w:val="HideTWBExt"/>
          <w:b w:val="0"/>
        </w:rPr>
        <w:t>&lt;/RepeatBlock-By&gt;</w:t>
      </w:r>
    </w:p>
    <w:p w14:paraId="303E6A2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57B65E8"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3A357A0" w14:textId="77777777" w:rsidTr="00DE7CE4">
        <w:trPr>
          <w:trHeight w:hRule="exact" w:val="240"/>
          <w:jc w:val="center"/>
        </w:trPr>
        <w:tc>
          <w:tcPr>
            <w:tcW w:w="9752" w:type="dxa"/>
            <w:gridSpan w:val="2"/>
            <w:tcBorders>
              <w:top w:val="nil"/>
              <w:left w:val="nil"/>
              <w:bottom w:val="nil"/>
              <w:right w:val="nil"/>
            </w:tcBorders>
          </w:tcPr>
          <w:p w14:paraId="4A016C44" w14:textId="77777777" w:rsidR="001C1D5B" w:rsidRPr="00E43524" w:rsidRDefault="001C1D5B" w:rsidP="00DE7CE4"/>
        </w:tc>
      </w:tr>
      <w:tr w:rsidR="001C1D5B" w:rsidRPr="00E43524" w14:paraId="0002A28D" w14:textId="77777777" w:rsidTr="00DE7CE4">
        <w:trPr>
          <w:trHeight w:val="240"/>
          <w:jc w:val="center"/>
        </w:trPr>
        <w:tc>
          <w:tcPr>
            <w:tcW w:w="4876" w:type="dxa"/>
            <w:tcBorders>
              <w:top w:val="nil"/>
              <w:left w:val="nil"/>
              <w:bottom w:val="nil"/>
              <w:right w:val="nil"/>
            </w:tcBorders>
          </w:tcPr>
          <w:p w14:paraId="1C6576A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B86DE14" w14:textId="77777777" w:rsidR="001C1D5B" w:rsidRPr="00E43524" w:rsidRDefault="001C1D5B" w:rsidP="00DE7CE4">
            <w:pPr>
              <w:pStyle w:val="AmColumnHeading"/>
            </w:pPr>
            <w:r w:rsidRPr="00E43524">
              <w:t>Poprawka</w:t>
            </w:r>
          </w:p>
        </w:tc>
      </w:tr>
      <w:tr w:rsidR="001C1D5B" w:rsidRPr="00E43524" w14:paraId="68C80CDE" w14:textId="77777777" w:rsidTr="00DE7CE4">
        <w:trPr>
          <w:jc w:val="center"/>
        </w:trPr>
        <w:tc>
          <w:tcPr>
            <w:tcW w:w="4876" w:type="dxa"/>
            <w:tcBorders>
              <w:top w:val="nil"/>
              <w:left w:val="nil"/>
              <w:bottom w:val="nil"/>
              <w:right w:val="nil"/>
            </w:tcBorders>
          </w:tcPr>
          <w:p w14:paraId="0022A350"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4BDFEE5C"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w:t>
            </w:r>
            <w:r w:rsidRPr="00E43524">
              <w:rPr>
                <w:b/>
                <w:i/>
              </w:rPr>
              <w:t>zawodowego na wszystkich poziomach, w tym na poziomie szkolnictwa wyższego,</w:t>
            </w:r>
            <w:r w:rsidRPr="00E43524">
              <w:t xml:space="preserve"> oraz nabywanie umiejętności przez całe życie </w:t>
            </w:r>
            <w:r w:rsidRPr="00E43524">
              <w:rPr>
                <w:b/>
                <w:i/>
              </w:rPr>
              <w:t>w zakresie zdobywania umiejętności, uznając uczenie się przez całe życie za istotny instrument służący równości oraz promując pełne uczestnictwo kobiet w procesach przekwalifikowania i podnoszenia kwalifikacji zawodowych</w:t>
            </w:r>
            <w:r w:rsidRPr="00E43524">
              <w:t xml:space="preserve">. W szczególności EFS powinien wspomagać systemy kształcenia i szkolenia oraz proces przechodzenia </w:t>
            </w:r>
            <w:r w:rsidRPr="00E43524">
              <w:rPr>
                <w:b/>
                <w:i/>
              </w:rPr>
              <w:t>ze szkolnictwa średniego do szkolnictwa wyższego oraz</w:t>
            </w:r>
            <w:r w:rsidRPr="00E43524">
              <w:t xml:space="preserve">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w:t>
            </w:r>
            <w:r w:rsidRPr="00E43524">
              <w:rPr>
                <w:b/>
                <w:i/>
              </w:rPr>
              <w:t xml:space="preserve">oraz wysokiej jakości </w:t>
            </w:r>
            <w:r w:rsidRPr="00E43524">
              <w:t>przyuczenia do zawodu,</w:t>
            </w:r>
            <w:r w:rsidRPr="00E43524">
              <w:rPr>
                <w:b/>
                <w:i/>
              </w:rPr>
              <w:t xml:space="preserve"> w tym praktyki na poziomie szkolnictwa wyższego oparte na modelach dualnych,</w:t>
            </w:r>
            <w:r w:rsidRPr="00E43524">
              <w:t xml:space="preserve">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r>
    </w:tbl>
    <w:p w14:paraId="5DA29F5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42C81F74" w14:textId="77777777" w:rsidR="001C1D5B" w:rsidRPr="00E43524" w:rsidRDefault="001C1D5B" w:rsidP="001C1D5B">
      <w:r w:rsidRPr="00E43524">
        <w:rPr>
          <w:rStyle w:val="HideTWBExt"/>
        </w:rPr>
        <w:t>&lt;/AmendB&gt;</w:t>
      </w:r>
    </w:p>
    <w:p w14:paraId="5846EFF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47177CE"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000DEAD6" w14:textId="77777777" w:rsidR="001C1D5B" w:rsidRPr="00E43524" w:rsidRDefault="001C1D5B" w:rsidP="001C1D5B">
      <w:pPr>
        <w:pStyle w:val="NormalBold"/>
      </w:pPr>
      <w:r w:rsidRPr="00E43524">
        <w:rPr>
          <w:rStyle w:val="HideTWBExt"/>
          <w:b w:val="0"/>
        </w:rPr>
        <w:t>&lt;/RepeatBlock-By&gt;</w:t>
      </w:r>
    </w:p>
    <w:p w14:paraId="30F6D4C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84DC99D"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0CABCDC" w14:textId="77777777" w:rsidTr="00DE7CE4">
        <w:trPr>
          <w:trHeight w:hRule="exact" w:val="240"/>
          <w:jc w:val="center"/>
        </w:trPr>
        <w:tc>
          <w:tcPr>
            <w:tcW w:w="9752" w:type="dxa"/>
            <w:gridSpan w:val="2"/>
            <w:tcBorders>
              <w:top w:val="nil"/>
              <w:left w:val="nil"/>
              <w:bottom w:val="nil"/>
              <w:right w:val="nil"/>
            </w:tcBorders>
          </w:tcPr>
          <w:p w14:paraId="2B3C3BB1" w14:textId="77777777" w:rsidR="001C1D5B" w:rsidRPr="00E43524" w:rsidRDefault="001C1D5B" w:rsidP="00DE7CE4"/>
        </w:tc>
      </w:tr>
      <w:tr w:rsidR="001C1D5B" w:rsidRPr="00E43524" w14:paraId="51E6F5D4" w14:textId="77777777" w:rsidTr="00DE7CE4">
        <w:trPr>
          <w:trHeight w:val="240"/>
          <w:jc w:val="center"/>
        </w:trPr>
        <w:tc>
          <w:tcPr>
            <w:tcW w:w="4876" w:type="dxa"/>
            <w:tcBorders>
              <w:top w:val="nil"/>
              <w:left w:val="nil"/>
              <w:bottom w:val="nil"/>
              <w:right w:val="nil"/>
            </w:tcBorders>
          </w:tcPr>
          <w:p w14:paraId="3CBC094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4BDD6D2" w14:textId="77777777" w:rsidR="001C1D5B" w:rsidRPr="00E43524" w:rsidRDefault="001C1D5B" w:rsidP="00DE7CE4">
            <w:pPr>
              <w:pStyle w:val="AmColumnHeading"/>
            </w:pPr>
            <w:r w:rsidRPr="00E43524">
              <w:t>Poprawka</w:t>
            </w:r>
          </w:p>
        </w:tc>
      </w:tr>
      <w:tr w:rsidR="001C1D5B" w:rsidRPr="00E43524" w14:paraId="45DB5D13" w14:textId="77777777" w:rsidTr="00DE7CE4">
        <w:trPr>
          <w:jc w:val="center"/>
        </w:trPr>
        <w:tc>
          <w:tcPr>
            <w:tcW w:w="4876" w:type="dxa"/>
            <w:tcBorders>
              <w:top w:val="nil"/>
              <w:left w:val="nil"/>
              <w:bottom w:val="nil"/>
              <w:right w:val="nil"/>
            </w:tcBorders>
          </w:tcPr>
          <w:p w14:paraId="2471A10E"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363C642A"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w:t>
            </w:r>
            <w:r w:rsidRPr="00E43524">
              <w:rPr>
                <w:b/>
                <w:i/>
              </w:rPr>
              <w:t xml:space="preserve">szkoleń w miejscu pracy, staży, sprawdzonych systemów kształcenia dualnego łączących nauczanie z doświadczeniem zawodowym, kształcenia zawodowego, </w:t>
            </w:r>
            <w:r w:rsidRPr="00E43524">
              <w:t xml:space="preserve">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 </w:t>
            </w:r>
            <w:r w:rsidRPr="00E43524">
              <w:rPr>
                <w:b/>
                <w:i/>
              </w:rPr>
              <w:t>EFS powinien również wspierać przedsiębiorczość i rozwój mikroprzedsiębiorstw jako ścieżki integracji z rynkiem pracy i włączenia gospodarczego.</w:t>
            </w:r>
          </w:p>
        </w:tc>
      </w:tr>
    </w:tbl>
    <w:p w14:paraId="0B8E762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3566364" w14:textId="77777777" w:rsidR="001C1D5B" w:rsidRPr="00E43524" w:rsidRDefault="001C1D5B" w:rsidP="001C1D5B">
      <w:r w:rsidRPr="00E43524">
        <w:rPr>
          <w:rStyle w:val="HideTWBExt"/>
        </w:rPr>
        <w:t>&lt;/AmendB&gt;</w:t>
      </w:r>
    </w:p>
    <w:p w14:paraId="6C8FB40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FF9C828" w14:textId="77777777" w:rsidR="001C1D5B" w:rsidRPr="00E43524" w:rsidRDefault="001C1D5B" w:rsidP="001C1D5B">
      <w:pPr>
        <w:pStyle w:val="NormalBold"/>
      </w:pPr>
      <w:r w:rsidRPr="00E43524">
        <w:rPr>
          <w:rStyle w:val="HideTWBExt"/>
          <w:b w:val="0"/>
        </w:rPr>
        <w:t>&lt;RepeatBlock-By&gt;&lt;Members&gt;</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rPr>
          <w:rStyle w:val="HideTWBExt"/>
          <w:b w:val="0"/>
        </w:rPr>
        <w:t>&lt;/Members&gt;</w:t>
      </w:r>
    </w:p>
    <w:p w14:paraId="0C80841F" w14:textId="77777777" w:rsidR="001C1D5B" w:rsidRPr="00E43524" w:rsidRDefault="001C1D5B" w:rsidP="001C1D5B">
      <w:pPr>
        <w:pStyle w:val="NormalBold"/>
      </w:pPr>
      <w:r w:rsidRPr="00E43524">
        <w:rPr>
          <w:rStyle w:val="HideTWBExt"/>
          <w:b w:val="0"/>
        </w:rPr>
        <w:t>&lt;/RepeatBlock-By&gt;</w:t>
      </w:r>
    </w:p>
    <w:p w14:paraId="395947B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1212900"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7AD65B4" w14:textId="77777777" w:rsidTr="00DE7CE4">
        <w:trPr>
          <w:trHeight w:hRule="exact" w:val="240"/>
          <w:jc w:val="center"/>
        </w:trPr>
        <w:tc>
          <w:tcPr>
            <w:tcW w:w="9752" w:type="dxa"/>
            <w:gridSpan w:val="2"/>
            <w:tcBorders>
              <w:top w:val="nil"/>
              <w:left w:val="nil"/>
              <w:bottom w:val="nil"/>
              <w:right w:val="nil"/>
            </w:tcBorders>
          </w:tcPr>
          <w:p w14:paraId="602E9F98" w14:textId="77777777" w:rsidR="001C1D5B" w:rsidRPr="00E43524" w:rsidRDefault="001C1D5B" w:rsidP="00DE7CE4"/>
        </w:tc>
      </w:tr>
      <w:tr w:rsidR="001C1D5B" w:rsidRPr="00E43524" w14:paraId="17A7CC5B" w14:textId="77777777" w:rsidTr="00DE7CE4">
        <w:trPr>
          <w:trHeight w:val="240"/>
          <w:jc w:val="center"/>
        </w:trPr>
        <w:tc>
          <w:tcPr>
            <w:tcW w:w="4876" w:type="dxa"/>
            <w:tcBorders>
              <w:top w:val="nil"/>
              <w:left w:val="nil"/>
              <w:bottom w:val="nil"/>
              <w:right w:val="nil"/>
            </w:tcBorders>
          </w:tcPr>
          <w:p w14:paraId="5223A24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C15493F" w14:textId="77777777" w:rsidR="001C1D5B" w:rsidRPr="00E43524" w:rsidRDefault="001C1D5B" w:rsidP="00DE7CE4">
            <w:pPr>
              <w:pStyle w:val="AmColumnHeading"/>
            </w:pPr>
            <w:r w:rsidRPr="00E43524">
              <w:t>Poprawka</w:t>
            </w:r>
          </w:p>
        </w:tc>
      </w:tr>
      <w:tr w:rsidR="001C1D5B" w:rsidRPr="00E43524" w14:paraId="40A1811C" w14:textId="77777777" w:rsidTr="00DE7CE4">
        <w:trPr>
          <w:jc w:val="center"/>
        </w:trPr>
        <w:tc>
          <w:tcPr>
            <w:tcW w:w="4876" w:type="dxa"/>
            <w:tcBorders>
              <w:top w:val="nil"/>
              <w:left w:val="nil"/>
              <w:bottom w:val="nil"/>
              <w:right w:val="nil"/>
            </w:tcBorders>
          </w:tcPr>
          <w:p w14:paraId="1B578A10"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08585AD6"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 </w:t>
            </w:r>
            <w:r w:rsidRPr="00E43524">
              <w:rPr>
                <w:b/>
                <w:i/>
              </w:rPr>
              <w:t>EFS powinien również wspierać rozwój ścieżek kształcenia zawodowego i technicznego w dziedzinach ochrony ludności, zarządzania katastrofami, logistyki kryzysowej i służb ratunkowych.</w:t>
            </w:r>
          </w:p>
        </w:tc>
      </w:tr>
    </w:tbl>
    <w:p w14:paraId="0EE2DFF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0B61969" w14:textId="77777777" w:rsidR="001C1D5B" w:rsidRPr="00E43524" w:rsidRDefault="001C1D5B" w:rsidP="001C1D5B">
      <w:r w:rsidRPr="00E43524">
        <w:rPr>
          <w:rStyle w:val="HideTWBExt"/>
        </w:rPr>
        <w:t>&lt;/AmendB&gt;</w:t>
      </w:r>
    </w:p>
    <w:p w14:paraId="440AC1B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BB6A3D5"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58B8031C" w14:textId="77777777" w:rsidR="001C1D5B" w:rsidRPr="00E43524" w:rsidRDefault="001C1D5B" w:rsidP="001C1D5B">
      <w:pPr>
        <w:pStyle w:val="NormalBold"/>
      </w:pPr>
      <w:r w:rsidRPr="00E43524">
        <w:rPr>
          <w:rStyle w:val="HideTWBExt"/>
          <w:b w:val="0"/>
        </w:rPr>
        <w:t>&lt;/RepeatBlock-By&gt;</w:t>
      </w:r>
    </w:p>
    <w:p w14:paraId="265C363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A97DAA8"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D1D7691" w14:textId="77777777" w:rsidTr="00DE7CE4">
        <w:trPr>
          <w:trHeight w:hRule="exact" w:val="240"/>
          <w:jc w:val="center"/>
        </w:trPr>
        <w:tc>
          <w:tcPr>
            <w:tcW w:w="9752" w:type="dxa"/>
            <w:gridSpan w:val="2"/>
            <w:tcBorders>
              <w:top w:val="nil"/>
              <w:left w:val="nil"/>
              <w:bottom w:val="nil"/>
              <w:right w:val="nil"/>
            </w:tcBorders>
          </w:tcPr>
          <w:p w14:paraId="6EAC253D" w14:textId="77777777" w:rsidR="001C1D5B" w:rsidRPr="00E43524" w:rsidRDefault="001C1D5B" w:rsidP="00DE7CE4"/>
        </w:tc>
      </w:tr>
      <w:tr w:rsidR="001C1D5B" w:rsidRPr="00E43524" w14:paraId="70940B14" w14:textId="77777777" w:rsidTr="00DE7CE4">
        <w:trPr>
          <w:trHeight w:val="240"/>
          <w:jc w:val="center"/>
        </w:trPr>
        <w:tc>
          <w:tcPr>
            <w:tcW w:w="4876" w:type="dxa"/>
            <w:tcBorders>
              <w:top w:val="nil"/>
              <w:left w:val="nil"/>
              <w:bottom w:val="nil"/>
              <w:right w:val="nil"/>
            </w:tcBorders>
          </w:tcPr>
          <w:p w14:paraId="4E5A779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FAB7AD4" w14:textId="77777777" w:rsidR="001C1D5B" w:rsidRPr="00E43524" w:rsidRDefault="001C1D5B" w:rsidP="00DE7CE4">
            <w:pPr>
              <w:pStyle w:val="AmColumnHeading"/>
            </w:pPr>
            <w:r w:rsidRPr="00E43524">
              <w:t>Poprawka</w:t>
            </w:r>
          </w:p>
        </w:tc>
      </w:tr>
      <w:tr w:rsidR="001C1D5B" w:rsidRPr="00E43524" w14:paraId="565BF8AE" w14:textId="77777777" w:rsidTr="00DE7CE4">
        <w:trPr>
          <w:jc w:val="center"/>
        </w:trPr>
        <w:tc>
          <w:tcPr>
            <w:tcW w:w="4876" w:type="dxa"/>
            <w:tcBorders>
              <w:top w:val="nil"/>
              <w:left w:val="nil"/>
              <w:bottom w:val="nil"/>
              <w:right w:val="nil"/>
            </w:tcBorders>
          </w:tcPr>
          <w:p w14:paraId="7A79E60A"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w:t>
            </w:r>
            <w:r w:rsidRPr="00E43524">
              <w:rPr>
                <w:b/>
                <w:i/>
              </w:rPr>
              <w:t>edukatorów</w:t>
            </w:r>
            <w:r w:rsidRPr="00E43524">
              <w:t>, walidacji efektów uczenia się oraz uznawania kwalifikacji.</w:t>
            </w:r>
          </w:p>
        </w:tc>
        <w:tc>
          <w:tcPr>
            <w:tcW w:w="4876" w:type="dxa"/>
            <w:tcBorders>
              <w:top w:val="nil"/>
              <w:left w:val="nil"/>
              <w:bottom w:val="nil"/>
              <w:right w:val="nil"/>
            </w:tcBorders>
          </w:tcPr>
          <w:p w14:paraId="317AFD81"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w:t>
            </w:r>
            <w:r w:rsidRPr="00E43524">
              <w:rPr>
                <w:b/>
                <w:i/>
              </w:rPr>
              <w:t xml:space="preserve">kształcenie i szkolenie zawodowe oraz </w:t>
            </w:r>
            <w:r w:rsidRPr="00E43524">
              <w:t xml:space="preserve">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w:t>
            </w:r>
            <w:r w:rsidRPr="00E43524">
              <w:rPr>
                <w:b/>
                <w:i/>
              </w:rPr>
              <w:t xml:space="preserve">mentoringu, </w:t>
            </w:r>
            <w:r w:rsidRPr="00E43524">
              <w:t xml:space="preserve">przewidywania potrzeb w zakresie umiejętności we współpracy z przedsiębiorstwami, aktualnych materiałów szkoleniowych, prognozowania i monitorowania losów absolwentów, szkolenia </w:t>
            </w:r>
            <w:r w:rsidRPr="00E43524">
              <w:rPr>
                <w:b/>
                <w:i/>
              </w:rPr>
              <w:t>pracowników pedagogicznych</w:t>
            </w:r>
            <w:r w:rsidRPr="00E43524">
              <w:t>, walidacji efektów uczenia się</w:t>
            </w:r>
            <w:r w:rsidRPr="00E43524">
              <w:rPr>
                <w:b/>
                <w:i/>
              </w:rPr>
              <w:t xml:space="preserve">, w tym uczenia się nieformalnego i </w:t>
            </w:r>
            <w:proofErr w:type="spellStart"/>
            <w:r w:rsidRPr="00E43524">
              <w:rPr>
                <w:b/>
                <w:i/>
              </w:rPr>
              <w:t>pozaformalnego</w:t>
            </w:r>
            <w:proofErr w:type="spellEnd"/>
            <w:r w:rsidRPr="00E43524">
              <w:rPr>
                <w:b/>
                <w:i/>
              </w:rPr>
              <w:t xml:space="preserve">, </w:t>
            </w:r>
            <w:r w:rsidRPr="00E43524">
              <w:t xml:space="preserve">oraz uznawania </w:t>
            </w:r>
            <w:r w:rsidRPr="00E43524">
              <w:rPr>
                <w:b/>
                <w:i/>
              </w:rPr>
              <w:t xml:space="preserve">i przenoszalności </w:t>
            </w:r>
            <w:r w:rsidRPr="00E43524">
              <w:t xml:space="preserve">kwalifikacji </w:t>
            </w:r>
            <w:r w:rsidRPr="00E43524">
              <w:rPr>
                <w:b/>
                <w:i/>
              </w:rPr>
              <w:t>akademickich i zawodowych</w:t>
            </w:r>
            <w:r w:rsidRPr="00E43524">
              <w:t>.</w:t>
            </w:r>
          </w:p>
        </w:tc>
      </w:tr>
    </w:tbl>
    <w:p w14:paraId="21601B9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F0FCE77" w14:textId="77777777" w:rsidR="001C1D5B" w:rsidRPr="00E43524" w:rsidRDefault="001C1D5B" w:rsidP="001C1D5B">
      <w:r w:rsidRPr="00E43524">
        <w:rPr>
          <w:rStyle w:val="HideTWBExt"/>
        </w:rPr>
        <w:t>&lt;/AmendB&gt;</w:t>
      </w:r>
    </w:p>
    <w:p w14:paraId="08287A1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189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3DFB4A5"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0821E8F3" w14:textId="77777777" w:rsidR="001C1D5B" w:rsidRPr="00E43524" w:rsidRDefault="001C1D5B" w:rsidP="001C1D5B">
      <w:pPr>
        <w:pStyle w:val="NormalBold"/>
      </w:pPr>
      <w:r w:rsidRPr="00E43524">
        <w:rPr>
          <w:rStyle w:val="HideTWBExt"/>
          <w:b w:val="0"/>
        </w:rPr>
        <w:t>&lt;/RepeatBlock-By&gt;</w:t>
      </w:r>
    </w:p>
    <w:p w14:paraId="17F25EF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830DA8E"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B5A7DEA" w14:textId="77777777" w:rsidTr="00DE7CE4">
        <w:trPr>
          <w:trHeight w:hRule="exact" w:val="240"/>
          <w:jc w:val="center"/>
        </w:trPr>
        <w:tc>
          <w:tcPr>
            <w:tcW w:w="9752" w:type="dxa"/>
            <w:gridSpan w:val="2"/>
            <w:tcBorders>
              <w:top w:val="nil"/>
              <w:left w:val="nil"/>
              <w:bottom w:val="nil"/>
              <w:right w:val="nil"/>
            </w:tcBorders>
          </w:tcPr>
          <w:p w14:paraId="153D4A5D" w14:textId="77777777" w:rsidR="001C1D5B" w:rsidRPr="00E43524" w:rsidRDefault="001C1D5B" w:rsidP="00DE7CE4"/>
        </w:tc>
      </w:tr>
      <w:tr w:rsidR="001C1D5B" w:rsidRPr="00E43524" w14:paraId="5E107A09" w14:textId="77777777" w:rsidTr="00DE7CE4">
        <w:trPr>
          <w:trHeight w:val="240"/>
          <w:jc w:val="center"/>
        </w:trPr>
        <w:tc>
          <w:tcPr>
            <w:tcW w:w="4876" w:type="dxa"/>
            <w:tcBorders>
              <w:top w:val="nil"/>
              <w:left w:val="nil"/>
              <w:bottom w:val="nil"/>
              <w:right w:val="nil"/>
            </w:tcBorders>
          </w:tcPr>
          <w:p w14:paraId="099D79B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9521C31" w14:textId="77777777" w:rsidR="001C1D5B" w:rsidRPr="00E43524" w:rsidRDefault="001C1D5B" w:rsidP="00DE7CE4">
            <w:pPr>
              <w:pStyle w:val="AmColumnHeading"/>
            </w:pPr>
            <w:r w:rsidRPr="00E43524">
              <w:t>Poprawka</w:t>
            </w:r>
          </w:p>
        </w:tc>
      </w:tr>
      <w:tr w:rsidR="001C1D5B" w:rsidRPr="00E43524" w14:paraId="125AC070" w14:textId="77777777" w:rsidTr="00DE7CE4">
        <w:trPr>
          <w:jc w:val="center"/>
        </w:trPr>
        <w:tc>
          <w:tcPr>
            <w:tcW w:w="4876" w:type="dxa"/>
            <w:tcBorders>
              <w:top w:val="nil"/>
              <w:left w:val="nil"/>
              <w:bottom w:val="nil"/>
              <w:right w:val="nil"/>
            </w:tcBorders>
          </w:tcPr>
          <w:p w14:paraId="39269D63"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1970AAF2"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 </w:t>
            </w:r>
            <w:r w:rsidRPr="00E43524">
              <w:rPr>
                <w:b/>
                <w:i/>
              </w:rPr>
              <w:t xml:space="preserve">oraz umiejętności, w tym tych uzyskanych w drodze uczenia się nieformalnego i </w:t>
            </w:r>
            <w:proofErr w:type="spellStart"/>
            <w:r w:rsidRPr="00E43524">
              <w:rPr>
                <w:b/>
                <w:i/>
              </w:rPr>
              <w:t>pozaformalnego</w:t>
            </w:r>
            <w:proofErr w:type="spellEnd"/>
            <w:r w:rsidRPr="00E43524">
              <w:t>.</w:t>
            </w:r>
          </w:p>
        </w:tc>
      </w:tr>
    </w:tbl>
    <w:p w14:paraId="3E9536D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D65D21C" w14:textId="77777777" w:rsidR="001C1D5B" w:rsidRPr="00E43524" w:rsidRDefault="001C1D5B" w:rsidP="001C1D5B">
      <w:r w:rsidRPr="00E43524">
        <w:rPr>
          <w:rStyle w:val="HideTWBExt"/>
        </w:rPr>
        <w:t>&lt;/AmendB&gt;</w:t>
      </w:r>
    </w:p>
    <w:p w14:paraId="5D833EA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F0797BD"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3154E5EF" w14:textId="77777777" w:rsidR="001C1D5B" w:rsidRPr="00E43524" w:rsidRDefault="001C1D5B" w:rsidP="001C1D5B">
      <w:pPr>
        <w:pStyle w:val="NormalBold"/>
      </w:pPr>
      <w:r w:rsidRPr="00E43524">
        <w:rPr>
          <w:rStyle w:val="HideTWBExt"/>
          <w:b w:val="0"/>
        </w:rPr>
        <w:t>&lt;/RepeatBlock-By&gt;</w:t>
      </w:r>
    </w:p>
    <w:p w14:paraId="2105C51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567A15B"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34B08E4" w14:textId="77777777" w:rsidTr="00DE7CE4">
        <w:trPr>
          <w:trHeight w:hRule="exact" w:val="240"/>
          <w:jc w:val="center"/>
        </w:trPr>
        <w:tc>
          <w:tcPr>
            <w:tcW w:w="9752" w:type="dxa"/>
            <w:gridSpan w:val="2"/>
            <w:tcBorders>
              <w:top w:val="nil"/>
              <w:left w:val="nil"/>
              <w:bottom w:val="nil"/>
              <w:right w:val="nil"/>
            </w:tcBorders>
          </w:tcPr>
          <w:p w14:paraId="23A60643" w14:textId="77777777" w:rsidR="001C1D5B" w:rsidRPr="00E43524" w:rsidRDefault="001C1D5B" w:rsidP="00DE7CE4"/>
        </w:tc>
      </w:tr>
      <w:tr w:rsidR="001C1D5B" w:rsidRPr="00E43524" w14:paraId="07CBAD5C" w14:textId="77777777" w:rsidTr="00DE7CE4">
        <w:trPr>
          <w:trHeight w:val="240"/>
          <w:jc w:val="center"/>
        </w:trPr>
        <w:tc>
          <w:tcPr>
            <w:tcW w:w="4876" w:type="dxa"/>
            <w:tcBorders>
              <w:top w:val="nil"/>
              <w:left w:val="nil"/>
              <w:bottom w:val="nil"/>
              <w:right w:val="nil"/>
            </w:tcBorders>
          </w:tcPr>
          <w:p w14:paraId="60A0D06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4687E8D" w14:textId="77777777" w:rsidR="001C1D5B" w:rsidRPr="00E43524" w:rsidRDefault="001C1D5B" w:rsidP="00DE7CE4">
            <w:pPr>
              <w:pStyle w:val="AmColumnHeading"/>
            </w:pPr>
            <w:r w:rsidRPr="00E43524">
              <w:t>Poprawka</w:t>
            </w:r>
          </w:p>
        </w:tc>
      </w:tr>
      <w:tr w:rsidR="001C1D5B" w:rsidRPr="00E43524" w14:paraId="28C61B96" w14:textId="77777777" w:rsidTr="00DE7CE4">
        <w:trPr>
          <w:jc w:val="center"/>
        </w:trPr>
        <w:tc>
          <w:tcPr>
            <w:tcW w:w="4876" w:type="dxa"/>
            <w:tcBorders>
              <w:top w:val="nil"/>
              <w:left w:val="nil"/>
              <w:bottom w:val="nil"/>
              <w:right w:val="nil"/>
            </w:tcBorders>
          </w:tcPr>
          <w:p w14:paraId="2BC65680"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72F12930"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w:t>
            </w:r>
            <w:r w:rsidRPr="00E43524">
              <w:rPr>
                <w:b/>
                <w:i/>
              </w:rPr>
              <w:t xml:space="preserve">kształcenie i szkolenie zawodowe oraz </w:t>
            </w:r>
            <w:r w:rsidRPr="00E43524">
              <w:t xml:space="preserve">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w:t>
            </w:r>
            <w:r w:rsidRPr="00E43524">
              <w:rPr>
                <w:b/>
                <w:i/>
              </w:rPr>
              <w:t xml:space="preserve">i przenoszalności </w:t>
            </w:r>
            <w:r w:rsidRPr="00E43524">
              <w:t xml:space="preserve">kwalifikacji </w:t>
            </w:r>
            <w:r w:rsidRPr="00E43524">
              <w:rPr>
                <w:b/>
                <w:i/>
              </w:rPr>
              <w:t>akademickich i zawodowych</w:t>
            </w:r>
            <w:r w:rsidRPr="00E43524">
              <w:t>.</w:t>
            </w:r>
          </w:p>
        </w:tc>
      </w:tr>
    </w:tbl>
    <w:p w14:paraId="531D1AC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E99944C" w14:textId="77777777" w:rsidR="001C1D5B" w:rsidRPr="00E43524" w:rsidRDefault="001C1D5B" w:rsidP="001C1D5B">
      <w:r w:rsidRPr="00E43524">
        <w:rPr>
          <w:rStyle w:val="HideTWBExt"/>
        </w:rPr>
        <w:t>&lt;/AmendB&gt;</w:t>
      </w:r>
    </w:p>
    <w:p w14:paraId="079E51D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FB67580"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5C6ABE1" w14:textId="77777777" w:rsidR="001C1D5B" w:rsidRPr="00E43524" w:rsidRDefault="001C1D5B" w:rsidP="001C1D5B">
      <w:pPr>
        <w:pStyle w:val="NormalBold"/>
      </w:pPr>
      <w:r w:rsidRPr="00E43524">
        <w:rPr>
          <w:rStyle w:val="HideTWBExt"/>
          <w:b w:val="0"/>
        </w:rPr>
        <w:t>&lt;/RepeatBlock-By&gt;</w:t>
      </w:r>
    </w:p>
    <w:p w14:paraId="61BCC4A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1D14CDB"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4F6AEBA" w14:textId="77777777" w:rsidTr="00DE7CE4">
        <w:trPr>
          <w:trHeight w:hRule="exact" w:val="240"/>
          <w:jc w:val="center"/>
        </w:trPr>
        <w:tc>
          <w:tcPr>
            <w:tcW w:w="9752" w:type="dxa"/>
            <w:gridSpan w:val="2"/>
            <w:tcBorders>
              <w:top w:val="nil"/>
              <w:left w:val="nil"/>
              <w:bottom w:val="nil"/>
              <w:right w:val="nil"/>
            </w:tcBorders>
          </w:tcPr>
          <w:p w14:paraId="757E2FA4" w14:textId="77777777" w:rsidR="001C1D5B" w:rsidRPr="00E43524" w:rsidRDefault="001C1D5B" w:rsidP="00DE7CE4"/>
        </w:tc>
      </w:tr>
      <w:tr w:rsidR="001C1D5B" w:rsidRPr="00E43524" w14:paraId="44025CE4" w14:textId="77777777" w:rsidTr="00DE7CE4">
        <w:trPr>
          <w:trHeight w:val="240"/>
          <w:jc w:val="center"/>
        </w:trPr>
        <w:tc>
          <w:tcPr>
            <w:tcW w:w="4876" w:type="dxa"/>
            <w:tcBorders>
              <w:top w:val="nil"/>
              <w:left w:val="nil"/>
              <w:bottom w:val="nil"/>
              <w:right w:val="nil"/>
            </w:tcBorders>
          </w:tcPr>
          <w:p w14:paraId="0699CAB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501E02F" w14:textId="77777777" w:rsidR="001C1D5B" w:rsidRPr="00E43524" w:rsidRDefault="001C1D5B" w:rsidP="00DE7CE4">
            <w:pPr>
              <w:pStyle w:val="AmColumnHeading"/>
            </w:pPr>
            <w:r w:rsidRPr="00E43524">
              <w:t>Poprawka</w:t>
            </w:r>
          </w:p>
        </w:tc>
      </w:tr>
      <w:tr w:rsidR="001C1D5B" w:rsidRPr="00E43524" w14:paraId="5451A50E" w14:textId="77777777" w:rsidTr="00DE7CE4">
        <w:trPr>
          <w:jc w:val="center"/>
        </w:trPr>
        <w:tc>
          <w:tcPr>
            <w:tcW w:w="4876" w:type="dxa"/>
            <w:tcBorders>
              <w:top w:val="nil"/>
              <w:left w:val="nil"/>
              <w:bottom w:val="nil"/>
              <w:right w:val="nil"/>
            </w:tcBorders>
          </w:tcPr>
          <w:p w14:paraId="29B26D4C"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przez całe życie. W szczególności EFS powinien wspomagać systemy kształcenia i szkolenia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3D17C79D" w14:textId="77777777" w:rsidR="001C1D5B" w:rsidRPr="00E43524" w:rsidRDefault="001C1D5B" w:rsidP="00DE7CE4">
            <w:pPr>
              <w:pStyle w:val="Normal6a"/>
            </w:pPr>
            <w:r w:rsidRPr="00E43524">
              <w:t>(14)</w:t>
            </w:r>
            <w:r w:rsidRPr="00E43524">
              <w:tab/>
              <w:t>EFS powinien wpływać na zwiększanie podaży pracy oraz poprawę kształcenia i szkolenia oraz nabywanie umiejętności przez całe życie. W szczególności EFS powinien wspomagać systemy kształcenia i szkolenia</w:t>
            </w:r>
            <w:r w:rsidRPr="00E43524">
              <w:rPr>
                <w:b/>
                <w:i/>
              </w:rPr>
              <w:t>, w tym edukację dorosłych,</w:t>
            </w:r>
            <w:r w:rsidRPr="00E43524">
              <w:t xml:space="preserve"> oraz proces przechodzenia do zatrudnienia, wspierać uczenie się przez całe życie, w tym formalne, </w:t>
            </w:r>
            <w:proofErr w:type="spellStart"/>
            <w:r w:rsidRPr="00E43524">
              <w:t>pozaformalne</w:t>
            </w:r>
            <w:proofErr w:type="spellEnd"/>
            <w:r w:rsidRPr="00E43524">
              <w:t xml:space="preserve"> i nieformalne, odbywające się na wszystkich etapach życia, i możliwości zatrudnienia oraz przyczyniać się do konkurencyjności i innowacji społecznych i gospodarczych, udzielając wsparcia skalowalnym i trwałym inicjatywom w tych obszarach. Można to osiągnąć na przykład za pomocą uczenia się w miejscu pracy i przyuczania do zawodu, poradnictwa przez całe życie, przewidywania potrzeb w zakresie umiejętności we współpracy z przedsiębiorstwami, aktualnych materiałów szkoleniowych, prognozowania i monitorowania losów absolwentów, szkolenia edukatorów, walidacji efektów uczenia się oraz uznawania kwalifikacji.</w:t>
            </w:r>
          </w:p>
        </w:tc>
      </w:tr>
    </w:tbl>
    <w:p w14:paraId="5B35EDD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3EF13BB3" w14:textId="77777777" w:rsidR="001C1D5B" w:rsidRPr="00E43524" w:rsidRDefault="001C1D5B" w:rsidP="001C1D5B">
      <w:r w:rsidRPr="00E43524">
        <w:rPr>
          <w:rStyle w:val="HideTWBExt"/>
        </w:rPr>
        <w:t>&lt;/AmendB&gt;</w:t>
      </w:r>
    </w:p>
    <w:p w14:paraId="0694057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7A1DAC6"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1752E182" w14:textId="77777777" w:rsidR="001C1D5B" w:rsidRPr="00E43524" w:rsidRDefault="001C1D5B" w:rsidP="001C1D5B">
      <w:pPr>
        <w:pStyle w:val="NormalBold"/>
      </w:pPr>
      <w:r w:rsidRPr="00E43524">
        <w:rPr>
          <w:rStyle w:val="HideTWBExt"/>
          <w:b w:val="0"/>
        </w:rPr>
        <w:t>&lt;/RepeatBlock-By&gt;</w:t>
      </w:r>
    </w:p>
    <w:p w14:paraId="61A1EA3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BA2ACA7" w14:textId="77777777" w:rsidR="001C1D5B" w:rsidRPr="00E43524" w:rsidRDefault="001C1D5B" w:rsidP="001C1D5B">
      <w:pPr>
        <w:pStyle w:val="NormalBold"/>
      </w:pPr>
      <w:r w:rsidRPr="00E43524">
        <w:rPr>
          <w:rStyle w:val="HideTWBExt"/>
          <w:b w:val="0"/>
        </w:rPr>
        <w:t>&lt;Article&gt;</w:t>
      </w:r>
      <w:r w:rsidRPr="00E43524">
        <w:t>Motyw 14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1E13210" w14:textId="77777777" w:rsidTr="00DE7CE4">
        <w:trPr>
          <w:trHeight w:hRule="exact" w:val="240"/>
          <w:jc w:val="center"/>
        </w:trPr>
        <w:tc>
          <w:tcPr>
            <w:tcW w:w="9752" w:type="dxa"/>
            <w:gridSpan w:val="2"/>
            <w:tcBorders>
              <w:top w:val="nil"/>
              <w:left w:val="nil"/>
              <w:bottom w:val="nil"/>
              <w:right w:val="nil"/>
            </w:tcBorders>
          </w:tcPr>
          <w:p w14:paraId="4AC63B63" w14:textId="77777777" w:rsidR="001C1D5B" w:rsidRPr="00E43524" w:rsidRDefault="001C1D5B" w:rsidP="00DE7CE4"/>
        </w:tc>
      </w:tr>
      <w:tr w:rsidR="001C1D5B" w:rsidRPr="00E43524" w14:paraId="0B0A49BD" w14:textId="77777777" w:rsidTr="00DE7CE4">
        <w:trPr>
          <w:trHeight w:val="240"/>
          <w:jc w:val="center"/>
        </w:trPr>
        <w:tc>
          <w:tcPr>
            <w:tcW w:w="4876" w:type="dxa"/>
            <w:tcBorders>
              <w:top w:val="nil"/>
              <w:left w:val="nil"/>
              <w:bottom w:val="nil"/>
              <w:right w:val="nil"/>
            </w:tcBorders>
          </w:tcPr>
          <w:p w14:paraId="274A554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9B62084" w14:textId="77777777" w:rsidR="001C1D5B" w:rsidRPr="00E43524" w:rsidRDefault="001C1D5B" w:rsidP="00DE7CE4">
            <w:pPr>
              <w:pStyle w:val="AmColumnHeading"/>
            </w:pPr>
            <w:r w:rsidRPr="00E43524">
              <w:t>Poprawka</w:t>
            </w:r>
          </w:p>
        </w:tc>
      </w:tr>
      <w:tr w:rsidR="001C1D5B" w:rsidRPr="00E43524" w14:paraId="2CB1520F" w14:textId="77777777" w:rsidTr="00DE7CE4">
        <w:trPr>
          <w:jc w:val="center"/>
        </w:trPr>
        <w:tc>
          <w:tcPr>
            <w:tcW w:w="4876" w:type="dxa"/>
            <w:tcBorders>
              <w:top w:val="nil"/>
              <w:left w:val="nil"/>
              <w:bottom w:val="nil"/>
              <w:right w:val="nil"/>
            </w:tcBorders>
          </w:tcPr>
          <w:p w14:paraId="24BB8CB6"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w:t>
            </w:r>
            <w:r w:rsidRPr="00E43524">
              <w:rPr>
                <w:b/>
                <w:i/>
              </w:rPr>
              <w:t>przez całe życie</w:t>
            </w:r>
            <w:r w:rsidRPr="00E43524">
              <w:t xml:space="preserve">. W szczególności EFS powinien wspomagać systemy kształcenia i szkolenia oraz proces przechodzenia do zatrudnienia, wspierać uczenie się </w:t>
            </w:r>
            <w:r w:rsidRPr="00E43524">
              <w:rPr>
                <w:b/>
                <w:i/>
              </w:rPr>
              <w:t>przez całe życie</w:t>
            </w:r>
            <w:r w:rsidRPr="00E43524">
              <w:t xml:space="preserve">, w tym formalne, </w:t>
            </w:r>
            <w:proofErr w:type="spellStart"/>
            <w:r w:rsidRPr="00E43524">
              <w:t>pozaformalne</w:t>
            </w:r>
            <w:proofErr w:type="spellEnd"/>
            <w:r w:rsidRPr="00E43524">
              <w:t xml:space="preserve"> i nieformalne, odbywające się na wszystkich etapach życia, i możliwości zatrudnienia oraz </w:t>
            </w:r>
            <w:r w:rsidRPr="00E43524">
              <w:rPr>
                <w:b/>
                <w:i/>
              </w:rPr>
              <w:t>przyczyniać się do konkurencyjności i innowacji społecznych i gospodarczych</w:t>
            </w:r>
            <w:r w:rsidRPr="00E43524">
              <w:t xml:space="preserve">, udzielając wsparcia skalowalnym i trwałym inicjatywom w tych obszarach. Można to osiągnąć na przykład za pomocą uczenia się w miejscu pracy i przyuczania do zawodu, poradnictwa przez całe życie, przewidywania potrzeb w zakresie umiejętności we współpracy z </w:t>
            </w:r>
            <w:r w:rsidRPr="00E43524">
              <w:rPr>
                <w:b/>
                <w:i/>
              </w:rPr>
              <w:t>przedsiębiorstwami</w:t>
            </w:r>
            <w:r w:rsidRPr="00E43524">
              <w:t>, aktualnych materiałów szkoleniowych, prognozowania i monitorowania losów absolwentów, szkolenia edukatorów, walidacji efektów uczenia się oraz uznawania kwalifikacji.</w:t>
            </w:r>
          </w:p>
        </w:tc>
        <w:tc>
          <w:tcPr>
            <w:tcW w:w="4876" w:type="dxa"/>
            <w:tcBorders>
              <w:top w:val="nil"/>
              <w:left w:val="nil"/>
              <w:bottom w:val="nil"/>
              <w:right w:val="nil"/>
            </w:tcBorders>
          </w:tcPr>
          <w:p w14:paraId="4A11ECAC" w14:textId="77777777" w:rsidR="001C1D5B" w:rsidRPr="00E43524" w:rsidRDefault="001C1D5B" w:rsidP="00DE7CE4">
            <w:pPr>
              <w:pStyle w:val="Normal6a"/>
            </w:pPr>
            <w:r w:rsidRPr="00E43524">
              <w:t>(14)</w:t>
            </w:r>
            <w:r w:rsidRPr="00E43524">
              <w:tab/>
              <w:t xml:space="preserve">EFS powinien wpływać na zwiększanie podaży pracy oraz poprawę kształcenia i szkolenia oraz nabywanie umiejętności. W szczególności EFS powinien wspomagać systemy kształcenia i szkolenia oraz proces przechodzenia do zatrudnienia, wspierać uczenie się, w tym formalne, </w:t>
            </w:r>
            <w:proofErr w:type="spellStart"/>
            <w:r w:rsidRPr="00E43524">
              <w:t>pozaformalne</w:t>
            </w:r>
            <w:proofErr w:type="spellEnd"/>
            <w:r w:rsidRPr="00E43524">
              <w:t xml:space="preserve"> i nieformalne, odbywające się na wszystkich etapach życia, i możliwości zatrudnienia oraz </w:t>
            </w:r>
            <w:r w:rsidRPr="00E43524">
              <w:rPr>
                <w:b/>
                <w:i/>
              </w:rPr>
              <w:t>wnosić wkład w innowacje społeczne i gospodarcze</w:t>
            </w:r>
            <w:r w:rsidRPr="00E43524">
              <w:t xml:space="preserve">, udzielając wsparcia skalowalnym i trwałym inicjatywom w tych obszarach. Można to osiągnąć na przykład za pomocą uczenia się w miejscu pracy i przyuczania do zawodu, poradnictwa przez całe życie, przewidywania potrzeb w zakresie umiejętności we współpracy z </w:t>
            </w:r>
            <w:r w:rsidRPr="00E43524">
              <w:rPr>
                <w:b/>
                <w:i/>
              </w:rPr>
              <w:t>partnerami społecznymi</w:t>
            </w:r>
            <w:r w:rsidRPr="00E43524">
              <w:t>, aktualnych materiałów szkoleniowych, prognozowania i monitorowania losów absolwentów, szkolenia edukatorów, walidacji efektów uczenia się oraz uznawania kwalifikacji.</w:t>
            </w:r>
          </w:p>
        </w:tc>
      </w:tr>
    </w:tbl>
    <w:p w14:paraId="29A5DF8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B7DA605" w14:textId="77777777" w:rsidR="001C1D5B" w:rsidRPr="00E43524" w:rsidRDefault="001C1D5B" w:rsidP="001C1D5B">
      <w:r w:rsidRPr="00E43524">
        <w:rPr>
          <w:rStyle w:val="HideTWBExt"/>
        </w:rPr>
        <w:t>&lt;/AmendB&gt;</w:t>
      </w:r>
    </w:p>
    <w:p w14:paraId="692CF70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D0E3BA8"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613A261" w14:textId="77777777" w:rsidR="001C1D5B" w:rsidRPr="00E43524" w:rsidRDefault="001C1D5B" w:rsidP="001C1D5B">
      <w:pPr>
        <w:pStyle w:val="NormalBold"/>
      </w:pPr>
      <w:r w:rsidRPr="00E43524">
        <w:rPr>
          <w:rStyle w:val="HideTWBExt"/>
          <w:b w:val="0"/>
        </w:rPr>
        <w:t>&lt;/RepeatBlock-By&gt;</w:t>
      </w:r>
    </w:p>
    <w:p w14:paraId="5A4930F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4E74EE3" w14:textId="77777777" w:rsidR="001C1D5B" w:rsidRPr="00E43524" w:rsidRDefault="001C1D5B" w:rsidP="001C1D5B">
      <w:pPr>
        <w:pStyle w:val="NormalBold"/>
      </w:pPr>
      <w:r w:rsidRPr="00E43524">
        <w:rPr>
          <w:rStyle w:val="HideTWBExt"/>
          <w:b w:val="0"/>
        </w:rPr>
        <w:t>&lt;Article&gt;</w:t>
      </w:r>
      <w:r w:rsidRPr="00E43524">
        <w:t>Motyw 14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2844C26" w14:textId="77777777" w:rsidTr="00DE7CE4">
        <w:trPr>
          <w:trHeight w:hRule="exact" w:val="240"/>
          <w:jc w:val="center"/>
        </w:trPr>
        <w:tc>
          <w:tcPr>
            <w:tcW w:w="9752" w:type="dxa"/>
            <w:gridSpan w:val="2"/>
            <w:tcBorders>
              <w:top w:val="nil"/>
              <w:left w:val="nil"/>
              <w:bottom w:val="nil"/>
              <w:right w:val="nil"/>
            </w:tcBorders>
          </w:tcPr>
          <w:p w14:paraId="78CA4349" w14:textId="77777777" w:rsidR="001C1D5B" w:rsidRPr="00E43524" w:rsidRDefault="001C1D5B" w:rsidP="00DE7CE4"/>
        </w:tc>
      </w:tr>
      <w:tr w:rsidR="001C1D5B" w:rsidRPr="00E43524" w14:paraId="236990F7" w14:textId="77777777" w:rsidTr="00DE7CE4">
        <w:trPr>
          <w:trHeight w:val="240"/>
          <w:jc w:val="center"/>
        </w:trPr>
        <w:tc>
          <w:tcPr>
            <w:tcW w:w="4876" w:type="dxa"/>
            <w:tcBorders>
              <w:top w:val="nil"/>
              <w:left w:val="nil"/>
              <w:bottom w:val="nil"/>
              <w:right w:val="nil"/>
            </w:tcBorders>
          </w:tcPr>
          <w:p w14:paraId="2869EE6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2EB996D" w14:textId="77777777" w:rsidR="001C1D5B" w:rsidRPr="00E43524" w:rsidRDefault="001C1D5B" w:rsidP="00DE7CE4">
            <w:pPr>
              <w:pStyle w:val="AmColumnHeading"/>
            </w:pPr>
            <w:r w:rsidRPr="00E43524">
              <w:t>Poprawka</w:t>
            </w:r>
          </w:p>
        </w:tc>
      </w:tr>
      <w:tr w:rsidR="001C1D5B" w:rsidRPr="00E43524" w14:paraId="7AACCEC8" w14:textId="77777777" w:rsidTr="00DE7CE4">
        <w:trPr>
          <w:jc w:val="center"/>
        </w:trPr>
        <w:tc>
          <w:tcPr>
            <w:tcW w:w="4876" w:type="dxa"/>
            <w:tcBorders>
              <w:top w:val="nil"/>
              <w:left w:val="nil"/>
              <w:bottom w:val="nil"/>
              <w:right w:val="nil"/>
            </w:tcBorders>
          </w:tcPr>
          <w:p w14:paraId="23EB0736" w14:textId="77777777" w:rsidR="001C1D5B" w:rsidRPr="00E43524" w:rsidRDefault="001C1D5B" w:rsidP="00DE7CE4">
            <w:pPr>
              <w:pStyle w:val="Normal6a"/>
            </w:pPr>
          </w:p>
        </w:tc>
        <w:tc>
          <w:tcPr>
            <w:tcW w:w="4876" w:type="dxa"/>
            <w:tcBorders>
              <w:top w:val="nil"/>
              <w:left w:val="nil"/>
              <w:bottom w:val="nil"/>
              <w:right w:val="nil"/>
            </w:tcBorders>
          </w:tcPr>
          <w:p w14:paraId="0A8064EF" w14:textId="77777777" w:rsidR="001C1D5B" w:rsidRPr="00E43524" w:rsidRDefault="001C1D5B" w:rsidP="00DE7CE4">
            <w:pPr>
              <w:pStyle w:val="Normal6a"/>
            </w:pPr>
            <w:r w:rsidRPr="00E43524">
              <w:rPr>
                <w:b/>
                <w:i/>
              </w:rPr>
              <w:t>(14a)</w:t>
            </w:r>
            <w:r w:rsidRPr="00E43524">
              <w:rPr>
                <w:b/>
                <w:i/>
              </w:rPr>
              <w:tab/>
              <w:t>Wzmocnienie ścieżek kształcenia wyższego o profilu zawodowym przyczynia się również do podniesienia znaczenia wstępnego kształcenia i szkolenia zawodowego poprzez tworzenie perspektyw dalszego rozwoju edukacyjnego dla absolwentów średniego kształcenia zawodowego. Brak możliwości kontynuowania nauki w ramach kształcenia wyższego o profilu zawodowym grozi utrwaleniem postrzegania kształcenia i szkolenia zawodowego jako ścieżki końcowej, zmniejszając jego atrakcyjność dla ludzi młodych i rodzin.</w:t>
            </w:r>
          </w:p>
        </w:tc>
      </w:tr>
    </w:tbl>
    <w:p w14:paraId="5285C41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70BFB24A" w14:textId="77777777" w:rsidR="001C1D5B" w:rsidRPr="00E43524" w:rsidRDefault="001C1D5B" w:rsidP="001C1D5B">
      <w:r w:rsidRPr="00E43524">
        <w:rPr>
          <w:rStyle w:val="HideTWBExt"/>
        </w:rPr>
        <w:t>&lt;/AmendB&gt;</w:t>
      </w:r>
    </w:p>
    <w:p w14:paraId="4172882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1DDB7C6"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11E019F3"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5D502BC9" w14:textId="77777777" w:rsidR="001C1D5B" w:rsidRPr="00E43524" w:rsidRDefault="001C1D5B" w:rsidP="001C1D5B">
      <w:pPr>
        <w:pStyle w:val="NormalBold"/>
      </w:pPr>
      <w:r w:rsidRPr="00E43524">
        <w:rPr>
          <w:rStyle w:val="HideTWBExt"/>
          <w:b w:val="0"/>
        </w:rPr>
        <w:t>&lt;/RepeatBlock-By&gt;</w:t>
      </w:r>
    </w:p>
    <w:p w14:paraId="67AC93C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2AF6B93" w14:textId="77777777" w:rsidR="001C1D5B" w:rsidRPr="00E43524" w:rsidRDefault="001C1D5B" w:rsidP="001C1D5B">
      <w:pPr>
        <w:pStyle w:val="NormalBold"/>
      </w:pPr>
      <w:r w:rsidRPr="00E43524">
        <w:rPr>
          <w:rStyle w:val="HideTWBExt"/>
          <w:b w:val="0"/>
        </w:rPr>
        <w:t>&lt;Article&gt;</w:t>
      </w:r>
      <w:r w:rsidRPr="00E43524">
        <w:t>Motyw 14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B6B27F2" w14:textId="77777777" w:rsidTr="00DE7CE4">
        <w:trPr>
          <w:trHeight w:hRule="exact" w:val="240"/>
          <w:jc w:val="center"/>
        </w:trPr>
        <w:tc>
          <w:tcPr>
            <w:tcW w:w="9752" w:type="dxa"/>
            <w:gridSpan w:val="2"/>
            <w:tcBorders>
              <w:top w:val="nil"/>
              <w:left w:val="nil"/>
              <w:bottom w:val="nil"/>
              <w:right w:val="nil"/>
            </w:tcBorders>
          </w:tcPr>
          <w:p w14:paraId="7EBEDE82" w14:textId="77777777" w:rsidR="001C1D5B" w:rsidRPr="00E43524" w:rsidRDefault="001C1D5B" w:rsidP="00DE7CE4"/>
        </w:tc>
      </w:tr>
      <w:tr w:rsidR="001C1D5B" w:rsidRPr="00E43524" w14:paraId="228BC80B" w14:textId="77777777" w:rsidTr="00DE7CE4">
        <w:trPr>
          <w:trHeight w:val="240"/>
          <w:jc w:val="center"/>
        </w:trPr>
        <w:tc>
          <w:tcPr>
            <w:tcW w:w="4876" w:type="dxa"/>
            <w:tcBorders>
              <w:top w:val="nil"/>
              <w:left w:val="nil"/>
              <w:bottom w:val="nil"/>
              <w:right w:val="nil"/>
            </w:tcBorders>
          </w:tcPr>
          <w:p w14:paraId="58E85F8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5A5BE8B" w14:textId="77777777" w:rsidR="001C1D5B" w:rsidRPr="00E43524" w:rsidRDefault="001C1D5B" w:rsidP="00DE7CE4">
            <w:pPr>
              <w:pStyle w:val="AmColumnHeading"/>
            </w:pPr>
            <w:r w:rsidRPr="00E43524">
              <w:t>Poprawka</w:t>
            </w:r>
          </w:p>
        </w:tc>
      </w:tr>
      <w:tr w:rsidR="001C1D5B" w:rsidRPr="00E43524" w14:paraId="3613569C" w14:textId="77777777" w:rsidTr="00DE7CE4">
        <w:trPr>
          <w:jc w:val="center"/>
        </w:trPr>
        <w:tc>
          <w:tcPr>
            <w:tcW w:w="4876" w:type="dxa"/>
            <w:tcBorders>
              <w:top w:val="nil"/>
              <w:left w:val="nil"/>
              <w:bottom w:val="nil"/>
              <w:right w:val="nil"/>
            </w:tcBorders>
          </w:tcPr>
          <w:p w14:paraId="678616E6" w14:textId="77777777" w:rsidR="001C1D5B" w:rsidRPr="00E43524" w:rsidRDefault="001C1D5B" w:rsidP="00DE7CE4">
            <w:pPr>
              <w:pStyle w:val="Normal6a"/>
            </w:pPr>
          </w:p>
        </w:tc>
        <w:tc>
          <w:tcPr>
            <w:tcW w:w="4876" w:type="dxa"/>
            <w:tcBorders>
              <w:top w:val="nil"/>
              <w:left w:val="nil"/>
              <w:bottom w:val="nil"/>
              <w:right w:val="nil"/>
            </w:tcBorders>
          </w:tcPr>
          <w:p w14:paraId="1E296BA5" w14:textId="77777777" w:rsidR="001C1D5B" w:rsidRPr="00E43524" w:rsidRDefault="001C1D5B" w:rsidP="00DE7CE4">
            <w:pPr>
              <w:pStyle w:val="Normal6a"/>
            </w:pPr>
            <w:r w:rsidRPr="00E43524">
              <w:rPr>
                <w:b/>
                <w:i/>
              </w:rPr>
              <w:t>(14a)</w:t>
            </w:r>
            <w:r w:rsidRPr="00E43524">
              <w:rPr>
                <w:b/>
                <w:i/>
              </w:rPr>
              <w:tab/>
              <w:t xml:space="preserve">W celu zapewnienia całościowego i zintegrowanego przejścia ze szkolenia do pracy należy uznać, że „kompetencje kluczowe” obejmują wiedzę, umiejętności i postawy, których wszystkie osoby potrzebują do samorealizacji, zdolności do zatrudnienia i włączenia społecznego. “Walidacja” powinna obejmować uznawanie uzyskanych efektów uczenia się w środowisku formalnym, </w:t>
            </w:r>
            <w:proofErr w:type="spellStart"/>
            <w:r w:rsidRPr="00E43524">
              <w:rPr>
                <w:b/>
                <w:i/>
              </w:rPr>
              <w:t>pozaformalnym</w:t>
            </w:r>
            <w:proofErr w:type="spellEnd"/>
            <w:r w:rsidRPr="00E43524">
              <w:rPr>
                <w:b/>
                <w:i/>
              </w:rPr>
              <w:t xml:space="preserve"> lub nieformalnym, a taki proces powinien być uznawany zarówno społecznie, jak i formalnie poprzez uznawanie kwalifikacji.</w:t>
            </w:r>
          </w:p>
        </w:tc>
      </w:tr>
    </w:tbl>
    <w:p w14:paraId="1EEE64F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AA3CD04" w14:textId="77777777" w:rsidR="001C1D5B" w:rsidRPr="00E43524" w:rsidRDefault="001C1D5B" w:rsidP="001C1D5B">
      <w:r w:rsidRPr="00E43524">
        <w:rPr>
          <w:rStyle w:val="HideTWBExt"/>
        </w:rPr>
        <w:t>&lt;/AmendB&gt;</w:t>
      </w:r>
    </w:p>
    <w:p w14:paraId="4E5DC60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E834F69"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0E8A70EC" w14:textId="77777777" w:rsidR="001C1D5B" w:rsidRPr="00E43524" w:rsidRDefault="001C1D5B" w:rsidP="001C1D5B">
      <w:pPr>
        <w:pStyle w:val="NormalBold"/>
      </w:pPr>
      <w:r w:rsidRPr="00E43524">
        <w:rPr>
          <w:rStyle w:val="HideTWBExt"/>
          <w:b w:val="0"/>
        </w:rPr>
        <w:t>&lt;/RepeatBlock-By&gt;</w:t>
      </w:r>
    </w:p>
    <w:p w14:paraId="701AD84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0E85E75" w14:textId="77777777" w:rsidR="001C1D5B" w:rsidRPr="00E43524" w:rsidRDefault="001C1D5B" w:rsidP="001C1D5B">
      <w:pPr>
        <w:pStyle w:val="NormalBold"/>
      </w:pPr>
      <w:r w:rsidRPr="00E43524">
        <w:rPr>
          <w:rStyle w:val="HideTWBExt"/>
          <w:b w:val="0"/>
        </w:rPr>
        <w:t>&lt;Article&gt;</w:t>
      </w:r>
      <w:r w:rsidRPr="00E43524">
        <w:t>Motyw 14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CFD6FDA" w14:textId="77777777" w:rsidTr="00DE7CE4">
        <w:trPr>
          <w:trHeight w:hRule="exact" w:val="240"/>
          <w:jc w:val="center"/>
        </w:trPr>
        <w:tc>
          <w:tcPr>
            <w:tcW w:w="9752" w:type="dxa"/>
            <w:gridSpan w:val="2"/>
            <w:tcBorders>
              <w:top w:val="nil"/>
              <w:left w:val="nil"/>
              <w:bottom w:val="nil"/>
              <w:right w:val="nil"/>
            </w:tcBorders>
          </w:tcPr>
          <w:p w14:paraId="7D7C84BE" w14:textId="77777777" w:rsidR="001C1D5B" w:rsidRPr="00E43524" w:rsidRDefault="001C1D5B" w:rsidP="00DE7CE4"/>
        </w:tc>
      </w:tr>
      <w:tr w:rsidR="001C1D5B" w:rsidRPr="00E43524" w14:paraId="433F789C" w14:textId="77777777" w:rsidTr="00DE7CE4">
        <w:trPr>
          <w:trHeight w:val="240"/>
          <w:jc w:val="center"/>
        </w:trPr>
        <w:tc>
          <w:tcPr>
            <w:tcW w:w="4876" w:type="dxa"/>
            <w:tcBorders>
              <w:top w:val="nil"/>
              <w:left w:val="nil"/>
              <w:bottom w:val="nil"/>
              <w:right w:val="nil"/>
            </w:tcBorders>
          </w:tcPr>
          <w:p w14:paraId="11B8B75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65F5B53" w14:textId="77777777" w:rsidR="001C1D5B" w:rsidRPr="00E43524" w:rsidRDefault="001C1D5B" w:rsidP="00DE7CE4">
            <w:pPr>
              <w:pStyle w:val="AmColumnHeading"/>
            </w:pPr>
            <w:r w:rsidRPr="00E43524">
              <w:t>Poprawka</w:t>
            </w:r>
          </w:p>
        </w:tc>
      </w:tr>
      <w:tr w:rsidR="001C1D5B" w:rsidRPr="00E43524" w14:paraId="435D0805" w14:textId="77777777" w:rsidTr="00DE7CE4">
        <w:trPr>
          <w:jc w:val="center"/>
        </w:trPr>
        <w:tc>
          <w:tcPr>
            <w:tcW w:w="4876" w:type="dxa"/>
            <w:tcBorders>
              <w:top w:val="nil"/>
              <w:left w:val="nil"/>
              <w:bottom w:val="nil"/>
              <w:right w:val="nil"/>
            </w:tcBorders>
          </w:tcPr>
          <w:p w14:paraId="7502E371" w14:textId="77777777" w:rsidR="001C1D5B" w:rsidRPr="00E43524" w:rsidRDefault="001C1D5B" w:rsidP="00DE7CE4">
            <w:pPr>
              <w:pStyle w:val="Normal6a"/>
            </w:pPr>
          </w:p>
        </w:tc>
        <w:tc>
          <w:tcPr>
            <w:tcW w:w="4876" w:type="dxa"/>
            <w:tcBorders>
              <w:top w:val="nil"/>
              <w:left w:val="nil"/>
              <w:bottom w:val="nil"/>
              <w:right w:val="nil"/>
            </w:tcBorders>
          </w:tcPr>
          <w:p w14:paraId="0ADC600A" w14:textId="77777777" w:rsidR="001C1D5B" w:rsidRPr="00E43524" w:rsidRDefault="001C1D5B" w:rsidP="00DE7CE4">
            <w:pPr>
              <w:pStyle w:val="Normal6a"/>
            </w:pPr>
            <w:r w:rsidRPr="00E43524">
              <w:rPr>
                <w:b/>
                <w:i/>
              </w:rPr>
              <w:t>(14a)</w:t>
            </w:r>
            <w:r w:rsidRPr="00E43524">
              <w:rPr>
                <w:b/>
                <w:i/>
              </w:rPr>
              <w:tab/>
              <w:t>Należy wzmocnić spójność polityki i komplementarność między programem Erasmus+ a EFS w celu wspierania sprzyjającej włączeniu społecznemu edukacji, szkoleń i możliwości uczenia się przez całe życie.</w:t>
            </w:r>
          </w:p>
        </w:tc>
      </w:tr>
    </w:tbl>
    <w:p w14:paraId="63097DF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E330209" w14:textId="77777777" w:rsidR="001C1D5B" w:rsidRPr="00E43524" w:rsidRDefault="001C1D5B" w:rsidP="001C1D5B">
      <w:r w:rsidRPr="00E43524">
        <w:rPr>
          <w:rStyle w:val="HideTWBExt"/>
        </w:rPr>
        <w:t>&lt;/AmendB&gt;</w:t>
      </w:r>
    </w:p>
    <w:p w14:paraId="225D891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96101D5"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1990375A" w14:textId="77777777" w:rsidR="001C1D5B" w:rsidRPr="00E43524" w:rsidRDefault="001C1D5B" w:rsidP="001C1D5B">
      <w:pPr>
        <w:pStyle w:val="NormalBold"/>
      </w:pPr>
      <w:r w:rsidRPr="00E43524">
        <w:rPr>
          <w:rStyle w:val="HideTWBExt"/>
          <w:b w:val="0"/>
        </w:rPr>
        <w:t>&lt;/RepeatBlock-By&gt;</w:t>
      </w:r>
    </w:p>
    <w:p w14:paraId="4CA82B9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A9E47E1"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03E54AC" w14:textId="77777777" w:rsidTr="00DE7CE4">
        <w:trPr>
          <w:trHeight w:hRule="exact" w:val="240"/>
          <w:jc w:val="center"/>
        </w:trPr>
        <w:tc>
          <w:tcPr>
            <w:tcW w:w="9752" w:type="dxa"/>
            <w:gridSpan w:val="2"/>
            <w:tcBorders>
              <w:top w:val="nil"/>
              <w:left w:val="nil"/>
              <w:bottom w:val="nil"/>
              <w:right w:val="nil"/>
            </w:tcBorders>
          </w:tcPr>
          <w:p w14:paraId="553869C4" w14:textId="77777777" w:rsidR="001C1D5B" w:rsidRPr="00E43524" w:rsidRDefault="001C1D5B" w:rsidP="00DE7CE4"/>
        </w:tc>
      </w:tr>
      <w:tr w:rsidR="001C1D5B" w:rsidRPr="00E43524" w14:paraId="2BAE6057" w14:textId="77777777" w:rsidTr="00DE7CE4">
        <w:trPr>
          <w:trHeight w:val="240"/>
          <w:jc w:val="center"/>
        </w:trPr>
        <w:tc>
          <w:tcPr>
            <w:tcW w:w="4876" w:type="dxa"/>
            <w:tcBorders>
              <w:top w:val="nil"/>
              <w:left w:val="nil"/>
              <w:bottom w:val="nil"/>
              <w:right w:val="nil"/>
            </w:tcBorders>
          </w:tcPr>
          <w:p w14:paraId="22434DD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B0DCE42" w14:textId="77777777" w:rsidR="001C1D5B" w:rsidRPr="00E43524" w:rsidRDefault="001C1D5B" w:rsidP="00DE7CE4">
            <w:pPr>
              <w:pStyle w:val="AmColumnHeading"/>
            </w:pPr>
            <w:r w:rsidRPr="00E43524">
              <w:t>Poprawka</w:t>
            </w:r>
          </w:p>
        </w:tc>
      </w:tr>
      <w:tr w:rsidR="001C1D5B" w:rsidRPr="00E43524" w14:paraId="5B892B61" w14:textId="77777777" w:rsidTr="00DE7CE4">
        <w:trPr>
          <w:jc w:val="center"/>
        </w:trPr>
        <w:tc>
          <w:tcPr>
            <w:tcW w:w="4876" w:type="dxa"/>
            <w:tcBorders>
              <w:top w:val="nil"/>
              <w:left w:val="nil"/>
              <w:bottom w:val="nil"/>
              <w:right w:val="nil"/>
            </w:tcBorders>
          </w:tcPr>
          <w:p w14:paraId="5BB2C371"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w:t>
            </w:r>
            <w:r w:rsidRPr="00E43524">
              <w:rPr>
                <w:b/>
                <w:i/>
              </w:rPr>
              <w:t>kształcenie</w:t>
            </w:r>
            <w:r w:rsidRPr="00E43524">
              <w:t xml:space="preserv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t>
            </w:r>
            <w:r w:rsidRPr="00E43524">
              <w:rPr>
                <w:b/>
                <w:i/>
              </w:rPr>
              <w:t xml:space="preserve">W odniesieniu do tych usług należy uwzględnić </w:t>
            </w:r>
            <w:r w:rsidRPr="00E43524">
              <w:t xml:space="preserve">szczególne potrzeby osób z niepełnosprawnościami, w </w:t>
            </w:r>
            <w:r w:rsidRPr="00E43524">
              <w:rPr>
                <w:b/>
                <w:i/>
              </w:rPr>
              <w:t>tym dostępność</w:t>
            </w:r>
            <w:r w:rsidRPr="00E43524">
              <w:t xml:space="preserve">, a także </w:t>
            </w:r>
            <w:r w:rsidRPr="00E43524">
              <w:rPr>
                <w:b/>
                <w:i/>
              </w:rPr>
              <w:t xml:space="preserve">możliwość </w:t>
            </w:r>
            <w:r w:rsidRPr="00E43524">
              <w:t>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7400BE15" w14:textId="77777777" w:rsidR="001C1D5B" w:rsidRPr="00E43524" w:rsidRDefault="001C1D5B" w:rsidP="00DE7CE4">
            <w:pPr>
              <w:pStyle w:val="Normal6a"/>
            </w:pPr>
            <w:r w:rsidRPr="00E43524">
              <w:t>(15)</w:t>
            </w:r>
            <w:r w:rsidRPr="00E43524">
              <w:tab/>
            </w:r>
            <w:r w:rsidRPr="00E43524">
              <w:rPr>
                <w:b/>
                <w:i/>
              </w:rPr>
              <w:t xml:space="preserve">Aby przeciwdziałać utrzymującemu się wysokiemu poziomowi ubóstwa dzieci w Unii oraz zgodnie z zasadą 11 Europejskiego filaru praw socjalnych, która stanowi, że dzieci mają prawo do ochrony przed ubóstwem, a dzieci ze środowisk </w:t>
            </w:r>
            <w:proofErr w:type="spellStart"/>
            <w:r w:rsidRPr="00E43524">
              <w:rPr>
                <w:b/>
                <w:i/>
              </w:rPr>
              <w:t>defaworyzowanych</w:t>
            </w:r>
            <w:proofErr w:type="spellEnd"/>
            <w:r w:rsidRPr="00E43524">
              <w:rPr>
                <w:b/>
                <w:i/>
              </w:rPr>
              <w:t xml:space="preserve"> mają prawo do szczególnych środków zwiększających równość szans, państwa członkowskie powinny wdrożyć gwarancję dla dzieci. Gwarancja dla dzieci dysponuje wyodrębnionym budżetem. Ten specjalny budżet powinien być stabilny, przewidywalny i wyodrębniony oraz nie powinien zastępować ani ograniczać innych inwestycji </w:t>
            </w:r>
            <w:r w:rsidRPr="00E43524">
              <w:t xml:space="preserve">EFS dotyczących włączenia społecznego, dostępu do podstawowych usług i walki z ubóstwem. </w:t>
            </w:r>
            <w:r w:rsidRPr="00E43524">
              <w:rPr>
                <w:b/>
                <w:i/>
              </w:rPr>
              <w:t xml:space="preserve">EFS </w:t>
            </w:r>
            <w:r w:rsidRPr="00E43524">
              <w:t xml:space="preserve">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w:t>
            </w:r>
            <w:r w:rsidRPr="00E43524">
              <w:rPr>
                <w:b/>
                <w:i/>
              </w:rPr>
              <w:t>wysokiej jakości i włączająca edukacja</w:t>
            </w:r>
            <w:r w:rsidRPr="00E43524">
              <w:t>, szkolenie</w:t>
            </w:r>
            <w:r w:rsidRPr="00E43524">
              <w:rPr>
                <w:b/>
                <w:i/>
              </w:rPr>
              <w:t xml:space="preserve">, wspólna odpowiedzialność za równowagę między życiem zawodowym a prywatnym </w:t>
            </w:r>
            <w:r w:rsidRPr="00E43524">
              <w:t xml:space="preserve">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t>
            </w:r>
            <w:r w:rsidRPr="00E43524">
              <w:rPr>
                <w:b/>
                <w:i/>
              </w:rPr>
              <w:t xml:space="preserve">Zgodnie z zobowiązaniami UE i państw członkowskich wynikającymi z Konwencji ONZ o prawach osób niepełnosprawnych </w:t>
            </w:r>
            <w:r w:rsidRPr="00E43524">
              <w:t xml:space="preserve">szczególne potrzeby osób z niepełnosprawnościami </w:t>
            </w:r>
            <w:r w:rsidRPr="00E43524">
              <w:rPr>
                <w:b/>
                <w:i/>
              </w:rPr>
              <w:t>powinny być uwzględniane w działaniach finansowanych z EFS. Finansowanie powinno być wykorzystywane w szczególności do poprawy dostępności</w:t>
            </w:r>
            <w:r w:rsidRPr="00E43524">
              <w:t xml:space="preserve">, </w:t>
            </w:r>
            <w:r w:rsidRPr="00E43524">
              <w:rPr>
                <w:b/>
                <w:i/>
              </w:rPr>
              <w:t xml:space="preserve">zgodnie ze zharmonizowanymi wymogami UE </w:t>
            </w:r>
            <w:r w:rsidRPr="00E43524">
              <w:t xml:space="preserve">w </w:t>
            </w:r>
            <w:r w:rsidRPr="00E43524">
              <w:rPr>
                <w:b/>
                <w:i/>
              </w:rPr>
              <w:t>zakresie dostępności</w:t>
            </w:r>
            <w:r w:rsidRPr="00E43524">
              <w:t xml:space="preserve">, </w:t>
            </w:r>
            <w:r w:rsidRPr="00E43524">
              <w:rPr>
                <w:b/>
                <w:i/>
              </w:rPr>
              <w:t xml:space="preserve">które należy uwzględniać w odniesieniu do tych działań, oraz poprawy dostępu do usług, edukacji sprzyjającej włączeniu społecznemu, wysokiej jakości zatrudnienia na otwartym rynku pracy, </w:t>
            </w:r>
            <w:r w:rsidRPr="00E43524">
              <w:t xml:space="preserve">a także </w:t>
            </w:r>
            <w:r w:rsidRPr="00E43524">
              <w:rPr>
                <w:b/>
                <w:i/>
              </w:rPr>
              <w:t xml:space="preserve">wsparcia </w:t>
            </w:r>
            <w:r w:rsidRPr="00E43524">
              <w:t>niezależnego życia.</w:t>
            </w:r>
            <w:r w:rsidRPr="00E43524">
              <w:rPr>
                <w:b/>
                <w:i/>
              </w:rPr>
              <w:t xml:space="preserve"> W tym celu, w odniesieniu do niezależnego życia, </w:t>
            </w:r>
            <w:r w:rsidRPr="00E43524">
              <w:t xml:space="preserve">EFS powinien </w:t>
            </w:r>
            <w:r w:rsidRPr="00E43524">
              <w:rPr>
                <w:b/>
                <w:i/>
              </w:rPr>
              <w:t xml:space="preserve">być wykorzystywany zgodnie z wytycznymi Komisji Europejskiej dotyczącymi niezależnego życia i włączenia społecznego osób z niepełnosprawnościami w społeczności lokalnej (2024). Finansowanie powinno być </w:t>
            </w:r>
            <w:r w:rsidRPr="00E43524">
              <w:t xml:space="preserve">również </w:t>
            </w:r>
            <w:r w:rsidRPr="00E43524">
              <w:rPr>
                <w:b/>
                <w:i/>
              </w:rPr>
              <w:t>przeznaczane na szkolenie asystentów osobistych, nauczycieli i asystentów klasowych, a także wspieranie opiekunów nieformalnych i opiekunów rodzinnych.</w:t>
            </w:r>
            <w:r w:rsidRPr="00E43524">
              <w:t xml:space="preserve"> </w:t>
            </w:r>
            <w:r w:rsidRPr="00E43524">
              <w:rPr>
                <w:b/>
                <w:i/>
              </w:rPr>
              <w:t xml:space="preserve">EFS powinien również </w:t>
            </w:r>
            <w:r w:rsidRPr="00E43524">
              <w:t>przyczyniać się do modernizacji systemów zabezpieczenia społecznego, w szczególności celem zwiększenia ich dostępności.</w:t>
            </w:r>
          </w:p>
        </w:tc>
      </w:tr>
    </w:tbl>
    <w:p w14:paraId="38521CE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12B9CA4" w14:textId="77777777" w:rsidR="001C1D5B" w:rsidRPr="00E43524" w:rsidRDefault="001C1D5B" w:rsidP="001C1D5B">
      <w:r w:rsidRPr="00E43524">
        <w:rPr>
          <w:rStyle w:val="HideTWBExt"/>
        </w:rPr>
        <w:t>&lt;/AmendB&gt;</w:t>
      </w:r>
    </w:p>
    <w:p w14:paraId="6280594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0EEADCB"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0F8E4840" w14:textId="77777777" w:rsidR="001C1D5B" w:rsidRPr="00E43524" w:rsidRDefault="001C1D5B" w:rsidP="001C1D5B">
      <w:pPr>
        <w:pStyle w:val="NormalBold"/>
      </w:pPr>
      <w:r w:rsidRPr="00E43524">
        <w:rPr>
          <w:rStyle w:val="HideTWBExt"/>
          <w:b w:val="0"/>
        </w:rPr>
        <w:t>&lt;/RepeatBlock-By&gt;</w:t>
      </w:r>
    </w:p>
    <w:p w14:paraId="60766A5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9DA29BA"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809B287" w14:textId="77777777" w:rsidTr="00DE7CE4">
        <w:trPr>
          <w:trHeight w:hRule="exact" w:val="240"/>
          <w:jc w:val="center"/>
        </w:trPr>
        <w:tc>
          <w:tcPr>
            <w:tcW w:w="9752" w:type="dxa"/>
            <w:gridSpan w:val="2"/>
            <w:tcBorders>
              <w:top w:val="nil"/>
              <w:left w:val="nil"/>
              <w:bottom w:val="nil"/>
              <w:right w:val="nil"/>
            </w:tcBorders>
          </w:tcPr>
          <w:p w14:paraId="017F9F2A" w14:textId="77777777" w:rsidR="001C1D5B" w:rsidRPr="00E43524" w:rsidRDefault="001C1D5B" w:rsidP="00DE7CE4"/>
        </w:tc>
      </w:tr>
      <w:tr w:rsidR="001C1D5B" w:rsidRPr="00E43524" w14:paraId="4FE28739" w14:textId="77777777" w:rsidTr="00DE7CE4">
        <w:trPr>
          <w:trHeight w:val="240"/>
          <w:jc w:val="center"/>
        </w:trPr>
        <w:tc>
          <w:tcPr>
            <w:tcW w:w="4876" w:type="dxa"/>
            <w:tcBorders>
              <w:top w:val="nil"/>
              <w:left w:val="nil"/>
              <w:bottom w:val="nil"/>
              <w:right w:val="nil"/>
            </w:tcBorders>
          </w:tcPr>
          <w:p w14:paraId="4712953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EF3892E" w14:textId="77777777" w:rsidR="001C1D5B" w:rsidRPr="00E43524" w:rsidRDefault="001C1D5B" w:rsidP="00DE7CE4">
            <w:pPr>
              <w:pStyle w:val="AmColumnHeading"/>
            </w:pPr>
            <w:r w:rsidRPr="00E43524">
              <w:t>Poprawka</w:t>
            </w:r>
          </w:p>
        </w:tc>
      </w:tr>
      <w:tr w:rsidR="001C1D5B" w:rsidRPr="00E43524" w14:paraId="07324F4B" w14:textId="77777777" w:rsidTr="00DE7CE4">
        <w:trPr>
          <w:jc w:val="center"/>
        </w:trPr>
        <w:tc>
          <w:tcPr>
            <w:tcW w:w="4876" w:type="dxa"/>
            <w:tcBorders>
              <w:top w:val="nil"/>
              <w:left w:val="nil"/>
              <w:bottom w:val="nil"/>
              <w:right w:val="nil"/>
            </w:tcBorders>
          </w:tcPr>
          <w:p w14:paraId="406A638F"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w:t>
            </w:r>
            <w:r w:rsidRPr="00E43524">
              <w:rPr>
                <w:b/>
                <w:i/>
              </w:rPr>
              <w:t>kształcenie</w:t>
            </w:r>
            <w:r w:rsidRPr="00E43524">
              <w:t xml:space="preserv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t>
            </w:r>
            <w:r w:rsidRPr="00E43524">
              <w:rPr>
                <w:b/>
                <w:i/>
              </w:rPr>
              <w:t xml:space="preserve">W odniesieniu do tych usług należy uwzględnić </w:t>
            </w:r>
            <w:r w:rsidRPr="00E43524">
              <w:t xml:space="preserve">szczególne potrzeby osób z niepełnosprawnościami, w tym dostępność, </w:t>
            </w:r>
            <w:r w:rsidRPr="00E43524">
              <w:rPr>
                <w:b/>
                <w:i/>
              </w:rPr>
              <w:t xml:space="preserve">a także możliwość </w:t>
            </w:r>
            <w:r w:rsidRPr="00E43524">
              <w:t>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4C7A3439" w14:textId="77777777" w:rsidR="001C1D5B" w:rsidRPr="00E43524" w:rsidRDefault="001C1D5B" w:rsidP="00DE7CE4">
            <w:pPr>
              <w:pStyle w:val="Normal6a"/>
            </w:pPr>
            <w:r w:rsidRPr="00E43524">
              <w:t>(15)</w:t>
            </w:r>
            <w:r w:rsidRPr="00E43524">
              <w:tab/>
            </w:r>
            <w:r w:rsidRPr="00E43524">
              <w:rPr>
                <w:b/>
                <w:i/>
              </w:rPr>
              <w:t xml:space="preserve">Aby przeciwdziałać utrzymującemu się wysokiemu poziomowi ubóstwa dzieci w Unii oraz zgodnie z zasadą 11 Europejskiego filaru praw socjalnych, która stanowi, że dzieci mają prawo do ochrony przed ubóstwem, a dzieci ze środowisk </w:t>
            </w:r>
            <w:proofErr w:type="spellStart"/>
            <w:r w:rsidRPr="00E43524">
              <w:rPr>
                <w:b/>
                <w:i/>
              </w:rPr>
              <w:t>defaworyzowanych</w:t>
            </w:r>
            <w:proofErr w:type="spellEnd"/>
            <w:r w:rsidRPr="00E43524">
              <w:rPr>
                <w:b/>
                <w:i/>
              </w:rPr>
              <w:t xml:space="preserve"> mają prawo do szczególnych środków zwiększających równość szans, państwa członkowskie powinny wdrożyć gwarancję dla dzieci. Gwarancja dla dzieci dysponuje wyodrębnionym budżetem.</w:t>
            </w:r>
            <w:r w:rsidRPr="00E43524">
              <w:t xml:space="preserve"> 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w:t>
            </w:r>
            <w:r w:rsidRPr="00E43524">
              <w:rPr>
                <w:b/>
                <w:i/>
              </w:rPr>
              <w:t>wysokiej jakości edukacja włączająca</w:t>
            </w:r>
            <w:r w:rsidRPr="00E43524">
              <w:t xml:space="preserv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t>
            </w:r>
            <w:r w:rsidRPr="00E43524">
              <w:rPr>
                <w:b/>
                <w:i/>
              </w:rPr>
              <w:t xml:space="preserve">Zgodnie z zobowiązaniami UE i państw członkowskich wynikającymi z Konwencji ONZ o prawach osób niepełnosprawnych </w:t>
            </w:r>
            <w:r w:rsidRPr="00E43524">
              <w:t xml:space="preserve">szczególne potrzeby osób z niepełnosprawnościami, w tym dostępność, </w:t>
            </w:r>
            <w:r w:rsidRPr="00E43524">
              <w:rPr>
                <w:b/>
                <w:i/>
              </w:rPr>
              <w:t xml:space="preserve">powinny być uwzględniane w działaniach finansowanych z EFS dotyczących usług, edukacji sprzyjającej włączeniu społecznemu, wysokiej jakości zatrudnienia na otwartym rynku pracy oraz </w:t>
            </w:r>
            <w:r w:rsidRPr="00E43524">
              <w:t>niezależnego życia.</w:t>
            </w:r>
            <w:r w:rsidRPr="00E43524">
              <w:rPr>
                <w:b/>
                <w:i/>
              </w:rPr>
              <w:t xml:space="preserve"> W tym kontekście </w:t>
            </w:r>
            <w:r w:rsidRPr="00E43524">
              <w:t xml:space="preserve">EFS powinien </w:t>
            </w:r>
            <w:r w:rsidRPr="00E43524">
              <w:rPr>
                <w:b/>
                <w:i/>
              </w:rPr>
              <w:t>wspierać przejście od opieki instytucjonalnej do opieki rodzinnej i środowiskowej zgodnie z wytycznymi Komisji Europejskiej dotyczącymi niezależnego życia i włączenia społecznego osób z niepełnosprawnościami w społeczności lokalnej (2024).</w:t>
            </w:r>
            <w:r w:rsidRPr="00E43524">
              <w:t xml:space="preserve"> </w:t>
            </w:r>
            <w:r w:rsidRPr="00E43524">
              <w:rPr>
                <w:b/>
                <w:i/>
              </w:rPr>
              <w:t xml:space="preserve">EFS powinien </w:t>
            </w:r>
            <w:r w:rsidRPr="00E43524">
              <w:t>również przyczyniać się do modernizacji systemów zabezpieczenia społecznego, w szczególności celem zwiększenia ich dostępności.</w:t>
            </w:r>
          </w:p>
        </w:tc>
      </w:tr>
    </w:tbl>
    <w:p w14:paraId="3018A8E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D1418F5" w14:textId="77777777" w:rsidR="001C1D5B" w:rsidRPr="00E43524" w:rsidRDefault="001C1D5B" w:rsidP="001C1D5B">
      <w:r w:rsidRPr="00E43524">
        <w:rPr>
          <w:rStyle w:val="HideTWBExt"/>
        </w:rPr>
        <w:t>&lt;/AmendB&gt;</w:t>
      </w:r>
    </w:p>
    <w:p w14:paraId="7E2C7F8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C2523BB"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Mariateresa</w:t>
      </w:r>
      <w:proofErr w:type="spellEnd"/>
      <w:r w:rsidRPr="00E43524">
        <w:t xml:space="preserve"> </w:t>
      </w:r>
      <w:proofErr w:type="spellStart"/>
      <w:r w:rsidRPr="00E43524">
        <w:t>Vivaldini</w:t>
      </w:r>
      <w:proofErr w:type="spellEnd"/>
      <w:r w:rsidRPr="00E43524">
        <w:rPr>
          <w:rStyle w:val="HideTWBExt"/>
          <w:b w:val="0"/>
        </w:rPr>
        <w:t>&lt;/Members&gt;</w:t>
      </w:r>
    </w:p>
    <w:p w14:paraId="07D86DB7" w14:textId="77777777" w:rsidR="001C1D5B" w:rsidRPr="00E43524" w:rsidRDefault="001C1D5B" w:rsidP="001C1D5B">
      <w:pPr>
        <w:pStyle w:val="NormalBold"/>
      </w:pPr>
      <w:r w:rsidRPr="00E43524">
        <w:rPr>
          <w:rStyle w:val="HideTWBExt"/>
          <w:b w:val="0"/>
        </w:rPr>
        <w:t>&lt;/RepeatBlock-By&gt;</w:t>
      </w:r>
    </w:p>
    <w:p w14:paraId="14F5C27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3327041"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8440A23" w14:textId="77777777" w:rsidTr="00DE7CE4">
        <w:trPr>
          <w:trHeight w:hRule="exact" w:val="240"/>
          <w:jc w:val="center"/>
        </w:trPr>
        <w:tc>
          <w:tcPr>
            <w:tcW w:w="9752" w:type="dxa"/>
            <w:gridSpan w:val="2"/>
            <w:tcBorders>
              <w:top w:val="nil"/>
              <w:left w:val="nil"/>
              <w:bottom w:val="nil"/>
              <w:right w:val="nil"/>
            </w:tcBorders>
          </w:tcPr>
          <w:p w14:paraId="31092E5A" w14:textId="77777777" w:rsidR="001C1D5B" w:rsidRPr="00E43524" w:rsidRDefault="001C1D5B" w:rsidP="00DE7CE4"/>
        </w:tc>
      </w:tr>
      <w:tr w:rsidR="001C1D5B" w:rsidRPr="00E43524" w14:paraId="40AD7BDD" w14:textId="77777777" w:rsidTr="00DE7CE4">
        <w:trPr>
          <w:trHeight w:val="240"/>
          <w:jc w:val="center"/>
        </w:trPr>
        <w:tc>
          <w:tcPr>
            <w:tcW w:w="4876" w:type="dxa"/>
            <w:tcBorders>
              <w:top w:val="nil"/>
              <w:left w:val="nil"/>
              <w:bottom w:val="nil"/>
              <w:right w:val="nil"/>
            </w:tcBorders>
          </w:tcPr>
          <w:p w14:paraId="7545B99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EED4CF1" w14:textId="77777777" w:rsidR="001C1D5B" w:rsidRPr="00E43524" w:rsidRDefault="001C1D5B" w:rsidP="00DE7CE4">
            <w:pPr>
              <w:pStyle w:val="AmColumnHeading"/>
            </w:pPr>
            <w:r w:rsidRPr="00E43524">
              <w:t>Poprawka</w:t>
            </w:r>
          </w:p>
        </w:tc>
      </w:tr>
      <w:tr w:rsidR="001C1D5B" w:rsidRPr="00E43524" w14:paraId="5488DCE2" w14:textId="77777777" w:rsidTr="00DE7CE4">
        <w:trPr>
          <w:jc w:val="center"/>
        </w:trPr>
        <w:tc>
          <w:tcPr>
            <w:tcW w:w="4876" w:type="dxa"/>
            <w:tcBorders>
              <w:top w:val="nil"/>
              <w:left w:val="nil"/>
              <w:bottom w:val="nil"/>
              <w:right w:val="nil"/>
            </w:tcBorders>
          </w:tcPr>
          <w:p w14:paraId="5A759D9B"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6D2C38B8"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w:t>
            </w:r>
            <w:r w:rsidRPr="00E43524">
              <w:rPr>
                <w:b/>
                <w:i/>
              </w:rPr>
              <w:t xml:space="preserve">Przypomina jednocześnie, że organizacja i świadczenie opieki zdrowotnej pozostają przede wszystkim w kompetencji państw członkowskich, zgodnie z zasadą pomocniczości zapisaną w Traktatach, i muszą być zgodne z krajowymi ramami prawnymi. Instrumenty budżetowe UE powinny zatem koncentrować się na wspieraniu profilaktyki, opieki zdrowotnej nad matką i zdrowia kobiet oraz badań naukowych. W tym kontekście wdrażanie finansowania UE powinno należycie respektować kompetencje państw członkowskich, a finansowanie nie powinno być wykorzystywane do bezpośredniego finansowania procedur w obszarach, za które państwa członkowskie zachowują główną odpowiedzialność. Istotne znaczenie ma prowadzenie opartego na szacunku i dowodach dialogu, który chroni prawa i dobrostan kobiet, przy jednoczesnym zachowaniu jedności europejskiej w delikatnych kwestiach etycznych. </w:t>
            </w:r>
            <w:r w:rsidRPr="00E43524">
              <w:t xml:space="preserve">Dzięki zapewnieniu równego dostępu do usług EFS powinien </w:t>
            </w:r>
            <w:r w:rsidRPr="00E43524">
              <w:rPr>
                <w:b/>
                <w:i/>
              </w:rPr>
              <w:t xml:space="preserve">również </w:t>
            </w:r>
            <w:r w:rsidRPr="00E43524">
              <w:t>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218EB5A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ADA87B3" w14:textId="77777777" w:rsidR="001C1D5B" w:rsidRPr="00E43524" w:rsidRDefault="001C1D5B" w:rsidP="001C1D5B">
      <w:r w:rsidRPr="00E43524">
        <w:rPr>
          <w:rStyle w:val="HideTWBExt"/>
        </w:rPr>
        <w:t>&lt;/AmendB&gt;</w:t>
      </w:r>
    </w:p>
    <w:p w14:paraId="73E95CD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199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A9AD20F"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00796757"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4C7E1892" w14:textId="77777777" w:rsidR="001C1D5B" w:rsidRPr="00E43524" w:rsidRDefault="001C1D5B" w:rsidP="001C1D5B">
      <w:pPr>
        <w:pStyle w:val="NormalBold"/>
      </w:pPr>
      <w:r w:rsidRPr="00E43524">
        <w:rPr>
          <w:rStyle w:val="HideTWBExt"/>
          <w:b w:val="0"/>
        </w:rPr>
        <w:t>&lt;/RepeatBlock-By&gt;</w:t>
      </w:r>
    </w:p>
    <w:p w14:paraId="1C817A1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E34F276"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69A9EBB" w14:textId="77777777" w:rsidTr="00DE7CE4">
        <w:trPr>
          <w:trHeight w:hRule="exact" w:val="240"/>
          <w:jc w:val="center"/>
        </w:trPr>
        <w:tc>
          <w:tcPr>
            <w:tcW w:w="9752" w:type="dxa"/>
            <w:gridSpan w:val="2"/>
            <w:tcBorders>
              <w:top w:val="nil"/>
              <w:left w:val="nil"/>
              <w:bottom w:val="nil"/>
              <w:right w:val="nil"/>
            </w:tcBorders>
          </w:tcPr>
          <w:p w14:paraId="40465E40" w14:textId="77777777" w:rsidR="001C1D5B" w:rsidRPr="00E43524" w:rsidRDefault="001C1D5B" w:rsidP="00DE7CE4"/>
        </w:tc>
      </w:tr>
      <w:tr w:rsidR="001C1D5B" w:rsidRPr="00E43524" w14:paraId="09991BBC" w14:textId="77777777" w:rsidTr="00DE7CE4">
        <w:trPr>
          <w:trHeight w:val="240"/>
          <w:jc w:val="center"/>
        </w:trPr>
        <w:tc>
          <w:tcPr>
            <w:tcW w:w="4876" w:type="dxa"/>
            <w:tcBorders>
              <w:top w:val="nil"/>
              <w:left w:val="nil"/>
              <w:bottom w:val="nil"/>
              <w:right w:val="nil"/>
            </w:tcBorders>
          </w:tcPr>
          <w:p w14:paraId="54C851D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3F859C8" w14:textId="77777777" w:rsidR="001C1D5B" w:rsidRPr="00E43524" w:rsidRDefault="001C1D5B" w:rsidP="00DE7CE4">
            <w:pPr>
              <w:pStyle w:val="AmColumnHeading"/>
            </w:pPr>
            <w:r w:rsidRPr="00E43524">
              <w:t>Poprawka</w:t>
            </w:r>
          </w:p>
        </w:tc>
      </w:tr>
      <w:tr w:rsidR="001C1D5B" w:rsidRPr="00E43524" w14:paraId="28E6093F" w14:textId="77777777" w:rsidTr="00DE7CE4">
        <w:trPr>
          <w:jc w:val="center"/>
        </w:trPr>
        <w:tc>
          <w:tcPr>
            <w:tcW w:w="4876" w:type="dxa"/>
            <w:tcBorders>
              <w:top w:val="nil"/>
              <w:left w:val="nil"/>
              <w:bottom w:val="nil"/>
              <w:right w:val="nil"/>
            </w:tcBorders>
          </w:tcPr>
          <w:p w14:paraId="51C9B91D"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42CF61C1"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w:t>
            </w:r>
            <w:r w:rsidRPr="00E43524">
              <w:rPr>
                <w:b/>
                <w:i/>
              </w:rPr>
              <w:t xml:space="preserve">, w tym usług zdrowotnych, </w:t>
            </w:r>
            <w:r w:rsidRPr="00E43524">
              <w:t xml:space="preserve">EFS powinien wspierać państwa członkowskie we wdrażaniu środków </w:t>
            </w:r>
            <w:r w:rsidRPr="00E43524">
              <w:rPr>
                <w:b/>
                <w:i/>
              </w:rPr>
              <w:t xml:space="preserve">promujących równość płci i </w:t>
            </w:r>
            <w:r w:rsidRPr="00E43524">
              <w:t>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w:t>
            </w:r>
            <w:r w:rsidRPr="00E43524">
              <w:rPr>
                <w:b/>
                <w:i/>
              </w:rPr>
              <w:t xml:space="preserve"> </w:t>
            </w:r>
            <w:r w:rsidRPr="00E43524">
              <w:t xml:space="preserve">EFS powinien </w:t>
            </w:r>
            <w:r w:rsidRPr="00E43524">
              <w:rPr>
                <w:b/>
                <w:i/>
              </w:rPr>
              <w:t>również dążyć do poprawy warunków pracy i profesjonalizacji płatnych opiekunów oraz wspierania opiekunów nieformalnych zgodnie z europejską strategią w dziedzinie opieki, przyszłym europejskim paktem na rzecz opieki i zaleceniami Rady w sprawie opieki długoterminowej.</w:t>
            </w:r>
            <w:r w:rsidRPr="00E43524">
              <w:t xml:space="preserve"> </w:t>
            </w:r>
            <w:r w:rsidRPr="00E43524">
              <w:rPr>
                <w:b/>
                <w:i/>
              </w:rPr>
              <w:t xml:space="preserve">EFS powinien </w:t>
            </w:r>
            <w:r w:rsidRPr="00E43524">
              <w:t xml:space="preserve">zapewnić wszystkim, w tym dzieciom, zgodnie z europejską gwarancją dla dzieci, dostęp do podstawowych usług dobrej jakości </w:t>
            </w:r>
            <w:r w:rsidRPr="00E43524">
              <w:rPr>
                <w:b/>
                <w:i/>
              </w:rPr>
              <w:t>oraz priorytetowo traktować inwestycje w dostępne, przystępne cenowo i wysokiej jakości usługi opiekuńcze</w:t>
            </w:r>
            <w:r w:rsidRPr="00E43524">
              <w:t>.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r w:rsidRPr="00E43524">
              <w:rPr>
                <w:b/>
                <w:i/>
              </w:rPr>
              <w:t xml:space="preserve">, odpowiedniości i </w:t>
            </w:r>
            <w:proofErr w:type="spellStart"/>
            <w:r w:rsidRPr="00E43524">
              <w:rPr>
                <w:b/>
                <w:i/>
              </w:rPr>
              <w:t>inkluzywności</w:t>
            </w:r>
            <w:proofErr w:type="spellEnd"/>
            <w:r w:rsidRPr="00E43524">
              <w:t>.</w:t>
            </w:r>
          </w:p>
        </w:tc>
      </w:tr>
    </w:tbl>
    <w:p w14:paraId="1BFD917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9C1C144" w14:textId="77777777" w:rsidR="001C1D5B" w:rsidRPr="00E43524" w:rsidRDefault="001C1D5B" w:rsidP="001C1D5B">
      <w:r w:rsidRPr="00E43524">
        <w:rPr>
          <w:rStyle w:val="HideTWBExt"/>
        </w:rPr>
        <w:t>&lt;/AmendB&gt;</w:t>
      </w:r>
    </w:p>
    <w:p w14:paraId="1ABC83F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D201B49"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63C396F6" w14:textId="77777777" w:rsidR="001C1D5B" w:rsidRPr="00E43524" w:rsidRDefault="001C1D5B" w:rsidP="001C1D5B">
      <w:pPr>
        <w:pStyle w:val="NormalBold"/>
      </w:pPr>
      <w:r w:rsidRPr="00E43524">
        <w:rPr>
          <w:rStyle w:val="HideTWBExt"/>
          <w:b w:val="0"/>
        </w:rPr>
        <w:t>&lt;/RepeatBlock-By&gt;</w:t>
      </w:r>
    </w:p>
    <w:p w14:paraId="6183343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177A59C"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B1D9B00" w14:textId="77777777" w:rsidTr="00DE7CE4">
        <w:trPr>
          <w:trHeight w:hRule="exact" w:val="240"/>
          <w:jc w:val="center"/>
        </w:trPr>
        <w:tc>
          <w:tcPr>
            <w:tcW w:w="9752" w:type="dxa"/>
            <w:gridSpan w:val="2"/>
            <w:tcBorders>
              <w:top w:val="nil"/>
              <w:left w:val="nil"/>
              <w:bottom w:val="nil"/>
              <w:right w:val="nil"/>
            </w:tcBorders>
          </w:tcPr>
          <w:p w14:paraId="661913E8" w14:textId="77777777" w:rsidR="001C1D5B" w:rsidRPr="00E43524" w:rsidRDefault="001C1D5B" w:rsidP="00DE7CE4"/>
        </w:tc>
      </w:tr>
      <w:tr w:rsidR="001C1D5B" w:rsidRPr="00E43524" w14:paraId="5571B18E" w14:textId="77777777" w:rsidTr="00DE7CE4">
        <w:trPr>
          <w:trHeight w:val="240"/>
          <w:jc w:val="center"/>
        </w:trPr>
        <w:tc>
          <w:tcPr>
            <w:tcW w:w="4876" w:type="dxa"/>
            <w:tcBorders>
              <w:top w:val="nil"/>
              <w:left w:val="nil"/>
              <w:bottom w:val="nil"/>
              <w:right w:val="nil"/>
            </w:tcBorders>
          </w:tcPr>
          <w:p w14:paraId="69D02DA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2738993" w14:textId="77777777" w:rsidR="001C1D5B" w:rsidRPr="00E43524" w:rsidRDefault="001C1D5B" w:rsidP="00DE7CE4">
            <w:pPr>
              <w:pStyle w:val="AmColumnHeading"/>
            </w:pPr>
            <w:r w:rsidRPr="00E43524">
              <w:t>Poprawka</w:t>
            </w:r>
          </w:p>
        </w:tc>
      </w:tr>
      <w:tr w:rsidR="001C1D5B" w:rsidRPr="00E43524" w14:paraId="06F00D37" w14:textId="77777777" w:rsidTr="00DE7CE4">
        <w:trPr>
          <w:jc w:val="center"/>
        </w:trPr>
        <w:tc>
          <w:tcPr>
            <w:tcW w:w="4876" w:type="dxa"/>
            <w:tcBorders>
              <w:top w:val="nil"/>
              <w:left w:val="nil"/>
              <w:bottom w:val="nil"/>
              <w:right w:val="nil"/>
            </w:tcBorders>
          </w:tcPr>
          <w:p w14:paraId="05B576D2"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1D9C0ECA"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w:t>
            </w:r>
            <w:r w:rsidRPr="00E43524">
              <w:rPr>
                <w:b/>
                <w:i/>
              </w:rPr>
              <w:t xml:space="preserve">, transport </w:t>
            </w:r>
            <w:r w:rsidRPr="00E43524">
              <w:t xml:space="preserve">oraz opieka zdrowotna i opieka długoterminowa, zwłaszcza usług opieki rodzinnej i środowiskowej, </w:t>
            </w:r>
            <w:r w:rsidRPr="00E43524">
              <w:rPr>
                <w:b/>
                <w:i/>
              </w:rPr>
              <w:t xml:space="preserve">aby zakończyć proces </w:t>
            </w:r>
            <w:proofErr w:type="spellStart"/>
            <w:r w:rsidRPr="00E43524">
              <w:rPr>
                <w:b/>
                <w:i/>
              </w:rPr>
              <w:t>deinstytucjonalizacji</w:t>
            </w:r>
            <w:proofErr w:type="spellEnd"/>
            <w:r w:rsidRPr="00E43524">
              <w:rPr>
                <w:b/>
                <w:i/>
              </w:rPr>
              <w:t xml:space="preserve">, </w:t>
            </w:r>
            <w:r w:rsidRPr="00E43524">
              <w:t xml:space="preserve">jest niezbędnym warunkiem zapewnienia równych szans i mobilności pracowników. EFS powinien zapewnić wszystkim, w tym dzieciom, zgodnie z europejską gwarancją dla dzieci, dostęp do podstawowych usług dobrej jakości </w:t>
            </w:r>
            <w:r w:rsidRPr="00E43524">
              <w:rPr>
                <w:b/>
                <w:i/>
              </w:rPr>
              <w:t xml:space="preserve">oraz zapewniać dzieciom pochodzącym ze środowisk </w:t>
            </w:r>
            <w:proofErr w:type="spellStart"/>
            <w:r w:rsidRPr="00E43524">
              <w:rPr>
                <w:b/>
                <w:i/>
              </w:rPr>
              <w:t>defaworyzowanych</w:t>
            </w:r>
            <w:proofErr w:type="spellEnd"/>
            <w:r w:rsidRPr="00E43524">
              <w:rPr>
                <w:b/>
                <w:i/>
              </w:rPr>
              <w:t xml:space="preserve"> prawo do szczególnych środków zwiększających równość szans zgodnie z zasadą 11 Europejskiego filaru praw socjalnych</w:t>
            </w:r>
            <w:r w:rsidRPr="00E43524">
              <w:t xml:space="preserve">.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 </w:t>
            </w:r>
            <w:r w:rsidRPr="00E43524">
              <w:rPr>
                <w:b/>
                <w:i/>
              </w:rPr>
              <w:t>i objęcia, w tym systemów dochodu minimalnego</w:t>
            </w:r>
            <w:r w:rsidRPr="00E43524">
              <w:t>.</w:t>
            </w:r>
          </w:p>
        </w:tc>
      </w:tr>
    </w:tbl>
    <w:p w14:paraId="4237A27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B5F8A03" w14:textId="77777777" w:rsidR="001C1D5B" w:rsidRPr="00E43524" w:rsidRDefault="001C1D5B" w:rsidP="001C1D5B">
      <w:r w:rsidRPr="00E43524">
        <w:rPr>
          <w:rStyle w:val="HideTWBExt"/>
        </w:rPr>
        <w:t>&lt;/AmendB&gt;</w:t>
      </w:r>
    </w:p>
    <w:p w14:paraId="7304C28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8A6F9C7"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58C90735" w14:textId="77777777" w:rsidR="001C1D5B" w:rsidRPr="00E43524" w:rsidRDefault="001C1D5B" w:rsidP="001C1D5B">
      <w:pPr>
        <w:pStyle w:val="NormalBold"/>
      </w:pPr>
      <w:r w:rsidRPr="00E43524">
        <w:rPr>
          <w:rStyle w:val="HideTWBExt"/>
          <w:b w:val="0"/>
        </w:rPr>
        <w:t>&lt;/RepeatBlock-By&gt;</w:t>
      </w:r>
    </w:p>
    <w:p w14:paraId="332653C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0688C66"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8B9F3C8" w14:textId="77777777" w:rsidTr="00DE7CE4">
        <w:trPr>
          <w:trHeight w:hRule="exact" w:val="240"/>
          <w:jc w:val="center"/>
        </w:trPr>
        <w:tc>
          <w:tcPr>
            <w:tcW w:w="9752" w:type="dxa"/>
            <w:gridSpan w:val="2"/>
            <w:tcBorders>
              <w:top w:val="nil"/>
              <w:left w:val="nil"/>
              <w:bottom w:val="nil"/>
              <w:right w:val="nil"/>
            </w:tcBorders>
          </w:tcPr>
          <w:p w14:paraId="25DF0B1C" w14:textId="77777777" w:rsidR="001C1D5B" w:rsidRPr="00E43524" w:rsidRDefault="001C1D5B" w:rsidP="00DE7CE4"/>
        </w:tc>
      </w:tr>
      <w:tr w:rsidR="001C1D5B" w:rsidRPr="00E43524" w14:paraId="4379ABCD" w14:textId="77777777" w:rsidTr="00DE7CE4">
        <w:trPr>
          <w:trHeight w:val="240"/>
          <w:jc w:val="center"/>
        </w:trPr>
        <w:tc>
          <w:tcPr>
            <w:tcW w:w="4876" w:type="dxa"/>
            <w:tcBorders>
              <w:top w:val="nil"/>
              <w:left w:val="nil"/>
              <w:bottom w:val="nil"/>
              <w:right w:val="nil"/>
            </w:tcBorders>
          </w:tcPr>
          <w:p w14:paraId="10CA2BD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7012F20" w14:textId="77777777" w:rsidR="001C1D5B" w:rsidRPr="00E43524" w:rsidRDefault="001C1D5B" w:rsidP="00DE7CE4">
            <w:pPr>
              <w:pStyle w:val="AmColumnHeading"/>
            </w:pPr>
            <w:r w:rsidRPr="00E43524">
              <w:t>Poprawka</w:t>
            </w:r>
          </w:p>
        </w:tc>
      </w:tr>
      <w:tr w:rsidR="001C1D5B" w:rsidRPr="00E43524" w14:paraId="305EDBA8" w14:textId="77777777" w:rsidTr="00DE7CE4">
        <w:trPr>
          <w:jc w:val="center"/>
        </w:trPr>
        <w:tc>
          <w:tcPr>
            <w:tcW w:w="4876" w:type="dxa"/>
            <w:tcBorders>
              <w:top w:val="nil"/>
              <w:left w:val="nil"/>
              <w:bottom w:val="nil"/>
              <w:right w:val="nil"/>
            </w:tcBorders>
          </w:tcPr>
          <w:p w14:paraId="2DC0B4C3"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54E355C9"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t>
            </w:r>
            <w:r w:rsidRPr="00E43524">
              <w:rPr>
                <w:b/>
                <w:i/>
              </w:rPr>
              <w:t>W tym kontekście szczególną uwagę należy poświęcić wspieraniu podstawowych usług ochrony dzieci, które zapewniają natychmiastową, poufną i dostępną pomoc małoletnim ofiarom przemocy.</w:t>
            </w:r>
            <w:r w:rsidRPr="00E43524">
              <w:t xml:space="preserve">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421D9B7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04E2F3FD" w14:textId="77777777" w:rsidR="001C1D5B" w:rsidRPr="00E43524" w:rsidRDefault="001C1D5B" w:rsidP="001C1D5B">
      <w:r w:rsidRPr="00E43524">
        <w:rPr>
          <w:rStyle w:val="HideTWBExt"/>
        </w:rPr>
        <w:t>&lt;/AmendB&gt;</w:t>
      </w:r>
    </w:p>
    <w:p w14:paraId="0A17A16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796A3E9"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91AF8C8" w14:textId="77777777" w:rsidR="001C1D5B" w:rsidRPr="00E43524" w:rsidRDefault="001C1D5B" w:rsidP="001C1D5B">
      <w:pPr>
        <w:pStyle w:val="NormalBold"/>
      </w:pPr>
      <w:r w:rsidRPr="00E43524">
        <w:rPr>
          <w:rStyle w:val="HideTWBExt"/>
          <w:b w:val="0"/>
        </w:rPr>
        <w:t>&lt;/RepeatBlock-By&gt;</w:t>
      </w:r>
    </w:p>
    <w:p w14:paraId="1AC71A6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34BA951"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5F90D6F" w14:textId="77777777" w:rsidTr="00DE7CE4">
        <w:trPr>
          <w:trHeight w:hRule="exact" w:val="240"/>
          <w:jc w:val="center"/>
        </w:trPr>
        <w:tc>
          <w:tcPr>
            <w:tcW w:w="9752" w:type="dxa"/>
            <w:gridSpan w:val="2"/>
            <w:tcBorders>
              <w:top w:val="nil"/>
              <w:left w:val="nil"/>
              <w:bottom w:val="nil"/>
              <w:right w:val="nil"/>
            </w:tcBorders>
          </w:tcPr>
          <w:p w14:paraId="68AB7D76" w14:textId="77777777" w:rsidR="001C1D5B" w:rsidRPr="00E43524" w:rsidRDefault="001C1D5B" w:rsidP="00DE7CE4"/>
        </w:tc>
      </w:tr>
      <w:tr w:rsidR="001C1D5B" w:rsidRPr="00E43524" w14:paraId="395A4729" w14:textId="77777777" w:rsidTr="00DE7CE4">
        <w:trPr>
          <w:trHeight w:val="240"/>
          <w:jc w:val="center"/>
        </w:trPr>
        <w:tc>
          <w:tcPr>
            <w:tcW w:w="4876" w:type="dxa"/>
            <w:tcBorders>
              <w:top w:val="nil"/>
              <w:left w:val="nil"/>
              <w:bottom w:val="nil"/>
              <w:right w:val="nil"/>
            </w:tcBorders>
          </w:tcPr>
          <w:p w14:paraId="0E850E9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18D0089" w14:textId="77777777" w:rsidR="001C1D5B" w:rsidRPr="00E43524" w:rsidRDefault="001C1D5B" w:rsidP="00DE7CE4">
            <w:pPr>
              <w:pStyle w:val="AmColumnHeading"/>
            </w:pPr>
            <w:r w:rsidRPr="00E43524">
              <w:t>Poprawka</w:t>
            </w:r>
          </w:p>
        </w:tc>
      </w:tr>
      <w:tr w:rsidR="001C1D5B" w:rsidRPr="00E43524" w14:paraId="488C6C12" w14:textId="77777777" w:rsidTr="00DE7CE4">
        <w:trPr>
          <w:jc w:val="center"/>
        </w:trPr>
        <w:tc>
          <w:tcPr>
            <w:tcW w:w="4876" w:type="dxa"/>
            <w:tcBorders>
              <w:top w:val="nil"/>
              <w:left w:val="nil"/>
              <w:bottom w:val="nil"/>
              <w:right w:val="nil"/>
            </w:tcBorders>
          </w:tcPr>
          <w:p w14:paraId="5768BCFF"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682758F4"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w:t>
            </w:r>
            <w:r w:rsidRPr="00E43524">
              <w:rPr>
                <w:b/>
                <w:i/>
              </w:rPr>
              <w:t>, w szczególności kobiet, których uczestnictwo w rynku pracy i ścieżkach kariery pozostaje nadal w znacznym stopniu uwarunkowane obowiązkami opiekuńczymi i rodzinnymi</w:t>
            </w:r>
            <w:r w:rsidRPr="00E43524">
              <w:t>.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4E1AC9C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74BCA073" w14:textId="77777777" w:rsidR="001C1D5B" w:rsidRPr="00E43524" w:rsidRDefault="001C1D5B" w:rsidP="001C1D5B">
      <w:r w:rsidRPr="00E43524">
        <w:rPr>
          <w:rStyle w:val="HideTWBExt"/>
        </w:rPr>
        <w:t>&lt;/AmendB&gt;</w:t>
      </w:r>
    </w:p>
    <w:p w14:paraId="42A26E2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C6976A8"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4FA01B8" w14:textId="77777777" w:rsidR="001C1D5B" w:rsidRPr="00E43524" w:rsidRDefault="001C1D5B" w:rsidP="001C1D5B">
      <w:pPr>
        <w:pStyle w:val="NormalBold"/>
      </w:pPr>
      <w:r w:rsidRPr="00E43524">
        <w:rPr>
          <w:rStyle w:val="HideTWBExt"/>
          <w:b w:val="0"/>
        </w:rPr>
        <w:t>&lt;/RepeatBlock-By&gt;</w:t>
      </w:r>
    </w:p>
    <w:p w14:paraId="2620BEE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14822DE"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6B1C6D2" w14:textId="77777777" w:rsidTr="00DE7CE4">
        <w:trPr>
          <w:trHeight w:hRule="exact" w:val="240"/>
          <w:jc w:val="center"/>
        </w:trPr>
        <w:tc>
          <w:tcPr>
            <w:tcW w:w="9752" w:type="dxa"/>
            <w:gridSpan w:val="2"/>
            <w:tcBorders>
              <w:top w:val="nil"/>
              <w:left w:val="nil"/>
              <w:bottom w:val="nil"/>
              <w:right w:val="nil"/>
            </w:tcBorders>
          </w:tcPr>
          <w:p w14:paraId="576E8A05" w14:textId="77777777" w:rsidR="001C1D5B" w:rsidRPr="00E43524" w:rsidRDefault="001C1D5B" w:rsidP="00DE7CE4"/>
        </w:tc>
      </w:tr>
      <w:tr w:rsidR="001C1D5B" w:rsidRPr="00E43524" w14:paraId="0923D419" w14:textId="77777777" w:rsidTr="00DE7CE4">
        <w:trPr>
          <w:trHeight w:val="240"/>
          <w:jc w:val="center"/>
        </w:trPr>
        <w:tc>
          <w:tcPr>
            <w:tcW w:w="4876" w:type="dxa"/>
            <w:tcBorders>
              <w:top w:val="nil"/>
              <w:left w:val="nil"/>
              <w:bottom w:val="nil"/>
              <w:right w:val="nil"/>
            </w:tcBorders>
          </w:tcPr>
          <w:p w14:paraId="2D253A6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83F8D7E" w14:textId="77777777" w:rsidR="001C1D5B" w:rsidRPr="00E43524" w:rsidRDefault="001C1D5B" w:rsidP="00DE7CE4">
            <w:pPr>
              <w:pStyle w:val="AmColumnHeading"/>
            </w:pPr>
            <w:r w:rsidRPr="00E43524">
              <w:t>Poprawka</w:t>
            </w:r>
          </w:p>
        </w:tc>
      </w:tr>
      <w:tr w:rsidR="001C1D5B" w:rsidRPr="00E43524" w14:paraId="7D02B2AA" w14:textId="77777777" w:rsidTr="00DE7CE4">
        <w:trPr>
          <w:jc w:val="center"/>
        </w:trPr>
        <w:tc>
          <w:tcPr>
            <w:tcW w:w="4876" w:type="dxa"/>
            <w:tcBorders>
              <w:top w:val="nil"/>
              <w:left w:val="nil"/>
              <w:bottom w:val="nil"/>
              <w:right w:val="nil"/>
            </w:tcBorders>
          </w:tcPr>
          <w:p w14:paraId="3E8C74D6"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w:t>
            </w:r>
            <w:r w:rsidRPr="00E43524">
              <w:rPr>
                <w:b/>
                <w:i/>
              </w:rPr>
              <w:t xml:space="preserve">, </w:t>
            </w:r>
            <w:r w:rsidRPr="00E43524">
              <w:t>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2D6B0099"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w:t>
            </w:r>
            <w:r w:rsidRPr="00E43524">
              <w:rPr>
                <w:b/>
                <w:i/>
              </w:rPr>
              <w:t>publicznych</w:t>
            </w:r>
            <w:r w:rsidRPr="00E43524">
              <w:t xml:space="preserve">,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w:t>
            </w:r>
            <w:r w:rsidRPr="00E43524">
              <w:rPr>
                <w:b/>
                <w:i/>
              </w:rPr>
              <w:t xml:space="preserve">która ustanawia konkretne priorytetowe grupy docelowe, takie jak dzieci romskie, dzieci migrantów i inne dzieci żyjące w szczególnie trudnej sytuacji, </w:t>
            </w:r>
            <w:r w:rsidRPr="00E43524">
              <w:t xml:space="preserve">dostęp do podstawowych usług dobrej jakości. W odniesieniu do tych usług należy uwzględnić szczególne potrzeby osób z niepełnosprawnościami, w tym dostępność </w:t>
            </w:r>
            <w:r w:rsidRPr="00E43524">
              <w:rPr>
                <w:b/>
                <w:i/>
              </w:rPr>
              <w:t xml:space="preserve">i </w:t>
            </w:r>
            <w:proofErr w:type="spellStart"/>
            <w:r w:rsidRPr="00E43524">
              <w:rPr>
                <w:b/>
                <w:i/>
              </w:rPr>
              <w:t>deinstytucjonalizacja</w:t>
            </w:r>
            <w:proofErr w:type="spellEnd"/>
            <w:r w:rsidRPr="00E43524">
              <w:t>, a także możliwość niezależnego życia. EFS powinien również przyczyniać się do modernizacji systemów zabezpieczenia społecznego, w szczególności celem zwiększenia ich dostępności.</w:t>
            </w:r>
          </w:p>
        </w:tc>
      </w:tr>
    </w:tbl>
    <w:p w14:paraId="6B8D0FB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DA14909" w14:textId="77777777" w:rsidR="001C1D5B" w:rsidRPr="00E43524" w:rsidRDefault="001C1D5B" w:rsidP="001C1D5B">
      <w:r w:rsidRPr="00E43524">
        <w:rPr>
          <w:rStyle w:val="HideTWBExt"/>
        </w:rPr>
        <w:t>&lt;/AmendB&gt;</w:t>
      </w:r>
    </w:p>
    <w:p w14:paraId="7E980A1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9C85C1E"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0682A845" w14:textId="77777777" w:rsidR="001C1D5B" w:rsidRPr="00E43524" w:rsidRDefault="001C1D5B" w:rsidP="001C1D5B">
      <w:pPr>
        <w:pStyle w:val="NormalBold"/>
      </w:pPr>
      <w:r w:rsidRPr="00E43524">
        <w:rPr>
          <w:rStyle w:val="HideTWBExt"/>
          <w:b w:val="0"/>
        </w:rPr>
        <w:t>&lt;/RepeatBlock-By&gt;</w:t>
      </w:r>
    </w:p>
    <w:p w14:paraId="5D7E097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73E5FD1"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59F47C7" w14:textId="77777777" w:rsidTr="00DE7CE4">
        <w:trPr>
          <w:trHeight w:hRule="exact" w:val="240"/>
          <w:jc w:val="center"/>
        </w:trPr>
        <w:tc>
          <w:tcPr>
            <w:tcW w:w="9752" w:type="dxa"/>
            <w:gridSpan w:val="2"/>
            <w:tcBorders>
              <w:top w:val="nil"/>
              <w:left w:val="nil"/>
              <w:bottom w:val="nil"/>
              <w:right w:val="nil"/>
            </w:tcBorders>
          </w:tcPr>
          <w:p w14:paraId="3EEEAE3E" w14:textId="77777777" w:rsidR="001C1D5B" w:rsidRPr="00E43524" w:rsidRDefault="001C1D5B" w:rsidP="00DE7CE4"/>
        </w:tc>
      </w:tr>
      <w:tr w:rsidR="001C1D5B" w:rsidRPr="00E43524" w14:paraId="759BF521" w14:textId="77777777" w:rsidTr="00DE7CE4">
        <w:trPr>
          <w:trHeight w:val="240"/>
          <w:jc w:val="center"/>
        </w:trPr>
        <w:tc>
          <w:tcPr>
            <w:tcW w:w="4876" w:type="dxa"/>
            <w:tcBorders>
              <w:top w:val="nil"/>
              <w:left w:val="nil"/>
              <w:bottom w:val="nil"/>
              <w:right w:val="nil"/>
            </w:tcBorders>
          </w:tcPr>
          <w:p w14:paraId="2A91938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DD59403" w14:textId="77777777" w:rsidR="001C1D5B" w:rsidRPr="00E43524" w:rsidRDefault="001C1D5B" w:rsidP="00DE7CE4">
            <w:pPr>
              <w:pStyle w:val="AmColumnHeading"/>
            </w:pPr>
            <w:r w:rsidRPr="00E43524">
              <w:t>Poprawka</w:t>
            </w:r>
          </w:p>
        </w:tc>
      </w:tr>
      <w:tr w:rsidR="001C1D5B" w:rsidRPr="00E43524" w14:paraId="640824F7" w14:textId="77777777" w:rsidTr="00DE7CE4">
        <w:trPr>
          <w:jc w:val="center"/>
        </w:trPr>
        <w:tc>
          <w:tcPr>
            <w:tcW w:w="4876" w:type="dxa"/>
            <w:tcBorders>
              <w:top w:val="nil"/>
              <w:left w:val="nil"/>
              <w:bottom w:val="nil"/>
              <w:right w:val="nil"/>
            </w:tcBorders>
          </w:tcPr>
          <w:p w14:paraId="7B17DC1C"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w:t>
            </w:r>
            <w:r w:rsidRPr="00E43524">
              <w:rPr>
                <w:b/>
                <w:i/>
              </w:rPr>
              <w:t xml:space="preserve">, </w:t>
            </w:r>
            <w:r w:rsidRPr="00E43524">
              <w:t>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5D641861"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w:t>
            </w:r>
            <w:r w:rsidRPr="00E43524">
              <w:rPr>
                <w:b/>
                <w:i/>
              </w:rPr>
              <w:t xml:space="preserve">ze szczególnym uwzględnieniem dzieci pochodzących ze środowisk społeczno-ekonomicznie </w:t>
            </w:r>
            <w:proofErr w:type="spellStart"/>
            <w:r w:rsidRPr="00E43524">
              <w:rPr>
                <w:b/>
                <w:i/>
              </w:rPr>
              <w:t>defaworyzowanych</w:t>
            </w:r>
            <w:proofErr w:type="spellEnd"/>
            <w:r w:rsidRPr="00E43524">
              <w:rPr>
                <w:b/>
                <w:i/>
              </w:rPr>
              <w:t xml:space="preserve">, </w:t>
            </w:r>
            <w:r w:rsidRPr="00E43524">
              <w:t>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277F0ED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06A2D25" w14:textId="77777777" w:rsidR="001C1D5B" w:rsidRPr="00E43524" w:rsidRDefault="001C1D5B" w:rsidP="001C1D5B">
      <w:r w:rsidRPr="00E43524">
        <w:rPr>
          <w:rStyle w:val="HideTWBExt"/>
        </w:rPr>
        <w:t>&lt;/AmendB&gt;</w:t>
      </w:r>
    </w:p>
    <w:p w14:paraId="746402C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BCAC63C" w14:textId="77777777" w:rsidR="001C1D5B" w:rsidRPr="00E43524" w:rsidRDefault="001C1D5B" w:rsidP="001C1D5B">
      <w:pPr>
        <w:pStyle w:val="NormalBold"/>
      </w:pPr>
      <w:r w:rsidRPr="00E43524">
        <w:rPr>
          <w:rStyle w:val="HideTWBExt"/>
          <w:b w:val="0"/>
        </w:rPr>
        <w:t>&lt;RepeatBlock-By&gt;&lt;Members&gt;</w:t>
      </w:r>
      <w:proofErr w:type="spellStart"/>
      <w:r w:rsidRPr="00E43524">
        <w:t>Loucas</w:t>
      </w:r>
      <w:proofErr w:type="spellEnd"/>
      <w:r w:rsidRPr="00E43524">
        <w:t xml:space="preserve"> </w:t>
      </w:r>
      <w:proofErr w:type="spellStart"/>
      <w:r w:rsidRPr="00E43524">
        <w:t>Fourlas</w:t>
      </w:r>
      <w:proofErr w:type="spellEnd"/>
      <w:r w:rsidRPr="00E43524">
        <w:rPr>
          <w:rStyle w:val="HideTWBExt"/>
          <w:b w:val="0"/>
        </w:rPr>
        <w:t>&lt;/Members&gt;</w:t>
      </w:r>
    </w:p>
    <w:p w14:paraId="6D23CC14" w14:textId="77777777" w:rsidR="001C1D5B" w:rsidRPr="00E43524" w:rsidRDefault="001C1D5B" w:rsidP="001C1D5B">
      <w:pPr>
        <w:pStyle w:val="NormalBold"/>
      </w:pPr>
      <w:r w:rsidRPr="00E43524">
        <w:rPr>
          <w:rStyle w:val="HideTWBExt"/>
          <w:b w:val="0"/>
        </w:rPr>
        <w:t>&lt;/RepeatBlock-By&gt;</w:t>
      </w:r>
    </w:p>
    <w:p w14:paraId="115904C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F18A374"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6F59782" w14:textId="77777777" w:rsidTr="00DE7CE4">
        <w:trPr>
          <w:trHeight w:hRule="exact" w:val="240"/>
          <w:jc w:val="center"/>
        </w:trPr>
        <w:tc>
          <w:tcPr>
            <w:tcW w:w="9752" w:type="dxa"/>
            <w:gridSpan w:val="2"/>
            <w:tcBorders>
              <w:top w:val="nil"/>
              <w:left w:val="nil"/>
              <w:bottom w:val="nil"/>
              <w:right w:val="nil"/>
            </w:tcBorders>
          </w:tcPr>
          <w:p w14:paraId="0F43613A" w14:textId="77777777" w:rsidR="001C1D5B" w:rsidRPr="00E43524" w:rsidRDefault="001C1D5B" w:rsidP="00DE7CE4"/>
        </w:tc>
      </w:tr>
      <w:tr w:rsidR="001C1D5B" w:rsidRPr="00E43524" w14:paraId="7BA0C829" w14:textId="77777777" w:rsidTr="00DE7CE4">
        <w:trPr>
          <w:trHeight w:val="240"/>
          <w:jc w:val="center"/>
        </w:trPr>
        <w:tc>
          <w:tcPr>
            <w:tcW w:w="4876" w:type="dxa"/>
            <w:tcBorders>
              <w:top w:val="nil"/>
              <w:left w:val="nil"/>
              <w:bottom w:val="nil"/>
              <w:right w:val="nil"/>
            </w:tcBorders>
          </w:tcPr>
          <w:p w14:paraId="36C21AD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F8D5272" w14:textId="77777777" w:rsidR="001C1D5B" w:rsidRPr="00E43524" w:rsidRDefault="001C1D5B" w:rsidP="00DE7CE4">
            <w:pPr>
              <w:pStyle w:val="AmColumnHeading"/>
            </w:pPr>
            <w:r w:rsidRPr="00E43524">
              <w:t>Poprawka</w:t>
            </w:r>
          </w:p>
        </w:tc>
      </w:tr>
      <w:tr w:rsidR="001C1D5B" w:rsidRPr="00E43524" w14:paraId="1DF3DA18" w14:textId="77777777" w:rsidTr="00DE7CE4">
        <w:trPr>
          <w:jc w:val="center"/>
        </w:trPr>
        <w:tc>
          <w:tcPr>
            <w:tcW w:w="4876" w:type="dxa"/>
            <w:tcBorders>
              <w:top w:val="nil"/>
              <w:left w:val="nil"/>
              <w:bottom w:val="nil"/>
              <w:right w:val="nil"/>
            </w:tcBorders>
          </w:tcPr>
          <w:p w14:paraId="622BCA8C"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45064E3A"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t>
            </w:r>
            <w:r w:rsidRPr="00E43524">
              <w:rPr>
                <w:b/>
                <w:i/>
              </w:rPr>
              <w:t xml:space="preserve">także przekwalifikowanie i podniesienie kwalifikacji zgodnie z celami Europejskiego Roku Umiejętności, a </w:t>
            </w:r>
            <w:r w:rsidRPr="00E43524">
              <w:t>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2F02881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F2B84C5" w14:textId="77777777" w:rsidR="001C1D5B" w:rsidRPr="00E43524" w:rsidRDefault="001C1D5B" w:rsidP="001C1D5B">
      <w:r w:rsidRPr="00E43524">
        <w:rPr>
          <w:rStyle w:val="HideTWBExt"/>
        </w:rPr>
        <w:t>&lt;/AmendB&gt;</w:t>
      </w:r>
    </w:p>
    <w:p w14:paraId="66ECBA6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2B6F84D"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0606C60" w14:textId="77777777" w:rsidR="001C1D5B" w:rsidRPr="00E43524" w:rsidRDefault="001C1D5B" w:rsidP="001C1D5B">
      <w:pPr>
        <w:pStyle w:val="NormalBold"/>
      </w:pPr>
      <w:r w:rsidRPr="00E43524">
        <w:rPr>
          <w:rStyle w:val="HideTWBExt"/>
          <w:b w:val="0"/>
        </w:rPr>
        <w:t>&lt;/RepeatBlock-By&gt;</w:t>
      </w:r>
    </w:p>
    <w:p w14:paraId="6E2A86D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0851DB5"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D7FA572" w14:textId="77777777" w:rsidTr="00DE7CE4">
        <w:trPr>
          <w:trHeight w:hRule="exact" w:val="240"/>
          <w:jc w:val="center"/>
        </w:trPr>
        <w:tc>
          <w:tcPr>
            <w:tcW w:w="9752" w:type="dxa"/>
            <w:gridSpan w:val="2"/>
            <w:tcBorders>
              <w:top w:val="nil"/>
              <w:left w:val="nil"/>
              <w:bottom w:val="nil"/>
              <w:right w:val="nil"/>
            </w:tcBorders>
          </w:tcPr>
          <w:p w14:paraId="3DD19CF8" w14:textId="77777777" w:rsidR="001C1D5B" w:rsidRPr="00E43524" w:rsidRDefault="001C1D5B" w:rsidP="00DE7CE4"/>
        </w:tc>
      </w:tr>
      <w:tr w:rsidR="001C1D5B" w:rsidRPr="00E43524" w14:paraId="635F86E1" w14:textId="77777777" w:rsidTr="00DE7CE4">
        <w:trPr>
          <w:trHeight w:val="240"/>
          <w:jc w:val="center"/>
        </w:trPr>
        <w:tc>
          <w:tcPr>
            <w:tcW w:w="4876" w:type="dxa"/>
            <w:tcBorders>
              <w:top w:val="nil"/>
              <w:left w:val="nil"/>
              <w:bottom w:val="nil"/>
              <w:right w:val="nil"/>
            </w:tcBorders>
          </w:tcPr>
          <w:p w14:paraId="14FAC79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3C839D5" w14:textId="77777777" w:rsidR="001C1D5B" w:rsidRPr="00E43524" w:rsidRDefault="001C1D5B" w:rsidP="00DE7CE4">
            <w:pPr>
              <w:pStyle w:val="AmColumnHeading"/>
            </w:pPr>
            <w:r w:rsidRPr="00E43524">
              <w:t>Poprawka</w:t>
            </w:r>
          </w:p>
        </w:tc>
      </w:tr>
      <w:tr w:rsidR="001C1D5B" w:rsidRPr="00E43524" w14:paraId="680F50F6" w14:textId="77777777" w:rsidTr="00DE7CE4">
        <w:trPr>
          <w:jc w:val="center"/>
        </w:trPr>
        <w:tc>
          <w:tcPr>
            <w:tcW w:w="4876" w:type="dxa"/>
            <w:tcBorders>
              <w:top w:val="nil"/>
              <w:left w:val="nil"/>
              <w:bottom w:val="nil"/>
              <w:right w:val="nil"/>
            </w:tcBorders>
          </w:tcPr>
          <w:p w14:paraId="62C65228"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6D4AC25D"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w:t>
            </w:r>
            <w:r w:rsidRPr="00E43524">
              <w:rPr>
                <w:b/>
                <w:i/>
              </w:rPr>
              <w:t xml:space="preserve">usług asystencji osobistej oraz usług mieszkalnictwa wspomaganego, </w:t>
            </w:r>
            <w:r w:rsidRPr="00E43524">
              <w:t>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2EA1CBD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01645E9" w14:textId="77777777" w:rsidR="001C1D5B" w:rsidRPr="00E43524" w:rsidRDefault="001C1D5B" w:rsidP="001C1D5B">
      <w:r w:rsidRPr="00E43524">
        <w:rPr>
          <w:rStyle w:val="HideTWBExt"/>
        </w:rPr>
        <w:t>&lt;/AmendB&gt;</w:t>
      </w:r>
    </w:p>
    <w:p w14:paraId="3DC1668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F881E57"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6400D7C1" w14:textId="77777777" w:rsidR="001C1D5B" w:rsidRPr="00E43524" w:rsidRDefault="001C1D5B" w:rsidP="001C1D5B">
      <w:pPr>
        <w:pStyle w:val="NormalBold"/>
      </w:pPr>
      <w:r w:rsidRPr="00E43524">
        <w:rPr>
          <w:rStyle w:val="HideTWBExt"/>
          <w:b w:val="0"/>
        </w:rPr>
        <w:t>&lt;/RepeatBlock-By&gt;</w:t>
      </w:r>
    </w:p>
    <w:p w14:paraId="0F61F36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BC2E280"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F465240" w14:textId="77777777" w:rsidTr="00DE7CE4">
        <w:trPr>
          <w:trHeight w:hRule="exact" w:val="240"/>
          <w:jc w:val="center"/>
        </w:trPr>
        <w:tc>
          <w:tcPr>
            <w:tcW w:w="9752" w:type="dxa"/>
            <w:gridSpan w:val="2"/>
            <w:tcBorders>
              <w:top w:val="nil"/>
              <w:left w:val="nil"/>
              <w:bottom w:val="nil"/>
              <w:right w:val="nil"/>
            </w:tcBorders>
          </w:tcPr>
          <w:p w14:paraId="3E78118E" w14:textId="77777777" w:rsidR="001C1D5B" w:rsidRPr="00E43524" w:rsidRDefault="001C1D5B" w:rsidP="00DE7CE4"/>
        </w:tc>
      </w:tr>
      <w:tr w:rsidR="001C1D5B" w:rsidRPr="00E43524" w14:paraId="47DCE612" w14:textId="77777777" w:rsidTr="00DE7CE4">
        <w:trPr>
          <w:trHeight w:val="240"/>
          <w:jc w:val="center"/>
        </w:trPr>
        <w:tc>
          <w:tcPr>
            <w:tcW w:w="4876" w:type="dxa"/>
            <w:tcBorders>
              <w:top w:val="nil"/>
              <w:left w:val="nil"/>
              <w:bottom w:val="nil"/>
              <w:right w:val="nil"/>
            </w:tcBorders>
          </w:tcPr>
          <w:p w14:paraId="67CE16A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848B1E1" w14:textId="77777777" w:rsidR="001C1D5B" w:rsidRPr="00E43524" w:rsidRDefault="001C1D5B" w:rsidP="00DE7CE4">
            <w:pPr>
              <w:pStyle w:val="AmColumnHeading"/>
            </w:pPr>
            <w:r w:rsidRPr="00E43524">
              <w:t>Poprawka</w:t>
            </w:r>
          </w:p>
        </w:tc>
      </w:tr>
      <w:tr w:rsidR="001C1D5B" w:rsidRPr="00E43524" w14:paraId="792C88C4" w14:textId="77777777" w:rsidTr="00DE7CE4">
        <w:trPr>
          <w:jc w:val="center"/>
        </w:trPr>
        <w:tc>
          <w:tcPr>
            <w:tcW w:w="4876" w:type="dxa"/>
            <w:tcBorders>
              <w:top w:val="nil"/>
              <w:left w:val="nil"/>
              <w:bottom w:val="nil"/>
              <w:right w:val="nil"/>
            </w:tcBorders>
          </w:tcPr>
          <w:p w14:paraId="00731882"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5A7FF024"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w:t>
            </w:r>
            <w:r w:rsidRPr="00E43524">
              <w:rPr>
                <w:b/>
                <w:i/>
              </w:rPr>
              <w:t xml:space="preserve">, transport </w:t>
            </w:r>
            <w:r w:rsidRPr="00E43524">
              <w:t>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r w:rsidRPr="00E43524">
              <w:rPr>
                <w:b/>
                <w:i/>
              </w:rPr>
              <w:t>, w tym systemów dochodu minimalnego</w:t>
            </w:r>
            <w:r w:rsidRPr="00E43524">
              <w:t>.</w:t>
            </w:r>
          </w:p>
        </w:tc>
      </w:tr>
    </w:tbl>
    <w:p w14:paraId="3C87BDE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E8CA2E1" w14:textId="77777777" w:rsidR="001C1D5B" w:rsidRPr="00E43524" w:rsidRDefault="001C1D5B" w:rsidP="001C1D5B">
      <w:r w:rsidRPr="00E43524">
        <w:rPr>
          <w:rStyle w:val="HideTWBExt"/>
        </w:rPr>
        <w:t>&lt;/AmendB&gt;</w:t>
      </w:r>
    </w:p>
    <w:p w14:paraId="6CE9E31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3B9DEC4" w14:textId="77777777" w:rsidR="001C1D5B" w:rsidRPr="00E43524" w:rsidRDefault="001C1D5B" w:rsidP="001C1D5B">
      <w:pPr>
        <w:pStyle w:val="NormalBold"/>
      </w:pPr>
      <w:r w:rsidRPr="00E43524">
        <w:rPr>
          <w:rStyle w:val="HideTWBExt"/>
          <w:b w:val="0"/>
        </w:rPr>
        <w:t>&lt;RepeatBlock-By&gt;&lt;Members&gt;</w:t>
      </w:r>
      <w:r w:rsidRPr="00E43524">
        <w:t xml:space="preserve">Martin </w:t>
      </w:r>
      <w:proofErr w:type="spellStart"/>
      <w:r w:rsidRPr="00E43524">
        <w:t>Hojsík</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CA3F751" w14:textId="77777777" w:rsidR="001C1D5B" w:rsidRPr="00E43524" w:rsidRDefault="001C1D5B" w:rsidP="001C1D5B">
      <w:pPr>
        <w:pStyle w:val="NormalBold"/>
      </w:pPr>
      <w:r w:rsidRPr="00E43524">
        <w:rPr>
          <w:rStyle w:val="HideTWBExt"/>
          <w:b w:val="0"/>
        </w:rPr>
        <w:t>&lt;/RepeatBlock-By&gt;</w:t>
      </w:r>
    </w:p>
    <w:p w14:paraId="6953D0C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F7CD03C"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FD83B03" w14:textId="77777777" w:rsidTr="00DE7CE4">
        <w:trPr>
          <w:trHeight w:hRule="exact" w:val="240"/>
          <w:jc w:val="center"/>
        </w:trPr>
        <w:tc>
          <w:tcPr>
            <w:tcW w:w="9752" w:type="dxa"/>
            <w:gridSpan w:val="2"/>
            <w:tcBorders>
              <w:top w:val="nil"/>
              <w:left w:val="nil"/>
              <w:bottom w:val="nil"/>
              <w:right w:val="nil"/>
            </w:tcBorders>
          </w:tcPr>
          <w:p w14:paraId="024D7042" w14:textId="77777777" w:rsidR="001C1D5B" w:rsidRPr="00E43524" w:rsidRDefault="001C1D5B" w:rsidP="00DE7CE4"/>
        </w:tc>
      </w:tr>
      <w:tr w:rsidR="001C1D5B" w:rsidRPr="00E43524" w14:paraId="31CE9760" w14:textId="77777777" w:rsidTr="00DE7CE4">
        <w:trPr>
          <w:trHeight w:val="240"/>
          <w:jc w:val="center"/>
        </w:trPr>
        <w:tc>
          <w:tcPr>
            <w:tcW w:w="4876" w:type="dxa"/>
            <w:tcBorders>
              <w:top w:val="nil"/>
              <w:left w:val="nil"/>
              <w:bottom w:val="nil"/>
              <w:right w:val="nil"/>
            </w:tcBorders>
          </w:tcPr>
          <w:p w14:paraId="555CD44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548B82E" w14:textId="77777777" w:rsidR="001C1D5B" w:rsidRPr="00E43524" w:rsidRDefault="001C1D5B" w:rsidP="00DE7CE4">
            <w:pPr>
              <w:pStyle w:val="AmColumnHeading"/>
            </w:pPr>
            <w:r w:rsidRPr="00E43524">
              <w:t>Poprawka</w:t>
            </w:r>
          </w:p>
        </w:tc>
      </w:tr>
      <w:tr w:rsidR="001C1D5B" w:rsidRPr="00E43524" w14:paraId="0B52C697" w14:textId="77777777" w:rsidTr="00DE7CE4">
        <w:trPr>
          <w:jc w:val="center"/>
        </w:trPr>
        <w:tc>
          <w:tcPr>
            <w:tcW w:w="4876" w:type="dxa"/>
            <w:tcBorders>
              <w:top w:val="nil"/>
              <w:left w:val="nil"/>
              <w:bottom w:val="nil"/>
              <w:right w:val="nil"/>
            </w:tcBorders>
          </w:tcPr>
          <w:p w14:paraId="5D920F78"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47686761" w14:textId="77777777" w:rsidR="001C1D5B" w:rsidRPr="00E43524" w:rsidRDefault="001C1D5B" w:rsidP="00DE7CE4">
            <w:pPr>
              <w:pStyle w:val="Normal6a"/>
            </w:pPr>
            <w:r w:rsidRPr="00E43524">
              <w:t>(15)</w:t>
            </w:r>
            <w:r w:rsidRPr="00E43524">
              <w:tab/>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w:t>
            </w:r>
            <w:r w:rsidRPr="00E43524">
              <w:rPr>
                <w:b/>
                <w:i/>
              </w:rPr>
              <w:t xml:space="preserve">, w tym </w:t>
            </w:r>
            <w:proofErr w:type="spellStart"/>
            <w:r w:rsidRPr="00E43524">
              <w:rPr>
                <w:b/>
                <w:i/>
              </w:rPr>
              <w:t>antycyganizmu</w:t>
            </w:r>
            <w:proofErr w:type="spellEnd"/>
            <w:r w:rsidRPr="00E43524">
              <w:rPr>
                <w:b/>
                <w:i/>
              </w:rPr>
              <w:t xml:space="preserve">, </w:t>
            </w:r>
            <w:r w:rsidRPr="00E43524">
              <w:t xml:space="preserve">i zapewnienie równych szans wszystkim, a w szczególności grupom </w:t>
            </w:r>
            <w:r w:rsidRPr="00E43524">
              <w:rPr>
                <w:b/>
                <w:i/>
              </w:rPr>
              <w:t>takim jak Romowie</w:t>
            </w:r>
            <w:r w:rsidRPr="00E43524">
              <w:t>, które są niedostatecznie reprezentowane na rynku pracy. Dostępność przystępnych cenowo, trwałych i wysokiej jakości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019933E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D67C182" w14:textId="77777777" w:rsidR="001C1D5B" w:rsidRPr="00E43524" w:rsidRDefault="001C1D5B" w:rsidP="001C1D5B">
      <w:pPr>
        <w:pStyle w:val="AmJustTitle"/>
      </w:pPr>
      <w:r w:rsidRPr="00E43524">
        <w:rPr>
          <w:rStyle w:val="HideTWBExt"/>
          <w:i w:val="0"/>
        </w:rPr>
        <w:t>&lt;TitreJust&gt;</w:t>
      </w:r>
      <w:r w:rsidRPr="00E43524">
        <w:t>Uzasadnienie</w:t>
      </w:r>
      <w:r w:rsidRPr="00E43524">
        <w:rPr>
          <w:rStyle w:val="HideTWBExt"/>
          <w:i w:val="0"/>
        </w:rPr>
        <w:t>&lt;/</w:t>
      </w:r>
      <w:proofErr w:type="spellStart"/>
      <w:r w:rsidRPr="00E43524">
        <w:rPr>
          <w:rStyle w:val="HideTWBExt"/>
          <w:i w:val="0"/>
        </w:rPr>
        <w:t>TitreJust</w:t>
      </w:r>
      <w:proofErr w:type="spellEnd"/>
      <w:r w:rsidRPr="00E43524">
        <w:rPr>
          <w:rStyle w:val="HideTWBExt"/>
          <w:i w:val="0"/>
        </w:rPr>
        <w:t>&gt;</w:t>
      </w:r>
    </w:p>
    <w:p w14:paraId="40778DB7" w14:textId="77777777" w:rsidR="001C1D5B" w:rsidRPr="00E43524" w:rsidRDefault="001C1D5B" w:rsidP="001C1D5B">
      <w:pPr>
        <w:pStyle w:val="AmJustText"/>
      </w:pPr>
      <w:r w:rsidRPr="00E43524">
        <w:t xml:space="preserve">Romowie doświadczają strukturalnej dyskryminacji, w tym </w:t>
      </w:r>
      <w:proofErr w:type="spellStart"/>
      <w:r w:rsidRPr="00E43524">
        <w:t>antycyganizmu</w:t>
      </w:r>
      <w:proofErr w:type="spellEnd"/>
      <w:r w:rsidRPr="00E43524">
        <w:t xml:space="preserve">, co uzasadnia szczególne odniesienie do </w:t>
      </w:r>
      <w:proofErr w:type="spellStart"/>
      <w:r w:rsidRPr="00E43524">
        <w:t>antycyganizmu</w:t>
      </w:r>
      <w:proofErr w:type="spellEnd"/>
      <w:r w:rsidRPr="00E43524">
        <w:t xml:space="preserve"> w EFS.</w:t>
      </w:r>
    </w:p>
    <w:p w14:paraId="458483AA" w14:textId="77777777" w:rsidR="001C1D5B" w:rsidRPr="00E43524" w:rsidRDefault="001C1D5B" w:rsidP="001C1D5B">
      <w:r w:rsidRPr="00E43524">
        <w:rPr>
          <w:rStyle w:val="HideTWBExt"/>
        </w:rPr>
        <w:t>&lt;/AmendB&gt;</w:t>
      </w:r>
    </w:p>
    <w:p w14:paraId="09A12E2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209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7758590"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4291998A" w14:textId="77777777" w:rsidR="001C1D5B" w:rsidRPr="00E43524" w:rsidRDefault="001C1D5B" w:rsidP="001C1D5B">
      <w:pPr>
        <w:pStyle w:val="NormalBold"/>
      </w:pPr>
      <w:r w:rsidRPr="00E43524">
        <w:rPr>
          <w:rStyle w:val="HideTWBExt"/>
          <w:b w:val="0"/>
        </w:rPr>
        <w:t>&lt;/RepeatBlock-By&gt;</w:t>
      </w:r>
    </w:p>
    <w:p w14:paraId="66BC0DC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768C862" w14:textId="77777777" w:rsidR="001C1D5B" w:rsidRPr="00E43524" w:rsidRDefault="001C1D5B" w:rsidP="001C1D5B">
      <w:pPr>
        <w:pStyle w:val="NormalBold"/>
      </w:pPr>
      <w:r w:rsidRPr="00E43524">
        <w:rPr>
          <w:rStyle w:val="HideTWBExt"/>
          <w:b w:val="0"/>
        </w:rPr>
        <w:t>&lt;Article&gt;</w:t>
      </w:r>
      <w:r w:rsidRPr="00E43524">
        <w:t>Motyw 15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E33BB4D" w14:textId="77777777" w:rsidTr="00DE7CE4">
        <w:trPr>
          <w:trHeight w:hRule="exact" w:val="240"/>
          <w:jc w:val="center"/>
        </w:trPr>
        <w:tc>
          <w:tcPr>
            <w:tcW w:w="9752" w:type="dxa"/>
            <w:gridSpan w:val="2"/>
            <w:tcBorders>
              <w:top w:val="nil"/>
              <w:left w:val="nil"/>
              <w:bottom w:val="nil"/>
              <w:right w:val="nil"/>
            </w:tcBorders>
          </w:tcPr>
          <w:p w14:paraId="69DC2992" w14:textId="77777777" w:rsidR="001C1D5B" w:rsidRPr="00E43524" w:rsidRDefault="001C1D5B" w:rsidP="00DE7CE4"/>
        </w:tc>
      </w:tr>
      <w:tr w:rsidR="001C1D5B" w:rsidRPr="00E43524" w14:paraId="6BA4CD34" w14:textId="77777777" w:rsidTr="00DE7CE4">
        <w:trPr>
          <w:trHeight w:val="240"/>
          <w:jc w:val="center"/>
        </w:trPr>
        <w:tc>
          <w:tcPr>
            <w:tcW w:w="4876" w:type="dxa"/>
            <w:tcBorders>
              <w:top w:val="nil"/>
              <w:left w:val="nil"/>
              <w:bottom w:val="nil"/>
              <w:right w:val="nil"/>
            </w:tcBorders>
          </w:tcPr>
          <w:p w14:paraId="61A55D1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FF09585" w14:textId="77777777" w:rsidR="001C1D5B" w:rsidRPr="00E43524" w:rsidRDefault="001C1D5B" w:rsidP="00DE7CE4">
            <w:pPr>
              <w:pStyle w:val="AmColumnHeading"/>
            </w:pPr>
            <w:r w:rsidRPr="00E43524">
              <w:t>Poprawka</w:t>
            </w:r>
          </w:p>
        </w:tc>
      </w:tr>
      <w:tr w:rsidR="001C1D5B" w:rsidRPr="00E43524" w14:paraId="04570DA0" w14:textId="77777777" w:rsidTr="00DE7CE4">
        <w:trPr>
          <w:jc w:val="center"/>
        </w:trPr>
        <w:tc>
          <w:tcPr>
            <w:tcW w:w="4876" w:type="dxa"/>
            <w:tcBorders>
              <w:top w:val="nil"/>
              <w:left w:val="nil"/>
              <w:bottom w:val="nil"/>
              <w:right w:val="nil"/>
            </w:tcBorders>
          </w:tcPr>
          <w:p w14:paraId="2C614571"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w:t>
            </w:r>
            <w:r w:rsidRPr="00E43524">
              <w:rPr>
                <w:b/>
                <w:i/>
              </w:rPr>
              <w:t>kształcenie</w:t>
            </w:r>
            <w:r w:rsidRPr="00E43524">
              <w:t>,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c>
          <w:tcPr>
            <w:tcW w:w="4876" w:type="dxa"/>
            <w:tcBorders>
              <w:top w:val="nil"/>
              <w:left w:val="nil"/>
              <w:bottom w:val="nil"/>
              <w:right w:val="nil"/>
            </w:tcBorders>
          </w:tcPr>
          <w:p w14:paraId="2AB1DC24" w14:textId="77777777" w:rsidR="001C1D5B" w:rsidRPr="00E43524" w:rsidRDefault="001C1D5B" w:rsidP="00DE7CE4">
            <w:pPr>
              <w:pStyle w:val="Normal6a"/>
            </w:pPr>
            <w:r w:rsidRPr="00E43524">
              <w:t>(15)</w:t>
            </w:r>
            <w:r w:rsidRPr="00E43524">
              <w:tab/>
              <w:t xml:space="preserve">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w:t>
            </w:r>
            <w:r w:rsidRPr="00E43524">
              <w:rPr>
                <w:b/>
                <w:i/>
              </w:rPr>
              <w:t>wysokiej jakości edukacja włączająca</w:t>
            </w:r>
            <w:r w:rsidRPr="00E43524">
              <w:t>,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przyczyniać się do modernizacji systemów zabezpieczenia społecznego, w szczególności celem zwiększenia ich dostępności.</w:t>
            </w:r>
          </w:p>
        </w:tc>
      </w:tr>
    </w:tbl>
    <w:p w14:paraId="1AB25D9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7BE0323" w14:textId="77777777" w:rsidR="001C1D5B" w:rsidRPr="00E43524" w:rsidRDefault="001C1D5B" w:rsidP="001C1D5B">
      <w:r w:rsidRPr="00E43524">
        <w:rPr>
          <w:rStyle w:val="HideTWBExt"/>
        </w:rPr>
        <w:t>&lt;/AmendB&gt;</w:t>
      </w:r>
    </w:p>
    <w:p w14:paraId="25EF505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8EA3B39"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CEEF230" w14:textId="77777777" w:rsidR="001C1D5B" w:rsidRPr="00E43524" w:rsidRDefault="001C1D5B" w:rsidP="001C1D5B">
      <w:pPr>
        <w:pStyle w:val="NormalBold"/>
      </w:pPr>
      <w:r w:rsidRPr="00E43524">
        <w:rPr>
          <w:rStyle w:val="HideTWBExt"/>
          <w:b w:val="0"/>
        </w:rPr>
        <w:t>&lt;/RepeatBlock-By&gt;</w:t>
      </w:r>
    </w:p>
    <w:p w14:paraId="75CE1EA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F7A2F26" w14:textId="77777777" w:rsidR="001C1D5B" w:rsidRPr="00E43524" w:rsidRDefault="001C1D5B" w:rsidP="001C1D5B">
      <w:pPr>
        <w:pStyle w:val="NormalBold"/>
      </w:pPr>
      <w:r w:rsidRPr="00E43524">
        <w:rPr>
          <w:rStyle w:val="HideTWBExt"/>
          <w:b w:val="0"/>
        </w:rPr>
        <w:t>&lt;Article&gt;</w:t>
      </w:r>
      <w:r w:rsidRPr="00E43524">
        <w:t>Motyw 15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32DB7C1" w14:textId="77777777" w:rsidTr="00DE7CE4">
        <w:trPr>
          <w:trHeight w:hRule="exact" w:val="240"/>
          <w:jc w:val="center"/>
        </w:trPr>
        <w:tc>
          <w:tcPr>
            <w:tcW w:w="9752" w:type="dxa"/>
            <w:gridSpan w:val="2"/>
            <w:tcBorders>
              <w:top w:val="nil"/>
              <w:left w:val="nil"/>
              <w:bottom w:val="nil"/>
              <w:right w:val="nil"/>
            </w:tcBorders>
          </w:tcPr>
          <w:p w14:paraId="0D6FC037" w14:textId="77777777" w:rsidR="001C1D5B" w:rsidRPr="00E43524" w:rsidRDefault="001C1D5B" w:rsidP="00DE7CE4"/>
        </w:tc>
      </w:tr>
      <w:tr w:rsidR="001C1D5B" w:rsidRPr="00E43524" w14:paraId="3D2E6BEB" w14:textId="77777777" w:rsidTr="00DE7CE4">
        <w:trPr>
          <w:trHeight w:val="240"/>
          <w:jc w:val="center"/>
        </w:trPr>
        <w:tc>
          <w:tcPr>
            <w:tcW w:w="4876" w:type="dxa"/>
            <w:tcBorders>
              <w:top w:val="nil"/>
              <w:left w:val="nil"/>
              <w:bottom w:val="nil"/>
              <w:right w:val="nil"/>
            </w:tcBorders>
          </w:tcPr>
          <w:p w14:paraId="5BEF1C5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F1E018D" w14:textId="77777777" w:rsidR="001C1D5B" w:rsidRPr="00E43524" w:rsidRDefault="001C1D5B" w:rsidP="00DE7CE4">
            <w:pPr>
              <w:pStyle w:val="AmColumnHeading"/>
            </w:pPr>
            <w:r w:rsidRPr="00E43524">
              <w:t>Poprawka</w:t>
            </w:r>
          </w:p>
        </w:tc>
      </w:tr>
      <w:tr w:rsidR="001C1D5B" w:rsidRPr="00E43524" w14:paraId="7C1079A4" w14:textId="77777777" w:rsidTr="00DE7CE4">
        <w:trPr>
          <w:jc w:val="center"/>
        </w:trPr>
        <w:tc>
          <w:tcPr>
            <w:tcW w:w="4876" w:type="dxa"/>
            <w:tcBorders>
              <w:top w:val="nil"/>
              <w:left w:val="nil"/>
              <w:bottom w:val="nil"/>
              <w:right w:val="nil"/>
            </w:tcBorders>
          </w:tcPr>
          <w:p w14:paraId="38EEED37" w14:textId="77777777" w:rsidR="001C1D5B" w:rsidRPr="00E43524" w:rsidRDefault="001C1D5B" w:rsidP="00DE7CE4">
            <w:pPr>
              <w:pStyle w:val="Normal6a"/>
            </w:pPr>
          </w:p>
        </w:tc>
        <w:tc>
          <w:tcPr>
            <w:tcW w:w="4876" w:type="dxa"/>
            <w:tcBorders>
              <w:top w:val="nil"/>
              <w:left w:val="nil"/>
              <w:bottom w:val="nil"/>
              <w:right w:val="nil"/>
            </w:tcBorders>
          </w:tcPr>
          <w:p w14:paraId="410F1E76" w14:textId="77777777" w:rsidR="001C1D5B" w:rsidRPr="00E43524" w:rsidRDefault="001C1D5B" w:rsidP="00DE7CE4">
            <w:pPr>
              <w:pStyle w:val="Normal6a"/>
            </w:pPr>
            <w:r w:rsidRPr="00E43524">
              <w:rPr>
                <w:b/>
                <w:i/>
              </w:rPr>
              <w:t>(15a)</w:t>
            </w:r>
            <w:r w:rsidRPr="00E43524">
              <w:rPr>
                <w:b/>
                <w:i/>
              </w:rPr>
              <w:tab/>
              <w:t>W ramach wykonywania zobowiązań Unii i państw członkowskich wynikających z Konwencji ONZ o prawach osób niepełnosprawnych działania finansowane za pośrednictwem Europejskiego Funduszu Społecznego powinny uwzględniać szczególne potrzeby osób z niepełnosprawnościami. Finansowanie powinno być w szczególności wykorzystywane do poprawy dostępności zgodnie ze zharmonizowanymi wymogami UE w zakresie dostępności, a także do poprawy dostępu do usług, edukacji sprzyjającej włączeniu społecznemu, wysokiej jakości zatrudnienia na otwartym rynku pracy oraz wsparcia niezależnego życia. W odniesieniu do niezależnego życia środki w ramach Europejskiego Funduszu Społecznego powinny być wykorzystywane zgodnie z wytycznymi Komisji Europejskiej dotyczącymi niezależnego życia i włączenia społecznego osób z niepełnosprawnościami w społeczności lokalnej (2024). Finansowanie powinno również wspierać szkolenia asystentów osobistych, nauczycieli i asystentów klasowych, a także wsparcie opiekunów nieformalnych i członków rodzin sprawujących opiekę, z myślą o umożliwieniu im pełnego powrotu na rynek pracy.</w:t>
            </w:r>
          </w:p>
        </w:tc>
      </w:tr>
    </w:tbl>
    <w:p w14:paraId="1F17948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6AA7E06" w14:textId="77777777" w:rsidR="001C1D5B" w:rsidRPr="00E43524" w:rsidRDefault="001C1D5B" w:rsidP="001C1D5B">
      <w:r w:rsidRPr="00E43524">
        <w:rPr>
          <w:rStyle w:val="HideTWBExt"/>
        </w:rPr>
        <w:t>&lt;/AmendB&gt;</w:t>
      </w:r>
    </w:p>
    <w:p w14:paraId="0A5A453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41E19FC"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51D7AB91" w14:textId="77777777" w:rsidR="001C1D5B" w:rsidRPr="00E43524" w:rsidRDefault="001C1D5B" w:rsidP="001C1D5B">
      <w:pPr>
        <w:pStyle w:val="NormalBold"/>
      </w:pPr>
      <w:r w:rsidRPr="00E43524">
        <w:rPr>
          <w:rStyle w:val="HideTWBExt"/>
          <w:b w:val="0"/>
        </w:rPr>
        <w:t>&lt;/RepeatBlock-By&gt;</w:t>
      </w:r>
    </w:p>
    <w:p w14:paraId="59DDBD6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AB80F8E"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4E637F2" w14:textId="77777777" w:rsidTr="00DE7CE4">
        <w:trPr>
          <w:trHeight w:hRule="exact" w:val="240"/>
          <w:jc w:val="center"/>
        </w:trPr>
        <w:tc>
          <w:tcPr>
            <w:tcW w:w="9752" w:type="dxa"/>
            <w:gridSpan w:val="2"/>
            <w:tcBorders>
              <w:top w:val="nil"/>
              <w:left w:val="nil"/>
              <w:bottom w:val="nil"/>
              <w:right w:val="nil"/>
            </w:tcBorders>
          </w:tcPr>
          <w:p w14:paraId="72398D14" w14:textId="77777777" w:rsidR="001C1D5B" w:rsidRPr="00E43524" w:rsidRDefault="001C1D5B" w:rsidP="00DE7CE4"/>
        </w:tc>
      </w:tr>
      <w:tr w:rsidR="001C1D5B" w:rsidRPr="00E43524" w14:paraId="7E9BE485" w14:textId="77777777" w:rsidTr="00DE7CE4">
        <w:trPr>
          <w:trHeight w:val="240"/>
          <w:jc w:val="center"/>
        </w:trPr>
        <w:tc>
          <w:tcPr>
            <w:tcW w:w="4876" w:type="dxa"/>
            <w:tcBorders>
              <w:top w:val="nil"/>
              <w:left w:val="nil"/>
              <w:bottom w:val="nil"/>
              <w:right w:val="nil"/>
            </w:tcBorders>
          </w:tcPr>
          <w:p w14:paraId="2EFD062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BE295DC" w14:textId="77777777" w:rsidR="001C1D5B" w:rsidRPr="00E43524" w:rsidRDefault="001C1D5B" w:rsidP="00DE7CE4">
            <w:pPr>
              <w:pStyle w:val="AmColumnHeading"/>
            </w:pPr>
            <w:r w:rsidRPr="00E43524">
              <w:t>Poprawka</w:t>
            </w:r>
          </w:p>
        </w:tc>
      </w:tr>
      <w:tr w:rsidR="001C1D5B" w:rsidRPr="00E43524" w14:paraId="6CF6CAE1" w14:textId="77777777" w:rsidTr="00DE7CE4">
        <w:trPr>
          <w:jc w:val="center"/>
        </w:trPr>
        <w:tc>
          <w:tcPr>
            <w:tcW w:w="4876" w:type="dxa"/>
            <w:tcBorders>
              <w:top w:val="nil"/>
              <w:left w:val="nil"/>
              <w:bottom w:val="nil"/>
              <w:right w:val="nil"/>
            </w:tcBorders>
          </w:tcPr>
          <w:p w14:paraId="3D9ACD16"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76BA87C0"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w:t>
            </w:r>
            <w:r w:rsidRPr="00E43524">
              <w:rPr>
                <w:b/>
                <w:i/>
              </w:rPr>
              <w:t>, w tym poprzez wspieranie szczególnych środków służących zapobieganiu przemocy wobec małoletnich, jej wykrywaniu i reagowaniu na nią, w szczególności poprzez wzmacnianie usług bezpośredniego wsparcia, takich jak telefony zaufania, usługi doradztwa psychologicznego i prawnego oraz dostępne i bezpieczne mechanizmy zgłaszania, przy jednoczesnym zapewnieniu odpowiedniego dostępu do finansowania, w szczególności na zasoby ludzkie niezbędne do skutecznego świadczenia takich usług</w:t>
            </w:r>
            <w:r w:rsidRPr="00E43524">
              <w:t>.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52D21CF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61ACFF1F" w14:textId="77777777" w:rsidR="001C1D5B" w:rsidRPr="00E43524" w:rsidRDefault="001C1D5B" w:rsidP="001C1D5B">
      <w:r w:rsidRPr="00E43524">
        <w:rPr>
          <w:rStyle w:val="HideTWBExt"/>
        </w:rPr>
        <w:t>&lt;/AmendB&gt;</w:t>
      </w:r>
    </w:p>
    <w:p w14:paraId="7A5E2C4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9D5F963"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70CD1105"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0612E6A7" w14:textId="77777777" w:rsidR="001C1D5B" w:rsidRPr="00E43524" w:rsidRDefault="001C1D5B" w:rsidP="001C1D5B">
      <w:pPr>
        <w:pStyle w:val="NormalBold"/>
      </w:pPr>
      <w:r w:rsidRPr="00E43524">
        <w:rPr>
          <w:rStyle w:val="HideTWBExt"/>
          <w:b w:val="0"/>
        </w:rPr>
        <w:t>&lt;/RepeatBlock-By&gt;</w:t>
      </w:r>
    </w:p>
    <w:p w14:paraId="1E2755A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60CEDD5"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175F0D3" w14:textId="77777777" w:rsidTr="00DE7CE4">
        <w:trPr>
          <w:trHeight w:hRule="exact" w:val="240"/>
          <w:jc w:val="center"/>
        </w:trPr>
        <w:tc>
          <w:tcPr>
            <w:tcW w:w="9752" w:type="dxa"/>
            <w:gridSpan w:val="2"/>
            <w:tcBorders>
              <w:top w:val="nil"/>
              <w:left w:val="nil"/>
              <w:bottom w:val="nil"/>
              <w:right w:val="nil"/>
            </w:tcBorders>
          </w:tcPr>
          <w:p w14:paraId="190CF73F" w14:textId="77777777" w:rsidR="001C1D5B" w:rsidRPr="00E43524" w:rsidRDefault="001C1D5B" w:rsidP="00DE7CE4"/>
        </w:tc>
      </w:tr>
      <w:tr w:rsidR="001C1D5B" w:rsidRPr="00E43524" w14:paraId="0A173FAA" w14:textId="77777777" w:rsidTr="00DE7CE4">
        <w:trPr>
          <w:trHeight w:val="240"/>
          <w:jc w:val="center"/>
        </w:trPr>
        <w:tc>
          <w:tcPr>
            <w:tcW w:w="4876" w:type="dxa"/>
            <w:tcBorders>
              <w:top w:val="nil"/>
              <w:left w:val="nil"/>
              <w:bottom w:val="nil"/>
              <w:right w:val="nil"/>
            </w:tcBorders>
          </w:tcPr>
          <w:p w14:paraId="44A4865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6C1F66A" w14:textId="77777777" w:rsidR="001C1D5B" w:rsidRPr="00E43524" w:rsidRDefault="001C1D5B" w:rsidP="00DE7CE4">
            <w:pPr>
              <w:pStyle w:val="AmColumnHeading"/>
            </w:pPr>
            <w:r w:rsidRPr="00E43524">
              <w:t>Poprawka</w:t>
            </w:r>
          </w:p>
        </w:tc>
      </w:tr>
      <w:tr w:rsidR="001C1D5B" w:rsidRPr="00E43524" w14:paraId="514BB635" w14:textId="77777777" w:rsidTr="00DE7CE4">
        <w:trPr>
          <w:jc w:val="center"/>
        </w:trPr>
        <w:tc>
          <w:tcPr>
            <w:tcW w:w="4876" w:type="dxa"/>
            <w:tcBorders>
              <w:top w:val="nil"/>
              <w:left w:val="nil"/>
              <w:bottom w:val="nil"/>
              <w:right w:val="nil"/>
            </w:tcBorders>
          </w:tcPr>
          <w:p w14:paraId="38F219AD"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3ACFCF2D"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w:t>
            </w:r>
            <w:r w:rsidRPr="00E43524">
              <w:rPr>
                <w:b/>
                <w:i/>
              </w:rPr>
              <w:t xml:space="preserve">, równości płci </w:t>
            </w:r>
            <w:r w:rsidRPr="00E43524">
              <w:t>i sprawiedliwości międzypokoleniowej</w:t>
            </w:r>
            <w:r w:rsidRPr="00E43524">
              <w:rPr>
                <w:b/>
                <w:i/>
              </w:rPr>
              <w:t xml:space="preserve">, zapobiegania rozdzielaniu dzieci od rodzin </w:t>
            </w:r>
            <w:r w:rsidRPr="00E43524">
              <w:t>oraz przyczyniania się do zwalczania ubóstwa</w:t>
            </w:r>
            <w:r w:rsidRPr="00E43524">
              <w:rPr>
                <w:b/>
                <w:i/>
              </w:rPr>
              <w:t>, w tym ubóstwa pracujących i dzieci, do 2050 r</w:t>
            </w:r>
            <w:r w:rsidRPr="00E43524">
              <w:t xml:space="preserve">., </w:t>
            </w:r>
            <w:r w:rsidRPr="00E43524">
              <w:rPr>
                <w:b/>
                <w:i/>
              </w:rPr>
              <w:t>zgodnie z celami strategii zwalczania ubóstwa.</w:t>
            </w:r>
            <w:r w:rsidRPr="00E43524">
              <w:t xml:space="preserve">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w:t>
            </w:r>
            <w:r w:rsidRPr="00E43524">
              <w:rPr>
                <w:b/>
                <w:i/>
              </w:rPr>
              <w:t xml:space="preserve">z uwzględnieniem perspektywy płci i perspektywy </w:t>
            </w:r>
            <w:proofErr w:type="spellStart"/>
            <w:r w:rsidRPr="00E43524">
              <w:rPr>
                <w:b/>
                <w:i/>
              </w:rPr>
              <w:t>intersekcjonalnej</w:t>
            </w:r>
            <w:proofErr w:type="spellEnd"/>
            <w:r w:rsidRPr="00E43524">
              <w:t xml:space="preserve">. Oznacza to zmobilizowanie szeregu strategii skierowanych do osób znajdujących się w najtrudniejszej sytuacji, bez względu na wiek, w tym do dzieci dotkniętych ubóstwem </w:t>
            </w:r>
            <w:r w:rsidRPr="00E43524">
              <w:rPr>
                <w:b/>
                <w:i/>
              </w:rPr>
              <w:t>i dzieci przebywających w instytucjach</w:t>
            </w:r>
            <w:r w:rsidRPr="00E43524">
              <w:t xml:space="preserve">, </w:t>
            </w:r>
            <w:r w:rsidRPr="00E43524">
              <w:rPr>
                <w:b/>
                <w:i/>
              </w:rPr>
              <w:t xml:space="preserve">oraz bez względu na płeć, orientację seksualną, tożsamość płciową, rasę, niepełnosprawność, status administracyjny czy przynależność do </w:t>
            </w:r>
            <w:r w:rsidRPr="00E43524">
              <w:t>zmarginalizowanych społeczności, takich jak Romowie, oraz ubogich pracujących i osoby najbardziej potrzebujące</w:t>
            </w:r>
            <w:r w:rsidRPr="00E43524">
              <w:rPr>
                <w:b/>
                <w:i/>
              </w:rPr>
              <w:t>, zgodnie z Konwencją ONZ o prawach dziecka oraz Konwencją o prawach osób niepełnosprawnych</w:t>
            </w:r>
            <w:r w:rsidRPr="00E43524">
              <w:t>.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6099E65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B25B42E" w14:textId="77777777" w:rsidR="001C1D5B" w:rsidRPr="00E43524" w:rsidRDefault="001C1D5B" w:rsidP="001C1D5B">
      <w:r w:rsidRPr="00E43524">
        <w:rPr>
          <w:rStyle w:val="HideTWBExt"/>
        </w:rPr>
        <w:t>&lt;/AmendB&gt;</w:t>
      </w:r>
    </w:p>
    <w:p w14:paraId="22D3ED7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74ACEEB"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4BF0E689" w14:textId="77777777" w:rsidR="001C1D5B" w:rsidRPr="00E43524" w:rsidRDefault="001C1D5B" w:rsidP="001C1D5B">
      <w:pPr>
        <w:pStyle w:val="NormalBold"/>
      </w:pPr>
      <w:r w:rsidRPr="00E43524">
        <w:rPr>
          <w:rStyle w:val="HideTWBExt"/>
          <w:b w:val="0"/>
        </w:rPr>
        <w:t>&lt;/RepeatBlock-By&gt;</w:t>
      </w:r>
    </w:p>
    <w:p w14:paraId="73C8F57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F7D3B41"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3203989" w14:textId="77777777" w:rsidTr="00DE7CE4">
        <w:trPr>
          <w:trHeight w:hRule="exact" w:val="240"/>
          <w:jc w:val="center"/>
        </w:trPr>
        <w:tc>
          <w:tcPr>
            <w:tcW w:w="9752" w:type="dxa"/>
            <w:gridSpan w:val="2"/>
            <w:tcBorders>
              <w:top w:val="nil"/>
              <w:left w:val="nil"/>
              <w:bottom w:val="nil"/>
              <w:right w:val="nil"/>
            </w:tcBorders>
          </w:tcPr>
          <w:p w14:paraId="02571DD6" w14:textId="77777777" w:rsidR="001C1D5B" w:rsidRPr="00E43524" w:rsidRDefault="001C1D5B" w:rsidP="00DE7CE4"/>
        </w:tc>
      </w:tr>
      <w:tr w:rsidR="001C1D5B" w:rsidRPr="00E43524" w14:paraId="103E8308" w14:textId="77777777" w:rsidTr="00DE7CE4">
        <w:trPr>
          <w:trHeight w:val="240"/>
          <w:jc w:val="center"/>
        </w:trPr>
        <w:tc>
          <w:tcPr>
            <w:tcW w:w="4876" w:type="dxa"/>
            <w:tcBorders>
              <w:top w:val="nil"/>
              <w:left w:val="nil"/>
              <w:bottom w:val="nil"/>
              <w:right w:val="nil"/>
            </w:tcBorders>
          </w:tcPr>
          <w:p w14:paraId="664C2FB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3CF3C07" w14:textId="77777777" w:rsidR="001C1D5B" w:rsidRPr="00E43524" w:rsidRDefault="001C1D5B" w:rsidP="00DE7CE4">
            <w:pPr>
              <w:pStyle w:val="AmColumnHeading"/>
            </w:pPr>
            <w:r w:rsidRPr="00E43524">
              <w:t>Poprawka</w:t>
            </w:r>
          </w:p>
        </w:tc>
      </w:tr>
      <w:tr w:rsidR="001C1D5B" w:rsidRPr="00E43524" w14:paraId="1D23475E" w14:textId="77777777" w:rsidTr="00DE7CE4">
        <w:trPr>
          <w:jc w:val="center"/>
        </w:trPr>
        <w:tc>
          <w:tcPr>
            <w:tcW w:w="4876" w:type="dxa"/>
            <w:tcBorders>
              <w:top w:val="nil"/>
              <w:left w:val="nil"/>
              <w:bottom w:val="nil"/>
              <w:right w:val="nil"/>
            </w:tcBorders>
          </w:tcPr>
          <w:p w14:paraId="49357D02"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w:t>
            </w:r>
            <w:r w:rsidRPr="00E43524">
              <w:rPr>
                <w:b/>
                <w:i/>
              </w:rPr>
              <w:t>aby zapewnić ich integrację społeczno-gospodarczą</w:t>
            </w:r>
            <w:r w:rsidRPr="00E43524">
              <w:t>.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24098AEC"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w:t>
            </w:r>
            <w:r w:rsidRPr="00E43524">
              <w:rPr>
                <w:b/>
                <w:i/>
              </w:rPr>
              <w:t>w tym obecnych i byłych nieformalnych opiekunów osób z niepełnosprawnościami, poprzez środki ukierunkowane na podnoszenie i zmianę kwalifikacji, elastyczne formy zatrudnienia oraz stopniowy powrót do życia zawodowego i społecznego</w:t>
            </w:r>
            <w:r w:rsidRPr="00E43524">
              <w:t>.</w:t>
            </w:r>
            <w:r w:rsidRPr="00E43524">
              <w:rPr>
                <w:b/>
                <w:i/>
              </w:rPr>
              <w:t xml:space="preserve"> Szczególną uwagę należy zwrócić na wzmacnianie niezależności ekonomicznej kobiet sprawujących opiekę oraz zapewnienie im dostępu do usług wsparcia, opieki </w:t>
            </w:r>
            <w:proofErr w:type="spellStart"/>
            <w:r w:rsidRPr="00E43524">
              <w:rPr>
                <w:b/>
                <w:i/>
              </w:rPr>
              <w:t>wytchnieniowej</w:t>
            </w:r>
            <w:proofErr w:type="spellEnd"/>
            <w:r w:rsidRPr="00E43524">
              <w:rPr>
                <w:b/>
                <w:i/>
              </w:rPr>
              <w:t xml:space="preserve"> i doradztwa zawodowego.</w:t>
            </w:r>
            <w:r w:rsidRPr="00E43524">
              <w:t xml:space="preserve">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6D75AD7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68DE4DC" w14:textId="77777777" w:rsidR="001C1D5B" w:rsidRPr="00E43524" w:rsidRDefault="001C1D5B" w:rsidP="001C1D5B">
      <w:r w:rsidRPr="00E43524">
        <w:rPr>
          <w:rStyle w:val="HideTWBExt"/>
        </w:rPr>
        <w:t>&lt;/AmendB&gt;</w:t>
      </w:r>
    </w:p>
    <w:p w14:paraId="281CA71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E4410D9"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444744B3" w14:textId="77777777" w:rsidR="001C1D5B" w:rsidRPr="00E43524" w:rsidRDefault="001C1D5B" w:rsidP="001C1D5B">
      <w:pPr>
        <w:pStyle w:val="NormalBold"/>
      </w:pPr>
      <w:r w:rsidRPr="00E43524">
        <w:rPr>
          <w:rStyle w:val="HideTWBExt"/>
          <w:b w:val="0"/>
        </w:rPr>
        <w:t>&lt;/RepeatBlock-By&gt;</w:t>
      </w:r>
    </w:p>
    <w:p w14:paraId="7D23683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261A9A5"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DBC43CE" w14:textId="77777777" w:rsidTr="00DE7CE4">
        <w:trPr>
          <w:trHeight w:hRule="exact" w:val="240"/>
          <w:jc w:val="center"/>
        </w:trPr>
        <w:tc>
          <w:tcPr>
            <w:tcW w:w="9752" w:type="dxa"/>
            <w:gridSpan w:val="2"/>
            <w:tcBorders>
              <w:top w:val="nil"/>
              <w:left w:val="nil"/>
              <w:bottom w:val="nil"/>
              <w:right w:val="nil"/>
            </w:tcBorders>
          </w:tcPr>
          <w:p w14:paraId="07B60A78" w14:textId="77777777" w:rsidR="001C1D5B" w:rsidRPr="00E43524" w:rsidRDefault="001C1D5B" w:rsidP="00DE7CE4"/>
        </w:tc>
      </w:tr>
      <w:tr w:rsidR="001C1D5B" w:rsidRPr="00E43524" w14:paraId="7C464CEE" w14:textId="77777777" w:rsidTr="00DE7CE4">
        <w:trPr>
          <w:trHeight w:val="240"/>
          <w:jc w:val="center"/>
        </w:trPr>
        <w:tc>
          <w:tcPr>
            <w:tcW w:w="4876" w:type="dxa"/>
            <w:tcBorders>
              <w:top w:val="nil"/>
              <w:left w:val="nil"/>
              <w:bottom w:val="nil"/>
              <w:right w:val="nil"/>
            </w:tcBorders>
          </w:tcPr>
          <w:p w14:paraId="6A82281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E494770" w14:textId="77777777" w:rsidR="001C1D5B" w:rsidRPr="00E43524" w:rsidRDefault="001C1D5B" w:rsidP="00DE7CE4">
            <w:pPr>
              <w:pStyle w:val="AmColumnHeading"/>
            </w:pPr>
            <w:r w:rsidRPr="00E43524">
              <w:t>Poprawka</w:t>
            </w:r>
          </w:p>
        </w:tc>
      </w:tr>
      <w:tr w:rsidR="001C1D5B" w:rsidRPr="00E43524" w14:paraId="48BA6EE7" w14:textId="77777777" w:rsidTr="00DE7CE4">
        <w:trPr>
          <w:jc w:val="center"/>
        </w:trPr>
        <w:tc>
          <w:tcPr>
            <w:tcW w:w="4876" w:type="dxa"/>
            <w:tcBorders>
              <w:top w:val="nil"/>
              <w:left w:val="nil"/>
              <w:bottom w:val="nil"/>
              <w:right w:val="nil"/>
            </w:tcBorders>
          </w:tcPr>
          <w:p w14:paraId="30023DF9"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61104881"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w:t>
            </w:r>
            <w:r w:rsidRPr="00E43524">
              <w:rPr>
                <w:b/>
                <w:i/>
              </w:rPr>
              <w:t>Powinien on również promować wartościowe zatrudnienie na sprzyjającym włączeniu społecznemu i otwartym rynku pracy, przy warunkach umożliwiających udział w gospodarce bez ryzyka ubóstwa osób pracujących, oraz wspierać dostosowania miejsca pracy umożliwiające ludziom osiąganie sukcesów zawodowych.</w:t>
            </w:r>
            <w:r w:rsidRPr="00E43524">
              <w:t xml:space="preserve">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333D7F4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9491EE3" w14:textId="77777777" w:rsidR="001C1D5B" w:rsidRPr="00E43524" w:rsidRDefault="001C1D5B" w:rsidP="001C1D5B">
      <w:r w:rsidRPr="00E43524">
        <w:rPr>
          <w:rStyle w:val="HideTWBExt"/>
        </w:rPr>
        <w:t>&lt;/AmendB&gt;</w:t>
      </w:r>
    </w:p>
    <w:p w14:paraId="651213A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188EDB9"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7D1495F0" w14:textId="77777777" w:rsidR="001C1D5B" w:rsidRPr="00E43524" w:rsidRDefault="001C1D5B" w:rsidP="001C1D5B">
      <w:pPr>
        <w:pStyle w:val="NormalBold"/>
      </w:pPr>
      <w:r w:rsidRPr="00E43524">
        <w:rPr>
          <w:rStyle w:val="HideTWBExt"/>
          <w:b w:val="0"/>
        </w:rPr>
        <w:t>&lt;/RepeatBlock-By&gt;</w:t>
      </w:r>
    </w:p>
    <w:p w14:paraId="19C9203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3E4842A"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83787B1" w14:textId="77777777" w:rsidTr="00DE7CE4">
        <w:trPr>
          <w:trHeight w:hRule="exact" w:val="240"/>
          <w:jc w:val="center"/>
        </w:trPr>
        <w:tc>
          <w:tcPr>
            <w:tcW w:w="9752" w:type="dxa"/>
            <w:gridSpan w:val="2"/>
            <w:tcBorders>
              <w:top w:val="nil"/>
              <w:left w:val="nil"/>
              <w:bottom w:val="nil"/>
              <w:right w:val="nil"/>
            </w:tcBorders>
          </w:tcPr>
          <w:p w14:paraId="00AF17FA" w14:textId="77777777" w:rsidR="001C1D5B" w:rsidRPr="00E43524" w:rsidRDefault="001C1D5B" w:rsidP="00DE7CE4"/>
        </w:tc>
      </w:tr>
      <w:tr w:rsidR="001C1D5B" w:rsidRPr="00E43524" w14:paraId="484C08C9" w14:textId="77777777" w:rsidTr="00DE7CE4">
        <w:trPr>
          <w:trHeight w:val="240"/>
          <w:jc w:val="center"/>
        </w:trPr>
        <w:tc>
          <w:tcPr>
            <w:tcW w:w="4876" w:type="dxa"/>
            <w:tcBorders>
              <w:top w:val="nil"/>
              <w:left w:val="nil"/>
              <w:bottom w:val="nil"/>
              <w:right w:val="nil"/>
            </w:tcBorders>
          </w:tcPr>
          <w:p w14:paraId="655D822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F569983" w14:textId="77777777" w:rsidR="001C1D5B" w:rsidRPr="00E43524" w:rsidRDefault="001C1D5B" w:rsidP="00DE7CE4">
            <w:pPr>
              <w:pStyle w:val="AmColumnHeading"/>
            </w:pPr>
            <w:r w:rsidRPr="00E43524">
              <w:t>Poprawka</w:t>
            </w:r>
          </w:p>
        </w:tc>
      </w:tr>
      <w:tr w:rsidR="001C1D5B" w:rsidRPr="00E43524" w14:paraId="0EC18912" w14:textId="77777777" w:rsidTr="00DE7CE4">
        <w:trPr>
          <w:jc w:val="center"/>
        </w:trPr>
        <w:tc>
          <w:tcPr>
            <w:tcW w:w="4876" w:type="dxa"/>
            <w:tcBorders>
              <w:top w:val="nil"/>
              <w:left w:val="nil"/>
              <w:bottom w:val="nil"/>
              <w:right w:val="nil"/>
            </w:tcBorders>
          </w:tcPr>
          <w:p w14:paraId="27F9EAD3"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39B27865"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w:t>
            </w:r>
            <w:r w:rsidRPr="00E43524">
              <w:rPr>
                <w:b/>
                <w:i/>
              </w:rPr>
              <w:t>Powinien on również promować wartościowe zatrudnienie na sprzyjającym włączeniu społecznemu i otwartym rynku pracy, przy warunkach umożliwiających udział w gospodarce bez ryzyka ubóstwa osób pracujących, oraz wspierać dostosowania miejsca pracy umożliwiające ludziom osiąganie sukcesów zawodowych.</w:t>
            </w:r>
            <w:r w:rsidRPr="00E43524">
              <w:t xml:space="preserve">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31B42AD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7DD4A62" w14:textId="77777777" w:rsidR="001C1D5B" w:rsidRPr="00E43524" w:rsidRDefault="001C1D5B" w:rsidP="001C1D5B">
      <w:r w:rsidRPr="00E43524">
        <w:rPr>
          <w:rStyle w:val="HideTWBExt"/>
        </w:rPr>
        <w:t>&lt;/AmendB&gt;</w:t>
      </w:r>
    </w:p>
    <w:p w14:paraId="45F03F6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CBD886C"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7E275293" w14:textId="77777777" w:rsidR="001C1D5B" w:rsidRPr="00E43524" w:rsidRDefault="001C1D5B" w:rsidP="001C1D5B">
      <w:pPr>
        <w:pStyle w:val="NormalBold"/>
      </w:pPr>
      <w:r w:rsidRPr="00E43524">
        <w:rPr>
          <w:rStyle w:val="HideTWBExt"/>
          <w:b w:val="0"/>
        </w:rPr>
        <w:t>&lt;/RepeatBlock-By&gt;</w:t>
      </w:r>
    </w:p>
    <w:p w14:paraId="4597CC3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B82025D"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5764711" w14:textId="77777777" w:rsidTr="00DE7CE4">
        <w:trPr>
          <w:trHeight w:hRule="exact" w:val="240"/>
          <w:jc w:val="center"/>
        </w:trPr>
        <w:tc>
          <w:tcPr>
            <w:tcW w:w="9752" w:type="dxa"/>
            <w:gridSpan w:val="2"/>
            <w:tcBorders>
              <w:top w:val="nil"/>
              <w:left w:val="nil"/>
              <w:bottom w:val="nil"/>
              <w:right w:val="nil"/>
            </w:tcBorders>
          </w:tcPr>
          <w:p w14:paraId="75A1A650" w14:textId="77777777" w:rsidR="001C1D5B" w:rsidRPr="00E43524" w:rsidRDefault="001C1D5B" w:rsidP="00DE7CE4"/>
        </w:tc>
      </w:tr>
      <w:tr w:rsidR="001C1D5B" w:rsidRPr="00E43524" w14:paraId="5AEAB276" w14:textId="77777777" w:rsidTr="00DE7CE4">
        <w:trPr>
          <w:trHeight w:val="240"/>
          <w:jc w:val="center"/>
        </w:trPr>
        <w:tc>
          <w:tcPr>
            <w:tcW w:w="4876" w:type="dxa"/>
            <w:tcBorders>
              <w:top w:val="nil"/>
              <w:left w:val="nil"/>
              <w:bottom w:val="nil"/>
              <w:right w:val="nil"/>
            </w:tcBorders>
          </w:tcPr>
          <w:p w14:paraId="359148B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19E8F43" w14:textId="77777777" w:rsidR="001C1D5B" w:rsidRPr="00E43524" w:rsidRDefault="001C1D5B" w:rsidP="00DE7CE4">
            <w:pPr>
              <w:pStyle w:val="AmColumnHeading"/>
            </w:pPr>
            <w:r w:rsidRPr="00E43524">
              <w:t>Poprawka</w:t>
            </w:r>
          </w:p>
        </w:tc>
      </w:tr>
      <w:tr w:rsidR="001C1D5B" w:rsidRPr="00E43524" w14:paraId="47B7DC38" w14:textId="77777777" w:rsidTr="00DE7CE4">
        <w:trPr>
          <w:jc w:val="center"/>
        </w:trPr>
        <w:tc>
          <w:tcPr>
            <w:tcW w:w="4876" w:type="dxa"/>
            <w:tcBorders>
              <w:top w:val="nil"/>
              <w:left w:val="nil"/>
              <w:bottom w:val="nil"/>
              <w:right w:val="nil"/>
            </w:tcBorders>
          </w:tcPr>
          <w:p w14:paraId="78CD50C0"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779FC790"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w:t>
            </w:r>
            <w:r w:rsidRPr="00E43524">
              <w:rPr>
                <w:b/>
                <w:i/>
              </w:rPr>
              <w:t>Powinien on również promować wartościowe zatrudnienie na sprzyjającym włączeniu społecznemu i otwartym rynku pracy, przy warunkach umożliwiających udział w gospodarce bez ryzyka ubóstwa pracujących.</w:t>
            </w:r>
            <w:r w:rsidRPr="00E43524">
              <w:t xml:space="preserve">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7388226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89C2C32" w14:textId="77777777" w:rsidR="001C1D5B" w:rsidRPr="00E43524" w:rsidRDefault="001C1D5B" w:rsidP="001C1D5B">
      <w:r w:rsidRPr="00E43524">
        <w:rPr>
          <w:rStyle w:val="HideTWBExt"/>
        </w:rPr>
        <w:t>&lt;/AmendB&gt;</w:t>
      </w:r>
    </w:p>
    <w:p w14:paraId="5FC0A92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D264755" w14:textId="77777777" w:rsidR="001C1D5B" w:rsidRPr="00E43524" w:rsidRDefault="001C1D5B" w:rsidP="001C1D5B">
      <w:pPr>
        <w:pStyle w:val="NormalBold"/>
      </w:pPr>
      <w:r w:rsidRPr="00E43524">
        <w:rPr>
          <w:rStyle w:val="HideTWBExt"/>
          <w:b w:val="0"/>
        </w:rPr>
        <w:t>&lt;RepeatBlock-By&gt;&lt;Members&gt;</w:t>
      </w:r>
      <w:proofErr w:type="spellStart"/>
      <w:r w:rsidRPr="00E43524">
        <w:t>Marit</w:t>
      </w:r>
      <w:proofErr w:type="spellEnd"/>
      <w:r w:rsidRPr="00E43524">
        <w:t xml:space="preserve"> </w:t>
      </w:r>
      <w:proofErr w:type="spellStart"/>
      <w:r w:rsidRPr="00E43524">
        <w:t>Maij</w:t>
      </w:r>
      <w:proofErr w:type="spellEnd"/>
      <w:r w:rsidRPr="00E43524">
        <w:t xml:space="preserve">, Estelle </w:t>
      </w:r>
      <w:proofErr w:type="spellStart"/>
      <w:r w:rsidRPr="00E43524">
        <w:t>Ceulemans</w:t>
      </w:r>
      <w:proofErr w:type="spellEnd"/>
      <w:r w:rsidRPr="00E43524">
        <w:t xml:space="preserve">, Gabriele </w:t>
      </w:r>
      <w:proofErr w:type="spellStart"/>
      <w:r w:rsidRPr="00E43524">
        <w:t>Bischoff</w:t>
      </w:r>
      <w:proofErr w:type="spellEnd"/>
      <w:r w:rsidRPr="00E43524">
        <w:t xml:space="preserve">,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Alicia</w:t>
      </w:r>
      <w:proofErr w:type="spellEnd"/>
      <w:r w:rsidRPr="00E43524">
        <w:t xml:space="preserve"> Homs Ginel, </w:t>
      </w:r>
      <w:proofErr w:type="spellStart"/>
      <w:r w:rsidRPr="00E43524">
        <w:t>Evelyn</w:t>
      </w:r>
      <w:proofErr w:type="spellEnd"/>
      <w:r w:rsidRPr="00E43524">
        <w:t xml:space="preserve"> </w:t>
      </w:r>
      <w:proofErr w:type="spellStart"/>
      <w:r w:rsidRPr="00E43524">
        <w:t>Regner</w:t>
      </w:r>
      <w:proofErr w:type="spellEnd"/>
      <w:r w:rsidRPr="00E43524">
        <w:t xml:space="preserve">, Nora </w:t>
      </w:r>
      <w:proofErr w:type="spellStart"/>
      <w:r w:rsidRPr="00E43524">
        <w:t>Mebarek</w:t>
      </w:r>
      <w:proofErr w:type="spellEnd"/>
      <w:r w:rsidRPr="00E43524">
        <w:t xml:space="preserve">, </w:t>
      </w:r>
      <w:proofErr w:type="spellStart"/>
      <w:r w:rsidRPr="00E43524">
        <w:t>Vilija</w:t>
      </w:r>
      <w:proofErr w:type="spellEnd"/>
      <w:r w:rsidRPr="00E43524">
        <w:t xml:space="preserve"> </w:t>
      </w:r>
      <w:proofErr w:type="spellStart"/>
      <w:r w:rsidRPr="00E43524">
        <w:t>Blinkevičiūtė</w:t>
      </w:r>
      <w:proofErr w:type="spellEnd"/>
      <w:r w:rsidRPr="00E43524">
        <w:rPr>
          <w:rStyle w:val="HideTWBExt"/>
          <w:b w:val="0"/>
        </w:rPr>
        <w:t>&lt;/Members&gt;</w:t>
      </w:r>
    </w:p>
    <w:p w14:paraId="408B85FC" w14:textId="77777777" w:rsidR="001C1D5B" w:rsidRPr="00E43524" w:rsidRDefault="001C1D5B" w:rsidP="001C1D5B">
      <w:pPr>
        <w:pStyle w:val="NormalBold"/>
      </w:pPr>
      <w:r w:rsidRPr="00E43524">
        <w:rPr>
          <w:rStyle w:val="HideTWBExt"/>
          <w:b w:val="0"/>
        </w:rPr>
        <w:t>&lt;/RepeatBlock-By&gt;</w:t>
      </w:r>
    </w:p>
    <w:p w14:paraId="439FE2F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7D4314B"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4D39CB7" w14:textId="77777777" w:rsidTr="00DE7CE4">
        <w:trPr>
          <w:trHeight w:hRule="exact" w:val="240"/>
          <w:jc w:val="center"/>
        </w:trPr>
        <w:tc>
          <w:tcPr>
            <w:tcW w:w="9752" w:type="dxa"/>
            <w:gridSpan w:val="2"/>
            <w:tcBorders>
              <w:top w:val="nil"/>
              <w:left w:val="nil"/>
              <w:bottom w:val="nil"/>
              <w:right w:val="nil"/>
            </w:tcBorders>
          </w:tcPr>
          <w:p w14:paraId="5273F039" w14:textId="77777777" w:rsidR="001C1D5B" w:rsidRPr="00E43524" w:rsidRDefault="001C1D5B" w:rsidP="00DE7CE4"/>
        </w:tc>
      </w:tr>
      <w:tr w:rsidR="001C1D5B" w:rsidRPr="00E43524" w14:paraId="613EA86F" w14:textId="77777777" w:rsidTr="00DE7CE4">
        <w:trPr>
          <w:trHeight w:val="240"/>
          <w:jc w:val="center"/>
        </w:trPr>
        <w:tc>
          <w:tcPr>
            <w:tcW w:w="4876" w:type="dxa"/>
            <w:tcBorders>
              <w:top w:val="nil"/>
              <w:left w:val="nil"/>
              <w:bottom w:val="nil"/>
              <w:right w:val="nil"/>
            </w:tcBorders>
          </w:tcPr>
          <w:p w14:paraId="052FE27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90EA0E1" w14:textId="77777777" w:rsidR="001C1D5B" w:rsidRPr="00E43524" w:rsidRDefault="001C1D5B" w:rsidP="00DE7CE4">
            <w:pPr>
              <w:pStyle w:val="AmColumnHeading"/>
            </w:pPr>
            <w:r w:rsidRPr="00E43524">
              <w:t>Poprawka</w:t>
            </w:r>
          </w:p>
        </w:tc>
      </w:tr>
      <w:tr w:rsidR="001C1D5B" w:rsidRPr="00E43524" w14:paraId="71C01AC0" w14:textId="77777777" w:rsidTr="00DE7CE4">
        <w:trPr>
          <w:jc w:val="center"/>
        </w:trPr>
        <w:tc>
          <w:tcPr>
            <w:tcW w:w="4876" w:type="dxa"/>
            <w:tcBorders>
              <w:top w:val="nil"/>
              <w:left w:val="nil"/>
              <w:bottom w:val="nil"/>
              <w:right w:val="nil"/>
            </w:tcBorders>
          </w:tcPr>
          <w:p w14:paraId="3BD09C37"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w:t>
            </w:r>
            <w:r w:rsidRPr="00E43524">
              <w:rPr>
                <w:b/>
                <w:i/>
              </w:rPr>
              <w:t xml:space="preserve">oraz </w:t>
            </w:r>
            <w:r w:rsidRPr="00E43524">
              <w:t>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4D05C76A"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w:t>
            </w:r>
            <w:r w:rsidRPr="00E43524">
              <w:rPr>
                <w:b/>
                <w:i/>
              </w:rPr>
              <w:t xml:space="preserve">, zapobiegania rozdzielaniu dzieci od rodzin </w:t>
            </w:r>
            <w:r w:rsidRPr="00E43524">
              <w:t xml:space="preserve">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w:t>
            </w:r>
            <w:r w:rsidRPr="00E43524">
              <w:rPr>
                <w:b/>
                <w:i/>
              </w:rPr>
              <w:t xml:space="preserve">dzieci w instytucjach, dzieci z niepełnosprawnościami, dzieci, które są obywatelami państw trzecich, bez względu na ich status imigracyjny, oraz do </w:t>
            </w:r>
            <w:r w:rsidRPr="00E43524">
              <w:t>zmarginalizowanych społeczności, takich jak Romowie,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71CF318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4AB2883" w14:textId="77777777" w:rsidR="001C1D5B" w:rsidRPr="00E43524" w:rsidRDefault="001C1D5B" w:rsidP="001C1D5B">
      <w:r w:rsidRPr="00E43524">
        <w:rPr>
          <w:rStyle w:val="HideTWBExt"/>
        </w:rPr>
        <w:t>&lt;/AmendB&gt;</w:t>
      </w:r>
    </w:p>
    <w:p w14:paraId="6C0CDB2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44037B7" w14:textId="77777777" w:rsidR="001C1D5B" w:rsidRPr="00E43524" w:rsidRDefault="001C1D5B" w:rsidP="001C1D5B">
      <w:pPr>
        <w:pStyle w:val="NormalBold"/>
      </w:pPr>
      <w:r w:rsidRPr="00E43524">
        <w:rPr>
          <w:rStyle w:val="HideTWBExt"/>
          <w:b w:val="0"/>
        </w:rPr>
        <w:t>&lt;RepeatBlock-By&gt;&lt;Members&gt;</w:t>
      </w:r>
      <w:r w:rsidRPr="00E43524">
        <w:t xml:space="preserve">Martin </w:t>
      </w:r>
      <w:proofErr w:type="spellStart"/>
      <w:r w:rsidRPr="00E43524">
        <w:t>Hojsík</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EA64B82" w14:textId="77777777" w:rsidR="001C1D5B" w:rsidRPr="00E43524" w:rsidRDefault="001C1D5B" w:rsidP="001C1D5B">
      <w:pPr>
        <w:pStyle w:val="NormalBold"/>
      </w:pPr>
      <w:r w:rsidRPr="00E43524">
        <w:rPr>
          <w:rStyle w:val="HideTWBExt"/>
          <w:b w:val="0"/>
        </w:rPr>
        <w:t>&lt;/RepeatBlock-By&gt;</w:t>
      </w:r>
    </w:p>
    <w:p w14:paraId="7CABA6D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02DA189"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F99BE7B" w14:textId="77777777" w:rsidTr="00DE7CE4">
        <w:trPr>
          <w:trHeight w:hRule="exact" w:val="240"/>
          <w:jc w:val="center"/>
        </w:trPr>
        <w:tc>
          <w:tcPr>
            <w:tcW w:w="9752" w:type="dxa"/>
            <w:gridSpan w:val="2"/>
            <w:tcBorders>
              <w:top w:val="nil"/>
              <w:left w:val="nil"/>
              <w:bottom w:val="nil"/>
              <w:right w:val="nil"/>
            </w:tcBorders>
          </w:tcPr>
          <w:p w14:paraId="519AED98" w14:textId="77777777" w:rsidR="001C1D5B" w:rsidRPr="00E43524" w:rsidRDefault="001C1D5B" w:rsidP="00DE7CE4"/>
        </w:tc>
      </w:tr>
      <w:tr w:rsidR="001C1D5B" w:rsidRPr="00E43524" w14:paraId="7E7D11DA" w14:textId="77777777" w:rsidTr="00DE7CE4">
        <w:trPr>
          <w:trHeight w:val="240"/>
          <w:jc w:val="center"/>
        </w:trPr>
        <w:tc>
          <w:tcPr>
            <w:tcW w:w="4876" w:type="dxa"/>
            <w:tcBorders>
              <w:top w:val="nil"/>
              <w:left w:val="nil"/>
              <w:bottom w:val="nil"/>
              <w:right w:val="nil"/>
            </w:tcBorders>
          </w:tcPr>
          <w:p w14:paraId="082D3B7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A501D33" w14:textId="77777777" w:rsidR="001C1D5B" w:rsidRPr="00E43524" w:rsidRDefault="001C1D5B" w:rsidP="00DE7CE4">
            <w:pPr>
              <w:pStyle w:val="AmColumnHeading"/>
            </w:pPr>
            <w:r w:rsidRPr="00E43524">
              <w:t>Poprawka</w:t>
            </w:r>
          </w:p>
        </w:tc>
      </w:tr>
      <w:tr w:rsidR="001C1D5B" w:rsidRPr="00E43524" w14:paraId="449B6C91" w14:textId="77777777" w:rsidTr="00DE7CE4">
        <w:trPr>
          <w:jc w:val="center"/>
        </w:trPr>
        <w:tc>
          <w:tcPr>
            <w:tcW w:w="4876" w:type="dxa"/>
            <w:tcBorders>
              <w:top w:val="nil"/>
              <w:left w:val="nil"/>
              <w:bottom w:val="nil"/>
              <w:right w:val="nil"/>
            </w:tcBorders>
          </w:tcPr>
          <w:p w14:paraId="1F22E0B8"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1813A486"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w:t>
            </w:r>
            <w:proofErr w:type="spellStart"/>
            <w:r w:rsidRPr="00E43524">
              <w:rPr>
                <w:b/>
                <w:i/>
              </w:rPr>
              <w:t>antycyganizmu</w:t>
            </w:r>
            <w:proofErr w:type="spellEnd"/>
            <w:r w:rsidRPr="00E43524">
              <w:rPr>
                <w:b/>
                <w:i/>
              </w:rPr>
              <w:t xml:space="preserve">, zapobieganie rozdzielaniu dzieci od rodzin oraz </w:t>
            </w:r>
            <w:r w:rsidRPr="00E43524">
              <w:t xml:space="preserve">przeciwdziałanie </w:t>
            </w:r>
            <w:r w:rsidRPr="00E43524">
              <w:rPr>
                <w:b/>
                <w:i/>
              </w:rPr>
              <w:t xml:space="preserve">wszelkim formom nierówności, w tym </w:t>
            </w:r>
            <w:r w:rsidRPr="00E43524">
              <w:t xml:space="preserve">nierównościom pod względem stanu zdrowia i dostępu do opieki zdrowotnej. Oznacza to zmobilizowanie szeregu strategii skierowanych do osób znajdujących się w najtrudniejszej sytuacji, bez względu na wiek, w tym do dzieci dotkniętych ubóstwem, </w:t>
            </w:r>
            <w:r w:rsidRPr="00E43524">
              <w:rPr>
                <w:b/>
                <w:i/>
              </w:rPr>
              <w:t xml:space="preserve">dzieci w instytucjach, dzieci z niepełnosprawnościami, </w:t>
            </w:r>
            <w:r w:rsidRPr="00E43524">
              <w:t>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19A0BFE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6EE0656" w14:textId="77777777" w:rsidR="001C1D5B" w:rsidRPr="00E43524" w:rsidRDefault="001C1D5B" w:rsidP="001C1D5B">
      <w:pPr>
        <w:pStyle w:val="AmJustTitle"/>
      </w:pPr>
      <w:r w:rsidRPr="00E43524">
        <w:rPr>
          <w:rStyle w:val="HideTWBExt"/>
          <w:i w:val="0"/>
        </w:rPr>
        <w:t>&lt;TitreJust&gt;</w:t>
      </w:r>
      <w:r w:rsidRPr="00E43524">
        <w:t>Uzasadnienie</w:t>
      </w:r>
      <w:r w:rsidRPr="00E43524">
        <w:rPr>
          <w:rStyle w:val="HideTWBExt"/>
          <w:i w:val="0"/>
        </w:rPr>
        <w:t>&lt;/</w:t>
      </w:r>
      <w:proofErr w:type="spellStart"/>
      <w:r w:rsidRPr="00E43524">
        <w:rPr>
          <w:rStyle w:val="HideTWBExt"/>
          <w:i w:val="0"/>
        </w:rPr>
        <w:t>TitreJust</w:t>
      </w:r>
      <w:proofErr w:type="spellEnd"/>
      <w:r w:rsidRPr="00E43524">
        <w:rPr>
          <w:rStyle w:val="HideTWBExt"/>
          <w:i w:val="0"/>
        </w:rPr>
        <w:t>&gt;</w:t>
      </w:r>
    </w:p>
    <w:p w14:paraId="3475E4CA" w14:textId="77777777" w:rsidR="001C1D5B" w:rsidRPr="00E43524" w:rsidRDefault="001C1D5B" w:rsidP="001C1D5B">
      <w:pPr>
        <w:pStyle w:val="AmJustText"/>
      </w:pPr>
      <w:r w:rsidRPr="00E43524">
        <w:t>Poprawka ta wiąże EFS z unijnymi strategicznymi ramami na rzecz równości, włączenia i uczestnictwa Romów na lata 2020–2030, ponieważ istnieją luki we wdrażaniu tej strategii przez państwa członkowskie, a UE powinna nadal wspierać państwa członkowskie w tym zakresie za pośrednictwem funduszy strukturalnych i inwestycyjnych.</w:t>
      </w:r>
    </w:p>
    <w:p w14:paraId="29D6E12A" w14:textId="77777777" w:rsidR="001C1D5B" w:rsidRPr="00E43524" w:rsidRDefault="001C1D5B" w:rsidP="001C1D5B">
      <w:r w:rsidRPr="00E43524">
        <w:rPr>
          <w:rStyle w:val="HideTWBExt"/>
        </w:rPr>
        <w:t>&lt;/AmendB&gt;</w:t>
      </w:r>
    </w:p>
    <w:p w14:paraId="0B364B0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219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CE9406E"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Elisabetta</w:t>
      </w:r>
      <w:proofErr w:type="spellEnd"/>
      <w:r w:rsidRPr="00E43524">
        <w:t xml:space="preserve"> </w:t>
      </w:r>
      <w:proofErr w:type="spellStart"/>
      <w:r w:rsidRPr="00E43524">
        <w:t>Gualmini</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5B59A396" w14:textId="77777777" w:rsidR="001C1D5B" w:rsidRPr="00E43524" w:rsidRDefault="001C1D5B" w:rsidP="001C1D5B">
      <w:pPr>
        <w:pStyle w:val="NormalBold"/>
      </w:pPr>
      <w:r w:rsidRPr="00E43524">
        <w:rPr>
          <w:rStyle w:val="HideTWBExt"/>
          <w:b w:val="0"/>
        </w:rPr>
        <w:t>&lt;/RepeatBlock-By&gt;</w:t>
      </w:r>
    </w:p>
    <w:p w14:paraId="18E5935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A529FB7"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B77E1F4" w14:textId="77777777" w:rsidTr="00DE7CE4">
        <w:trPr>
          <w:trHeight w:hRule="exact" w:val="240"/>
          <w:jc w:val="center"/>
        </w:trPr>
        <w:tc>
          <w:tcPr>
            <w:tcW w:w="9752" w:type="dxa"/>
            <w:gridSpan w:val="2"/>
            <w:tcBorders>
              <w:top w:val="nil"/>
              <w:left w:val="nil"/>
              <w:bottom w:val="nil"/>
              <w:right w:val="nil"/>
            </w:tcBorders>
          </w:tcPr>
          <w:p w14:paraId="0EC5F5EB" w14:textId="77777777" w:rsidR="001C1D5B" w:rsidRPr="00E43524" w:rsidRDefault="001C1D5B" w:rsidP="00DE7CE4"/>
        </w:tc>
      </w:tr>
      <w:tr w:rsidR="001C1D5B" w:rsidRPr="00E43524" w14:paraId="2C480413" w14:textId="77777777" w:rsidTr="00DE7CE4">
        <w:trPr>
          <w:trHeight w:val="240"/>
          <w:jc w:val="center"/>
        </w:trPr>
        <w:tc>
          <w:tcPr>
            <w:tcW w:w="4876" w:type="dxa"/>
            <w:tcBorders>
              <w:top w:val="nil"/>
              <w:left w:val="nil"/>
              <w:bottom w:val="nil"/>
              <w:right w:val="nil"/>
            </w:tcBorders>
          </w:tcPr>
          <w:p w14:paraId="2124469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7B455B0" w14:textId="77777777" w:rsidR="001C1D5B" w:rsidRPr="00E43524" w:rsidRDefault="001C1D5B" w:rsidP="00DE7CE4">
            <w:pPr>
              <w:pStyle w:val="AmColumnHeading"/>
            </w:pPr>
            <w:r w:rsidRPr="00E43524">
              <w:t>Poprawka</w:t>
            </w:r>
          </w:p>
        </w:tc>
      </w:tr>
      <w:tr w:rsidR="001C1D5B" w:rsidRPr="00E43524" w14:paraId="07334C0D" w14:textId="77777777" w:rsidTr="00DE7CE4">
        <w:trPr>
          <w:jc w:val="center"/>
        </w:trPr>
        <w:tc>
          <w:tcPr>
            <w:tcW w:w="4876" w:type="dxa"/>
            <w:tcBorders>
              <w:top w:val="nil"/>
              <w:left w:val="nil"/>
              <w:bottom w:val="nil"/>
              <w:right w:val="nil"/>
            </w:tcBorders>
          </w:tcPr>
          <w:p w14:paraId="61D11D26"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w:t>
            </w:r>
            <w:r w:rsidRPr="00E43524">
              <w:rPr>
                <w:b/>
                <w:i/>
              </w:rPr>
              <w:t xml:space="preserve">przyczyniania się do zwalczania </w:t>
            </w:r>
            <w:r w:rsidRPr="00E43524">
              <w:t>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2E582940"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w:t>
            </w:r>
            <w:r w:rsidRPr="00E43524">
              <w:rPr>
                <w:b/>
                <w:i/>
              </w:rPr>
              <w:t xml:space="preserve">wspierania eliminacji </w:t>
            </w:r>
            <w:r w:rsidRPr="00E43524">
              <w:t xml:space="preserve">ubóstwa </w:t>
            </w:r>
            <w:r w:rsidRPr="00E43524">
              <w:rPr>
                <w:b/>
                <w:i/>
              </w:rPr>
              <w:t>do 2050 r</w:t>
            </w:r>
            <w:r w:rsidRPr="00E43524">
              <w:t xml:space="preserve">., </w:t>
            </w:r>
            <w:r w:rsidRPr="00E43524">
              <w:rPr>
                <w:b/>
                <w:i/>
              </w:rPr>
              <w:t>w tym ubóstwa dzieci.</w:t>
            </w:r>
            <w:r w:rsidRPr="00E43524">
              <w:t xml:space="preserve">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w:t>
            </w:r>
            <w:r w:rsidRPr="00E43524">
              <w:rPr>
                <w:b/>
                <w:i/>
              </w:rPr>
              <w:t xml:space="preserve">dzieci w instytucjach, </w:t>
            </w:r>
            <w:r w:rsidRPr="00E43524">
              <w:t xml:space="preserve">zmarginalizowanych </w:t>
            </w:r>
            <w:r w:rsidRPr="00E43524">
              <w:rPr>
                <w:b/>
                <w:i/>
              </w:rPr>
              <w:t xml:space="preserve">i segregowanych </w:t>
            </w:r>
            <w:r w:rsidRPr="00E43524">
              <w:t xml:space="preserve">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w:t>
            </w:r>
            <w:r w:rsidRPr="00E43524">
              <w:rPr>
                <w:b/>
                <w:i/>
              </w:rPr>
              <w:t xml:space="preserve">oraz zasady „najpierw mieszkanie” </w:t>
            </w:r>
            <w:r w:rsidRPr="00E43524">
              <w:t>zgodnie z deklaracją lizbońską z 2021 r. Należy promować wspieranie innowacji społecznych, gdyż odgrywa ono ważną rolę w osiąganiu tych celów.</w:t>
            </w:r>
          </w:p>
        </w:tc>
      </w:tr>
    </w:tbl>
    <w:p w14:paraId="55F9535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8FFB295" w14:textId="77777777" w:rsidR="001C1D5B" w:rsidRPr="00E43524" w:rsidRDefault="001C1D5B" w:rsidP="001C1D5B">
      <w:r w:rsidRPr="00E43524">
        <w:rPr>
          <w:rStyle w:val="HideTWBExt"/>
        </w:rPr>
        <w:t>&lt;/AmendB&gt;</w:t>
      </w:r>
    </w:p>
    <w:p w14:paraId="744E707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03DE80B"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1FB9AE0" w14:textId="77777777" w:rsidR="001C1D5B" w:rsidRPr="00E43524" w:rsidRDefault="001C1D5B" w:rsidP="001C1D5B">
      <w:pPr>
        <w:pStyle w:val="NormalBold"/>
      </w:pPr>
      <w:r w:rsidRPr="00E43524">
        <w:rPr>
          <w:rStyle w:val="HideTWBExt"/>
          <w:b w:val="0"/>
        </w:rPr>
        <w:t>&lt;/RepeatBlock-By&gt;</w:t>
      </w:r>
    </w:p>
    <w:p w14:paraId="0C717C0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8AF51E2"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DE03406" w14:textId="77777777" w:rsidTr="00DE7CE4">
        <w:trPr>
          <w:trHeight w:hRule="exact" w:val="240"/>
          <w:jc w:val="center"/>
        </w:trPr>
        <w:tc>
          <w:tcPr>
            <w:tcW w:w="9752" w:type="dxa"/>
            <w:gridSpan w:val="2"/>
            <w:tcBorders>
              <w:top w:val="nil"/>
              <w:left w:val="nil"/>
              <w:bottom w:val="nil"/>
              <w:right w:val="nil"/>
            </w:tcBorders>
          </w:tcPr>
          <w:p w14:paraId="78E54049" w14:textId="77777777" w:rsidR="001C1D5B" w:rsidRPr="00E43524" w:rsidRDefault="001C1D5B" w:rsidP="00DE7CE4"/>
        </w:tc>
      </w:tr>
      <w:tr w:rsidR="001C1D5B" w:rsidRPr="00E43524" w14:paraId="157DEA2E" w14:textId="77777777" w:rsidTr="00DE7CE4">
        <w:trPr>
          <w:trHeight w:val="240"/>
          <w:jc w:val="center"/>
        </w:trPr>
        <w:tc>
          <w:tcPr>
            <w:tcW w:w="4876" w:type="dxa"/>
            <w:tcBorders>
              <w:top w:val="nil"/>
              <w:left w:val="nil"/>
              <w:bottom w:val="nil"/>
              <w:right w:val="nil"/>
            </w:tcBorders>
          </w:tcPr>
          <w:p w14:paraId="6D38754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9F77630" w14:textId="77777777" w:rsidR="001C1D5B" w:rsidRPr="00E43524" w:rsidRDefault="001C1D5B" w:rsidP="00DE7CE4">
            <w:pPr>
              <w:pStyle w:val="AmColumnHeading"/>
            </w:pPr>
            <w:r w:rsidRPr="00E43524">
              <w:t>Poprawka</w:t>
            </w:r>
          </w:p>
        </w:tc>
      </w:tr>
      <w:tr w:rsidR="001C1D5B" w:rsidRPr="00E43524" w14:paraId="60FB046B" w14:textId="77777777" w:rsidTr="00DE7CE4">
        <w:trPr>
          <w:jc w:val="center"/>
        </w:trPr>
        <w:tc>
          <w:tcPr>
            <w:tcW w:w="4876" w:type="dxa"/>
            <w:tcBorders>
              <w:top w:val="nil"/>
              <w:left w:val="nil"/>
              <w:bottom w:val="nil"/>
              <w:right w:val="nil"/>
            </w:tcBorders>
          </w:tcPr>
          <w:p w14:paraId="1A8D98EA"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w:t>
            </w:r>
            <w:r w:rsidRPr="00E43524">
              <w:rPr>
                <w:b/>
                <w:i/>
              </w:rPr>
              <w:t xml:space="preserve">Celem EFS powinno być </w:t>
            </w:r>
            <w:r w:rsidRPr="00E43524">
              <w:t xml:space="preserve">również </w:t>
            </w:r>
            <w:r w:rsidRPr="00E43524">
              <w:rPr>
                <w:b/>
                <w:i/>
              </w:rPr>
              <w:t xml:space="preserve">zwalczanie </w:t>
            </w:r>
            <w:r w:rsidRPr="00E43524">
              <w:t xml:space="preserve">bezdomności, w tym </w:t>
            </w:r>
            <w:r w:rsidRPr="00E43524">
              <w:rPr>
                <w:b/>
                <w:i/>
              </w:rPr>
              <w:t xml:space="preserve">za pomocą środków zapobiegawczych i łagodzących </w:t>
            </w:r>
            <w:r w:rsidRPr="00E43524">
              <w:t>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4530174F"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w:t>
            </w:r>
            <w:r w:rsidRPr="00E43524">
              <w:rPr>
                <w:b/>
                <w:i/>
              </w:rPr>
              <w:t xml:space="preserve">EFS powinien </w:t>
            </w:r>
            <w:r w:rsidRPr="00E43524">
              <w:t xml:space="preserve">również </w:t>
            </w:r>
            <w:r w:rsidRPr="00E43524">
              <w:rPr>
                <w:b/>
                <w:i/>
              </w:rPr>
              <w:t xml:space="preserve">przeciwdziałać </w:t>
            </w:r>
            <w:r w:rsidRPr="00E43524">
              <w:t xml:space="preserve">bezdomności </w:t>
            </w:r>
            <w:r w:rsidRPr="00E43524">
              <w:rPr>
                <w:b/>
                <w:i/>
              </w:rPr>
              <w:t>z myślą o jej wyeliminowaniu do 2030 r</w:t>
            </w:r>
            <w:r w:rsidRPr="00E43524">
              <w:t xml:space="preserve">., w tym </w:t>
            </w:r>
            <w:r w:rsidRPr="00E43524">
              <w:rPr>
                <w:b/>
                <w:i/>
              </w:rPr>
              <w:t xml:space="preserve">poprzez środki zapobiegawcze i łagodzące </w:t>
            </w:r>
            <w:r w:rsidRPr="00E43524">
              <w:t xml:space="preserve">zgodnie z deklaracją lizbońską z 2021 r. </w:t>
            </w:r>
            <w:r w:rsidRPr="00E43524">
              <w:rPr>
                <w:b/>
                <w:i/>
              </w:rPr>
              <w:t>oraz zobowiązaniami podjętymi w ramach europejskiej platformy na rzecz przeciwdziałania bezdomności.</w:t>
            </w:r>
            <w:r w:rsidRPr="00E43524">
              <w:t xml:space="preserve"> Należy promować wspieranie innowacji społecznych, gdyż odgrywa ono ważną rolę w osiąganiu tych celów.</w:t>
            </w:r>
          </w:p>
        </w:tc>
      </w:tr>
    </w:tbl>
    <w:p w14:paraId="18E56B1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44A329D" w14:textId="77777777" w:rsidR="001C1D5B" w:rsidRPr="00E43524" w:rsidRDefault="001C1D5B" w:rsidP="001C1D5B">
      <w:r w:rsidRPr="00E43524">
        <w:rPr>
          <w:rStyle w:val="HideTWBExt"/>
        </w:rPr>
        <w:t>&lt;/AmendB&gt;</w:t>
      </w:r>
    </w:p>
    <w:p w14:paraId="50C9F91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F66B336"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51F60B1D" w14:textId="77777777" w:rsidR="001C1D5B" w:rsidRPr="00E43524" w:rsidRDefault="001C1D5B" w:rsidP="001C1D5B">
      <w:pPr>
        <w:pStyle w:val="NormalBold"/>
      </w:pPr>
      <w:r w:rsidRPr="00E43524">
        <w:rPr>
          <w:rStyle w:val="HideTWBExt"/>
          <w:b w:val="0"/>
        </w:rPr>
        <w:t>&lt;/RepeatBlock-By&gt;</w:t>
      </w:r>
    </w:p>
    <w:p w14:paraId="671531F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32B0083"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4ACB419" w14:textId="77777777" w:rsidTr="00DE7CE4">
        <w:trPr>
          <w:trHeight w:hRule="exact" w:val="240"/>
          <w:jc w:val="center"/>
        </w:trPr>
        <w:tc>
          <w:tcPr>
            <w:tcW w:w="9752" w:type="dxa"/>
            <w:gridSpan w:val="2"/>
            <w:tcBorders>
              <w:top w:val="nil"/>
              <w:left w:val="nil"/>
              <w:bottom w:val="nil"/>
              <w:right w:val="nil"/>
            </w:tcBorders>
          </w:tcPr>
          <w:p w14:paraId="13BF8061" w14:textId="77777777" w:rsidR="001C1D5B" w:rsidRPr="00E43524" w:rsidRDefault="001C1D5B" w:rsidP="00DE7CE4"/>
        </w:tc>
      </w:tr>
      <w:tr w:rsidR="001C1D5B" w:rsidRPr="00E43524" w14:paraId="7488DBDA" w14:textId="77777777" w:rsidTr="00DE7CE4">
        <w:trPr>
          <w:trHeight w:val="240"/>
          <w:jc w:val="center"/>
        </w:trPr>
        <w:tc>
          <w:tcPr>
            <w:tcW w:w="4876" w:type="dxa"/>
            <w:tcBorders>
              <w:top w:val="nil"/>
              <w:left w:val="nil"/>
              <w:bottom w:val="nil"/>
              <w:right w:val="nil"/>
            </w:tcBorders>
          </w:tcPr>
          <w:p w14:paraId="6085F90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EAF4222" w14:textId="77777777" w:rsidR="001C1D5B" w:rsidRPr="00E43524" w:rsidRDefault="001C1D5B" w:rsidP="00DE7CE4">
            <w:pPr>
              <w:pStyle w:val="AmColumnHeading"/>
            </w:pPr>
            <w:r w:rsidRPr="00E43524">
              <w:t>Poprawka</w:t>
            </w:r>
          </w:p>
        </w:tc>
      </w:tr>
      <w:tr w:rsidR="001C1D5B" w:rsidRPr="00E43524" w14:paraId="3EC6D45B" w14:textId="77777777" w:rsidTr="00DE7CE4">
        <w:trPr>
          <w:jc w:val="center"/>
        </w:trPr>
        <w:tc>
          <w:tcPr>
            <w:tcW w:w="4876" w:type="dxa"/>
            <w:tcBorders>
              <w:top w:val="nil"/>
              <w:left w:val="nil"/>
              <w:bottom w:val="nil"/>
              <w:right w:val="nil"/>
            </w:tcBorders>
          </w:tcPr>
          <w:p w14:paraId="416741AA"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w:t>
            </w:r>
            <w:r w:rsidRPr="00E43524">
              <w:rPr>
                <w:b/>
                <w:i/>
              </w:rPr>
              <w:t>przyczyniania się do zwalczania ubóstwa</w:t>
            </w:r>
            <w:r w:rsidRPr="00E43524">
              <w:t>.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314F002F"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w:t>
            </w:r>
            <w:r w:rsidRPr="00E43524">
              <w:rPr>
                <w:b/>
                <w:i/>
              </w:rPr>
              <w:t>wspierania eliminacji ubóstwa do 2050 r</w:t>
            </w:r>
            <w:r w:rsidRPr="00E43524">
              <w:t xml:space="preserve">.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w:t>
            </w:r>
            <w:r w:rsidRPr="00E43524">
              <w:rPr>
                <w:b/>
                <w:i/>
              </w:rPr>
              <w:t xml:space="preserve">oraz zasady „najpierw mieszkanie” </w:t>
            </w:r>
            <w:r w:rsidRPr="00E43524">
              <w:t>zgodnie z deklaracją lizbońską z 2021 r. Należy promować wspieranie innowacji społecznych, gdyż odgrywa ono ważną rolę w osiąganiu tych celów.</w:t>
            </w:r>
          </w:p>
        </w:tc>
      </w:tr>
    </w:tbl>
    <w:p w14:paraId="6CCD734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0CBA0C4" w14:textId="77777777" w:rsidR="001C1D5B" w:rsidRPr="00E43524" w:rsidRDefault="001C1D5B" w:rsidP="001C1D5B">
      <w:r w:rsidRPr="00E43524">
        <w:rPr>
          <w:rStyle w:val="HideTWBExt"/>
        </w:rPr>
        <w:t>&lt;/AmendB&gt;</w:t>
      </w:r>
    </w:p>
    <w:p w14:paraId="557440D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7E8FD14" w14:textId="77777777" w:rsidR="001C1D5B" w:rsidRPr="00E43524" w:rsidRDefault="001C1D5B" w:rsidP="001C1D5B">
      <w:pPr>
        <w:pStyle w:val="NormalBold"/>
      </w:pPr>
      <w:r w:rsidRPr="00E43524">
        <w:rPr>
          <w:rStyle w:val="HideTWBExt"/>
          <w:b w:val="0"/>
        </w:rPr>
        <w:t>&lt;RepeatBlock-By&gt;&lt;Members&gt;</w:t>
      </w:r>
      <w:r w:rsidRPr="00E43524">
        <w:t xml:space="preserve">Elena </w:t>
      </w:r>
      <w:proofErr w:type="spellStart"/>
      <w:r w:rsidRPr="00E43524">
        <w:t>Donazzan</w:t>
      </w:r>
      <w:proofErr w:type="spellEnd"/>
      <w:r w:rsidRPr="00E43524">
        <w:t xml:space="preserve">, </w:t>
      </w:r>
      <w:proofErr w:type="spellStart"/>
      <w:r w:rsidRPr="00E43524">
        <w:t>Chiara</w:t>
      </w:r>
      <w:proofErr w:type="spellEnd"/>
      <w:r w:rsidRPr="00E43524">
        <w:t xml:space="preserve"> Gemma, </w:t>
      </w:r>
      <w:proofErr w:type="spellStart"/>
      <w:r w:rsidRPr="00E43524">
        <w:t>Mariateresa</w:t>
      </w:r>
      <w:proofErr w:type="spellEnd"/>
      <w:r w:rsidRPr="00E43524">
        <w:t xml:space="preserve"> </w:t>
      </w:r>
      <w:proofErr w:type="spellStart"/>
      <w:r w:rsidRPr="00E43524">
        <w:t>Vivaldini</w:t>
      </w:r>
      <w:proofErr w:type="spellEnd"/>
      <w:r w:rsidRPr="00E43524">
        <w:t>, Lara Magoni</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7041DB34" w14:textId="77777777" w:rsidR="001C1D5B" w:rsidRPr="00E43524" w:rsidRDefault="001C1D5B" w:rsidP="001C1D5B">
      <w:pPr>
        <w:pStyle w:val="NormalBold"/>
      </w:pPr>
      <w:r w:rsidRPr="00E43524">
        <w:rPr>
          <w:rStyle w:val="HideTWBExt"/>
          <w:b w:val="0"/>
        </w:rPr>
        <w:t>&lt;/RepeatBlock-By&gt;</w:t>
      </w:r>
    </w:p>
    <w:p w14:paraId="29834C2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D0D7486"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EBCE23F" w14:textId="77777777" w:rsidTr="00DE7CE4">
        <w:trPr>
          <w:trHeight w:hRule="exact" w:val="240"/>
          <w:jc w:val="center"/>
        </w:trPr>
        <w:tc>
          <w:tcPr>
            <w:tcW w:w="9752" w:type="dxa"/>
            <w:gridSpan w:val="2"/>
            <w:tcBorders>
              <w:top w:val="nil"/>
              <w:left w:val="nil"/>
              <w:bottom w:val="nil"/>
              <w:right w:val="nil"/>
            </w:tcBorders>
          </w:tcPr>
          <w:p w14:paraId="783BF1EC" w14:textId="77777777" w:rsidR="001C1D5B" w:rsidRPr="00E43524" w:rsidRDefault="001C1D5B" w:rsidP="00DE7CE4"/>
        </w:tc>
      </w:tr>
      <w:tr w:rsidR="001C1D5B" w:rsidRPr="00E43524" w14:paraId="2AEB64A9" w14:textId="77777777" w:rsidTr="00DE7CE4">
        <w:trPr>
          <w:trHeight w:val="240"/>
          <w:jc w:val="center"/>
        </w:trPr>
        <w:tc>
          <w:tcPr>
            <w:tcW w:w="4876" w:type="dxa"/>
            <w:tcBorders>
              <w:top w:val="nil"/>
              <w:left w:val="nil"/>
              <w:bottom w:val="nil"/>
              <w:right w:val="nil"/>
            </w:tcBorders>
          </w:tcPr>
          <w:p w14:paraId="1F4059F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2C717DE" w14:textId="77777777" w:rsidR="001C1D5B" w:rsidRPr="00E43524" w:rsidRDefault="001C1D5B" w:rsidP="00DE7CE4">
            <w:pPr>
              <w:pStyle w:val="AmColumnHeading"/>
            </w:pPr>
            <w:r w:rsidRPr="00E43524">
              <w:t>Poprawka</w:t>
            </w:r>
          </w:p>
        </w:tc>
      </w:tr>
      <w:tr w:rsidR="001C1D5B" w:rsidRPr="00E43524" w14:paraId="104AA2F9" w14:textId="77777777" w:rsidTr="00DE7CE4">
        <w:trPr>
          <w:jc w:val="center"/>
        </w:trPr>
        <w:tc>
          <w:tcPr>
            <w:tcW w:w="4876" w:type="dxa"/>
            <w:tcBorders>
              <w:top w:val="nil"/>
              <w:left w:val="nil"/>
              <w:bottom w:val="nil"/>
              <w:right w:val="nil"/>
            </w:tcBorders>
          </w:tcPr>
          <w:p w14:paraId="2381660A"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3634526B"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w:t>
            </w:r>
            <w:r w:rsidRPr="00E43524">
              <w:rPr>
                <w:b/>
                <w:i/>
              </w:rPr>
              <w:t>, aktywnego włączenia</w:t>
            </w:r>
            <w:r w:rsidRPr="00E43524">
              <w:t xml:space="preserve">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w:t>
            </w:r>
            <w:r w:rsidRPr="00E43524">
              <w:rPr>
                <w:b/>
                <w:i/>
              </w:rPr>
              <w:t>znajdujących się w trudnej sytuacji, a zwłaszcza osób</w:t>
            </w:r>
            <w:r w:rsidRPr="00E43524">
              <w:t xml:space="preserve">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1A5AE49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{IT}</w:t>
      </w:r>
      <w:proofErr w:type="spellStart"/>
      <w:r w:rsidRPr="00E43524">
        <w:t>it</w:t>
      </w:r>
      <w:proofErr w:type="spellEnd"/>
      <w:r w:rsidRPr="00E43524">
        <w:rPr>
          <w:rStyle w:val="HideTWBExt"/>
        </w:rPr>
        <w:t>&lt;/Original&gt;</w:t>
      </w:r>
    </w:p>
    <w:p w14:paraId="2C00BFFD" w14:textId="77777777" w:rsidR="001C1D5B" w:rsidRPr="00E43524" w:rsidRDefault="001C1D5B" w:rsidP="001C1D5B">
      <w:r w:rsidRPr="00E43524">
        <w:rPr>
          <w:rStyle w:val="HideTWBExt"/>
        </w:rPr>
        <w:t>&lt;/AmendB&gt;</w:t>
      </w:r>
    </w:p>
    <w:p w14:paraId="4306D03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76DC635" w14:textId="77777777" w:rsidR="001C1D5B" w:rsidRPr="00E43524" w:rsidRDefault="001C1D5B" w:rsidP="001C1D5B">
      <w:pPr>
        <w:pStyle w:val="NormalBold"/>
      </w:pPr>
      <w:r w:rsidRPr="00E43524">
        <w:rPr>
          <w:rStyle w:val="HideTWBExt"/>
          <w:b w:val="0"/>
        </w:rPr>
        <w:t>&lt;RepeatBlock-By&gt;&lt;Members&gt;</w:t>
      </w:r>
      <w:r w:rsidRPr="00E43524">
        <w:t xml:space="preserve">Isabelle Le </w:t>
      </w:r>
      <w:proofErr w:type="spellStart"/>
      <w:r w:rsidRPr="00E43524">
        <w:t>Callennec</w:t>
      </w:r>
      <w:proofErr w:type="spellEnd"/>
      <w:r w:rsidRPr="00E43524">
        <w:rPr>
          <w:rStyle w:val="HideTWBExt"/>
          <w:b w:val="0"/>
        </w:rPr>
        <w:t>&lt;/Members&gt;</w:t>
      </w:r>
    </w:p>
    <w:p w14:paraId="4959DA5C" w14:textId="77777777" w:rsidR="001C1D5B" w:rsidRPr="00E43524" w:rsidRDefault="001C1D5B" w:rsidP="001C1D5B">
      <w:pPr>
        <w:pStyle w:val="NormalBold"/>
      </w:pPr>
      <w:r w:rsidRPr="00E43524">
        <w:rPr>
          <w:rStyle w:val="HideTWBExt"/>
          <w:b w:val="0"/>
        </w:rPr>
        <w:t>&lt;/RepeatBlock-By&gt;</w:t>
      </w:r>
    </w:p>
    <w:p w14:paraId="171AE60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DF8200A"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D4EEB68" w14:textId="77777777" w:rsidTr="00DE7CE4">
        <w:trPr>
          <w:trHeight w:hRule="exact" w:val="240"/>
          <w:jc w:val="center"/>
        </w:trPr>
        <w:tc>
          <w:tcPr>
            <w:tcW w:w="9752" w:type="dxa"/>
            <w:gridSpan w:val="2"/>
            <w:tcBorders>
              <w:top w:val="nil"/>
              <w:left w:val="nil"/>
              <w:bottom w:val="nil"/>
              <w:right w:val="nil"/>
            </w:tcBorders>
          </w:tcPr>
          <w:p w14:paraId="32F21CFD" w14:textId="77777777" w:rsidR="001C1D5B" w:rsidRPr="00E43524" w:rsidRDefault="001C1D5B" w:rsidP="00DE7CE4"/>
        </w:tc>
      </w:tr>
      <w:tr w:rsidR="001C1D5B" w:rsidRPr="00E43524" w14:paraId="1FFBBE98" w14:textId="77777777" w:rsidTr="00DE7CE4">
        <w:trPr>
          <w:trHeight w:val="240"/>
          <w:jc w:val="center"/>
        </w:trPr>
        <w:tc>
          <w:tcPr>
            <w:tcW w:w="4876" w:type="dxa"/>
            <w:tcBorders>
              <w:top w:val="nil"/>
              <w:left w:val="nil"/>
              <w:bottom w:val="nil"/>
              <w:right w:val="nil"/>
            </w:tcBorders>
          </w:tcPr>
          <w:p w14:paraId="27A9B1E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41B8CF7" w14:textId="77777777" w:rsidR="001C1D5B" w:rsidRPr="00E43524" w:rsidRDefault="001C1D5B" w:rsidP="00DE7CE4">
            <w:pPr>
              <w:pStyle w:val="AmColumnHeading"/>
            </w:pPr>
            <w:r w:rsidRPr="00E43524">
              <w:t>Poprawka</w:t>
            </w:r>
          </w:p>
        </w:tc>
      </w:tr>
      <w:tr w:rsidR="001C1D5B" w:rsidRPr="00E43524" w14:paraId="4760E909" w14:textId="77777777" w:rsidTr="00DE7CE4">
        <w:trPr>
          <w:jc w:val="center"/>
        </w:trPr>
        <w:tc>
          <w:tcPr>
            <w:tcW w:w="4876" w:type="dxa"/>
            <w:tcBorders>
              <w:top w:val="nil"/>
              <w:left w:val="nil"/>
              <w:bottom w:val="nil"/>
              <w:right w:val="nil"/>
            </w:tcBorders>
          </w:tcPr>
          <w:p w14:paraId="17CB7F0D"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74D5C12E"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t>
            </w:r>
            <w:r w:rsidRPr="00E43524">
              <w:rPr>
                <w:b/>
                <w:i/>
              </w:rPr>
              <w:t>i najbardziej skrajnych przypadków wykluczenia mieszkaniowego</w:t>
            </w:r>
            <w:r w:rsidRPr="00E43524">
              <w:t>, w tym za pomocą środków zapobiegawczych i łagodzących zgodnie z deklaracją lizbońską z 2021 r. Należy promować wspieranie innowacji społecznych, gdyż odgrywa ono ważną rolę w osiąganiu tych celów.</w:t>
            </w:r>
          </w:p>
        </w:tc>
      </w:tr>
    </w:tbl>
    <w:p w14:paraId="6BD8EAB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BB05BC5" w14:textId="77777777" w:rsidR="001C1D5B" w:rsidRPr="00E43524" w:rsidRDefault="001C1D5B" w:rsidP="001C1D5B">
      <w:r w:rsidRPr="00E43524">
        <w:rPr>
          <w:rStyle w:val="HideTWBExt"/>
        </w:rPr>
        <w:t>&lt;/AmendB&gt;</w:t>
      </w:r>
    </w:p>
    <w:p w14:paraId="33326B5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04D578E"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2249FBB" w14:textId="77777777" w:rsidR="001C1D5B" w:rsidRPr="00E43524" w:rsidRDefault="001C1D5B" w:rsidP="001C1D5B">
      <w:pPr>
        <w:pStyle w:val="NormalBold"/>
      </w:pPr>
      <w:r w:rsidRPr="00E43524">
        <w:rPr>
          <w:rStyle w:val="HideTWBExt"/>
          <w:b w:val="0"/>
        </w:rPr>
        <w:t>&lt;/RepeatBlock-By&gt;</w:t>
      </w:r>
    </w:p>
    <w:p w14:paraId="721084C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EC38B54"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9A5882D" w14:textId="77777777" w:rsidTr="00DE7CE4">
        <w:trPr>
          <w:trHeight w:hRule="exact" w:val="240"/>
          <w:jc w:val="center"/>
        </w:trPr>
        <w:tc>
          <w:tcPr>
            <w:tcW w:w="9752" w:type="dxa"/>
            <w:gridSpan w:val="2"/>
            <w:tcBorders>
              <w:top w:val="nil"/>
              <w:left w:val="nil"/>
              <w:bottom w:val="nil"/>
              <w:right w:val="nil"/>
            </w:tcBorders>
          </w:tcPr>
          <w:p w14:paraId="2EC51439" w14:textId="77777777" w:rsidR="001C1D5B" w:rsidRPr="00E43524" w:rsidRDefault="001C1D5B" w:rsidP="00DE7CE4"/>
        </w:tc>
      </w:tr>
      <w:tr w:rsidR="001C1D5B" w:rsidRPr="00E43524" w14:paraId="6CB38EBD" w14:textId="77777777" w:rsidTr="00DE7CE4">
        <w:trPr>
          <w:trHeight w:val="240"/>
          <w:jc w:val="center"/>
        </w:trPr>
        <w:tc>
          <w:tcPr>
            <w:tcW w:w="4876" w:type="dxa"/>
            <w:tcBorders>
              <w:top w:val="nil"/>
              <w:left w:val="nil"/>
              <w:bottom w:val="nil"/>
              <w:right w:val="nil"/>
            </w:tcBorders>
          </w:tcPr>
          <w:p w14:paraId="3E660C6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BF68E07" w14:textId="77777777" w:rsidR="001C1D5B" w:rsidRPr="00E43524" w:rsidRDefault="001C1D5B" w:rsidP="00DE7CE4">
            <w:pPr>
              <w:pStyle w:val="AmColumnHeading"/>
            </w:pPr>
            <w:r w:rsidRPr="00E43524">
              <w:t>Poprawka</w:t>
            </w:r>
          </w:p>
        </w:tc>
      </w:tr>
      <w:tr w:rsidR="001C1D5B" w:rsidRPr="00E43524" w14:paraId="73ACDB0F" w14:textId="77777777" w:rsidTr="00DE7CE4">
        <w:trPr>
          <w:jc w:val="center"/>
        </w:trPr>
        <w:tc>
          <w:tcPr>
            <w:tcW w:w="4876" w:type="dxa"/>
            <w:tcBorders>
              <w:top w:val="nil"/>
              <w:left w:val="nil"/>
              <w:bottom w:val="nil"/>
              <w:right w:val="nil"/>
            </w:tcBorders>
          </w:tcPr>
          <w:p w14:paraId="3F77CD97"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7216E71B" w14:textId="77777777" w:rsidR="001C1D5B" w:rsidRPr="00E43524" w:rsidRDefault="001C1D5B" w:rsidP="00DE7CE4">
            <w:pPr>
              <w:pStyle w:val="Normal6a"/>
            </w:pPr>
            <w:r w:rsidRPr="00E43524">
              <w:t>(16)</w:t>
            </w:r>
            <w:r w:rsidRPr="00E43524">
              <w:tab/>
              <w:t>Wsparcie za pośrednictwem EFS powinno być wykorzystywane do promowania równych szans dla wszystkich, do wspierania silnych systemów zabezpieczeń społecznych, włączenia społecznego i sprawiedliwości międzypokoleniowej oraz przyczyniania się do zwalczania 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w:t>
            </w:r>
            <w:r w:rsidRPr="00E43524">
              <w:rPr>
                <w:b/>
                <w:i/>
              </w:rPr>
              <w:t>, sportu i aktywności fizycznej</w:t>
            </w:r>
            <w:r w:rsidRPr="00E43524">
              <w:t>.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495CD026"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08AA2BD5" w14:textId="77777777" w:rsidR="001C1D5B" w:rsidRPr="00E43524" w:rsidRDefault="001C1D5B" w:rsidP="001C1D5B">
      <w:r w:rsidRPr="00E43524">
        <w:rPr>
          <w:rStyle w:val="HideTWBExt"/>
        </w:rPr>
        <w:t>&lt;/AmendB&gt;</w:t>
      </w:r>
    </w:p>
    <w:p w14:paraId="2E481EC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FD2B47B"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71629EE2" w14:textId="77777777" w:rsidR="001C1D5B" w:rsidRPr="00E43524" w:rsidRDefault="001C1D5B" w:rsidP="001C1D5B">
      <w:pPr>
        <w:pStyle w:val="NormalBold"/>
      </w:pPr>
      <w:r w:rsidRPr="00E43524">
        <w:rPr>
          <w:rStyle w:val="HideTWBExt"/>
          <w:b w:val="0"/>
        </w:rPr>
        <w:t>&lt;/RepeatBlock-By&gt;</w:t>
      </w:r>
    </w:p>
    <w:p w14:paraId="6F7639E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597A7FC" w14:textId="77777777" w:rsidR="001C1D5B" w:rsidRPr="00E43524" w:rsidRDefault="001C1D5B" w:rsidP="001C1D5B">
      <w:pPr>
        <w:pStyle w:val="NormalBold"/>
      </w:pPr>
      <w:r w:rsidRPr="00E43524">
        <w:rPr>
          <w:rStyle w:val="HideTWBExt"/>
          <w:b w:val="0"/>
        </w:rPr>
        <w:t>&lt;Article&gt;</w:t>
      </w:r>
      <w:r w:rsidRPr="00E43524">
        <w:t>Motyw 16</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2B6D4D0" w14:textId="77777777" w:rsidTr="00DE7CE4">
        <w:trPr>
          <w:trHeight w:hRule="exact" w:val="240"/>
          <w:jc w:val="center"/>
        </w:trPr>
        <w:tc>
          <w:tcPr>
            <w:tcW w:w="9752" w:type="dxa"/>
            <w:gridSpan w:val="2"/>
            <w:tcBorders>
              <w:top w:val="nil"/>
              <w:left w:val="nil"/>
              <w:bottom w:val="nil"/>
              <w:right w:val="nil"/>
            </w:tcBorders>
          </w:tcPr>
          <w:p w14:paraId="46144564" w14:textId="77777777" w:rsidR="001C1D5B" w:rsidRPr="00E43524" w:rsidRDefault="001C1D5B" w:rsidP="00DE7CE4"/>
        </w:tc>
      </w:tr>
      <w:tr w:rsidR="001C1D5B" w:rsidRPr="00E43524" w14:paraId="7CC195C2" w14:textId="77777777" w:rsidTr="00DE7CE4">
        <w:trPr>
          <w:trHeight w:val="240"/>
          <w:jc w:val="center"/>
        </w:trPr>
        <w:tc>
          <w:tcPr>
            <w:tcW w:w="4876" w:type="dxa"/>
            <w:tcBorders>
              <w:top w:val="nil"/>
              <w:left w:val="nil"/>
              <w:bottom w:val="nil"/>
              <w:right w:val="nil"/>
            </w:tcBorders>
          </w:tcPr>
          <w:p w14:paraId="0B0EEDF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6CC756C" w14:textId="77777777" w:rsidR="001C1D5B" w:rsidRPr="00E43524" w:rsidRDefault="001C1D5B" w:rsidP="00DE7CE4">
            <w:pPr>
              <w:pStyle w:val="AmColumnHeading"/>
            </w:pPr>
            <w:r w:rsidRPr="00E43524">
              <w:t>Poprawka</w:t>
            </w:r>
          </w:p>
        </w:tc>
      </w:tr>
      <w:tr w:rsidR="001C1D5B" w:rsidRPr="00E43524" w14:paraId="2E036558" w14:textId="77777777" w:rsidTr="00DE7CE4">
        <w:trPr>
          <w:jc w:val="center"/>
        </w:trPr>
        <w:tc>
          <w:tcPr>
            <w:tcW w:w="4876" w:type="dxa"/>
            <w:tcBorders>
              <w:top w:val="nil"/>
              <w:left w:val="nil"/>
              <w:bottom w:val="nil"/>
              <w:right w:val="nil"/>
            </w:tcBorders>
          </w:tcPr>
          <w:p w14:paraId="299B3867"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w:t>
            </w:r>
            <w:r w:rsidRPr="00E43524">
              <w:rPr>
                <w:b/>
                <w:i/>
              </w:rPr>
              <w:t xml:space="preserve">zwalczania </w:t>
            </w:r>
            <w:r w:rsidRPr="00E43524">
              <w:t>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c>
          <w:tcPr>
            <w:tcW w:w="4876" w:type="dxa"/>
            <w:tcBorders>
              <w:top w:val="nil"/>
              <w:left w:val="nil"/>
              <w:bottom w:val="nil"/>
              <w:right w:val="nil"/>
            </w:tcBorders>
          </w:tcPr>
          <w:p w14:paraId="42CF83E3" w14:textId="77777777" w:rsidR="001C1D5B" w:rsidRPr="00E43524" w:rsidRDefault="001C1D5B" w:rsidP="00DE7CE4">
            <w:pPr>
              <w:pStyle w:val="Normal6a"/>
            </w:pPr>
            <w:r w:rsidRPr="00E43524">
              <w:t>(16)</w:t>
            </w:r>
            <w:r w:rsidRPr="00E43524">
              <w:tab/>
              <w:t xml:space="preserve">Wsparcie za pośrednictwem EFS powinno być wykorzystywane do promowania równych szans dla wszystkich, do wspierania silnych systemów zabezpieczeń społecznych, włączenia społecznego i sprawiedliwości międzypokoleniowej oraz przyczyniania się do </w:t>
            </w:r>
            <w:r w:rsidRPr="00E43524">
              <w:rPr>
                <w:b/>
                <w:i/>
              </w:rPr>
              <w:t xml:space="preserve">eliminacji </w:t>
            </w:r>
            <w:r w:rsidRPr="00E43524">
              <w:t>ubóstwa. EFS powinien wspierać wysiłki państw członkowskich w walce z ubóstwem, w tym poprzez przeciwdziałanie deprywacji materialnej, aby przerwać cykl marginalizacji przekazywany z pokolenia na pokolenie oraz promować włączenie społeczne przez zapewnienie wszystkim równych szans, zwalczanie dyskryminacji i przeciwdziałanie nierównościom pod względem stanu zdrowia i dostępu do opieki zdrowotnej. Oznacza to zmobilizowanie szeregu strategii skierowanych do osób znajdujących się w najtrudniejszej sytuacji, bez względu na wiek, w tym do dzieci dotkniętych ubóstwem, zmarginalizowanych społeczności, takich jak Romowie, oraz ubogich pracujących i osoby najbardziej potrzebujące. EFS powinien wspierać aktywne włączenie osób oddalonych od rynku pracy, aby zapewnić ich integrację społeczno-gospodarczą. Celem EFS powinno być również zwalczanie bezdomności, w tym za pomocą środków zapobiegawczych i łagodzących zgodnie z deklaracją lizbońską z 2021 r. Należy promować wspieranie innowacji społecznych, gdyż odgrywa ono ważną rolę w osiąganiu tych celów.</w:t>
            </w:r>
          </w:p>
        </w:tc>
      </w:tr>
    </w:tbl>
    <w:p w14:paraId="5353BE8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EC22267" w14:textId="77777777" w:rsidR="001C1D5B" w:rsidRPr="00E43524" w:rsidRDefault="001C1D5B" w:rsidP="001C1D5B">
      <w:r w:rsidRPr="00E43524">
        <w:rPr>
          <w:rStyle w:val="HideTWBExt"/>
        </w:rPr>
        <w:t>&lt;/AmendB&gt;</w:t>
      </w:r>
    </w:p>
    <w:p w14:paraId="61FC373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3DE3E8D"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20126258" w14:textId="77777777" w:rsidR="001C1D5B" w:rsidRPr="00E43524" w:rsidRDefault="001C1D5B" w:rsidP="001C1D5B">
      <w:pPr>
        <w:pStyle w:val="NormalBold"/>
      </w:pPr>
      <w:r w:rsidRPr="00E43524">
        <w:rPr>
          <w:rStyle w:val="HideTWBExt"/>
          <w:b w:val="0"/>
        </w:rPr>
        <w:t>&lt;/RepeatBlock-By&gt;</w:t>
      </w:r>
    </w:p>
    <w:p w14:paraId="7C53898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BCF1B44" w14:textId="77777777" w:rsidR="001C1D5B" w:rsidRPr="00E43524" w:rsidRDefault="001C1D5B" w:rsidP="001C1D5B">
      <w:pPr>
        <w:pStyle w:val="NormalBold"/>
      </w:pPr>
      <w:r w:rsidRPr="00E43524">
        <w:rPr>
          <w:rStyle w:val="HideTWBExt"/>
          <w:b w:val="0"/>
        </w:rPr>
        <w:t>&lt;Article&gt;</w:t>
      </w:r>
      <w:r w:rsidRPr="00E43524">
        <w:t>Motyw 16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DC70F58" w14:textId="77777777" w:rsidTr="00DE7CE4">
        <w:trPr>
          <w:trHeight w:hRule="exact" w:val="240"/>
          <w:jc w:val="center"/>
        </w:trPr>
        <w:tc>
          <w:tcPr>
            <w:tcW w:w="9752" w:type="dxa"/>
            <w:gridSpan w:val="2"/>
            <w:tcBorders>
              <w:top w:val="nil"/>
              <w:left w:val="nil"/>
              <w:bottom w:val="nil"/>
              <w:right w:val="nil"/>
            </w:tcBorders>
          </w:tcPr>
          <w:p w14:paraId="4355CDDA" w14:textId="77777777" w:rsidR="001C1D5B" w:rsidRPr="00E43524" w:rsidRDefault="001C1D5B" w:rsidP="00DE7CE4"/>
        </w:tc>
      </w:tr>
      <w:tr w:rsidR="001C1D5B" w:rsidRPr="00E43524" w14:paraId="18CE989E" w14:textId="77777777" w:rsidTr="00DE7CE4">
        <w:trPr>
          <w:trHeight w:val="240"/>
          <w:jc w:val="center"/>
        </w:trPr>
        <w:tc>
          <w:tcPr>
            <w:tcW w:w="4876" w:type="dxa"/>
            <w:tcBorders>
              <w:top w:val="nil"/>
              <w:left w:val="nil"/>
              <w:bottom w:val="nil"/>
              <w:right w:val="nil"/>
            </w:tcBorders>
          </w:tcPr>
          <w:p w14:paraId="68A4731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7DF33B0" w14:textId="77777777" w:rsidR="001C1D5B" w:rsidRPr="00E43524" w:rsidRDefault="001C1D5B" w:rsidP="00DE7CE4">
            <w:pPr>
              <w:pStyle w:val="AmColumnHeading"/>
            </w:pPr>
            <w:r w:rsidRPr="00E43524">
              <w:t>Poprawka</w:t>
            </w:r>
          </w:p>
        </w:tc>
      </w:tr>
      <w:tr w:rsidR="001C1D5B" w:rsidRPr="00E43524" w14:paraId="290F8ACE" w14:textId="77777777" w:rsidTr="00DE7CE4">
        <w:trPr>
          <w:jc w:val="center"/>
        </w:trPr>
        <w:tc>
          <w:tcPr>
            <w:tcW w:w="4876" w:type="dxa"/>
            <w:tcBorders>
              <w:top w:val="nil"/>
              <w:left w:val="nil"/>
              <w:bottom w:val="nil"/>
              <w:right w:val="nil"/>
            </w:tcBorders>
          </w:tcPr>
          <w:p w14:paraId="48C1A949" w14:textId="77777777" w:rsidR="001C1D5B" w:rsidRPr="00E43524" w:rsidRDefault="001C1D5B" w:rsidP="00DE7CE4">
            <w:pPr>
              <w:pStyle w:val="Normal6a"/>
            </w:pPr>
          </w:p>
        </w:tc>
        <w:tc>
          <w:tcPr>
            <w:tcW w:w="4876" w:type="dxa"/>
            <w:tcBorders>
              <w:top w:val="nil"/>
              <w:left w:val="nil"/>
              <w:bottom w:val="nil"/>
              <w:right w:val="nil"/>
            </w:tcBorders>
          </w:tcPr>
          <w:p w14:paraId="48881EB9" w14:textId="77777777" w:rsidR="001C1D5B" w:rsidRPr="00E43524" w:rsidRDefault="001C1D5B" w:rsidP="00DE7CE4">
            <w:pPr>
              <w:pStyle w:val="Normal6a"/>
            </w:pPr>
            <w:r w:rsidRPr="00E43524">
              <w:rPr>
                <w:b/>
                <w:i/>
              </w:rPr>
              <w:t>(16a)</w:t>
            </w:r>
            <w:r w:rsidRPr="00E43524">
              <w:rPr>
                <w:b/>
                <w:i/>
              </w:rPr>
              <w:tab/>
              <w:t>Aby lepiej przygotować polityki na zmiany społeczne, a także wspierać innowacyjne rozwiązania i do nich zachęcać, niezwykle istotne jest wsparcie dla innowacji społecznych. W szczególności testowanie i ocena innowacyjnych rozwiązań przed ich skalowaniem ma kluczowe znaczenie dla poprawy efektywności polityk. Przedsiębiorstwa gospodarki społecznej odgrywają kluczową rolę w realizacji innowacji społecznych, promowaniu włączenia społecznego i zatrudnienia wysokiej jakości oraz we wdrażaniu Europejskiego filaru praw socjalnych.</w:t>
            </w:r>
          </w:p>
        </w:tc>
      </w:tr>
    </w:tbl>
    <w:p w14:paraId="544CD46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27C7B63" w14:textId="77777777" w:rsidR="001C1D5B" w:rsidRPr="00E43524" w:rsidRDefault="001C1D5B" w:rsidP="001C1D5B">
      <w:r w:rsidRPr="00E43524">
        <w:rPr>
          <w:rStyle w:val="HideTWBExt"/>
        </w:rPr>
        <w:t>&lt;/AmendB&gt;</w:t>
      </w:r>
    </w:p>
    <w:p w14:paraId="1B2B8F8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12E45C5"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17378FF4" w14:textId="77777777" w:rsidR="001C1D5B" w:rsidRPr="00E43524" w:rsidRDefault="001C1D5B" w:rsidP="001C1D5B">
      <w:pPr>
        <w:pStyle w:val="NormalBold"/>
      </w:pPr>
      <w:r w:rsidRPr="00E43524">
        <w:rPr>
          <w:rStyle w:val="HideTWBExt"/>
          <w:b w:val="0"/>
        </w:rPr>
        <w:t>&lt;/RepeatBlock-By&gt;</w:t>
      </w:r>
    </w:p>
    <w:p w14:paraId="499A410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DBCBA80" w14:textId="77777777" w:rsidR="001C1D5B" w:rsidRPr="00E43524" w:rsidRDefault="001C1D5B" w:rsidP="001C1D5B">
      <w:pPr>
        <w:pStyle w:val="NormalBold"/>
      </w:pPr>
      <w:r w:rsidRPr="00E43524">
        <w:rPr>
          <w:rStyle w:val="HideTWBExt"/>
          <w:b w:val="0"/>
        </w:rPr>
        <w:t>&lt;Article&gt;</w:t>
      </w:r>
      <w:r w:rsidRPr="00E43524">
        <w:t>Motyw 16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A5319F3" w14:textId="77777777" w:rsidTr="00DE7CE4">
        <w:trPr>
          <w:trHeight w:hRule="exact" w:val="240"/>
          <w:jc w:val="center"/>
        </w:trPr>
        <w:tc>
          <w:tcPr>
            <w:tcW w:w="9752" w:type="dxa"/>
            <w:gridSpan w:val="2"/>
            <w:tcBorders>
              <w:top w:val="nil"/>
              <w:left w:val="nil"/>
              <w:bottom w:val="nil"/>
              <w:right w:val="nil"/>
            </w:tcBorders>
          </w:tcPr>
          <w:p w14:paraId="0C4B9300" w14:textId="77777777" w:rsidR="001C1D5B" w:rsidRPr="00E43524" w:rsidRDefault="001C1D5B" w:rsidP="00DE7CE4"/>
        </w:tc>
      </w:tr>
      <w:tr w:rsidR="001C1D5B" w:rsidRPr="00E43524" w14:paraId="29F3DEB7" w14:textId="77777777" w:rsidTr="00DE7CE4">
        <w:trPr>
          <w:trHeight w:val="240"/>
          <w:jc w:val="center"/>
        </w:trPr>
        <w:tc>
          <w:tcPr>
            <w:tcW w:w="4876" w:type="dxa"/>
            <w:tcBorders>
              <w:top w:val="nil"/>
              <w:left w:val="nil"/>
              <w:bottom w:val="nil"/>
              <w:right w:val="nil"/>
            </w:tcBorders>
          </w:tcPr>
          <w:p w14:paraId="71176CE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AB9836E" w14:textId="77777777" w:rsidR="001C1D5B" w:rsidRPr="00E43524" w:rsidRDefault="001C1D5B" w:rsidP="00DE7CE4">
            <w:pPr>
              <w:pStyle w:val="AmColumnHeading"/>
            </w:pPr>
            <w:r w:rsidRPr="00E43524">
              <w:t>Poprawka</w:t>
            </w:r>
          </w:p>
        </w:tc>
      </w:tr>
      <w:tr w:rsidR="001C1D5B" w:rsidRPr="00E43524" w14:paraId="15DD1D7D" w14:textId="77777777" w:rsidTr="00DE7CE4">
        <w:trPr>
          <w:jc w:val="center"/>
        </w:trPr>
        <w:tc>
          <w:tcPr>
            <w:tcW w:w="4876" w:type="dxa"/>
            <w:tcBorders>
              <w:top w:val="nil"/>
              <w:left w:val="nil"/>
              <w:bottom w:val="nil"/>
              <w:right w:val="nil"/>
            </w:tcBorders>
          </w:tcPr>
          <w:p w14:paraId="0BB3DE76" w14:textId="77777777" w:rsidR="001C1D5B" w:rsidRPr="00E43524" w:rsidRDefault="001C1D5B" w:rsidP="00DE7CE4">
            <w:pPr>
              <w:pStyle w:val="Normal6a"/>
            </w:pPr>
          </w:p>
        </w:tc>
        <w:tc>
          <w:tcPr>
            <w:tcW w:w="4876" w:type="dxa"/>
            <w:tcBorders>
              <w:top w:val="nil"/>
              <w:left w:val="nil"/>
              <w:bottom w:val="nil"/>
              <w:right w:val="nil"/>
            </w:tcBorders>
          </w:tcPr>
          <w:p w14:paraId="0E6A0F64" w14:textId="77777777" w:rsidR="001C1D5B" w:rsidRPr="00E43524" w:rsidRDefault="001C1D5B" w:rsidP="00DE7CE4">
            <w:pPr>
              <w:pStyle w:val="Normal6a"/>
            </w:pPr>
            <w:r w:rsidRPr="00E43524">
              <w:rPr>
                <w:b/>
                <w:i/>
              </w:rPr>
              <w:t>(16a)</w:t>
            </w:r>
            <w:r w:rsidRPr="00E43524">
              <w:rPr>
                <w:b/>
                <w:i/>
              </w:rPr>
              <w:tab/>
              <w:t>Przy wdrażaniu EFS państwa członkowskie powinny zwracać szczególną uwagę na wspieranie społecznego i gospodarczego włączenia oraz możliwości zatrudnienia obywateli europejskich legalnie przebywających w Unii, zwłaszcza młodzieży dotkniętej ubóstwem, deprywacją materialną, wykluczeniem społecznym lub trwałą niepewnością na rynku pracy.</w:t>
            </w:r>
          </w:p>
        </w:tc>
      </w:tr>
    </w:tbl>
    <w:p w14:paraId="5EC0F3B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B519861" w14:textId="77777777" w:rsidR="001C1D5B" w:rsidRPr="00E43524" w:rsidRDefault="001C1D5B" w:rsidP="001C1D5B">
      <w:r w:rsidRPr="00E43524">
        <w:rPr>
          <w:rStyle w:val="HideTWBExt"/>
        </w:rPr>
        <w:t>&lt;/AmendB&gt;</w:t>
      </w:r>
    </w:p>
    <w:p w14:paraId="7E53F07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53CAA9E"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336A61D1" w14:textId="77777777" w:rsidR="001C1D5B" w:rsidRPr="00E43524" w:rsidRDefault="001C1D5B" w:rsidP="001C1D5B">
      <w:pPr>
        <w:pStyle w:val="NormalBold"/>
      </w:pPr>
      <w:r w:rsidRPr="00E43524">
        <w:rPr>
          <w:rStyle w:val="HideTWBExt"/>
          <w:b w:val="0"/>
        </w:rPr>
        <w:t>&lt;/RepeatBlock-By&gt;</w:t>
      </w:r>
    </w:p>
    <w:p w14:paraId="1337507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C17A2C7" w14:textId="77777777" w:rsidR="001C1D5B" w:rsidRPr="00E43524" w:rsidRDefault="001C1D5B" w:rsidP="001C1D5B">
      <w:pPr>
        <w:pStyle w:val="NormalBold"/>
      </w:pPr>
      <w:r w:rsidRPr="00E43524">
        <w:rPr>
          <w:rStyle w:val="HideTWBExt"/>
          <w:b w:val="0"/>
        </w:rPr>
        <w:t>&lt;Article&gt;</w:t>
      </w:r>
      <w:r w:rsidRPr="00E43524">
        <w:t>Motyw 16 b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D11E5BB" w14:textId="77777777" w:rsidTr="00DE7CE4">
        <w:trPr>
          <w:trHeight w:hRule="exact" w:val="240"/>
          <w:jc w:val="center"/>
        </w:trPr>
        <w:tc>
          <w:tcPr>
            <w:tcW w:w="9752" w:type="dxa"/>
            <w:gridSpan w:val="2"/>
            <w:tcBorders>
              <w:top w:val="nil"/>
              <w:left w:val="nil"/>
              <w:bottom w:val="nil"/>
              <w:right w:val="nil"/>
            </w:tcBorders>
          </w:tcPr>
          <w:p w14:paraId="41CC7E31" w14:textId="77777777" w:rsidR="001C1D5B" w:rsidRPr="00E43524" w:rsidRDefault="001C1D5B" w:rsidP="00DE7CE4"/>
        </w:tc>
      </w:tr>
      <w:tr w:rsidR="001C1D5B" w:rsidRPr="00E43524" w14:paraId="68EC5157" w14:textId="77777777" w:rsidTr="00DE7CE4">
        <w:trPr>
          <w:trHeight w:val="240"/>
          <w:jc w:val="center"/>
        </w:trPr>
        <w:tc>
          <w:tcPr>
            <w:tcW w:w="4876" w:type="dxa"/>
            <w:tcBorders>
              <w:top w:val="nil"/>
              <w:left w:val="nil"/>
              <w:bottom w:val="nil"/>
              <w:right w:val="nil"/>
            </w:tcBorders>
          </w:tcPr>
          <w:p w14:paraId="12A71F2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06334C6" w14:textId="77777777" w:rsidR="001C1D5B" w:rsidRPr="00E43524" w:rsidRDefault="001C1D5B" w:rsidP="00DE7CE4">
            <w:pPr>
              <w:pStyle w:val="AmColumnHeading"/>
            </w:pPr>
            <w:r w:rsidRPr="00E43524">
              <w:t>Poprawka</w:t>
            </w:r>
          </w:p>
        </w:tc>
      </w:tr>
      <w:tr w:rsidR="001C1D5B" w:rsidRPr="00E43524" w14:paraId="4B9E1258" w14:textId="77777777" w:rsidTr="00DE7CE4">
        <w:trPr>
          <w:jc w:val="center"/>
        </w:trPr>
        <w:tc>
          <w:tcPr>
            <w:tcW w:w="4876" w:type="dxa"/>
            <w:tcBorders>
              <w:top w:val="nil"/>
              <w:left w:val="nil"/>
              <w:bottom w:val="nil"/>
              <w:right w:val="nil"/>
            </w:tcBorders>
          </w:tcPr>
          <w:p w14:paraId="4CF96666" w14:textId="77777777" w:rsidR="001C1D5B" w:rsidRPr="00E43524" w:rsidRDefault="001C1D5B" w:rsidP="00DE7CE4">
            <w:pPr>
              <w:pStyle w:val="Normal6a"/>
            </w:pPr>
          </w:p>
        </w:tc>
        <w:tc>
          <w:tcPr>
            <w:tcW w:w="4876" w:type="dxa"/>
            <w:tcBorders>
              <w:top w:val="nil"/>
              <w:left w:val="nil"/>
              <w:bottom w:val="nil"/>
              <w:right w:val="nil"/>
            </w:tcBorders>
          </w:tcPr>
          <w:p w14:paraId="16DA3132" w14:textId="77777777" w:rsidR="001C1D5B" w:rsidRPr="00E43524" w:rsidRDefault="001C1D5B" w:rsidP="00DE7CE4">
            <w:pPr>
              <w:pStyle w:val="Normal6a"/>
            </w:pPr>
            <w:r w:rsidRPr="00E43524">
              <w:rPr>
                <w:b/>
                <w:i/>
              </w:rPr>
              <w:t>(16b)</w:t>
            </w:r>
            <w:r w:rsidRPr="00E43524">
              <w:rPr>
                <w:b/>
                <w:i/>
              </w:rPr>
              <w:tab/>
              <w:t>Wsparcie z EFS powinno służyć osiąganiu wysokiego poziomu włączenia społeczno-gospodarczego w społeczeństwach, zwłaszcza przez wspieranie włączenia społecznego i zawodowego grup znajdujących się w trudnej sytuacji.</w:t>
            </w:r>
          </w:p>
        </w:tc>
      </w:tr>
    </w:tbl>
    <w:p w14:paraId="0A32A93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49358E2" w14:textId="77777777" w:rsidR="001C1D5B" w:rsidRPr="00E43524" w:rsidRDefault="001C1D5B" w:rsidP="001C1D5B">
      <w:r w:rsidRPr="00E43524">
        <w:rPr>
          <w:rStyle w:val="HideTWBExt"/>
        </w:rPr>
        <w:t>&lt;/AmendB&gt;</w:t>
      </w:r>
    </w:p>
    <w:p w14:paraId="3212A02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229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F9750DD"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Elisabetta</w:t>
      </w:r>
      <w:proofErr w:type="spellEnd"/>
      <w:r w:rsidRPr="00E43524">
        <w:t xml:space="preserve"> </w:t>
      </w:r>
      <w:proofErr w:type="spellStart"/>
      <w:r w:rsidRPr="00E43524">
        <w:t>Gualmini</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3B05ED73" w14:textId="77777777" w:rsidR="001C1D5B" w:rsidRPr="00E43524" w:rsidRDefault="001C1D5B" w:rsidP="001C1D5B">
      <w:pPr>
        <w:pStyle w:val="NormalBold"/>
      </w:pPr>
      <w:r w:rsidRPr="00E43524">
        <w:rPr>
          <w:rStyle w:val="HideTWBExt"/>
          <w:b w:val="0"/>
        </w:rPr>
        <w:t>&lt;/RepeatBlock-By&gt;</w:t>
      </w:r>
    </w:p>
    <w:p w14:paraId="6D73335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77854CEB" w14:textId="77777777" w:rsidR="001C1D5B" w:rsidRPr="00E43524" w:rsidRDefault="001C1D5B" w:rsidP="001C1D5B">
      <w:pPr>
        <w:pStyle w:val="NormalBold"/>
      </w:pPr>
      <w:r w:rsidRPr="00E43524">
        <w:rPr>
          <w:rStyle w:val="HideTWBExt"/>
          <w:b w:val="0"/>
        </w:rPr>
        <w:t>&lt;Article&gt;</w:t>
      </w:r>
      <w:r w:rsidRPr="00E43524">
        <w:t>Motyw 17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9DD3169" w14:textId="77777777" w:rsidTr="00DE7CE4">
        <w:trPr>
          <w:trHeight w:hRule="exact" w:val="240"/>
          <w:jc w:val="center"/>
        </w:trPr>
        <w:tc>
          <w:tcPr>
            <w:tcW w:w="9752" w:type="dxa"/>
            <w:gridSpan w:val="2"/>
            <w:tcBorders>
              <w:top w:val="nil"/>
              <w:left w:val="nil"/>
              <w:bottom w:val="nil"/>
              <w:right w:val="nil"/>
            </w:tcBorders>
          </w:tcPr>
          <w:p w14:paraId="4FE4DC1D" w14:textId="77777777" w:rsidR="001C1D5B" w:rsidRPr="00E43524" w:rsidRDefault="001C1D5B" w:rsidP="00DE7CE4"/>
        </w:tc>
      </w:tr>
      <w:tr w:rsidR="001C1D5B" w:rsidRPr="00E43524" w14:paraId="661166FA" w14:textId="77777777" w:rsidTr="00DE7CE4">
        <w:trPr>
          <w:trHeight w:val="240"/>
          <w:jc w:val="center"/>
        </w:trPr>
        <w:tc>
          <w:tcPr>
            <w:tcW w:w="4876" w:type="dxa"/>
            <w:tcBorders>
              <w:top w:val="nil"/>
              <w:left w:val="nil"/>
              <w:bottom w:val="nil"/>
              <w:right w:val="nil"/>
            </w:tcBorders>
          </w:tcPr>
          <w:p w14:paraId="55BD39B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75B567A" w14:textId="77777777" w:rsidR="001C1D5B" w:rsidRPr="00E43524" w:rsidRDefault="001C1D5B" w:rsidP="00DE7CE4">
            <w:pPr>
              <w:pStyle w:val="AmColumnHeading"/>
            </w:pPr>
            <w:r w:rsidRPr="00E43524">
              <w:t>Poprawka</w:t>
            </w:r>
          </w:p>
        </w:tc>
      </w:tr>
      <w:tr w:rsidR="001C1D5B" w:rsidRPr="00E43524" w14:paraId="418FA6DA" w14:textId="77777777" w:rsidTr="00DE7CE4">
        <w:trPr>
          <w:jc w:val="center"/>
        </w:trPr>
        <w:tc>
          <w:tcPr>
            <w:tcW w:w="4876" w:type="dxa"/>
            <w:tcBorders>
              <w:top w:val="nil"/>
              <w:left w:val="nil"/>
              <w:bottom w:val="nil"/>
              <w:right w:val="nil"/>
            </w:tcBorders>
          </w:tcPr>
          <w:p w14:paraId="44A86ACC" w14:textId="77777777" w:rsidR="001C1D5B" w:rsidRPr="00E43524" w:rsidRDefault="001C1D5B" w:rsidP="00DE7CE4">
            <w:pPr>
              <w:pStyle w:val="Normal6a"/>
            </w:pPr>
            <w:r w:rsidRPr="00E43524">
              <w:t>(17)</w:t>
            </w:r>
            <w:r w:rsidRPr="00E43524">
              <w:tab/>
              <w:t>Demokracja, praworządność i poszanowanie praw podstawowych to zasadnicze wartości Unii Europejskiej. Mają one znaczenie dla każdej osoby</w:t>
            </w:r>
            <w:r w:rsidRPr="00E43524">
              <w:rPr>
                <w:b/>
                <w:i/>
              </w:rPr>
              <w:t xml:space="preserve">, zwłaszcza </w:t>
            </w:r>
            <w:r w:rsidRPr="00E43524">
              <w:t>dla osób znajdujących się w najtrudniejszej sytuacji. Ponadto odgrywają one kluczową rolę w skutecznym wdrażaniu EFS. W związku z tym EFS powinien również wspierać promowanie i wdrażanie tych wartości dla wszystkich. EFS będzie również nadal zajmować się prawami osób z niepełnosprawnościami zapisanymi w Konwencji ONZ o prawach osób niepełnosprawnych. Zapewni również spójność z Unią równości i powiązanymi z nią strategiami(1), które mają na celu zwalczanie dyskryminacji ze względu na płeć, rasę lub pochodzenie etniczne, religię lub światopogląd, niepełnosprawność, wiek lub orientację seksualną, oraz zapewni spójność społeczną poprzez utrzymanie i rozwój otwartych, opartych na prawach podstawowych, demokratycznych, równych i integracyjnych społeczeństw opartych na praworządności.</w:t>
            </w:r>
          </w:p>
        </w:tc>
        <w:tc>
          <w:tcPr>
            <w:tcW w:w="4876" w:type="dxa"/>
            <w:tcBorders>
              <w:top w:val="nil"/>
              <w:left w:val="nil"/>
              <w:bottom w:val="nil"/>
              <w:right w:val="nil"/>
            </w:tcBorders>
          </w:tcPr>
          <w:p w14:paraId="0C15F61E" w14:textId="77777777" w:rsidR="001C1D5B" w:rsidRPr="00E43524" w:rsidRDefault="001C1D5B" w:rsidP="00DE7CE4">
            <w:pPr>
              <w:pStyle w:val="Normal6a"/>
            </w:pPr>
            <w:r w:rsidRPr="00E43524">
              <w:t>(17)</w:t>
            </w:r>
            <w:r w:rsidRPr="00E43524">
              <w:tab/>
              <w:t xml:space="preserve">Demokracja, praworządność i poszanowanie praw podstawowych to zasadnicze wartości Unii Europejskiej. Mają one znaczenie dla każdej osoby </w:t>
            </w:r>
            <w:r w:rsidRPr="00E43524">
              <w:rPr>
                <w:b/>
                <w:i/>
              </w:rPr>
              <w:t xml:space="preserve">i powinny być gwarantowane również </w:t>
            </w:r>
            <w:r w:rsidRPr="00E43524">
              <w:t xml:space="preserve">dla osób znajdujących się w najtrudniejszej sytuacji. Ponadto odgrywają one kluczową rolę w skutecznym wdrażaniu EFS. W związku z tym EFS powinien również wspierać promowanie i wdrażanie tych wartości dla wszystkich. EFS będzie również nadal zajmować się prawami osób z niepełnosprawnościami zapisanymi w Konwencji ONZ o prawach osób niepełnosprawnych </w:t>
            </w:r>
            <w:r w:rsidRPr="00E43524">
              <w:rPr>
                <w:b/>
                <w:i/>
              </w:rPr>
              <w:t>oraz prawami dzieci zapisanymi w Konwencji Organizacji Narodów Zjednoczonych o prawach dziecka</w:t>
            </w:r>
            <w:r w:rsidRPr="00E43524">
              <w:t xml:space="preserve">. Zapewni również spójność z Unią równości i powiązanymi z nią strategiami(1), które mają na celu zwalczanie dyskryminacji ze względu na płeć, rasę lub pochodzenie etniczne, </w:t>
            </w:r>
            <w:r w:rsidRPr="00E43524">
              <w:rPr>
                <w:b/>
                <w:i/>
              </w:rPr>
              <w:t xml:space="preserve">status społeczno-ekonomiczny, poziom wykształcenia, </w:t>
            </w:r>
            <w:r w:rsidRPr="00E43524">
              <w:t>religię lub światopogląd, niepełnosprawność, wiek lub orientację seksualną, oraz zapewni spójność społeczną poprzez utrzymanie i rozwój otwartych, opartych na prawach podstawowych, demokratycznych, równych i integracyjnych społeczeństw opartych na praworządności.</w:t>
            </w:r>
          </w:p>
        </w:tc>
      </w:tr>
    </w:tbl>
    <w:p w14:paraId="3F00DDC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F47DF73" w14:textId="77777777" w:rsidR="001C1D5B" w:rsidRPr="00E43524" w:rsidRDefault="001C1D5B" w:rsidP="001C1D5B">
      <w:r w:rsidRPr="00E43524">
        <w:rPr>
          <w:rStyle w:val="HideTWBExt"/>
        </w:rPr>
        <w:t>&lt;/AmendB&gt;</w:t>
      </w:r>
    </w:p>
    <w:p w14:paraId="50E8915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51C3855"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26A9CF2D" w14:textId="77777777" w:rsidR="001C1D5B" w:rsidRPr="00E43524" w:rsidRDefault="001C1D5B" w:rsidP="001C1D5B">
      <w:pPr>
        <w:pStyle w:val="NormalBold"/>
      </w:pPr>
      <w:r w:rsidRPr="00E43524">
        <w:rPr>
          <w:rStyle w:val="HideTWBExt"/>
          <w:b w:val="0"/>
        </w:rPr>
        <w:t>&lt;/RepeatBlock-By&gt;</w:t>
      </w:r>
    </w:p>
    <w:p w14:paraId="5B7DB0F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FFAAF5F" w14:textId="77777777" w:rsidR="001C1D5B" w:rsidRPr="00E43524" w:rsidRDefault="001C1D5B" w:rsidP="001C1D5B">
      <w:pPr>
        <w:pStyle w:val="NormalBold"/>
      </w:pPr>
      <w:r w:rsidRPr="00E43524">
        <w:rPr>
          <w:rStyle w:val="HideTWBExt"/>
          <w:b w:val="0"/>
        </w:rPr>
        <w:t>&lt;Article&gt;</w:t>
      </w:r>
      <w:r w:rsidRPr="00E43524">
        <w:t>Motyw 17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C9A0CA6" w14:textId="77777777" w:rsidTr="00DE7CE4">
        <w:trPr>
          <w:trHeight w:hRule="exact" w:val="240"/>
          <w:jc w:val="center"/>
        </w:trPr>
        <w:tc>
          <w:tcPr>
            <w:tcW w:w="9752" w:type="dxa"/>
            <w:gridSpan w:val="2"/>
            <w:tcBorders>
              <w:top w:val="nil"/>
              <w:left w:val="nil"/>
              <w:bottom w:val="nil"/>
              <w:right w:val="nil"/>
            </w:tcBorders>
          </w:tcPr>
          <w:p w14:paraId="4F26BFD4" w14:textId="77777777" w:rsidR="001C1D5B" w:rsidRPr="00E43524" w:rsidRDefault="001C1D5B" w:rsidP="00DE7CE4"/>
        </w:tc>
      </w:tr>
      <w:tr w:rsidR="001C1D5B" w:rsidRPr="00E43524" w14:paraId="5D107A13" w14:textId="77777777" w:rsidTr="00DE7CE4">
        <w:trPr>
          <w:trHeight w:val="240"/>
          <w:jc w:val="center"/>
        </w:trPr>
        <w:tc>
          <w:tcPr>
            <w:tcW w:w="4876" w:type="dxa"/>
            <w:tcBorders>
              <w:top w:val="nil"/>
              <w:left w:val="nil"/>
              <w:bottom w:val="nil"/>
              <w:right w:val="nil"/>
            </w:tcBorders>
          </w:tcPr>
          <w:p w14:paraId="5CE3ED9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F1F4114" w14:textId="77777777" w:rsidR="001C1D5B" w:rsidRPr="00E43524" w:rsidRDefault="001C1D5B" w:rsidP="00DE7CE4">
            <w:pPr>
              <w:pStyle w:val="AmColumnHeading"/>
            </w:pPr>
            <w:r w:rsidRPr="00E43524">
              <w:t>Poprawka</w:t>
            </w:r>
          </w:p>
        </w:tc>
      </w:tr>
      <w:tr w:rsidR="001C1D5B" w:rsidRPr="00E43524" w14:paraId="4ED23CE0" w14:textId="77777777" w:rsidTr="00DE7CE4">
        <w:trPr>
          <w:jc w:val="center"/>
        </w:trPr>
        <w:tc>
          <w:tcPr>
            <w:tcW w:w="4876" w:type="dxa"/>
            <w:tcBorders>
              <w:top w:val="nil"/>
              <w:left w:val="nil"/>
              <w:bottom w:val="nil"/>
              <w:right w:val="nil"/>
            </w:tcBorders>
          </w:tcPr>
          <w:p w14:paraId="5C2814A0" w14:textId="77777777" w:rsidR="001C1D5B" w:rsidRPr="00E43524" w:rsidRDefault="001C1D5B" w:rsidP="00DE7CE4">
            <w:pPr>
              <w:pStyle w:val="Normal6a"/>
            </w:pPr>
            <w:r w:rsidRPr="00E43524">
              <w:t>(17)</w:t>
            </w:r>
            <w:r w:rsidRPr="00E43524">
              <w:tab/>
              <w:t>Demokracja, praworządność i poszanowanie praw podstawowych to zasadnicze wartości Unii Europejskiej. Mają one znaczenie dla każdej osoby, zwłaszcza dla osób znajdujących się w najtrudniejszej sytuacji. Ponadto odgrywają one kluczową rolę w skutecznym wdrażaniu EFS. W związku z tym EFS powinien również wspierać promowanie i wdrażanie tych wartości dla wszystkich. EFS będzie również nadal zajmować się prawami osób z niepełnosprawnościami zapisanymi w Konwencji ONZ o prawach osób niepełnosprawnych. Zapewni również spójność z Unią równości i powiązanymi z nią strategiami</w:t>
            </w:r>
            <w:r w:rsidRPr="00E43524">
              <w:rPr>
                <w:b/>
                <w:i/>
              </w:rPr>
              <w:t>(1</w:t>
            </w:r>
            <w:r w:rsidRPr="00E43524">
              <w:t>), które mają na celu zwalczanie dyskryminacji ze względu na płeć, rasę lub pochodzenie etniczne, religię lub światopogląd, niepełnosprawność, wiek lub orientację seksualną, oraz zapewni spójność społeczną poprzez utrzymanie i rozwój otwartych, opartych na prawach podstawowych, demokratycznych, równych i integracyjnych społeczeństw opartych na praworządności.</w:t>
            </w:r>
          </w:p>
        </w:tc>
        <w:tc>
          <w:tcPr>
            <w:tcW w:w="4876" w:type="dxa"/>
            <w:tcBorders>
              <w:top w:val="nil"/>
              <w:left w:val="nil"/>
              <w:bottom w:val="nil"/>
              <w:right w:val="nil"/>
            </w:tcBorders>
          </w:tcPr>
          <w:p w14:paraId="08AC2348" w14:textId="77777777" w:rsidR="001C1D5B" w:rsidRPr="00E43524" w:rsidRDefault="001C1D5B" w:rsidP="00DE7CE4">
            <w:pPr>
              <w:pStyle w:val="Normal6a"/>
            </w:pPr>
            <w:r w:rsidRPr="00E43524">
              <w:t>(17)</w:t>
            </w:r>
            <w:r w:rsidRPr="00E43524">
              <w:tab/>
              <w:t xml:space="preserve">Demokracja, praworządność i poszanowanie praw podstawowych to zasadnicze wartości Unii Europejskiej. Mają one znaczenie dla każdej osoby, zwłaszcza dla osób znajdujących się w najtrudniejszej sytuacji. Ponadto odgrywają one kluczową rolę w skutecznym wdrażaniu EFS. W związku z tym EFS powinien również wspierać promowanie i wdrażanie tych wartości dla wszystkich. EFS będzie również nadal zajmować się prawami osób z niepełnosprawnościami zapisanymi w Konwencji ONZ o prawach osób niepełnosprawnych. Zapewni również spójność z Unią równości i powiązanymi z nią strategiami, które mają na celu zwalczanie dyskryminacji ze względu na płeć, rasę lub pochodzenie etniczne, </w:t>
            </w:r>
            <w:r w:rsidRPr="00E43524">
              <w:rPr>
                <w:b/>
                <w:i/>
              </w:rPr>
              <w:t xml:space="preserve">status społeczno-ekonomiczny, poziom wykształcenia, </w:t>
            </w:r>
            <w:r w:rsidRPr="00E43524">
              <w:t>religię lub światopogląd, niepełnosprawność, wiek lub orientację seksualną, oraz zapewni spójność społeczną poprzez utrzymanie i rozwój otwartych, opartych na prawach podstawowych, demokratycznych, równych i integracyjnych społeczeństw opartych na praworządności.</w:t>
            </w:r>
          </w:p>
        </w:tc>
      </w:tr>
    </w:tbl>
    <w:p w14:paraId="72762E4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ADAFA0B" w14:textId="77777777" w:rsidR="001C1D5B" w:rsidRPr="00E43524" w:rsidRDefault="001C1D5B" w:rsidP="001C1D5B">
      <w:r w:rsidRPr="00E43524">
        <w:rPr>
          <w:rStyle w:val="HideTWBExt"/>
        </w:rPr>
        <w:t>&lt;/AmendB&gt;</w:t>
      </w:r>
    </w:p>
    <w:p w14:paraId="1E57F49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F4F9801"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1B8732F6" w14:textId="77777777" w:rsidR="001C1D5B" w:rsidRPr="00E43524" w:rsidRDefault="001C1D5B" w:rsidP="001C1D5B">
      <w:pPr>
        <w:pStyle w:val="NormalBold"/>
      </w:pPr>
      <w:r w:rsidRPr="00E43524">
        <w:rPr>
          <w:rStyle w:val="HideTWBExt"/>
          <w:b w:val="0"/>
        </w:rPr>
        <w:t>&lt;/RepeatBlock-By&gt;</w:t>
      </w:r>
    </w:p>
    <w:p w14:paraId="2CBABD9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3091D5C" w14:textId="77777777" w:rsidR="001C1D5B" w:rsidRPr="00E43524" w:rsidRDefault="001C1D5B" w:rsidP="001C1D5B">
      <w:pPr>
        <w:pStyle w:val="NormalBold"/>
      </w:pPr>
      <w:r w:rsidRPr="00E43524">
        <w:rPr>
          <w:rStyle w:val="HideTWBExt"/>
          <w:b w:val="0"/>
        </w:rPr>
        <w:t>&lt;Article&gt;</w:t>
      </w:r>
      <w:r w:rsidRPr="00E43524">
        <w:t>Motyw 17</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1DB3953" w14:textId="77777777" w:rsidTr="00DE7CE4">
        <w:trPr>
          <w:trHeight w:hRule="exact" w:val="240"/>
          <w:jc w:val="center"/>
        </w:trPr>
        <w:tc>
          <w:tcPr>
            <w:tcW w:w="9752" w:type="dxa"/>
            <w:gridSpan w:val="2"/>
            <w:tcBorders>
              <w:top w:val="nil"/>
              <w:left w:val="nil"/>
              <w:bottom w:val="nil"/>
              <w:right w:val="nil"/>
            </w:tcBorders>
          </w:tcPr>
          <w:p w14:paraId="5FB8066C" w14:textId="77777777" w:rsidR="001C1D5B" w:rsidRPr="00E43524" w:rsidRDefault="001C1D5B" w:rsidP="00DE7CE4"/>
        </w:tc>
      </w:tr>
      <w:tr w:rsidR="001C1D5B" w:rsidRPr="00E43524" w14:paraId="3E168D0E" w14:textId="77777777" w:rsidTr="00DE7CE4">
        <w:trPr>
          <w:trHeight w:val="240"/>
          <w:jc w:val="center"/>
        </w:trPr>
        <w:tc>
          <w:tcPr>
            <w:tcW w:w="4876" w:type="dxa"/>
            <w:tcBorders>
              <w:top w:val="nil"/>
              <w:left w:val="nil"/>
              <w:bottom w:val="nil"/>
              <w:right w:val="nil"/>
            </w:tcBorders>
          </w:tcPr>
          <w:p w14:paraId="4232E1B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5093A83" w14:textId="77777777" w:rsidR="001C1D5B" w:rsidRPr="00E43524" w:rsidRDefault="001C1D5B" w:rsidP="00DE7CE4">
            <w:pPr>
              <w:pStyle w:val="AmColumnHeading"/>
            </w:pPr>
            <w:r w:rsidRPr="00E43524">
              <w:t>Poprawka</w:t>
            </w:r>
          </w:p>
        </w:tc>
      </w:tr>
      <w:tr w:rsidR="001C1D5B" w:rsidRPr="00E43524" w14:paraId="54485DBC" w14:textId="77777777" w:rsidTr="00DE7CE4">
        <w:trPr>
          <w:jc w:val="center"/>
        </w:trPr>
        <w:tc>
          <w:tcPr>
            <w:tcW w:w="4876" w:type="dxa"/>
            <w:tcBorders>
              <w:top w:val="nil"/>
              <w:left w:val="nil"/>
              <w:bottom w:val="nil"/>
              <w:right w:val="nil"/>
            </w:tcBorders>
          </w:tcPr>
          <w:p w14:paraId="022E2749" w14:textId="77777777" w:rsidR="001C1D5B" w:rsidRPr="00E43524" w:rsidRDefault="001C1D5B" w:rsidP="00DE7CE4">
            <w:pPr>
              <w:pStyle w:val="Normal6a"/>
            </w:pPr>
            <w:r w:rsidRPr="00E43524">
              <w:t>(17)</w:t>
            </w:r>
            <w:r w:rsidRPr="00E43524">
              <w:tab/>
              <w:t>Demokracja, praworządność i poszanowanie praw podstawowych to zasadnicze wartości Unii Europejskiej. Mają one znaczenie dla każdej osoby, zwłaszcza dla osób znajdujących się w najtrudniejszej sytuacji. Ponadto odgrywają one kluczową rolę w skutecznym wdrażaniu EFS. W związku z tym EFS powinien również wspierać promowanie i wdrażanie tych wartości dla wszystkich. EFS będzie również nadal zajmować się prawami osób z niepełnosprawnościami zapisanymi w Konwencji ONZ o prawach osób niepełnosprawnych. Zapewni również spójność z Unią równości i powiązanymi z nią strategiami</w:t>
            </w:r>
            <w:r w:rsidRPr="00E43524">
              <w:rPr>
                <w:b/>
                <w:i/>
              </w:rPr>
              <w:t>(1)</w:t>
            </w:r>
            <w:r w:rsidRPr="00E43524">
              <w:t>, które mają na celu zwalczanie dyskryminacji ze względu na płeć, rasę lub pochodzenie etniczne, religię lub światopogląd, niepełnosprawność, wiek lub orientację seksualną, oraz zapewni spójność społeczną poprzez utrzymanie i rozwój otwartych, opartych na prawach podstawowych, demokratycznych, równych i integracyjnych społeczeństw opartych na praworządności.</w:t>
            </w:r>
          </w:p>
        </w:tc>
        <w:tc>
          <w:tcPr>
            <w:tcW w:w="4876" w:type="dxa"/>
            <w:tcBorders>
              <w:top w:val="nil"/>
              <w:left w:val="nil"/>
              <w:bottom w:val="nil"/>
              <w:right w:val="nil"/>
            </w:tcBorders>
          </w:tcPr>
          <w:p w14:paraId="3FA5BCCA" w14:textId="77777777" w:rsidR="001C1D5B" w:rsidRPr="00E43524" w:rsidRDefault="001C1D5B" w:rsidP="00DE7CE4">
            <w:pPr>
              <w:pStyle w:val="Normal6a"/>
            </w:pPr>
            <w:r w:rsidRPr="00E43524">
              <w:t>(17)</w:t>
            </w:r>
            <w:r w:rsidRPr="00E43524">
              <w:tab/>
              <w:t>Demokracja, praworządność i poszanowanie praw podstawowych to zasadnicze wartości Unii Europejskiej. Mają one znaczenie dla każdej osoby, zwłaszcza dla osób znajdujących się w najtrudniejszej sytuacji. Ponadto odgrywają one kluczową rolę w skutecznym wdrażaniu EFS. W związku z tym EFS powinien również wspierać promowanie i wdrażanie tych wartości dla wszystkich. EFS będzie również nadal zajmować się prawami osób z niepełnosprawnościami zapisanymi w Konwencji ONZ o prawach osób niepełnosprawnych. Zapewni również spójność z Unią równości i powiązanymi z nią strategiami, które mają na celu zwalczanie dyskryminacji ze względu na płeć, rasę lub pochodzenie etniczne, religię lub światopogląd, niepełnosprawność, wiek lub orientację seksualną, oraz zapewni spójność społeczną poprzez utrzymanie i rozwój otwartych, opartych na prawach podstawowych, demokratycznych, równych i integracyjnych społeczeństw opartych na praworządności.</w:t>
            </w:r>
          </w:p>
        </w:tc>
      </w:tr>
    </w:tbl>
    <w:p w14:paraId="7740E9A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1050D59C" w14:textId="77777777" w:rsidR="001C1D5B" w:rsidRPr="00E43524" w:rsidRDefault="001C1D5B" w:rsidP="001C1D5B">
      <w:r w:rsidRPr="00E43524">
        <w:rPr>
          <w:rStyle w:val="HideTWBExt"/>
        </w:rPr>
        <w:t>&lt;/AmendB&gt;</w:t>
      </w:r>
    </w:p>
    <w:p w14:paraId="5622A3A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9EC378D" w14:textId="77777777" w:rsidR="001C1D5B" w:rsidRPr="00E43524" w:rsidRDefault="001C1D5B" w:rsidP="001C1D5B">
      <w:pPr>
        <w:pStyle w:val="NormalBold"/>
      </w:pPr>
      <w:r w:rsidRPr="00E43524">
        <w:rPr>
          <w:rStyle w:val="HideTWBExt"/>
          <w:b w:val="0"/>
        </w:rPr>
        <w:t>&lt;RepeatBlock-By&gt;&lt;Members&gt;</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461BCA74" w14:textId="77777777" w:rsidR="001C1D5B" w:rsidRPr="00E43524" w:rsidRDefault="001C1D5B" w:rsidP="001C1D5B">
      <w:pPr>
        <w:pStyle w:val="NormalBold"/>
      </w:pPr>
      <w:r w:rsidRPr="00E43524">
        <w:rPr>
          <w:rStyle w:val="HideTWBExt"/>
          <w:b w:val="0"/>
        </w:rPr>
        <w:t>&lt;/RepeatBlock-By&gt;</w:t>
      </w:r>
    </w:p>
    <w:p w14:paraId="3332A0C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84DD312" w14:textId="77777777" w:rsidR="001C1D5B" w:rsidRPr="00E43524" w:rsidRDefault="001C1D5B" w:rsidP="001C1D5B">
      <w:pPr>
        <w:pStyle w:val="NormalBold"/>
      </w:pPr>
      <w:r w:rsidRPr="00E43524">
        <w:rPr>
          <w:rStyle w:val="HideTWBExt"/>
          <w:b w:val="0"/>
        </w:rPr>
        <w:t>&lt;Article&gt;</w:t>
      </w:r>
      <w:r w:rsidRPr="00E43524">
        <w:t>Motyw 17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57F0101" w14:textId="77777777" w:rsidTr="00DE7CE4">
        <w:trPr>
          <w:trHeight w:hRule="exact" w:val="240"/>
          <w:jc w:val="center"/>
        </w:trPr>
        <w:tc>
          <w:tcPr>
            <w:tcW w:w="9752" w:type="dxa"/>
            <w:gridSpan w:val="2"/>
            <w:tcBorders>
              <w:top w:val="nil"/>
              <w:left w:val="nil"/>
              <w:bottom w:val="nil"/>
              <w:right w:val="nil"/>
            </w:tcBorders>
          </w:tcPr>
          <w:p w14:paraId="1CA733E8" w14:textId="77777777" w:rsidR="001C1D5B" w:rsidRPr="00E43524" w:rsidRDefault="001C1D5B" w:rsidP="00DE7CE4"/>
        </w:tc>
      </w:tr>
      <w:tr w:rsidR="001C1D5B" w:rsidRPr="00E43524" w14:paraId="2D872B79" w14:textId="77777777" w:rsidTr="00DE7CE4">
        <w:trPr>
          <w:trHeight w:val="240"/>
          <w:jc w:val="center"/>
        </w:trPr>
        <w:tc>
          <w:tcPr>
            <w:tcW w:w="4876" w:type="dxa"/>
            <w:tcBorders>
              <w:top w:val="nil"/>
              <w:left w:val="nil"/>
              <w:bottom w:val="nil"/>
              <w:right w:val="nil"/>
            </w:tcBorders>
          </w:tcPr>
          <w:p w14:paraId="0456664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19E35EB" w14:textId="77777777" w:rsidR="001C1D5B" w:rsidRPr="00E43524" w:rsidRDefault="001C1D5B" w:rsidP="00DE7CE4">
            <w:pPr>
              <w:pStyle w:val="AmColumnHeading"/>
            </w:pPr>
            <w:r w:rsidRPr="00E43524">
              <w:t>Poprawka</w:t>
            </w:r>
          </w:p>
        </w:tc>
      </w:tr>
      <w:tr w:rsidR="001C1D5B" w:rsidRPr="00E43524" w14:paraId="152949F0" w14:textId="77777777" w:rsidTr="00DE7CE4">
        <w:trPr>
          <w:jc w:val="center"/>
        </w:trPr>
        <w:tc>
          <w:tcPr>
            <w:tcW w:w="4876" w:type="dxa"/>
            <w:tcBorders>
              <w:top w:val="nil"/>
              <w:left w:val="nil"/>
              <w:bottom w:val="nil"/>
              <w:right w:val="nil"/>
            </w:tcBorders>
          </w:tcPr>
          <w:p w14:paraId="359B9627" w14:textId="77777777" w:rsidR="001C1D5B" w:rsidRPr="00E43524" w:rsidRDefault="001C1D5B" w:rsidP="00DE7CE4">
            <w:pPr>
              <w:pStyle w:val="Normal6a"/>
            </w:pPr>
          </w:p>
        </w:tc>
        <w:tc>
          <w:tcPr>
            <w:tcW w:w="4876" w:type="dxa"/>
            <w:tcBorders>
              <w:top w:val="nil"/>
              <w:left w:val="nil"/>
              <w:bottom w:val="nil"/>
              <w:right w:val="nil"/>
            </w:tcBorders>
          </w:tcPr>
          <w:p w14:paraId="2CDC294D" w14:textId="77777777" w:rsidR="001C1D5B" w:rsidRPr="00E43524" w:rsidRDefault="001C1D5B" w:rsidP="00DE7CE4">
            <w:pPr>
              <w:pStyle w:val="Normal6a"/>
            </w:pPr>
            <w:r w:rsidRPr="00E43524">
              <w:rPr>
                <w:b/>
                <w:i/>
              </w:rPr>
              <w:t>(17a)</w:t>
            </w:r>
            <w:r w:rsidRPr="00E43524">
              <w:rPr>
                <w:b/>
                <w:i/>
              </w:rPr>
              <w:tab/>
              <w:t>EFS powinien wspierać wdrażanie przyszłego europejskiego paktu na rzecz opieki, który powinien dotyczyć zarówno formalnych, jak i nieformalnych opiekunów, z których większość stanowią kobiety, poprzez promowanie przystępnej cenowo i wysokiej jakości opieki nad dziećmi, edukacyjnych programów pozaszkolnych i usług opieki długoterminowej. Szczególną uwagę należy poświęcić nieformalnym opiekunom, rodzinom i rodzicom, poprzez zapewnienie odpowiedniego wsparcia i dostępu do usług zastępczych i doradczych.</w:t>
            </w:r>
          </w:p>
        </w:tc>
      </w:tr>
    </w:tbl>
    <w:p w14:paraId="6C06434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7507C8C" w14:textId="77777777" w:rsidR="001C1D5B" w:rsidRPr="00E43524" w:rsidRDefault="001C1D5B" w:rsidP="001C1D5B">
      <w:r w:rsidRPr="00E43524">
        <w:rPr>
          <w:rStyle w:val="HideTWBExt"/>
        </w:rPr>
        <w:t>&lt;/AmendB&gt;</w:t>
      </w:r>
    </w:p>
    <w:p w14:paraId="1E10749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8562676"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1C0E7A00" w14:textId="77777777" w:rsidR="001C1D5B" w:rsidRPr="00E43524" w:rsidRDefault="001C1D5B" w:rsidP="001C1D5B">
      <w:pPr>
        <w:pStyle w:val="NormalBold"/>
      </w:pPr>
      <w:r w:rsidRPr="00E43524">
        <w:rPr>
          <w:rStyle w:val="HideTWBExt"/>
          <w:b w:val="0"/>
        </w:rPr>
        <w:t>&lt;/RepeatBlock-By&gt;</w:t>
      </w:r>
    </w:p>
    <w:p w14:paraId="726B12A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0B7D43C" w14:textId="77777777" w:rsidR="001C1D5B" w:rsidRPr="00E43524" w:rsidRDefault="001C1D5B" w:rsidP="001C1D5B">
      <w:pPr>
        <w:pStyle w:val="NormalBold"/>
      </w:pPr>
      <w:r w:rsidRPr="00E43524">
        <w:rPr>
          <w:rStyle w:val="HideTWBExt"/>
          <w:b w:val="0"/>
        </w:rPr>
        <w:t>&lt;Article&gt;</w:t>
      </w:r>
      <w:r w:rsidRPr="00E43524">
        <w:t>Motyw 17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E968A6A" w14:textId="77777777" w:rsidTr="00DE7CE4">
        <w:trPr>
          <w:trHeight w:hRule="exact" w:val="240"/>
          <w:jc w:val="center"/>
        </w:trPr>
        <w:tc>
          <w:tcPr>
            <w:tcW w:w="9752" w:type="dxa"/>
            <w:gridSpan w:val="2"/>
            <w:tcBorders>
              <w:top w:val="nil"/>
              <w:left w:val="nil"/>
              <w:bottom w:val="nil"/>
              <w:right w:val="nil"/>
            </w:tcBorders>
          </w:tcPr>
          <w:p w14:paraId="7755B891" w14:textId="77777777" w:rsidR="001C1D5B" w:rsidRPr="00E43524" w:rsidRDefault="001C1D5B" w:rsidP="00DE7CE4"/>
        </w:tc>
      </w:tr>
      <w:tr w:rsidR="001C1D5B" w:rsidRPr="00E43524" w14:paraId="652E4EDD" w14:textId="77777777" w:rsidTr="00DE7CE4">
        <w:trPr>
          <w:trHeight w:val="240"/>
          <w:jc w:val="center"/>
        </w:trPr>
        <w:tc>
          <w:tcPr>
            <w:tcW w:w="4876" w:type="dxa"/>
            <w:tcBorders>
              <w:top w:val="nil"/>
              <w:left w:val="nil"/>
              <w:bottom w:val="nil"/>
              <w:right w:val="nil"/>
            </w:tcBorders>
          </w:tcPr>
          <w:p w14:paraId="6048C22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24DFEA1" w14:textId="77777777" w:rsidR="001C1D5B" w:rsidRPr="00E43524" w:rsidRDefault="001C1D5B" w:rsidP="00DE7CE4">
            <w:pPr>
              <w:pStyle w:val="AmColumnHeading"/>
            </w:pPr>
            <w:r w:rsidRPr="00E43524">
              <w:t>Poprawka</w:t>
            </w:r>
          </w:p>
        </w:tc>
      </w:tr>
      <w:tr w:rsidR="001C1D5B" w:rsidRPr="00E43524" w14:paraId="6766E493" w14:textId="77777777" w:rsidTr="00DE7CE4">
        <w:trPr>
          <w:jc w:val="center"/>
        </w:trPr>
        <w:tc>
          <w:tcPr>
            <w:tcW w:w="4876" w:type="dxa"/>
            <w:tcBorders>
              <w:top w:val="nil"/>
              <w:left w:val="nil"/>
              <w:bottom w:val="nil"/>
              <w:right w:val="nil"/>
            </w:tcBorders>
          </w:tcPr>
          <w:p w14:paraId="3C944F19" w14:textId="77777777" w:rsidR="001C1D5B" w:rsidRPr="00E43524" w:rsidRDefault="001C1D5B" w:rsidP="00DE7CE4">
            <w:pPr>
              <w:pStyle w:val="Normal6a"/>
            </w:pPr>
          </w:p>
        </w:tc>
        <w:tc>
          <w:tcPr>
            <w:tcW w:w="4876" w:type="dxa"/>
            <w:tcBorders>
              <w:top w:val="nil"/>
              <w:left w:val="nil"/>
              <w:bottom w:val="nil"/>
              <w:right w:val="nil"/>
            </w:tcBorders>
          </w:tcPr>
          <w:p w14:paraId="20AB519E" w14:textId="77777777" w:rsidR="001C1D5B" w:rsidRPr="00E43524" w:rsidRDefault="001C1D5B" w:rsidP="00DE7CE4">
            <w:pPr>
              <w:pStyle w:val="Normal6a"/>
            </w:pPr>
            <w:r w:rsidRPr="00E43524">
              <w:rPr>
                <w:b/>
                <w:i/>
              </w:rPr>
              <w:t>(17 a)</w:t>
            </w:r>
            <w:r w:rsidRPr="00E43524">
              <w:tab/>
            </w:r>
            <w:r w:rsidRPr="00E43524">
              <w:rPr>
                <w:b/>
                <w:i/>
              </w:rPr>
              <w:t>W odniesieniu do zakresu wsparcia w ramach EFS państwa członkowskie przy określaniu priorytetów i wyborze interwencji powinny zachować odpowiedni poziom elastyczności i kierunkować interwencje w zależności od swoich wyzwań społecznych, sytuacji na rynku pracy, uwarunkowań terytorialnych oraz krajowych i regionalnych potrzeb społeczno-gospodarczych;</w:t>
            </w:r>
          </w:p>
        </w:tc>
      </w:tr>
    </w:tbl>
    <w:p w14:paraId="715BD4D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6B01E69E" w14:textId="77777777" w:rsidR="001C1D5B" w:rsidRPr="00E43524" w:rsidRDefault="001C1D5B" w:rsidP="001C1D5B">
      <w:r w:rsidRPr="00E43524">
        <w:rPr>
          <w:rStyle w:val="HideTWBExt"/>
        </w:rPr>
        <w:t>&lt;/AmendB&gt;</w:t>
      </w:r>
    </w:p>
    <w:p w14:paraId="1ABCDD7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A88582C"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3BAB7031" w14:textId="77777777" w:rsidR="001C1D5B" w:rsidRPr="00E43524" w:rsidRDefault="001C1D5B" w:rsidP="001C1D5B">
      <w:pPr>
        <w:pStyle w:val="NormalBold"/>
      </w:pPr>
      <w:r w:rsidRPr="00E43524">
        <w:rPr>
          <w:rStyle w:val="HideTWBExt"/>
          <w:b w:val="0"/>
        </w:rPr>
        <w:t>&lt;/RepeatBlock-By&gt;</w:t>
      </w:r>
    </w:p>
    <w:p w14:paraId="3AFBEA5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D59933F" w14:textId="77777777" w:rsidR="001C1D5B" w:rsidRPr="00E43524" w:rsidRDefault="001C1D5B" w:rsidP="001C1D5B">
      <w:pPr>
        <w:pStyle w:val="NormalBold"/>
      </w:pPr>
      <w:r w:rsidRPr="00E43524">
        <w:rPr>
          <w:rStyle w:val="HideTWBExt"/>
          <w:b w:val="0"/>
        </w:rPr>
        <w:t>&lt;Article&gt;</w:t>
      </w:r>
      <w:r w:rsidRPr="00E43524">
        <w:t>Motyw 17 b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E211B66" w14:textId="77777777" w:rsidTr="00DE7CE4">
        <w:trPr>
          <w:trHeight w:hRule="exact" w:val="240"/>
          <w:jc w:val="center"/>
        </w:trPr>
        <w:tc>
          <w:tcPr>
            <w:tcW w:w="9752" w:type="dxa"/>
            <w:gridSpan w:val="2"/>
            <w:tcBorders>
              <w:top w:val="nil"/>
              <w:left w:val="nil"/>
              <w:bottom w:val="nil"/>
              <w:right w:val="nil"/>
            </w:tcBorders>
          </w:tcPr>
          <w:p w14:paraId="2072C5F5" w14:textId="77777777" w:rsidR="001C1D5B" w:rsidRPr="00E43524" w:rsidRDefault="001C1D5B" w:rsidP="00DE7CE4"/>
        </w:tc>
      </w:tr>
      <w:tr w:rsidR="001C1D5B" w:rsidRPr="00E43524" w14:paraId="48A8B361" w14:textId="77777777" w:rsidTr="00DE7CE4">
        <w:trPr>
          <w:trHeight w:val="240"/>
          <w:jc w:val="center"/>
        </w:trPr>
        <w:tc>
          <w:tcPr>
            <w:tcW w:w="4876" w:type="dxa"/>
            <w:tcBorders>
              <w:top w:val="nil"/>
              <w:left w:val="nil"/>
              <w:bottom w:val="nil"/>
              <w:right w:val="nil"/>
            </w:tcBorders>
          </w:tcPr>
          <w:p w14:paraId="0724F84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05504DF" w14:textId="77777777" w:rsidR="001C1D5B" w:rsidRPr="00E43524" w:rsidRDefault="001C1D5B" w:rsidP="00DE7CE4">
            <w:pPr>
              <w:pStyle w:val="AmColumnHeading"/>
            </w:pPr>
            <w:r w:rsidRPr="00E43524">
              <w:t>Poprawka</w:t>
            </w:r>
          </w:p>
        </w:tc>
      </w:tr>
      <w:tr w:rsidR="001C1D5B" w:rsidRPr="00E43524" w14:paraId="34CE490F" w14:textId="77777777" w:rsidTr="00DE7CE4">
        <w:trPr>
          <w:jc w:val="center"/>
        </w:trPr>
        <w:tc>
          <w:tcPr>
            <w:tcW w:w="4876" w:type="dxa"/>
            <w:tcBorders>
              <w:top w:val="nil"/>
              <w:left w:val="nil"/>
              <w:bottom w:val="nil"/>
              <w:right w:val="nil"/>
            </w:tcBorders>
          </w:tcPr>
          <w:p w14:paraId="0AF67E50" w14:textId="77777777" w:rsidR="001C1D5B" w:rsidRPr="00E43524" w:rsidRDefault="001C1D5B" w:rsidP="00DE7CE4">
            <w:pPr>
              <w:pStyle w:val="Normal6a"/>
            </w:pPr>
          </w:p>
        </w:tc>
        <w:tc>
          <w:tcPr>
            <w:tcW w:w="4876" w:type="dxa"/>
            <w:tcBorders>
              <w:top w:val="nil"/>
              <w:left w:val="nil"/>
              <w:bottom w:val="nil"/>
              <w:right w:val="nil"/>
            </w:tcBorders>
          </w:tcPr>
          <w:p w14:paraId="2D587005" w14:textId="77777777" w:rsidR="001C1D5B" w:rsidRPr="00E43524" w:rsidRDefault="001C1D5B" w:rsidP="00DE7CE4">
            <w:pPr>
              <w:pStyle w:val="Normal6a"/>
            </w:pPr>
            <w:r w:rsidRPr="00E43524">
              <w:rPr>
                <w:b/>
                <w:i/>
              </w:rPr>
              <w:t>(17 b)</w:t>
            </w:r>
            <w:r w:rsidRPr="00E43524">
              <w:tab/>
            </w:r>
            <w:r w:rsidRPr="00E43524">
              <w:rPr>
                <w:b/>
                <w:i/>
              </w:rPr>
              <w:t>EFS powinien mieć możliwość wspierania działań w zakresie mieszkalnictwa społecznego i dostępnego cenowo, w szczególności na rzecz osób zagrożonych ubóstwem lub wykluczeniem społecznym, osób z niepełnosprawnościami, osób starszych oraz innych grup wrażliwych społecznie. Wsparcie takie powinno móc być realizowane również jako samodzielny rodzaj interwencji, a nie wyłącznie jako działanie towarzyszące lub uzupełniające, w szczególności w celu zwiększania dostępności mieszkań, wspierania niezależnego życia oraz wzmacniania spójności społecznej i terytorialnej.</w:t>
            </w:r>
          </w:p>
        </w:tc>
      </w:tr>
    </w:tbl>
    <w:p w14:paraId="68D584B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62521AA7" w14:textId="77777777" w:rsidR="001C1D5B" w:rsidRPr="00E43524" w:rsidRDefault="001C1D5B" w:rsidP="001C1D5B">
      <w:r w:rsidRPr="00E43524">
        <w:rPr>
          <w:rStyle w:val="HideTWBExt"/>
        </w:rPr>
        <w:t>&lt;/AmendB&gt;</w:t>
      </w:r>
    </w:p>
    <w:p w14:paraId="7DC87BE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F46CF59"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2A8D4F3E" w14:textId="77777777" w:rsidR="001C1D5B" w:rsidRPr="00E43524" w:rsidRDefault="001C1D5B" w:rsidP="001C1D5B">
      <w:pPr>
        <w:pStyle w:val="NormalBold"/>
      </w:pPr>
      <w:r w:rsidRPr="00E43524">
        <w:rPr>
          <w:rStyle w:val="HideTWBExt"/>
          <w:b w:val="0"/>
        </w:rPr>
        <w:t>&lt;/RepeatBlock-By&gt;</w:t>
      </w:r>
    </w:p>
    <w:p w14:paraId="0A25C30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5B8DF81" w14:textId="77777777" w:rsidR="001C1D5B" w:rsidRPr="00E43524" w:rsidRDefault="001C1D5B" w:rsidP="001C1D5B">
      <w:pPr>
        <w:pStyle w:val="NormalBold"/>
      </w:pPr>
      <w:r w:rsidRPr="00E43524">
        <w:rPr>
          <w:rStyle w:val="HideTWBExt"/>
          <w:b w:val="0"/>
        </w:rPr>
        <w:t>&lt;Article&gt;</w:t>
      </w:r>
      <w:r w:rsidRPr="00E43524">
        <w:t>Motyw 18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9093177" w14:textId="77777777" w:rsidTr="00DE7CE4">
        <w:trPr>
          <w:trHeight w:hRule="exact" w:val="240"/>
          <w:jc w:val="center"/>
        </w:trPr>
        <w:tc>
          <w:tcPr>
            <w:tcW w:w="9752" w:type="dxa"/>
            <w:gridSpan w:val="2"/>
            <w:tcBorders>
              <w:top w:val="nil"/>
              <w:left w:val="nil"/>
              <w:bottom w:val="nil"/>
              <w:right w:val="nil"/>
            </w:tcBorders>
          </w:tcPr>
          <w:p w14:paraId="00633587" w14:textId="77777777" w:rsidR="001C1D5B" w:rsidRPr="00E43524" w:rsidRDefault="001C1D5B" w:rsidP="00DE7CE4"/>
        </w:tc>
      </w:tr>
      <w:tr w:rsidR="001C1D5B" w:rsidRPr="00E43524" w14:paraId="1F021DB7" w14:textId="77777777" w:rsidTr="00DE7CE4">
        <w:trPr>
          <w:trHeight w:val="240"/>
          <w:jc w:val="center"/>
        </w:trPr>
        <w:tc>
          <w:tcPr>
            <w:tcW w:w="4876" w:type="dxa"/>
            <w:tcBorders>
              <w:top w:val="nil"/>
              <w:left w:val="nil"/>
              <w:bottom w:val="nil"/>
              <w:right w:val="nil"/>
            </w:tcBorders>
          </w:tcPr>
          <w:p w14:paraId="70BB8FA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681DCD7" w14:textId="77777777" w:rsidR="001C1D5B" w:rsidRPr="00E43524" w:rsidRDefault="001C1D5B" w:rsidP="00DE7CE4">
            <w:pPr>
              <w:pStyle w:val="AmColumnHeading"/>
            </w:pPr>
            <w:r w:rsidRPr="00E43524">
              <w:t>Poprawka</w:t>
            </w:r>
          </w:p>
        </w:tc>
      </w:tr>
      <w:tr w:rsidR="001C1D5B" w:rsidRPr="00E43524" w14:paraId="1C77174D" w14:textId="77777777" w:rsidTr="00DE7CE4">
        <w:trPr>
          <w:jc w:val="center"/>
        </w:trPr>
        <w:tc>
          <w:tcPr>
            <w:tcW w:w="4876" w:type="dxa"/>
            <w:tcBorders>
              <w:top w:val="nil"/>
              <w:left w:val="nil"/>
              <w:bottom w:val="nil"/>
              <w:right w:val="nil"/>
            </w:tcBorders>
          </w:tcPr>
          <w:p w14:paraId="2F3AC7C1" w14:textId="77777777" w:rsidR="001C1D5B" w:rsidRPr="00E43524" w:rsidRDefault="001C1D5B" w:rsidP="00DE7CE4">
            <w:pPr>
              <w:pStyle w:val="Normal6a"/>
            </w:pPr>
            <w:r w:rsidRPr="00E43524">
              <w:rPr>
                <w:b/>
                <w:i/>
              </w:rPr>
              <w:t>(18)</w:t>
            </w:r>
            <w:r w:rsidRPr="00E43524">
              <w:tab/>
            </w:r>
            <w:r w:rsidRPr="00E43524">
              <w:rPr>
                <w:b/>
                <w:i/>
              </w:rPr>
              <w:t>Rozporządzenie (UE) [rozporządzenie w sprawie planu PKR] wymaga, aby państwa członkowskie przestrzegały zasad horyzontalnych przy przygotowywaniu i wdrażaniu planów partnerstwa krajowego i regionalnego. W tym kontekście należy również zachęcać 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w:t>
            </w:r>
          </w:p>
        </w:tc>
        <w:tc>
          <w:tcPr>
            <w:tcW w:w="4876" w:type="dxa"/>
            <w:tcBorders>
              <w:top w:val="nil"/>
              <w:left w:val="nil"/>
              <w:bottom w:val="nil"/>
              <w:right w:val="nil"/>
            </w:tcBorders>
          </w:tcPr>
          <w:p w14:paraId="7D0DFB85" w14:textId="77777777" w:rsidR="001C1D5B" w:rsidRPr="00E43524" w:rsidRDefault="001C1D5B" w:rsidP="00DE7CE4">
            <w:pPr>
              <w:pStyle w:val="Normal6a"/>
            </w:pPr>
            <w:r w:rsidRPr="00E43524">
              <w:rPr>
                <w:b/>
                <w:i/>
              </w:rPr>
              <w:t>skreśla się</w:t>
            </w:r>
          </w:p>
        </w:tc>
      </w:tr>
    </w:tbl>
    <w:p w14:paraId="1FC5B3B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7E8C965F" w14:textId="77777777" w:rsidR="001C1D5B" w:rsidRPr="00E43524" w:rsidRDefault="001C1D5B" w:rsidP="001C1D5B">
      <w:r w:rsidRPr="00E43524">
        <w:rPr>
          <w:rStyle w:val="HideTWBExt"/>
        </w:rPr>
        <w:t>&lt;/AmendB&gt;</w:t>
      </w:r>
    </w:p>
    <w:p w14:paraId="72FB240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7A34052"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3CE760C8" w14:textId="77777777" w:rsidR="001C1D5B" w:rsidRPr="00E43524" w:rsidRDefault="001C1D5B" w:rsidP="001C1D5B">
      <w:pPr>
        <w:pStyle w:val="NormalBold"/>
      </w:pPr>
      <w:r w:rsidRPr="00E43524">
        <w:rPr>
          <w:rStyle w:val="HideTWBExt"/>
          <w:b w:val="0"/>
        </w:rPr>
        <w:t>&lt;/RepeatBlock-By&gt;</w:t>
      </w:r>
    </w:p>
    <w:p w14:paraId="1378AE1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7BAEB71" w14:textId="77777777" w:rsidR="001C1D5B" w:rsidRPr="00E43524" w:rsidRDefault="001C1D5B" w:rsidP="001C1D5B">
      <w:pPr>
        <w:pStyle w:val="NormalBold"/>
      </w:pPr>
      <w:r w:rsidRPr="00E43524">
        <w:rPr>
          <w:rStyle w:val="HideTWBExt"/>
          <w:b w:val="0"/>
        </w:rPr>
        <w:t>&lt;Article&gt;</w:t>
      </w:r>
      <w:r w:rsidRPr="00E43524">
        <w:t>Motyw 18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312741E" w14:textId="77777777" w:rsidTr="00DE7CE4">
        <w:trPr>
          <w:trHeight w:hRule="exact" w:val="240"/>
          <w:jc w:val="center"/>
        </w:trPr>
        <w:tc>
          <w:tcPr>
            <w:tcW w:w="9752" w:type="dxa"/>
            <w:gridSpan w:val="2"/>
            <w:tcBorders>
              <w:top w:val="nil"/>
              <w:left w:val="nil"/>
              <w:bottom w:val="nil"/>
              <w:right w:val="nil"/>
            </w:tcBorders>
          </w:tcPr>
          <w:p w14:paraId="78E70E09" w14:textId="77777777" w:rsidR="001C1D5B" w:rsidRPr="00E43524" w:rsidRDefault="001C1D5B" w:rsidP="00DE7CE4"/>
        </w:tc>
      </w:tr>
      <w:tr w:rsidR="001C1D5B" w:rsidRPr="00E43524" w14:paraId="241CC76D" w14:textId="77777777" w:rsidTr="00DE7CE4">
        <w:trPr>
          <w:trHeight w:val="240"/>
          <w:jc w:val="center"/>
        </w:trPr>
        <w:tc>
          <w:tcPr>
            <w:tcW w:w="4876" w:type="dxa"/>
            <w:tcBorders>
              <w:top w:val="nil"/>
              <w:left w:val="nil"/>
              <w:bottom w:val="nil"/>
              <w:right w:val="nil"/>
            </w:tcBorders>
          </w:tcPr>
          <w:p w14:paraId="05FD7EB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8F1ECF8" w14:textId="77777777" w:rsidR="001C1D5B" w:rsidRPr="00E43524" w:rsidRDefault="001C1D5B" w:rsidP="00DE7CE4">
            <w:pPr>
              <w:pStyle w:val="AmColumnHeading"/>
            </w:pPr>
            <w:r w:rsidRPr="00E43524">
              <w:t>Poprawka</w:t>
            </w:r>
          </w:p>
        </w:tc>
      </w:tr>
      <w:tr w:rsidR="001C1D5B" w:rsidRPr="00E43524" w14:paraId="307C079F" w14:textId="77777777" w:rsidTr="00DE7CE4">
        <w:trPr>
          <w:jc w:val="center"/>
        </w:trPr>
        <w:tc>
          <w:tcPr>
            <w:tcW w:w="4876" w:type="dxa"/>
            <w:tcBorders>
              <w:top w:val="nil"/>
              <w:left w:val="nil"/>
              <w:bottom w:val="nil"/>
              <w:right w:val="nil"/>
            </w:tcBorders>
          </w:tcPr>
          <w:p w14:paraId="7F1B788F"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przy przygotowywaniu i wdrażaniu planów partnerstwa krajowego i regionalnego. W tym kontekście </w:t>
            </w:r>
            <w:r w:rsidRPr="00E43524">
              <w:rPr>
                <w:b/>
                <w:i/>
              </w:rPr>
              <w:t xml:space="preserve">należy również zachęcać </w:t>
            </w:r>
            <w:r w:rsidRPr="00E43524">
              <w:t xml:space="preserve">państwa członkowskie </w:t>
            </w:r>
            <w:r w:rsidRPr="00E43524">
              <w:rPr>
                <w:b/>
                <w:i/>
              </w:rPr>
              <w:t xml:space="preserve">do korzystania z EFS w celu wspierania ukierunkowanych działań mających na celu promowanie </w:t>
            </w:r>
            <w:r w:rsidRPr="00E43524">
              <w:t xml:space="preserve">zasad </w:t>
            </w:r>
            <w:r w:rsidRPr="00E43524">
              <w:rPr>
                <w:b/>
                <w:i/>
              </w:rPr>
              <w:t xml:space="preserve">horyzontalnych, takich jak promowanie </w:t>
            </w:r>
            <w:r w:rsidRPr="00E43524">
              <w:t xml:space="preserve">równości płci i </w:t>
            </w:r>
            <w:r w:rsidRPr="00E43524">
              <w:rPr>
                <w:b/>
                <w:i/>
              </w:rPr>
              <w:t xml:space="preserve">zapewnienie dostępności usług dla </w:t>
            </w:r>
            <w:r w:rsidRPr="00E43524">
              <w:t xml:space="preserve">osób z </w:t>
            </w:r>
            <w:r w:rsidRPr="00E43524">
              <w:rPr>
                <w:b/>
                <w:i/>
              </w:rPr>
              <w:t>niepełnosprawnościami, oraz umożliwienie takim osobom aktywnego uczestnictwa w życiu społecznym</w:t>
            </w:r>
            <w:r w:rsidRPr="00E43524">
              <w:t>.</w:t>
            </w:r>
          </w:p>
        </w:tc>
        <w:tc>
          <w:tcPr>
            <w:tcW w:w="4876" w:type="dxa"/>
            <w:tcBorders>
              <w:top w:val="nil"/>
              <w:left w:val="nil"/>
              <w:bottom w:val="nil"/>
              <w:right w:val="nil"/>
            </w:tcBorders>
          </w:tcPr>
          <w:p w14:paraId="5BED0F97"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przy przygotowywaniu i wdrażaniu planów partnerstwa krajowego i regionalnego. </w:t>
            </w:r>
            <w:r w:rsidRPr="00E43524">
              <w:rPr>
                <w:b/>
                <w:i/>
              </w:rPr>
              <w:t xml:space="preserve">Rozporządzenie (UE) [rozporządzenie </w:t>
            </w:r>
            <w:r w:rsidRPr="00E43524">
              <w:t xml:space="preserve">w </w:t>
            </w:r>
            <w:r w:rsidRPr="00E43524">
              <w:rPr>
                <w:b/>
                <w:i/>
              </w:rPr>
              <w:t>sprawie wykonania] ustanawia zasady horyzontalne mające zastosowanie do wszystkich programów i działań Unii.</w:t>
            </w:r>
            <w:r w:rsidRPr="00E43524">
              <w:t xml:space="preserve"> </w:t>
            </w:r>
            <w:r w:rsidRPr="00E43524">
              <w:rPr>
                <w:b/>
                <w:i/>
              </w:rPr>
              <w:t xml:space="preserve">W </w:t>
            </w:r>
            <w:r w:rsidRPr="00E43524">
              <w:t xml:space="preserve">tym kontekście państwa członkowskie </w:t>
            </w:r>
            <w:r w:rsidRPr="00E43524">
              <w:rPr>
                <w:b/>
                <w:i/>
              </w:rPr>
              <w:t xml:space="preserve">powinny zapewnić, aby wykorzystanie EFS wspierało ukierunkowane działania służące promowaniu horyzontalnych </w:t>
            </w:r>
            <w:r w:rsidRPr="00E43524">
              <w:t xml:space="preserve">zasad </w:t>
            </w:r>
            <w:r w:rsidRPr="00E43524">
              <w:rPr>
                <w:b/>
                <w:i/>
              </w:rPr>
              <w:t xml:space="preserve">poszanowania praworządności, zasady „nie czyń poważnych szkód”, </w:t>
            </w:r>
            <w:r w:rsidRPr="00E43524">
              <w:t xml:space="preserve">równości </w:t>
            </w:r>
            <w:r w:rsidRPr="00E43524">
              <w:rPr>
                <w:b/>
                <w:i/>
              </w:rPr>
              <w:t xml:space="preserve">kobiet i mężczyzn, uwzględniania aspektu </w:t>
            </w:r>
            <w:r w:rsidRPr="00E43524">
              <w:t xml:space="preserve">płci i </w:t>
            </w:r>
            <w:r w:rsidRPr="00E43524">
              <w:rPr>
                <w:b/>
                <w:i/>
              </w:rPr>
              <w:t xml:space="preserve">włączania perspektywy płci oraz praw, wolności i zasad określonych w Karcie praw podstawowych Unii Europejskiej, a także praw, wolności i zasad określonych w Konwencji ONZ o prawach </w:t>
            </w:r>
            <w:r w:rsidRPr="00E43524">
              <w:t xml:space="preserve">osób </w:t>
            </w:r>
            <w:r w:rsidRPr="00E43524">
              <w:rPr>
                <w:b/>
                <w:i/>
              </w:rPr>
              <w:t xml:space="preserve">niepełnosprawnych zgodnie </w:t>
            </w:r>
            <w:r w:rsidRPr="00E43524">
              <w:t xml:space="preserve">z </w:t>
            </w:r>
            <w:r w:rsidRPr="00E43524">
              <w:rPr>
                <w:b/>
                <w:i/>
              </w:rPr>
              <w:t>decyzją Rady 2010/48/WE</w:t>
            </w:r>
            <w:r w:rsidRPr="00E43524">
              <w:t>.</w:t>
            </w:r>
          </w:p>
        </w:tc>
      </w:tr>
    </w:tbl>
    <w:p w14:paraId="213D2A9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297B5CD" w14:textId="77777777" w:rsidR="001C1D5B" w:rsidRPr="00E43524" w:rsidRDefault="001C1D5B" w:rsidP="001C1D5B">
      <w:r w:rsidRPr="00E43524">
        <w:rPr>
          <w:rStyle w:val="HideTWBExt"/>
        </w:rPr>
        <w:t>&lt;/AmendB&gt;</w:t>
      </w:r>
    </w:p>
    <w:p w14:paraId="19F573F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86E5FDB"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3D605D4E" w14:textId="77777777" w:rsidR="001C1D5B" w:rsidRPr="00E43524" w:rsidRDefault="001C1D5B" w:rsidP="001C1D5B">
      <w:pPr>
        <w:pStyle w:val="NormalBold"/>
      </w:pPr>
      <w:r w:rsidRPr="00E43524">
        <w:rPr>
          <w:rStyle w:val="HideTWBExt"/>
          <w:b w:val="0"/>
        </w:rPr>
        <w:t>&lt;/RepeatBlock-By&gt;</w:t>
      </w:r>
    </w:p>
    <w:p w14:paraId="34E83FD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CE61863" w14:textId="77777777" w:rsidR="001C1D5B" w:rsidRPr="00E43524" w:rsidRDefault="001C1D5B" w:rsidP="001C1D5B">
      <w:pPr>
        <w:pStyle w:val="NormalBold"/>
      </w:pPr>
      <w:r w:rsidRPr="00E43524">
        <w:rPr>
          <w:rStyle w:val="HideTWBExt"/>
          <w:b w:val="0"/>
        </w:rPr>
        <w:t>&lt;Article&gt;</w:t>
      </w:r>
      <w:r w:rsidRPr="00E43524">
        <w:t>Motyw 18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E02F2B" w14:textId="77777777" w:rsidTr="00DE7CE4">
        <w:trPr>
          <w:trHeight w:hRule="exact" w:val="240"/>
          <w:jc w:val="center"/>
        </w:trPr>
        <w:tc>
          <w:tcPr>
            <w:tcW w:w="9752" w:type="dxa"/>
            <w:gridSpan w:val="2"/>
            <w:tcBorders>
              <w:top w:val="nil"/>
              <w:left w:val="nil"/>
              <w:bottom w:val="nil"/>
              <w:right w:val="nil"/>
            </w:tcBorders>
          </w:tcPr>
          <w:p w14:paraId="32425C6A" w14:textId="77777777" w:rsidR="001C1D5B" w:rsidRPr="00E43524" w:rsidRDefault="001C1D5B" w:rsidP="00DE7CE4"/>
        </w:tc>
      </w:tr>
      <w:tr w:rsidR="001C1D5B" w:rsidRPr="00E43524" w14:paraId="218F0FCB" w14:textId="77777777" w:rsidTr="00DE7CE4">
        <w:trPr>
          <w:trHeight w:val="240"/>
          <w:jc w:val="center"/>
        </w:trPr>
        <w:tc>
          <w:tcPr>
            <w:tcW w:w="4876" w:type="dxa"/>
            <w:tcBorders>
              <w:top w:val="nil"/>
              <w:left w:val="nil"/>
              <w:bottom w:val="nil"/>
              <w:right w:val="nil"/>
            </w:tcBorders>
          </w:tcPr>
          <w:p w14:paraId="517E443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40C93CD" w14:textId="77777777" w:rsidR="001C1D5B" w:rsidRPr="00E43524" w:rsidRDefault="001C1D5B" w:rsidP="00DE7CE4">
            <w:pPr>
              <w:pStyle w:val="AmColumnHeading"/>
            </w:pPr>
            <w:r w:rsidRPr="00E43524">
              <w:t>Poprawka</w:t>
            </w:r>
          </w:p>
        </w:tc>
      </w:tr>
      <w:tr w:rsidR="001C1D5B" w:rsidRPr="00E43524" w14:paraId="396300E2" w14:textId="77777777" w:rsidTr="00DE7CE4">
        <w:trPr>
          <w:jc w:val="center"/>
        </w:trPr>
        <w:tc>
          <w:tcPr>
            <w:tcW w:w="4876" w:type="dxa"/>
            <w:tcBorders>
              <w:top w:val="nil"/>
              <w:left w:val="nil"/>
              <w:bottom w:val="nil"/>
              <w:right w:val="nil"/>
            </w:tcBorders>
          </w:tcPr>
          <w:p w14:paraId="085D9D04" w14:textId="77777777" w:rsidR="001C1D5B" w:rsidRPr="00E43524" w:rsidRDefault="001C1D5B" w:rsidP="00DE7CE4">
            <w:pPr>
              <w:pStyle w:val="Normal6a"/>
            </w:pPr>
            <w:r w:rsidRPr="00E43524">
              <w:t>(18)</w:t>
            </w:r>
            <w:r w:rsidRPr="00E43524">
              <w:tab/>
            </w:r>
            <w:r w:rsidRPr="00E43524">
              <w:rPr>
                <w:b/>
                <w:i/>
              </w:rPr>
              <w:t xml:space="preserve">Rozporządzenie (UE) [rozporządzenie w sprawie planu PKR] wymaga, aby </w:t>
            </w:r>
            <w:r w:rsidRPr="00E43524">
              <w:t xml:space="preserve">państwa członkowskie </w:t>
            </w:r>
            <w:r w:rsidRPr="00E43524">
              <w:rPr>
                <w:b/>
                <w:i/>
              </w:rPr>
              <w:t xml:space="preserve">przestrzegały </w:t>
            </w:r>
            <w:r w:rsidRPr="00E43524">
              <w:t xml:space="preserve">zasad horyzontalnych przy przygotowywaniu i wdrażaniu </w:t>
            </w:r>
            <w:r w:rsidRPr="00E43524">
              <w:rPr>
                <w:b/>
                <w:i/>
              </w:rPr>
              <w:t>planów partnerstwa krajowego i regionalnego</w:t>
            </w:r>
            <w:r w:rsidRPr="00E43524">
              <w:t>. W tym kontekście należy również zachęcać 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w:t>
            </w:r>
          </w:p>
        </w:tc>
        <w:tc>
          <w:tcPr>
            <w:tcW w:w="4876" w:type="dxa"/>
            <w:tcBorders>
              <w:top w:val="nil"/>
              <w:left w:val="nil"/>
              <w:bottom w:val="nil"/>
              <w:right w:val="nil"/>
            </w:tcBorders>
          </w:tcPr>
          <w:p w14:paraId="0A5D53C2" w14:textId="77777777" w:rsidR="001C1D5B" w:rsidRPr="00E43524" w:rsidRDefault="001C1D5B" w:rsidP="00DE7CE4">
            <w:pPr>
              <w:pStyle w:val="Normal6a"/>
            </w:pPr>
            <w:r w:rsidRPr="00E43524">
              <w:t>(18)</w:t>
            </w:r>
            <w:r w:rsidRPr="00E43524">
              <w:tab/>
              <w:t xml:space="preserve">Państwa członkowskie </w:t>
            </w:r>
            <w:r w:rsidRPr="00E43524">
              <w:rPr>
                <w:b/>
                <w:i/>
              </w:rPr>
              <w:t xml:space="preserve">powinny przestrzegać </w:t>
            </w:r>
            <w:r w:rsidRPr="00E43524">
              <w:t xml:space="preserve">zasad horyzontalnych przy przygotowywaniu i wdrażaniu </w:t>
            </w:r>
            <w:r w:rsidRPr="00E43524">
              <w:rPr>
                <w:b/>
                <w:i/>
              </w:rPr>
              <w:t>swoich programów</w:t>
            </w:r>
            <w:r w:rsidRPr="00E43524">
              <w:t xml:space="preserve">. W tym kontekście należy również zachęcać 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 </w:t>
            </w:r>
            <w:r w:rsidRPr="00E43524">
              <w:rPr>
                <w:b/>
                <w:i/>
              </w:rPr>
              <w:t>Wdrażanie EFS powinno odbywać się z poszanowaniem zasad i wartości określonych w art. 2 Traktatu o Unii Europejskiej oraz Karty praw podstawowych Unii Europejskiej oraz Konwencji ONZ o prawach osób niepełnosprawnych. Państwa członkowskie powinny również przestrzegać zobowiązań określonych w Konwencji ONZ o prawach dziecka. EFS nie powinien wspierać działań przyczyniających się do jakichkolwiek form segregacji lub wykluczenia.</w:t>
            </w:r>
          </w:p>
        </w:tc>
      </w:tr>
    </w:tbl>
    <w:p w14:paraId="2625BBE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0A6C35F" w14:textId="77777777" w:rsidR="001C1D5B" w:rsidRPr="00E43524" w:rsidRDefault="001C1D5B" w:rsidP="001C1D5B">
      <w:r w:rsidRPr="00E43524">
        <w:rPr>
          <w:rStyle w:val="HideTWBExt"/>
        </w:rPr>
        <w:t>&lt;/AmendB&gt;</w:t>
      </w:r>
    </w:p>
    <w:p w14:paraId="69D8C28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BAB496D" w14:textId="77777777" w:rsidR="001C1D5B" w:rsidRPr="00E43524" w:rsidRDefault="001C1D5B" w:rsidP="001C1D5B">
      <w:pPr>
        <w:pStyle w:val="NormalBold"/>
      </w:pPr>
      <w:r w:rsidRPr="00E43524">
        <w:rPr>
          <w:rStyle w:val="HideTWBExt"/>
          <w:b w:val="0"/>
        </w:rPr>
        <w:t>&lt;RepeatBlock-By&gt;&lt;Members&gt;</w:t>
      </w:r>
      <w:r w:rsidRPr="00E43524">
        <w:t xml:space="preserve">Jagna </w:t>
      </w:r>
      <w:proofErr w:type="spellStart"/>
      <w:r w:rsidRPr="00E43524">
        <w:t>Marczułajtis</w:t>
      </w:r>
      <w:proofErr w:type="spellEnd"/>
      <w:r w:rsidRPr="00E43524">
        <w:t>-Walczak, Andrzej Buła</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352C9DA9" w14:textId="77777777" w:rsidR="001C1D5B" w:rsidRPr="00E43524" w:rsidRDefault="001C1D5B" w:rsidP="001C1D5B">
      <w:pPr>
        <w:pStyle w:val="NormalBold"/>
      </w:pPr>
      <w:r w:rsidRPr="00E43524">
        <w:rPr>
          <w:rStyle w:val="HideTWBExt"/>
          <w:b w:val="0"/>
        </w:rPr>
        <w:t>&lt;/RepeatBlock-By&gt;</w:t>
      </w:r>
    </w:p>
    <w:p w14:paraId="0BA925A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3172A0C" w14:textId="77777777" w:rsidR="001C1D5B" w:rsidRPr="00E43524" w:rsidRDefault="001C1D5B" w:rsidP="001C1D5B">
      <w:pPr>
        <w:pStyle w:val="NormalBold"/>
      </w:pPr>
      <w:r w:rsidRPr="00E43524">
        <w:rPr>
          <w:rStyle w:val="HideTWBExt"/>
          <w:b w:val="0"/>
        </w:rPr>
        <w:t>&lt;Article&gt;</w:t>
      </w:r>
      <w:r w:rsidRPr="00E43524">
        <w:t>Motyw 18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D6CEDF5" w14:textId="77777777" w:rsidTr="00DE7CE4">
        <w:trPr>
          <w:trHeight w:hRule="exact" w:val="240"/>
          <w:jc w:val="center"/>
        </w:trPr>
        <w:tc>
          <w:tcPr>
            <w:tcW w:w="9752" w:type="dxa"/>
            <w:gridSpan w:val="2"/>
            <w:tcBorders>
              <w:top w:val="nil"/>
              <w:left w:val="nil"/>
              <w:bottom w:val="nil"/>
              <w:right w:val="nil"/>
            </w:tcBorders>
          </w:tcPr>
          <w:p w14:paraId="5AB50425" w14:textId="77777777" w:rsidR="001C1D5B" w:rsidRPr="00E43524" w:rsidRDefault="001C1D5B" w:rsidP="00DE7CE4"/>
        </w:tc>
      </w:tr>
      <w:tr w:rsidR="001C1D5B" w:rsidRPr="00E43524" w14:paraId="07B1F1B7" w14:textId="77777777" w:rsidTr="00DE7CE4">
        <w:trPr>
          <w:trHeight w:val="240"/>
          <w:jc w:val="center"/>
        </w:trPr>
        <w:tc>
          <w:tcPr>
            <w:tcW w:w="4876" w:type="dxa"/>
            <w:tcBorders>
              <w:top w:val="nil"/>
              <w:left w:val="nil"/>
              <w:bottom w:val="nil"/>
              <w:right w:val="nil"/>
            </w:tcBorders>
          </w:tcPr>
          <w:p w14:paraId="06F1CD2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5577862" w14:textId="77777777" w:rsidR="001C1D5B" w:rsidRPr="00E43524" w:rsidRDefault="001C1D5B" w:rsidP="00DE7CE4">
            <w:pPr>
              <w:pStyle w:val="AmColumnHeading"/>
            </w:pPr>
            <w:r w:rsidRPr="00E43524">
              <w:t>Poprawka</w:t>
            </w:r>
          </w:p>
        </w:tc>
      </w:tr>
      <w:tr w:rsidR="001C1D5B" w:rsidRPr="00E43524" w14:paraId="4E0799A5" w14:textId="77777777" w:rsidTr="00DE7CE4">
        <w:trPr>
          <w:jc w:val="center"/>
        </w:trPr>
        <w:tc>
          <w:tcPr>
            <w:tcW w:w="4876" w:type="dxa"/>
            <w:tcBorders>
              <w:top w:val="nil"/>
              <w:left w:val="nil"/>
              <w:bottom w:val="nil"/>
              <w:right w:val="nil"/>
            </w:tcBorders>
          </w:tcPr>
          <w:p w14:paraId="5092B01A"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przy przygotowywaniu i wdrażaniu planów partnerstwa krajowego i regionalnego. W tym kontekście należy również </w:t>
            </w:r>
            <w:r w:rsidRPr="00E43524">
              <w:rPr>
                <w:b/>
                <w:i/>
              </w:rPr>
              <w:t xml:space="preserve">zachęcać </w:t>
            </w:r>
            <w:r w:rsidRPr="00E43524">
              <w:t>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w:t>
            </w:r>
          </w:p>
        </w:tc>
        <w:tc>
          <w:tcPr>
            <w:tcW w:w="4876" w:type="dxa"/>
            <w:tcBorders>
              <w:top w:val="nil"/>
              <w:left w:val="nil"/>
              <w:bottom w:val="nil"/>
              <w:right w:val="nil"/>
            </w:tcBorders>
          </w:tcPr>
          <w:p w14:paraId="267ABF3F"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przy przygotowywaniu i wdrażaniu planów partnerstwa krajowego i regionalnego. W tym kontekście należy również </w:t>
            </w:r>
            <w:r w:rsidRPr="00E43524">
              <w:rPr>
                <w:b/>
                <w:i/>
              </w:rPr>
              <w:t xml:space="preserve">zobowiązać </w:t>
            </w:r>
            <w:r w:rsidRPr="00E43524">
              <w:t xml:space="preserve">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 </w:t>
            </w:r>
            <w:r w:rsidRPr="00E43524">
              <w:rPr>
                <w:b/>
                <w:i/>
              </w:rPr>
              <w:t>Wdrażanie niniejszego rozporządzenia przez państwa członkowskie powinno być zgodne z ich zobowiązaniami wynikającymi z Konwencji ONZ o prawach osób niepełnosprawnych.</w:t>
            </w:r>
          </w:p>
        </w:tc>
      </w:tr>
    </w:tbl>
    <w:p w14:paraId="149E2CE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32D6B38" w14:textId="77777777" w:rsidR="001C1D5B" w:rsidRPr="00E43524" w:rsidRDefault="001C1D5B" w:rsidP="001C1D5B">
      <w:r w:rsidRPr="00E43524">
        <w:rPr>
          <w:rStyle w:val="HideTWBExt"/>
        </w:rPr>
        <w:t>&lt;/AmendB&gt;</w:t>
      </w:r>
    </w:p>
    <w:p w14:paraId="3CF94B9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239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2D57A4E"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12C1E0C0"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32D7D422" w14:textId="77777777" w:rsidR="001C1D5B" w:rsidRPr="00E43524" w:rsidRDefault="001C1D5B" w:rsidP="001C1D5B">
      <w:pPr>
        <w:pStyle w:val="NormalBold"/>
      </w:pPr>
      <w:r w:rsidRPr="00E43524">
        <w:rPr>
          <w:rStyle w:val="HideTWBExt"/>
          <w:b w:val="0"/>
        </w:rPr>
        <w:t>&lt;/RepeatBlock-By&gt;</w:t>
      </w:r>
    </w:p>
    <w:p w14:paraId="1CF1E08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63FCCDA" w14:textId="77777777" w:rsidR="001C1D5B" w:rsidRPr="00E43524" w:rsidRDefault="001C1D5B" w:rsidP="001C1D5B">
      <w:pPr>
        <w:pStyle w:val="NormalBold"/>
      </w:pPr>
      <w:r w:rsidRPr="00E43524">
        <w:rPr>
          <w:rStyle w:val="HideTWBExt"/>
          <w:b w:val="0"/>
        </w:rPr>
        <w:t>&lt;Article&gt;</w:t>
      </w:r>
      <w:r w:rsidRPr="00E43524">
        <w:t>Motyw 18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C79C7F5" w14:textId="77777777" w:rsidTr="00DE7CE4">
        <w:trPr>
          <w:trHeight w:hRule="exact" w:val="240"/>
          <w:jc w:val="center"/>
        </w:trPr>
        <w:tc>
          <w:tcPr>
            <w:tcW w:w="9752" w:type="dxa"/>
            <w:gridSpan w:val="2"/>
            <w:tcBorders>
              <w:top w:val="nil"/>
              <w:left w:val="nil"/>
              <w:bottom w:val="nil"/>
              <w:right w:val="nil"/>
            </w:tcBorders>
          </w:tcPr>
          <w:p w14:paraId="58A27BF2" w14:textId="77777777" w:rsidR="001C1D5B" w:rsidRPr="00E43524" w:rsidRDefault="001C1D5B" w:rsidP="00DE7CE4"/>
        </w:tc>
      </w:tr>
      <w:tr w:rsidR="001C1D5B" w:rsidRPr="00E43524" w14:paraId="1889B623" w14:textId="77777777" w:rsidTr="00DE7CE4">
        <w:trPr>
          <w:trHeight w:val="240"/>
          <w:jc w:val="center"/>
        </w:trPr>
        <w:tc>
          <w:tcPr>
            <w:tcW w:w="4876" w:type="dxa"/>
            <w:tcBorders>
              <w:top w:val="nil"/>
              <w:left w:val="nil"/>
              <w:bottom w:val="nil"/>
              <w:right w:val="nil"/>
            </w:tcBorders>
          </w:tcPr>
          <w:p w14:paraId="16F8E21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505548E" w14:textId="77777777" w:rsidR="001C1D5B" w:rsidRPr="00E43524" w:rsidRDefault="001C1D5B" w:rsidP="00DE7CE4">
            <w:pPr>
              <w:pStyle w:val="AmColumnHeading"/>
            </w:pPr>
            <w:r w:rsidRPr="00E43524">
              <w:t>Poprawka</w:t>
            </w:r>
          </w:p>
        </w:tc>
      </w:tr>
      <w:tr w:rsidR="001C1D5B" w:rsidRPr="00E43524" w14:paraId="2E6B7BF3" w14:textId="77777777" w:rsidTr="00DE7CE4">
        <w:trPr>
          <w:jc w:val="center"/>
        </w:trPr>
        <w:tc>
          <w:tcPr>
            <w:tcW w:w="4876" w:type="dxa"/>
            <w:tcBorders>
              <w:top w:val="nil"/>
              <w:left w:val="nil"/>
              <w:bottom w:val="nil"/>
              <w:right w:val="nil"/>
            </w:tcBorders>
          </w:tcPr>
          <w:p w14:paraId="761D1B6D"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przy przygotowywaniu i wdrażaniu planów partnerstwa krajowego i regionalnego. W tym kontekście </w:t>
            </w:r>
            <w:r w:rsidRPr="00E43524">
              <w:rPr>
                <w:b/>
                <w:i/>
              </w:rPr>
              <w:t xml:space="preserve">należy również zachęcać </w:t>
            </w:r>
            <w:r w:rsidRPr="00E43524">
              <w:t xml:space="preserve">państwa członkowskie </w:t>
            </w:r>
            <w:r w:rsidRPr="00E43524">
              <w:rPr>
                <w:b/>
                <w:i/>
              </w:rPr>
              <w:t xml:space="preserve">do korzystania </w:t>
            </w:r>
            <w:r w:rsidRPr="00E43524">
              <w:t>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w:t>
            </w:r>
          </w:p>
        </w:tc>
        <w:tc>
          <w:tcPr>
            <w:tcW w:w="4876" w:type="dxa"/>
            <w:tcBorders>
              <w:top w:val="nil"/>
              <w:left w:val="nil"/>
              <w:bottom w:val="nil"/>
              <w:right w:val="nil"/>
            </w:tcBorders>
          </w:tcPr>
          <w:p w14:paraId="55B22613"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przy przygotowywaniu i wdrażaniu planów partnerstwa krajowego i regionalnego. W tym kontekście państwa członkowskie </w:t>
            </w:r>
            <w:r w:rsidRPr="00E43524">
              <w:rPr>
                <w:b/>
                <w:i/>
              </w:rPr>
              <w:t xml:space="preserve">powinny korzystać </w:t>
            </w:r>
            <w:r w:rsidRPr="00E43524">
              <w:t xml:space="preserve">z EFS w celu wspierania ukierunkowanych działań mających na celu promowanie zasad horyzontalnych, takich jak </w:t>
            </w:r>
            <w:r w:rsidRPr="00E43524">
              <w:rPr>
                <w:b/>
                <w:i/>
              </w:rPr>
              <w:t xml:space="preserve">prawo dostępu do kształcenia i szkolenia, </w:t>
            </w:r>
            <w:r w:rsidRPr="00E43524">
              <w:t>promowanie równości płci i zapewnienie dostępności usług dla osób z niepełnosprawnościami, oraz umożliwienie takim osobom aktywnego uczestnictwa w życiu społecznym.</w:t>
            </w:r>
          </w:p>
        </w:tc>
      </w:tr>
    </w:tbl>
    <w:p w14:paraId="6C7ED2F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8706F0D" w14:textId="77777777" w:rsidR="001C1D5B" w:rsidRPr="00E43524" w:rsidRDefault="001C1D5B" w:rsidP="001C1D5B">
      <w:r w:rsidRPr="00E43524">
        <w:rPr>
          <w:rStyle w:val="HideTWBExt"/>
        </w:rPr>
        <w:t>&lt;/AmendB&gt;</w:t>
      </w:r>
    </w:p>
    <w:p w14:paraId="2A10C89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0EC0DA3"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5AD41CAD" w14:textId="77777777" w:rsidR="001C1D5B" w:rsidRPr="00E43524" w:rsidRDefault="001C1D5B" w:rsidP="001C1D5B">
      <w:pPr>
        <w:pStyle w:val="NormalBold"/>
      </w:pPr>
      <w:r w:rsidRPr="00E43524">
        <w:rPr>
          <w:rStyle w:val="HideTWBExt"/>
          <w:b w:val="0"/>
        </w:rPr>
        <w:t>&lt;/RepeatBlock-By&gt;</w:t>
      </w:r>
    </w:p>
    <w:p w14:paraId="165CF95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7D6F01A" w14:textId="77777777" w:rsidR="001C1D5B" w:rsidRPr="00E43524" w:rsidRDefault="001C1D5B" w:rsidP="001C1D5B">
      <w:pPr>
        <w:pStyle w:val="NormalBold"/>
      </w:pPr>
      <w:r w:rsidRPr="00E43524">
        <w:rPr>
          <w:rStyle w:val="HideTWBExt"/>
          <w:b w:val="0"/>
        </w:rPr>
        <w:t>&lt;Article&gt;</w:t>
      </w:r>
      <w:r w:rsidRPr="00E43524">
        <w:t>Motyw 18</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02F5B15" w14:textId="77777777" w:rsidTr="00DE7CE4">
        <w:trPr>
          <w:trHeight w:hRule="exact" w:val="240"/>
          <w:jc w:val="center"/>
        </w:trPr>
        <w:tc>
          <w:tcPr>
            <w:tcW w:w="9752" w:type="dxa"/>
            <w:gridSpan w:val="2"/>
            <w:tcBorders>
              <w:top w:val="nil"/>
              <w:left w:val="nil"/>
              <w:bottom w:val="nil"/>
              <w:right w:val="nil"/>
            </w:tcBorders>
          </w:tcPr>
          <w:p w14:paraId="5BC5D954" w14:textId="77777777" w:rsidR="001C1D5B" w:rsidRPr="00E43524" w:rsidRDefault="001C1D5B" w:rsidP="00DE7CE4"/>
        </w:tc>
      </w:tr>
      <w:tr w:rsidR="001C1D5B" w:rsidRPr="00E43524" w14:paraId="7FBC892D" w14:textId="77777777" w:rsidTr="00DE7CE4">
        <w:trPr>
          <w:trHeight w:val="240"/>
          <w:jc w:val="center"/>
        </w:trPr>
        <w:tc>
          <w:tcPr>
            <w:tcW w:w="4876" w:type="dxa"/>
            <w:tcBorders>
              <w:top w:val="nil"/>
              <w:left w:val="nil"/>
              <w:bottom w:val="nil"/>
              <w:right w:val="nil"/>
            </w:tcBorders>
          </w:tcPr>
          <w:p w14:paraId="43C6203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2CF249E" w14:textId="77777777" w:rsidR="001C1D5B" w:rsidRPr="00E43524" w:rsidRDefault="001C1D5B" w:rsidP="00DE7CE4">
            <w:pPr>
              <w:pStyle w:val="AmColumnHeading"/>
            </w:pPr>
            <w:r w:rsidRPr="00E43524">
              <w:t>Poprawka</w:t>
            </w:r>
          </w:p>
        </w:tc>
      </w:tr>
      <w:tr w:rsidR="001C1D5B" w:rsidRPr="00E43524" w14:paraId="62964ADE" w14:textId="77777777" w:rsidTr="00DE7CE4">
        <w:trPr>
          <w:jc w:val="center"/>
        </w:trPr>
        <w:tc>
          <w:tcPr>
            <w:tcW w:w="4876" w:type="dxa"/>
            <w:tcBorders>
              <w:top w:val="nil"/>
              <w:left w:val="nil"/>
              <w:bottom w:val="nil"/>
              <w:right w:val="nil"/>
            </w:tcBorders>
          </w:tcPr>
          <w:p w14:paraId="7EE783FF"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w:t>
            </w:r>
            <w:r w:rsidRPr="00E43524">
              <w:rPr>
                <w:b/>
                <w:i/>
              </w:rPr>
              <w:t>przy przygotowywaniu i wdrażaniu planów partnerstwa krajowego i regionalnego</w:t>
            </w:r>
            <w:r w:rsidRPr="00E43524">
              <w:t xml:space="preserve">. W tym kontekście </w:t>
            </w:r>
            <w:r w:rsidRPr="00E43524">
              <w:rPr>
                <w:b/>
                <w:i/>
              </w:rPr>
              <w:t xml:space="preserve">należy również zachęcać </w:t>
            </w:r>
            <w:r w:rsidRPr="00E43524">
              <w:t>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w:t>
            </w:r>
          </w:p>
        </w:tc>
        <w:tc>
          <w:tcPr>
            <w:tcW w:w="4876" w:type="dxa"/>
            <w:tcBorders>
              <w:top w:val="nil"/>
              <w:left w:val="nil"/>
              <w:bottom w:val="nil"/>
              <w:right w:val="nil"/>
            </w:tcBorders>
          </w:tcPr>
          <w:p w14:paraId="12BFC932" w14:textId="77777777" w:rsidR="001C1D5B" w:rsidRPr="00E43524" w:rsidRDefault="001C1D5B" w:rsidP="00DE7CE4">
            <w:pPr>
              <w:pStyle w:val="Normal6a"/>
            </w:pPr>
            <w:r w:rsidRPr="00E43524">
              <w:t>(18)</w:t>
            </w:r>
            <w:r w:rsidRPr="00E43524">
              <w:tab/>
              <w:t xml:space="preserve">Rozporządzenie (UE) [rozporządzenie w sprawie planu PKR] wymaga, aby państwa członkowskie przestrzegały zasad horyzontalnych. W tym kontekście państwa członkowskie </w:t>
            </w:r>
            <w:r w:rsidRPr="00E43524">
              <w:rPr>
                <w:b/>
                <w:i/>
              </w:rPr>
              <w:t xml:space="preserve">są również zobowiązane </w:t>
            </w:r>
            <w:r w:rsidRPr="00E43524">
              <w:t xml:space="preserve">do korzystania z EFS w celu wspierania ukierunkowanych działań </w:t>
            </w:r>
            <w:r w:rsidRPr="00E43524">
              <w:rPr>
                <w:b/>
                <w:i/>
              </w:rPr>
              <w:t xml:space="preserve">zgodnie z Europejskim Filarem Praw Socjalnych i powiązanym planem działania </w:t>
            </w:r>
            <w:r w:rsidRPr="00E43524">
              <w:t>mających na celu promowanie zasad horyzontalnych, takich jak promowanie równości płci i zapewnienie dostępności usług dla osób z niepełnosprawnościami, oraz umożliwienie takim osobom aktywnego uczestnictwa w życiu społecznym.</w:t>
            </w:r>
          </w:p>
        </w:tc>
      </w:tr>
    </w:tbl>
    <w:p w14:paraId="3AC3205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ABC361E" w14:textId="77777777" w:rsidR="001C1D5B" w:rsidRPr="00E43524" w:rsidRDefault="001C1D5B" w:rsidP="001C1D5B">
      <w:r w:rsidRPr="00E43524">
        <w:rPr>
          <w:rStyle w:val="HideTWBExt"/>
        </w:rPr>
        <w:t>&lt;/AmendB&gt;</w:t>
      </w:r>
    </w:p>
    <w:p w14:paraId="3EB0F03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4FC4114"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7C596099"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0BDBC09A" w14:textId="77777777" w:rsidR="001C1D5B" w:rsidRPr="00E43524" w:rsidRDefault="001C1D5B" w:rsidP="001C1D5B">
      <w:pPr>
        <w:pStyle w:val="NormalBold"/>
      </w:pPr>
      <w:r w:rsidRPr="00E43524">
        <w:rPr>
          <w:rStyle w:val="HideTWBExt"/>
          <w:b w:val="0"/>
        </w:rPr>
        <w:t>&lt;/RepeatBlock-By&gt;</w:t>
      </w:r>
    </w:p>
    <w:p w14:paraId="0878808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1E797CF" w14:textId="77777777" w:rsidR="001C1D5B" w:rsidRPr="00E43524" w:rsidRDefault="001C1D5B" w:rsidP="001C1D5B">
      <w:pPr>
        <w:pStyle w:val="NormalBold"/>
      </w:pPr>
      <w:r w:rsidRPr="00E43524">
        <w:rPr>
          <w:rStyle w:val="HideTWBExt"/>
          <w:b w:val="0"/>
        </w:rPr>
        <w:t>&lt;Article&gt;</w:t>
      </w:r>
      <w:r w:rsidRPr="00E43524">
        <w:t>Motyw 19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8EB6E0F" w14:textId="77777777" w:rsidTr="00DE7CE4">
        <w:trPr>
          <w:trHeight w:hRule="exact" w:val="240"/>
          <w:jc w:val="center"/>
        </w:trPr>
        <w:tc>
          <w:tcPr>
            <w:tcW w:w="9752" w:type="dxa"/>
            <w:gridSpan w:val="2"/>
            <w:tcBorders>
              <w:top w:val="nil"/>
              <w:left w:val="nil"/>
              <w:bottom w:val="nil"/>
              <w:right w:val="nil"/>
            </w:tcBorders>
          </w:tcPr>
          <w:p w14:paraId="7CB78EBA" w14:textId="77777777" w:rsidR="001C1D5B" w:rsidRPr="00E43524" w:rsidRDefault="001C1D5B" w:rsidP="00DE7CE4"/>
        </w:tc>
      </w:tr>
      <w:tr w:rsidR="001C1D5B" w:rsidRPr="00E43524" w14:paraId="1D46F3BC" w14:textId="77777777" w:rsidTr="00DE7CE4">
        <w:trPr>
          <w:trHeight w:val="240"/>
          <w:jc w:val="center"/>
        </w:trPr>
        <w:tc>
          <w:tcPr>
            <w:tcW w:w="4876" w:type="dxa"/>
            <w:tcBorders>
              <w:top w:val="nil"/>
              <w:left w:val="nil"/>
              <w:bottom w:val="nil"/>
              <w:right w:val="nil"/>
            </w:tcBorders>
          </w:tcPr>
          <w:p w14:paraId="6AE9EBE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B0C9899" w14:textId="77777777" w:rsidR="001C1D5B" w:rsidRPr="00E43524" w:rsidRDefault="001C1D5B" w:rsidP="00DE7CE4">
            <w:pPr>
              <w:pStyle w:val="AmColumnHeading"/>
            </w:pPr>
            <w:r w:rsidRPr="00E43524">
              <w:t>Poprawka</w:t>
            </w:r>
          </w:p>
        </w:tc>
      </w:tr>
      <w:tr w:rsidR="001C1D5B" w:rsidRPr="00E43524" w14:paraId="739FB913" w14:textId="77777777" w:rsidTr="00DE7CE4">
        <w:trPr>
          <w:jc w:val="center"/>
        </w:trPr>
        <w:tc>
          <w:tcPr>
            <w:tcW w:w="4876" w:type="dxa"/>
            <w:tcBorders>
              <w:top w:val="nil"/>
              <w:left w:val="nil"/>
              <w:bottom w:val="nil"/>
              <w:right w:val="nil"/>
            </w:tcBorders>
          </w:tcPr>
          <w:p w14:paraId="46013815" w14:textId="77777777" w:rsidR="001C1D5B" w:rsidRPr="00E43524" w:rsidRDefault="001C1D5B" w:rsidP="00DE7CE4">
            <w:pPr>
              <w:pStyle w:val="Normal6a"/>
            </w:pPr>
            <w:r w:rsidRPr="00E43524">
              <w:t>(19)</w:t>
            </w:r>
            <w:r w:rsidRPr="00E43524">
              <w:tab/>
              <w:t xml:space="preserve">Aby zapewnić należytą realizację wymiaru socjalnego Europy zgodnie z zasadami zapisanymi w Europejskim filarze praw socjalnych oraz zagwarantować wystarczającą kwotę środków na pomoc osobom najbardziej potrzebującym, państwa członkowskie powinny przydzielić </w:t>
            </w:r>
            <w:r w:rsidRPr="00E43524">
              <w:rPr>
                <w:b/>
                <w:i/>
              </w:rPr>
              <w:t xml:space="preserve">środki z </w:t>
            </w:r>
            <w:r w:rsidRPr="00E43524">
              <w:t>EFS na wspieranie włączenia społecznego.</w:t>
            </w:r>
          </w:p>
        </w:tc>
        <w:tc>
          <w:tcPr>
            <w:tcW w:w="4876" w:type="dxa"/>
            <w:tcBorders>
              <w:top w:val="nil"/>
              <w:left w:val="nil"/>
              <w:bottom w:val="nil"/>
              <w:right w:val="nil"/>
            </w:tcBorders>
          </w:tcPr>
          <w:p w14:paraId="37D14DBA" w14:textId="77777777" w:rsidR="001C1D5B" w:rsidRPr="00E43524" w:rsidRDefault="001C1D5B" w:rsidP="00DE7CE4">
            <w:pPr>
              <w:pStyle w:val="Normal6a"/>
            </w:pPr>
            <w:r w:rsidRPr="00E43524">
              <w:t>(19)</w:t>
            </w:r>
            <w:r w:rsidRPr="00E43524">
              <w:tab/>
              <w:t xml:space="preserve">Aby zapewnić należytą realizację wymiaru socjalnego Europy zgodnie z zasadami zapisanymi w Europejskim filarze praw socjalnych oraz zagwarantować wystarczającą kwotę środków na pomoc osobom najbardziej potrzebującym, państwa członkowskie powinny przydzielić </w:t>
            </w:r>
            <w:r w:rsidRPr="00E43524">
              <w:rPr>
                <w:b/>
                <w:i/>
              </w:rPr>
              <w:t xml:space="preserve">ponad połowę </w:t>
            </w:r>
            <w:r w:rsidRPr="00E43524">
              <w:t xml:space="preserve">EFS na wspieranie włączenia społecznego </w:t>
            </w:r>
            <w:r w:rsidRPr="00E43524">
              <w:rPr>
                <w:b/>
                <w:i/>
              </w:rPr>
              <w:t>oraz 5 % EFS na wspieranie włączenia kobiet i osób z niepełnosprawnościami w społeczeństwie i na rynku pracy</w:t>
            </w:r>
            <w:r w:rsidRPr="00E43524">
              <w:t>.</w:t>
            </w:r>
          </w:p>
        </w:tc>
      </w:tr>
    </w:tbl>
    <w:p w14:paraId="518C0C4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4C0F6AA" w14:textId="77777777" w:rsidR="001C1D5B" w:rsidRPr="00E43524" w:rsidRDefault="001C1D5B" w:rsidP="001C1D5B">
      <w:r w:rsidRPr="00E43524">
        <w:rPr>
          <w:rStyle w:val="HideTWBExt"/>
        </w:rPr>
        <w:t>&lt;/AmendB&gt;</w:t>
      </w:r>
    </w:p>
    <w:p w14:paraId="6DC3EB8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02F4894"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0100019A" w14:textId="77777777" w:rsidR="001C1D5B" w:rsidRPr="00E43524" w:rsidRDefault="001C1D5B" w:rsidP="001C1D5B">
      <w:pPr>
        <w:pStyle w:val="NormalBold"/>
      </w:pPr>
      <w:r w:rsidRPr="00E43524">
        <w:rPr>
          <w:rStyle w:val="HideTWBExt"/>
          <w:b w:val="0"/>
        </w:rPr>
        <w:t>&lt;/RepeatBlock-By&gt;</w:t>
      </w:r>
    </w:p>
    <w:p w14:paraId="784A2E6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0E263B5" w14:textId="77777777" w:rsidR="001C1D5B" w:rsidRPr="00E43524" w:rsidRDefault="001C1D5B" w:rsidP="001C1D5B">
      <w:pPr>
        <w:pStyle w:val="NormalBold"/>
      </w:pPr>
      <w:r w:rsidRPr="00E43524">
        <w:rPr>
          <w:rStyle w:val="HideTWBExt"/>
          <w:b w:val="0"/>
        </w:rPr>
        <w:t>&lt;Article&gt;</w:t>
      </w:r>
      <w:r w:rsidRPr="00E43524">
        <w:t>Motyw 19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97B88A1" w14:textId="77777777" w:rsidTr="00DE7CE4">
        <w:trPr>
          <w:trHeight w:hRule="exact" w:val="240"/>
          <w:jc w:val="center"/>
        </w:trPr>
        <w:tc>
          <w:tcPr>
            <w:tcW w:w="9752" w:type="dxa"/>
            <w:gridSpan w:val="2"/>
            <w:tcBorders>
              <w:top w:val="nil"/>
              <w:left w:val="nil"/>
              <w:bottom w:val="nil"/>
              <w:right w:val="nil"/>
            </w:tcBorders>
          </w:tcPr>
          <w:p w14:paraId="1817F0BF" w14:textId="77777777" w:rsidR="001C1D5B" w:rsidRPr="00E43524" w:rsidRDefault="001C1D5B" w:rsidP="00DE7CE4"/>
        </w:tc>
      </w:tr>
      <w:tr w:rsidR="001C1D5B" w:rsidRPr="00E43524" w14:paraId="19EE9188" w14:textId="77777777" w:rsidTr="00DE7CE4">
        <w:trPr>
          <w:trHeight w:val="240"/>
          <w:jc w:val="center"/>
        </w:trPr>
        <w:tc>
          <w:tcPr>
            <w:tcW w:w="4876" w:type="dxa"/>
            <w:tcBorders>
              <w:top w:val="nil"/>
              <w:left w:val="nil"/>
              <w:bottom w:val="nil"/>
              <w:right w:val="nil"/>
            </w:tcBorders>
          </w:tcPr>
          <w:p w14:paraId="4335800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67C4EF9" w14:textId="77777777" w:rsidR="001C1D5B" w:rsidRPr="00E43524" w:rsidRDefault="001C1D5B" w:rsidP="00DE7CE4">
            <w:pPr>
              <w:pStyle w:val="AmColumnHeading"/>
            </w:pPr>
            <w:r w:rsidRPr="00E43524">
              <w:t>Poprawka</w:t>
            </w:r>
          </w:p>
        </w:tc>
      </w:tr>
      <w:tr w:rsidR="001C1D5B" w:rsidRPr="00E43524" w14:paraId="5F8B959C" w14:textId="77777777" w:rsidTr="00DE7CE4">
        <w:trPr>
          <w:jc w:val="center"/>
        </w:trPr>
        <w:tc>
          <w:tcPr>
            <w:tcW w:w="4876" w:type="dxa"/>
            <w:tcBorders>
              <w:top w:val="nil"/>
              <w:left w:val="nil"/>
              <w:bottom w:val="nil"/>
              <w:right w:val="nil"/>
            </w:tcBorders>
          </w:tcPr>
          <w:p w14:paraId="7051D79C" w14:textId="77777777" w:rsidR="001C1D5B" w:rsidRPr="00E43524" w:rsidRDefault="001C1D5B" w:rsidP="00DE7CE4">
            <w:pPr>
              <w:pStyle w:val="Normal6a"/>
            </w:pPr>
            <w:r w:rsidRPr="00E43524">
              <w:t>(19)</w:t>
            </w:r>
            <w:r w:rsidRPr="00E43524">
              <w:tab/>
              <w:t>Aby zapewnić należytą realizację wymiaru socjalnego Europy zgodnie z zasadami zapisanymi w Europejskim filarze praw socjalnych oraz zagwarantować wystarczającą kwotę środków na pomoc osobom najbardziej potrzebującym, państwa członkowskie powinny przydzielić środki z EFS na wspieranie włączenia społecznego.</w:t>
            </w:r>
          </w:p>
        </w:tc>
        <w:tc>
          <w:tcPr>
            <w:tcW w:w="4876" w:type="dxa"/>
            <w:tcBorders>
              <w:top w:val="nil"/>
              <w:left w:val="nil"/>
              <w:bottom w:val="nil"/>
              <w:right w:val="nil"/>
            </w:tcBorders>
          </w:tcPr>
          <w:p w14:paraId="0EC96746" w14:textId="77777777" w:rsidR="001C1D5B" w:rsidRPr="00E43524" w:rsidRDefault="001C1D5B" w:rsidP="00DE7CE4">
            <w:pPr>
              <w:pStyle w:val="Normal6a"/>
            </w:pPr>
            <w:r w:rsidRPr="00E43524">
              <w:t>(19)</w:t>
            </w:r>
            <w:r w:rsidRPr="00E43524">
              <w:tab/>
              <w:t>Aby zapewnić należytą realizację wymiaru socjalnego Europy zgodnie z zasadami zapisanymi w Europejskim filarze praw socjalnych oraz zagwarantować wystarczającą</w:t>
            </w:r>
            <w:r w:rsidRPr="00E43524">
              <w:rPr>
                <w:b/>
                <w:i/>
              </w:rPr>
              <w:t xml:space="preserve">, stabilną, przewidywalną i zabezpieczoną </w:t>
            </w:r>
            <w:r w:rsidRPr="00E43524">
              <w:t>kwotę środków na pomoc osobom najbardziej potrzebującym, państwa członkowskie powinny przydzielić środki z EFS na wspieranie włączenia społecznego.</w:t>
            </w:r>
          </w:p>
        </w:tc>
      </w:tr>
    </w:tbl>
    <w:p w14:paraId="08F76FD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7897F38" w14:textId="77777777" w:rsidR="001C1D5B" w:rsidRPr="00E43524" w:rsidRDefault="001C1D5B" w:rsidP="001C1D5B">
      <w:r w:rsidRPr="00E43524">
        <w:rPr>
          <w:rStyle w:val="HideTWBExt"/>
        </w:rPr>
        <w:t>&lt;/AmendB&gt;</w:t>
      </w:r>
    </w:p>
    <w:p w14:paraId="18E9847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18B6D6C"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6CF197CE" w14:textId="77777777" w:rsidR="001C1D5B" w:rsidRPr="00E43524" w:rsidRDefault="001C1D5B" w:rsidP="001C1D5B">
      <w:pPr>
        <w:pStyle w:val="NormalBold"/>
      </w:pPr>
      <w:r w:rsidRPr="00E43524">
        <w:rPr>
          <w:rStyle w:val="HideTWBExt"/>
          <w:b w:val="0"/>
        </w:rPr>
        <w:t>&lt;/RepeatBlock-By&gt;</w:t>
      </w:r>
    </w:p>
    <w:p w14:paraId="0B59B64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BB329D9" w14:textId="77777777" w:rsidR="001C1D5B" w:rsidRPr="00E43524" w:rsidRDefault="001C1D5B" w:rsidP="001C1D5B">
      <w:pPr>
        <w:pStyle w:val="NormalBold"/>
      </w:pPr>
      <w:r w:rsidRPr="00E43524">
        <w:rPr>
          <w:rStyle w:val="HideTWBExt"/>
          <w:b w:val="0"/>
        </w:rPr>
        <w:t>&lt;Article&gt;</w:t>
      </w:r>
      <w:r w:rsidRPr="00E43524">
        <w:t>Motyw 19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FE26D8C" w14:textId="77777777" w:rsidTr="00DE7CE4">
        <w:trPr>
          <w:trHeight w:hRule="exact" w:val="240"/>
          <w:jc w:val="center"/>
        </w:trPr>
        <w:tc>
          <w:tcPr>
            <w:tcW w:w="9752" w:type="dxa"/>
            <w:gridSpan w:val="2"/>
            <w:tcBorders>
              <w:top w:val="nil"/>
              <w:left w:val="nil"/>
              <w:bottom w:val="nil"/>
              <w:right w:val="nil"/>
            </w:tcBorders>
          </w:tcPr>
          <w:p w14:paraId="7359320F" w14:textId="77777777" w:rsidR="001C1D5B" w:rsidRPr="00E43524" w:rsidRDefault="001C1D5B" w:rsidP="00DE7CE4"/>
        </w:tc>
      </w:tr>
      <w:tr w:rsidR="001C1D5B" w:rsidRPr="00E43524" w14:paraId="7A8F7871" w14:textId="77777777" w:rsidTr="00DE7CE4">
        <w:trPr>
          <w:trHeight w:val="240"/>
          <w:jc w:val="center"/>
        </w:trPr>
        <w:tc>
          <w:tcPr>
            <w:tcW w:w="4876" w:type="dxa"/>
            <w:tcBorders>
              <w:top w:val="nil"/>
              <w:left w:val="nil"/>
              <w:bottom w:val="nil"/>
              <w:right w:val="nil"/>
            </w:tcBorders>
          </w:tcPr>
          <w:p w14:paraId="6C9176B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3832E2F" w14:textId="77777777" w:rsidR="001C1D5B" w:rsidRPr="00E43524" w:rsidRDefault="001C1D5B" w:rsidP="00DE7CE4">
            <w:pPr>
              <w:pStyle w:val="AmColumnHeading"/>
            </w:pPr>
            <w:r w:rsidRPr="00E43524">
              <w:t>Poprawka</w:t>
            </w:r>
          </w:p>
        </w:tc>
      </w:tr>
      <w:tr w:rsidR="001C1D5B" w:rsidRPr="00E43524" w14:paraId="25C5B4B7" w14:textId="77777777" w:rsidTr="00DE7CE4">
        <w:trPr>
          <w:jc w:val="center"/>
        </w:trPr>
        <w:tc>
          <w:tcPr>
            <w:tcW w:w="4876" w:type="dxa"/>
            <w:tcBorders>
              <w:top w:val="nil"/>
              <w:left w:val="nil"/>
              <w:bottom w:val="nil"/>
              <w:right w:val="nil"/>
            </w:tcBorders>
          </w:tcPr>
          <w:p w14:paraId="6D0C902B" w14:textId="77777777" w:rsidR="001C1D5B" w:rsidRPr="00E43524" w:rsidRDefault="001C1D5B" w:rsidP="00DE7CE4">
            <w:pPr>
              <w:pStyle w:val="Normal6a"/>
            </w:pPr>
            <w:r w:rsidRPr="00E43524">
              <w:t>(19)</w:t>
            </w:r>
            <w:r w:rsidRPr="00E43524">
              <w:tab/>
              <w:t>Aby zapewnić należytą realizację wymiaru socjalnego Europy zgodnie z zasadami zapisanymi w Europejskim filarze praw socjalnych oraz zagwarantować wystarczającą kwotę środków na pomoc osobom najbardziej potrzebującym, państwa członkowskie powinny przydzielić środki z EFS na wspieranie włączenia społecznego.</w:t>
            </w:r>
          </w:p>
        </w:tc>
        <w:tc>
          <w:tcPr>
            <w:tcW w:w="4876" w:type="dxa"/>
            <w:tcBorders>
              <w:top w:val="nil"/>
              <w:left w:val="nil"/>
              <w:bottom w:val="nil"/>
              <w:right w:val="nil"/>
            </w:tcBorders>
          </w:tcPr>
          <w:p w14:paraId="1603AB0C" w14:textId="77777777" w:rsidR="001C1D5B" w:rsidRPr="00E43524" w:rsidRDefault="001C1D5B" w:rsidP="00DE7CE4">
            <w:pPr>
              <w:pStyle w:val="Normal6a"/>
            </w:pPr>
            <w:r w:rsidRPr="00E43524">
              <w:t>(19)</w:t>
            </w:r>
            <w:r w:rsidRPr="00E43524">
              <w:tab/>
              <w:t>Aby zapewnić należytą realizację wymiaru socjalnego Europy zgodnie z zasadami zapisanymi w Europejskim filarze praw socjalnych oraz zagwarantować wystarczającą</w:t>
            </w:r>
            <w:r w:rsidRPr="00E43524">
              <w:rPr>
                <w:b/>
                <w:i/>
              </w:rPr>
              <w:t xml:space="preserve">, stabilną, przewidywalną i zabezpieczoną </w:t>
            </w:r>
            <w:r w:rsidRPr="00E43524">
              <w:t>kwotę środków na pomoc osobom najbardziej potrzebującym, państwa członkowskie powinny przydzielić środki z EFS na wspieranie włączenia społecznego.</w:t>
            </w:r>
          </w:p>
        </w:tc>
      </w:tr>
    </w:tbl>
    <w:p w14:paraId="2CB2A3A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C3D08F8" w14:textId="77777777" w:rsidR="001C1D5B" w:rsidRPr="00E43524" w:rsidRDefault="001C1D5B" w:rsidP="001C1D5B">
      <w:r w:rsidRPr="00E43524">
        <w:rPr>
          <w:rStyle w:val="HideTWBExt"/>
        </w:rPr>
        <w:t>&lt;/AmendB&gt;</w:t>
      </w:r>
    </w:p>
    <w:p w14:paraId="34DAEC2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DA1FC57"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5A5A7896" w14:textId="77777777" w:rsidR="001C1D5B" w:rsidRPr="00E43524" w:rsidRDefault="001C1D5B" w:rsidP="001C1D5B">
      <w:pPr>
        <w:pStyle w:val="NormalBold"/>
      </w:pPr>
      <w:r w:rsidRPr="00E43524">
        <w:rPr>
          <w:rStyle w:val="HideTWBExt"/>
          <w:b w:val="0"/>
        </w:rPr>
        <w:t>&lt;/RepeatBlock-By&gt;</w:t>
      </w:r>
    </w:p>
    <w:p w14:paraId="5BD0EA4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8B9AE0A" w14:textId="77777777" w:rsidR="001C1D5B" w:rsidRPr="00E43524" w:rsidRDefault="001C1D5B" w:rsidP="001C1D5B">
      <w:pPr>
        <w:pStyle w:val="NormalBold"/>
      </w:pPr>
      <w:r w:rsidRPr="00E43524">
        <w:rPr>
          <w:rStyle w:val="HideTWBExt"/>
          <w:b w:val="0"/>
        </w:rPr>
        <w:t>&lt;Article&gt;</w:t>
      </w:r>
      <w:r w:rsidRPr="00E43524">
        <w:t>Motyw 19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6E6CBEF" w14:textId="77777777" w:rsidTr="00DE7CE4">
        <w:trPr>
          <w:trHeight w:hRule="exact" w:val="240"/>
          <w:jc w:val="center"/>
        </w:trPr>
        <w:tc>
          <w:tcPr>
            <w:tcW w:w="9752" w:type="dxa"/>
            <w:gridSpan w:val="2"/>
            <w:tcBorders>
              <w:top w:val="nil"/>
              <w:left w:val="nil"/>
              <w:bottom w:val="nil"/>
              <w:right w:val="nil"/>
            </w:tcBorders>
          </w:tcPr>
          <w:p w14:paraId="0656B191" w14:textId="77777777" w:rsidR="001C1D5B" w:rsidRPr="00E43524" w:rsidRDefault="001C1D5B" w:rsidP="00DE7CE4"/>
        </w:tc>
      </w:tr>
      <w:tr w:rsidR="001C1D5B" w:rsidRPr="00E43524" w14:paraId="72D088C7" w14:textId="77777777" w:rsidTr="00DE7CE4">
        <w:trPr>
          <w:trHeight w:val="240"/>
          <w:jc w:val="center"/>
        </w:trPr>
        <w:tc>
          <w:tcPr>
            <w:tcW w:w="4876" w:type="dxa"/>
            <w:tcBorders>
              <w:top w:val="nil"/>
              <w:left w:val="nil"/>
              <w:bottom w:val="nil"/>
              <w:right w:val="nil"/>
            </w:tcBorders>
          </w:tcPr>
          <w:p w14:paraId="1F2A7BE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BDEF101" w14:textId="77777777" w:rsidR="001C1D5B" w:rsidRPr="00E43524" w:rsidRDefault="001C1D5B" w:rsidP="00DE7CE4">
            <w:pPr>
              <w:pStyle w:val="AmColumnHeading"/>
            </w:pPr>
            <w:r w:rsidRPr="00E43524">
              <w:t>Poprawka</w:t>
            </w:r>
          </w:p>
        </w:tc>
      </w:tr>
      <w:tr w:rsidR="001C1D5B" w:rsidRPr="00E43524" w14:paraId="11D90187" w14:textId="77777777" w:rsidTr="00DE7CE4">
        <w:trPr>
          <w:jc w:val="center"/>
        </w:trPr>
        <w:tc>
          <w:tcPr>
            <w:tcW w:w="4876" w:type="dxa"/>
            <w:tcBorders>
              <w:top w:val="nil"/>
              <w:left w:val="nil"/>
              <w:bottom w:val="nil"/>
              <w:right w:val="nil"/>
            </w:tcBorders>
          </w:tcPr>
          <w:p w14:paraId="451C3D31" w14:textId="77777777" w:rsidR="001C1D5B" w:rsidRPr="00E43524" w:rsidRDefault="001C1D5B" w:rsidP="00DE7CE4">
            <w:pPr>
              <w:pStyle w:val="Normal6a"/>
            </w:pPr>
            <w:r w:rsidRPr="00E43524">
              <w:t>(19)</w:t>
            </w:r>
            <w:r w:rsidRPr="00E43524">
              <w:tab/>
              <w:t>Aby zapewnić należytą realizację wymiaru socjalnego Europy zgodnie z zasadami zapisanymi w Europejskim filarze praw socjalnych oraz zagwarantować wystarczającą kwotę środków na pomoc osobom najbardziej potrzebującym, państwa członkowskie powinny przydzielić środki z EFS na wspieranie włączenia społecznego.</w:t>
            </w:r>
          </w:p>
        </w:tc>
        <w:tc>
          <w:tcPr>
            <w:tcW w:w="4876" w:type="dxa"/>
            <w:tcBorders>
              <w:top w:val="nil"/>
              <w:left w:val="nil"/>
              <w:bottom w:val="nil"/>
              <w:right w:val="nil"/>
            </w:tcBorders>
          </w:tcPr>
          <w:p w14:paraId="6764673A" w14:textId="77777777" w:rsidR="001C1D5B" w:rsidRPr="00E43524" w:rsidRDefault="001C1D5B" w:rsidP="00DE7CE4">
            <w:pPr>
              <w:pStyle w:val="Normal6a"/>
            </w:pPr>
            <w:r w:rsidRPr="00E43524">
              <w:t>(19)</w:t>
            </w:r>
            <w:r w:rsidRPr="00E43524">
              <w:tab/>
              <w:t>Aby zapewnić należytą realizację wymiaru socjalnego Europy zgodnie z zasadami zapisanymi w Europejskim filarze praw socjalnych oraz zagwarantować wystarczającą</w:t>
            </w:r>
            <w:r w:rsidRPr="00E43524">
              <w:rPr>
                <w:b/>
                <w:i/>
              </w:rPr>
              <w:t xml:space="preserve">, stabilną, przewidywalną </w:t>
            </w:r>
            <w:r w:rsidRPr="00E43524">
              <w:t>kwotę środków na pomoc osobom najbardziej potrzebującym, państwa członkowskie powinny przydzielić środki z EFS na wspieranie włączenia społecznego.</w:t>
            </w:r>
          </w:p>
        </w:tc>
      </w:tr>
    </w:tbl>
    <w:p w14:paraId="4D1C494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133C2DE" w14:textId="77777777" w:rsidR="001C1D5B" w:rsidRPr="00E43524" w:rsidRDefault="001C1D5B" w:rsidP="001C1D5B">
      <w:r w:rsidRPr="00E43524">
        <w:rPr>
          <w:rStyle w:val="HideTWBExt"/>
        </w:rPr>
        <w:t>&lt;/AmendB&gt;</w:t>
      </w:r>
    </w:p>
    <w:p w14:paraId="70D7A1E5"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B6AC10F"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697D2175" w14:textId="77777777" w:rsidR="001C1D5B" w:rsidRPr="00E43524" w:rsidRDefault="001C1D5B" w:rsidP="001C1D5B">
      <w:pPr>
        <w:pStyle w:val="NormalBold"/>
      </w:pPr>
      <w:r w:rsidRPr="00E43524">
        <w:rPr>
          <w:rStyle w:val="HideTWBExt"/>
          <w:b w:val="0"/>
        </w:rPr>
        <w:t>&lt;/RepeatBlock-By&gt;</w:t>
      </w:r>
    </w:p>
    <w:p w14:paraId="00796A8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CF7D15F" w14:textId="77777777" w:rsidR="001C1D5B" w:rsidRPr="00E43524" w:rsidRDefault="001C1D5B" w:rsidP="001C1D5B">
      <w:pPr>
        <w:pStyle w:val="NormalBold"/>
      </w:pPr>
      <w:r w:rsidRPr="00E43524">
        <w:rPr>
          <w:rStyle w:val="HideTWBExt"/>
          <w:b w:val="0"/>
        </w:rPr>
        <w:t>&lt;Article&gt;</w:t>
      </w:r>
      <w:r w:rsidRPr="00E43524">
        <w:t>Motyw 19</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BFB91FF" w14:textId="77777777" w:rsidTr="00DE7CE4">
        <w:trPr>
          <w:trHeight w:hRule="exact" w:val="240"/>
          <w:jc w:val="center"/>
        </w:trPr>
        <w:tc>
          <w:tcPr>
            <w:tcW w:w="9752" w:type="dxa"/>
            <w:gridSpan w:val="2"/>
            <w:tcBorders>
              <w:top w:val="nil"/>
              <w:left w:val="nil"/>
              <w:bottom w:val="nil"/>
              <w:right w:val="nil"/>
            </w:tcBorders>
          </w:tcPr>
          <w:p w14:paraId="5A2802AD" w14:textId="77777777" w:rsidR="001C1D5B" w:rsidRPr="00E43524" w:rsidRDefault="001C1D5B" w:rsidP="00DE7CE4"/>
        </w:tc>
      </w:tr>
      <w:tr w:rsidR="001C1D5B" w:rsidRPr="00E43524" w14:paraId="198C9DE1" w14:textId="77777777" w:rsidTr="00DE7CE4">
        <w:trPr>
          <w:trHeight w:val="240"/>
          <w:jc w:val="center"/>
        </w:trPr>
        <w:tc>
          <w:tcPr>
            <w:tcW w:w="4876" w:type="dxa"/>
            <w:tcBorders>
              <w:top w:val="nil"/>
              <w:left w:val="nil"/>
              <w:bottom w:val="nil"/>
              <w:right w:val="nil"/>
            </w:tcBorders>
          </w:tcPr>
          <w:p w14:paraId="0D1CB3B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12813CF" w14:textId="77777777" w:rsidR="001C1D5B" w:rsidRPr="00E43524" w:rsidRDefault="001C1D5B" w:rsidP="00DE7CE4">
            <w:pPr>
              <w:pStyle w:val="AmColumnHeading"/>
            </w:pPr>
            <w:r w:rsidRPr="00E43524">
              <w:t>Poprawka</w:t>
            </w:r>
          </w:p>
        </w:tc>
      </w:tr>
      <w:tr w:rsidR="001C1D5B" w:rsidRPr="00E43524" w14:paraId="1B1AFD1D" w14:textId="77777777" w:rsidTr="00DE7CE4">
        <w:trPr>
          <w:jc w:val="center"/>
        </w:trPr>
        <w:tc>
          <w:tcPr>
            <w:tcW w:w="4876" w:type="dxa"/>
            <w:tcBorders>
              <w:top w:val="nil"/>
              <w:left w:val="nil"/>
              <w:bottom w:val="nil"/>
              <w:right w:val="nil"/>
            </w:tcBorders>
          </w:tcPr>
          <w:p w14:paraId="429184A0" w14:textId="77777777" w:rsidR="001C1D5B" w:rsidRPr="00E43524" w:rsidRDefault="001C1D5B" w:rsidP="00DE7CE4">
            <w:pPr>
              <w:pStyle w:val="Normal6a"/>
            </w:pPr>
            <w:r w:rsidRPr="00E43524">
              <w:t>(19)</w:t>
            </w:r>
            <w:r w:rsidRPr="00E43524">
              <w:tab/>
              <w:t xml:space="preserve">Aby zapewnić należytą realizację wymiaru socjalnego Europy zgodnie z zasadami zapisanymi w Europejskim filarze praw socjalnych oraz zagwarantować wystarczającą kwotę środków na pomoc osobom najbardziej potrzebującym, państwa członkowskie powinny przydzielić </w:t>
            </w:r>
            <w:r w:rsidRPr="00E43524">
              <w:rPr>
                <w:b/>
                <w:i/>
              </w:rPr>
              <w:t xml:space="preserve">środki z </w:t>
            </w:r>
            <w:r w:rsidRPr="00E43524">
              <w:t>EFS na wspieranie włączenia społecznego.</w:t>
            </w:r>
          </w:p>
        </w:tc>
        <w:tc>
          <w:tcPr>
            <w:tcW w:w="4876" w:type="dxa"/>
            <w:tcBorders>
              <w:top w:val="nil"/>
              <w:left w:val="nil"/>
              <w:bottom w:val="nil"/>
              <w:right w:val="nil"/>
            </w:tcBorders>
          </w:tcPr>
          <w:p w14:paraId="6399B754" w14:textId="77777777" w:rsidR="001C1D5B" w:rsidRPr="00E43524" w:rsidRDefault="001C1D5B" w:rsidP="00DE7CE4">
            <w:pPr>
              <w:pStyle w:val="Normal6a"/>
            </w:pPr>
            <w:r w:rsidRPr="00E43524">
              <w:t>(19)</w:t>
            </w:r>
            <w:r w:rsidRPr="00E43524">
              <w:tab/>
              <w:t xml:space="preserve">Aby zapewnić należytą realizację wymiaru socjalnego Europy zgodnie z zasadami zapisanymi w Europejskim filarze praw socjalnych oraz zagwarantować wystarczającą kwotę środków na pomoc osobom najbardziej potrzebującym, państwa członkowskie powinny przydzielić </w:t>
            </w:r>
            <w:r w:rsidRPr="00E43524">
              <w:rPr>
                <w:b/>
                <w:i/>
              </w:rPr>
              <w:t xml:space="preserve">co najmniej 30 % środków </w:t>
            </w:r>
            <w:r w:rsidRPr="00E43524">
              <w:t>EFS na wspieranie włączenia społecznego.</w:t>
            </w:r>
          </w:p>
        </w:tc>
      </w:tr>
    </w:tbl>
    <w:p w14:paraId="756D151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4CE8E68" w14:textId="77777777" w:rsidR="001C1D5B" w:rsidRPr="00E43524" w:rsidRDefault="001C1D5B" w:rsidP="001C1D5B">
      <w:r w:rsidRPr="00E43524">
        <w:rPr>
          <w:rStyle w:val="HideTWBExt"/>
        </w:rPr>
        <w:t>&lt;/AmendB&gt;</w:t>
      </w:r>
    </w:p>
    <w:p w14:paraId="6282BBA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C65EE9A"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7D7F6A3A" w14:textId="77777777" w:rsidR="001C1D5B" w:rsidRPr="00E43524" w:rsidRDefault="001C1D5B" w:rsidP="001C1D5B">
      <w:pPr>
        <w:pStyle w:val="NormalBold"/>
      </w:pPr>
      <w:r w:rsidRPr="00E43524">
        <w:rPr>
          <w:rStyle w:val="HideTWBExt"/>
          <w:b w:val="0"/>
        </w:rPr>
        <w:t>&lt;/RepeatBlock-By&gt;</w:t>
      </w:r>
    </w:p>
    <w:p w14:paraId="1C1B1C9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723DD49" w14:textId="77777777" w:rsidR="001C1D5B" w:rsidRPr="00E43524" w:rsidRDefault="001C1D5B" w:rsidP="001C1D5B">
      <w:pPr>
        <w:pStyle w:val="NormalBold"/>
      </w:pPr>
      <w:r w:rsidRPr="00E43524">
        <w:rPr>
          <w:rStyle w:val="HideTWBExt"/>
          <w:b w:val="0"/>
        </w:rPr>
        <w:t>&lt;Article&gt;</w:t>
      </w:r>
      <w:r w:rsidRPr="00E43524">
        <w:t>Motyw 19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622FE87" w14:textId="77777777" w:rsidTr="00DE7CE4">
        <w:trPr>
          <w:trHeight w:hRule="exact" w:val="240"/>
          <w:jc w:val="center"/>
        </w:trPr>
        <w:tc>
          <w:tcPr>
            <w:tcW w:w="9752" w:type="dxa"/>
            <w:gridSpan w:val="2"/>
            <w:tcBorders>
              <w:top w:val="nil"/>
              <w:left w:val="nil"/>
              <w:bottom w:val="nil"/>
              <w:right w:val="nil"/>
            </w:tcBorders>
          </w:tcPr>
          <w:p w14:paraId="15ED27F7" w14:textId="77777777" w:rsidR="001C1D5B" w:rsidRPr="00E43524" w:rsidRDefault="001C1D5B" w:rsidP="00DE7CE4"/>
        </w:tc>
      </w:tr>
      <w:tr w:rsidR="001C1D5B" w:rsidRPr="00E43524" w14:paraId="41F27B48" w14:textId="77777777" w:rsidTr="00DE7CE4">
        <w:trPr>
          <w:trHeight w:val="240"/>
          <w:jc w:val="center"/>
        </w:trPr>
        <w:tc>
          <w:tcPr>
            <w:tcW w:w="4876" w:type="dxa"/>
            <w:tcBorders>
              <w:top w:val="nil"/>
              <w:left w:val="nil"/>
              <w:bottom w:val="nil"/>
              <w:right w:val="nil"/>
            </w:tcBorders>
          </w:tcPr>
          <w:p w14:paraId="478B6C0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ABCA428" w14:textId="77777777" w:rsidR="001C1D5B" w:rsidRPr="00E43524" w:rsidRDefault="001C1D5B" w:rsidP="00DE7CE4">
            <w:pPr>
              <w:pStyle w:val="AmColumnHeading"/>
            </w:pPr>
            <w:r w:rsidRPr="00E43524">
              <w:t>Poprawka</w:t>
            </w:r>
          </w:p>
        </w:tc>
      </w:tr>
      <w:tr w:rsidR="001C1D5B" w:rsidRPr="00E43524" w14:paraId="5B32E9CE" w14:textId="77777777" w:rsidTr="00DE7CE4">
        <w:trPr>
          <w:jc w:val="center"/>
        </w:trPr>
        <w:tc>
          <w:tcPr>
            <w:tcW w:w="4876" w:type="dxa"/>
            <w:tcBorders>
              <w:top w:val="nil"/>
              <w:left w:val="nil"/>
              <w:bottom w:val="nil"/>
              <w:right w:val="nil"/>
            </w:tcBorders>
          </w:tcPr>
          <w:p w14:paraId="0E705073" w14:textId="77777777" w:rsidR="001C1D5B" w:rsidRPr="00E43524" w:rsidRDefault="001C1D5B" w:rsidP="00DE7CE4">
            <w:pPr>
              <w:pStyle w:val="Normal6a"/>
            </w:pPr>
          </w:p>
        </w:tc>
        <w:tc>
          <w:tcPr>
            <w:tcW w:w="4876" w:type="dxa"/>
            <w:tcBorders>
              <w:top w:val="nil"/>
              <w:left w:val="nil"/>
              <w:bottom w:val="nil"/>
              <w:right w:val="nil"/>
            </w:tcBorders>
          </w:tcPr>
          <w:p w14:paraId="05CB16B6" w14:textId="77777777" w:rsidR="001C1D5B" w:rsidRPr="00E43524" w:rsidRDefault="001C1D5B" w:rsidP="00DE7CE4">
            <w:pPr>
              <w:pStyle w:val="Normal6a"/>
            </w:pPr>
            <w:r w:rsidRPr="00E43524">
              <w:rPr>
                <w:b/>
                <w:i/>
              </w:rPr>
              <w:t>(19a)</w:t>
            </w:r>
            <w:r w:rsidRPr="00E43524">
              <w:rPr>
                <w:b/>
                <w:i/>
              </w:rPr>
              <w:tab/>
              <w:t>To rodziny stanowią główny filar ponoszący ciężar wydatków socjalnych w UE, zwłaszcza rodziny z dziećmi i osobami pozostającymi na ich utrzymaniu. Jednocześnie to właśnie rodziny najdotkliwiej odczuwają konsekwencje kolejnych kryzysów ekonomicznych, które miały miejsce w ostatnich 15 latach. Z powyższych względów należy zwrócić na nie szczególną uwagę w odpowiednich obszarach budżetu UE i w priorytetach Europejskiego filaru praw socjalnych.</w:t>
            </w:r>
          </w:p>
        </w:tc>
      </w:tr>
    </w:tbl>
    <w:p w14:paraId="4B406BB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01700F57" w14:textId="77777777" w:rsidR="001C1D5B" w:rsidRPr="00E43524" w:rsidRDefault="001C1D5B" w:rsidP="001C1D5B">
      <w:r w:rsidRPr="00E43524">
        <w:rPr>
          <w:rStyle w:val="HideTWBExt"/>
        </w:rPr>
        <w:t>&lt;/AmendB&gt;</w:t>
      </w:r>
    </w:p>
    <w:p w14:paraId="524BB46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D542989"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60CA3200" w14:textId="77777777" w:rsidR="001C1D5B" w:rsidRPr="00E43524" w:rsidRDefault="001C1D5B" w:rsidP="001C1D5B">
      <w:pPr>
        <w:pStyle w:val="NormalBold"/>
      </w:pPr>
      <w:r w:rsidRPr="00E43524">
        <w:rPr>
          <w:rStyle w:val="HideTWBExt"/>
          <w:b w:val="0"/>
        </w:rPr>
        <w:t>&lt;/RepeatBlock-By&gt;</w:t>
      </w:r>
    </w:p>
    <w:p w14:paraId="47ED23E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F87696C"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A995DA9" w14:textId="77777777" w:rsidTr="00DE7CE4">
        <w:trPr>
          <w:trHeight w:hRule="exact" w:val="240"/>
          <w:jc w:val="center"/>
        </w:trPr>
        <w:tc>
          <w:tcPr>
            <w:tcW w:w="9752" w:type="dxa"/>
            <w:gridSpan w:val="2"/>
            <w:tcBorders>
              <w:top w:val="nil"/>
              <w:left w:val="nil"/>
              <w:bottom w:val="nil"/>
              <w:right w:val="nil"/>
            </w:tcBorders>
          </w:tcPr>
          <w:p w14:paraId="38E454E3" w14:textId="77777777" w:rsidR="001C1D5B" w:rsidRPr="00E43524" w:rsidRDefault="001C1D5B" w:rsidP="00DE7CE4"/>
        </w:tc>
      </w:tr>
      <w:tr w:rsidR="001C1D5B" w:rsidRPr="00E43524" w14:paraId="61C7AA8D" w14:textId="77777777" w:rsidTr="00DE7CE4">
        <w:trPr>
          <w:trHeight w:val="240"/>
          <w:jc w:val="center"/>
        </w:trPr>
        <w:tc>
          <w:tcPr>
            <w:tcW w:w="4876" w:type="dxa"/>
            <w:tcBorders>
              <w:top w:val="nil"/>
              <w:left w:val="nil"/>
              <w:bottom w:val="nil"/>
              <w:right w:val="nil"/>
            </w:tcBorders>
          </w:tcPr>
          <w:p w14:paraId="58AAE406"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EFAACE5" w14:textId="77777777" w:rsidR="001C1D5B" w:rsidRPr="00E43524" w:rsidRDefault="001C1D5B" w:rsidP="00DE7CE4">
            <w:pPr>
              <w:pStyle w:val="AmColumnHeading"/>
            </w:pPr>
            <w:r w:rsidRPr="00E43524">
              <w:t>Poprawka</w:t>
            </w:r>
          </w:p>
        </w:tc>
      </w:tr>
      <w:tr w:rsidR="001C1D5B" w:rsidRPr="00E43524" w14:paraId="602C7849" w14:textId="77777777" w:rsidTr="00DE7CE4">
        <w:trPr>
          <w:jc w:val="center"/>
        </w:trPr>
        <w:tc>
          <w:tcPr>
            <w:tcW w:w="4876" w:type="dxa"/>
            <w:tcBorders>
              <w:top w:val="nil"/>
              <w:left w:val="nil"/>
              <w:bottom w:val="nil"/>
              <w:right w:val="nil"/>
            </w:tcBorders>
          </w:tcPr>
          <w:p w14:paraId="43E6C980" w14:textId="77777777" w:rsidR="001C1D5B" w:rsidRPr="00E43524" w:rsidRDefault="001C1D5B" w:rsidP="00DE7CE4">
            <w:pPr>
              <w:pStyle w:val="Normal6a"/>
            </w:pPr>
            <w:r w:rsidRPr="00E43524">
              <w:t>(20)</w:t>
            </w:r>
            <w:r w:rsidRPr="00E43524">
              <w:tab/>
              <w:t>Ze względu na szczególną potrzebę wspierania dzieci dotkniętych ubóstwem państwa członkowskie powinny również zaprogramować zasoby EFS, aby uwzględnić środki w ramach gwarancji dla dzieci.</w:t>
            </w:r>
          </w:p>
        </w:tc>
        <w:tc>
          <w:tcPr>
            <w:tcW w:w="4876" w:type="dxa"/>
            <w:tcBorders>
              <w:top w:val="nil"/>
              <w:left w:val="nil"/>
              <w:bottom w:val="nil"/>
              <w:right w:val="nil"/>
            </w:tcBorders>
          </w:tcPr>
          <w:p w14:paraId="07CD0B05"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również zaprogramować zasoby EFS, aby uwzględnić środki w ramach gwarancji dla dzieci. </w:t>
            </w:r>
            <w:r w:rsidRPr="00E43524">
              <w:rPr>
                <w:b/>
                <w:i/>
              </w:rPr>
              <w:t>W tym celu szczególną uwagę należy poświęcić dzieciom znajdującym się w szczególnie trudnej sytuacji, w tym dzieciom narażonym na przemoc, zapewniając im skuteczny dostęp do zintegrowanych usług ochrony dzieci, w tym mechanizmów natychmiastowego wsparcia, takich jak telefony zaufania i usługi wczesnej interwencji. W tym celu EFS powinien również ułatwiać uproszczony dostęp do finansowania organizacjom świadczącym takie usługi, w szczególności gdy napotykają one strukturalne ograniczenia finansowe.</w:t>
            </w:r>
          </w:p>
        </w:tc>
      </w:tr>
    </w:tbl>
    <w:p w14:paraId="250F6E9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5C11C003" w14:textId="77777777" w:rsidR="001C1D5B" w:rsidRPr="00E43524" w:rsidRDefault="001C1D5B" w:rsidP="001C1D5B">
      <w:r w:rsidRPr="00E43524">
        <w:rPr>
          <w:rStyle w:val="HideTWBExt"/>
        </w:rPr>
        <w:t>&lt;/AmendB&gt;</w:t>
      </w:r>
    </w:p>
    <w:p w14:paraId="6E1BD5F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CECBE06"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6142BCBA" w14:textId="77777777" w:rsidR="001C1D5B" w:rsidRPr="00E43524" w:rsidRDefault="001C1D5B" w:rsidP="001C1D5B">
      <w:pPr>
        <w:pStyle w:val="NormalBold"/>
      </w:pPr>
      <w:r w:rsidRPr="00E43524">
        <w:rPr>
          <w:rStyle w:val="HideTWBExt"/>
          <w:b w:val="0"/>
        </w:rPr>
        <w:t>&lt;/RepeatBlock-By&gt;</w:t>
      </w:r>
    </w:p>
    <w:p w14:paraId="584F0F8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C136D5B"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ABBAA06" w14:textId="77777777" w:rsidTr="00DE7CE4">
        <w:trPr>
          <w:trHeight w:hRule="exact" w:val="240"/>
          <w:jc w:val="center"/>
        </w:trPr>
        <w:tc>
          <w:tcPr>
            <w:tcW w:w="9752" w:type="dxa"/>
            <w:gridSpan w:val="2"/>
            <w:tcBorders>
              <w:top w:val="nil"/>
              <w:left w:val="nil"/>
              <w:bottom w:val="nil"/>
              <w:right w:val="nil"/>
            </w:tcBorders>
          </w:tcPr>
          <w:p w14:paraId="4057288E" w14:textId="77777777" w:rsidR="001C1D5B" w:rsidRPr="00E43524" w:rsidRDefault="001C1D5B" w:rsidP="00DE7CE4"/>
        </w:tc>
      </w:tr>
      <w:tr w:rsidR="001C1D5B" w:rsidRPr="00E43524" w14:paraId="636E3459" w14:textId="77777777" w:rsidTr="00DE7CE4">
        <w:trPr>
          <w:trHeight w:val="240"/>
          <w:jc w:val="center"/>
        </w:trPr>
        <w:tc>
          <w:tcPr>
            <w:tcW w:w="4876" w:type="dxa"/>
            <w:tcBorders>
              <w:top w:val="nil"/>
              <w:left w:val="nil"/>
              <w:bottom w:val="nil"/>
              <w:right w:val="nil"/>
            </w:tcBorders>
          </w:tcPr>
          <w:p w14:paraId="3C768B3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AC85B95" w14:textId="77777777" w:rsidR="001C1D5B" w:rsidRPr="00E43524" w:rsidRDefault="001C1D5B" w:rsidP="00DE7CE4">
            <w:pPr>
              <w:pStyle w:val="AmColumnHeading"/>
            </w:pPr>
            <w:r w:rsidRPr="00E43524">
              <w:t>Poprawka</w:t>
            </w:r>
          </w:p>
        </w:tc>
      </w:tr>
      <w:tr w:rsidR="001C1D5B" w:rsidRPr="00E43524" w14:paraId="4C162520" w14:textId="77777777" w:rsidTr="00DE7CE4">
        <w:trPr>
          <w:jc w:val="center"/>
        </w:trPr>
        <w:tc>
          <w:tcPr>
            <w:tcW w:w="4876" w:type="dxa"/>
            <w:tcBorders>
              <w:top w:val="nil"/>
              <w:left w:val="nil"/>
              <w:bottom w:val="nil"/>
              <w:right w:val="nil"/>
            </w:tcBorders>
          </w:tcPr>
          <w:p w14:paraId="15DB36A4"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w:t>
            </w:r>
            <w:r w:rsidRPr="00E43524">
              <w:rPr>
                <w:b/>
                <w:i/>
              </w:rPr>
              <w:t xml:space="preserve">również </w:t>
            </w:r>
            <w:r w:rsidRPr="00E43524">
              <w:t xml:space="preserve">zaprogramować zasoby </w:t>
            </w:r>
            <w:r w:rsidRPr="00E43524">
              <w:rPr>
                <w:b/>
                <w:i/>
              </w:rPr>
              <w:t>EFS</w:t>
            </w:r>
            <w:r w:rsidRPr="00E43524">
              <w:t>, aby uwzględnić środki w ramach gwarancji dla dzieci.</w:t>
            </w:r>
          </w:p>
        </w:tc>
        <w:tc>
          <w:tcPr>
            <w:tcW w:w="4876" w:type="dxa"/>
            <w:tcBorders>
              <w:top w:val="nil"/>
              <w:left w:val="nil"/>
              <w:bottom w:val="nil"/>
              <w:right w:val="nil"/>
            </w:tcBorders>
          </w:tcPr>
          <w:p w14:paraId="15CBF22B"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zaprogramować zasoby </w:t>
            </w:r>
            <w:r w:rsidRPr="00E43524">
              <w:rPr>
                <w:b/>
                <w:i/>
              </w:rPr>
              <w:t>EFS</w:t>
            </w:r>
            <w:r w:rsidRPr="00E43524">
              <w:t>+, aby uwzględnić środki w ramach gwarancji dla dzieci</w:t>
            </w:r>
            <w:r w:rsidRPr="00E43524">
              <w:rPr>
                <w:b/>
                <w:i/>
              </w:rPr>
              <w:t>, na podstawie szczegółowej oceny potrzeb, luk i specyfiki terytorialnej stwierdzonych na poziomie krajowym i regionalnym</w:t>
            </w:r>
            <w:r w:rsidRPr="00E43524">
              <w:t>.</w:t>
            </w:r>
          </w:p>
        </w:tc>
      </w:tr>
    </w:tbl>
    <w:p w14:paraId="089B1DB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41D0785C" w14:textId="77777777" w:rsidR="001C1D5B" w:rsidRPr="00E43524" w:rsidRDefault="001C1D5B" w:rsidP="001C1D5B">
      <w:r w:rsidRPr="00E43524">
        <w:rPr>
          <w:rStyle w:val="HideTWBExt"/>
        </w:rPr>
        <w:t>&lt;/AmendB&gt;</w:t>
      </w:r>
    </w:p>
    <w:p w14:paraId="5C23711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249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6B5B40D"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13C941E0" w14:textId="77777777" w:rsidR="001C1D5B" w:rsidRPr="00E43524" w:rsidRDefault="001C1D5B" w:rsidP="001C1D5B">
      <w:pPr>
        <w:pStyle w:val="NormalBold"/>
      </w:pPr>
      <w:r w:rsidRPr="00E43524">
        <w:rPr>
          <w:rStyle w:val="HideTWBExt"/>
          <w:b w:val="0"/>
        </w:rPr>
        <w:t>&lt;/RepeatBlock-By&gt;</w:t>
      </w:r>
    </w:p>
    <w:p w14:paraId="2AF0D81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49F8AAD"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F413A94" w14:textId="77777777" w:rsidTr="00DE7CE4">
        <w:trPr>
          <w:trHeight w:hRule="exact" w:val="240"/>
          <w:jc w:val="center"/>
        </w:trPr>
        <w:tc>
          <w:tcPr>
            <w:tcW w:w="9752" w:type="dxa"/>
            <w:gridSpan w:val="2"/>
            <w:tcBorders>
              <w:top w:val="nil"/>
              <w:left w:val="nil"/>
              <w:bottom w:val="nil"/>
              <w:right w:val="nil"/>
            </w:tcBorders>
          </w:tcPr>
          <w:p w14:paraId="27980D41" w14:textId="77777777" w:rsidR="001C1D5B" w:rsidRPr="00E43524" w:rsidRDefault="001C1D5B" w:rsidP="00DE7CE4"/>
        </w:tc>
      </w:tr>
      <w:tr w:rsidR="001C1D5B" w:rsidRPr="00E43524" w14:paraId="25DEF2A9" w14:textId="77777777" w:rsidTr="00DE7CE4">
        <w:trPr>
          <w:trHeight w:val="240"/>
          <w:jc w:val="center"/>
        </w:trPr>
        <w:tc>
          <w:tcPr>
            <w:tcW w:w="4876" w:type="dxa"/>
            <w:tcBorders>
              <w:top w:val="nil"/>
              <w:left w:val="nil"/>
              <w:bottom w:val="nil"/>
              <w:right w:val="nil"/>
            </w:tcBorders>
          </w:tcPr>
          <w:p w14:paraId="5470E99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ABD93E2" w14:textId="77777777" w:rsidR="001C1D5B" w:rsidRPr="00E43524" w:rsidRDefault="001C1D5B" w:rsidP="00DE7CE4">
            <w:pPr>
              <w:pStyle w:val="AmColumnHeading"/>
            </w:pPr>
            <w:r w:rsidRPr="00E43524">
              <w:t>Poprawka</w:t>
            </w:r>
          </w:p>
        </w:tc>
      </w:tr>
      <w:tr w:rsidR="001C1D5B" w:rsidRPr="00E43524" w14:paraId="132AF6A0" w14:textId="77777777" w:rsidTr="00DE7CE4">
        <w:trPr>
          <w:jc w:val="center"/>
        </w:trPr>
        <w:tc>
          <w:tcPr>
            <w:tcW w:w="4876" w:type="dxa"/>
            <w:tcBorders>
              <w:top w:val="nil"/>
              <w:left w:val="nil"/>
              <w:bottom w:val="nil"/>
              <w:right w:val="nil"/>
            </w:tcBorders>
          </w:tcPr>
          <w:p w14:paraId="751001A7"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również zaprogramować </w:t>
            </w:r>
            <w:r w:rsidRPr="00E43524">
              <w:rPr>
                <w:b/>
                <w:i/>
              </w:rPr>
              <w:t xml:space="preserve">zasoby EFS, aby uwzględnić </w:t>
            </w:r>
            <w:r w:rsidRPr="00E43524">
              <w:t>środki w ramach gwarancji dla dzieci.</w:t>
            </w:r>
          </w:p>
        </w:tc>
        <w:tc>
          <w:tcPr>
            <w:tcW w:w="4876" w:type="dxa"/>
            <w:tcBorders>
              <w:top w:val="nil"/>
              <w:left w:val="nil"/>
              <w:bottom w:val="nil"/>
              <w:right w:val="nil"/>
            </w:tcBorders>
          </w:tcPr>
          <w:p w14:paraId="021C4FB8"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również zaprogramować </w:t>
            </w:r>
            <w:r w:rsidRPr="00E43524">
              <w:rPr>
                <w:b/>
                <w:i/>
              </w:rPr>
              <w:t xml:space="preserve">przynajmniej 5 % zasobów EFS na </w:t>
            </w:r>
            <w:r w:rsidRPr="00E43524">
              <w:t xml:space="preserve">środki w ramach gwarancji dla dzieci. </w:t>
            </w:r>
            <w:r w:rsidRPr="00E43524">
              <w:rPr>
                <w:b/>
                <w:i/>
              </w:rPr>
              <w:t>Państwa członkowskie, w których średni wskaźnik AROPE dzieci jest wyższy od średniej UE, powinny przeznaczyć 10 %.</w:t>
            </w:r>
          </w:p>
        </w:tc>
      </w:tr>
    </w:tbl>
    <w:p w14:paraId="7244151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8EB0B32" w14:textId="77777777" w:rsidR="001C1D5B" w:rsidRPr="00E43524" w:rsidRDefault="001C1D5B" w:rsidP="001C1D5B">
      <w:r w:rsidRPr="00E43524">
        <w:rPr>
          <w:rStyle w:val="HideTWBExt"/>
        </w:rPr>
        <w:t>&lt;/AmendB&gt;</w:t>
      </w:r>
    </w:p>
    <w:p w14:paraId="16E926E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9862F48"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7BD09BF1" w14:textId="77777777" w:rsidR="001C1D5B" w:rsidRPr="00E43524" w:rsidRDefault="001C1D5B" w:rsidP="001C1D5B">
      <w:pPr>
        <w:pStyle w:val="NormalBold"/>
      </w:pPr>
      <w:r w:rsidRPr="00E43524">
        <w:rPr>
          <w:rStyle w:val="HideTWBExt"/>
          <w:b w:val="0"/>
        </w:rPr>
        <w:t>&lt;/RepeatBlock-By&gt;</w:t>
      </w:r>
    </w:p>
    <w:p w14:paraId="0CFB750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5C42BA3"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C310391" w14:textId="77777777" w:rsidTr="00DE7CE4">
        <w:trPr>
          <w:trHeight w:hRule="exact" w:val="240"/>
          <w:jc w:val="center"/>
        </w:trPr>
        <w:tc>
          <w:tcPr>
            <w:tcW w:w="9752" w:type="dxa"/>
            <w:gridSpan w:val="2"/>
            <w:tcBorders>
              <w:top w:val="nil"/>
              <w:left w:val="nil"/>
              <w:bottom w:val="nil"/>
              <w:right w:val="nil"/>
            </w:tcBorders>
          </w:tcPr>
          <w:p w14:paraId="71CACD40" w14:textId="77777777" w:rsidR="001C1D5B" w:rsidRPr="00E43524" w:rsidRDefault="001C1D5B" w:rsidP="00DE7CE4"/>
        </w:tc>
      </w:tr>
      <w:tr w:rsidR="001C1D5B" w:rsidRPr="00E43524" w14:paraId="1E99B4E2" w14:textId="77777777" w:rsidTr="00DE7CE4">
        <w:trPr>
          <w:trHeight w:val="240"/>
          <w:jc w:val="center"/>
        </w:trPr>
        <w:tc>
          <w:tcPr>
            <w:tcW w:w="4876" w:type="dxa"/>
            <w:tcBorders>
              <w:top w:val="nil"/>
              <w:left w:val="nil"/>
              <w:bottom w:val="nil"/>
              <w:right w:val="nil"/>
            </w:tcBorders>
          </w:tcPr>
          <w:p w14:paraId="4F629A2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4BFD6A2" w14:textId="77777777" w:rsidR="001C1D5B" w:rsidRPr="00E43524" w:rsidRDefault="001C1D5B" w:rsidP="00DE7CE4">
            <w:pPr>
              <w:pStyle w:val="AmColumnHeading"/>
            </w:pPr>
            <w:r w:rsidRPr="00E43524">
              <w:t>Poprawka</w:t>
            </w:r>
          </w:p>
        </w:tc>
      </w:tr>
      <w:tr w:rsidR="001C1D5B" w:rsidRPr="00E43524" w14:paraId="4CB50BEA" w14:textId="77777777" w:rsidTr="00DE7CE4">
        <w:trPr>
          <w:jc w:val="center"/>
        </w:trPr>
        <w:tc>
          <w:tcPr>
            <w:tcW w:w="4876" w:type="dxa"/>
            <w:tcBorders>
              <w:top w:val="nil"/>
              <w:left w:val="nil"/>
              <w:bottom w:val="nil"/>
              <w:right w:val="nil"/>
            </w:tcBorders>
          </w:tcPr>
          <w:p w14:paraId="09BD0624" w14:textId="77777777" w:rsidR="001C1D5B" w:rsidRPr="00E43524" w:rsidRDefault="001C1D5B" w:rsidP="00DE7CE4">
            <w:pPr>
              <w:pStyle w:val="Normal6a"/>
            </w:pPr>
            <w:r w:rsidRPr="00E43524">
              <w:t>(20)</w:t>
            </w:r>
            <w:r w:rsidRPr="00E43524">
              <w:tab/>
              <w:t>Ze względu na szczególną potrzebę wspierania dzieci dotkniętych ubóstwem państwa członkowskie powinny również zaprogramować zasoby EFS, aby uwzględnić środki w ramach gwarancji dla dzieci.</w:t>
            </w:r>
          </w:p>
        </w:tc>
        <w:tc>
          <w:tcPr>
            <w:tcW w:w="4876" w:type="dxa"/>
            <w:tcBorders>
              <w:top w:val="nil"/>
              <w:left w:val="nil"/>
              <w:bottom w:val="nil"/>
              <w:right w:val="nil"/>
            </w:tcBorders>
          </w:tcPr>
          <w:p w14:paraId="33A143DC" w14:textId="77777777" w:rsidR="001C1D5B" w:rsidRPr="00E43524" w:rsidRDefault="001C1D5B" w:rsidP="00DE7CE4">
            <w:pPr>
              <w:pStyle w:val="Normal6a"/>
            </w:pPr>
            <w:r w:rsidRPr="00E43524">
              <w:t>(20)</w:t>
            </w:r>
            <w:r w:rsidRPr="00E43524">
              <w:tab/>
              <w:t xml:space="preserve">Ze względu na szczególną potrzebę wspierania dzieci dotkniętych ubóstwem </w:t>
            </w:r>
            <w:r w:rsidRPr="00E43524">
              <w:rPr>
                <w:b/>
                <w:i/>
              </w:rPr>
              <w:t xml:space="preserve">oraz dzieci pochodzących ze środowisk znajdujących się w niekorzystnej sytuacji społeczno-gospodarczej </w:t>
            </w:r>
            <w:r w:rsidRPr="00E43524">
              <w:t>państwa członkowskie powinny również zaprogramować zasoby EFS, aby uwzględnić środki w ramach gwarancji dla dzieci.</w:t>
            </w:r>
          </w:p>
        </w:tc>
      </w:tr>
    </w:tbl>
    <w:p w14:paraId="5896E44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FC14513" w14:textId="77777777" w:rsidR="001C1D5B" w:rsidRPr="00E43524" w:rsidRDefault="001C1D5B" w:rsidP="001C1D5B">
      <w:r w:rsidRPr="00E43524">
        <w:rPr>
          <w:rStyle w:val="HideTWBExt"/>
        </w:rPr>
        <w:t>&lt;/AmendB&gt;</w:t>
      </w:r>
    </w:p>
    <w:p w14:paraId="600AD06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9E97F7F"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DCCE595" w14:textId="77777777" w:rsidR="001C1D5B" w:rsidRPr="00E43524" w:rsidRDefault="001C1D5B" w:rsidP="001C1D5B">
      <w:pPr>
        <w:pStyle w:val="NormalBold"/>
      </w:pPr>
      <w:r w:rsidRPr="00E43524">
        <w:rPr>
          <w:rStyle w:val="HideTWBExt"/>
          <w:b w:val="0"/>
        </w:rPr>
        <w:t>&lt;/RepeatBlock-By&gt;</w:t>
      </w:r>
    </w:p>
    <w:p w14:paraId="289052A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3C0B6FA"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4B57531" w14:textId="77777777" w:rsidTr="00DE7CE4">
        <w:trPr>
          <w:trHeight w:hRule="exact" w:val="240"/>
          <w:jc w:val="center"/>
        </w:trPr>
        <w:tc>
          <w:tcPr>
            <w:tcW w:w="9752" w:type="dxa"/>
            <w:gridSpan w:val="2"/>
            <w:tcBorders>
              <w:top w:val="nil"/>
              <w:left w:val="nil"/>
              <w:bottom w:val="nil"/>
              <w:right w:val="nil"/>
            </w:tcBorders>
          </w:tcPr>
          <w:p w14:paraId="53385F86" w14:textId="77777777" w:rsidR="001C1D5B" w:rsidRPr="00E43524" w:rsidRDefault="001C1D5B" w:rsidP="00DE7CE4"/>
        </w:tc>
      </w:tr>
      <w:tr w:rsidR="001C1D5B" w:rsidRPr="00E43524" w14:paraId="0CA2B523" w14:textId="77777777" w:rsidTr="00DE7CE4">
        <w:trPr>
          <w:trHeight w:val="240"/>
          <w:jc w:val="center"/>
        </w:trPr>
        <w:tc>
          <w:tcPr>
            <w:tcW w:w="4876" w:type="dxa"/>
            <w:tcBorders>
              <w:top w:val="nil"/>
              <w:left w:val="nil"/>
              <w:bottom w:val="nil"/>
              <w:right w:val="nil"/>
            </w:tcBorders>
          </w:tcPr>
          <w:p w14:paraId="305DA6A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3CF23F2" w14:textId="77777777" w:rsidR="001C1D5B" w:rsidRPr="00E43524" w:rsidRDefault="001C1D5B" w:rsidP="00DE7CE4">
            <w:pPr>
              <w:pStyle w:val="AmColumnHeading"/>
            </w:pPr>
            <w:r w:rsidRPr="00E43524">
              <w:t>Poprawka</w:t>
            </w:r>
          </w:p>
        </w:tc>
      </w:tr>
      <w:tr w:rsidR="001C1D5B" w:rsidRPr="00E43524" w14:paraId="42D8F5CD" w14:textId="77777777" w:rsidTr="00DE7CE4">
        <w:trPr>
          <w:jc w:val="center"/>
        </w:trPr>
        <w:tc>
          <w:tcPr>
            <w:tcW w:w="4876" w:type="dxa"/>
            <w:tcBorders>
              <w:top w:val="nil"/>
              <w:left w:val="nil"/>
              <w:bottom w:val="nil"/>
              <w:right w:val="nil"/>
            </w:tcBorders>
          </w:tcPr>
          <w:p w14:paraId="590BB85C" w14:textId="77777777" w:rsidR="001C1D5B" w:rsidRPr="00E43524" w:rsidRDefault="001C1D5B" w:rsidP="00DE7CE4">
            <w:pPr>
              <w:pStyle w:val="Normal6a"/>
            </w:pPr>
            <w:r w:rsidRPr="00E43524">
              <w:t>(20)</w:t>
            </w:r>
            <w:r w:rsidRPr="00E43524">
              <w:tab/>
              <w:t>Ze względu na szczególną potrzebę wspierania dzieci dotkniętych ubóstwem państwa członkowskie powinny również zaprogramować zasoby EFS, aby uwzględnić środki w ramach gwarancji dla dzieci.</w:t>
            </w:r>
          </w:p>
        </w:tc>
        <w:tc>
          <w:tcPr>
            <w:tcW w:w="4876" w:type="dxa"/>
            <w:tcBorders>
              <w:top w:val="nil"/>
              <w:left w:val="nil"/>
              <w:bottom w:val="nil"/>
              <w:right w:val="nil"/>
            </w:tcBorders>
          </w:tcPr>
          <w:p w14:paraId="31AC878D" w14:textId="77777777" w:rsidR="001C1D5B" w:rsidRPr="00E43524" w:rsidRDefault="001C1D5B" w:rsidP="00DE7CE4">
            <w:pPr>
              <w:pStyle w:val="Normal6a"/>
            </w:pPr>
            <w:r w:rsidRPr="00E43524">
              <w:t>(20)</w:t>
            </w:r>
            <w:r w:rsidRPr="00E43524">
              <w:tab/>
              <w:t>Ze względu na szczególną potrzebę wspierania dzieci dotkniętych ubóstwem państwa członkowskie powinny również zaprogramować zasoby EFS, aby uwzględnić środki w ramach gwarancji dla dzieci</w:t>
            </w:r>
            <w:r w:rsidRPr="00E43524">
              <w:rPr>
                <w:b/>
                <w:i/>
              </w:rPr>
              <w:t>, która powinna mieć dedykowany budżet w wysokości co najmniej 20 000 000 000 EUR</w:t>
            </w:r>
            <w:r w:rsidRPr="00E43524">
              <w:t>.</w:t>
            </w:r>
          </w:p>
        </w:tc>
      </w:tr>
    </w:tbl>
    <w:p w14:paraId="185AA18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7F45D29" w14:textId="77777777" w:rsidR="001C1D5B" w:rsidRPr="00E43524" w:rsidRDefault="001C1D5B" w:rsidP="001C1D5B">
      <w:r w:rsidRPr="00E43524">
        <w:rPr>
          <w:rStyle w:val="HideTWBExt"/>
        </w:rPr>
        <w:t>&lt;/AmendB&gt;</w:t>
      </w:r>
    </w:p>
    <w:p w14:paraId="221B16B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4446E63"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504B8D00" w14:textId="77777777" w:rsidR="001C1D5B" w:rsidRPr="00E43524" w:rsidRDefault="001C1D5B" w:rsidP="001C1D5B">
      <w:pPr>
        <w:pStyle w:val="NormalBold"/>
      </w:pPr>
      <w:r w:rsidRPr="00E43524">
        <w:rPr>
          <w:rStyle w:val="HideTWBExt"/>
          <w:b w:val="0"/>
        </w:rPr>
        <w:t>&lt;/RepeatBlock-By&gt;</w:t>
      </w:r>
    </w:p>
    <w:p w14:paraId="7D6D2C5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049E7CE"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C9BD67A" w14:textId="77777777" w:rsidTr="00DE7CE4">
        <w:trPr>
          <w:trHeight w:hRule="exact" w:val="240"/>
          <w:jc w:val="center"/>
        </w:trPr>
        <w:tc>
          <w:tcPr>
            <w:tcW w:w="9752" w:type="dxa"/>
            <w:gridSpan w:val="2"/>
            <w:tcBorders>
              <w:top w:val="nil"/>
              <w:left w:val="nil"/>
              <w:bottom w:val="nil"/>
              <w:right w:val="nil"/>
            </w:tcBorders>
          </w:tcPr>
          <w:p w14:paraId="0E4EB5A9" w14:textId="77777777" w:rsidR="001C1D5B" w:rsidRPr="00E43524" w:rsidRDefault="001C1D5B" w:rsidP="00DE7CE4"/>
        </w:tc>
      </w:tr>
      <w:tr w:rsidR="001C1D5B" w:rsidRPr="00E43524" w14:paraId="2D4F525E" w14:textId="77777777" w:rsidTr="00DE7CE4">
        <w:trPr>
          <w:trHeight w:val="240"/>
          <w:jc w:val="center"/>
        </w:trPr>
        <w:tc>
          <w:tcPr>
            <w:tcW w:w="4876" w:type="dxa"/>
            <w:tcBorders>
              <w:top w:val="nil"/>
              <w:left w:val="nil"/>
              <w:bottom w:val="nil"/>
              <w:right w:val="nil"/>
            </w:tcBorders>
          </w:tcPr>
          <w:p w14:paraId="01800E7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8B7C6B8" w14:textId="77777777" w:rsidR="001C1D5B" w:rsidRPr="00E43524" w:rsidRDefault="001C1D5B" w:rsidP="00DE7CE4">
            <w:pPr>
              <w:pStyle w:val="AmColumnHeading"/>
            </w:pPr>
            <w:r w:rsidRPr="00E43524">
              <w:t>Poprawka</w:t>
            </w:r>
          </w:p>
        </w:tc>
      </w:tr>
      <w:tr w:rsidR="001C1D5B" w:rsidRPr="00E43524" w14:paraId="5AF170B0" w14:textId="77777777" w:rsidTr="00DE7CE4">
        <w:trPr>
          <w:jc w:val="center"/>
        </w:trPr>
        <w:tc>
          <w:tcPr>
            <w:tcW w:w="4876" w:type="dxa"/>
            <w:tcBorders>
              <w:top w:val="nil"/>
              <w:left w:val="nil"/>
              <w:bottom w:val="nil"/>
              <w:right w:val="nil"/>
            </w:tcBorders>
          </w:tcPr>
          <w:p w14:paraId="5717B71A" w14:textId="77777777" w:rsidR="001C1D5B" w:rsidRPr="00E43524" w:rsidRDefault="001C1D5B" w:rsidP="00DE7CE4">
            <w:pPr>
              <w:pStyle w:val="Normal6a"/>
            </w:pPr>
            <w:r w:rsidRPr="00E43524">
              <w:t>(20)</w:t>
            </w:r>
            <w:r w:rsidRPr="00E43524">
              <w:tab/>
              <w:t>Ze względu na szczególną potrzebę wspierania dzieci dotkniętych ubóstwem państwa członkowskie powinny również zaprogramować zasoby EFS, aby uwzględnić środki w ramach gwarancji dla dzieci.</w:t>
            </w:r>
          </w:p>
        </w:tc>
        <w:tc>
          <w:tcPr>
            <w:tcW w:w="4876" w:type="dxa"/>
            <w:tcBorders>
              <w:top w:val="nil"/>
              <w:left w:val="nil"/>
              <w:bottom w:val="nil"/>
              <w:right w:val="nil"/>
            </w:tcBorders>
          </w:tcPr>
          <w:p w14:paraId="43D84590"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również zaprogramować </w:t>
            </w:r>
            <w:r w:rsidRPr="00E43524">
              <w:rPr>
                <w:b/>
                <w:i/>
              </w:rPr>
              <w:t xml:space="preserve">wystarczające, stabilne, przewidywalne i wyodrębnione </w:t>
            </w:r>
            <w:r w:rsidRPr="00E43524">
              <w:t>zasoby EFS, aby uwzględnić środki w ramach gwarancji dla dzieci.</w:t>
            </w:r>
          </w:p>
        </w:tc>
      </w:tr>
    </w:tbl>
    <w:p w14:paraId="7B7D05C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654589A" w14:textId="77777777" w:rsidR="001C1D5B" w:rsidRPr="00E43524" w:rsidRDefault="001C1D5B" w:rsidP="001C1D5B">
      <w:r w:rsidRPr="00E43524">
        <w:rPr>
          <w:rStyle w:val="HideTWBExt"/>
        </w:rPr>
        <w:t>&lt;/AmendB&gt;</w:t>
      </w:r>
    </w:p>
    <w:p w14:paraId="61D89AF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DBE7636"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1EC9C618" w14:textId="77777777" w:rsidR="001C1D5B" w:rsidRPr="00E43524" w:rsidRDefault="001C1D5B" w:rsidP="001C1D5B">
      <w:pPr>
        <w:pStyle w:val="NormalBold"/>
      </w:pPr>
      <w:r w:rsidRPr="00E43524">
        <w:rPr>
          <w:rStyle w:val="HideTWBExt"/>
          <w:b w:val="0"/>
        </w:rPr>
        <w:t>&lt;/RepeatBlock-By&gt;</w:t>
      </w:r>
    </w:p>
    <w:p w14:paraId="3DC13D5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95B1C68"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A259717" w14:textId="77777777" w:rsidTr="00DE7CE4">
        <w:trPr>
          <w:trHeight w:hRule="exact" w:val="240"/>
          <w:jc w:val="center"/>
        </w:trPr>
        <w:tc>
          <w:tcPr>
            <w:tcW w:w="9752" w:type="dxa"/>
            <w:gridSpan w:val="2"/>
            <w:tcBorders>
              <w:top w:val="nil"/>
              <w:left w:val="nil"/>
              <w:bottom w:val="nil"/>
              <w:right w:val="nil"/>
            </w:tcBorders>
          </w:tcPr>
          <w:p w14:paraId="775D8789" w14:textId="77777777" w:rsidR="001C1D5B" w:rsidRPr="00E43524" w:rsidRDefault="001C1D5B" w:rsidP="00DE7CE4"/>
        </w:tc>
      </w:tr>
      <w:tr w:rsidR="001C1D5B" w:rsidRPr="00E43524" w14:paraId="54E8B18C" w14:textId="77777777" w:rsidTr="00DE7CE4">
        <w:trPr>
          <w:trHeight w:val="240"/>
          <w:jc w:val="center"/>
        </w:trPr>
        <w:tc>
          <w:tcPr>
            <w:tcW w:w="4876" w:type="dxa"/>
            <w:tcBorders>
              <w:top w:val="nil"/>
              <w:left w:val="nil"/>
              <w:bottom w:val="nil"/>
              <w:right w:val="nil"/>
            </w:tcBorders>
          </w:tcPr>
          <w:p w14:paraId="6F22452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0C4471C" w14:textId="77777777" w:rsidR="001C1D5B" w:rsidRPr="00E43524" w:rsidRDefault="001C1D5B" w:rsidP="00DE7CE4">
            <w:pPr>
              <w:pStyle w:val="AmColumnHeading"/>
            </w:pPr>
            <w:r w:rsidRPr="00E43524">
              <w:t>Poprawka</w:t>
            </w:r>
          </w:p>
        </w:tc>
      </w:tr>
      <w:tr w:rsidR="001C1D5B" w:rsidRPr="00E43524" w14:paraId="5120215A" w14:textId="77777777" w:rsidTr="00DE7CE4">
        <w:trPr>
          <w:jc w:val="center"/>
        </w:trPr>
        <w:tc>
          <w:tcPr>
            <w:tcW w:w="4876" w:type="dxa"/>
            <w:tcBorders>
              <w:top w:val="nil"/>
              <w:left w:val="nil"/>
              <w:bottom w:val="nil"/>
              <w:right w:val="nil"/>
            </w:tcBorders>
          </w:tcPr>
          <w:p w14:paraId="7DF0206C" w14:textId="77777777" w:rsidR="001C1D5B" w:rsidRPr="00E43524" w:rsidRDefault="001C1D5B" w:rsidP="00DE7CE4">
            <w:pPr>
              <w:pStyle w:val="Normal6a"/>
            </w:pPr>
            <w:r w:rsidRPr="00E43524">
              <w:t>(20)</w:t>
            </w:r>
            <w:r w:rsidRPr="00E43524">
              <w:tab/>
              <w:t>Ze względu na szczególną potrzebę wspierania dzieci dotkniętych ubóstwem państwa członkowskie powinny również zaprogramować zasoby EFS, aby uwzględnić środki w ramach gwarancji dla dzieci.</w:t>
            </w:r>
          </w:p>
        </w:tc>
        <w:tc>
          <w:tcPr>
            <w:tcW w:w="4876" w:type="dxa"/>
            <w:tcBorders>
              <w:top w:val="nil"/>
              <w:left w:val="nil"/>
              <w:bottom w:val="nil"/>
              <w:right w:val="nil"/>
            </w:tcBorders>
          </w:tcPr>
          <w:p w14:paraId="0018C3E7"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również zaprogramować </w:t>
            </w:r>
            <w:r w:rsidRPr="00E43524">
              <w:rPr>
                <w:b/>
                <w:i/>
              </w:rPr>
              <w:t xml:space="preserve">wystarczające, stabilne, przewidywalne i wyodrębnione </w:t>
            </w:r>
            <w:r w:rsidRPr="00E43524">
              <w:t>zasoby EFS, aby uwzględnić środki w ramach gwarancji dla dzieci.</w:t>
            </w:r>
          </w:p>
        </w:tc>
      </w:tr>
    </w:tbl>
    <w:p w14:paraId="58AC488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4670116" w14:textId="77777777" w:rsidR="001C1D5B" w:rsidRPr="00E43524" w:rsidRDefault="001C1D5B" w:rsidP="001C1D5B">
      <w:r w:rsidRPr="00E43524">
        <w:rPr>
          <w:rStyle w:val="HideTWBExt"/>
        </w:rPr>
        <w:t>&lt;/AmendB&gt;</w:t>
      </w:r>
    </w:p>
    <w:p w14:paraId="0CC498A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D2169A7"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35DF18D7"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4AC8BC9B" w14:textId="77777777" w:rsidR="001C1D5B" w:rsidRPr="00E43524" w:rsidRDefault="001C1D5B" w:rsidP="001C1D5B">
      <w:pPr>
        <w:pStyle w:val="NormalBold"/>
      </w:pPr>
      <w:r w:rsidRPr="00E43524">
        <w:rPr>
          <w:rStyle w:val="HideTWBExt"/>
          <w:b w:val="0"/>
        </w:rPr>
        <w:t>&lt;/RepeatBlock-By&gt;</w:t>
      </w:r>
    </w:p>
    <w:p w14:paraId="11F8719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32B2559" w14:textId="77777777" w:rsidR="001C1D5B" w:rsidRPr="00E43524" w:rsidRDefault="001C1D5B" w:rsidP="001C1D5B">
      <w:pPr>
        <w:pStyle w:val="NormalBold"/>
      </w:pPr>
      <w:r w:rsidRPr="00E43524">
        <w:rPr>
          <w:rStyle w:val="HideTWBExt"/>
          <w:b w:val="0"/>
        </w:rPr>
        <w:t>&lt;Article&gt;</w:t>
      </w:r>
      <w:r w:rsidRPr="00E43524">
        <w:t>Motyw 20</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2EBCB97" w14:textId="77777777" w:rsidTr="00DE7CE4">
        <w:trPr>
          <w:trHeight w:hRule="exact" w:val="240"/>
          <w:jc w:val="center"/>
        </w:trPr>
        <w:tc>
          <w:tcPr>
            <w:tcW w:w="9752" w:type="dxa"/>
            <w:gridSpan w:val="2"/>
            <w:tcBorders>
              <w:top w:val="nil"/>
              <w:left w:val="nil"/>
              <w:bottom w:val="nil"/>
              <w:right w:val="nil"/>
            </w:tcBorders>
          </w:tcPr>
          <w:p w14:paraId="2944793C" w14:textId="77777777" w:rsidR="001C1D5B" w:rsidRPr="00E43524" w:rsidRDefault="001C1D5B" w:rsidP="00DE7CE4"/>
        </w:tc>
      </w:tr>
      <w:tr w:rsidR="001C1D5B" w:rsidRPr="00E43524" w14:paraId="3B452C87" w14:textId="77777777" w:rsidTr="00DE7CE4">
        <w:trPr>
          <w:trHeight w:val="240"/>
          <w:jc w:val="center"/>
        </w:trPr>
        <w:tc>
          <w:tcPr>
            <w:tcW w:w="4876" w:type="dxa"/>
            <w:tcBorders>
              <w:top w:val="nil"/>
              <w:left w:val="nil"/>
              <w:bottom w:val="nil"/>
              <w:right w:val="nil"/>
            </w:tcBorders>
          </w:tcPr>
          <w:p w14:paraId="6AEE33B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F423DAE" w14:textId="77777777" w:rsidR="001C1D5B" w:rsidRPr="00E43524" w:rsidRDefault="001C1D5B" w:rsidP="00DE7CE4">
            <w:pPr>
              <w:pStyle w:val="AmColumnHeading"/>
            </w:pPr>
            <w:r w:rsidRPr="00E43524">
              <w:t>Poprawka</w:t>
            </w:r>
          </w:p>
        </w:tc>
      </w:tr>
      <w:tr w:rsidR="001C1D5B" w:rsidRPr="00E43524" w14:paraId="1DE5CEB0" w14:textId="77777777" w:rsidTr="00DE7CE4">
        <w:trPr>
          <w:jc w:val="center"/>
        </w:trPr>
        <w:tc>
          <w:tcPr>
            <w:tcW w:w="4876" w:type="dxa"/>
            <w:tcBorders>
              <w:top w:val="nil"/>
              <w:left w:val="nil"/>
              <w:bottom w:val="nil"/>
              <w:right w:val="nil"/>
            </w:tcBorders>
          </w:tcPr>
          <w:p w14:paraId="67CA1B98" w14:textId="77777777" w:rsidR="001C1D5B" w:rsidRPr="00E43524" w:rsidRDefault="001C1D5B" w:rsidP="00DE7CE4">
            <w:pPr>
              <w:pStyle w:val="Normal6a"/>
            </w:pPr>
            <w:r w:rsidRPr="00E43524">
              <w:t>(20)</w:t>
            </w:r>
            <w:r w:rsidRPr="00E43524">
              <w:tab/>
              <w:t xml:space="preserve">Ze względu na szczególną potrzebę wspierania dzieci dotkniętych ubóstwem państwa członkowskie powinny również zaprogramować </w:t>
            </w:r>
            <w:r w:rsidRPr="00E43524">
              <w:rPr>
                <w:b/>
                <w:i/>
              </w:rPr>
              <w:t xml:space="preserve">zasoby </w:t>
            </w:r>
            <w:r w:rsidRPr="00E43524">
              <w:t xml:space="preserve">EFS, </w:t>
            </w:r>
            <w:r w:rsidRPr="00E43524">
              <w:rPr>
                <w:b/>
                <w:i/>
              </w:rPr>
              <w:t xml:space="preserve">aby uwzględnić środki </w:t>
            </w:r>
            <w:r w:rsidRPr="00E43524">
              <w:t>w ramach gwarancji dla dzieci.</w:t>
            </w:r>
          </w:p>
        </w:tc>
        <w:tc>
          <w:tcPr>
            <w:tcW w:w="4876" w:type="dxa"/>
            <w:tcBorders>
              <w:top w:val="nil"/>
              <w:left w:val="nil"/>
              <w:bottom w:val="nil"/>
              <w:right w:val="nil"/>
            </w:tcBorders>
          </w:tcPr>
          <w:p w14:paraId="4F918D47" w14:textId="77777777" w:rsidR="001C1D5B" w:rsidRPr="00E43524" w:rsidRDefault="001C1D5B" w:rsidP="00DE7CE4">
            <w:pPr>
              <w:pStyle w:val="Normal6a"/>
            </w:pPr>
            <w:r w:rsidRPr="00E43524">
              <w:t>(20)</w:t>
            </w:r>
            <w:r w:rsidRPr="00E43524">
              <w:tab/>
              <w:t xml:space="preserve">Ze względu na szczególną potrzebę wspierania dzieci dotkniętych ubóstwem </w:t>
            </w:r>
            <w:r w:rsidRPr="00E43524">
              <w:rPr>
                <w:b/>
                <w:i/>
              </w:rPr>
              <w:t xml:space="preserve">wszystkie </w:t>
            </w:r>
            <w:r w:rsidRPr="00E43524">
              <w:t xml:space="preserve">państwa członkowskie powinny również zaprogramować </w:t>
            </w:r>
            <w:r w:rsidRPr="00E43524">
              <w:rPr>
                <w:b/>
                <w:i/>
              </w:rPr>
              <w:t xml:space="preserve">przynajmniej 5 % zasobów </w:t>
            </w:r>
            <w:r w:rsidRPr="00E43524">
              <w:t xml:space="preserve">EFS </w:t>
            </w:r>
            <w:r w:rsidRPr="00E43524">
              <w:rPr>
                <w:b/>
                <w:i/>
              </w:rPr>
              <w:t>na środki mające na celu zwalczanie ubóstwa dzieci</w:t>
            </w:r>
            <w:r w:rsidRPr="00E43524">
              <w:t xml:space="preserve">, w </w:t>
            </w:r>
            <w:r w:rsidRPr="00E43524">
              <w:rPr>
                <w:b/>
                <w:i/>
              </w:rPr>
              <w:t xml:space="preserve">tym w </w:t>
            </w:r>
            <w:r w:rsidRPr="00E43524">
              <w:t>ramach gwarancji dla dzieci.</w:t>
            </w:r>
          </w:p>
        </w:tc>
      </w:tr>
    </w:tbl>
    <w:p w14:paraId="1436ED0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A2F52FA" w14:textId="77777777" w:rsidR="001C1D5B" w:rsidRPr="00E43524" w:rsidRDefault="001C1D5B" w:rsidP="001C1D5B">
      <w:r w:rsidRPr="00E43524">
        <w:rPr>
          <w:rStyle w:val="HideTWBExt"/>
        </w:rPr>
        <w:t>&lt;/AmendB&gt;</w:t>
      </w:r>
    </w:p>
    <w:p w14:paraId="6306906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DDF4BAA"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4A6676B9"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57E5795D" w14:textId="77777777" w:rsidR="001C1D5B" w:rsidRPr="00E43524" w:rsidRDefault="001C1D5B" w:rsidP="001C1D5B">
      <w:pPr>
        <w:pStyle w:val="NormalBold"/>
      </w:pPr>
      <w:r w:rsidRPr="00E43524">
        <w:rPr>
          <w:rStyle w:val="HideTWBExt"/>
          <w:b w:val="0"/>
        </w:rPr>
        <w:t>&lt;/RepeatBlock-By&gt;</w:t>
      </w:r>
    </w:p>
    <w:p w14:paraId="196DBCAE"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1EC1529" w14:textId="77777777" w:rsidR="001C1D5B" w:rsidRPr="00E43524" w:rsidRDefault="001C1D5B" w:rsidP="001C1D5B">
      <w:pPr>
        <w:pStyle w:val="NormalBold"/>
      </w:pPr>
      <w:r w:rsidRPr="00E43524">
        <w:rPr>
          <w:rStyle w:val="HideTWBExt"/>
          <w:b w:val="0"/>
        </w:rPr>
        <w:t>&lt;Article&gt;</w:t>
      </w:r>
      <w:r w:rsidRPr="00E43524">
        <w:t>Motyw 20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A5ECF74" w14:textId="77777777" w:rsidTr="00DE7CE4">
        <w:trPr>
          <w:trHeight w:hRule="exact" w:val="240"/>
          <w:jc w:val="center"/>
        </w:trPr>
        <w:tc>
          <w:tcPr>
            <w:tcW w:w="9752" w:type="dxa"/>
            <w:gridSpan w:val="2"/>
            <w:tcBorders>
              <w:top w:val="nil"/>
              <w:left w:val="nil"/>
              <w:bottom w:val="nil"/>
              <w:right w:val="nil"/>
            </w:tcBorders>
          </w:tcPr>
          <w:p w14:paraId="78F49757" w14:textId="77777777" w:rsidR="001C1D5B" w:rsidRPr="00E43524" w:rsidRDefault="001C1D5B" w:rsidP="00DE7CE4"/>
        </w:tc>
      </w:tr>
      <w:tr w:rsidR="001C1D5B" w:rsidRPr="00E43524" w14:paraId="37FDF5A4" w14:textId="77777777" w:rsidTr="00DE7CE4">
        <w:trPr>
          <w:trHeight w:val="240"/>
          <w:jc w:val="center"/>
        </w:trPr>
        <w:tc>
          <w:tcPr>
            <w:tcW w:w="4876" w:type="dxa"/>
            <w:tcBorders>
              <w:top w:val="nil"/>
              <w:left w:val="nil"/>
              <w:bottom w:val="nil"/>
              <w:right w:val="nil"/>
            </w:tcBorders>
          </w:tcPr>
          <w:p w14:paraId="02496FE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655E34D" w14:textId="77777777" w:rsidR="001C1D5B" w:rsidRPr="00E43524" w:rsidRDefault="001C1D5B" w:rsidP="00DE7CE4">
            <w:pPr>
              <w:pStyle w:val="AmColumnHeading"/>
            </w:pPr>
            <w:r w:rsidRPr="00E43524">
              <w:t>Poprawka</w:t>
            </w:r>
          </w:p>
        </w:tc>
      </w:tr>
      <w:tr w:rsidR="001C1D5B" w:rsidRPr="00E43524" w14:paraId="35AE26B0" w14:textId="77777777" w:rsidTr="00DE7CE4">
        <w:trPr>
          <w:jc w:val="center"/>
        </w:trPr>
        <w:tc>
          <w:tcPr>
            <w:tcW w:w="4876" w:type="dxa"/>
            <w:tcBorders>
              <w:top w:val="nil"/>
              <w:left w:val="nil"/>
              <w:bottom w:val="nil"/>
              <w:right w:val="nil"/>
            </w:tcBorders>
          </w:tcPr>
          <w:p w14:paraId="24C557F1" w14:textId="77777777" w:rsidR="001C1D5B" w:rsidRPr="00E43524" w:rsidRDefault="001C1D5B" w:rsidP="00DE7CE4">
            <w:pPr>
              <w:pStyle w:val="Normal6a"/>
            </w:pPr>
          </w:p>
        </w:tc>
        <w:tc>
          <w:tcPr>
            <w:tcW w:w="4876" w:type="dxa"/>
            <w:tcBorders>
              <w:top w:val="nil"/>
              <w:left w:val="nil"/>
              <w:bottom w:val="nil"/>
              <w:right w:val="nil"/>
            </w:tcBorders>
          </w:tcPr>
          <w:p w14:paraId="41CB7757" w14:textId="77777777" w:rsidR="001C1D5B" w:rsidRPr="00E43524" w:rsidRDefault="001C1D5B" w:rsidP="00DE7CE4">
            <w:pPr>
              <w:pStyle w:val="Normal6a"/>
            </w:pPr>
            <w:r w:rsidRPr="00E43524">
              <w:rPr>
                <w:b/>
                <w:i/>
              </w:rPr>
              <w:t>(20a)</w:t>
            </w:r>
            <w:r w:rsidRPr="00E43524">
              <w:rPr>
                <w:b/>
                <w:i/>
              </w:rPr>
              <w:tab/>
              <w:t xml:space="preserve">EFS powinien promować edukację w zakresie kompetencji cyfrowych zarówno w formalnych, jak i </w:t>
            </w:r>
            <w:proofErr w:type="spellStart"/>
            <w:r w:rsidRPr="00E43524">
              <w:rPr>
                <w:b/>
                <w:i/>
              </w:rPr>
              <w:t>pozaformalnych</w:t>
            </w:r>
            <w:proofErr w:type="spellEnd"/>
            <w:r w:rsidRPr="00E43524">
              <w:rPr>
                <w:b/>
                <w:i/>
              </w:rPr>
              <w:t xml:space="preserve"> formach kształcenia, aby zapewnić wszystkim możliwość zdobycia umiejętności i kompetencji niezbędnych do świadomego korzystania ze środowiska cyfrowego. Ponadto EFS powinien wspierać państwa członkowskie we wdrażaniu środków określonych w unijnym planie działania przeciwko cyberprzemocy, zapewniając tym samym, że ludzie nie będą wykluczani społecznie ze środowiska cyfrowego.</w:t>
            </w:r>
          </w:p>
        </w:tc>
      </w:tr>
    </w:tbl>
    <w:p w14:paraId="750EFED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B541E5A" w14:textId="77777777" w:rsidR="001C1D5B" w:rsidRPr="00E43524" w:rsidRDefault="001C1D5B" w:rsidP="001C1D5B">
      <w:r w:rsidRPr="00E43524">
        <w:rPr>
          <w:rStyle w:val="HideTWBExt"/>
        </w:rPr>
        <w:t>&lt;/AmendB&gt;</w:t>
      </w:r>
    </w:p>
    <w:p w14:paraId="2FCC6A5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01994AE" w14:textId="77777777" w:rsidR="001C1D5B" w:rsidRPr="00E43524" w:rsidRDefault="001C1D5B" w:rsidP="001C1D5B">
      <w:pPr>
        <w:pStyle w:val="NormalBold"/>
      </w:pPr>
      <w:r w:rsidRPr="00E43524">
        <w:rPr>
          <w:rStyle w:val="HideTWBExt"/>
          <w:b w:val="0"/>
        </w:rPr>
        <w:t>&lt;RepeatBlock-By&gt;&lt;Members&gt;</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rPr>
          <w:rStyle w:val="HideTWBExt"/>
          <w:b w:val="0"/>
        </w:rPr>
        <w:t>&lt;/Members&gt;</w:t>
      </w:r>
    </w:p>
    <w:p w14:paraId="0069ACB5" w14:textId="77777777" w:rsidR="001C1D5B" w:rsidRPr="00E43524" w:rsidRDefault="001C1D5B" w:rsidP="001C1D5B">
      <w:pPr>
        <w:pStyle w:val="NormalBold"/>
      </w:pPr>
      <w:r w:rsidRPr="00E43524">
        <w:rPr>
          <w:rStyle w:val="HideTWBExt"/>
          <w:b w:val="0"/>
        </w:rPr>
        <w:t>&lt;/RepeatBlock-By&gt;</w:t>
      </w:r>
    </w:p>
    <w:p w14:paraId="711358E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E462B6D"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EB410F3" w14:textId="77777777" w:rsidTr="00DE7CE4">
        <w:trPr>
          <w:trHeight w:hRule="exact" w:val="240"/>
          <w:jc w:val="center"/>
        </w:trPr>
        <w:tc>
          <w:tcPr>
            <w:tcW w:w="9752" w:type="dxa"/>
            <w:gridSpan w:val="2"/>
            <w:tcBorders>
              <w:top w:val="nil"/>
              <w:left w:val="nil"/>
              <w:bottom w:val="nil"/>
              <w:right w:val="nil"/>
            </w:tcBorders>
          </w:tcPr>
          <w:p w14:paraId="34FCBB8E" w14:textId="77777777" w:rsidR="001C1D5B" w:rsidRPr="00E43524" w:rsidRDefault="001C1D5B" w:rsidP="00DE7CE4"/>
        </w:tc>
      </w:tr>
      <w:tr w:rsidR="001C1D5B" w:rsidRPr="00E43524" w14:paraId="1973E727" w14:textId="77777777" w:rsidTr="00DE7CE4">
        <w:trPr>
          <w:trHeight w:val="240"/>
          <w:jc w:val="center"/>
        </w:trPr>
        <w:tc>
          <w:tcPr>
            <w:tcW w:w="4876" w:type="dxa"/>
            <w:tcBorders>
              <w:top w:val="nil"/>
              <w:left w:val="nil"/>
              <w:bottom w:val="nil"/>
              <w:right w:val="nil"/>
            </w:tcBorders>
          </w:tcPr>
          <w:p w14:paraId="3CFB165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795D0B2" w14:textId="77777777" w:rsidR="001C1D5B" w:rsidRPr="00E43524" w:rsidRDefault="001C1D5B" w:rsidP="00DE7CE4">
            <w:pPr>
              <w:pStyle w:val="AmColumnHeading"/>
            </w:pPr>
            <w:r w:rsidRPr="00E43524">
              <w:t>Poprawka</w:t>
            </w:r>
          </w:p>
        </w:tc>
      </w:tr>
      <w:tr w:rsidR="001C1D5B" w:rsidRPr="00E43524" w14:paraId="7AF373F8" w14:textId="77777777" w:rsidTr="00DE7CE4">
        <w:trPr>
          <w:jc w:val="center"/>
        </w:trPr>
        <w:tc>
          <w:tcPr>
            <w:tcW w:w="4876" w:type="dxa"/>
            <w:tcBorders>
              <w:top w:val="nil"/>
              <w:left w:val="nil"/>
              <w:bottom w:val="nil"/>
              <w:right w:val="nil"/>
            </w:tcBorders>
          </w:tcPr>
          <w:p w14:paraId="0E777646" w14:textId="77777777" w:rsidR="001C1D5B" w:rsidRPr="00E43524" w:rsidRDefault="001C1D5B" w:rsidP="00DE7CE4">
            <w:pPr>
              <w:pStyle w:val="Normal6a"/>
            </w:pPr>
            <w:r w:rsidRPr="00E43524">
              <w:t>(21)</w:t>
            </w:r>
            <w:r w:rsidRPr="00E43524">
              <w:tab/>
              <w:t xml:space="preserve">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w:t>
            </w:r>
            <w:r w:rsidRPr="00E43524">
              <w:rPr>
                <w:b/>
                <w:i/>
              </w:rPr>
              <w:t xml:space="preserve">środki z </w:t>
            </w:r>
            <w:r w:rsidRPr="00E43524">
              <w:t>EFS na przeciwdziałanie formom skrajnego ubóstwa o największym wpływie na wykluczenie społeczne, takim jak bezdomność oraz deprywacja żywnościowa i materialna.</w:t>
            </w:r>
          </w:p>
        </w:tc>
        <w:tc>
          <w:tcPr>
            <w:tcW w:w="4876" w:type="dxa"/>
            <w:tcBorders>
              <w:top w:val="nil"/>
              <w:left w:val="nil"/>
              <w:bottom w:val="nil"/>
              <w:right w:val="nil"/>
            </w:tcBorders>
          </w:tcPr>
          <w:p w14:paraId="18010A43" w14:textId="77777777" w:rsidR="001C1D5B" w:rsidRPr="00E43524" w:rsidRDefault="001C1D5B" w:rsidP="00DE7CE4">
            <w:pPr>
              <w:pStyle w:val="Normal6a"/>
            </w:pPr>
            <w:r w:rsidRPr="00E43524">
              <w:t>(21)</w:t>
            </w:r>
            <w:r w:rsidRPr="00E43524">
              <w:tab/>
            </w:r>
            <w:r w:rsidRPr="00E43524">
              <w:rPr>
                <w:b/>
                <w:i/>
              </w:rPr>
              <w:t>W 2024 r. prawie 9 % populacji UE nie było w stanie pozwolić sobie na posiłek zawierający mięso, ryby lub wegetariański odpowiednik co drugi dzień</w:t>
            </w:r>
            <w:r w:rsidRPr="00E43524">
              <w:rPr>
                <w:b/>
                <w:i/>
                <w:vertAlign w:val="superscript"/>
              </w:rPr>
              <w:t>1a</w:t>
            </w:r>
            <w:r w:rsidRPr="00E43524">
              <w:rPr>
                <w:b/>
                <w:i/>
              </w:rPr>
              <w:t>.</w:t>
            </w:r>
            <w:r w:rsidRPr="00E43524">
              <w:t xml:space="preserve"> 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w:t>
            </w:r>
            <w:r w:rsidRPr="00E43524">
              <w:rPr>
                <w:b/>
                <w:i/>
              </w:rPr>
              <w:t>, z uwzględnieniem potrzeb związanych z płcią, takich jak niezbędne produkty menstruacyjne i higieniczne</w:t>
            </w:r>
            <w:r w:rsidRPr="00E43524">
              <w:t xml:space="preserve">. Państwa członkowskie powinny przeznaczyć </w:t>
            </w:r>
            <w:r w:rsidRPr="00E43524">
              <w:rPr>
                <w:b/>
                <w:i/>
              </w:rPr>
              <w:t xml:space="preserve">co najmniej 10 % </w:t>
            </w:r>
            <w:r w:rsidRPr="00E43524">
              <w:t xml:space="preserve">EFS na przeciwdziałanie formom skrajnego ubóstwa o największym wpływie na wykluczenie społeczne, takim jak bezdomność oraz deprywacja żywnościowa i materialna. </w:t>
            </w:r>
            <w:r w:rsidRPr="00E43524">
              <w:rPr>
                <w:b/>
                <w:i/>
              </w:rPr>
              <w:t>Udzielanie pomocy żywnościowej lub podstawowej pomocy materialnej osobom najbardziej potrzebującym oraz osobom najbardziej wrażliwym nie powinno zastępować istniejących świadczeń socjalnych przyznawanych im na mocy krajowych systemów zabezpieczenia społecznego lub zgodnie z prawem krajowym. Z uwagi na charakter tych operacji i rodzaj odbiorców końcowych konieczne jest, by do wsparcia, które przeznacza się na przeciwdziałanie deprywacji materialnej osób najbardziej potrzebujących, zastosowanie miały prostsze przepisy.</w:t>
            </w:r>
          </w:p>
        </w:tc>
      </w:tr>
      <w:tr w:rsidR="001C1D5B" w:rsidRPr="00E43524" w14:paraId="1C3F8919" w14:textId="77777777" w:rsidTr="00DE7CE4">
        <w:trPr>
          <w:jc w:val="center"/>
        </w:trPr>
        <w:tc>
          <w:tcPr>
            <w:tcW w:w="4876" w:type="dxa"/>
            <w:tcBorders>
              <w:top w:val="nil"/>
              <w:left w:val="nil"/>
              <w:bottom w:val="nil"/>
              <w:right w:val="nil"/>
            </w:tcBorders>
          </w:tcPr>
          <w:p w14:paraId="68B4E3CF" w14:textId="77777777" w:rsidR="001C1D5B" w:rsidRPr="00E43524" w:rsidRDefault="001C1D5B" w:rsidP="00DE7CE4"/>
        </w:tc>
        <w:tc>
          <w:tcPr>
            <w:tcW w:w="4876" w:type="dxa"/>
            <w:tcBorders>
              <w:top w:val="nil"/>
              <w:left w:val="nil"/>
              <w:bottom w:val="nil"/>
              <w:right w:val="nil"/>
            </w:tcBorders>
          </w:tcPr>
          <w:p w14:paraId="7E9459A2" w14:textId="77777777" w:rsidR="001C1D5B" w:rsidRPr="00E43524" w:rsidRDefault="001C1D5B" w:rsidP="00DE7CE4">
            <w:pPr>
              <w:pStyle w:val="Normal6a"/>
            </w:pPr>
            <w:r w:rsidRPr="00E43524">
              <w:rPr>
                <w:b/>
                <w:i/>
              </w:rPr>
              <w:t>_________________</w:t>
            </w:r>
          </w:p>
        </w:tc>
      </w:tr>
      <w:tr w:rsidR="001C1D5B" w:rsidRPr="00E43524" w14:paraId="7701C85A" w14:textId="77777777" w:rsidTr="00DE7CE4">
        <w:trPr>
          <w:jc w:val="center"/>
        </w:trPr>
        <w:tc>
          <w:tcPr>
            <w:tcW w:w="4876" w:type="dxa"/>
            <w:tcBorders>
              <w:top w:val="nil"/>
              <w:left w:val="nil"/>
              <w:bottom w:val="nil"/>
              <w:right w:val="nil"/>
            </w:tcBorders>
          </w:tcPr>
          <w:p w14:paraId="4C7B57A0" w14:textId="77777777" w:rsidR="001C1D5B" w:rsidRPr="00E43524" w:rsidRDefault="001C1D5B" w:rsidP="00DE7CE4"/>
        </w:tc>
        <w:tc>
          <w:tcPr>
            <w:tcW w:w="4876" w:type="dxa"/>
            <w:tcBorders>
              <w:top w:val="nil"/>
              <w:left w:val="nil"/>
              <w:bottom w:val="nil"/>
              <w:right w:val="nil"/>
            </w:tcBorders>
          </w:tcPr>
          <w:p w14:paraId="32DD8345" w14:textId="77777777" w:rsidR="001C1D5B" w:rsidRPr="00E43524" w:rsidRDefault="001C1D5B" w:rsidP="00DE7CE4">
            <w:pPr>
              <w:pStyle w:val="Normal6a"/>
            </w:pPr>
            <w:r w:rsidRPr="00E43524">
              <w:rPr>
                <w:b/>
                <w:i/>
                <w:vertAlign w:val="superscript"/>
              </w:rPr>
              <w:t>1a</w:t>
            </w:r>
            <w:r w:rsidRPr="00E43524">
              <w:rPr>
                <w:b/>
                <w:i/>
              </w:rPr>
              <w:t xml:space="preserve"> https://ec.europa.eu/eurostat/web/products-eurostat-news/w/ddn-20250828-1</w:t>
            </w:r>
          </w:p>
        </w:tc>
      </w:tr>
    </w:tbl>
    <w:p w14:paraId="1A70202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A8F455F" w14:textId="77777777" w:rsidR="001C1D5B" w:rsidRPr="00E43524" w:rsidRDefault="001C1D5B" w:rsidP="001C1D5B">
      <w:r w:rsidRPr="00E43524">
        <w:rPr>
          <w:rStyle w:val="HideTWBExt"/>
        </w:rPr>
        <w:t>&lt;/AmendB&gt;</w:t>
      </w:r>
    </w:p>
    <w:p w14:paraId="7EAF5F3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8E5FA62"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19C35D3E"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76DCCC9E" w14:textId="77777777" w:rsidR="001C1D5B" w:rsidRPr="00E43524" w:rsidRDefault="001C1D5B" w:rsidP="001C1D5B">
      <w:pPr>
        <w:pStyle w:val="NormalBold"/>
      </w:pPr>
      <w:r w:rsidRPr="00E43524">
        <w:rPr>
          <w:rStyle w:val="HideTWBExt"/>
          <w:b w:val="0"/>
        </w:rPr>
        <w:t>&lt;/RepeatBlock-By&gt;</w:t>
      </w:r>
    </w:p>
    <w:p w14:paraId="0FA2B2F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FB8D1BF"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E094843" w14:textId="77777777" w:rsidTr="00DE7CE4">
        <w:trPr>
          <w:trHeight w:hRule="exact" w:val="240"/>
          <w:jc w:val="center"/>
        </w:trPr>
        <w:tc>
          <w:tcPr>
            <w:tcW w:w="9752" w:type="dxa"/>
            <w:gridSpan w:val="2"/>
            <w:tcBorders>
              <w:top w:val="nil"/>
              <w:left w:val="nil"/>
              <w:bottom w:val="nil"/>
              <w:right w:val="nil"/>
            </w:tcBorders>
          </w:tcPr>
          <w:p w14:paraId="20537DAE" w14:textId="77777777" w:rsidR="001C1D5B" w:rsidRPr="00E43524" w:rsidRDefault="001C1D5B" w:rsidP="00DE7CE4"/>
        </w:tc>
      </w:tr>
      <w:tr w:rsidR="001C1D5B" w:rsidRPr="00E43524" w14:paraId="01736C8D" w14:textId="77777777" w:rsidTr="00DE7CE4">
        <w:trPr>
          <w:trHeight w:val="240"/>
          <w:jc w:val="center"/>
        </w:trPr>
        <w:tc>
          <w:tcPr>
            <w:tcW w:w="4876" w:type="dxa"/>
            <w:tcBorders>
              <w:top w:val="nil"/>
              <w:left w:val="nil"/>
              <w:bottom w:val="nil"/>
              <w:right w:val="nil"/>
            </w:tcBorders>
          </w:tcPr>
          <w:p w14:paraId="05261A3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1C79A33" w14:textId="77777777" w:rsidR="001C1D5B" w:rsidRPr="00E43524" w:rsidRDefault="001C1D5B" w:rsidP="00DE7CE4">
            <w:pPr>
              <w:pStyle w:val="AmColumnHeading"/>
            </w:pPr>
            <w:r w:rsidRPr="00E43524">
              <w:t>Poprawka</w:t>
            </w:r>
          </w:p>
        </w:tc>
      </w:tr>
      <w:tr w:rsidR="001C1D5B" w:rsidRPr="00E43524" w14:paraId="6A7DEE8F" w14:textId="77777777" w:rsidTr="00DE7CE4">
        <w:trPr>
          <w:jc w:val="center"/>
        </w:trPr>
        <w:tc>
          <w:tcPr>
            <w:tcW w:w="4876" w:type="dxa"/>
            <w:tcBorders>
              <w:top w:val="nil"/>
              <w:left w:val="nil"/>
              <w:bottom w:val="nil"/>
              <w:right w:val="nil"/>
            </w:tcBorders>
          </w:tcPr>
          <w:p w14:paraId="4417FE6A" w14:textId="77777777" w:rsidR="001C1D5B" w:rsidRPr="00E43524" w:rsidRDefault="001C1D5B" w:rsidP="00DE7CE4">
            <w:pPr>
              <w:pStyle w:val="Normal6a"/>
            </w:pPr>
            <w:r w:rsidRPr="00E43524">
              <w:t>(21)</w:t>
            </w:r>
            <w:r w:rsidRPr="00E43524">
              <w:tab/>
              <w:t xml:space="preserve">EFS powinien przyczyniać się do </w:t>
            </w:r>
            <w:r w:rsidRPr="00E43524">
              <w:rPr>
                <w:b/>
                <w:i/>
              </w:rPr>
              <w:t xml:space="preserve">ograniczenia </w:t>
            </w:r>
            <w:r w:rsidRPr="00E43524">
              <w:t xml:space="preserve">ubóstwa przez wspieranie krajowych systemów mających na celu łagodzenie niedoboru żywności i deprywacji materialnej, a także promować integrację społeczną osób zagrożonych ryzykiem ubóstwa lub wykluczenia społecznego </w:t>
            </w:r>
            <w:r w:rsidRPr="00E43524">
              <w:rPr>
                <w:b/>
                <w:i/>
              </w:rPr>
              <w:t>oraz osób najbardziej potrzebujących</w:t>
            </w:r>
            <w:r w:rsidRPr="00E43524">
              <w:t xml:space="preserve">. Państwa członkowskie powinny przeznaczyć </w:t>
            </w:r>
            <w:r w:rsidRPr="00E43524">
              <w:rPr>
                <w:b/>
                <w:i/>
              </w:rPr>
              <w:t xml:space="preserve">środki z </w:t>
            </w:r>
            <w:r w:rsidRPr="00E43524">
              <w:t xml:space="preserve">EFS na przeciwdziałanie formom skrajnego ubóstwa o największym wpływie na wykluczenie społeczne, takim jak </w:t>
            </w:r>
            <w:r w:rsidRPr="00E43524">
              <w:rPr>
                <w:b/>
                <w:i/>
              </w:rPr>
              <w:t xml:space="preserve">bezdomność oraz </w:t>
            </w:r>
            <w:r w:rsidRPr="00E43524">
              <w:t>deprywacja żywnościowa i materialna.</w:t>
            </w:r>
          </w:p>
        </w:tc>
        <w:tc>
          <w:tcPr>
            <w:tcW w:w="4876" w:type="dxa"/>
            <w:tcBorders>
              <w:top w:val="nil"/>
              <w:left w:val="nil"/>
              <w:bottom w:val="nil"/>
              <w:right w:val="nil"/>
            </w:tcBorders>
          </w:tcPr>
          <w:p w14:paraId="67881441" w14:textId="77777777" w:rsidR="001C1D5B" w:rsidRPr="00E43524" w:rsidRDefault="001C1D5B" w:rsidP="00DE7CE4">
            <w:pPr>
              <w:pStyle w:val="Normal6a"/>
            </w:pPr>
            <w:r w:rsidRPr="00E43524">
              <w:t>(21)</w:t>
            </w:r>
            <w:r w:rsidRPr="00E43524">
              <w:tab/>
              <w:t xml:space="preserve">EFS powinien przyczyniać się do </w:t>
            </w:r>
            <w:r w:rsidRPr="00E43524">
              <w:rPr>
                <w:b/>
                <w:i/>
              </w:rPr>
              <w:t xml:space="preserve">eliminacji </w:t>
            </w:r>
            <w:r w:rsidRPr="00E43524">
              <w:t xml:space="preserve">ubóstwa przez wspieranie krajowych </w:t>
            </w:r>
            <w:r w:rsidRPr="00E43524">
              <w:rPr>
                <w:b/>
                <w:i/>
              </w:rPr>
              <w:t xml:space="preserve">i lokalnych </w:t>
            </w:r>
            <w:r w:rsidRPr="00E43524">
              <w:t xml:space="preserve">systemów mających na celu łagodzenie niedoboru żywności i deprywacji materialnej, </w:t>
            </w:r>
            <w:r w:rsidRPr="00E43524">
              <w:rPr>
                <w:b/>
                <w:i/>
              </w:rPr>
              <w:t xml:space="preserve">w tym produktów higienicznych dla kobiet, </w:t>
            </w:r>
            <w:r w:rsidRPr="00E43524">
              <w:t xml:space="preserve">a także promować integrację społeczną osób zagrożonych ryzykiem ubóstwa lub wykluczenia społecznego. Państwa członkowskie powinny </w:t>
            </w:r>
            <w:r w:rsidRPr="00E43524">
              <w:rPr>
                <w:b/>
                <w:i/>
              </w:rPr>
              <w:t xml:space="preserve">dążyć do eliminacji ubóstwa do 2050 r. zgodnie z celami strategii walki z ubóstwem, i w związku z tym </w:t>
            </w:r>
            <w:r w:rsidRPr="00E43524">
              <w:t xml:space="preserve">przeznaczyć </w:t>
            </w:r>
            <w:r w:rsidRPr="00E43524">
              <w:rPr>
                <w:b/>
                <w:i/>
              </w:rPr>
              <w:t xml:space="preserve">co najmniej 5 % środków </w:t>
            </w:r>
            <w:r w:rsidRPr="00E43524">
              <w:t xml:space="preserve">EFS na przeciwdziałanie formom skrajnego ubóstwa o największym wpływie na wykluczenie społeczne, takim jak deprywacja żywnościowa i materialna. </w:t>
            </w:r>
            <w:r w:rsidRPr="00E43524">
              <w:rPr>
                <w:b/>
                <w:i/>
              </w:rPr>
              <w:t>Ponadto państwa członkowskie powinny przeznaczyć co najmniej 5 % swoich środków na działania ukierunkowane konkretnie na osoby bezdomne.</w:t>
            </w:r>
          </w:p>
        </w:tc>
      </w:tr>
    </w:tbl>
    <w:p w14:paraId="7C35C1D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559F912" w14:textId="77777777" w:rsidR="001C1D5B" w:rsidRPr="00E43524" w:rsidRDefault="001C1D5B" w:rsidP="001C1D5B">
      <w:r w:rsidRPr="00E43524">
        <w:rPr>
          <w:rStyle w:val="HideTWBExt"/>
        </w:rPr>
        <w:t>&lt;/AmendB&gt;</w:t>
      </w:r>
    </w:p>
    <w:p w14:paraId="5F03107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39BD923"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rPr>
          <w:rStyle w:val="HideTWBExt"/>
          <w:b w:val="0"/>
        </w:rPr>
        <w:t>&lt;/Members&gt;</w:t>
      </w:r>
    </w:p>
    <w:p w14:paraId="5CE5CBC3" w14:textId="77777777" w:rsidR="001C1D5B" w:rsidRPr="00E43524" w:rsidRDefault="001C1D5B" w:rsidP="001C1D5B">
      <w:pPr>
        <w:pStyle w:val="NormalBold"/>
      </w:pPr>
      <w:r w:rsidRPr="00E43524">
        <w:rPr>
          <w:rStyle w:val="HideTWBExt"/>
          <w:b w:val="0"/>
        </w:rPr>
        <w:t>&lt;/RepeatBlock-By&gt;</w:t>
      </w:r>
    </w:p>
    <w:p w14:paraId="76C6CC9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3A35AAD"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609B5F4" w14:textId="77777777" w:rsidTr="00DE7CE4">
        <w:trPr>
          <w:trHeight w:hRule="exact" w:val="240"/>
          <w:jc w:val="center"/>
        </w:trPr>
        <w:tc>
          <w:tcPr>
            <w:tcW w:w="9752" w:type="dxa"/>
            <w:gridSpan w:val="2"/>
            <w:tcBorders>
              <w:top w:val="nil"/>
              <w:left w:val="nil"/>
              <w:bottom w:val="nil"/>
              <w:right w:val="nil"/>
            </w:tcBorders>
          </w:tcPr>
          <w:p w14:paraId="6CDA8413" w14:textId="77777777" w:rsidR="001C1D5B" w:rsidRPr="00E43524" w:rsidRDefault="001C1D5B" w:rsidP="00DE7CE4"/>
        </w:tc>
      </w:tr>
      <w:tr w:rsidR="001C1D5B" w:rsidRPr="00E43524" w14:paraId="1F4C5A42" w14:textId="77777777" w:rsidTr="00DE7CE4">
        <w:trPr>
          <w:trHeight w:val="240"/>
          <w:jc w:val="center"/>
        </w:trPr>
        <w:tc>
          <w:tcPr>
            <w:tcW w:w="4876" w:type="dxa"/>
            <w:tcBorders>
              <w:top w:val="nil"/>
              <w:left w:val="nil"/>
              <w:bottom w:val="nil"/>
              <w:right w:val="nil"/>
            </w:tcBorders>
          </w:tcPr>
          <w:p w14:paraId="0D961E9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3207599" w14:textId="77777777" w:rsidR="001C1D5B" w:rsidRPr="00E43524" w:rsidRDefault="001C1D5B" w:rsidP="00DE7CE4">
            <w:pPr>
              <w:pStyle w:val="AmColumnHeading"/>
            </w:pPr>
            <w:r w:rsidRPr="00E43524">
              <w:t>Poprawka</w:t>
            </w:r>
          </w:p>
        </w:tc>
      </w:tr>
      <w:tr w:rsidR="001C1D5B" w:rsidRPr="00E43524" w14:paraId="5D3595F7" w14:textId="77777777" w:rsidTr="00DE7CE4">
        <w:trPr>
          <w:jc w:val="center"/>
        </w:trPr>
        <w:tc>
          <w:tcPr>
            <w:tcW w:w="4876" w:type="dxa"/>
            <w:tcBorders>
              <w:top w:val="nil"/>
              <w:left w:val="nil"/>
              <w:bottom w:val="nil"/>
              <w:right w:val="nil"/>
            </w:tcBorders>
          </w:tcPr>
          <w:p w14:paraId="4F2F4A20" w14:textId="77777777" w:rsidR="001C1D5B" w:rsidRPr="00E43524" w:rsidRDefault="001C1D5B" w:rsidP="00DE7CE4">
            <w:pPr>
              <w:pStyle w:val="Normal6a"/>
            </w:pPr>
            <w:r w:rsidRPr="00E43524">
              <w:t>(21)</w:t>
            </w:r>
            <w:r w:rsidRPr="00E43524">
              <w:tab/>
              <w:t xml:space="preserve">EFS powinien przyczyniać </w:t>
            </w:r>
            <w:r w:rsidRPr="00E43524">
              <w:rPr>
                <w:b/>
                <w:i/>
              </w:rPr>
              <w:t xml:space="preserve">się do ograniczenia </w:t>
            </w:r>
            <w:r w:rsidRPr="00E43524">
              <w:t xml:space="preserve">ubóstwa przez wspieranie krajowych systemów mających na celu łagodzenie niedoboru żywności i deprywacji materialnej, a także promować integrację społeczną osób zagrożonych ryzykiem ubóstwa lub wykluczenia społecznego </w:t>
            </w:r>
            <w:r w:rsidRPr="00E43524">
              <w:rPr>
                <w:b/>
                <w:i/>
              </w:rPr>
              <w:t xml:space="preserve">oraz osób </w:t>
            </w:r>
            <w:r w:rsidRPr="00E43524">
              <w:t xml:space="preserve">najbardziej </w:t>
            </w:r>
            <w:r w:rsidRPr="00E43524">
              <w:rPr>
                <w:b/>
                <w:i/>
              </w:rPr>
              <w:t>potrzebujących</w:t>
            </w:r>
            <w:r w:rsidRPr="00E43524">
              <w:t xml:space="preserve">. Państwa członkowskie powinny przeznaczyć środki z EFS na </w:t>
            </w:r>
            <w:r w:rsidRPr="00E43524">
              <w:rPr>
                <w:b/>
                <w:i/>
              </w:rPr>
              <w:t xml:space="preserve">przeciwdziałanie </w:t>
            </w:r>
            <w:r w:rsidRPr="00E43524">
              <w:t>formom skrajnego ubóstwa o największym wpływie na wykluczenie społeczne, takim jak bezdomność oraz deprywacja żywnościowa i materialna.</w:t>
            </w:r>
          </w:p>
        </w:tc>
        <w:tc>
          <w:tcPr>
            <w:tcW w:w="4876" w:type="dxa"/>
            <w:tcBorders>
              <w:top w:val="nil"/>
              <w:left w:val="nil"/>
              <w:bottom w:val="nil"/>
              <w:right w:val="nil"/>
            </w:tcBorders>
          </w:tcPr>
          <w:p w14:paraId="643B97A6" w14:textId="77777777" w:rsidR="001C1D5B" w:rsidRPr="00E43524" w:rsidRDefault="001C1D5B" w:rsidP="00DE7CE4">
            <w:pPr>
              <w:pStyle w:val="Normal6a"/>
            </w:pPr>
            <w:r w:rsidRPr="00E43524">
              <w:t>(21)</w:t>
            </w:r>
            <w:r w:rsidRPr="00E43524">
              <w:tab/>
              <w:t xml:space="preserve">EFS powinien </w:t>
            </w:r>
            <w:r w:rsidRPr="00E43524">
              <w:rPr>
                <w:b/>
                <w:i/>
              </w:rPr>
              <w:t xml:space="preserve">się </w:t>
            </w:r>
            <w:r w:rsidRPr="00E43524">
              <w:t xml:space="preserve">przyczyniać </w:t>
            </w:r>
            <w:r w:rsidRPr="00E43524">
              <w:rPr>
                <w:b/>
                <w:i/>
              </w:rPr>
              <w:t xml:space="preserve">do wyeliminowania </w:t>
            </w:r>
            <w:r w:rsidRPr="00E43524">
              <w:t>ubóstwa przez wspieranie krajowych</w:t>
            </w:r>
            <w:r w:rsidRPr="00E43524">
              <w:rPr>
                <w:b/>
                <w:i/>
              </w:rPr>
              <w:t xml:space="preserve">, regionalnych i lokalnych </w:t>
            </w:r>
            <w:r w:rsidRPr="00E43524">
              <w:t>systemów mających na celu łagodzenie niedoboru żywności i deprywacji materialnej, a także promować integrację społeczną osób zagrożonych ryzykiem ubóstwa lub wykluczenia społecznego</w:t>
            </w:r>
            <w:r w:rsidRPr="00E43524">
              <w:rPr>
                <w:b/>
                <w:i/>
              </w:rPr>
              <w:t xml:space="preserve">, w tym osoby </w:t>
            </w:r>
            <w:r w:rsidRPr="00E43524">
              <w:t xml:space="preserve">najbardziej </w:t>
            </w:r>
            <w:r w:rsidRPr="00E43524">
              <w:rPr>
                <w:b/>
                <w:i/>
              </w:rPr>
              <w:t>potrzebujące</w:t>
            </w:r>
            <w:r w:rsidRPr="00E43524">
              <w:t xml:space="preserve">. Państwa członkowskie powinny przeznaczyć środki z EFS na </w:t>
            </w:r>
            <w:r w:rsidRPr="00E43524">
              <w:rPr>
                <w:b/>
                <w:i/>
              </w:rPr>
              <w:t xml:space="preserve">eliminowanie ubóstwa do 2050 r., w tym </w:t>
            </w:r>
            <w:r w:rsidRPr="00E43524">
              <w:t xml:space="preserve">formom skrajnego ubóstwa o największym wpływie na wykluczenie społeczne, takim jak </w:t>
            </w:r>
            <w:r w:rsidRPr="00E43524">
              <w:rPr>
                <w:b/>
                <w:i/>
              </w:rPr>
              <w:t xml:space="preserve">ubóstwo dzieci, </w:t>
            </w:r>
            <w:r w:rsidRPr="00E43524">
              <w:t xml:space="preserve">bezdomność oraz deprywacja żywnościowa i materialna. </w:t>
            </w:r>
            <w:r w:rsidRPr="00E43524">
              <w:rPr>
                <w:b/>
                <w:i/>
              </w:rPr>
              <w:t>Państwa członkowskie powinny przeznaczyć co najmniej 5 % zasobów EFS na wsparcie osób najbardziej potrzebujących.</w:t>
            </w:r>
          </w:p>
        </w:tc>
      </w:tr>
    </w:tbl>
    <w:p w14:paraId="6BC71CB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0A484B9" w14:textId="77777777" w:rsidR="001C1D5B" w:rsidRPr="00E43524" w:rsidRDefault="001C1D5B" w:rsidP="001C1D5B">
      <w:r w:rsidRPr="00E43524">
        <w:rPr>
          <w:rStyle w:val="HideTWBExt"/>
        </w:rPr>
        <w:t>&lt;/AmendB&gt;</w:t>
      </w:r>
    </w:p>
    <w:p w14:paraId="7DA84A9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259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C42604B"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5974E434" w14:textId="77777777" w:rsidR="001C1D5B" w:rsidRPr="00E43524" w:rsidRDefault="001C1D5B" w:rsidP="001C1D5B">
      <w:pPr>
        <w:pStyle w:val="NormalBold"/>
      </w:pPr>
      <w:r w:rsidRPr="00E43524">
        <w:rPr>
          <w:rStyle w:val="HideTWBExt"/>
          <w:b w:val="0"/>
        </w:rPr>
        <w:t>&lt;/RepeatBlock-By&gt;</w:t>
      </w:r>
    </w:p>
    <w:p w14:paraId="7463794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72F8EB4"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FAAC08B" w14:textId="77777777" w:rsidTr="00DE7CE4">
        <w:trPr>
          <w:trHeight w:hRule="exact" w:val="240"/>
          <w:jc w:val="center"/>
        </w:trPr>
        <w:tc>
          <w:tcPr>
            <w:tcW w:w="9752" w:type="dxa"/>
            <w:gridSpan w:val="2"/>
            <w:tcBorders>
              <w:top w:val="nil"/>
              <w:left w:val="nil"/>
              <w:bottom w:val="nil"/>
              <w:right w:val="nil"/>
            </w:tcBorders>
          </w:tcPr>
          <w:p w14:paraId="66824C01" w14:textId="77777777" w:rsidR="001C1D5B" w:rsidRPr="00E43524" w:rsidRDefault="001C1D5B" w:rsidP="00DE7CE4"/>
        </w:tc>
      </w:tr>
      <w:tr w:rsidR="001C1D5B" w:rsidRPr="00E43524" w14:paraId="7CFADAF4" w14:textId="77777777" w:rsidTr="00DE7CE4">
        <w:trPr>
          <w:trHeight w:val="240"/>
          <w:jc w:val="center"/>
        </w:trPr>
        <w:tc>
          <w:tcPr>
            <w:tcW w:w="4876" w:type="dxa"/>
            <w:tcBorders>
              <w:top w:val="nil"/>
              <w:left w:val="nil"/>
              <w:bottom w:val="nil"/>
              <w:right w:val="nil"/>
            </w:tcBorders>
          </w:tcPr>
          <w:p w14:paraId="44A969D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24E32AD" w14:textId="77777777" w:rsidR="001C1D5B" w:rsidRPr="00E43524" w:rsidRDefault="001C1D5B" w:rsidP="00DE7CE4">
            <w:pPr>
              <w:pStyle w:val="AmColumnHeading"/>
            </w:pPr>
            <w:r w:rsidRPr="00E43524">
              <w:t>Poprawka</w:t>
            </w:r>
          </w:p>
        </w:tc>
      </w:tr>
      <w:tr w:rsidR="001C1D5B" w:rsidRPr="00E43524" w14:paraId="37BA943C" w14:textId="77777777" w:rsidTr="00DE7CE4">
        <w:trPr>
          <w:jc w:val="center"/>
        </w:trPr>
        <w:tc>
          <w:tcPr>
            <w:tcW w:w="4876" w:type="dxa"/>
            <w:tcBorders>
              <w:top w:val="nil"/>
              <w:left w:val="nil"/>
              <w:bottom w:val="nil"/>
              <w:right w:val="nil"/>
            </w:tcBorders>
          </w:tcPr>
          <w:p w14:paraId="3EAEC71D" w14:textId="77777777" w:rsidR="001C1D5B" w:rsidRPr="00E43524" w:rsidRDefault="001C1D5B" w:rsidP="00DE7CE4">
            <w:pPr>
              <w:pStyle w:val="Normal6a"/>
            </w:pPr>
            <w:r w:rsidRPr="00E43524">
              <w:t>(21)</w:t>
            </w:r>
            <w:r w:rsidRPr="00E43524">
              <w:tab/>
              <w:t xml:space="preserve">EFS powinien przyczyniać się do </w:t>
            </w:r>
            <w:r w:rsidRPr="00E43524">
              <w:rPr>
                <w:b/>
                <w:i/>
              </w:rPr>
              <w:t xml:space="preserve">ograniczenia </w:t>
            </w:r>
            <w:r w:rsidRPr="00E43524">
              <w:t>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środki z EFS na przeciwdziałanie formom skrajnego ubóstwa o największym wpływie na wykluczenie społeczne, takim jak bezdomność oraz deprywacja żywnościowa i materialna.</w:t>
            </w:r>
          </w:p>
        </w:tc>
        <w:tc>
          <w:tcPr>
            <w:tcW w:w="4876" w:type="dxa"/>
            <w:tcBorders>
              <w:top w:val="nil"/>
              <w:left w:val="nil"/>
              <w:bottom w:val="nil"/>
              <w:right w:val="nil"/>
            </w:tcBorders>
          </w:tcPr>
          <w:p w14:paraId="521982C5" w14:textId="77777777" w:rsidR="001C1D5B" w:rsidRPr="00E43524" w:rsidRDefault="001C1D5B" w:rsidP="00DE7CE4">
            <w:pPr>
              <w:pStyle w:val="Normal6a"/>
            </w:pPr>
            <w:r w:rsidRPr="00E43524">
              <w:t>(21)</w:t>
            </w:r>
            <w:r w:rsidRPr="00E43524">
              <w:tab/>
              <w:t xml:space="preserve">EFS powinien przyczyniać się do </w:t>
            </w:r>
            <w:r w:rsidRPr="00E43524">
              <w:rPr>
                <w:b/>
                <w:i/>
              </w:rPr>
              <w:t xml:space="preserve">eliminacji </w:t>
            </w:r>
            <w:r w:rsidRPr="00E43524">
              <w:t xml:space="preserve">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w:t>
            </w:r>
            <w:r w:rsidRPr="00E43524">
              <w:rPr>
                <w:b/>
                <w:i/>
              </w:rPr>
              <w:t xml:space="preserve">wystarczające, stabilne, przewidywalne i zabezpieczone </w:t>
            </w:r>
            <w:r w:rsidRPr="00E43524">
              <w:t>środki z EFS na przeciwdziałanie formom skrajnego ubóstwa o największym wpływie na wykluczenie społeczne, takim jak bezdomność oraz deprywacja żywnościowa i materialna.</w:t>
            </w:r>
          </w:p>
        </w:tc>
      </w:tr>
    </w:tbl>
    <w:p w14:paraId="0BD5A561"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E363D14" w14:textId="77777777" w:rsidR="001C1D5B" w:rsidRPr="00E43524" w:rsidRDefault="001C1D5B" w:rsidP="001C1D5B">
      <w:r w:rsidRPr="00E43524">
        <w:rPr>
          <w:rStyle w:val="HideTWBExt"/>
        </w:rPr>
        <w:t>&lt;/AmendB&gt;</w:t>
      </w:r>
    </w:p>
    <w:p w14:paraId="7C12D65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9B4D3C3"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292CE73D" w14:textId="77777777" w:rsidR="001C1D5B" w:rsidRPr="00E43524" w:rsidRDefault="001C1D5B" w:rsidP="001C1D5B">
      <w:pPr>
        <w:pStyle w:val="NormalBold"/>
      </w:pPr>
      <w:r w:rsidRPr="00E43524">
        <w:rPr>
          <w:rStyle w:val="HideTWBExt"/>
          <w:b w:val="0"/>
        </w:rPr>
        <w:t>&lt;/RepeatBlock-By&gt;</w:t>
      </w:r>
    </w:p>
    <w:p w14:paraId="3AAFCB5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51829E4"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A98B84E" w14:textId="77777777" w:rsidTr="00DE7CE4">
        <w:trPr>
          <w:trHeight w:hRule="exact" w:val="240"/>
          <w:jc w:val="center"/>
        </w:trPr>
        <w:tc>
          <w:tcPr>
            <w:tcW w:w="9752" w:type="dxa"/>
            <w:gridSpan w:val="2"/>
            <w:tcBorders>
              <w:top w:val="nil"/>
              <w:left w:val="nil"/>
              <w:bottom w:val="nil"/>
              <w:right w:val="nil"/>
            </w:tcBorders>
          </w:tcPr>
          <w:p w14:paraId="0B0BB12D" w14:textId="77777777" w:rsidR="001C1D5B" w:rsidRPr="00E43524" w:rsidRDefault="001C1D5B" w:rsidP="00DE7CE4"/>
        </w:tc>
      </w:tr>
      <w:tr w:rsidR="001C1D5B" w:rsidRPr="00E43524" w14:paraId="7D378C14" w14:textId="77777777" w:rsidTr="00DE7CE4">
        <w:trPr>
          <w:trHeight w:val="240"/>
          <w:jc w:val="center"/>
        </w:trPr>
        <w:tc>
          <w:tcPr>
            <w:tcW w:w="4876" w:type="dxa"/>
            <w:tcBorders>
              <w:top w:val="nil"/>
              <w:left w:val="nil"/>
              <w:bottom w:val="nil"/>
              <w:right w:val="nil"/>
            </w:tcBorders>
          </w:tcPr>
          <w:p w14:paraId="2FE3619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1232B0E" w14:textId="77777777" w:rsidR="001C1D5B" w:rsidRPr="00E43524" w:rsidRDefault="001C1D5B" w:rsidP="00DE7CE4">
            <w:pPr>
              <w:pStyle w:val="AmColumnHeading"/>
            </w:pPr>
            <w:r w:rsidRPr="00E43524">
              <w:t>Poprawka</w:t>
            </w:r>
          </w:p>
        </w:tc>
      </w:tr>
      <w:tr w:rsidR="001C1D5B" w:rsidRPr="00E43524" w14:paraId="135ACD6B" w14:textId="77777777" w:rsidTr="00DE7CE4">
        <w:trPr>
          <w:jc w:val="center"/>
        </w:trPr>
        <w:tc>
          <w:tcPr>
            <w:tcW w:w="4876" w:type="dxa"/>
            <w:tcBorders>
              <w:top w:val="nil"/>
              <w:left w:val="nil"/>
              <w:bottom w:val="nil"/>
              <w:right w:val="nil"/>
            </w:tcBorders>
          </w:tcPr>
          <w:p w14:paraId="5705CCDB" w14:textId="77777777" w:rsidR="001C1D5B" w:rsidRPr="00E43524" w:rsidRDefault="001C1D5B" w:rsidP="00DE7CE4">
            <w:pPr>
              <w:pStyle w:val="Normal6a"/>
            </w:pPr>
            <w:r w:rsidRPr="00E43524">
              <w:t>(21)</w:t>
            </w:r>
            <w:r w:rsidRPr="00E43524">
              <w:tab/>
              <w:t>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środki z EFS na przeciwdziałanie formom skrajnego ubóstwa o największym wpływie na wykluczenie społeczne, takim jak bezdomność oraz deprywacja żywnościowa i materialna.</w:t>
            </w:r>
          </w:p>
        </w:tc>
        <w:tc>
          <w:tcPr>
            <w:tcW w:w="4876" w:type="dxa"/>
            <w:tcBorders>
              <w:top w:val="nil"/>
              <w:left w:val="nil"/>
              <w:bottom w:val="nil"/>
              <w:right w:val="nil"/>
            </w:tcBorders>
          </w:tcPr>
          <w:p w14:paraId="1490D57D" w14:textId="77777777" w:rsidR="001C1D5B" w:rsidRPr="00E43524" w:rsidRDefault="001C1D5B" w:rsidP="00DE7CE4">
            <w:pPr>
              <w:pStyle w:val="Normal6a"/>
            </w:pPr>
            <w:r w:rsidRPr="00E43524">
              <w:t>(21)</w:t>
            </w:r>
            <w:r w:rsidRPr="00E43524">
              <w:tab/>
              <w:t xml:space="preserve">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w:t>
            </w:r>
            <w:r w:rsidRPr="00E43524">
              <w:rPr>
                <w:b/>
                <w:i/>
              </w:rPr>
              <w:t xml:space="preserve">wystarczające, stabilne, przewidywalne i zabezpieczone </w:t>
            </w:r>
            <w:r w:rsidRPr="00E43524">
              <w:t>środki z EFS na przeciwdziałanie formom skrajnego ubóstwa o największym wpływie na wykluczenie społeczne, takim jak bezdomność oraz deprywacja żywnościowa i materialna.</w:t>
            </w:r>
          </w:p>
        </w:tc>
      </w:tr>
    </w:tbl>
    <w:p w14:paraId="1D872D6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5E5B6B6" w14:textId="77777777" w:rsidR="001C1D5B" w:rsidRPr="00E43524" w:rsidRDefault="001C1D5B" w:rsidP="001C1D5B">
      <w:r w:rsidRPr="00E43524">
        <w:rPr>
          <w:rStyle w:val="HideTWBExt"/>
        </w:rPr>
        <w:t>&lt;/AmendB&gt;</w:t>
      </w:r>
    </w:p>
    <w:p w14:paraId="2D8088CC"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70CD539"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025CC0C1" w14:textId="77777777" w:rsidR="001C1D5B" w:rsidRPr="00E43524" w:rsidRDefault="001C1D5B" w:rsidP="001C1D5B">
      <w:pPr>
        <w:pStyle w:val="NormalBold"/>
      </w:pPr>
      <w:r w:rsidRPr="00E43524">
        <w:rPr>
          <w:rStyle w:val="HideTWBExt"/>
          <w:b w:val="0"/>
        </w:rPr>
        <w:t>&lt;/RepeatBlock-By&gt;</w:t>
      </w:r>
    </w:p>
    <w:p w14:paraId="3B5B65C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C5D8ACC"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4498AAD" w14:textId="77777777" w:rsidTr="00DE7CE4">
        <w:trPr>
          <w:trHeight w:hRule="exact" w:val="240"/>
          <w:jc w:val="center"/>
        </w:trPr>
        <w:tc>
          <w:tcPr>
            <w:tcW w:w="9752" w:type="dxa"/>
            <w:gridSpan w:val="2"/>
            <w:tcBorders>
              <w:top w:val="nil"/>
              <w:left w:val="nil"/>
              <w:bottom w:val="nil"/>
              <w:right w:val="nil"/>
            </w:tcBorders>
          </w:tcPr>
          <w:p w14:paraId="6BA2815C" w14:textId="77777777" w:rsidR="001C1D5B" w:rsidRPr="00E43524" w:rsidRDefault="001C1D5B" w:rsidP="00DE7CE4"/>
        </w:tc>
      </w:tr>
      <w:tr w:rsidR="001C1D5B" w:rsidRPr="00E43524" w14:paraId="6A0674DF" w14:textId="77777777" w:rsidTr="00DE7CE4">
        <w:trPr>
          <w:trHeight w:val="240"/>
          <w:jc w:val="center"/>
        </w:trPr>
        <w:tc>
          <w:tcPr>
            <w:tcW w:w="4876" w:type="dxa"/>
            <w:tcBorders>
              <w:top w:val="nil"/>
              <w:left w:val="nil"/>
              <w:bottom w:val="nil"/>
              <w:right w:val="nil"/>
            </w:tcBorders>
          </w:tcPr>
          <w:p w14:paraId="2459EA3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879F706" w14:textId="77777777" w:rsidR="001C1D5B" w:rsidRPr="00E43524" w:rsidRDefault="001C1D5B" w:rsidP="00DE7CE4">
            <w:pPr>
              <w:pStyle w:val="AmColumnHeading"/>
            </w:pPr>
            <w:r w:rsidRPr="00E43524">
              <w:t>Poprawka</w:t>
            </w:r>
          </w:p>
        </w:tc>
      </w:tr>
      <w:tr w:rsidR="001C1D5B" w:rsidRPr="00E43524" w14:paraId="0B16DA13" w14:textId="77777777" w:rsidTr="00DE7CE4">
        <w:trPr>
          <w:jc w:val="center"/>
        </w:trPr>
        <w:tc>
          <w:tcPr>
            <w:tcW w:w="4876" w:type="dxa"/>
            <w:tcBorders>
              <w:top w:val="nil"/>
              <w:left w:val="nil"/>
              <w:bottom w:val="nil"/>
              <w:right w:val="nil"/>
            </w:tcBorders>
          </w:tcPr>
          <w:p w14:paraId="14BE8B19" w14:textId="77777777" w:rsidR="001C1D5B" w:rsidRPr="00E43524" w:rsidRDefault="001C1D5B" w:rsidP="00DE7CE4">
            <w:pPr>
              <w:pStyle w:val="Normal6a"/>
            </w:pPr>
            <w:r w:rsidRPr="00E43524">
              <w:t>(21)</w:t>
            </w:r>
            <w:r w:rsidRPr="00E43524">
              <w:tab/>
              <w:t>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środki z EFS na przeciwdziałanie formom skrajnego ubóstwa o największym wpływie na wykluczenie społeczne, takim jak bezdomność oraz deprywacja żywnościowa i materialna.</w:t>
            </w:r>
          </w:p>
        </w:tc>
        <w:tc>
          <w:tcPr>
            <w:tcW w:w="4876" w:type="dxa"/>
            <w:tcBorders>
              <w:top w:val="nil"/>
              <w:left w:val="nil"/>
              <w:bottom w:val="nil"/>
              <w:right w:val="nil"/>
            </w:tcBorders>
          </w:tcPr>
          <w:p w14:paraId="6CEAE9C3" w14:textId="77777777" w:rsidR="001C1D5B" w:rsidRPr="00E43524" w:rsidRDefault="001C1D5B" w:rsidP="00DE7CE4">
            <w:pPr>
              <w:pStyle w:val="Normal6a"/>
            </w:pPr>
            <w:r w:rsidRPr="00E43524">
              <w:t>(21)</w:t>
            </w:r>
            <w:r w:rsidRPr="00E43524">
              <w:tab/>
              <w:t xml:space="preserve">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w:t>
            </w:r>
            <w:r w:rsidRPr="00E43524">
              <w:rPr>
                <w:b/>
                <w:i/>
              </w:rPr>
              <w:t xml:space="preserve">wystarczające, stabilne, przewidywalne i zabezpieczone </w:t>
            </w:r>
            <w:r w:rsidRPr="00E43524">
              <w:t>środki z EFS na przeciwdziałanie formom skrajnego ubóstwa o największym wpływie na wykluczenie społeczne, takim jak bezdomność oraz deprywacja żywnościowa i materialna.</w:t>
            </w:r>
          </w:p>
        </w:tc>
      </w:tr>
    </w:tbl>
    <w:p w14:paraId="06B8C4A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95DD60B" w14:textId="77777777" w:rsidR="001C1D5B" w:rsidRPr="00E43524" w:rsidRDefault="001C1D5B" w:rsidP="001C1D5B">
      <w:r w:rsidRPr="00E43524">
        <w:rPr>
          <w:rStyle w:val="HideTWBExt"/>
        </w:rPr>
        <w:t>&lt;/AmendB&gt;</w:t>
      </w:r>
    </w:p>
    <w:p w14:paraId="7E03F98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988F254"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15C58092" w14:textId="77777777" w:rsidR="001C1D5B" w:rsidRPr="00E43524" w:rsidRDefault="001C1D5B" w:rsidP="001C1D5B">
      <w:pPr>
        <w:pStyle w:val="NormalBold"/>
      </w:pPr>
      <w:r w:rsidRPr="00E43524">
        <w:rPr>
          <w:rStyle w:val="HideTWBExt"/>
          <w:b w:val="0"/>
        </w:rPr>
        <w:t>&lt;/RepeatBlock-By&gt;</w:t>
      </w:r>
    </w:p>
    <w:p w14:paraId="54E224D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2AC8170" w14:textId="77777777" w:rsidR="001C1D5B" w:rsidRPr="00E43524" w:rsidRDefault="001C1D5B" w:rsidP="001C1D5B">
      <w:pPr>
        <w:pStyle w:val="NormalBold"/>
      </w:pPr>
      <w:r w:rsidRPr="00E43524">
        <w:rPr>
          <w:rStyle w:val="HideTWBExt"/>
          <w:b w:val="0"/>
        </w:rPr>
        <w:t>&lt;Article&gt;</w:t>
      </w:r>
      <w:r w:rsidRPr="00E43524">
        <w:t>Motyw 21</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6670E63" w14:textId="77777777" w:rsidTr="00DE7CE4">
        <w:trPr>
          <w:trHeight w:hRule="exact" w:val="240"/>
          <w:jc w:val="center"/>
        </w:trPr>
        <w:tc>
          <w:tcPr>
            <w:tcW w:w="9752" w:type="dxa"/>
            <w:gridSpan w:val="2"/>
            <w:tcBorders>
              <w:top w:val="nil"/>
              <w:left w:val="nil"/>
              <w:bottom w:val="nil"/>
              <w:right w:val="nil"/>
            </w:tcBorders>
          </w:tcPr>
          <w:p w14:paraId="2EEE48AE" w14:textId="77777777" w:rsidR="001C1D5B" w:rsidRPr="00E43524" w:rsidRDefault="001C1D5B" w:rsidP="00DE7CE4"/>
        </w:tc>
      </w:tr>
      <w:tr w:rsidR="001C1D5B" w:rsidRPr="00E43524" w14:paraId="0D42E73F" w14:textId="77777777" w:rsidTr="00DE7CE4">
        <w:trPr>
          <w:trHeight w:val="240"/>
          <w:jc w:val="center"/>
        </w:trPr>
        <w:tc>
          <w:tcPr>
            <w:tcW w:w="4876" w:type="dxa"/>
            <w:tcBorders>
              <w:top w:val="nil"/>
              <w:left w:val="nil"/>
              <w:bottom w:val="nil"/>
              <w:right w:val="nil"/>
            </w:tcBorders>
          </w:tcPr>
          <w:p w14:paraId="3A9FA7E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9F9551D" w14:textId="77777777" w:rsidR="001C1D5B" w:rsidRPr="00E43524" w:rsidRDefault="001C1D5B" w:rsidP="00DE7CE4">
            <w:pPr>
              <w:pStyle w:val="AmColumnHeading"/>
            </w:pPr>
            <w:r w:rsidRPr="00E43524">
              <w:t>Poprawka</w:t>
            </w:r>
          </w:p>
        </w:tc>
      </w:tr>
      <w:tr w:rsidR="001C1D5B" w:rsidRPr="00E43524" w14:paraId="612B150B" w14:textId="77777777" w:rsidTr="00DE7CE4">
        <w:trPr>
          <w:jc w:val="center"/>
        </w:trPr>
        <w:tc>
          <w:tcPr>
            <w:tcW w:w="4876" w:type="dxa"/>
            <w:tcBorders>
              <w:top w:val="nil"/>
              <w:left w:val="nil"/>
              <w:bottom w:val="nil"/>
              <w:right w:val="nil"/>
            </w:tcBorders>
          </w:tcPr>
          <w:p w14:paraId="5AAE07B8" w14:textId="77777777" w:rsidR="001C1D5B" w:rsidRPr="00E43524" w:rsidRDefault="001C1D5B" w:rsidP="00DE7CE4">
            <w:pPr>
              <w:pStyle w:val="Normal6a"/>
            </w:pPr>
            <w:r w:rsidRPr="00E43524">
              <w:t>(21)</w:t>
            </w:r>
            <w:r w:rsidRPr="00E43524">
              <w:tab/>
              <w:t>EFS powinien przyczyniać się do ograniczenia ubóstwa przez wspieranie krajowych systemów mających na celu łagodzenie niedoboru żywności i deprywacji materialnej, a także promować integrację społeczną osób zagrożonych ryzykiem ubóstwa lub wykluczenia społecznego oraz osób najbardziej potrzebujących. Państwa członkowskie powinny przeznaczyć środki z EFS na przeciwdziałanie formom skrajnego ubóstwa o największym wpływie na wykluczenie społeczne, takim jak bezdomność oraz deprywacja żywnościowa i materialna.</w:t>
            </w:r>
          </w:p>
        </w:tc>
        <w:tc>
          <w:tcPr>
            <w:tcW w:w="4876" w:type="dxa"/>
            <w:tcBorders>
              <w:top w:val="nil"/>
              <w:left w:val="nil"/>
              <w:bottom w:val="nil"/>
              <w:right w:val="nil"/>
            </w:tcBorders>
          </w:tcPr>
          <w:p w14:paraId="616B01A6" w14:textId="77777777" w:rsidR="001C1D5B" w:rsidRPr="00E43524" w:rsidRDefault="001C1D5B" w:rsidP="00DE7CE4">
            <w:pPr>
              <w:pStyle w:val="Normal6a"/>
            </w:pPr>
            <w:r w:rsidRPr="00E43524">
              <w:t>(21)</w:t>
            </w:r>
            <w:r w:rsidRPr="00E43524">
              <w:tab/>
              <w:t xml:space="preserve">EFS powinien przyczyniać się do ograniczenia ubóstwa przez wspieranie krajowych systemów mających na celu łagodzenie niedoboru żywności i deprywacji materialnej, a także promować integrację społeczną </w:t>
            </w:r>
            <w:r w:rsidRPr="00E43524">
              <w:rPr>
                <w:b/>
                <w:i/>
              </w:rPr>
              <w:t xml:space="preserve">i zawodową </w:t>
            </w:r>
            <w:r w:rsidRPr="00E43524">
              <w:t>osób zagrożonych ryzykiem ubóstwa lub wykluczenia społecznego oraz osób najbardziej potrzebujących. Państwa członkowskie powinny przeznaczyć środki z EFS na przeciwdziałanie formom skrajnego ubóstwa o największym wpływie na wykluczenie społeczne, takim jak bezdomność oraz deprywacja żywnościowa i materialna.</w:t>
            </w:r>
          </w:p>
        </w:tc>
      </w:tr>
    </w:tbl>
    <w:p w14:paraId="4CD33BBC"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EA774FC" w14:textId="77777777" w:rsidR="001C1D5B" w:rsidRPr="00E43524" w:rsidRDefault="001C1D5B" w:rsidP="001C1D5B">
      <w:r w:rsidRPr="00E43524">
        <w:rPr>
          <w:rStyle w:val="HideTWBExt"/>
        </w:rPr>
        <w:t>&lt;/AmendB&gt;</w:t>
      </w:r>
    </w:p>
    <w:p w14:paraId="0080C9C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7CA330E"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Leila </w:t>
      </w:r>
      <w:proofErr w:type="spellStart"/>
      <w:r w:rsidRPr="00E43524">
        <w:t>Chaibi</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531596C6" w14:textId="77777777" w:rsidR="001C1D5B" w:rsidRPr="00E43524" w:rsidRDefault="001C1D5B" w:rsidP="001C1D5B">
      <w:pPr>
        <w:pStyle w:val="NormalBold"/>
      </w:pPr>
      <w:r w:rsidRPr="00E43524">
        <w:rPr>
          <w:rStyle w:val="HideTWBExt"/>
          <w:b w:val="0"/>
        </w:rPr>
        <w:t>&lt;/RepeatBlock-By&gt;</w:t>
      </w:r>
    </w:p>
    <w:p w14:paraId="7E46047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F254D13" w14:textId="77777777" w:rsidR="001C1D5B" w:rsidRPr="00E43524" w:rsidRDefault="001C1D5B" w:rsidP="001C1D5B">
      <w:pPr>
        <w:pStyle w:val="NormalBold"/>
      </w:pPr>
      <w:r w:rsidRPr="00E43524">
        <w:rPr>
          <w:rStyle w:val="HideTWBExt"/>
          <w:b w:val="0"/>
        </w:rPr>
        <w:t>&lt;Article&gt;</w:t>
      </w:r>
      <w:r w:rsidRPr="00E43524">
        <w:t>Motyw 21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58DE824" w14:textId="77777777" w:rsidTr="00DE7CE4">
        <w:trPr>
          <w:trHeight w:hRule="exact" w:val="240"/>
          <w:jc w:val="center"/>
        </w:trPr>
        <w:tc>
          <w:tcPr>
            <w:tcW w:w="9752" w:type="dxa"/>
            <w:gridSpan w:val="2"/>
            <w:tcBorders>
              <w:top w:val="nil"/>
              <w:left w:val="nil"/>
              <w:bottom w:val="nil"/>
              <w:right w:val="nil"/>
            </w:tcBorders>
          </w:tcPr>
          <w:p w14:paraId="350AACA4" w14:textId="77777777" w:rsidR="001C1D5B" w:rsidRPr="00E43524" w:rsidRDefault="001C1D5B" w:rsidP="00DE7CE4"/>
        </w:tc>
      </w:tr>
      <w:tr w:rsidR="001C1D5B" w:rsidRPr="00E43524" w14:paraId="2F70EF1D" w14:textId="77777777" w:rsidTr="00DE7CE4">
        <w:trPr>
          <w:trHeight w:val="240"/>
          <w:jc w:val="center"/>
        </w:trPr>
        <w:tc>
          <w:tcPr>
            <w:tcW w:w="4876" w:type="dxa"/>
            <w:tcBorders>
              <w:top w:val="nil"/>
              <w:left w:val="nil"/>
              <w:bottom w:val="nil"/>
              <w:right w:val="nil"/>
            </w:tcBorders>
          </w:tcPr>
          <w:p w14:paraId="600FA1B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2BCC8D2" w14:textId="77777777" w:rsidR="001C1D5B" w:rsidRPr="00E43524" w:rsidRDefault="001C1D5B" w:rsidP="00DE7CE4">
            <w:pPr>
              <w:pStyle w:val="AmColumnHeading"/>
            </w:pPr>
            <w:r w:rsidRPr="00E43524">
              <w:t>Poprawka</w:t>
            </w:r>
          </w:p>
        </w:tc>
      </w:tr>
      <w:tr w:rsidR="001C1D5B" w:rsidRPr="00E43524" w14:paraId="572CD870" w14:textId="77777777" w:rsidTr="00DE7CE4">
        <w:trPr>
          <w:jc w:val="center"/>
        </w:trPr>
        <w:tc>
          <w:tcPr>
            <w:tcW w:w="4876" w:type="dxa"/>
            <w:tcBorders>
              <w:top w:val="nil"/>
              <w:left w:val="nil"/>
              <w:bottom w:val="nil"/>
              <w:right w:val="nil"/>
            </w:tcBorders>
          </w:tcPr>
          <w:p w14:paraId="1A9208AC" w14:textId="77777777" w:rsidR="001C1D5B" w:rsidRPr="00E43524" w:rsidRDefault="001C1D5B" w:rsidP="00DE7CE4">
            <w:pPr>
              <w:pStyle w:val="Normal6a"/>
            </w:pPr>
          </w:p>
        </w:tc>
        <w:tc>
          <w:tcPr>
            <w:tcW w:w="4876" w:type="dxa"/>
            <w:tcBorders>
              <w:top w:val="nil"/>
              <w:left w:val="nil"/>
              <w:bottom w:val="nil"/>
              <w:right w:val="nil"/>
            </w:tcBorders>
          </w:tcPr>
          <w:p w14:paraId="6F637FDB" w14:textId="77777777" w:rsidR="001C1D5B" w:rsidRPr="00E43524" w:rsidRDefault="001C1D5B" w:rsidP="00DE7CE4">
            <w:pPr>
              <w:pStyle w:val="Normal6a"/>
            </w:pPr>
            <w:r w:rsidRPr="00E43524">
              <w:rPr>
                <w:b/>
                <w:i/>
              </w:rPr>
              <w:t>(21a)</w:t>
            </w:r>
            <w:r w:rsidRPr="00E43524">
              <w:rPr>
                <w:b/>
                <w:i/>
              </w:rPr>
              <w:tab/>
              <w:t>EFS powinien zachęcać państwa członkowskie do wprowadzania środków mających na celu zagwarantowanie prawa do godnych, niedrogich i wysokiej jakości mieszkań wszystkim, a zwłaszcza osobom znajdującym się w trudnej sytuacji i osobom młodym, w szczególności poprzez rozwój mieszkalnictwa socjalnego i publicznego, regulację czynszów, zapobieganie eksmisjom oraz walkę z bezdomnością oraz najbardziej skrajnymi sytuacjami wykluczenia mieszkaniowego.</w:t>
            </w:r>
          </w:p>
        </w:tc>
      </w:tr>
    </w:tbl>
    <w:p w14:paraId="6E781F7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&lt;/Original&gt;</w:t>
      </w:r>
    </w:p>
    <w:p w14:paraId="115C362F" w14:textId="77777777" w:rsidR="001C1D5B" w:rsidRPr="00E43524" w:rsidRDefault="001C1D5B" w:rsidP="001C1D5B">
      <w:r w:rsidRPr="00E43524">
        <w:rPr>
          <w:rStyle w:val="HideTWBExt"/>
        </w:rPr>
        <w:t>&lt;/AmendB&gt;</w:t>
      </w:r>
    </w:p>
    <w:p w14:paraId="0E7F7B9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BB4A3A6" w14:textId="77777777" w:rsidR="001C1D5B" w:rsidRPr="00E43524" w:rsidRDefault="001C1D5B" w:rsidP="001C1D5B">
      <w:pPr>
        <w:pStyle w:val="NormalBold"/>
      </w:pPr>
      <w:r w:rsidRPr="00E43524">
        <w:rPr>
          <w:rStyle w:val="HideTWBExt"/>
          <w:b w:val="0"/>
        </w:rPr>
        <w:t>&lt;RepeatBlock-By&gt;&lt;Members&gt;</w:t>
      </w:r>
      <w:proofErr w:type="spellStart"/>
      <w:r w:rsidRPr="00E43524">
        <w:t>Loucas</w:t>
      </w:r>
      <w:proofErr w:type="spellEnd"/>
      <w:r w:rsidRPr="00E43524">
        <w:t xml:space="preserve"> </w:t>
      </w:r>
      <w:proofErr w:type="spellStart"/>
      <w:r w:rsidRPr="00E43524">
        <w:t>Fourlas</w:t>
      </w:r>
      <w:proofErr w:type="spellEnd"/>
      <w:r w:rsidRPr="00E43524">
        <w:rPr>
          <w:rStyle w:val="HideTWBExt"/>
          <w:b w:val="0"/>
        </w:rPr>
        <w:t>&lt;/Members&gt;</w:t>
      </w:r>
    </w:p>
    <w:p w14:paraId="6BF6EAB3" w14:textId="77777777" w:rsidR="001C1D5B" w:rsidRPr="00E43524" w:rsidRDefault="001C1D5B" w:rsidP="001C1D5B">
      <w:pPr>
        <w:pStyle w:val="NormalBold"/>
      </w:pPr>
      <w:r w:rsidRPr="00E43524">
        <w:rPr>
          <w:rStyle w:val="HideTWBExt"/>
          <w:b w:val="0"/>
        </w:rPr>
        <w:t>&lt;/RepeatBlock-By&gt;</w:t>
      </w:r>
    </w:p>
    <w:p w14:paraId="7A96B53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2B3A155" w14:textId="77777777" w:rsidR="001C1D5B" w:rsidRPr="00E43524" w:rsidRDefault="001C1D5B" w:rsidP="001C1D5B">
      <w:pPr>
        <w:pStyle w:val="NormalBold"/>
      </w:pPr>
      <w:r w:rsidRPr="00E43524">
        <w:rPr>
          <w:rStyle w:val="HideTWBExt"/>
          <w:b w:val="0"/>
        </w:rPr>
        <w:t>&lt;Article&gt;</w:t>
      </w:r>
      <w:r w:rsidRPr="00E43524">
        <w:t>Motyw 22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150F970C" w14:textId="77777777" w:rsidTr="00DE7CE4">
        <w:trPr>
          <w:trHeight w:hRule="exact" w:val="240"/>
          <w:jc w:val="center"/>
        </w:trPr>
        <w:tc>
          <w:tcPr>
            <w:tcW w:w="9752" w:type="dxa"/>
            <w:gridSpan w:val="2"/>
            <w:tcBorders>
              <w:top w:val="nil"/>
              <w:left w:val="nil"/>
              <w:bottom w:val="nil"/>
              <w:right w:val="nil"/>
            </w:tcBorders>
          </w:tcPr>
          <w:p w14:paraId="4040E7F6" w14:textId="77777777" w:rsidR="001C1D5B" w:rsidRPr="00E43524" w:rsidRDefault="001C1D5B" w:rsidP="00DE7CE4"/>
        </w:tc>
      </w:tr>
      <w:tr w:rsidR="001C1D5B" w:rsidRPr="00E43524" w14:paraId="76EA1CDB" w14:textId="77777777" w:rsidTr="00DE7CE4">
        <w:trPr>
          <w:trHeight w:val="240"/>
          <w:jc w:val="center"/>
        </w:trPr>
        <w:tc>
          <w:tcPr>
            <w:tcW w:w="4876" w:type="dxa"/>
            <w:tcBorders>
              <w:top w:val="nil"/>
              <w:left w:val="nil"/>
              <w:bottom w:val="nil"/>
              <w:right w:val="nil"/>
            </w:tcBorders>
          </w:tcPr>
          <w:p w14:paraId="1222673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CDDE013" w14:textId="77777777" w:rsidR="001C1D5B" w:rsidRPr="00E43524" w:rsidRDefault="001C1D5B" w:rsidP="00DE7CE4">
            <w:pPr>
              <w:pStyle w:val="AmColumnHeading"/>
            </w:pPr>
            <w:r w:rsidRPr="00E43524">
              <w:t>Poprawka</w:t>
            </w:r>
          </w:p>
        </w:tc>
      </w:tr>
      <w:tr w:rsidR="001C1D5B" w:rsidRPr="00E43524" w14:paraId="1F3F348F" w14:textId="77777777" w:rsidTr="00DE7CE4">
        <w:trPr>
          <w:jc w:val="center"/>
        </w:trPr>
        <w:tc>
          <w:tcPr>
            <w:tcW w:w="4876" w:type="dxa"/>
            <w:tcBorders>
              <w:top w:val="nil"/>
              <w:left w:val="nil"/>
              <w:bottom w:val="nil"/>
              <w:right w:val="nil"/>
            </w:tcBorders>
          </w:tcPr>
          <w:p w14:paraId="0E61E33D" w14:textId="77777777" w:rsidR="001C1D5B" w:rsidRPr="00E43524" w:rsidRDefault="001C1D5B" w:rsidP="00DE7CE4">
            <w:pPr>
              <w:pStyle w:val="Normal6a"/>
            </w:pPr>
            <w:r w:rsidRPr="00E43524">
              <w:t>(22)</w:t>
            </w:r>
            <w:r w:rsidRPr="00E43524">
              <w:tab/>
              <w:t>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Państwa członkowskie powinny zatem przeznaczyć odpowiednie środki na walkę z tym wyzwaniem. Państwa członkowskie poważnie dotknięte bezrobociem młodzieży powinny przeznaczyć środki z EFS na wsparcie szans młodzieży na zatrudnienie.</w:t>
            </w:r>
          </w:p>
        </w:tc>
        <w:tc>
          <w:tcPr>
            <w:tcW w:w="4876" w:type="dxa"/>
            <w:tcBorders>
              <w:top w:val="nil"/>
              <w:left w:val="nil"/>
              <w:bottom w:val="nil"/>
              <w:right w:val="nil"/>
            </w:tcBorders>
          </w:tcPr>
          <w:p w14:paraId="5C57615E" w14:textId="77777777" w:rsidR="001C1D5B" w:rsidRPr="00E43524" w:rsidRDefault="001C1D5B" w:rsidP="00DE7CE4">
            <w:pPr>
              <w:pStyle w:val="Normal6a"/>
            </w:pPr>
            <w:r w:rsidRPr="00E43524">
              <w:t>(22)</w:t>
            </w:r>
            <w:r w:rsidRPr="00E43524">
              <w:tab/>
              <w:t xml:space="preserve">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Państwa członkowskie powinny zatem przeznaczyć odpowiednie środki na walkę z tym wyzwaniem. Państwa członkowskie poważnie dotknięte bezrobociem młodzieży powinny przeznaczyć środki z EFS na wsparcie szans młodzieży na zatrudnienie oraz </w:t>
            </w:r>
            <w:r w:rsidRPr="00E43524">
              <w:rPr>
                <w:b/>
                <w:i/>
              </w:rPr>
              <w:t>na pomoc młodym ludziom należącym do grup znajdujących się w trudnej sytuacji, takich jak studenci uwięzieni na okupowanych terytoriach Cypru</w:t>
            </w:r>
            <w:r w:rsidRPr="00E43524">
              <w:t>.</w:t>
            </w:r>
          </w:p>
        </w:tc>
      </w:tr>
    </w:tbl>
    <w:p w14:paraId="56D00A8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{EL}</w:t>
      </w:r>
      <w:r w:rsidRPr="00E43524">
        <w:t>el</w:t>
      </w:r>
      <w:r w:rsidRPr="00E43524">
        <w:rPr>
          <w:rStyle w:val="HideTWBExt"/>
        </w:rPr>
        <w:t>&lt;/</w:t>
      </w:r>
      <w:proofErr w:type="spellStart"/>
      <w:r w:rsidRPr="00E43524">
        <w:rPr>
          <w:rStyle w:val="HideTWBExt"/>
        </w:rPr>
        <w:t>Original</w:t>
      </w:r>
      <w:proofErr w:type="spellEnd"/>
      <w:r w:rsidRPr="00E43524">
        <w:rPr>
          <w:rStyle w:val="HideTWBExt"/>
        </w:rPr>
        <w:t>&gt;</w:t>
      </w:r>
    </w:p>
    <w:p w14:paraId="06306F7B" w14:textId="77777777" w:rsidR="001C1D5B" w:rsidRPr="00E43524" w:rsidRDefault="001C1D5B" w:rsidP="001C1D5B">
      <w:r w:rsidRPr="00E43524">
        <w:rPr>
          <w:rStyle w:val="HideTWBExt"/>
        </w:rPr>
        <w:t>&lt;/AmendB&gt;</w:t>
      </w:r>
    </w:p>
    <w:p w14:paraId="3ABACBE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B2DBD68"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14C7F9C1" w14:textId="77777777" w:rsidR="001C1D5B" w:rsidRPr="00E43524" w:rsidRDefault="001C1D5B" w:rsidP="001C1D5B">
      <w:pPr>
        <w:pStyle w:val="NormalBold"/>
      </w:pPr>
      <w:r w:rsidRPr="00E43524">
        <w:rPr>
          <w:rStyle w:val="HideTWBExt"/>
          <w:b w:val="0"/>
        </w:rPr>
        <w:t>&lt;/RepeatBlock-By&gt;</w:t>
      </w:r>
    </w:p>
    <w:p w14:paraId="56C512B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16BD9C2" w14:textId="77777777" w:rsidR="001C1D5B" w:rsidRPr="00E43524" w:rsidRDefault="001C1D5B" w:rsidP="001C1D5B">
      <w:pPr>
        <w:pStyle w:val="NormalBold"/>
      </w:pPr>
      <w:r w:rsidRPr="00E43524">
        <w:rPr>
          <w:rStyle w:val="HideTWBExt"/>
          <w:b w:val="0"/>
        </w:rPr>
        <w:t>&lt;Article&gt;</w:t>
      </w:r>
      <w:r w:rsidRPr="00E43524">
        <w:t>Motyw 22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A1DC57B" w14:textId="77777777" w:rsidTr="00DE7CE4">
        <w:trPr>
          <w:trHeight w:hRule="exact" w:val="240"/>
          <w:jc w:val="center"/>
        </w:trPr>
        <w:tc>
          <w:tcPr>
            <w:tcW w:w="9752" w:type="dxa"/>
            <w:gridSpan w:val="2"/>
            <w:tcBorders>
              <w:top w:val="nil"/>
              <w:left w:val="nil"/>
              <w:bottom w:val="nil"/>
              <w:right w:val="nil"/>
            </w:tcBorders>
          </w:tcPr>
          <w:p w14:paraId="018DDB2C" w14:textId="77777777" w:rsidR="001C1D5B" w:rsidRPr="00E43524" w:rsidRDefault="001C1D5B" w:rsidP="00DE7CE4"/>
        </w:tc>
      </w:tr>
      <w:tr w:rsidR="001C1D5B" w:rsidRPr="00E43524" w14:paraId="48F0C358" w14:textId="77777777" w:rsidTr="00DE7CE4">
        <w:trPr>
          <w:trHeight w:val="240"/>
          <w:jc w:val="center"/>
        </w:trPr>
        <w:tc>
          <w:tcPr>
            <w:tcW w:w="4876" w:type="dxa"/>
            <w:tcBorders>
              <w:top w:val="nil"/>
              <w:left w:val="nil"/>
              <w:bottom w:val="nil"/>
              <w:right w:val="nil"/>
            </w:tcBorders>
          </w:tcPr>
          <w:p w14:paraId="232DD6C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0946B9A" w14:textId="77777777" w:rsidR="001C1D5B" w:rsidRPr="00E43524" w:rsidRDefault="001C1D5B" w:rsidP="00DE7CE4">
            <w:pPr>
              <w:pStyle w:val="AmColumnHeading"/>
            </w:pPr>
            <w:r w:rsidRPr="00E43524">
              <w:t>Poprawka</w:t>
            </w:r>
          </w:p>
        </w:tc>
      </w:tr>
      <w:tr w:rsidR="001C1D5B" w:rsidRPr="00E43524" w14:paraId="78F9C9F9" w14:textId="77777777" w:rsidTr="00DE7CE4">
        <w:trPr>
          <w:jc w:val="center"/>
        </w:trPr>
        <w:tc>
          <w:tcPr>
            <w:tcW w:w="4876" w:type="dxa"/>
            <w:tcBorders>
              <w:top w:val="nil"/>
              <w:left w:val="nil"/>
              <w:bottom w:val="nil"/>
              <w:right w:val="nil"/>
            </w:tcBorders>
          </w:tcPr>
          <w:p w14:paraId="5782DCFC" w14:textId="77777777" w:rsidR="001C1D5B" w:rsidRPr="00E43524" w:rsidRDefault="001C1D5B" w:rsidP="00DE7CE4">
            <w:pPr>
              <w:pStyle w:val="Normal6a"/>
            </w:pPr>
            <w:r w:rsidRPr="00E43524">
              <w:t>(22)</w:t>
            </w:r>
            <w:r w:rsidRPr="00E43524">
              <w:tab/>
              <w:t>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Państwa członkowskie powinny zatem przeznaczyć odpowiednie środki na walkę z tym wyzwaniem. Państwa członkowskie poważnie dotknięte bezrobociem młodzieży powinny przeznaczyć środki z EFS na wsparcie szans młodzieży na zatrudnienie.</w:t>
            </w:r>
          </w:p>
        </w:tc>
        <w:tc>
          <w:tcPr>
            <w:tcW w:w="4876" w:type="dxa"/>
            <w:tcBorders>
              <w:top w:val="nil"/>
              <w:left w:val="nil"/>
              <w:bottom w:val="nil"/>
              <w:right w:val="nil"/>
            </w:tcBorders>
          </w:tcPr>
          <w:p w14:paraId="52649D77" w14:textId="77777777" w:rsidR="001C1D5B" w:rsidRPr="00E43524" w:rsidRDefault="001C1D5B" w:rsidP="00DE7CE4">
            <w:pPr>
              <w:pStyle w:val="Normal6a"/>
            </w:pPr>
            <w:r w:rsidRPr="00E43524">
              <w:t>(22)</w:t>
            </w:r>
            <w:r w:rsidRPr="00E43524">
              <w:tab/>
              <w:t xml:space="preserve">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w:t>
            </w:r>
            <w:r w:rsidRPr="00E43524">
              <w:rPr>
                <w:b/>
                <w:i/>
              </w:rPr>
              <w:t>oraz wspieranie przedsiębiorczości osób młodych</w:t>
            </w:r>
            <w:r w:rsidRPr="00E43524">
              <w:t xml:space="preserve">. Państwa członkowskie powinny zatem przeznaczyć odpowiednie środki na walkę z tym wyzwaniem. Państwa członkowskie poważnie dotknięte bezrobociem młodzieży powinny przeznaczyć środki z EFS na wsparcie szans młodzieży na zatrudnienie </w:t>
            </w:r>
            <w:r w:rsidRPr="00E43524">
              <w:rPr>
                <w:b/>
                <w:i/>
              </w:rPr>
              <w:t>poprzez stabilność zatrudnienia</w:t>
            </w:r>
            <w:r w:rsidRPr="00E43524">
              <w:t>.</w:t>
            </w:r>
          </w:p>
        </w:tc>
      </w:tr>
    </w:tbl>
    <w:p w14:paraId="21C65D4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1F638F3" w14:textId="77777777" w:rsidR="001C1D5B" w:rsidRPr="00E43524" w:rsidRDefault="001C1D5B" w:rsidP="001C1D5B">
      <w:r w:rsidRPr="00E43524">
        <w:rPr>
          <w:rStyle w:val="HideTWBExt"/>
        </w:rPr>
        <w:t>&lt;/AmendB&gt;</w:t>
      </w:r>
    </w:p>
    <w:p w14:paraId="458F0A9F"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B973FF1"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147CD3A6" w14:textId="77777777" w:rsidR="001C1D5B" w:rsidRPr="00E43524" w:rsidRDefault="001C1D5B" w:rsidP="001C1D5B">
      <w:pPr>
        <w:pStyle w:val="NormalBold"/>
      </w:pPr>
      <w:r w:rsidRPr="00E43524">
        <w:rPr>
          <w:rStyle w:val="HideTWBExt"/>
          <w:b w:val="0"/>
        </w:rPr>
        <w:t>&lt;/RepeatBlock-By&gt;</w:t>
      </w:r>
    </w:p>
    <w:p w14:paraId="13D04BA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8F29F3B" w14:textId="77777777" w:rsidR="001C1D5B" w:rsidRPr="00E43524" w:rsidRDefault="001C1D5B" w:rsidP="001C1D5B">
      <w:pPr>
        <w:pStyle w:val="NormalBold"/>
      </w:pPr>
      <w:r w:rsidRPr="00E43524">
        <w:rPr>
          <w:rStyle w:val="HideTWBExt"/>
          <w:b w:val="0"/>
        </w:rPr>
        <w:t>&lt;Article&gt;</w:t>
      </w:r>
      <w:r w:rsidRPr="00E43524">
        <w:t>Motyw 22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0151F22" w14:textId="77777777" w:rsidTr="00DE7CE4">
        <w:trPr>
          <w:trHeight w:hRule="exact" w:val="240"/>
          <w:jc w:val="center"/>
        </w:trPr>
        <w:tc>
          <w:tcPr>
            <w:tcW w:w="9752" w:type="dxa"/>
            <w:gridSpan w:val="2"/>
            <w:tcBorders>
              <w:top w:val="nil"/>
              <w:left w:val="nil"/>
              <w:bottom w:val="nil"/>
              <w:right w:val="nil"/>
            </w:tcBorders>
          </w:tcPr>
          <w:p w14:paraId="4ED36D4E" w14:textId="77777777" w:rsidR="001C1D5B" w:rsidRPr="00E43524" w:rsidRDefault="001C1D5B" w:rsidP="00DE7CE4"/>
        </w:tc>
      </w:tr>
      <w:tr w:rsidR="001C1D5B" w:rsidRPr="00E43524" w14:paraId="62102887" w14:textId="77777777" w:rsidTr="00DE7CE4">
        <w:trPr>
          <w:trHeight w:val="240"/>
          <w:jc w:val="center"/>
        </w:trPr>
        <w:tc>
          <w:tcPr>
            <w:tcW w:w="4876" w:type="dxa"/>
            <w:tcBorders>
              <w:top w:val="nil"/>
              <w:left w:val="nil"/>
              <w:bottom w:val="nil"/>
              <w:right w:val="nil"/>
            </w:tcBorders>
          </w:tcPr>
          <w:p w14:paraId="65580E0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E1E0E1B" w14:textId="77777777" w:rsidR="001C1D5B" w:rsidRPr="00E43524" w:rsidRDefault="001C1D5B" w:rsidP="00DE7CE4">
            <w:pPr>
              <w:pStyle w:val="AmColumnHeading"/>
            </w:pPr>
            <w:r w:rsidRPr="00E43524">
              <w:t>Poprawka</w:t>
            </w:r>
          </w:p>
        </w:tc>
      </w:tr>
      <w:tr w:rsidR="001C1D5B" w:rsidRPr="00E43524" w14:paraId="03055316" w14:textId="77777777" w:rsidTr="00DE7CE4">
        <w:trPr>
          <w:jc w:val="center"/>
        </w:trPr>
        <w:tc>
          <w:tcPr>
            <w:tcW w:w="4876" w:type="dxa"/>
            <w:tcBorders>
              <w:top w:val="nil"/>
              <w:left w:val="nil"/>
              <w:bottom w:val="nil"/>
              <w:right w:val="nil"/>
            </w:tcBorders>
          </w:tcPr>
          <w:p w14:paraId="20EFB3AA" w14:textId="77777777" w:rsidR="001C1D5B" w:rsidRPr="00E43524" w:rsidRDefault="001C1D5B" w:rsidP="00DE7CE4">
            <w:pPr>
              <w:pStyle w:val="Normal6a"/>
            </w:pPr>
            <w:r w:rsidRPr="00E43524">
              <w:t>(22)</w:t>
            </w:r>
            <w:r w:rsidRPr="00E43524">
              <w:tab/>
              <w:t xml:space="preserve">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Państwa członkowskie powinny </w:t>
            </w:r>
            <w:r w:rsidRPr="00E43524">
              <w:rPr>
                <w:b/>
                <w:i/>
              </w:rPr>
              <w:t xml:space="preserve">zatem </w:t>
            </w:r>
            <w:r w:rsidRPr="00E43524">
              <w:t xml:space="preserve">przeznaczyć odpowiednie środki na walkę z tym wyzwaniem. Państwa członkowskie poważnie dotknięte bezrobociem młodzieży powinny przeznaczyć </w:t>
            </w:r>
            <w:r w:rsidRPr="00E43524">
              <w:rPr>
                <w:b/>
                <w:i/>
              </w:rPr>
              <w:t xml:space="preserve">środki </w:t>
            </w:r>
            <w:r w:rsidRPr="00E43524">
              <w:t>z EFS na wsparcie szans młodzieży na zatrudnienie.</w:t>
            </w:r>
          </w:p>
        </w:tc>
        <w:tc>
          <w:tcPr>
            <w:tcW w:w="4876" w:type="dxa"/>
            <w:tcBorders>
              <w:top w:val="nil"/>
              <w:left w:val="nil"/>
              <w:bottom w:val="nil"/>
              <w:right w:val="nil"/>
            </w:tcBorders>
          </w:tcPr>
          <w:p w14:paraId="26CC3476" w14:textId="77777777" w:rsidR="001C1D5B" w:rsidRPr="00E43524" w:rsidRDefault="001C1D5B" w:rsidP="00DE7CE4">
            <w:pPr>
              <w:pStyle w:val="Normal6a"/>
            </w:pPr>
            <w:r w:rsidRPr="00E43524">
              <w:t>(22)</w:t>
            </w:r>
            <w:r w:rsidRPr="00E43524">
              <w:tab/>
              <w:t xml:space="preserve">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w:t>
            </w:r>
            <w:r w:rsidRPr="00E43524">
              <w:rPr>
                <w:b/>
                <w:i/>
              </w:rPr>
              <w:t xml:space="preserve">Wszystkie </w:t>
            </w:r>
            <w:r w:rsidRPr="00E43524">
              <w:t>państwa członkowskie powinny przeznaczyć odpowiednie środki na walkę z tym wyzwaniem. Państwa członkowskie poważnie dotknięte bezrobociem młodzieży</w:t>
            </w:r>
            <w:r w:rsidRPr="00E43524">
              <w:rPr>
                <w:b/>
                <w:i/>
              </w:rPr>
              <w:t xml:space="preserve">, ze stopą bezrobocia młodzieży powyżej średniej unijnej, </w:t>
            </w:r>
            <w:r w:rsidRPr="00E43524">
              <w:t xml:space="preserve">powinny przeznaczyć </w:t>
            </w:r>
            <w:r w:rsidRPr="00E43524">
              <w:rPr>
                <w:b/>
                <w:i/>
              </w:rPr>
              <w:t xml:space="preserve">co najmniej 15 % środków </w:t>
            </w:r>
            <w:r w:rsidRPr="00E43524">
              <w:t>z EFS na wsparcie szans młodzieży na zatrudnienie.</w:t>
            </w:r>
          </w:p>
        </w:tc>
      </w:tr>
    </w:tbl>
    <w:p w14:paraId="7E5119A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8521163" w14:textId="77777777" w:rsidR="001C1D5B" w:rsidRPr="00E43524" w:rsidRDefault="001C1D5B" w:rsidP="001C1D5B">
      <w:r w:rsidRPr="00E43524">
        <w:rPr>
          <w:rStyle w:val="HideTWBExt"/>
        </w:rPr>
        <w:t>&lt;/AmendB&gt;</w:t>
      </w:r>
    </w:p>
    <w:p w14:paraId="1780851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87E2190"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59DA6E39" w14:textId="77777777" w:rsidR="001C1D5B" w:rsidRPr="00E43524" w:rsidRDefault="001C1D5B" w:rsidP="001C1D5B">
      <w:pPr>
        <w:pStyle w:val="NormalBold"/>
      </w:pPr>
      <w:r w:rsidRPr="00E43524">
        <w:rPr>
          <w:rStyle w:val="HideTWBExt"/>
          <w:b w:val="0"/>
        </w:rPr>
        <w:t>&lt;/RepeatBlock-By&gt;</w:t>
      </w:r>
    </w:p>
    <w:p w14:paraId="2BC3638A"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1CE6F04" w14:textId="77777777" w:rsidR="001C1D5B" w:rsidRPr="00E43524" w:rsidRDefault="001C1D5B" w:rsidP="001C1D5B">
      <w:pPr>
        <w:pStyle w:val="NormalBold"/>
      </w:pPr>
      <w:r w:rsidRPr="00E43524">
        <w:rPr>
          <w:rStyle w:val="HideTWBExt"/>
          <w:b w:val="0"/>
        </w:rPr>
        <w:t>&lt;Article&gt;</w:t>
      </w:r>
      <w:r w:rsidRPr="00E43524">
        <w:t>Motyw 22</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CE4F8AC" w14:textId="77777777" w:rsidTr="00DE7CE4">
        <w:trPr>
          <w:trHeight w:hRule="exact" w:val="240"/>
          <w:jc w:val="center"/>
        </w:trPr>
        <w:tc>
          <w:tcPr>
            <w:tcW w:w="9752" w:type="dxa"/>
            <w:gridSpan w:val="2"/>
            <w:tcBorders>
              <w:top w:val="nil"/>
              <w:left w:val="nil"/>
              <w:bottom w:val="nil"/>
              <w:right w:val="nil"/>
            </w:tcBorders>
          </w:tcPr>
          <w:p w14:paraId="6785A3AC" w14:textId="77777777" w:rsidR="001C1D5B" w:rsidRPr="00E43524" w:rsidRDefault="001C1D5B" w:rsidP="00DE7CE4"/>
        </w:tc>
      </w:tr>
      <w:tr w:rsidR="001C1D5B" w:rsidRPr="00E43524" w14:paraId="365FAEE3" w14:textId="77777777" w:rsidTr="00DE7CE4">
        <w:trPr>
          <w:trHeight w:val="240"/>
          <w:jc w:val="center"/>
        </w:trPr>
        <w:tc>
          <w:tcPr>
            <w:tcW w:w="4876" w:type="dxa"/>
            <w:tcBorders>
              <w:top w:val="nil"/>
              <w:left w:val="nil"/>
              <w:bottom w:val="nil"/>
              <w:right w:val="nil"/>
            </w:tcBorders>
          </w:tcPr>
          <w:p w14:paraId="47249A47"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23F6DAF" w14:textId="77777777" w:rsidR="001C1D5B" w:rsidRPr="00E43524" w:rsidRDefault="001C1D5B" w:rsidP="00DE7CE4">
            <w:pPr>
              <w:pStyle w:val="AmColumnHeading"/>
            </w:pPr>
            <w:r w:rsidRPr="00E43524">
              <w:t>Poprawka</w:t>
            </w:r>
          </w:p>
        </w:tc>
      </w:tr>
      <w:tr w:rsidR="001C1D5B" w:rsidRPr="00E43524" w14:paraId="24F2C05D" w14:textId="77777777" w:rsidTr="00DE7CE4">
        <w:trPr>
          <w:jc w:val="center"/>
        </w:trPr>
        <w:tc>
          <w:tcPr>
            <w:tcW w:w="4876" w:type="dxa"/>
            <w:tcBorders>
              <w:top w:val="nil"/>
              <w:left w:val="nil"/>
              <w:bottom w:val="nil"/>
              <w:right w:val="nil"/>
            </w:tcBorders>
          </w:tcPr>
          <w:p w14:paraId="0FC50BEA" w14:textId="77777777" w:rsidR="001C1D5B" w:rsidRPr="00E43524" w:rsidRDefault="001C1D5B" w:rsidP="00DE7CE4">
            <w:pPr>
              <w:pStyle w:val="Normal6a"/>
            </w:pPr>
            <w:r w:rsidRPr="00E43524">
              <w:t>(22)</w:t>
            </w:r>
            <w:r w:rsidRPr="00E43524">
              <w:tab/>
              <w:t>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Państwa członkowskie powinny zatem przeznaczyć odpowiednie środki na walkę z tym wyzwaniem. Państwa członkowskie poważnie dotknięte bezrobociem młodzieży powinny przeznaczyć środki z EFS na wsparcie szans młodzieży na zatrudnienie.</w:t>
            </w:r>
          </w:p>
        </w:tc>
        <w:tc>
          <w:tcPr>
            <w:tcW w:w="4876" w:type="dxa"/>
            <w:tcBorders>
              <w:top w:val="nil"/>
              <w:left w:val="nil"/>
              <w:bottom w:val="nil"/>
              <w:right w:val="nil"/>
            </w:tcBorders>
          </w:tcPr>
          <w:p w14:paraId="1566D47F" w14:textId="77777777" w:rsidR="001C1D5B" w:rsidRPr="00E43524" w:rsidRDefault="001C1D5B" w:rsidP="00DE7CE4">
            <w:pPr>
              <w:pStyle w:val="Normal6a"/>
            </w:pPr>
            <w:r w:rsidRPr="00E43524">
              <w:t>(22)</w:t>
            </w:r>
            <w:r w:rsidRPr="00E43524">
              <w:tab/>
              <w:t xml:space="preserve">Zważywszy na utrzymujące się wysokie poziomy bezrobocia i bierności zawodowej osób młodych w szeregu państw członkowskich i regionów, w szczególności wśród młodzieży niekształcącej się, niepracującej ani nieszkolącej się, konieczne jest, aby te państwa nadal inwestowały wystarczające zasoby z EFS w środki promujące zatrudnienie osób młodych, w tym za pomocą gwarancji dla młodzieży. Państwa członkowskie powinny zatem przeznaczyć odpowiednie środki na walkę z tym wyzwaniem. Państwa członkowskie poważnie dotknięte bezrobociem młodzieży powinny przeznaczyć </w:t>
            </w:r>
            <w:r w:rsidRPr="00E43524">
              <w:rPr>
                <w:b/>
                <w:i/>
              </w:rPr>
              <w:t xml:space="preserve">wystarczające, stabilne, przewidywalne i wyodrębnione </w:t>
            </w:r>
            <w:r w:rsidRPr="00E43524">
              <w:t>środki z EFS na wsparcie szans młodzieży na zatrudnienie.</w:t>
            </w:r>
          </w:p>
        </w:tc>
      </w:tr>
    </w:tbl>
    <w:p w14:paraId="0FCA7A6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5C70B0C" w14:textId="77777777" w:rsidR="001C1D5B" w:rsidRPr="00E43524" w:rsidRDefault="001C1D5B" w:rsidP="001C1D5B">
      <w:r w:rsidRPr="00E43524">
        <w:rPr>
          <w:rStyle w:val="HideTWBExt"/>
        </w:rPr>
        <w:t>&lt;/AmendB&gt;</w:t>
      </w:r>
    </w:p>
    <w:p w14:paraId="48C92820"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8151F73" w14:textId="77777777" w:rsidR="001C1D5B" w:rsidRPr="00E43524" w:rsidRDefault="001C1D5B" w:rsidP="001C1D5B">
      <w:pPr>
        <w:pStyle w:val="NormalBold"/>
      </w:pPr>
      <w:r w:rsidRPr="00E43524">
        <w:rPr>
          <w:rStyle w:val="HideTWBExt"/>
          <w:b w:val="0"/>
        </w:rPr>
        <w:t>&lt;RepeatBlock-By&gt;&lt;Members&gt;</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Irena </w:t>
      </w:r>
      <w:proofErr w:type="spellStart"/>
      <w:r w:rsidRPr="00E43524">
        <w:t>Joveva</w:t>
      </w:r>
      <w:proofErr w:type="spellEnd"/>
      <w:r w:rsidRPr="00E43524">
        <w:t xml:space="preserve">, </w:t>
      </w:r>
      <w:proofErr w:type="spellStart"/>
      <w:r w:rsidRPr="00E43524">
        <w:t>Brigitte</w:t>
      </w:r>
      <w:proofErr w:type="spellEnd"/>
      <w:r w:rsidRPr="00E43524">
        <w:t xml:space="preserve"> van den Berg</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0D647817" w14:textId="77777777" w:rsidR="001C1D5B" w:rsidRPr="00E43524" w:rsidRDefault="001C1D5B" w:rsidP="001C1D5B">
      <w:pPr>
        <w:pStyle w:val="NormalBold"/>
      </w:pPr>
      <w:r w:rsidRPr="00E43524">
        <w:rPr>
          <w:rStyle w:val="HideTWBExt"/>
          <w:b w:val="0"/>
        </w:rPr>
        <w:t>&lt;/RepeatBlock-By&gt;</w:t>
      </w:r>
    </w:p>
    <w:p w14:paraId="625FC0C0"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E728103" w14:textId="77777777" w:rsidR="001C1D5B" w:rsidRPr="00E43524" w:rsidRDefault="001C1D5B" w:rsidP="001C1D5B">
      <w:pPr>
        <w:pStyle w:val="NormalBold"/>
      </w:pPr>
      <w:r w:rsidRPr="00E43524">
        <w:rPr>
          <w:rStyle w:val="HideTWBExt"/>
          <w:b w:val="0"/>
        </w:rPr>
        <w:t>&lt;Article&gt;</w:t>
      </w:r>
      <w:r w:rsidRPr="00E43524">
        <w:t>Motyw 22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18990AC" w14:textId="77777777" w:rsidTr="00DE7CE4">
        <w:trPr>
          <w:trHeight w:hRule="exact" w:val="240"/>
          <w:jc w:val="center"/>
        </w:trPr>
        <w:tc>
          <w:tcPr>
            <w:tcW w:w="9752" w:type="dxa"/>
            <w:gridSpan w:val="2"/>
            <w:tcBorders>
              <w:top w:val="nil"/>
              <w:left w:val="nil"/>
              <w:bottom w:val="nil"/>
              <w:right w:val="nil"/>
            </w:tcBorders>
          </w:tcPr>
          <w:p w14:paraId="59CBFBD9" w14:textId="77777777" w:rsidR="001C1D5B" w:rsidRPr="00E43524" w:rsidRDefault="001C1D5B" w:rsidP="00DE7CE4"/>
        </w:tc>
      </w:tr>
      <w:tr w:rsidR="001C1D5B" w:rsidRPr="00E43524" w14:paraId="2D3BF393" w14:textId="77777777" w:rsidTr="00DE7CE4">
        <w:trPr>
          <w:trHeight w:val="240"/>
          <w:jc w:val="center"/>
        </w:trPr>
        <w:tc>
          <w:tcPr>
            <w:tcW w:w="4876" w:type="dxa"/>
            <w:tcBorders>
              <w:top w:val="nil"/>
              <w:left w:val="nil"/>
              <w:bottom w:val="nil"/>
              <w:right w:val="nil"/>
            </w:tcBorders>
          </w:tcPr>
          <w:p w14:paraId="157FCBF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2C1508C" w14:textId="77777777" w:rsidR="001C1D5B" w:rsidRPr="00E43524" w:rsidRDefault="001C1D5B" w:rsidP="00DE7CE4">
            <w:pPr>
              <w:pStyle w:val="AmColumnHeading"/>
            </w:pPr>
            <w:r w:rsidRPr="00E43524">
              <w:t>Poprawka</w:t>
            </w:r>
          </w:p>
        </w:tc>
      </w:tr>
      <w:tr w:rsidR="001C1D5B" w:rsidRPr="00E43524" w14:paraId="7E168679" w14:textId="77777777" w:rsidTr="00DE7CE4">
        <w:trPr>
          <w:jc w:val="center"/>
        </w:trPr>
        <w:tc>
          <w:tcPr>
            <w:tcW w:w="4876" w:type="dxa"/>
            <w:tcBorders>
              <w:top w:val="nil"/>
              <w:left w:val="nil"/>
              <w:bottom w:val="nil"/>
              <w:right w:val="nil"/>
            </w:tcBorders>
          </w:tcPr>
          <w:p w14:paraId="6FFC0EFD" w14:textId="77777777" w:rsidR="001C1D5B" w:rsidRPr="00E43524" w:rsidRDefault="001C1D5B" w:rsidP="00DE7CE4">
            <w:pPr>
              <w:pStyle w:val="Normal6a"/>
            </w:pPr>
          </w:p>
        </w:tc>
        <w:tc>
          <w:tcPr>
            <w:tcW w:w="4876" w:type="dxa"/>
            <w:tcBorders>
              <w:top w:val="nil"/>
              <w:left w:val="nil"/>
              <w:bottom w:val="nil"/>
              <w:right w:val="nil"/>
            </w:tcBorders>
          </w:tcPr>
          <w:p w14:paraId="33D7EFC7" w14:textId="77777777" w:rsidR="001C1D5B" w:rsidRPr="00E43524" w:rsidRDefault="001C1D5B" w:rsidP="00DE7CE4">
            <w:pPr>
              <w:pStyle w:val="Normal6a"/>
            </w:pPr>
            <w:r w:rsidRPr="00E43524">
              <w:rPr>
                <w:b/>
                <w:i/>
              </w:rPr>
              <w:t>(22a)</w:t>
            </w:r>
            <w:r w:rsidRPr="00E43524">
              <w:rPr>
                <w:b/>
                <w:i/>
              </w:rPr>
              <w:tab/>
              <w:t>Ze względu na znaczenie dostępu do opieki zdrowotnej EFS powinien zapewniać synergię i komplementarność z proponowanym Europejskim Funduszem Konkurencyjności (EFK), zwłaszcza w odniesieniu do celu wspierania zdrowia, oraz z proponowanym rozporządzeniem ustanawiającym Europejski Fundusz Spójności Gospodarczej, Społecznej i Terytorialnej, Rolnictwa i Obszarów Wiejskich, Rybołówstwa i Polityki Morskiej, Dobrobytu i Bezpieczeństwa na lata 2028–2034 (PPKR).</w:t>
            </w:r>
          </w:p>
        </w:tc>
      </w:tr>
    </w:tbl>
    <w:p w14:paraId="4131C05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CAD01DB" w14:textId="77777777" w:rsidR="001C1D5B" w:rsidRPr="00E43524" w:rsidRDefault="001C1D5B" w:rsidP="001C1D5B">
      <w:r w:rsidRPr="00E43524">
        <w:rPr>
          <w:rStyle w:val="HideTWBExt"/>
        </w:rPr>
        <w:t>&lt;/AmendB&gt;</w:t>
      </w:r>
    </w:p>
    <w:p w14:paraId="7AA8A4E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269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2CB74F5" w14:textId="77777777" w:rsidR="001C1D5B" w:rsidRPr="00E43524" w:rsidRDefault="001C1D5B" w:rsidP="001C1D5B">
      <w:pPr>
        <w:pStyle w:val="NormalBold"/>
      </w:pPr>
      <w:r w:rsidRPr="00E43524">
        <w:rPr>
          <w:rStyle w:val="HideTWBExt"/>
          <w:b w:val="0"/>
        </w:rPr>
        <w:t>&lt;RepeatBlock-By&gt;&lt;Members&gt;</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t xml:space="preserve">, 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4252ADA6" w14:textId="77777777" w:rsidR="001C1D5B" w:rsidRPr="00E43524" w:rsidRDefault="001C1D5B" w:rsidP="001C1D5B">
      <w:pPr>
        <w:pStyle w:val="NormalBold"/>
      </w:pPr>
      <w:r w:rsidRPr="00E43524">
        <w:rPr>
          <w:rStyle w:val="HideTWBExt"/>
          <w:b w:val="0"/>
        </w:rPr>
        <w:t>&lt;/RepeatBlock-By&gt;</w:t>
      </w:r>
    </w:p>
    <w:p w14:paraId="78DCA08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3084CF7"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74EF77D" w14:textId="77777777" w:rsidTr="00DE7CE4">
        <w:trPr>
          <w:trHeight w:hRule="exact" w:val="240"/>
          <w:jc w:val="center"/>
        </w:trPr>
        <w:tc>
          <w:tcPr>
            <w:tcW w:w="9752" w:type="dxa"/>
            <w:gridSpan w:val="2"/>
            <w:tcBorders>
              <w:top w:val="nil"/>
              <w:left w:val="nil"/>
              <w:bottom w:val="nil"/>
              <w:right w:val="nil"/>
            </w:tcBorders>
          </w:tcPr>
          <w:p w14:paraId="307D706E" w14:textId="77777777" w:rsidR="001C1D5B" w:rsidRPr="00E43524" w:rsidRDefault="001C1D5B" w:rsidP="00DE7CE4"/>
        </w:tc>
      </w:tr>
      <w:tr w:rsidR="001C1D5B" w:rsidRPr="00E43524" w14:paraId="3547A9E0" w14:textId="77777777" w:rsidTr="00DE7CE4">
        <w:trPr>
          <w:trHeight w:val="240"/>
          <w:jc w:val="center"/>
        </w:trPr>
        <w:tc>
          <w:tcPr>
            <w:tcW w:w="4876" w:type="dxa"/>
            <w:tcBorders>
              <w:top w:val="nil"/>
              <w:left w:val="nil"/>
              <w:bottom w:val="nil"/>
              <w:right w:val="nil"/>
            </w:tcBorders>
          </w:tcPr>
          <w:p w14:paraId="0B7953D9"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89272B7" w14:textId="77777777" w:rsidR="001C1D5B" w:rsidRPr="00E43524" w:rsidRDefault="001C1D5B" w:rsidP="00DE7CE4">
            <w:pPr>
              <w:pStyle w:val="AmColumnHeading"/>
            </w:pPr>
            <w:r w:rsidRPr="00E43524">
              <w:t>Poprawka</w:t>
            </w:r>
          </w:p>
        </w:tc>
      </w:tr>
      <w:tr w:rsidR="001C1D5B" w:rsidRPr="00E43524" w14:paraId="7246CBC3" w14:textId="77777777" w:rsidTr="00DE7CE4">
        <w:trPr>
          <w:jc w:val="center"/>
        </w:trPr>
        <w:tc>
          <w:tcPr>
            <w:tcW w:w="4876" w:type="dxa"/>
            <w:tcBorders>
              <w:top w:val="nil"/>
              <w:left w:val="nil"/>
              <w:bottom w:val="nil"/>
              <w:right w:val="nil"/>
            </w:tcBorders>
          </w:tcPr>
          <w:p w14:paraId="194CD696"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w:t>
            </w:r>
            <w:r w:rsidRPr="00E43524">
              <w:rPr>
                <w:b/>
                <w:i/>
              </w:rPr>
              <w:t xml:space="preserve">i </w:t>
            </w:r>
            <w:r w:rsidRPr="00E43524">
              <w:t>partnerstwa między wszystkimi podmiotami na właściwych szczeblach władzy terytorialnej a 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w:t>
            </w:r>
          </w:p>
        </w:tc>
        <w:tc>
          <w:tcPr>
            <w:tcW w:w="4876" w:type="dxa"/>
            <w:tcBorders>
              <w:top w:val="nil"/>
              <w:left w:val="nil"/>
              <w:bottom w:val="nil"/>
              <w:right w:val="nil"/>
            </w:tcBorders>
          </w:tcPr>
          <w:p w14:paraId="33D0F4A9" w14:textId="77777777" w:rsidR="001C1D5B" w:rsidRPr="00E43524" w:rsidRDefault="001C1D5B" w:rsidP="00DE7CE4">
            <w:pPr>
              <w:pStyle w:val="Normal6a"/>
            </w:pPr>
            <w:r w:rsidRPr="00E43524">
              <w:t>(23)</w:t>
            </w:r>
            <w:r w:rsidRPr="00E43524">
              <w:tab/>
              <w:t>Sprawna i skuteczna realizacja działań wspieranych z EFS zależy od dobrego zarządzania</w:t>
            </w:r>
            <w:r w:rsidRPr="00E43524">
              <w:rPr>
                <w:b/>
                <w:i/>
              </w:rPr>
              <w:t xml:space="preserve">, które zapewnia dedykowane struktury zarządzania, z jasno określonymi instytucjami zarządzającymi, strukturalnie zależnymi od ministerstw wyspecjalizowanych w danym obszarze, oraz </w:t>
            </w:r>
            <w:r w:rsidRPr="00E43524">
              <w:t>partnerstwa między wszystkimi podmiotami na właściwych szczeblach władzy terytorialnej a podmiotami społeczno-ekonomicznymi, w szczególności partnerami społecznymi</w:t>
            </w:r>
            <w:r w:rsidRPr="00E43524">
              <w:rPr>
                <w:b/>
                <w:i/>
              </w:rPr>
              <w:t xml:space="preserve">, podmiotami gospodarki społecznej </w:t>
            </w:r>
            <w:r w:rsidRPr="00E43524">
              <w:t xml:space="preserve">i społeczeństwem obywatelskim. Niezbędne jest zatem, aby państwa członkowskie zachęcały partnerów społecznych i społeczeństwo obywatelskie do uczestnictwa we wdrażaniu EFS </w:t>
            </w:r>
            <w:r w:rsidRPr="00E43524">
              <w:rPr>
                <w:b/>
                <w:i/>
              </w:rPr>
              <w:t>oraz w opracowywaniu projektów</w:t>
            </w:r>
            <w:r w:rsidRPr="00E43524">
              <w:t>. Państwa członkowskie, które otrzymały zalecenia dla poszczególnych krajów w tej dziedzinie, powinny przydzielić środki z EFS na wspieranie budowania zdolności partnerów społecznych i organizacji społeczeństwa obywatelskiego.]</w:t>
            </w:r>
          </w:p>
        </w:tc>
      </w:tr>
    </w:tbl>
    <w:p w14:paraId="2103E5E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2D97EF0B" w14:textId="77777777" w:rsidR="001C1D5B" w:rsidRPr="00E43524" w:rsidRDefault="001C1D5B" w:rsidP="001C1D5B">
      <w:r w:rsidRPr="00E43524">
        <w:rPr>
          <w:rStyle w:val="HideTWBExt"/>
        </w:rPr>
        <w:t>&lt;/AmendB&gt;</w:t>
      </w:r>
    </w:p>
    <w:p w14:paraId="1F2E8D13"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7E6D99C"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4E3708FE" w14:textId="77777777" w:rsidR="001C1D5B" w:rsidRPr="00E43524" w:rsidRDefault="001C1D5B" w:rsidP="001C1D5B">
      <w:pPr>
        <w:pStyle w:val="NormalBold"/>
      </w:pPr>
      <w:r w:rsidRPr="00E43524">
        <w:rPr>
          <w:rStyle w:val="HideTWBExt"/>
          <w:b w:val="0"/>
        </w:rPr>
        <w:t>&lt;/RepeatBlock-By&gt;</w:t>
      </w:r>
    </w:p>
    <w:p w14:paraId="3060D18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D52753F"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BBC7C8B" w14:textId="77777777" w:rsidTr="00DE7CE4">
        <w:trPr>
          <w:trHeight w:hRule="exact" w:val="240"/>
          <w:jc w:val="center"/>
        </w:trPr>
        <w:tc>
          <w:tcPr>
            <w:tcW w:w="9752" w:type="dxa"/>
            <w:gridSpan w:val="2"/>
            <w:tcBorders>
              <w:top w:val="nil"/>
              <w:left w:val="nil"/>
              <w:bottom w:val="nil"/>
              <w:right w:val="nil"/>
            </w:tcBorders>
          </w:tcPr>
          <w:p w14:paraId="2F689F85" w14:textId="77777777" w:rsidR="001C1D5B" w:rsidRPr="00E43524" w:rsidRDefault="001C1D5B" w:rsidP="00DE7CE4"/>
        </w:tc>
      </w:tr>
      <w:tr w:rsidR="001C1D5B" w:rsidRPr="00E43524" w14:paraId="7C6A1BD7" w14:textId="77777777" w:rsidTr="00DE7CE4">
        <w:trPr>
          <w:trHeight w:val="240"/>
          <w:jc w:val="center"/>
        </w:trPr>
        <w:tc>
          <w:tcPr>
            <w:tcW w:w="4876" w:type="dxa"/>
            <w:tcBorders>
              <w:top w:val="nil"/>
              <w:left w:val="nil"/>
              <w:bottom w:val="nil"/>
              <w:right w:val="nil"/>
            </w:tcBorders>
          </w:tcPr>
          <w:p w14:paraId="6902C86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ACFAE9A" w14:textId="77777777" w:rsidR="001C1D5B" w:rsidRPr="00E43524" w:rsidRDefault="001C1D5B" w:rsidP="00DE7CE4">
            <w:pPr>
              <w:pStyle w:val="AmColumnHeading"/>
            </w:pPr>
            <w:r w:rsidRPr="00E43524">
              <w:t>Poprawka</w:t>
            </w:r>
          </w:p>
        </w:tc>
      </w:tr>
      <w:tr w:rsidR="001C1D5B" w:rsidRPr="00E43524" w14:paraId="3D46C108" w14:textId="77777777" w:rsidTr="00DE7CE4">
        <w:trPr>
          <w:jc w:val="center"/>
        </w:trPr>
        <w:tc>
          <w:tcPr>
            <w:tcW w:w="4876" w:type="dxa"/>
            <w:tcBorders>
              <w:top w:val="nil"/>
              <w:left w:val="nil"/>
              <w:bottom w:val="nil"/>
              <w:right w:val="nil"/>
            </w:tcBorders>
          </w:tcPr>
          <w:p w14:paraId="0DBAF567" w14:textId="77777777" w:rsidR="001C1D5B" w:rsidRPr="00E43524" w:rsidRDefault="001C1D5B" w:rsidP="00DE7CE4">
            <w:pPr>
              <w:pStyle w:val="Normal6a"/>
            </w:pPr>
            <w:r w:rsidRPr="00E43524">
              <w:t>(23)</w:t>
            </w:r>
            <w:r w:rsidRPr="00E43524">
              <w:tab/>
              <w:t>Sprawna i skuteczna realizacja działań wspieranych z EFS zależy od dobrego zarządzania i partnerstwa między wszystkimi podmiotami na właściwych szczeblach władzy terytorialnej a 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w:t>
            </w:r>
          </w:p>
        </w:tc>
        <w:tc>
          <w:tcPr>
            <w:tcW w:w="4876" w:type="dxa"/>
            <w:tcBorders>
              <w:top w:val="nil"/>
              <w:left w:val="nil"/>
              <w:bottom w:val="nil"/>
              <w:right w:val="nil"/>
            </w:tcBorders>
          </w:tcPr>
          <w:p w14:paraId="58653247" w14:textId="77777777" w:rsidR="001C1D5B" w:rsidRPr="00E43524" w:rsidRDefault="001C1D5B" w:rsidP="00DE7CE4">
            <w:pPr>
              <w:pStyle w:val="Normal6a"/>
            </w:pPr>
            <w:r w:rsidRPr="00E43524">
              <w:t>(23)</w:t>
            </w:r>
            <w:r w:rsidRPr="00E43524">
              <w:tab/>
              <w:t>Sprawna i skuteczna realizacja działań wspieranych z EFS zależy od dobrego zarządzania</w:t>
            </w:r>
            <w:r w:rsidRPr="00E43524">
              <w:rPr>
                <w:b/>
                <w:i/>
              </w:rPr>
              <w:t xml:space="preserve">, w tym dedykowanych struktur zarządzania oraz jasno określonych instytucji zarządzających, strukturalnie zależnych od krajowych ministerstw wyspecjalizowanych w obszarze pracy </w:t>
            </w:r>
            <w:r w:rsidRPr="00E43524">
              <w:t xml:space="preserve">i </w:t>
            </w:r>
            <w:r w:rsidRPr="00E43524">
              <w:rPr>
                <w:b/>
                <w:i/>
              </w:rPr>
              <w:t xml:space="preserve">włączenia społecznego, oraz od </w:t>
            </w:r>
            <w:r w:rsidRPr="00E43524">
              <w:t>partnerstwa między wszystkimi podmiotami na właściwych szczeblach władzy terytorialnej a 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w:t>
            </w:r>
          </w:p>
        </w:tc>
      </w:tr>
    </w:tbl>
    <w:p w14:paraId="5E6837AE"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F2CFE01" w14:textId="77777777" w:rsidR="001C1D5B" w:rsidRPr="00E43524" w:rsidRDefault="001C1D5B" w:rsidP="001C1D5B">
      <w:r w:rsidRPr="00E43524">
        <w:rPr>
          <w:rStyle w:val="HideTWBExt"/>
        </w:rPr>
        <w:t>&lt;/AmendB&gt;</w:t>
      </w:r>
    </w:p>
    <w:p w14:paraId="0EE1208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6DAA0787"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2EEFA521" w14:textId="77777777" w:rsidR="001C1D5B" w:rsidRPr="00E43524" w:rsidRDefault="001C1D5B" w:rsidP="001C1D5B">
      <w:pPr>
        <w:pStyle w:val="NormalBold"/>
      </w:pPr>
      <w:r w:rsidRPr="00E43524">
        <w:rPr>
          <w:rStyle w:val="HideTWBExt"/>
          <w:b w:val="0"/>
        </w:rPr>
        <w:t>&lt;/RepeatBlock-By&gt;</w:t>
      </w:r>
    </w:p>
    <w:p w14:paraId="3A9EA9C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3E4C389"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BD0F850" w14:textId="77777777" w:rsidTr="00DE7CE4">
        <w:trPr>
          <w:trHeight w:hRule="exact" w:val="240"/>
          <w:jc w:val="center"/>
        </w:trPr>
        <w:tc>
          <w:tcPr>
            <w:tcW w:w="9752" w:type="dxa"/>
            <w:gridSpan w:val="2"/>
            <w:tcBorders>
              <w:top w:val="nil"/>
              <w:left w:val="nil"/>
              <w:bottom w:val="nil"/>
              <w:right w:val="nil"/>
            </w:tcBorders>
          </w:tcPr>
          <w:p w14:paraId="2A2E431A" w14:textId="77777777" w:rsidR="001C1D5B" w:rsidRPr="00E43524" w:rsidRDefault="001C1D5B" w:rsidP="00DE7CE4"/>
        </w:tc>
      </w:tr>
      <w:tr w:rsidR="001C1D5B" w:rsidRPr="00E43524" w14:paraId="4D9961EB" w14:textId="77777777" w:rsidTr="00DE7CE4">
        <w:trPr>
          <w:trHeight w:val="240"/>
          <w:jc w:val="center"/>
        </w:trPr>
        <w:tc>
          <w:tcPr>
            <w:tcW w:w="4876" w:type="dxa"/>
            <w:tcBorders>
              <w:top w:val="nil"/>
              <w:left w:val="nil"/>
              <w:bottom w:val="nil"/>
              <w:right w:val="nil"/>
            </w:tcBorders>
          </w:tcPr>
          <w:p w14:paraId="2AD2F3E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9E47CEC" w14:textId="77777777" w:rsidR="001C1D5B" w:rsidRPr="00E43524" w:rsidRDefault="001C1D5B" w:rsidP="00DE7CE4">
            <w:pPr>
              <w:pStyle w:val="AmColumnHeading"/>
            </w:pPr>
            <w:r w:rsidRPr="00E43524">
              <w:t>Poprawka</w:t>
            </w:r>
          </w:p>
        </w:tc>
      </w:tr>
      <w:tr w:rsidR="001C1D5B" w:rsidRPr="00E43524" w14:paraId="64DA4797" w14:textId="77777777" w:rsidTr="00DE7CE4">
        <w:trPr>
          <w:jc w:val="center"/>
        </w:trPr>
        <w:tc>
          <w:tcPr>
            <w:tcW w:w="4876" w:type="dxa"/>
            <w:tcBorders>
              <w:top w:val="nil"/>
              <w:left w:val="nil"/>
              <w:bottom w:val="nil"/>
              <w:right w:val="nil"/>
            </w:tcBorders>
          </w:tcPr>
          <w:p w14:paraId="104E5BB3" w14:textId="77777777" w:rsidR="001C1D5B" w:rsidRPr="00E43524" w:rsidRDefault="001C1D5B" w:rsidP="00DE7CE4">
            <w:pPr>
              <w:pStyle w:val="Normal6a"/>
            </w:pPr>
            <w:r w:rsidRPr="00E43524">
              <w:t>(23)</w:t>
            </w:r>
            <w:r w:rsidRPr="00E43524">
              <w:tab/>
            </w:r>
            <w:r w:rsidRPr="00E43524">
              <w:rPr>
                <w:b/>
                <w:i/>
              </w:rPr>
              <w:t xml:space="preserve">Sprawna i skuteczna realizacja </w:t>
            </w:r>
            <w:r w:rsidRPr="00E43524">
              <w:t xml:space="preserve">działań wspieranych </w:t>
            </w:r>
            <w:r w:rsidRPr="00E43524">
              <w:rPr>
                <w:b/>
                <w:i/>
              </w:rPr>
              <w:t xml:space="preserve">z </w:t>
            </w:r>
            <w:r w:rsidRPr="00E43524">
              <w:t xml:space="preserve">EFS zależy od dobrego zarządzania i </w:t>
            </w:r>
            <w:r w:rsidRPr="00E43524">
              <w:rPr>
                <w:b/>
                <w:i/>
              </w:rPr>
              <w:t xml:space="preserve">partnerstwa </w:t>
            </w:r>
            <w:r w:rsidRPr="00E43524">
              <w:t xml:space="preserve">między wszystkimi podmiotami na właściwych szczeblach władzy terytorialnej a podmiotami społeczno-ekonomicznymi, w szczególności partnerami społecznymi i </w:t>
            </w:r>
            <w:r w:rsidRPr="00E43524">
              <w:rPr>
                <w:b/>
                <w:i/>
              </w:rPr>
              <w:t>społeczeństwem obywatelskim</w:t>
            </w:r>
            <w:r w:rsidRPr="00E43524">
              <w:t>. Niezbędne jest zatem, aby państwa członkowskie zachęcały partnerów społecznych i społeczeństwo obywatelskie do uczestnictwa we wdrażaniu EFS. Państwa członkowskie</w:t>
            </w:r>
            <w:r w:rsidRPr="00E43524">
              <w:rPr>
                <w:b/>
                <w:i/>
              </w:rPr>
              <w:t xml:space="preserve">, które otrzymały zalecenia dla poszczególnych krajów w tej dziedzinie, </w:t>
            </w:r>
            <w:r w:rsidRPr="00E43524">
              <w:t>powinny przydzielić środki z EFS na wspieranie budowania zdolności partnerów społecznych i organizacji społeczeństwa obywatelskiego.]</w:t>
            </w:r>
          </w:p>
        </w:tc>
        <w:tc>
          <w:tcPr>
            <w:tcW w:w="4876" w:type="dxa"/>
            <w:tcBorders>
              <w:top w:val="nil"/>
              <w:left w:val="nil"/>
              <w:bottom w:val="nil"/>
              <w:right w:val="nil"/>
            </w:tcBorders>
          </w:tcPr>
          <w:p w14:paraId="2920A803" w14:textId="77777777" w:rsidR="001C1D5B" w:rsidRPr="00E43524" w:rsidRDefault="001C1D5B" w:rsidP="00DE7CE4">
            <w:pPr>
              <w:pStyle w:val="Normal6a"/>
            </w:pPr>
            <w:r w:rsidRPr="00E43524">
              <w:t>(23)</w:t>
            </w:r>
            <w:r w:rsidRPr="00E43524">
              <w:tab/>
            </w:r>
            <w:r w:rsidRPr="00E43524">
              <w:rPr>
                <w:b/>
                <w:i/>
              </w:rPr>
              <w:t xml:space="preserve">Wdrażanie </w:t>
            </w:r>
            <w:r w:rsidRPr="00E43524">
              <w:t xml:space="preserve">działań wspieranych </w:t>
            </w:r>
            <w:r w:rsidRPr="00E43524">
              <w:rPr>
                <w:b/>
                <w:i/>
              </w:rPr>
              <w:t xml:space="preserve">przez </w:t>
            </w:r>
            <w:r w:rsidRPr="00E43524">
              <w:t xml:space="preserve">EFS zależy od dobrego zarządzania </w:t>
            </w:r>
            <w:r w:rsidRPr="00E43524">
              <w:rPr>
                <w:b/>
                <w:i/>
              </w:rPr>
              <w:t xml:space="preserve">zapewniającego dedykowane struktury zarządzania, z wyraźnie określonymi instytucjami zarządzającymi strukturalnie zależnymi od ministerstw specjalizujących się w obszarze zatrudnienia </w:t>
            </w:r>
            <w:r w:rsidRPr="00E43524">
              <w:t xml:space="preserve">i </w:t>
            </w:r>
            <w:r w:rsidRPr="00E43524">
              <w:rPr>
                <w:b/>
                <w:i/>
              </w:rPr>
              <w:t xml:space="preserve">włączenia społecznego, oraz opiera się na skutecznym i ustrukturyzowanym partnerstwie </w:t>
            </w:r>
            <w:r w:rsidRPr="00E43524">
              <w:t xml:space="preserve">między wszystkimi podmiotami na właściwych szczeblach władzy terytorialnej a podmiotami społeczno-ekonomicznymi, w szczególności partnerami społecznymi i </w:t>
            </w:r>
            <w:r w:rsidRPr="00E43524">
              <w:rPr>
                <w:b/>
                <w:i/>
              </w:rPr>
              <w:t>organizacjami społeczeństwa obywatelskiego</w:t>
            </w:r>
            <w:r w:rsidRPr="00E43524">
              <w:t>. Niezbędne jest zatem, aby państwa członkowskie zachęcały partnerów społecznych i społeczeństwo obywatelskie do uczestnictwa we wdrażaniu EFS. Państwa członkowskie powinny przydzielić środki z EFS na wspieranie budowania zdolności partnerów społecznych i organizacji społeczeństwa obywatelskiego.</w:t>
            </w:r>
          </w:p>
        </w:tc>
      </w:tr>
    </w:tbl>
    <w:p w14:paraId="24F9572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C915135" w14:textId="77777777" w:rsidR="001C1D5B" w:rsidRPr="00E43524" w:rsidRDefault="001C1D5B" w:rsidP="001C1D5B">
      <w:r w:rsidRPr="00E43524">
        <w:rPr>
          <w:rStyle w:val="HideTWBExt"/>
        </w:rPr>
        <w:t>&lt;/AmendB&gt;</w:t>
      </w:r>
    </w:p>
    <w:p w14:paraId="582D07F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2967CB2"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723A91D3" w14:textId="77777777" w:rsidR="001C1D5B" w:rsidRPr="00E43524" w:rsidRDefault="001C1D5B" w:rsidP="001C1D5B">
      <w:pPr>
        <w:pStyle w:val="NormalBold"/>
      </w:pPr>
      <w:r w:rsidRPr="00E43524">
        <w:rPr>
          <w:rStyle w:val="HideTWBExt"/>
          <w:b w:val="0"/>
        </w:rPr>
        <w:t>&lt;/RepeatBlock-By&gt;</w:t>
      </w:r>
    </w:p>
    <w:p w14:paraId="4BF951B3"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6C01838"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E56A895" w14:textId="77777777" w:rsidTr="00DE7CE4">
        <w:trPr>
          <w:trHeight w:hRule="exact" w:val="240"/>
          <w:jc w:val="center"/>
        </w:trPr>
        <w:tc>
          <w:tcPr>
            <w:tcW w:w="9752" w:type="dxa"/>
            <w:gridSpan w:val="2"/>
            <w:tcBorders>
              <w:top w:val="nil"/>
              <w:left w:val="nil"/>
              <w:bottom w:val="nil"/>
              <w:right w:val="nil"/>
            </w:tcBorders>
          </w:tcPr>
          <w:p w14:paraId="026DEE2B" w14:textId="77777777" w:rsidR="001C1D5B" w:rsidRPr="00E43524" w:rsidRDefault="001C1D5B" w:rsidP="00DE7CE4"/>
        </w:tc>
      </w:tr>
      <w:tr w:rsidR="001C1D5B" w:rsidRPr="00E43524" w14:paraId="5DBFA7E2" w14:textId="77777777" w:rsidTr="00DE7CE4">
        <w:trPr>
          <w:trHeight w:val="240"/>
          <w:jc w:val="center"/>
        </w:trPr>
        <w:tc>
          <w:tcPr>
            <w:tcW w:w="4876" w:type="dxa"/>
            <w:tcBorders>
              <w:top w:val="nil"/>
              <w:left w:val="nil"/>
              <w:bottom w:val="nil"/>
              <w:right w:val="nil"/>
            </w:tcBorders>
          </w:tcPr>
          <w:p w14:paraId="6D8E487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67F53D4" w14:textId="77777777" w:rsidR="001C1D5B" w:rsidRPr="00E43524" w:rsidRDefault="001C1D5B" w:rsidP="00DE7CE4">
            <w:pPr>
              <w:pStyle w:val="AmColumnHeading"/>
            </w:pPr>
            <w:r w:rsidRPr="00E43524">
              <w:t>Poprawka</w:t>
            </w:r>
          </w:p>
        </w:tc>
      </w:tr>
      <w:tr w:rsidR="001C1D5B" w:rsidRPr="00E43524" w14:paraId="2DC2DFC6" w14:textId="77777777" w:rsidTr="00DE7CE4">
        <w:trPr>
          <w:jc w:val="center"/>
        </w:trPr>
        <w:tc>
          <w:tcPr>
            <w:tcW w:w="4876" w:type="dxa"/>
            <w:tcBorders>
              <w:top w:val="nil"/>
              <w:left w:val="nil"/>
              <w:bottom w:val="nil"/>
              <w:right w:val="nil"/>
            </w:tcBorders>
          </w:tcPr>
          <w:p w14:paraId="1C9867F7" w14:textId="77777777" w:rsidR="001C1D5B" w:rsidRPr="00E43524" w:rsidRDefault="001C1D5B" w:rsidP="00DE7CE4">
            <w:pPr>
              <w:pStyle w:val="Normal6a"/>
            </w:pPr>
            <w:r w:rsidRPr="00E43524">
              <w:t>(23)</w:t>
            </w:r>
            <w:r w:rsidRPr="00E43524">
              <w:tab/>
            </w:r>
            <w:r w:rsidRPr="00E43524">
              <w:rPr>
                <w:b/>
                <w:i/>
              </w:rPr>
              <w:t xml:space="preserve">Sprawna i skuteczna realizacja działań wspieranych z </w:t>
            </w:r>
            <w:r w:rsidRPr="00E43524">
              <w:t xml:space="preserve">EFS zależy od dobrego zarządzania i </w:t>
            </w:r>
            <w:r w:rsidRPr="00E43524">
              <w:rPr>
                <w:b/>
                <w:i/>
              </w:rPr>
              <w:t xml:space="preserve">partnerstwa </w:t>
            </w:r>
            <w:r w:rsidRPr="00E43524">
              <w:t xml:space="preserve">między </w:t>
            </w:r>
            <w:r w:rsidRPr="00E43524">
              <w:rPr>
                <w:b/>
                <w:i/>
              </w:rPr>
              <w:t xml:space="preserve">wszystkimi podmiotami na właściwych szczeblach władzy terytorialnej a podmiotami społeczno-ekonomicznymi, w szczególności </w:t>
            </w:r>
            <w:r w:rsidRPr="00E43524">
              <w:t xml:space="preserve">partnerami społecznymi i </w:t>
            </w:r>
            <w:r w:rsidRPr="00E43524">
              <w:rPr>
                <w:b/>
                <w:i/>
              </w:rPr>
              <w:t>społeczeństwem obywatelskim</w:t>
            </w:r>
            <w:r w:rsidRPr="00E43524">
              <w:t xml:space="preserve">. Niezbędne jest zatem, aby państwa członkowskie </w:t>
            </w:r>
            <w:r w:rsidRPr="00E43524">
              <w:rPr>
                <w:b/>
                <w:i/>
              </w:rPr>
              <w:t xml:space="preserve">zachęcały </w:t>
            </w:r>
            <w:r w:rsidRPr="00E43524">
              <w:t xml:space="preserve">partnerów społecznych i </w:t>
            </w:r>
            <w:r w:rsidRPr="00E43524">
              <w:rPr>
                <w:b/>
                <w:i/>
              </w:rPr>
              <w:t xml:space="preserve">społeczeństwo obywatelskie do uczestnictwa we </w:t>
            </w:r>
            <w:r w:rsidRPr="00E43524">
              <w:t>wdrażaniu EFS. Państwa członkowskie, które otrzymały zalecenia dla poszczególnych krajów w tej dziedzinie, powinny przydzielić środki z EFS na wspieranie budowania zdolności partnerów społecznych i organizacji społeczeństwa obywatelskiego.]</w:t>
            </w:r>
          </w:p>
        </w:tc>
        <w:tc>
          <w:tcPr>
            <w:tcW w:w="4876" w:type="dxa"/>
            <w:tcBorders>
              <w:top w:val="nil"/>
              <w:left w:val="nil"/>
              <w:bottom w:val="nil"/>
              <w:right w:val="nil"/>
            </w:tcBorders>
          </w:tcPr>
          <w:p w14:paraId="1DD9208F" w14:textId="77777777" w:rsidR="001C1D5B" w:rsidRPr="00E43524" w:rsidRDefault="001C1D5B" w:rsidP="00DE7CE4">
            <w:pPr>
              <w:pStyle w:val="Normal6a"/>
            </w:pPr>
            <w:r w:rsidRPr="00E43524">
              <w:t>(23)</w:t>
            </w:r>
            <w:r w:rsidRPr="00E43524">
              <w:tab/>
            </w:r>
            <w:r w:rsidRPr="00E43524">
              <w:rPr>
                <w:b/>
                <w:i/>
              </w:rPr>
              <w:t xml:space="preserve">Wdrażanie </w:t>
            </w:r>
            <w:r w:rsidRPr="00E43524">
              <w:t>EFS zależy od dobrego zarządzania</w:t>
            </w:r>
            <w:r w:rsidRPr="00E43524">
              <w:rPr>
                <w:b/>
                <w:i/>
              </w:rPr>
              <w:t xml:space="preserve">, które zapewnia dedykowane struktury zarządzania z jasno określonymi instytucjami zarządzającymi, </w:t>
            </w:r>
            <w:r w:rsidRPr="00E43524">
              <w:t xml:space="preserve">i </w:t>
            </w:r>
            <w:r w:rsidRPr="00E43524">
              <w:rPr>
                <w:b/>
                <w:i/>
              </w:rPr>
              <w:t xml:space="preserve">opiera się na rzeczywistym i ustrukturyzowanym partnerstwie </w:t>
            </w:r>
            <w:r w:rsidRPr="00E43524">
              <w:t xml:space="preserve">między </w:t>
            </w:r>
            <w:r w:rsidRPr="00E43524">
              <w:rPr>
                <w:b/>
                <w:i/>
              </w:rPr>
              <w:t xml:space="preserve">organami publicznymi, </w:t>
            </w:r>
            <w:r w:rsidRPr="00E43524">
              <w:t>partnerami społecznymi</w:t>
            </w:r>
            <w:r w:rsidRPr="00E43524">
              <w:rPr>
                <w:b/>
                <w:i/>
              </w:rPr>
              <w:t xml:space="preserve">, organizacjami społeczeństwa obywatelskiego oraz władzami lokalnymi </w:t>
            </w:r>
            <w:r w:rsidRPr="00E43524">
              <w:t xml:space="preserve">i </w:t>
            </w:r>
            <w:r w:rsidRPr="00E43524">
              <w:rPr>
                <w:b/>
                <w:i/>
              </w:rPr>
              <w:t>regionalnymi</w:t>
            </w:r>
            <w:r w:rsidRPr="00E43524">
              <w:t xml:space="preserve">. Niezbędne jest zatem, aby państwa członkowskie </w:t>
            </w:r>
            <w:r w:rsidRPr="00E43524">
              <w:rPr>
                <w:b/>
                <w:i/>
              </w:rPr>
              <w:t xml:space="preserve">ułatwiały udział </w:t>
            </w:r>
            <w:r w:rsidRPr="00E43524">
              <w:t>partnerów społecznych</w:t>
            </w:r>
            <w:r w:rsidRPr="00E43524">
              <w:rPr>
                <w:b/>
                <w:i/>
              </w:rPr>
              <w:t xml:space="preserve">, społeczeństwa obywatelskiego oraz władz lokalnych </w:t>
            </w:r>
            <w:r w:rsidRPr="00E43524">
              <w:t xml:space="preserve">i </w:t>
            </w:r>
            <w:r w:rsidRPr="00E43524">
              <w:rPr>
                <w:b/>
                <w:i/>
              </w:rPr>
              <w:t xml:space="preserve">regionalnych w projektowaniu, </w:t>
            </w:r>
            <w:r w:rsidRPr="00E43524">
              <w:t xml:space="preserve">wdrażaniu </w:t>
            </w:r>
            <w:r w:rsidRPr="00E43524">
              <w:rPr>
                <w:b/>
                <w:i/>
              </w:rPr>
              <w:t xml:space="preserve">i ocenie </w:t>
            </w:r>
            <w:r w:rsidRPr="00E43524">
              <w:t xml:space="preserve">EFS </w:t>
            </w:r>
            <w:r w:rsidRPr="00E43524">
              <w:rPr>
                <w:b/>
                <w:i/>
              </w:rPr>
              <w:t>oraz w opracowywaniu projektów</w:t>
            </w:r>
            <w:r w:rsidRPr="00E43524">
              <w:t>. Państwa członkowskie, które otrzymały zalecenia dla poszczególnych krajów w tej dziedzinie, powinny przydzielić środki z EFS na wspieranie budowania zdolności partnerów społecznych i organizacji społeczeństwa obywatelskiego.</w:t>
            </w:r>
          </w:p>
        </w:tc>
      </w:tr>
    </w:tbl>
    <w:p w14:paraId="280F6FE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3446A2C" w14:textId="77777777" w:rsidR="001C1D5B" w:rsidRPr="00E43524" w:rsidRDefault="001C1D5B" w:rsidP="001C1D5B">
      <w:r w:rsidRPr="00E43524">
        <w:rPr>
          <w:rStyle w:val="HideTWBExt"/>
        </w:rPr>
        <w:t>&lt;/AmendB&gt;</w:t>
      </w:r>
    </w:p>
    <w:p w14:paraId="78118A4A"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3F33DCE"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3596EAAB" w14:textId="77777777" w:rsidR="001C1D5B" w:rsidRPr="00E43524" w:rsidRDefault="001C1D5B" w:rsidP="001C1D5B">
      <w:pPr>
        <w:pStyle w:val="NormalBold"/>
      </w:pPr>
      <w:r w:rsidRPr="00E43524">
        <w:rPr>
          <w:rStyle w:val="HideTWBExt"/>
          <w:b w:val="0"/>
        </w:rPr>
        <w:t>&lt;/RepeatBlock-By&gt;</w:t>
      </w:r>
    </w:p>
    <w:p w14:paraId="79B56BFF"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3FFD1996"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4D6FC15" w14:textId="77777777" w:rsidTr="00DE7CE4">
        <w:trPr>
          <w:trHeight w:hRule="exact" w:val="240"/>
          <w:jc w:val="center"/>
        </w:trPr>
        <w:tc>
          <w:tcPr>
            <w:tcW w:w="9752" w:type="dxa"/>
            <w:gridSpan w:val="2"/>
            <w:tcBorders>
              <w:top w:val="nil"/>
              <w:left w:val="nil"/>
              <w:bottom w:val="nil"/>
              <w:right w:val="nil"/>
            </w:tcBorders>
          </w:tcPr>
          <w:p w14:paraId="6BCB6462" w14:textId="77777777" w:rsidR="001C1D5B" w:rsidRPr="00E43524" w:rsidRDefault="001C1D5B" w:rsidP="00DE7CE4"/>
        </w:tc>
      </w:tr>
      <w:tr w:rsidR="001C1D5B" w:rsidRPr="00E43524" w14:paraId="1071D9B0" w14:textId="77777777" w:rsidTr="00DE7CE4">
        <w:trPr>
          <w:trHeight w:val="240"/>
          <w:jc w:val="center"/>
        </w:trPr>
        <w:tc>
          <w:tcPr>
            <w:tcW w:w="4876" w:type="dxa"/>
            <w:tcBorders>
              <w:top w:val="nil"/>
              <w:left w:val="nil"/>
              <w:bottom w:val="nil"/>
              <w:right w:val="nil"/>
            </w:tcBorders>
          </w:tcPr>
          <w:p w14:paraId="7691B4D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ED304F4" w14:textId="77777777" w:rsidR="001C1D5B" w:rsidRPr="00E43524" w:rsidRDefault="001C1D5B" w:rsidP="00DE7CE4">
            <w:pPr>
              <w:pStyle w:val="AmColumnHeading"/>
            </w:pPr>
            <w:r w:rsidRPr="00E43524">
              <w:t>Poprawka</w:t>
            </w:r>
          </w:p>
        </w:tc>
      </w:tr>
      <w:tr w:rsidR="001C1D5B" w:rsidRPr="00E43524" w14:paraId="6E839F19" w14:textId="77777777" w:rsidTr="00DE7CE4">
        <w:trPr>
          <w:jc w:val="center"/>
        </w:trPr>
        <w:tc>
          <w:tcPr>
            <w:tcW w:w="4876" w:type="dxa"/>
            <w:tcBorders>
              <w:top w:val="nil"/>
              <w:left w:val="nil"/>
              <w:bottom w:val="nil"/>
              <w:right w:val="nil"/>
            </w:tcBorders>
          </w:tcPr>
          <w:p w14:paraId="7AB8EEA1"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i partnerstwa między wszystkimi podmiotami na </w:t>
            </w:r>
            <w:r w:rsidRPr="00E43524">
              <w:rPr>
                <w:b/>
                <w:i/>
              </w:rPr>
              <w:t xml:space="preserve">właściwych </w:t>
            </w:r>
            <w:r w:rsidRPr="00E43524">
              <w:t xml:space="preserve">szczeblach </w:t>
            </w:r>
            <w:r w:rsidRPr="00E43524">
              <w:rPr>
                <w:b/>
                <w:i/>
              </w:rPr>
              <w:t xml:space="preserve">władzy terytorialnej a </w:t>
            </w:r>
            <w:r w:rsidRPr="00E43524">
              <w:t>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w:t>
            </w:r>
          </w:p>
        </w:tc>
        <w:tc>
          <w:tcPr>
            <w:tcW w:w="4876" w:type="dxa"/>
            <w:tcBorders>
              <w:top w:val="nil"/>
              <w:left w:val="nil"/>
              <w:bottom w:val="nil"/>
              <w:right w:val="nil"/>
            </w:tcBorders>
          </w:tcPr>
          <w:p w14:paraId="23A79173"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i </w:t>
            </w:r>
            <w:r w:rsidRPr="00E43524">
              <w:rPr>
                <w:b/>
                <w:i/>
              </w:rPr>
              <w:t xml:space="preserve">wzmocnionego </w:t>
            </w:r>
            <w:r w:rsidRPr="00E43524">
              <w:t xml:space="preserve">partnerstwa między wszystkimi podmiotami na szczeblach </w:t>
            </w:r>
            <w:r w:rsidRPr="00E43524">
              <w:rPr>
                <w:b/>
                <w:i/>
              </w:rPr>
              <w:t xml:space="preserve">terytorialnych, którzy powinni być zaangażowani w opracowywanie, zarządzanie, wdrażanie i ocenę funduszu, jak również od partnerstwa z </w:t>
            </w:r>
            <w:r w:rsidRPr="00E43524">
              <w:t>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w:t>
            </w:r>
          </w:p>
        </w:tc>
      </w:tr>
    </w:tbl>
    <w:p w14:paraId="4A7B765F"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D78F0C0" w14:textId="77777777" w:rsidR="001C1D5B" w:rsidRPr="00E43524" w:rsidRDefault="001C1D5B" w:rsidP="001C1D5B">
      <w:r w:rsidRPr="00E43524">
        <w:rPr>
          <w:rStyle w:val="HideTWBExt"/>
        </w:rPr>
        <w:t>&lt;/AmendB&gt;</w:t>
      </w:r>
    </w:p>
    <w:p w14:paraId="2E97865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60A2FC6"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4FD762D2" w14:textId="77777777" w:rsidR="001C1D5B" w:rsidRPr="00E43524" w:rsidRDefault="001C1D5B" w:rsidP="001C1D5B">
      <w:pPr>
        <w:pStyle w:val="NormalBold"/>
      </w:pPr>
      <w:r w:rsidRPr="00E43524">
        <w:rPr>
          <w:rStyle w:val="HideTWBExt"/>
          <w:b w:val="0"/>
        </w:rPr>
        <w:t>&lt;/RepeatBlock-By&gt;</w:t>
      </w:r>
    </w:p>
    <w:p w14:paraId="14F6EC5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FD61F45"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C9190DA" w14:textId="77777777" w:rsidTr="00DE7CE4">
        <w:trPr>
          <w:trHeight w:hRule="exact" w:val="240"/>
          <w:jc w:val="center"/>
        </w:trPr>
        <w:tc>
          <w:tcPr>
            <w:tcW w:w="9752" w:type="dxa"/>
            <w:gridSpan w:val="2"/>
            <w:tcBorders>
              <w:top w:val="nil"/>
              <w:left w:val="nil"/>
              <w:bottom w:val="nil"/>
              <w:right w:val="nil"/>
            </w:tcBorders>
          </w:tcPr>
          <w:p w14:paraId="347A8D75" w14:textId="77777777" w:rsidR="001C1D5B" w:rsidRPr="00E43524" w:rsidRDefault="001C1D5B" w:rsidP="00DE7CE4"/>
        </w:tc>
      </w:tr>
      <w:tr w:rsidR="001C1D5B" w:rsidRPr="00E43524" w14:paraId="422E27EF" w14:textId="77777777" w:rsidTr="00DE7CE4">
        <w:trPr>
          <w:trHeight w:val="240"/>
          <w:jc w:val="center"/>
        </w:trPr>
        <w:tc>
          <w:tcPr>
            <w:tcW w:w="4876" w:type="dxa"/>
            <w:tcBorders>
              <w:top w:val="nil"/>
              <w:left w:val="nil"/>
              <w:bottom w:val="nil"/>
              <w:right w:val="nil"/>
            </w:tcBorders>
          </w:tcPr>
          <w:p w14:paraId="576EE2BF"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3FD9446" w14:textId="77777777" w:rsidR="001C1D5B" w:rsidRPr="00E43524" w:rsidRDefault="001C1D5B" w:rsidP="00DE7CE4">
            <w:pPr>
              <w:pStyle w:val="AmColumnHeading"/>
            </w:pPr>
            <w:r w:rsidRPr="00E43524">
              <w:t>Poprawka</w:t>
            </w:r>
          </w:p>
        </w:tc>
      </w:tr>
      <w:tr w:rsidR="001C1D5B" w:rsidRPr="00E43524" w14:paraId="09A19E5E" w14:textId="77777777" w:rsidTr="00DE7CE4">
        <w:trPr>
          <w:jc w:val="center"/>
        </w:trPr>
        <w:tc>
          <w:tcPr>
            <w:tcW w:w="4876" w:type="dxa"/>
            <w:tcBorders>
              <w:top w:val="nil"/>
              <w:left w:val="nil"/>
              <w:bottom w:val="nil"/>
              <w:right w:val="nil"/>
            </w:tcBorders>
          </w:tcPr>
          <w:p w14:paraId="7FBEC1E1"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i partnerstwa między wszystkimi podmiotami na właściwych szczeblach władzy terytorialnej a podmiotami społeczno-ekonomicznymi, w szczególności partnerami społecznymi i społeczeństwem obywatelskim. Niezbędne jest zatem, aby państwa członkowskie </w:t>
            </w:r>
            <w:r w:rsidRPr="00E43524">
              <w:rPr>
                <w:b/>
                <w:i/>
              </w:rPr>
              <w:t xml:space="preserve">zachęcały </w:t>
            </w:r>
            <w:r w:rsidRPr="00E43524">
              <w:t xml:space="preserve">partnerów społecznych i </w:t>
            </w:r>
            <w:r w:rsidRPr="00E43524">
              <w:rPr>
                <w:b/>
                <w:i/>
              </w:rPr>
              <w:t xml:space="preserve">społeczeństwo obywatelskie do uczestnictwa we </w:t>
            </w:r>
            <w:r w:rsidRPr="00E43524">
              <w:t xml:space="preserve">wdrażaniu EFS. Państwa członkowskie, które otrzymały zalecenia dla poszczególnych krajów w tej dziedzinie, powinny przydzielić </w:t>
            </w:r>
            <w:r w:rsidRPr="00E43524">
              <w:rPr>
                <w:b/>
                <w:i/>
              </w:rPr>
              <w:t xml:space="preserve">środki </w:t>
            </w:r>
            <w:r w:rsidRPr="00E43524">
              <w:t>z EFS na wspieranie budowania zdolności partnerów społecznych i organizacji społeczeństwa obywatelskiego.]</w:t>
            </w:r>
          </w:p>
        </w:tc>
        <w:tc>
          <w:tcPr>
            <w:tcW w:w="4876" w:type="dxa"/>
            <w:tcBorders>
              <w:top w:val="nil"/>
              <w:left w:val="nil"/>
              <w:bottom w:val="nil"/>
              <w:right w:val="nil"/>
            </w:tcBorders>
          </w:tcPr>
          <w:p w14:paraId="5420CE92"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i </w:t>
            </w:r>
            <w:r w:rsidRPr="00E43524">
              <w:rPr>
                <w:b/>
                <w:i/>
              </w:rPr>
              <w:t xml:space="preserve">solidnego wdrożenia zasady </w:t>
            </w:r>
            <w:r w:rsidRPr="00E43524">
              <w:t xml:space="preserve">partnerstwa między wszystkimi podmiotami na właściwych szczeblach władzy terytorialnej a podmiotami społeczno-ekonomicznymi, w szczególności partnerami społecznymi i społeczeństwem obywatelskim </w:t>
            </w:r>
            <w:r w:rsidRPr="00E43524">
              <w:rPr>
                <w:b/>
                <w:i/>
              </w:rPr>
              <w:t>na wszystkich odpowiednich etapach</w:t>
            </w:r>
            <w:r w:rsidRPr="00E43524">
              <w:t xml:space="preserve">. Niezbędne jest zatem, aby państwa członkowskie </w:t>
            </w:r>
            <w:r w:rsidRPr="00E43524">
              <w:rPr>
                <w:b/>
                <w:i/>
              </w:rPr>
              <w:t xml:space="preserve">zapewniły uczestnictwo </w:t>
            </w:r>
            <w:r w:rsidRPr="00E43524">
              <w:t xml:space="preserve">partnerów społecznych i </w:t>
            </w:r>
            <w:r w:rsidRPr="00E43524">
              <w:rPr>
                <w:b/>
                <w:i/>
              </w:rPr>
              <w:t xml:space="preserve">społeczeństwa obywatelskiego w projektowaniu, </w:t>
            </w:r>
            <w:r w:rsidRPr="00E43524">
              <w:t>wdrażaniu</w:t>
            </w:r>
            <w:r w:rsidRPr="00E43524">
              <w:rPr>
                <w:b/>
                <w:i/>
              </w:rPr>
              <w:t xml:space="preserve">, monitorowaniu i ocenie </w:t>
            </w:r>
            <w:r w:rsidRPr="00E43524">
              <w:t xml:space="preserve">EFS. Państwa członkowskie, które otrzymały zalecenia dla poszczególnych krajów w tej dziedzinie, powinny przydzielić </w:t>
            </w:r>
            <w:r w:rsidRPr="00E43524">
              <w:rPr>
                <w:b/>
                <w:i/>
              </w:rPr>
              <w:t xml:space="preserve">co najmniej 0,25 % środków </w:t>
            </w:r>
            <w:r w:rsidRPr="00E43524">
              <w:t>z EFS na wspieranie budowania zdolności partnerów społecznych i organizacji społeczeństwa obywatelskiego.</w:t>
            </w:r>
          </w:p>
        </w:tc>
      </w:tr>
    </w:tbl>
    <w:p w14:paraId="1845422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3406DEDB" w14:textId="77777777" w:rsidR="001C1D5B" w:rsidRPr="00E43524" w:rsidRDefault="001C1D5B" w:rsidP="001C1D5B">
      <w:r w:rsidRPr="00E43524">
        <w:rPr>
          <w:rStyle w:val="HideTWBExt"/>
        </w:rPr>
        <w:t>&lt;/AmendB&gt;</w:t>
      </w:r>
    </w:p>
    <w:p w14:paraId="49654C1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E25CFF2" w14:textId="77777777" w:rsidR="001C1D5B" w:rsidRPr="00E43524" w:rsidRDefault="001C1D5B" w:rsidP="001C1D5B">
      <w:pPr>
        <w:pStyle w:val="NormalBold"/>
      </w:pPr>
      <w:r w:rsidRPr="00E43524">
        <w:rPr>
          <w:rStyle w:val="HideTWBExt"/>
          <w:b w:val="0"/>
        </w:rPr>
        <w:t>&lt;RepeatBlock-By&gt;&lt;Members&gt;</w:t>
      </w:r>
      <w:r w:rsidRPr="00E43524">
        <w:t xml:space="preserve">Andrzej Buła, Jagna </w:t>
      </w:r>
      <w:proofErr w:type="spellStart"/>
      <w:r w:rsidRPr="00E43524">
        <w:t>Marczułajtis</w:t>
      </w:r>
      <w:proofErr w:type="spellEnd"/>
      <w:r w:rsidRPr="00E43524">
        <w:t>-Walczak</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1BA767D5" w14:textId="77777777" w:rsidR="001C1D5B" w:rsidRPr="00E43524" w:rsidRDefault="001C1D5B" w:rsidP="001C1D5B">
      <w:pPr>
        <w:pStyle w:val="NormalBold"/>
      </w:pPr>
      <w:r w:rsidRPr="00E43524">
        <w:rPr>
          <w:rStyle w:val="HideTWBExt"/>
          <w:b w:val="0"/>
        </w:rPr>
        <w:t>&lt;/RepeatBlock-By&gt;</w:t>
      </w:r>
    </w:p>
    <w:p w14:paraId="004725F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487D7BC"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F8E0F4E" w14:textId="77777777" w:rsidTr="00DE7CE4">
        <w:trPr>
          <w:trHeight w:hRule="exact" w:val="240"/>
          <w:jc w:val="center"/>
        </w:trPr>
        <w:tc>
          <w:tcPr>
            <w:tcW w:w="9752" w:type="dxa"/>
            <w:gridSpan w:val="2"/>
            <w:tcBorders>
              <w:top w:val="nil"/>
              <w:left w:val="nil"/>
              <w:bottom w:val="nil"/>
              <w:right w:val="nil"/>
            </w:tcBorders>
          </w:tcPr>
          <w:p w14:paraId="2A6C15D3" w14:textId="77777777" w:rsidR="001C1D5B" w:rsidRPr="00E43524" w:rsidRDefault="001C1D5B" w:rsidP="00DE7CE4"/>
        </w:tc>
      </w:tr>
      <w:tr w:rsidR="001C1D5B" w:rsidRPr="00E43524" w14:paraId="522D8F7C" w14:textId="77777777" w:rsidTr="00DE7CE4">
        <w:trPr>
          <w:trHeight w:val="240"/>
          <w:jc w:val="center"/>
        </w:trPr>
        <w:tc>
          <w:tcPr>
            <w:tcW w:w="4876" w:type="dxa"/>
            <w:tcBorders>
              <w:top w:val="nil"/>
              <w:left w:val="nil"/>
              <w:bottom w:val="nil"/>
              <w:right w:val="nil"/>
            </w:tcBorders>
          </w:tcPr>
          <w:p w14:paraId="57EDDA0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AD255AC" w14:textId="77777777" w:rsidR="001C1D5B" w:rsidRPr="00E43524" w:rsidRDefault="001C1D5B" w:rsidP="00DE7CE4">
            <w:pPr>
              <w:pStyle w:val="AmColumnHeading"/>
            </w:pPr>
            <w:r w:rsidRPr="00E43524">
              <w:t>Poprawka</w:t>
            </w:r>
          </w:p>
        </w:tc>
      </w:tr>
      <w:tr w:rsidR="001C1D5B" w:rsidRPr="00E43524" w14:paraId="68D9D08B" w14:textId="77777777" w:rsidTr="00DE7CE4">
        <w:trPr>
          <w:jc w:val="center"/>
        </w:trPr>
        <w:tc>
          <w:tcPr>
            <w:tcW w:w="4876" w:type="dxa"/>
            <w:tcBorders>
              <w:top w:val="nil"/>
              <w:left w:val="nil"/>
              <w:bottom w:val="nil"/>
              <w:right w:val="nil"/>
            </w:tcBorders>
          </w:tcPr>
          <w:p w14:paraId="38E66662" w14:textId="77777777" w:rsidR="001C1D5B" w:rsidRPr="00E43524" w:rsidRDefault="001C1D5B" w:rsidP="00DE7CE4">
            <w:pPr>
              <w:pStyle w:val="Normal6a"/>
            </w:pPr>
            <w:r w:rsidRPr="00E43524">
              <w:t>(23)</w:t>
            </w:r>
            <w:r w:rsidRPr="00E43524">
              <w:tab/>
              <w:t>Sprawna i skuteczna realizacja działań wspieranych z EFS zależy od dobrego zarządzania i partnerstwa między wszystkimi podmiotami na właściwych szczeblach władzy terytorialnej a 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w:t>
            </w:r>
            <w:r w:rsidRPr="00E43524">
              <w:rPr>
                <w:b/>
                <w:i/>
              </w:rPr>
              <w:t>]</w:t>
            </w:r>
          </w:p>
        </w:tc>
        <w:tc>
          <w:tcPr>
            <w:tcW w:w="4876" w:type="dxa"/>
            <w:tcBorders>
              <w:top w:val="nil"/>
              <w:left w:val="nil"/>
              <w:bottom w:val="nil"/>
              <w:right w:val="nil"/>
            </w:tcBorders>
          </w:tcPr>
          <w:p w14:paraId="79F28B60"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i partnerstwa między wszystkimi podmiotami na właściwych szczeblach władzy terytorialnej a podmiotami społeczno-ekonomicznymi, w szczególności partnerami społecznymi i społeczeństwem obywatelskim. Niezbędne jest zatem, aby państwa członkowskie zachęcały partnerów społecznych i społeczeństwo obywatelskie do uczestnictwa we wdrażaniu EFS. Państwa członkowskie, które otrzymały zalecenia dla poszczególnych krajów w tej dziedzinie, powinny przydzielić środki z EFS na wspieranie budowania zdolności partnerów społecznych i organizacji społeczeństwa obywatelskiego </w:t>
            </w:r>
            <w:r w:rsidRPr="00E43524">
              <w:rPr>
                <w:b/>
                <w:i/>
              </w:rPr>
              <w:t>oraz zdolności administracyjnych władz lokalnych i regionalnych</w:t>
            </w:r>
            <w:r w:rsidRPr="00E43524">
              <w:t>.</w:t>
            </w:r>
          </w:p>
        </w:tc>
      </w:tr>
    </w:tbl>
    <w:p w14:paraId="0722494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{PL}</w:t>
      </w:r>
      <w:proofErr w:type="spellStart"/>
      <w:r w:rsidRPr="00E43524">
        <w:t>pl</w:t>
      </w:r>
      <w:proofErr w:type="spellEnd"/>
      <w:r w:rsidRPr="00E43524">
        <w:rPr>
          <w:rStyle w:val="HideTWBExt"/>
        </w:rPr>
        <w:t>&lt;/Original&gt;</w:t>
      </w:r>
    </w:p>
    <w:p w14:paraId="4961E808" w14:textId="77777777" w:rsidR="001C1D5B" w:rsidRPr="00E43524" w:rsidRDefault="001C1D5B" w:rsidP="001C1D5B">
      <w:r w:rsidRPr="00E43524">
        <w:rPr>
          <w:rStyle w:val="HideTWBExt"/>
        </w:rPr>
        <w:t>&lt;/AmendB&gt;</w:t>
      </w:r>
    </w:p>
    <w:p w14:paraId="20CE9AC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1152D65" w14:textId="77777777" w:rsidR="001C1D5B" w:rsidRPr="00E43524" w:rsidRDefault="001C1D5B" w:rsidP="001C1D5B">
      <w:pPr>
        <w:pStyle w:val="NormalBold"/>
      </w:pPr>
      <w:r w:rsidRPr="00E43524">
        <w:rPr>
          <w:rStyle w:val="HideTWBExt"/>
          <w:b w:val="0"/>
        </w:rPr>
        <w:t>&lt;RepeatBlock-By&gt;&lt;Members&gt;</w:t>
      </w:r>
      <w:proofErr w:type="spellStart"/>
      <w:r w:rsidRPr="00E43524">
        <w:t>Séverine</w:t>
      </w:r>
      <w:proofErr w:type="spellEnd"/>
      <w:r w:rsidRPr="00E43524">
        <w:t xml:space="preserve"> </w:t>
      </w:r>
      <w:proofErr w:type="spellStart"/>
      <w:r w:rsidRPr="00E43524">
        <w:t>Werbrouck</w:t>
      </w:r>
      <w:proofErr w:type="spellEnd"/>
      <w:r w:rsidRPr="00E43524">
        <w:t xml:space="preserve">, Margarita de la Pisa </w:t>
      </w:r>
      <w:proofErr w:type="spellStart"/>
      <w:r w:rsidRPr="00E43524">
        <w:t>Carrión</w:t>
      </w:r>
      <w:proofErr w:type="spellEnd"/>
      <w:r w:rsidRPr="00E43524">
        <w:t xml:space="preserve">, </w:t>
      </w:r>
      <w:proofErr w:type="spellStart"/>
      <w:r w:rsidRPr="00E43524">
        <w:t>Mélanie</w:t>
      </w:r>
      <w:proofErr w:type="spellEnd"/>
      <w:r w:rsidRPr="00E43524">
        <w:t xml:space="preserve"> </w:t>
      </w:r>
      <w:proofErr w:type="spellStart"/>
      <w:r w:rsidRPr="00E43524">
        <w:t>Disdier</w:t>
      </w:r>
      <w:proofErr w:type="spellEnd"/>
      <w:r w:rsidRPr="00E43524">
        <w:t xml:space="preserve">, </w:t>
      </w:r>
      <w:proofErr w:type="spellStart"/>
      <w:r w:rsidRPr="00E43524">
        <w:t>Pál</w:t>
      </w:r>
      <w:proofErr w:type="spellEnd"/>
      <w:r w:rsidRPr="00E43524">
        <w:t xml:space="preserve"> </w:t>
      </w:r>
      <w:proofErr w:type="spellStart"/>
      <w:r w:rsidRPr="00E43524">
        <w:t>Szekeres</w:t>
      </w:r>
      <w:proofErr w:type="spellEnd"/>
      <w:r w:rsidRPr="00E43524">
        <w:rPr>
          <w:rStyle w:val="HideTWBExt"/>
          <w:b w:val="0"/>
        </w:rPr>
        <w:t>&lt;/Members&gt;</w:t>
      </w:r>
    </w:p>
    <w:p w14:paraId="147B58C1" w14:textId="77777777" w:rsidR="001C1D5B" w:rsidRPr="00E43524" w:rsidRDefault="001C1D5B" w:rsidP="001C1D5B">
      <w:pPr>
        <w:pStyle w:val="NormalBold"/>
      </w:pPr>
      <w:r w:rsidRPr="00E43524">
        <w:rPr>
          <w:rStyle w:val="HideTWBExt"/>
          <w:b w:val="0"/>
        </w:rPr>
        <w:t>&lt;/RepeatBlock-By&gt;</w:t>
      </w:r>
    </w:p>
    <w:p w14:paraId="5B08AE84"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71BE5F3" w14:textId="77777777" w:rsidR="001C1D5B" w:rsidRPr="00E43524" w:rsidRDefault="001C1D5B" w:rsidP="001C1D5B">
      <w:pPr>
        <w:pStyle w:val="NormalBold"/>
      </w:pPr>
      <w:r w:rsidRPr="00E43524">
        <w:rPr>
          <w:rStyle w:val="HideTWBExt"/>
          <w:b w:val="0"/>
        </w:rPr>
        <w:t>&lt;Article&gt;</w:t>
      </w:r>
      <w:r w:rsidRPr="00E43524">
        <w:t>Motyw 23</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A7307AC" w14:textId="77777777" w:rsidTr="00DE7CE4">
        <w:trPr>
          <w:trHeight w:hRule="exact" w:val="240"/>
          <w:jc w:val="center"/>
        </w:trPr>
        <w:tc>
          <w:tcPr>
            <w:tcW w:w="9752" w:type="dxa"/>
            <w:gridSpan w:val="2"/>
            <w:tcBorders>
              <w:top w:val="nil"/>
              <w:left w:val="nil"/>
              <w:bottom w:val="nil"/>
              <w:right w:val="nil"/>
            </w:tcBorders>
          </w:tcPr>
          <w:p w14:paraId="04519FFB" w14:textId="77777777" w:rsidR="001C1D5B" w:rsidRPr="00E43524" w:rsidRDefault="001C1D5B" w:rsidP="00DE7CE4"/>
        </w:tc>
      </w:tr>
      <w:tr w:rsidR="001C1D5B" w:rsidRPr="00E43524" w14:paraId="42618575" w14:textId="77777777" w:rsidTr="00DE7CE4">
        <w:trPr>
          <w:trHeight w:val="240"/>
          <w:jc w:val="center"/>
        </w:trPr>
        <w:tc>
          <w:tcPr>
            <w:tcW w:w="4876" w:type="dxa"/>
            <w:tcBorders>
              <w:top w:val="nil"/>
              <w:left w:val="nil"/>
              <w:bottom w:val="nil"/>
              <w:right w:val="nil"/>
            </w:tcBorders>
          </w:tcPr>
          <w:p w14:paraId="39FA20C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BC7930F" w14:textId="77777777" w:rsidR="001C1D5B" w:rsidRPr="00E43524" w:rsidRDefault="001C1D5B" w:rsidP="00DE7CE4">
            <w:pPr>
              <w:pStyle w:val="AmColumnHeading"/>
            </w:pPr>
            <w:r w:rsidRPr="00E43524">
              <w:t>Poprawka</w:t>
            </w:r>
          </w:p>
        </w:tc>
      </w:tr>
      <w:tr w:rsidR="001C1D5B" w:rsidRPr="00E43524" w14:paraId="66DE2B09" w14:textId="77777777" w:rsidTr="00DE7CE4">
        <w:trPr>
          <w:jc w:val="center"/>
        </w:trPr>
        <w:tc>
          <w:tcPr>
            <w:tcW w:w="4876" w:type="dxa"/>
            <w:tcBorders>
              <w:top w:val="nil"/>
              <w:left w:val="nil"/>
              <w:bottom w:val="nil"/>
              <w:right w:val="nil"/>
            </w:tcBorders>
          </w:tcPr>
          <w:p w14:paraId="3249BFA2" w14:textId="77777777" w:rsidR="001C1D5B" w:rsidRPr="00E43524" w:rsidRDefault="001C1D5B" w:rsidP="00DE7CE4">
            <w:pPr>
              <w:pStyle w:val="Normal6a"/>
            </w:pPr>
            <w:r w:rsidRPr="00E43524">
              <w:t>(23)</w:t>
            </w:r>
            <w:r w:rsidRPr="00E43524">
              <w:tab/>
              <w:t>Sprawna i skuteczna realizacja działań wspieranych z EFS zależy od dobrego zarządzania i partnerstwa między wszystkimi podmiotami na właściwych szczeblach władzy terytorialnej a podmiotami społeczno-ekonomicznymi, w szczególności partnerami społecznymi i społeczeństwem obywatelskim. Niezbędne jest zatem, aby państwa członkowskie zachęcały partnerów społecznych i społeczeństwo obywatelskie do uczestnictwa we wdrażaniu EFS.</w:t>
            </w:r>
            <w:r w:rsidRPr="00E43524">
              <w:rPr>
                <w:b/>
                <w:i/>
              </w:rPr>
              <w:t xml:space="preserve"> </w:t>
            </w:r>
            <w:r w:rsidRPr="00E43524">
              <w:t>Państwa członkowskie, które otrzymały zalecenia dla poszczególnych krajów w tej dziedzinie, powinny przydzielić środki z EFS na wspieranie budowania zdolności partnerów społecznych i organizacji społeczeństwa obywatelskiego.]</w:t>
            </w:r>
          </w:p>
        </w:tc>
        <w:tc>
          <w:tcPr>
            <w:tcW w:w="4876" w:type="dxa"/>
            <w:tcBorders>
              <w:top w:val="nil"/>
              <w:left w:val="nil"/>
              <w:bottom w:val="nil"/>
              <w:right w:val="nil"/>
            </w:tcBorders>
          </w:tcPr>
          <w:p w14:paraId="5249736E" w14:textId="77777777" w:rsidR="001C1D5B" w:rsidRPr="00E43524" w:rsidRDefault="001C1D5B" w:rsidP="00DE7CE4">
            <w:pPr>
              <w:pStyle w:val="Normal6a"/>
            </w:pPr>
            <w:r w:rsidRPr="00E43524">
              <w:t>(23)</w:t>
            </w:r>
            <w:r w:rsidRPr="00E43524">
              <w:tab/>
              <w:t xml:space="preserve">Sprawna i skuteczna realizacja działań wspieranych z EFS zależy od dobrego zarządzania i partnerstwa między wszystkimi podmiotami na właściwych szczeblach władzy terytorialnej a podmiotami społeczno-ekonomicznymi, w szczególności partnerami społecznymi i społeczeństwem obywatelskim. </w:t>
            </w:r>
            <w:r w:rsidRPr="00E43524">
              <w:rPr>
                <w:b/>
                <w:i/>
              </w:rPr>
              <w:t xml:space="preserve">EFS nie może jednak stać się głównym kanałem finansowania ani źródłem wzbogacenia partnerów społecznych lub organizacji </w:t>
            </w:r>
            <w:r w:rsidRPr="00E43524">
              <w:t xml:space="preserve">społeczeństwa obywatelskiego. </w:t>
            </w:r>
            <w:r w:rsidRPr="00E43524">
              <w:rPr>
                <w:b/>
                <w:i/>
              </w:rPr>
              <w:t>Finansowanie tych struktur ze środków EFS nie powinno przekraczać kwoty w rozsądny sposób odpowiadającej kosztom ponoszonym na wdrażanie programów.</w:t>
            </w:r>
          </w:p>
        </w:tc>
      </w:tr>
    </w:tbl>
    <w:p w14:paraId="7425DD92"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{FR}</w:t>
      </w:r>
      <w:proofErr w:type="spellStart"/>
      <w:r w:rsidRPr="00E43524">
        <w:t>fr</w:t>
      </w:r>
      <w:proofErr w:type="spellEnd"/>
      <w:r w:rsidRPr="00E43524">
        <w:rPr>
          <w:rStyle w:val="HideTWBExt"/>
        </w:rPr>
        <w:t>&lt;/Original&gt;</w:t>
      </w:r>
    </w:p>
    <w:p w14:paraId="6BB21A0E" w14:textId="77777777" w:rsidR="001C1D5B" w:rsidRPr="00E43524" w:rsidRDefault="001C1D5B" w:rsidP="001C1D5B">
      <w:r w:rsidRPr="00E43524">
        <w:rPr>
          <w:rStyle w:val="HideTWBExt"/>
        </w:rPr>
        <w:t>&lt;/AmendB&gt;</w:t>
      </w:r>
    </w:p>
    <w:p w14:paraId="36B386F4"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04D10C4"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4788E5AD" w14:textId="77777777" w:rsidR="001C1D5B" w:rsidRPr="00E43524" w:rsidRDefault="001C1D5B" w:rsidP="001C1D5B">
      <w:pPr>
        <w:pStyle w:val="NormalBold"/>
      </w:pPr>
      <w:r w:rsidRPr="00E43524">
        <w:rPr>
          <w:rStyle w:val="HideTWBExt"/>
          <w:b w:val="0"/>
        </w:rPr>
        <w:t>&lt;/RepeatBlock-By&gt;</w:t>
      </w:r>
    </w:p>
    <w:p w14:paraId="69DFF9B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&lt;/DocAmend&gt;</w:t>
      </w:r>
    </w:p>
    <w:p w14:paraId="507B891E" w14:textId="77777777" w:rsidR="001C1D5B" w:rsidRPr="00E43524" w:rsidRDefault="001C1D5B" w:rsidP="001C1D5B">
      <w:pPr>
        <w:pStyle w:val="NormalBold"/>
      </w:pPr>
      <w:r w:rsidRPr="00E43524">
        <w:rPr>
          <w:rStyle w:val="HideTWBExt"/>
          <w:b w:val="0"/>
        </w:rPr>
        <w:t>&lt;Article&gt;</w:t>
      </w:r>
      <w:r w:rsidRPr="00E43524">
        <w:t>Motyw 23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02B0784" w14:textId="77777777" w:rsidTr="00DE7CE4">
        <w:trPr>
          <w:trHeight w:hRule="exact" w:val="240"/>
          <w:jc w:val="center"/>
        </w:trPr>
        <w:tc>
          <w:tcPr>
            <w:tcW w:w="9752" w:type="dxa"/>
            <w:gridSpan w:val="2"/>
            <w:tcBorders>
              <w:top w:val="nil"/>
              <w:left w:val="nil"/>
              <w:bottom w:val="nil"/>
              <w:right w:val="nil"/>
            </w:tcBorders>
          </w:tcPr>
          <w:p w14:paraId="2E48211C" w14:textId="77777777" w:rsidR="001C1D5B" w:rsidRPr="00E43524" w:rsidRDefault="001C1D5B" w:rsidP="00DE7CE4"/>
        </w:tc>
      </w:tr>
      <w:tr w:rsidR="001C1D5B" w:rsidRPr="00E43524" w14:paraId="65917C9A" w14:textId="77777777" w:rsidTr="00DE7CE4">
        <w:trPr>
          <w:trHeight w:val="240"/>
          <w:jc w:val="center"/>
        </w:trPr>
        <w:tc>
          <w:tcPr>
            <w:tcW w:w="4876" w:type="dxa"/>
            <w:tcBorders>
              <w:top w:val="nil"/>
              <w:left w:val="nil"/>
              <w:bottom w:val="nil"/>
              <w:right w:val="nil"/>
            </w:tcBorders>
          </w:tcPr>
          <w:p w14:paraId="2DCC0C5A"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802916B" w14:textId="77777777" w:rsidR="001C1D5B" w:rsidRPr="00E43524" w:rsidRDefault="001C1D5B" w:rsidP="00DE7CE4">
            <w:pPr>
              <w:pStyle w:val="AmColumnHeading"/>
            </w:pPr>
            <w:r w:rsidRPr="00E43524">
              <w:t>Poprawka</w:t>
            </w:r>
          </w:p>
        </w:tc>
      </w:tr>
      <w:tr w:rsidR="001C1D5B" w:rsidRPr="00E43524" w14:paraId="3C495673" w14:textId="77777777" w:rsidTr="00DE7CE4">
        <w:trPr>
          <w:jc w:val="center"/>
        </w:trPr>
        <w:tc>
          <w:tcPr>
            <w:tcW w:w="4876" w:type="dxa"/>
            <w:tcBorders>
              <w:top w:val="nil"/>
              <w:left w:val="nil"/>
              <w:bottom w:val="nil"/>
              <w:right w:val="nil"/>
            </w:tcBorders>
          </w:tcPr>
          <w:p w14:paraId="19660BC5" w14:textId="77777777" w:rsidR="001C1D5B" w:rsidRPr="00E43524" w:rsidRDefault="001C1D5B" w:rsidP="00DE7CE4">
            <w:pPr>
              <w:pStyle w:val="Normal6a"/>
            </w:pPr>
          </w:p>
        </w:tc>
        <w:tc>
          <w:tcPr>
            <w:tcW w:w="4876" w:type="dxa"/>
            <w:tcBorders>
              <w:top w:val="nil"/>
              <w:left w:val="nil"/>
              <w:bottom w:val="nil"/>
              <w:right w:val="nil"/>
            </w:tcBorders>
          </w:tcPr>
          <w:p w14:paraId="7ADE46A6" w14:textId="77777777" w:rsidR="001C1D5B" w:rsidRPr="00E43524" w:rsidRDefault="001C1D5B" w:rsidP="00DE7CE4">
            <w:pPr>
              <w:pStyle w:val="Normal6a"/>
            </w:pPr>
            <w:r w:rsidRPr="00E43524">
              <w:rPr>
                <w:b/>
                <w:i/>
              </w:rPr>
              <w:t>(23a)</w:t>
            </w:r>
            <w:r w:rsidRPr="00E43524">
              <w:rPr>
                <w:b/>
                <w:i/>
              </w:rPr>
              <w:tab/>
              <w:t>Komisja i państwa członkowskie powinny dążyć do poprawy dostępu do możliwości finansowania, uwzględniając potrzeby i charakter małych organizacji udzielających pomocy, zwłaszcza grupom znajdującym się w trudnej sytuacji i grupom marginalizowanym o ograniczonych zdolnościach administracyjnych, w tym poprzez zapewnienie, aby obowiązki sprawozdawcze nie były nieproporcjonalne do wielkości beneficjenta.</w:t>
            </w:r>
          </w:p>
        </w:tc>
      </w:tr>
    </w:tbl>
    <w:p w14:paraId="6486554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081E33A" w14:textId="77777777" w:rsidR="001C1D5B" w:rsidRPr="00E43524" w:rsidRDefault="001C1D5B" w:rsidP="001C1D5B">
      <w:r w:rsidRPr="00E43524">
        <w:rPr>
          <w:rStyle w:val="HideTWBExt"/>
        </w:rPr>
        <w:t>&lt;/AmendB&gt;</w:t>
      </w:r>
    </w:p>
    <w:p w14:paraId="66D8BAF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3897112"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6AC38E96" w14:textId="77777777" w:rsidR="001C1D5B" w:rsidRPr="00E43524" w:rsidRDefault="001C1D5B" w:rsidP="001C1D5B">
      <w:pPr>
        <w:pStyle w:val="NormalBold"/>
      </w:pPr>
      <w:r w:rsidRPr="00E43524">
        <w:rPr>
          <w:rStyle w:val="HideTWBExt"/>
          <w:b w:val="0"/>
        </w:rPr>
        <w:t>&lt;/RepeatBlock-By&gt;</w:t>
      </w:r>
    </w:p>
    <w:p w14:paraId="6B42028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E6806C7" w14:textId="77777777" w:rsidR="001C1D5B" w:rsidRPr="00E43524" w:rsidRDefault="001C1D5B" w:rsidP="001C1D5B">
      <w:pPr>
        <w:pStyle w:val="NormalBold"/>
      </w:pPr>
      <w:r w:rsidRPr="00E43524">
        <w:rPr>
          <w:rStyle w:val="HideTWBExt"/>
          <w:b w:val="0"/>
        </w:rPr>
        <w:t>&lt;Article&gt;</w:t>
      </w:r>
      <w:r w:rsidRPr="00E43524">
        <w:t>Motyw 23 a (nowy)</w:t>
      </w:r>
      <w:r w:rsidRPr="00E435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6E448A0" w14:textId="77777777" w:rsidTr="00DE7CE4">
        <w:trPr>
          <w:trHeight w:hRule="exact" w:val="240"/>
          <w:jc w:val="center"/>
        </w:trPr>
        <w:tc>
          <w:tcPr>
            <w:tcW w:w="9752" w:type="dxa"/>
            <w:gridSpan w:val="2"/>
            <w:tcBorders>
              <w:top w:val="nil"/>
              <w:left w:val="nil"/>
              <w:bottom w:val="nil"/>
              <w:right w:val="nil"/>
            </w:tcBorders>
          </w:tcPr>
          <w:p w14:paraId="57D8E55F" w14:textId="77777777" w:rsidR="001C1D5B" w:rsidRPr="00E43524" w:rsidRDefault="001C1D5B" w:rsidP="00DE7CE4"/>
        </w:tc>
      </w:tr>
      <w:tr w:rsidR="001C1D5B" w:rsidRPr="00E43524" w14:paraId="7FA043F4" w14:textId="77777777" w:rsidTr="00DE7CE4">
        <w:trPr>
          <w:trHeight w:val="240"/>
          <w:jc w:val="center"/>
        </w:trPr>
        <w:tc>
          <w:tcPr>
            <w:tcW w:w="4876" w:type="dxa"/>
            <w:tcBorders>
              <w:top w:val="nil"/>
              <w:left w:val="nil"/>
              <w:bottom w:val="nil"/>
              <w:right w:val="nil"/>
            </w:tcBorders>
          </w:tcPr>
          <w:p w14:paraId="6EC2F72B"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8910CAE" w14:textId="77777777" w:rsidR="001C1D5B" w:rsidRPr="00E43524" w:rsidRDefault="001C1D5B" w:rsidP="00DE7CE4">
            <w:pPr>
              <w:pStyle w:val="AmColumnHeading"/>
            </w:pPr>
            <w:r w:rsidRPr="00E43524">
              <w:t>Poprawka</w:t>
            </w:r>
          </w:p>
        </w:tc>
      </w:tr>
      <w:tr w:rsidR="001C1D5B" w:rsidRPr="00E43524" w14:paraId="7ED842CE" w14:textId="77777777" w:rsidTr="00DE7CE4">
        <w:trPr>
          <w:jc w:val="center"/>
        </w:trPr>
        <w:tc>
          <w:tcPr>
            <w:tcW w:w="4876" w:type="dxa"/>
            <w:tcBorders>
              <w:top w:val="nil"/>
              <w:left w:val="nil"/>
              <w:bottom w:val="nil"/>
              <w:right w:val="nil"/>
            </w:tcBorders>
          </w:tcPr>
          <w:p w14:paraId="425BD230" w14:textId="77777777" w:rsidR="001C1D5B" w:rsidRPr="00E43524" w:rsidRDefault="001C1D5B" w:rsidP="00DE7CE4">
            <w:pPr>
              <w:pStyle w:val="Normal6a"/>
            </w:pPr>
          </w:p>
        </w:tc>
        <w:tc>
          <w:tcPr>
            <w:tcW w:w="4876" w:type="dxa"/>
            <w:tcBorders>
              <w:top w:val="nil"/>
              <w:left w:val="nil"/>
              <w:bottom w:val="nil"/>
              <w:right w:val="nil"/>
            </w:tcBorders>
          </w:tcPr>
          <w:p w14:paraId="579B60AA" w14:textId="77777777" w:rsidR="001C1D5B" w:rsidRPr="00E43524" w:rsidRDefault="001C1D5B" w:rsidP="00DE7CE4">
            <w:pPr>
              <w:pStyle w:val="Normal6a"/>
            </w:pPr>
            <w:r w:rsidRPr="00E43524">
              <w:rPr>
                <w:b/>
                <w:i/>
              </w:rPr>
              <w:t>(23a)</w:t>
            </w:r>
            <w:r w:rsidRPr="00E43524">
              <w:rPr>
                <w:b/>
                <w:i/>
              </w:rPr>
              <w:tab/>
              <w:t>W celu zmniejszenia obciążeń administracyjnych dla państw członkowskich i beneficjentów gromadzenie danych i wymogi sprawozdawcze w ramach EFS powinny być proporcjonalne, usprawnione i możliwie jak najprostsze, przy jednoczesnym zapewnieniu odpowiedniego monitorowania i rozliczalności.</w:t>
            </w:r>
          </w:p>
        </w:tc>
      </w:tr>
    </w:tbl>
    <w:p w14:paraId="4987CC00"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9A9FCE1" w14:textId="77777777" w:rsidR="001C1D5B" w:rsidRPr="00E43524" w:rsidRDefault="001C1D5B" w:rsidP="001C1D5B">
      <w:r w:rsidRPr="00E43524">
        <w:rPr>
          <w:rStyle w:val="HideTWBExt"/>
        </w:rPr>
        <w:t>&lt;/AmendB&gt;</w:t>
      </w:r>
    </w:p>
    <w:p w14:paraId="0D2D9BCB"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279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9BE76FD"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0AE7A340" w14:textId="77777777" w:rsidR="001C1D5B" w:rsidRPr="00E43524" w:rsidRDefault="001C1D5B" w:rsidP="001C1D5B">
      <w:pPr>
        <w:pStyle w:val="NormalBold"/>
      </w:pPr>
      <w:r w:rsidRPr="00E43524">
        <w:rPr>
          <w:rStyle w:val="HideTWBExt"/>
          <w:b w:val="0"/>
        </w:rPr>
        <w:t>&lt;/RepeatBlock-By&gt;</w:t>
      </w:r>
    </w:p>
    <w:p w14:paraId="736E91D5"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3DD926F" w14:textId="77777777" w:rsidR="001C1D5B" w:rsidRPr="00E43524" w:rsidRDefault="001C1D5B" w:rsidP="001C1D5B">
      <w:pPr>
        <w:pStyle w:val="NormalBold"/>
      </w:pPr>
      <w:r w:rsidRPr="00E43524">
        <w:rPr>
          <w:rStyle w:val="HideTWBExt"/>
          <w:b w:val="0"/>
        </w:rPr>
        <w:t>&lt;Article&gt;</w:t>
      </w:r>
      <w:r w:rsidRPr="00E43524">
        <w:t>Motyw 23 b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6174FC6" w14:textId="77777777" w:rsidTr="00DE7CE4">
        <w:trPr>
          <w:trHeight w:hRule="exact" w:val="240"/>
          <w:jc w:val="center"/>
        </w:trPr>
        <w:tc>
          <w:tcPr>
            <w:tcW w:w="9752" w:type="dxa"/>
            <w:gridSpan w:val="2"/>
            <w:tcBorders>
              <w:top w:val="nil"/>
              <w:left w:val="nil"/>
              <w:bottom w:val="nil"/>
              <w:right w:val="nil"/>
            </w:tcBorders>
          </w:tcPr>
          <w:p w14:paraId="1647A87C" w14:textId="77777777" w:rsidR="001C1D5B" w:rsidRPr="00E43524" w:rsidRDefault="001C1D5B" w:rsidP="00DE7CE4"/>
        </w:tc>
      </w:tr>
      <w:tr w:rsidR="001C1D5B" w:rsidRPr="00E43524" w14:paraId="41015C31" w14:textId="77777777" w:rsidTr="00DE7CE4">
        <w:trPr>
          <w:trHeight w:val="240"/>
          <w:jc w:val="center"/>
        </w:trPr>
        <w:tc>
          <w:tcPr>
            <w:tcW w:w="4876" w:type="dxa"/>
            <w:tcBorders>
              <w:top w:val="nil"/>
              <w:left w:val="nil"/>
              <w:bottom w:val="nil"/>
              <w:right w:val="nil"/>
            </w:tcBorders>
          </w:tcPr>
          <w:p w14:paraId="575C37A5"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7CF912F" w14:textId="77777777" w:rsidR="001C1D5B" w:rsidRPr="00E43524" w:rsidRDefault="001C1D5B" w:rsidP="00DE7CE4">
            <w:pPr>
              <w:pStyle w:val="AmColumnHeading"/>
            </w:pPr>
            <w:r w:rsidRPr="00E43524">
              <w:t>Poprawka</w:t>
            </w:r>
          </w:p>
        </w:tc>
      </w:tr>
      <w:tr w:rsidR="001C1D5B" w:rsidRPr="00E43524" w14:paraId="545543C9" w14:textId="77777777" w:rsidTr="00DE7CE4">
        <w:trPr>
          <w:jc w:val="center"/>
        </w:trPr>
        <w:tc>
          <w:tcPr>
            <w:tcW w:w="4876" w:type="dxa"/>
            <w:tcBorders>
              <w:top w:val="nil"/>
              <w:left w:val="nil"/>
              <w:bottom w:val="nil"/>
              <w:right w:val="nil"/>
            </w:tcBorders>
          </w:tcPr>
          <w:p w14:paraId="6C3A8C67" w14:textId="77777777" w:rsidR="001C1D5B" w:rsidRPr="00E43524" w:rsidRDefault="001C1D5B" w:rsidP="00DE7CE4">
            <w:pPr>
              <w:pStyle w:val="Normal6a"/>
            </w:pPr>
          </w:p>
        </w:tc>
        <w:tc>
          <w:tcPr>
            <w:tcW w:w="4876" w:type="dxa"/>
            <w:tcBorders>
              <w:top w:val="nil"/>
              <w:left w:val="nil"/>
              <w:bottom w:val="nil"/>
              <w:right w:val="nil"/>
            </w:tcBorders>
          </w:tcPr>
          <w:p w14:paraId="1D294BFF" w14:textId="77777777" w:rsidR="001C1D5B" w:rsidRPr="00E43524" w:rsidRDefault="001C1D5B" w:rsidP="00DE7CE4">
            <w:pPr>
              <w:pStyle w:val="Normal6a"/>
            </w:pPr>
            <w:r w:rsidRPr="00E43524">
              <w:rPr>
                <w:b/>
                <w:i/>
              </w:rPr>
              <w:t>(23b)</w:t>
            </w:r>
            <w:r w:rsidRPr="00E43524">
              <w:rPr>
                <w:b/>
                <w:i/>
              </w:rPr>
              <w:tab/>
              <w:t>Państwa członkowskie powinny zapewnić terminowy dostęp do możliwości finansowania z EFS, aby zagwarantować przewidywalność i stabilność organizacjom beneficjentów świadczącym pomoc i usługi zgodnie z celami niniejszego rozporządzenia.</w:t>
            </w:r>
          </w:p>
        </w:tc>
      </w:tr>
    </w:tbl>
    <w:p w14:paraId="6616612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39A7EB9" w14:textId="77777777" w:rsidR="001C1D5B" w:rsidRPr="00E43524" w:rsidRDefault="001C1D5B" w:rsidP="001C1D5B">
      <w:r w:rsidRPr="00E43524">
        <w:rPr>
          <w:rStyle w:val="HideTWBExt"/>
        </w:rPr>
        <w:t>&lt;/AmendB&gt;</w:t>
      </w:r>
    </w:p>
    <w:p w14:paraId="79732E61"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2C73660" w14:textId="77777777" w:rsidR="001C1D5B" w:rsidRPr="00E43524" w:rsidRDefault="001C1D5B" w:rsidP="001C1D5B">
      <w:pPr>
        <w:pStyle w:val="NormalBold"/>
      </w:pPr>
      <w:r w:rsidRPr="00E43524">
        <w:rPr>
          <w:rStyle w:val="HideTWBExt"/>
          <w:b w:val="0"/>
        </w:rPr>
        <w:t>&lt;RepeatBlock-By&gt;&lt;Members&gt;</w:t>
      </w:r>
      <w:r w:rsidRPr="00E43524">
        <w:t xml:space="preserve">David </w:t>
      </w:r>
      <w:proofErr w:type="spellStart"/>
      <w:r w:rsidRPr="00E43524">
        <w:t>Casa</w:t>
      </w:r>
      <w:proofErr w:type="spellEnd"/>
      <w:r w:rsidRPr="00E43524">
        <w:rPr>
          <w:rStyle w:val="HideTWBExt"/>
          <w:b w:val="0"/>
        </w:rPr>
        <w:t>&lt;/Members&gt;</w:t>
      </w:r>
    </w:p>
    <w:p w14:paraId="3F7DD385" w14:textId="77777777" w:rsidR="001C1D5B" w:rsidRPr="00E43524" w:rsidRDefault="001C1D5B" w:rsidP="001C1D5B">
      <w:pPr>
        <w:pStyle w:val="NormalBold"/>
      </w:pPr>
      <w:r w:rsidRPr="00E43524">
        <w:rPr>
          <w:rStyle w:val="HideTWBExt"/>
          <w:b w:val="0"/>
        </w:rPr>
        <w:t>&lt;/RepeatBlock-By&gt;</w:t>
      </w:r>
    </w:p>
    <w:p w14:paraId="59287C9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13FAC0F" w14:textId="77777777" w:rsidR="001C1D5B" w:rsidRPr="00E43524" w:rsidRDefault="001C1D5B" w:rsidP="001C1D5B">
      <w:pPr>
        <w:pStyle w:val="NormalBold"/>
      </w:pPr>
      <w:r w:rsidRPr="00E43524">
        <w:rPr>
          <w:rStyle w:val="HideTWBExt"/>
          <w:b w:val="0"/>
        </w:rPr>
        <w:t>&lt;Article&gt;</w:t>
      </w:r>
      <w:r w:rsidRPr="00E43524">
        <w:t>Motyw 23 c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722BBAD" w14:textId="77777777" w:rsidTr="00DE7CE4">
        <w:trPr>
          <w:trHeight w:hRule="exact" w:val="240"/>
          <w:jc w:val="center"/>
        </w:trPr>
        <w:tc>
          <w:tcPr>
            <w:tcW w:w="9752" w:type="dxa"/>
            <w:gridSpan w:val="2"/>
            <w:tcBorders>
              <w:top w:val="nil"/>
              <w:left w:val="nil"/>
              <w:bottom w:val="nil"/>
              <w:right w:val="nil"/>
            </w:tcBorders>
          </w:tcPr>
          <w:p w14:paraId="02B865B6" w14:textId="77777777" w:rsidR="001C1D5B" w:rsidRPr="00E43524" w:rsidRDefault="001C1D5B" w:rsidP="00DE7CE4"/>
        </w:tc>
      </w:tr>
      <w:tr w:rsidR="001C1D5B" w:rsidRPr="00E43524" w14:paraId="062B1488" w14:textId="77777777" w:rsidTr="00DE7CE4">
        <w:trPr>
          <w:trHeight w:val="240"/>
          <w:jc w:val="center"/>
        </w:trPr>
        <w:tc>
          <w:tcPr>
            <w:tcW w:w="4876" w:type="dxa"/>
            <w:tcBorders>
              <w:top w:val="nil"/>
              <w:left w:val="nil"/>
              <w:bottom w:val="nil"/>
              <w:right w:val="nil"/>
            </w:tcBorders>
          </w:tcPr>
          <w:p w14:paraId="0A86C8E8"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FD62A8B" w14:textId="77777777" w:rsidR="001C1D5B" w:rsidRPr="00E43524" w:rsidRDefault="001C1D5B" w:rsidP="00DE7CE4">
            <w:pPr>
              <w:pStyle w:val="AmColumnHeading"/>
            </w:pPr>
            <w:r w:rsidRPr="00E43524">
              <w:t>Poprawka</w:t>
            </w:r>
          </w:p>
        </w:tc>
      </w:tr>
      <w:tr w:rsidR="001C1D5B" w:rsidRPr="00E43524" w14:paraId="35314300" w14:textId="77777777" w:rsidTr="00DE7CE4">
        <w:trPr>
          <w:jc w:val="center"/>
        </w:trPr>
        <w:tc>
          <w:tcPr>
            <w:tcW w:w="4876" w:type="dxa"/>
            <w:tcBorders>
              <w:top w:val="nil"/>
              <w:left w:val="nil"/>
              <w:bottom w:val="nil"/>
              <w:right w:val="nil"/>
            </w:tcBorders>
          </w:tcPr>
          <w:p w14:paraId="3DBF469A" w14:textId="77777777" w:rsidR="001C1D5B" w:rsidRPr="00E43524" w:rsidRDefault="001C1D5B" w:rsidP="00DE7CE4">
            <w:pPr>
              <w:pStyle w:val="Normal6a"/>
            </w:pPr>
          </w:p>
        </w:tc>
        <w:tc>
          <w:tcPr>
            <w:tcW w:w="4876" w:type="dxa"/>
            <w:tcBorders>
              <w:top w:val="nil"/>
              <w:left w:val="nil"/>
              <w:bottom w:val="nil"/>
              <w:right w:val="nil"/>
            </w:tcBorders>
          </w:tcPr>
          <w:p w14:paraId="6E044754" w14:textId="77777777" w:rsidR="001C1D5B" w:rsidRPr="00E43524" w:rsidRDefault="001C1D5B" w:rsidP="00DE7CE4">
            <w:pPr>
              <w:pStyle w:val="Normal6a"/>
            </w:pPr>
            <w:r w:rsidRPr="00E43524">
              <w:rPr>
                <w:b/>
                <w:i/>
              </w:rPr>
              <w:t>(23c)</w:t>
            </w:r>
            <w:r w:rsidRPr="00E43524">
              <w:rPr>
                <w:b/>
                <w:i/>
              </w:rPr>
              <w:tab/>
              <w:t>Wskaźniki wykonania powinny uwzględniać działania EFS, w przypadku których gromadzenie danych jest trudniejsze, takie jak działania mające na celu wspieranie osób najbardziej narażonych lub marginalizowanych.</w:t>
            </w:r>
          </w:p>
        </w:tc>
      </w:tr>
    </w:tbl>
    <w:p w14:paraId="3DE4169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7244670A" w14:textId="77777777" w:rsidR="001C1D5B" w:rsidRPr="00E43524" w:rsidRDefault="001C1D5B" w:rsidP="001C1D5B">
      <w:r w:rsidRPr="00E43524">
        <w:rPr>
          <w:rStyle w:val="HideTWBExt"/>
        </w:rPr>
        <w:t>&lt;/AmendB&gt;</w:t>
      </w:r>
    </w:p>
    <w:p w14:paraId="1761BC0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B771A7C" w14:textId="77777777" w:rsidR="001C1D5B" w:rsidRPr="00E43524" w:rsidRDefault="001C1D5B" w:rsidP="001C1D5B">
      <w:pPr>
        <w:pStyle w:val="NormalBold"/>
      </w:pPr>
      <w:r w:rsidRPr="00E43524">
        <w:rPr>
          <w:rStyle w:val="HideTWBExt"/>
          <w:b w:val="0"/>
        </w:rPr>
        <w:t>&lt;RepeatBlock-By&gt;&lt;Members&gt;</w:t>
      </w:r>
      <w:proofErr w:type="spellStart"/>
      <w:r w:rsidRPr="00E43524">
        <w:t>Villy</w:t>
      </w:r>
      <w:proofErr w:type="spellEnd"/>
      <w:r w:rsidRPr="00E43524">
        <w:t xml:space="preserve"> </w:t>
      </w:r>
      <w:proofErr w:type="spellStart"/>
      <w:r w:rsidRPr="00E43524">
        <w:t>Søvndal</w:t>
      </w:r>
      <w:proofErr w:type="spellEnd"/>
      <w:r w:rsidRPr="00E43524">
        <w:t xml:space="preserve">, Kira Marie Peter-Hansen, Maria </w:t>
      </w:r>
      <w:proofErr w:type="spellStart"/>
      <w:r w:rsidRPr="00E43524">
        <w:t>Ohisalo</w:t>
      </w:r>
      <w:proofErr w:type="spellEnd"/>
      <w:r w:rsidRPr="00E43524">
        <w:rPr>
          <w:rStyle w:val="HideTWBExt"/>
          <w:b w:val="0"/>
        </w:rPr>
        <w:t>&lt;/Members&gt;</w:t>
      </w:r>
    </w:p>
    <w:p w14:paraId="433FB487" w14:textId="77777777" w:rsidR="001C1D5B" w:rsidRPr="00E43524" w:rsidRDefault="001C1D5B" w:rsidP="001C1D5B">
      <w:r w:rsidRPr="00E43524">
        <w:rPr>
          <w:rStyle w:val="HideTWBExt"/>
        </w:rPr>
        <w:t>&lt;AuNomDe&gt;</w:t>
      </w:r>
      <w:r w:rsidRPr="00E43524">
        <w:rPr>
          <w:rStyle w:val="HideTWBInt"/>
        </w:rPr>
        <w:t>{Verts/ALE}</w:t>
      </w:r>
      <w:r w:rsidRPr="00E43524">
        <w:t xml:space="preserve">w imieniu grupy </w:t>
      </w:r>
      <w:proofErr w:type="spellStart"/>
      <w:r w:rsidRPr="00E43524">
        <w:t>Verts</w:t>
      </w:r>
      <w:proofErr w:type="spellEnd"/>
      <w:r w:rsidRPr="00E43524">
        <w:t>/ALE</w:t>
      </w:r>
      <w:r w:rsidRPr="00E43524">
        <w:rPr>
          <w:rStyle w:val="HideTWBExt"/>
        </w:rPr>
        <w:t>&lt;/</w:t>
      </w:r>
      <w:proofErr w:type="spellStart"/>
      <w:r w:rsidRPr="00E43524">
        <w:rPr>
          <w:rStyle w:val="HideTWBExt"/>
        </w:rPr>
        <w:t>AuNomDe</w:t>
      </w:r>
      <w:proofErr w:type="spellEnd"/>
      <w:r w:rsidRPr="00E43524">
        <w:rPr>
          <w:rStyle w:val="HideTWBExt"/>
        </w:rPr>
        <w:t>&gt;</w:t>
      </w:r>
    </w:p>
    <w:p w14:paraId="7DFD82B2" w14:textId="77777777" w:rsidR="001C1D5B" w:rsidRPr="00E43524" w:rsidRDefault="001C1D5B" w:rsidP="001C1D5B">
      <w:pPr>
        <w:pStyle w:val="NormalBold"/>
      </w:pPr>
      <w:r w:rsidRPr="00E43524">
        <w:rPr>
          <w:rStyle w:val="HideTWBExt"/>
          <w:b w:val="0"/>
        </w:rPr>
        <w:t>&lt;/RepeatBlock-By&gt;</w:t>
      </w:r>
    </w:p>
    <w:p w14:paraId="018BD6D6"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CBD8012"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7BB97FA" w14:textId="77777777" w:rsidTr="00DE7CE4">
        <w:trPr>
          <w:trHeight w:hRule="exact" w:val="240"/>
          <w:jc w:val="center"/>
        </w:trPr>
        <w:tc>
          <w:tcPr>
            <w:tcW w:w="9752" w:type="dxa"/>
            <w:gridSpan w:val="2"/>
            <w:tcBorders>
              <w:top w:val="nil"/>
              <w:left w:val="nil"/>
              <w:bottom w:val="nil"/>
              <w:right w:val="nil"/>
            </w:tcBorders>
          </w:tcPr>
          <w:p w14:paraId="3CE71273" w14:textId="77777777" w:rsidR="001C1D5B" w:rsidRPr="00E43524" w:rsidRDefault="001C1D5B" w:rsidP="00DE7CE4"/>
        </w:tc>
      </w:tr>
      <w:tr w:rsidR="001C1D5B" w:rsidRPr="00E43524" w14:paraId="385CD501" w14:textId="77777777" w:rsidTr="00DE7CE4">
        <w:trPr>
          <w:trHeight w:val="240"/>
          <w:jc w:val="center"/>
        </w:trPr>
        <w:tc>
          <w:tcPr>
            <w:tcW w:w="4876" w:type="dxa"/>
            <w:tcBorders>
              <w:top w:val="nil"/>
              <w:left w:val="nil"/>
              <w:bottom w:val="nil"/>
              <w:right w:val="nil"/>
            </w:tcBorders>
          </w:tcPr>
          <w:p w14:paraId="42C20F4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29D05515" w14:textId="77777777" w:rsidR="001C1D5B" w:rsidRPr="00E43524" w:rsidRDefault="001C1D5B" w:rsidP="00DE7CE4">
            <w:pPr>
              <w:pStyle w:val="AmColumnHeading"/>
            </w:pPr>
            <w:r w:rsidRPr="00E43524">
              <w:t>Poprawka</w:t>
            </w:r>
          </w:p>
        </w:tc>
      </w:tr>
      <w:tr w:rsidR="001C1D5B" w:rsidRPr="00E43524" w14:paraId="29A76EEC" w14:textId="77777777" w:rsidTr="00DE7CE4">
        <w:trPr>
          <w:jc w:val="center"/>
        </w:trPr>
        <w:tc>
          <w:tcPr>
            <w:tcW w:w="4876" w:type="dxa"/>
            <w:tcBorders>
              <w:top w:val="nil"/>
              <w:left w:val="nil"/>
              <w:bottom w:val="nil"/>
              <w:right w:val="nil"/>
            </w:tcBorders>
          </w:tcPr>
          <w:p w14:paraId="5C64610D" w14:textId="77777777" w:rsidR="001C1D5B" w:rsidRPr="00E43524" w:rsidRDefault="001C1D5B" w:rsidP="00DE7CE4">
            <w:pPr>
              <w:pStyle w:val="Normal6a"/>
            </w:pPr>
            <w:r w:rsidRPr="00E43524">
              <w:t>(24)</w:t>
            </w:r>
            <w:r w:rsidRPr="00E43524">
              <w:tab/>
            </w:r>
            <w:r w:rsidRPr="00E43524">
              <w:rPr>
                <w:b/>
                <w:i/>
              </w:rPr>
              <w:t xml:space="preserve">Biorąc pod uwagę specyfikę </w:t>
            </w:r>
            <w:r w:rsidRPr="00E43524">
              <w:t xml:space="preserve">i ograniczenia regionów najbardziej oddalonych, państwa członkowskie powinny uwzględnić w </w:t>
            </w:r>
            <w:r w:rsidRPr="00E43524">
              <w:rPr>
                <w:b/>
                <w:i/>
              </w:rPr>
              <w:t xml:space="preserve">swoim </w:t>
            </w:r>
            <w:r w:rsidRPr="00E43524">
              <w:t xml:space="preserve">rozdziale dotyczącym regionów najbardziej oddalonych </w:t>
            </w:r>
            <w:r w:rsidRPr="00E43524">
              <w:rPr>
                <w:b/>
                <w:i/>
              </w:rPr>
              <w:t xml:space="preserve">środki na rzecz zwiększenia </w:t>
            </w:r>
            <w:r w:rsidRPr="00E43524">
              <w:t xml:space="preserve">zatrudnienia i mobilności pracowników </w:t>
            </w:r>
            <w:r w:rsidRPr="00E43524">
              <w:rPr>
                <w:b/>
                <w:i/>
              </w:rPr>
              <w:t xml:space="preserve">(w szczególności młodzieży), kształcenia </w:t>
            </w:r>
            <w:r w:rsidRPr="00E43524">
              <w:t>i umiejętności oraz włączenia społecznego.</w:t>
            </w:r>
          </w:p>
        </w:tc>
        <w:tc>
          <w:tcPr>
            <w:tcW w:w="4876" w:type="dxa"/>
            <w:tcBorders>
              <w:top w:val="nil"/>
              <w:left w:val="nil"/>
              <w:bottom w:val="nil"/>
              <w:right w:val="nil"/>
            </w:tcBorders>
          </w:tcPr>
          <w:p w14:paraId="11EC19D3" w14:textId="77777777" w:rsidR="001C1D5B" w:rsidRPr="00E43524" w:rsidRDefault="001C1D5B" w:rsidP="00DE7CE4">
            <w:pPr>
              <w:pStyle w:val="Normal6a"/>
            </w:pPr>
            <w:r w:rsidRPr="00E43524">
              <w:t>(24)</w:t>
            </w:r>
            <w:r w:rsidRPr="00E43524">
              <w:tab/>
            </w:r>
            <w:r w:rsidRPr="00E43524">
              <w:rPr>
                <w:b/>
                <w:i/>
              </w:rPr>
              <w:t xml:space="preserve">Uwzględniając ograniczoną pulę środków EFS oraz szczególne cechy </w:t>
            </w:r>
            <w:r w:rsidRPr="00E43524">
              <w:t xml:space="preserve">i ograniczenia regionów najbardziej oddalonych, państwa członkowskie powinny uwzględnić </w:t>
            </w:r>
            <w:r w:rsidRPr="00E43524">
              <w:rPr>
                <w:b/>
                <w:i/>
              </w:rPr>
              <w:t xml:space="preserve">środki służące eliminacji ubóstwa </w:t>
            </w:r>
            <w:r w:rsidRPr="00E43524">
              <w:t xml:space="preserve">w rozdziale dotyczącym regionów najbardziej oddalonych </w:t>
            </w:r>
            <w:r w:rsidRPr="00E43524">
              <w:rPr>
                <w:b/>
                <w:i/>
              </w:rPr>
              <w:t xml:space="preserve">lub w swoim krajowym i regionalnym planie partnerstwa zgodnie z rozporządzeniem XXX [rozporządzenie w sprawie PKR] poprzez wzmacnianie infrastruktury społecznej i podstawowych usług, </w:t>
            </w:r>
            <w:r w:rsidRPr="00E43524">
              <w:t>zatrudnienia i mobilności pracowników</w:t>
            </w:r>
            <w:r w:rsidRPr="00E43524">
              <w:rPr>
                <w:b/>
                <w:i/>
              </w:rPr>
              <w:t xml:space="preserve">, edukacji </w:t>
            </w:r>
            <w:r w:rsidRPr="00E43524">
              <w:t>i umiejętności oraz włączenia społecznego.</w:t>
            </w:r>
          </w:p>
        </w:tc>
      </w:tr>
    </w:tbl>
    <w:p w14:paraId="1757213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4A1E76B" w14:textId="77777777" w:rsidR="001C1D5B" w:rsidRPr="00E43524" w:rsidRDefault="001C1D5B" w:rsidP="001C1D5B">
      <w:r w:rsidRPr="00E43524">
        <w:rPr>
          <w:rStyle w:val="HideTWBExt"/>
        </w:rPr>
        <w:t>&lt;/AmendB&gt;</w:t>
      </w:r>
    </w:p>
    <w:p w14:paraId="0AB9A002"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E3C27A0" w14:textId="77777777" w:rsidR="001C1D5B" w:rsidRPr="00E43524" w:rsidRDefault="001C1D5B" w:rsidP="001C1D5B">
      <w:pPr>
        <w:pStyle w:val="NormalBold"/>
      </w:pPr>
      <w:r w:rsidRPr="00E43524">
        <w:rPr>
          <w:rStyle w:val="HideTWBExt"/>
          <w:b w:val="0"/>
        </w:rPr>
        <w:t>&lt;RepeatBlock-By&gt;&lt;Members&gt;</w:t>
      </w:r>
      <w:r w:rsidRPr="00E43524">
        <w:t xml:space="preserve">Miriam </w:t>
      </w:r>
      <w:proofErr w:type="spellStart"/>
      <w:r w:rsidRPr="00E43524">
        <w:t>Lexmann</w:t>
      </w:r>
      <w:proofErr w:type="spellEnd"/>
      <w:r w:rsidRPr="00E43524">
        <w:rPr>
          <w:rStyle w:val="HideTWBExt"/>
          <w:b w:val="0"/>
        </w:rPr>
        <w:t>&lt;/Members&gt;</w:t>
      </w:r>
    </w:p>
    <w:p w14:paraId="34C8CFC3" w14:textId="77777777" w:rsidR="001C1D5B" w:rsidRPr="00E43524" w:rsidRDefault="001C1D5B" w:rsidP="001C1D5B">
      <w:pPr>
        <w:pStyle w:val="NormalBold"/>
      </w:pPr>
      <w:r w:rsidRPr="00E43524">
        <w:rPr>
          <w:rStyle w:val="HideTWBExt"/>
          <w:b w:val="0"/>
        </w:rPr>
        <w:t>&lt;/RepeatBlock-By&gt;</w:t>
      </w:r>
    </w:p>
    <w:p w14:paraId="16D72CE1"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7E180B0"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98FD4E2" w14:textId="77777777" w:rsidTr="00DE7CE4">
        <w:trPr>
          <w:trHeight w:hRule="exact" w:val="240"/>
          <w:jc w:val="center"/>
        </w:trPr>
        <w:tc>
          <w:tcPr>
            <w:tcW w:w="9752" w:type="dxa"/>
            <w:gridSpan w:val="2"/>
            <w:tcBorders>
              <w:top w:val="nil"/>
              <w:left w:val="nil"/>
              <w:bottom w:val="nil"/>
              <w:right w:val="nil"/>
            </w:tcBorders>
          </w:tcPr>
          <w:p w14:paraId="0112CEB0" w14:textId="77777777" w:rsidR="001C1D5B" w:rsidRPr="00E43524" w:rsidRDefault="001C1D5B" w:rsidP="00DE7CE4"/>
        </w:tc>
      </w:tr>
      <w:tr w:rsidR="001C1D5B" w:rsidRPr="00E43524" w14:paraId="08BF8F54" w14:textId="77777777" w:rsidTr="00DE7CE4">
        <w:trPr>
          <w:trHeight w:val="240"/>
          <w:jc w:val="center"/>
        </w:trPr>
        <w:tc>
          <w:tcPr>
            <w:tcW w:w="4876" w:type="dxa"/>
            <w:tcBorders>
              <w:top w:val="nil"/>
              <w:left w:val="nil"/>
              <w:bottom w:val="nil"/>
              <w:right w:val="nil"/>
            </w:tcBorders>
          </w:tcPr>
          <w:p w14:paraId="2DE6BC9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7DEC887" w14:textId="77777777" w:rsidR="001C1D5B" w:rsidRPr="00E43524" w:rsidRDefault="001C1D5B" w:rsidP="00DE7CE4">
            <w:pPr>
              <w:pStyle w:val="AmColumnHeading"/>
            </w:pPr>
            <w:r w:rsidRPr="00E43524">
              <w:t>Poprawka</w:t>
            </w:r>
          </w:p>
        </w:tc>
      </w:tr>
      <w:tr w:rsidR="001C1D5B" w:rsidRPr="00E43524" w14:paraId="3E8400BC" w14:textId="77777777" w:rsidTr="00DE7CE4">
        <w:trPr>
          <w:jc w:val="center"/>
        </w:trPr>
        <w:tc>
          <w:tcPr>
            <w:tcW w:w="4876" w:type="dxa"/>
            <w:tcBorders>
              <w:top w:val="nil"/>
              <w:left w:val="nil"/>
              <w:bottom w:val="nil"/>
              <w:right w:val="nil"/>
            </w:tcBorders>
          </w:tcPr>
          <w:p w14:paraId="37EA4A68" w14:textId="77777777" w:rsidR="001C1D5B" w:rsidRPr="00E43524" w:rsidRDefault="001C1D5B" w:rsidP="00DE7CE4">
            <w:pPr>
              <w:pStyle w:val="Normal6a"/>
            </w:pPr>
            <w:r w:rsidRPr="00E43524">
              <w:t>(24)</w:t>
            </w:r>
            <w:r w:rsidRPr="00E43524">
              <w:tab/>
              <w:t>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kształcenia i umiejętności oraz włączenia społecznego.</w:t>
            </w:r>
          </w:p>
        </w:tc>
        <w:tc>
          <w:tcPr>
            <w:tcW w:w="4876" w:type="dxa"/>
            <w:tcBorders>
              <w:top w:val="nil"/>
              <w:left w:val="nil"/>
              <w:bottom w:val="nil"/>
              <w:right w:val="nil"/>
            </w:tcBorders>
          </w:tcPr>
          <w:p w14:paraId="323536CC" w14:textId="77777777" w:rsidR="001C1D5B" w:rsidRPr="00E43524" w:rsidRDefault="001C1D5B" w:rsidP="00DE7CE4">
            <w:pPr>
              <w:pStyle w:val="Normal6a"/>
            </w:pPr>
            <w:r w:rsidRPr="00E43524">
              <w:t>(24)</w:t>
            </w:r>
            <w:r w:rsidRPr="00E43524">
              <w:tab/>
              <w:t>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kształcenia i umiejętności oraz włączenia społecznego</w:t>
            </w:r>
            <w:r w:rsidRPr="00E43524">
              <w:rPr>
                <w:b/>
                <w:i/>
              </w:rPr>
              <w:t>, ze szczególnym uwzględnieniem grup szczególnie wrażliwych, takich jak osoby z niepełnosprawnościami lub osoby bezdomne, zapewniając, że ich szczególne potrzeby zostaną odpowiednio zaspokojone</w:t>
            </w:r>
            <w:r w:rsidRPr="00E43524">
              <w:t>.</w:t>
            </w:r>
          </w:p>
        </w:tc>
      </w:tr>
    </w:tbl>
    <w:p w14:paraId="691CF0DB"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650E31E" w14:textId="77777777" w:rsidR="001C1D5B" w:rsidRPr="00E43524" w:rsidRDefault="001C1D5B" w:rsidP="001C1D5B">
      <w:r w:rsidRPr="00E43524">
        <w:rPr>
          <w:rStyle w:val="HideTWBExt"/>
        </w:rPr>
        <w:t>&lt;/AmendB&gt;</w:t>
      </w:r>
    </w:p>
    <w:p w14:paraId="7AB36C7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50550B96"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69AA6B28" w14:textId="77777777" w:rsidR="001C1D5B" w:rsidRPr="00E43524" w:rsidRDefault="001C1D5B" w:rsidP="001C1D5B">
      <w:pPr>
        <w:pStyle w:val="NormalBold"/>
      </w:pPr>
      <w:r w:rsidRPr="00E43524">
        <w:rPr>
          <w:rStyle w:val="HideTWBExt"/>
          <w:b w:val="0"/>
        </w:rPr>
        <w:t>&lt;/RepeatBlock-By&gt;</w:t>
      </w:r>
    </w:p>
    <w:p w14:paraId="49DDCC6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CF844D7"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4D5116F" w14:textId="77777777" w:rsidTr="00DE7CE4">
        <w:trPr>
          <w:trHeight w:hRule="exact" w:val="240"/>
          <w:jc w:val="center"/>
        </w:trPr>
        <w:tc>
          <w:tcPr>
            <w:tcW w:w="9752" w:type="dxa"/>
            <w:gridSpan w:val="2"/>
            <w:tcBorders>
              <w:top w:val="nil"/>
              <w:left w:val="nil"/>
              <w:bottom w:val="nil"/>
              <w:right w:val="nil"/>
            </w:tcBorders>
          </w:tcPr>
          <w:p w14:paraId="3B75E4BE" w14:textId="77777777" w:rsidR="001C1D5B" w:rsidRPr="00E43524" w:rsidRDefault="001C1D5B" w:rsidP="00DE7CE4"/>
        </w:tc>
      </w:tr>
      <w:tr w:rsidR="001C1D5B" w:rsidRPr="00E43524" w14:paraId="19990C01" w14:textId="77777777" w:rsidTr="00DE7CE4">
        <w:trPr>
          <w:trHeight w:val="240"/>
          <w:jc w:val="center"/>
        </w:trPr>
        <w:tc>
          <w:tcPr>
            <w:tcW w:w="4876" w:type="dxa"/>
            <w:tcBorders>
              <w:top w:val="nil"/>
              <w:left w:val="nil"/>
              <w:bottom w:val="nil"/>
              <w:right w:val="nil"/>
            </w:tcBorders>
          </w:tcPr>
          <w:p w14:paraId="6D0AA2F1"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C19ECAA" w14:textId="77777777" w:rsidR="001C1D5B" w:rsidRPr="00E43524" w:rsidRDefault="001C1D5B" w:rsidP="00DE7CE4">
            <w:pPr>
              <w:pStyle w:val="AmColumnHeading"/>
            </w:pPr>
            <w:r w:rsidRPr="00E43524">
              <w:t>Poprawka</w:t>
            </w:r>
          </w:p>
        </w:tc>
      </w:tr>
      <w:tr w:rsidR="001C1D5B" w:rsidRPr="00E43524" w14:paraId="532607DB" w14:textId="77777777" w:rsidTr="00DE7CE4">
        <w:trPr>
          <w:jc w:val="center"/>
        </w:trPr>
        <w:tc>
          <w:tcPr>
            <w:tcW w:w="4876" w:type="dxa"/>
            <w:tcBorders>
              <w:top w:val="nil"/>
              <w:left w:val="nil"/>
              <w:bottom w:val="nil"/>
              <w:right w:val="nil"/>
            </w:tcBorders>
          </w:tcPr>
          <w:p w14:paraId="1F6E3877" w14:textId="77777777" w:rsidR="001C1D5B" w:rsidRPr="00E43524" w:rsidRDefault="001C1D5B" w:rsidP="00DE7CE4">
            <w:pPr>
              <w:pStyle w:val="Normal6a"/>
            </w:pPr>
            <w:r w:rsidRPr="00E43524">
              <w:t>(24)</w:t>
            </w:r>
            <w:r w:rsidRPr="00E43524">
              <w:tab/>
              <w:t xml:space="preserve">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kształcenia i umiejętności </w:t>
            </w:r>
            <w:r w:rsidRPr="00E43524">
              <w:rPr>
                <w:b/>
                <w:i/>
              </w:rPr>
              <w:t xml:space="preserve">oraz </w:t>
            </w:r>
            <w:r w:rsidRPr="00E43524">
              <w:t>włączenia społecznego.</w:t>
            </w:r>
          </w:p>
        </w:tc>
        <w:tc>
          <w:tcPr>
            <w:tcW w:w="4876" w:type="dxa"/>
            <w:tcBorders>
              <w:top w:val="nil"/>
              <w:left w:val="nil"/>
              <w:bottom w:val="nil"/>
              <w:right w:val="nil"/>
            </w:tcBorders>
          </w:tcPr>
          <w:p w14:paraId="6278E640" w14:textId="77777777" w:rsidR="001C1D5B" w:rsidRPr="00E43524" w:rsidRDefault="001C1D5B" w:rsidP="00DE7CE4">
            <w:pPr>
              <w:pStyle w:val="Normal6a"/>
            </w:pPr>
            <w:r w:rsidRPr="00E43524">
              <w:t>(24)</w:t>
            </w:r>
            <w:r w:rsidRPr="00E43524">
              <w:tab/>
              <w:t xml:space="preserve">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w:t>
            </w:r>
            <w:r w:rsidRPr="00E43524">
              <w:rPr>
                <w:b/>
                <w:i/>
              </w:rPr>
              <w:t xml:space="preserve">wspierania </w:t>
            </w:r>
            <w:r w:rsidRPr="00E43524">
              <w:t>kształcenia i umiejętności</w:t>
            </w:r>
            <w:r w:rsidRPr="00E43524">
              <w:rPr>
                <w:b/>
                <w:i/>
              </w:rPr>
              <w:t xml:space="preserve">, zapewniania </w:t>
            </w:r>
            <w:r w:rsidRPr="00E43524">
              <w:t xml:space="preserve">włączenia społecznego </w:t>
            </w:r>
            <w:r w:rsidRPr="00E43524">
              <w:rPr>
                <w:b/>
                <w:i/>
              </w:rPr>
              <w:t>oraz eliminowania ubóstwa poprzez inwestycje w dostępne usługi publiczne i społeczne</w:t>
            </w:r>
            <w:r w:rsidRPr="00E43524">
              <w:t>.</w:t>
            </w:r>
          </w:p>
        </w:tc>
      </w:tr>
    </w:tbl>
    <w:p w14:paraId="750837E5"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57553624" w14:textId="77777777" w:rsidR="001C1D5B" w:rsidRPr="00E43524" w:rsidRDefault="001C1D5B" w:rsidP="001C1D5B">
      <w:r w:rsidRPr="00E43524">
        <w:rPr>
          <w:rStyle w:val="HideTWBExt"/>
        </w:rPr>
        <w:t>&lt;/AmendB&gt;</w:t>
      </w:r>
    </w:p>
    <w:p w14:paraId="4376539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284</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D72B103"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23FD870D" w14:textId="77777777" w:rsidR="001C1D5B" w:rsidRPr="00E43524" w:rsidRDefault="001C1D5B" w:rsidP="001C1D5B">
      <w:pPr>
        <w:pStyle w:val="NormalBold"/>
      </w:pPr>
      <w:r w:rsidRPr="00E43524">
        <w:rPr>
          <w:rStyle w:val="HideTWBExt"/>
          <w:b w:val="0"/>
        </w:rPr>
        <w:t>&lt;/RepeatBlock-By&gt;</w:t>
      </w:r>
    </w:p>
    <w:p w14:paraId="5032B1B9"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3D8E24B"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9B9BB05" w14:textId="77777777" w:rsidTr="00DE7CE4">
        <w:trPr>
          <w:trHeight w:hRule="exact" w:val="240"/>
          <w:jc w:val="center"/>
        </w:trPr>
        <w:tc>
          <w:tcPr>
            <w:tcW w:w="9752" w:type="dxa"/>
            <w:gridSpan w:val="2"/>
            <w:tcBorders>
              <w:top w:val="nil"/>
              <w:left w:val="nil"/>
              <w:bottom w:val="nil"/>
              <w:right w:val="nil"/>
            </w:tcBorders>
          </w:tcPr>
          <w:p w14:paraId="726E3A26" w14:textId="77777777" w:rsidR="001C1D5B" w:rsidRPr="00E43524" w:rsidRDefault="001C1D5B" w:rsidP="00DE7CE4"/>
        </w:tc>
      </w:tr>
      <w:tr w:rsidR="001C1D5B" w:rsidRPr="00E43524" w14:paraId="30167133" w14:textId="77777777" w:rsidTr="00DE7CE4">
        <w:trPr>
          <w:trHeight w:val="240"/>
          <w:jc w:val="center"/>
        </w:trPr>
        <w:tc>
          <w:tcPr>
            <w:tcW w:w="4876" w:type="dxa"/>
            <w:tcBorders>
              <w:top w:val="nil"/>
              <w:left w:val="nil"/>
              <w:bottom w:val="nil"/>
              <w:right w:val="nil"/>
            </w:tcBorders>
          </w:tcPr>
          <w:p w14:paraId="354861FE"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34E42970" w14:textId="77777777" w:rsidR="001C1D5B" w:rsidRPr="00E43524" w:rsidRDefault="001C1D5B" w:rsidP="00DE7CE4">
            <w:pPr>
              <w:pStyle w:val="AmColumnHeading"/>
            </w:pPr>
            <w:r w:rsidRPr="00E43524">
              <w:t>Poprawka</w:t>
            </w:r>
          </w:p>
        </w:tc>
      </w:tr>
      <w:tr w:rsidR="001C1D5B" w:rsidRPr="00E43524" w14:paraId="11EEFCD1" w14:textId="77777777" w:rsidTr="00DE7CE4">
        <w:trPr>
          <w:jc w:val="center"/>
        </w:trPr>
        <w:tc>
          <w:tcPr>
            <w:tcW w:w="4876" w:type="dxa"/>
            <w:tcBorders>
              <w:top w:val="nil"/>
              <w:left w:val="nil"/>
              <w:bottom w:val="nil"/>
              <w:right w:val="nil"/>
            </w:tcBorders>
          </w:tcPr>
          <w:p w14:paraId="68017E40" w14:textId="77777777" w:rsidR="001C1D5B" w:rsidRPr="00E43524" w:rsidRDefault="001C1D5B" w:rsidP="00DE7CE4">
            <w:pPr>
              <w:pStyle w:val="Normal6a"/>
            </w:pPr>
            <w:r w:rsidRPr="00E43524">
              <w:t>(24)</w:t>
            </w:r>
            <w:r w:rsidRPr="00E43524">
              <w:tab/>
              <w:t>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kształcenia i umiejętności oraz włączenia społecznego.</w:t>
            </w:r>
          </w:p>
        </w:tc>
        <w:tc>
          <w:tcPr>
            <w:tcW w:w="4876" w:type="dxa"/>
            <w:tcBorders>
              <w:top w:val="nil"/>
              <w:left w:val="nil"/>
              <w:bottom w:val="nil"/>
              <w:right w:val="nil"/>
            </w:tcBorders>
          </w:tcPr>
          <w:p w14:paraId="1C555D74" w14:textId="77777777" w:rsidR="001C1D5B" w:rsidRPr="00E43524" w:rsidRDefault="001C1D5B" w:rsidP="00DE7CE4">
            <w:pPr>
              <w:pStyle w:val="Normal6a"/>
            </w:pPr>
            <w:r w:rsidRPr="00E43524">
              <w:t>(24)</w:t>
            </w:r>
            <w:r w:rsidRPr="00E43524">
              <w:tab/>
              <w:t xml:space="preserve">Biorąc pod uwagę specyfikę i ograniczenia regionów najbardziej oddalonych, państwa członkowskie powinny uwzględnić w swoim rozdziale dotyczącym regionów najbardziej oddalonych środki na rzecz zwiększenia zatrudnienia i mobilności pracowników (w szczególności </w:t>
            </w:r>
            <w:r w:rsidRPr="00E43524">
              <w:rPr>
                <w:b/>
                <w:i/>
              </w:rPr>
              <w:t xml:space="preserve">dla osób w trudnej sytuacji, </w:t>
            </w:r>
            <w:r w:rsidRPr="00E43524">
              <w:t>młodzieży), kształcenia i umiejętności oraz włączenia społecznego.</w:t>
            </w:r>
          </w:p>
        </w:tc>
      </w:tr>
    </w:tbl>
    <w:p w14:paraId="186590F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B76AEDF" w14:textId="77777777" w:rsidR="001C1D5B" w:rsidRPr="00E43524" w:rsidRDefault="001C1D5B" w:rsidP="001C1D5B">
      <w:r w:rsidRPr="00E43524">
        <w:rPr>
          <w:rStyle w:val="HideTWBExt"/>
        </w:rPr>
        <w:t>&lt;/AmendB&gt;</w:t>
      </w:r>
    </w:p>
    <w:p w14:paraId="285C25DE"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285</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2256FB7" w14:textId="77777777" w:rsidR="001C1D5B" w:rsidRPr="00E43524" w:rsidRDefault="001C1D5B" w:rsidP="001C1D5B">
      <w:pPr>
        <w:pStyle w:val="NormalBold"/>
      </w:pPr>
      <w:r w:rsidRPr="00E43524">
        <w:rPr>
          <w:rStyle w:val="HideTWBExt"/>
          <w:b w:val="0"/>
        </w:rPr>
        <w:t>&lt;RepeatBlock-By&gt;&lt;Members&gt;</w:t>
      </w:r>
      <w:proofErr w:type="spellStart"/>
      <w:r w:rsidRPr="00E43524">
        <w:t>Alicia</w:t>
      </w:r>
      <w:proofErr w:type="spellEnd"/>
      <w:r w:rsidRPr="00E43524">
        <w:t xml:space="preserve"> Homs Ginel, </w:t>
      </w:r>
      <w:proofErr w:type="spellStart"/>
      <w:r w:rsidRPr="00E43524">
        <w:t>Idoia</w:t>
      </w:r>
      <w:proofErr w:type="spellEnd"/>
      <w:r w:rsidRPr="00E43524">
        <w:t xml:space="preserve"> </w:t>
      </w:r>
      <w:proofErr w:type="spellStart"/>
      <w:r w:rsidRPr="00E43524">
        <w:t>Mendia</w:t>
      </w:r>
      <w:proofErr w:type="spellEnd"/>
      <w:r w:rsidRPr="00E43524">
        <w:t xml:space="preserve">, </w:t>
      </w:r>
      <w:proofErr w:type="spellStart"/>
      <w:r w:rsidRPr="00E43524">
        <w:t>Marit</w:t>
      </w:r>
      <w:proofErr w:type="spellEnd"/>
      <w:r w:rsidRPr="00E43524">
        <w:t xml:space="preserve"> </w:t>
      </w:r>
      <w:proofErr w:type="spellStart"/>
      <w:r w:rsidRPr="00E43524">
        <w:t>Maij</w:t>
      </w:r>
      <w:proofErr w:type="spellEnd"/>
      <w:r w:rsidRPr="00E43524">
        <w:rPr>
          <w:rStyle w:val="HideTWBExt"/>
          <w:b w:val="0"/>
        </w:rPr>
        <w:t>&lt;/Members&gt;</w:t>
      </w:r>
    </w:p>
    <w:p w14:paraId="213BB6EB" w14:textId="77777777" w:rsidR="001C1D5B" w:rsidRPr="00E43524" w:rsidRDefault="001C1D5B" w:rsidP="001C1D5B">
      <w:pPr>
        <w:pStyle w:val="NormalBold"/>
      </w:pPr>
      <w:r w:rsidRPr="00E43524">
        <w:rPr>
          <w:rStyle w:val="HideTWBExt"/>
          <w:b w:val="0"/>
        </w:rPr>
        <w:t>&lt;/RepeatBlock-By&gt;</w:t>
      </w:r>
    </w:p>
    <w:p w14:paraId="0AE51D8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12AA9AD0"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0B167CE" w14:textId="77777777" w:rsidTr="00DE7CE4">
        <w:trPr>
          <w:trHeight w:hRule="exact" w:val="240"/>
          <w:jc w:val="center"/>
        </w:trPr>
        <w:tc>
          <w:tcPr>
            <w:tcW w:w="9752" w:type="dxa"/>
            <w:gridSpan w:val="2"/>
            <w:tcBorders>
              <w:top w:val="nil"/>
              <w:left w:val="nil"/>
              <w:bottom w:val="nil"/>
              <w:right w:val="nil"/>
            </w:tcBorders>
          </w:tcPr>
          <w:p w14:paraId="3601DE14" w14:textId="77777777" w:rsidR="001C1D5B" w:rsidRPr="00E43524" w:rsidRDefault="001C1D5B" w:rsidP="00DE7CE4"/>
        </w:tc>
      </w:tr>
      <w:tr w:rsidR="001C1D5B" w:rsidRPr="00E43524" w14:paraId="0A7D6B92" w14:textId="77777777" w:rsidTr="00DE7CE4">
        <w:trPr>
          <w:trHeight w:val="240"/>
          <w:jc w:val="center"/>
        </w:trPr>
        <w:tc>
          <w:tcPr>
            <w:tcW w:w="4876" w:type="dxa"/>
            <w:tcBorders>
              <w:top w:val="nil"/>
              <w:left w:val="nil"/>
              <w:bottom w:val="nil"/>
              <w:right w:val="nil"/>
            </w:tcBorders>
          </w:tcPr>
          <w:p w14:paraId="30E808B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0A2A414" w14:textId="77777777" w:rsidR="001C1D5B" w:rsidRPr="00E43524" w:rsidRDefault="001C1D5B" w:rsidP="00DE7CE4">
            <w:pPr>
              <w:pStyle w:val="AmColumnHeading"/>
            </w:pPr>
            <w:r w:rsidRPr="00E43524">
              <w:t>Poprawka</w:t>
            </w:r>
          </w:p>
        </w:tc>
      </w:tr>
      <w:tr w:rsidR="001C1D5B" w:rsidRPr="00E43524" w14:paraId="6CA53DEA" w14:textId="77777777" w:rsidTr="00DE7CE4">
        <w:trPr>
          <w:jc w:val="center"/>
        </w:trPr>
        <w:tc>
          <w:tcPr>
            <w:tcW w:w="4876" w:type="dxa"/>
            <w:tcBorders>
              <w:top w:val="nil"/>
              <w:left w:val="nil"/>
              <w:bottom w:val="nil"/>
              <w:right w:val="nil"/>
            </w:tcBorders>
          </w:tcPr>
          <w:p w14:paraId="0894892C" w14:textId="77777777" w:rsidR="001C1D5B" w:rsidRPr="00E43524" w:rsidRDefault="001C1D5B" w:rsidP="00DE7CE4">
            <w:pPr>
              <w:pStyle w:val="Normal6a"/>
            </w:pPr>
            <w:r w:rsidRPr="00E43524">
              <w:t>(24)</w:t>
            </w:r>
            <w:r w:rsidRPr="00E43524">
              <w:tab/>
              <w:t>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kształcenia i umiejętności oraz włączenia społecznego.</w:t>
            </w:r>
          </w:p>
        </w:tc>
        <w:tc>
          <w:tcPr>
            <w:tcW w:w="4876" w:type="dxa"/>
            <w:tcBorders>
              <w:top w:val="nil"/>
              <w:left w:val="nil"/>
              <w:bottom w:val="nil"/>
              <w:right w:val="nil"/>
            </w:tcBorders>
          </w:tcPr>
          <w:p w14:paraId="455F1B40" w14:textId="77777777" w:rsidR="001C1D5B" w:rsidRPr="00E43524" w:rsidRDefault="001C1D5B" w:rsidP="00DE7CE4">
            <w:pPr>
              <w:pStyle w:val="Normal6a"/>
            </w:pPr>
            <w:r w:rsidRPr="00E43524">
              <w:t>(24)</w:t>
            </w:r>
            <w:r w:rsidRPr="00E43524">
              <w:tab/>
              <w:t xml:space="preserve">Biorąc pod uwagę specyfikę i ograniczenia regionów najbardziej oddalonych, państwa członkowskie powinny uwzględnić w swoim rozdziale dotyczącym regionów najbardziej oddalonych środki na rzecz zwiększenia zatrudnienia i mobilności pracowników (w szczególności </w:t>
            </w:r>
            <w:r w:rsidRPr="00E43524">
              <w:rPr>
                <w:b/>
                <w:i/>
              </w:rPr>
              <w:t xml:space="preserve">dla osób w trudnej sytuacji, </w:t>
            </w:r>
            <w:r w:rsidRPr="00E43524">
              <w:t>młodzieży), kształcenia i umiejętności oraz włączenia społecznego.</w:t>
            </w:r>
          </w:p>
        </w:tc>
      </w:tr>
    </w:tbl>
    <w:p w14:paraId="1A4527C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A13DB2D" w14:textId="77777777" w:rsidR="001C1D5B" w:rsidRPr="00E43524" w:rsidRDefault="001C1D5B" w:rsidP="001C1D5B">
      <w:r w:rsidRPr="00E43524">
        <w:rPr>
          <w:rStyle w:val="HideTWBExt"/>
        </w:rPr>
        <w:t>&lt;/AmendB&gt;</w:t>
      </w:r>
    </w:p>
    <w:p w14:paraId="0FD662BD"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286</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E96A4EF" w14:textId="77777777" w:rsidR="001C1D5B" w:rsidRPr="00E43524" w:rsidRDefault="001C1D5B" w:rsidP="001C1D5B">
      <w:pPr>
        <w:pStyle w:val="NormalBold"/>
      </w:pPr>
      <w:r w:rsidRPr="00E43524">
        <w:rPr>
          <w:rStyle w:val="HideTWBExt"/>
          <w:b w:val="0"/>
        </w:rPr>
        <w:t>&lt;RepeatBlock-By&gt;&lt;Members&gt;</w:t>
      </w:r>
      <w:proofErr w:type="spellStart"/>
      <w:r w:rsidRPr="00E43524">
        <w:t>Georgiana</w:t>
      </w:r>
      <w:proofErr w:type="spellEnd"/>
      <w:r w:rsidRPr="00E43524">
        <w:t xml:space="preserve"> </w:t>
      </w:r>
      <w:proofErr w:type="spellStart"/>
      <w:r w:rsidRPr="00E43524">
        <w:t>Teodorescu</w:t>
      </w:r>
      <w:proofErr w:type="spellEnd"/>
      <w:r w:rsidRPr="00E43524">
        <w:rPr>
          <w:rStyle w:val="HideTWBExt"/>
          <w:b w:val="0"/>
        </w:rPr>
        <w:t>&lt;/Members&gt;</w:t>
      </w:r>
    </w:p>
    <w:p w14:paraId="6442281C" w14:textId="77777777" w:rsidR="001C1D5B" w:rsidRPr="00E43524" w:rsidRDefault="001C1D5B" w:rsidP="001C1D5B">
      <w:pPr>
        <w:pStyle w:val="NormalBold"/>
      </w:pPr>
      <w:r w:rsidRPr="00E43524">
        <w:rPr>
          <w:rStyle w:val="HideTWBExt"/>
          <w:b w:val="0"/>
        </w:rPr>
        <w:t>&lt;/RepeatBlock-By&gt;</w:t>
      </w:r>
    </w:p>
    <w:p w14:paraId="5909985B"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026C142"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70C2A36B" w14:textId="77777777" w:rsidTr="00DE7CE4">
        <w:trPr>
          <w:trHeight w:hRule="exact" w:val="240"/>
          <w:jc w:val="center"/>
        </w:trPr>
        <w:tc>
          <w:tcPr>
            <w:tcW w:w="9752" w:type="dxa"/>
            <w:gridSpan w:val="2"/>
            <w:tcBorders>
              <w:top w:val="nil"/>
              <w:left w:val="nil"/>
              <w:bottom w:val="nil"/>
              <w:right w:val="nil"/>
            </w:tcBorders>
          </w:tcPr>
          <w:p w14:paraId="49D0F7E3" w14:textId="77777777" w:rsidR="001C1D5B" w:rsidRPr="00E43524" w:rsidRDefault="001C1D5B" w:rsidP="00DE7CE4"/>
        </w:tc>
      </w:tr>
      <w:tr w:rsidR="001C1D5B" w:rsidRPr="00E43524" w14:paraId="524A5571" w14:textId="77777777" w:rsidTr="00DE7CE4">
        <w:trPr>
          <w:trHeight w:val="240"/>
          <w:jc w:val="center"/>
        </w:trPr>
        <w:tc>
          <w:tcPr>
            <w:tcW w:w="4876" w:type="dxa"/>
            <w:tcBorders>
              <w:top w:val="nil"/>
              <w:left w:val="nil"/>
              <w:bottom w:val="nil"/>
              <w:right w:val="nil"/>
            </w:tcBorders>
          </w:tcPr>
          <w:p w14:paraId="7604258C"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821586F" w14:textId="77777777" w:rsidR="001C1D5B" w:rsidRPr="00E43524" w:rsidRDefault="001C1D5B" w:rsidP="00DE7CE4">
            <w:pPr>
              <w:pStyle w:val="AmColumnHeading"/>
            </w:pPr>
            <w:r w:rsidRPr="00E43524">
              <w:t>Poprawka</w:t>
            </w:r>
          </w:p>
        </w:tc>
      </w:tr>
      <w:tr w:rsidR="001C1D5B" w:rsidRPr="00E43524" w14:paraId="0AC7DD4A" w14:textId="77777777" w:rsidTr="00DE7CE4">
        <w:trPr>
          <w:jc w:val="center"/>
        </w:trPr>
        <w:tc>
          <w:tcPr>
            <w:tcW w:w="4876" w:type="dxa"/>
            <w:tcBorders>
              <w:top w:val="nil"/>
              <w:left w:val="nil"/>
              <w:bottom w:val="nil"/>
              <w:right w:val="nil"/>
            </w:tcBorders>
          </w:tcPr>
          <w:p w14:paraId="08BCB5F5" w14:textId="77777777" w:rsidR="001C1D5B" w:rsidRPr="00E43524" w:rsidRDefault="001C1D5B" w:rsidP="00DE7CE4">
            <w:pPr>
              <w:pStyle w:val="Normal6a"/>
            </w:pPr>
            <w:r w:rsidRPr="00E43524">
              <w:t>(24)</w:t>
            </w:r>
            <w:r w:rsidRPr="00E43524">
              <w:tab/>
              <w:t>Biorąc pod uwagę specyfikę i ograniczenia regionów najbardziej oddalonych, państwa członkowskie powinny uwzględnić w swoim rozdziale dotyczącym regionów najbardziej oddalonych środki na rzecz zwiększenia zatrudnienia i mobilności pracowników (w szczególności młodzieży), kształcenia i umiejętności oraz włączenia społecznego.</w:t>
            </w:r>
          </w:p>
        </w:tc>
        <w:tc>
          <w:tcPr>
            <w:tcW w:w="4876" w:type="dxa"/>
            <w:tcBorders>
              <w:top w:val="nil"/>
              <w:left w:val="nil"/>
              <w:bottom w:val="nil"/>
              <w:right w:val="nil"/>
            </w:tcBorders>
          </w:tcPr>
          <w:p w14:paraId="4A9D2CAE" w14:textId="77777777" w:rsidR="001C1D5B" w:rsidRPr="00E43524" w:rsidRDefault="001C1D5B" w:rsidP="00DE7CE4">
            <w:pPr>
              <w:pStyle w:val="Normal6a"/>
            </w:pPr>
            <w:r w:rsidRPr="00E43524">
              <w:t>(24)</w:t>
            </w:r>
            <w:r w:rsidRPr="00E43524">
              <w:tab/>
              <w:t xml:space="preserve">Biorąc pod uwagę specyfikę i ograniczenia regionów najbardziej oddalonych, państwa członkowskie powinny uwzględnić w swoim rozdziale dotyczącym regionów najbardziej oddalonych środki na rzecz zwiększenia zatrudnienia i </w:t>
            </w:r>
            <w:r w:rsidRPr="00E43524">
              <w:rPr>
                <w:b/>
                <w:i/>
              </w:rPr>
              <w:t xml:space="preserve">ułatwienia </w:t>
            </w:r>
            <w:r w:rsidRPr="00E43524">
              <w:t>mobilności pracowników (w szczególności młodzieży), kształcenia i umiejętności oraz włączenia społecznego.</w:t>
            </w:r>
          </w:p>
        </w:tc>
      </w:tr>
    </w:tbl>
    <w:p w14:paraId="30811DB3"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645D303F" w14:textId="77777777" w:rsidR="001C1D5B" w:rsidRPr="00E43524" w:rsidRDefault="001C1D5B" w:rsidP="001C1D5B">
      <w:r w:rsidRPr="00E43524">
        <w:rPr>
          <w:rStyle w:val="HideTWBExt"/>
        </w:rPr>
        <w:t>&lt;/AmendB&gt;</w:t>
      </w:r>
    </w:p>
    <w:p w14:paraId="28F782E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287</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3A65C2FE" w14:textId="77777777" w:rsidR="001C1D5B" w:rsidRPr="00E43524" w:rsidRDefault="001C1D5B" w:rsidP="001C1D5B">
      <w:pPr>
        <w:pStyle w:val="NormalBold"/>
      </w:pPr>
      <w:r w:rsidRPr="00E43524">
        <w:rPr>
          <w:rStyle w:val="HideTWBExt"/>
          <w:b w:val="0"/>
        </w:rPr>
        <w:t>&lt;RepeatBlock-By&gt;&lt;Members&gt;</w:t>
      </w:r>
      <w:proofErr w:type="spellStart"/>
      <w:r w:rsidRPr="00E43524">
        <w:t>Estrella</w:t>
      </w:r>
      <w:proofErr w:type="spellEnd"/>
      <w:r w:rsidRPr="00E43524">
        <w:t xml:space="preserve"> </w:t>
      </w:r>
      <w:proofErr w:type="spellStart"/>
      <w:r w:rsidRPr="00E43524">
        <w:t>Galán</w:t>
      </w:r>
      <w:proofErr w:type="spellEnd"/>
      <w:r w:rsidRPr="00E43524">
        <w:t xml:space="preserve">, Leila </w:t>
      </w:r>
      <w:proofErr w:type="spellStart"/>
      <w:r w:rsidRPr="00E43524">
        <w:t>Chaibi</w:t>
      </w:r>
      <w:proofErr w:type="spellEnd"/>
      <w:r w:rsidRPr="00E43524">
        <w:t xml:space="preserve">, </w:t>
      </w:r>
      <w:proofErr w:type="spellStart"/>
      <w:r w:rsidRPr="00E43524">
        <w:t>Konstantinos</w:t>
      </w:r>
      <w:proofErr w:type="spellEnd"/>
      <w:r w:rsidRPr="00E43524">
        <w:t xml:space="preserve"> </w:t>
      </w:r>
      <w:proofErr w:type="spellStart"/>
      <w:r w:rsidRPr="00E43524">
        <w:t>Arvanitis</w:t>
      </w:r>
      <w:proofErr w:type="spellEnd"/>
      <w:r w:rsidRPr="00E43524">
        <w:t xml:space="preserve">, </w:t>
      </w:r>
      <w:proofErr w:type="spellStart"/>
      <w:r w:rsidRPr="00E43524">
        <w:t>João</w:t>
      </w:r>
      <w:proofErr w:type="spellEnd"/>
      <w:r w:rsidRPr="00E43524">
        <w:t xml:space="preserve"> Oliveira, </w:t>
      </w:r>
      <w:proofErr w:type="spellStart"/>
      <w:r w:rsidRPr="00E43524">
        <w:t>Özlem</w:t>
      </w:r>
      <w:proofErr w:type="spellEnd"/>
      <w:r w:rsidRPr="00E43524">
        <w:t xml:space="preserve"> Demirel, Li Andersson</w:t>
      </w:r>
      <w:r w:rsidRPr="00E43524">
        <w:rPr>
          <w:rStyle w:val="HideTWBExt"/>
          <w:b w:val="0"/>
        </w:rPr>
        <w:t>&lt;/</w:t>
      </w:r>
      <w:proofErr w:type="spellStart"/>
      <w:r w:rsidRPr="00E43524">
        <w:rPr>
          <w:rStyle w:val="HideTWBExt"/>
          <w:b w:val="0"/>
        </w:rPr>
        <w:t>Members</w:t>
      </w:r>
      <w:proofErr w:type="spellEnd"/>
      <w:r w:rsidRPr="00E43524">
        <w:rPr>
          <w:rStyle w:val="HideTWBExt"/>
          <w:b w:val="0"/>
        </w:rPr>
        <w:t>&gt;</w:t>
      </w:r>
    </w:p>
    <w:p w14:paraId="6CF65367" w14:textId="77777777" w:rsidR="001C1D5B" w:rsidRPr="00E43524" w:rsidRDefault="001C1D5B" w:rsidP="001C1D5B">
      <w:pPr>
        <w:pStyle w:val="NormalBold"/>
      </w:pPr>
      <w:r w:rsidRPr="00E43524">
        <w:rPr>
          <w:rStyle w:val="HideTWBExt"/>
          <w:b w:val="0"/>
        </w:rPr>
        <w:t>&lt;/RepeatBlock-By&gt;</w:t>
      </w:r>
    </w:p>
    <w:p w14:paraId="40EA7B0C"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7E7F5319" w14:textId="77777777" w:rsidR="001C1D5B" w:rsidRPr="00E43524" w:rsidRDefault="001C1D5B" w:rsidP="001C1D5B">
      <w:pPr>
        <w:pStyle w:val="NormalBold"/>
      </w:pPr>
      <w:r w:rsidRPr="00E43524">
        <w:rPr>
          <w:rStyle w:val="HideTWBExt"/>
          <w:b w:val="0"/>
        </w:rPr>
        <w:t>&lt;Article&gt;</w:t>
      </w:r>
      <w:r w:rsidRPr="00E43524">
        <w:t>Motyw 24</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2A0E8421" w14:textId="77777777" w:rsidTr="00DE7CE4">
        <w:trPr>
          <w:trHeight w:hRule="exact" w:val="240"/>
          <w:jc w:val="center"/>
        </w:trPr>
        <w:tc>
          <w:tcPr>
            <w:tcW w:w="9752" w:type="dxa"/>
            <w:gridSpan w:val="2"/>
            <w:tcBorders>
              <w:top w:val="nil"/>
              <w:left w:val="nil"/>
              <w:bottom w:val="nil"/>
              <w:right w:val="nil"/>
            </w:tcBorders>
          </w:tcPr>
          <w:p w14:paraId="75A3DAD1" w14:textId="77777777" w:rsidR="001C1D5B" w:rsidRPr="00E43524" w:rsidRDefault="001C1D5B" w:rsidP="00DE7CE4"/>
        </w:tc>
      </w:tr>
      <w:tr w:rsidR="001C1D5B" w:rsidRPr="00E43524" w14:paraId="61290222" w14:textId="77777777" w:rsidTr="00DE7CE4">
        <w:trPr>
          <w:trHeight w:val="240"/>
          <w:jc w:val="center"/>
        </w:trPr>
        <w:tc>
          <w:tcPr>
            <w:tcW w:w="4876" w:type="dxa"/>
            <w:tcBorders>
              <w:top w:val="nil"/>
              <w:left w:val="nil"/>
              <w:bottom w:val="nil"/>
              <w:right w:val="nil"/>
            </w:tcBorders>
          </w:tcPr>
          <w:p w14:paraId="09EFB7BD"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4C6887A7" w14:textId="77777777" w:rsidR="001C1D5B" w:rsidRPr="00E43524" w:rsidRDefault="001C1D5B" w:rsidP="00DE7CE4">
            <w:pPr>
              <w:pStyle w:val="AmColumnHeading"/>
            </w:pPr>
            <w:r w:rsidRPr="00E43524">
              <w:t>Poprawka</w:t>
            </w:r>
          </w:p>
        </w:tc>
      </w:tr>
      <w:tr w:rsidR="001C1D5B" w:rsidRPr="00E43524" w14:paraId="4C240273" w14:textId="77777777" w:rsidTr="00DE7CE4">
        <w:trPr>
          <w:jc w:val="center"/>
        </w:trPr>
        <w:tc>
          <w:tcPr>
            <w:tcW w:w="4876" w:type="dxa"/>
            <w:tcBorders>
              <w:top w:val="nil"/>
              <w:left w:val="nil"/>
              <w:bottom w:val="nil"/>
              <w:right w:val="nil"/>
            </w:tcBorders>
          </w:tcPr>
          <w:p w14:paraId="7D43C4D7" w14:textId="77777777" w:rsidR="001C1D5B" w:rsidRPr="00E43524" w:rsidRDefault="001C1D5B" w:rsidP="00DE7CE4">
            <w:pPr>
              <w:pStyle w:val="Normal6a"/>
            </w:pPr>
            <w:r w:rsidRPr="00E43524">
              <w:t>(24)</w:t>
            </w:r>
            <w:r w:rsidRPr="00E43524">
              <w:tab/>
              <w:t xml:space="preserve">Biorąc pod uwagę specyfikę i ograniczenia regionów najbardziej oddalonych, państwa członkowskie powinny uwzględnić </w:t>
            </w:r>
            <w:r w:rsidRPr="00E43524">
              <w:rPr>
                <w:b/>
                <w:i/>
              </w:rPr>
              <w:t xml:space="preserve">w swoim rozdziale dotyczącym regionów najbardziej oddalonych </w:t>
            </w:r>
            <w:r w:rsidRPr="00E43524">
              <w:t>środki na rzecz zwiększenia zatrudnienia i mobilności pracowników (w szczególności młodzieży), kształcenia i umiejętności oraz włączenia społecznego.</w:t>
            </w:r>
          </w:p>
        </w:tc>
        <w:tc>
          <w:tcPr>
            <w:tcW w:w="4876" w:type="dxa"/>
            <w:tcBorders>
              <w:top w:val="nil"/>
              <w:left w:val="nil"/>
              <w:bottom w:val="nil"/>
              <w:right w:val="nil"/>
            </w:tcBorders>
          </w:tcPr>
          <w:p w14:paraId="2BE35AED" w14:textId="77777777" w:rsidR="001C1D5B" w:rsidRPr="00E43524" w:rsidRDefault="001C1D5B" w:rsidP="00DE7CE4">
            <w:pPr>
              <w:pStyle w:val="Normal6a"/>
            </w:pPr>
            <w:r w:rsidRPr="00E43524">
              <w:t>(24)</w:t>
            </w:r>
            <w:r w:rsidRPr="00E43524">
              <w:tab/>
              <w:t>Biorąc pod uwagę specyfikę i ograniczenia regionów najbardziej oddalonych, państwa członkowskie powinny uwzględnić środki na rzecz zwiększenia zatrudnienia i mobilności pracowników (w szczególności młodzieży), kształcenia i umiejętności oraz włączenia społecznego.</w:t>
            </w:r>
          </w:p>
        </w:tc>
      </w:tr>
    </w:tbl>
    <w:p w14:paraId="1C7ED324"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4876CBFE" w14:textId="77777777" w:rsidR="001C1D5B" w:rsidRPr="00E43524" w:rsidRDefault="001C1D5B" w:rsidP="001C1D5B">
      <w:r w:rsidRPr="00E43524">
        <w:rPr>
          <w:rStyle w:val="HideTWBExt"/>
        </w:rPr>
        <w:t>&lt;/AmendB&gt;</w:t>
      </w:r>
    </w:p>
    <w:p w14:paraId="0F50186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288</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EC4C278" w14:textId="77777777" w:rsidR="001C1D5B" w:rsidRPr="00E43524" w:rsidRDefault="001C1D5B" w:rsidP="001C1D5B">
      <w:pPr>
        <w:pStyle w:val="NormalBold"/>
      </w:pPr>
      <w:r w:rsidRPr="00E43524">
        <w:rPr>
          <w:rStyle w:val="HideTWBExt"/>
          <w:b w:val="0"/>
        </w:rPr>
        <w:t>&lt;RepeatBlock-By&gt;&lt;Members&gt;</w:t>
      </w:r>
      <w:r w:rsidRPr="00E43524">
        <w:t xml:space="preserve">Margarita de la Pisa </w:t>
      </w:r>
      <w:proofErr w:type="spellStart"/>
      <w:r w:rsidRPr="00E43524">
        <w:t>Carrión</w:t>
      </w:r>
      <w:proofErr w:type="spellEnd"/>
      <w:r w:rsidRPr="00E43524">
        <w:rPr>
          <w:rStyle w:val="HideTWBExt"/>
          <w:b w:val="0"/>
        </w:rPr>
        <w:t>&lt;/Members&gt;</w:t>
      </w:r>
    </w:p>
    <w:p w14:paraId="2D653F06" w14:textId="77777777" w:rsidR="001C1D5B" w:rsidRPr="00E43524" w:rsidRDefault="001C1D5B" w:rsidP="001C1D5B">
      <w:pPr>
        <w:pStyle w:val="NormalBold"/>
      </w:pPr>
      <w:r w:rsidRPr="00E43524">
        <w:rPr>
          <w:rStyle w:val="HideTWBExt"/>
          <w:b w:val="0"/>
        </w:rPr>
        <w:t>&lt;/RepeatBlock-By&gt;</w:t>
      </w:r>
    </w:p>
    <w:p w14:paraId="202FA35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5E9947F8" w14:textId="77777777" w:rsidR="001C1D5B" w:rsidRPr="00E43524" w:rsidRDefault="001C1D5B" w:rsidP="001C1D5B">
      <w:pPr>
        <w:pStyle w:val="NormalBold"/>
      </w:pPr>
      <w:r w:rsidRPr="00E43524">
        <w:rPr>
          <w:rStyle w:val="HideTWBExt"/>
          <w:b w:val="0"/>
        </w:rPr>
        <w:t>&lt;Article&gt;</w:t>
      </w:r>
      <w:r w:rsidRPr="00E43524">
        <w:t>Motyw 25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54C79382" w14:textId="77777777" w:rsidTr="00DE7CE4">
        <w:trPr>
          <w:trHeight w:hRule="exact" w:val="240"/>
          <w:jc w:val="center"/>
        </w:trPr>
        <w:tc>
          <w:tcPr>
            <w:tcW w:w="9752" w:type="dxa"/>
            <w:gridSpan w:val="2"/>
            <w:tcBorders>
              <w:top w:val="nil"/>
              <w:left w:val="nil"/>
              <w:bottom w:val="nil"/>
              <w:right w:val="nil"/>
            </w:tcBorders>
          </w:tcPr>
          <w:p w14:paraId="396AE45D" w14:textId="77777777" w:rsidR="001C1D5B" w:rsidRPr="00E43524" w:rsidRDefault="001C1D5B" w:rsidP="00DE7CE4"/>
        </w:tc>
      </w:tr>
      <w:tr w:rsidR="001C1D5B" w:rsidRPr="00E43524" w14:paraId="1EDA045B" w14:textId="77777777" w:rsidTr="00DE7CE4">
        <w:trPr>
          <w:trHeight w:val="240"/>
          <w:jc w:val="center"/>
        </w:trPr>
        <w:tc>
          <w:tcPr>
            <w:tcW w:w="4876" w:type="dxa"/>
            <w:tcBorders>
              <w:top w:val="nil"/>
              <w:left w:val="nil"/>
              <w:bottom w:val="nil"/>
              <w:right w:val="nil"/>
            </w:tcBorders>
          </w:tcPr>
          <w:p w14:paraId="0772C64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592C9842" w14:textId="77777777" w:rsidR="001C1D5B" w:rsidRPr="00E43524" w:rsidRDefault="001C1D5B" w:rsidP="00DE7CE4">
            <w:pPr>
              <w:pStyle w:val="AmColumnHeading"/>
            </w:pPr>
            <w:r w:rsidRPr="00E43524">
              <w:t>Poprawka</w:t>
            </w:r>
          </w:p>
        </w:tc>
      </w:tr>
      <w:tr w:rsidR="001C1D5B" w:rsidRPr="00E43524" w14:paraId="1F921805" w14:textId="77777777" w:rsidTr="00DE7CE4">
        <w:trPr>
          <w:jc w:val="center"/>
        </w:trPr>
        <w:tc>
          <w:tcPr>
            <w:tcW w:w="4876" w:type="dxa"/>
            <w:tcBorders>
              <w:top w:val="nil"/>
              <w:left w:val="nil"/>
              <w:bottom w:val="nil"/>
              <w:right w:val="nil"/>
            </w:tcBorders>
          </w:tcPr>
          <w:p w14:paraId="2CE5CB83" w14:textId="77777777" w:rsidR="001C1D5B" w:rsidRPr="00E43524" w:rsidRDefault="001C1D5B" w:rsidP="00DE7CE4">
            <w:pPr>
              <w:pStyle w:val="Normal6a"/>
            </w:pPr>
            <w:r w:rsidRPr="00E43524">
              <w:t>(25)</w:t>
            </w:r>
            <w:r w:rsidRPr="00E43524">
              <w:tab/>
              <w:t xml:space="preserve">Ponieważ </w:t>
            </w:r>
            <w:r w:rsidRPr="00E43524">
              <w:rPr>
                <w:b/>
                <w:i/>
              </w:rPr>
              <w:t>cel</w:t>
            </w:r>
            <w:r w:rsidRPr="00E43524">
              <w:t xml:space="preserve"> niniejszego rozporządzenia, mianowicie zwiększanie efektywności rynków pracy i wspieranie dostępu do dobrej jakości zatrudnienia</w:t>
            </w:r>
            <w:r w:rsidRPr="00E43524">
              <w:rPr>
                <w:b/>
                <w:i/>
              </w:rPr>
              <w:t>, poprawa dostępu do kształcenia i szkolenia i ich jakości, promowanie włączenia społecznego i zdrowia oraz ograniczanie ubóstwa</w:t>
            </w:r>
            <w:r w:rsidRPr="00E43524">
              <w:t xml:space="preserve"> nie mogą zostać osiągnięte w sposób wystarczający przez państwa członkowskie, natomiast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06BD19C4" w14:textId="77777777" w:rsidR="001C1D5B" w:rsidRPr="00E43524" w:rsidRDefault="001C1D5B" w:rsidP="00DE7CE4">
            <w:pPr>
              <w:pStyle w:val="Normal6a"/>
            </w:pPr>
            <w:r w:rsidRPr="00E43524">
              <w:t>(25)</w:t>
            </w:r>
            <w:r w:rsidRPr="00E43524">
              <w:tab/>
              <w:t xml:space="preserve">Ponieważ </w:t>
            </w:r>
            <w:r w:rsidRPr="00E43524">
              <w:rPr>
                <w:b/>
                <w:i/>
              </w:rPr>
              <w:t>cele</w:t>
            </w:r>
            <w:r w:rsidRPr="00E43524">
              <w:t xml:space="preserve"> niniejszego rozporządzenia, mianowicie zwiększanie efektywności rynków pracy i wspieranie dostępu do dobrej jakości zatrudnienia, nie mogą zostać osiągnięte w sposób wystarczający przez państwa członkowskie, natomiast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tc>
      </w:tr>
    </w:tbl>
    <w:p w14:paraId="42B04AE9"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0036B759" w14:textId="77777777" w:rsidR="001C1D5B" w:rsidRPr="00E43524" w:rsidRDefault="001C1D5B" w:rsidP="001C1D5B">
      <w:r w:rsidRPr="00E43524">
        <w:rPr>
          <w:rStyle w:val="HideTWBExt"/>
        </w:rPr>
        <w:t>&lt;/AmendB&gt;</w:t>
      </w:r>
    </w:p>
    <w:p w14:paraId="6E53F829"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289</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2664250C" w14:textId="77777777" w:rsidR="001C1D5B" w:rsidRPr="00E43524" w:rsidRDefault="001C1D5B" w:rsidP="001C1D5B">
      <w:pPr>
        <w:pStyle w:val="NormalBold"/>
      </w:pPr>
      <w:r w:rsidRPr="00E43524">
        <w:rPr>
          <w:rStyle w:val="HideTWBExt"/>
          <w:b w:val="0"/>
        </w:rPr>
        <w:t>&lt;RepeatBlock-By&gt;&lt;Members&gt;</w:t>
      </w:r>
      <w:proofErr w:type="spellStart"/>
      <w:r w:rsidRPr="00E43524">
        <w:t>Hristo</w:t>
      </w:r>
      <w:proofErr w:type="spellEnd"/>
      <w:r w:rsidRPr="00E43524">
        <w:t xml:space="preserve"> </w:t>
      </w:r>
      <w:proofErr w:type="spellStart"/>
      <w:r w:rsidRPr="00E43524">
        <w:t>Petrov</w:t>
      </w:r>
      <w:proofErr w:type="spellEnd"/>
      <w:r w:rsidRPr="00E43524">
        <w:t xml:space="preserve">, Martin </w:t>
      </w:r>
      <w:proofErr w:type="spellStart"/>
      <w:r w:rsidRPr="00E43524">
        <w:t>Hojsík</w:t>
      </w:r>
      <w:proofErr w:type="spellEnd"/>
      <w:r w:rsidRPr="00E43524">
        <w:t xml:space="preserve">, </w:t>
      </w:r>
      <w:proofErr w:type="spellStart"/>
      <w:r w:rsidRPr="00E43524">
        <w:t>Brigitte</w:t>
      </w:r>
      <w:proofErr w:type="spellEnd"/>
      <w:r w:rsidRPr="00E43524">
        <w:t xml:space="preserve"> van den Berg,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rPr>
          <w:rStyle w:val="HideTWBExt"/>
          <w:b w:val="0"/>
        </w:rPr>
        <w:t>&lt;/Members&gt;</w:t>
      </w:r>
    </w:p>
    <w:p w14:paraId="6AEE036A" w14:textId="77777777" w:rsidR="001C1D5B" w:rsidRPr="00E43524" w:rsidRDefault="001C1D5B" w:rsidP="001C1D5B">
      <w:pPr>
        <w:pStyle w:val="NormalBold"/>
      </w:pPr>
      <w:r w:rsidRPr="00E43524">
        <w:rPr>
          <w:rStyle w:val="HideTWBExt"/>
          <w:b w:val="0"/>
        </w:rPr>
        <w:t>&lt;/RepeatBlock-By&gt;</w:t>
      </w:r>
    </w:p>
    <w:p w14:paraId="4805F357"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275537EF" w14:textId="77777777" w:rsidR="001C1D5B" w:rsidRPr="00E43524" w:rsidRDefault="001C1D5B" w:rsidP="001C1D5B">
      <w:pPr>
        <w:pStyle w:val="NormalBold"/>
      </w:pPr>
      <w:r w:rsidRPr="00E43524">
        <w:rPr>
          <w:rStyle w:val="HideTWBExt"/>
          <w:b w:val="0"/>
        </w:rPr>
        <w:t>&lt;Article&gt;</w:t>
      </w:r>
      <w:r w:rsidRPr="00E43524">
        <w:t>Motyw 25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06997EB4" w14:textId="77777777" w:rsidTr="00DE7CE4">
        <w:trPr>
          <w:trHeight w:hRule="exact" w:val="240"/>
          <w:jc w:val="center"/>
        </w:trPr>
        <w:tc>
          <w:tcPr>
            <w:tcW w:w="9752" w:type="dxa"/>
            <w:gridSpan w:val="2"/>
            <w:tcBorders>
              <w:top w:val="nil"/>
              <w:left w:val="nil"/>
              <w:bottom w:val="nil"/>
              <w:right w:val="nil"/>
            </w:tcBorders>
          </w:tcPr>
          <w:p w14:paraId="0B4F91D0" w14:textId="77777777" w:rsidR="001C1D5B" w:rsidRPr="00E43524" w:rsidRDefault="001C1D5B" w:rsidP="00DE7CE4"/>
        </w:tc>
      </w:tr>
      <w:tr w:rsidR="001C1D5B" w:rsidRPr="00E43524" w14:paraId="05C303B5" w14:textId="77777777" w:rsidTr="00DE7CE4">
        <w:trPr>
          <w:trHeight w:val="240"/>
          <w:jc w:val="center"/>
        </w:trPr>
        <w:tc>
          <w:tcPr>
            <w:tcW w:w="4876" w:type="dxa"/>
            <w:tcBorders>
              <w:top w:val="nil"/>
              <w:left w:val="nil"/>
              <w:bottom w:val="nil"/>
              <w:right w:val="nil"/>
            </w:tcBorders>
          </w:tcPr>
          <w:p w14:paraId="499E845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61474230" w14:textId="77777777" w:rsidR="001C1D5B" w:rsidRPr="00E43524" w:rsidRDefault="001C1D5B" w:rsidP="00DE7CE4">
            <w:pPr>
              <w:pStyle w:val="AmColumnHeading"/>
            </w:pPr>
            <w:r w:rsidRPr="00E43524">
              <w:t>Poprawka</w:t>
            </w:r>
          </w:p>
        </w:tc>
      </w:tr>
      <w:tr w:rsidR="001C1D5B" w:rsidRPr="00E43524" w14:paraId="375E39BB" w14:textId="77777777" w:rsidTr="00DE7CE4">
        <w:trPr>
          <w:jc w:val="center"/>
        </w:trPr>
        <w:tc>
          <w:tcPr>
            <w:tcW w:w="4876" w:type="dxa"/>
            <w:tcBorders>
              <w:top w:val="nil"/>
              <w:left w:val="nil"/>
              <w:bottom w:val="nil"/>
              <w:right w:val="nil"/>
            </w:tcBorders>
          </w:tcPr>
          <w:p w14:paraId="2571E92F" w14:textId="77777777" w:rsidR="001C1D5B" w:rsidRPr="00E43524" w:rsidRDefault="001C1D5B" w:rsidP="00DE7CE4">
            <w:pPr>
              <w:pStyle w:val="Normal6a"/>
            </w:pPr>
            <w:r w:rsidRPr="00E43524">
              <w:t>(25)</w:t>
            </w:r>
            <w:r w:rsidRPr="00E43524">
              <w:tab/>
              <w:t xml:space="preserve">Ponieważ cel niniejszego rozporządzenia, mianowicie zwiększanie efektywności rynków pracy i wspieranie dostępu do dobrej jakości zatrudnienia, poprawa dostępu do kształcenia i szkolenia i ich jakości, promowanie włączenia społecznego i zdrowia oraz </w:t>
            </w:r>
            <w:r w:rsidRPr="00E43524">
              <w:rPr>
                <w:b/>
                <w:i/>
              </w:rPr>
              <w:t xml:space="preserve">ograniczanie </w:t>
            </w:r>
            <w:r w:rsidRPr="00E43524">
              <w:t>ubóstwa nie mogą zostać osiągnięte w sposób wystarczający przez państwa członkowskie, natomiast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1E0B6CEB" w14:textId="77777777" w:rsidR="001C1D5B" w:rsidRPr="00E43524" w:rsidRDefault="001C1D5B" w:rsidP="00DE7CE4">
            <w:pPr>
              <w:pStyle w:val="Normal6a"/>
            </w:pPr>
            <w:r w:rsidRPr="00E43524">
              <w:t>(25)</w:t>
            </w:r>
            <w:r w:rsidRPr="00E43524">
              <w:tab/>
              <w:t xml:space="preserve">Ponieważ cel niniejszego rozporządzenia, mianowicie zwiększanie efektywności rynków pracy i wspieranie dostępu do dobrej jakości zatrudnienia, poprawa dostępu do kształcenia i szkolenia i ich jakości, promowanie włączenia społecznego i zdrowia oraz </w:t>
            </w:r>
            <w:r w:rsidRPr="00E43524">
              <w:rPr>
                <w:b/>
                <w:i/>
              </w:rPr>
              <w:t xml:space="preserve">eliminacji </w:t>
            </w:r>
            <w:r w:rsidRPr="00E43524">
              <w:t>ubóstwa</w:t>
            </w:r>
            <w:r w:rsidRPr="00E43524">
              <w:rPr>
                <w:b/>
                <w:i/>
              </w:rPr>
              <w:t xml:space="preserve">, w tym ubóstwo dzieci, </w:t>
            </w:r>
            <w:r w:rsidRPr="00E43524">
              <w:t>nie mogą zostać osiągnięte w sposób wystarczający przez państwa członkowskie, natomiast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tc>
      </w:tr>
    </w:tbl>
    <w:p w14:paraId="34D983EA"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17A67EB4" w14:textId="77777777" w:rsidR="001C1D5B" w:rsidRPr="00E43524" w:rsidRDefault="001C1D5B" w:rsidP="001C1D5B">
      <w:r w:rsidRPr="00E43524">
        <w:rPr>
          <w:rStyle w:val="HideTWBExt"/>
        </w:rPr>
        <w:t>&lt;/AmendB&gt;</w:t>
      </w:r>
    </w:p>
    <w:p w14:paraId="6E0663E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290</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0633720F" w14:textId="77777777" w:rsidR="001C1D5B" w:rsidRPr="00E43524" w:rsidRDefault="001C1D5B" w:rsidP="001C1D5B">
      <w:pPr>
        <w:pStyle w:val="NormalBold"/>
      </w:pPr>
      <w:r w:rsidRPr="00E43524">
        <w:rPr>
          <w:rStyle w:val="HideTWBExt"/>
          <w:b w:val="0"/>
        </w:rPr>
        <w:t>&lt;RepeatBlock-By&gt;&lt;Members&gt;</w:t>
      </w:r>
      <w:proofErr w:type="spellStart"/>
      <w:r w:rsidRPr="00E43524">
        <w:t>Brigitte</w:t>
      </w:r>
      <w:proofErr w:type="spellEnd"/>
      <w:r w:rsidRPr="00E43524">
        <w:t xml:space="preserve"> van den Berg, Martin </w:t>
      </w:r>
      <w:proofErr w:type="spellStart"/>
      <w:r w:rsidRPr="00E43524">
        <w:t>Hojsík</w:t>
      </w:r>
      <w:proofErr w:type="spellEnd"/>
      <w:r w:rsidRPr="00E43524">
        <w:t xml:space="preserve">, Jana </w:t>
      </w:r>
      <w:proofErr w:type="spellStart"/>
      <w:r w:rsidRPr="00E43524">
        <w:t>Toom</w:t>
      </w:r>
      <w:proofErr w:type="spellEnd"/>
      <w:r w:rsidRPr="00E43524">
        <w:t xml:space="preserve">, </w:t>
      </w:r>
      <w:proofErr w:type="spellStart"/>
      <w:r w:rsidRPr="00E43524">
        <w:t>Hristo</w:t>
      </w:r>
      <w:proofErr w:type="spellEnd"/>
      <w:r w:rsidRPr="00E43524">
        <w:t xml:space="preserve"> </w:t>
      </w:r>
      <w:proofErr w:type="spellStart"/>
      <w:r w:rsidRPr="00E43524">
        <w:t>Petrov</w:t>
      </w:r>
      <w:proofErr w:type="spellEnd"/>
      <w:r w:rsidRPr="00E43524">
        <w:t xml:space="preserve">, </w:t>
      </w:r>
      <w:proofErr w:type="spellStart"/>
      <w:r w:rsidRPr="00E43524">
        <w:t>Valérie</w:t>
      </w:r>
      <w:proofErr w:type="spellEnd"/>
      <w:r w:rsidRPr="00E43524">
        <w:t xml:space="preserve"> </w:t>
      </w:r>
      <w:proofErr w:type="spellStart"/>
      <w:r w:rsidRPr="00E43524">
        <w:t>Devaux</w:t>
      </w:r>
      <w:proofErr w:type="spellEnd"/>
      <w:r w:rsidRPr="00E43524">
        <w:t xml:space="preserve">, </w:t>
      </w:r>
      <w:proofErr w:type="spellStart"/>
      <w:r w:rsidRPr="00E43524">
        <w:t>Grégory</w:t>
      </w:r>
      <w:proofErr w:type="spellEnd"/>
      <w:r w:rsidRPr="00E43524">
        <w:t xml:space="preserve"> </w:t>
      </w:r>
      <w:proofErr w:type="spellStart"/>
      <w:r w:rsidRPr="00E43524">
        <w:t>Allione</w:t>
      </w:r>
      <w:proofErr w:type="spellEnd"/>
      <w:r w:rsidRPr="00E43524">
        <w:t xml:space="preserve">, </w:t>
      </w:r>
      <w:proofErr w:type="spellStart"/>
      <w:r w:rsidRPr="00E43524">
        <w:t>Laurence</w:t>
      </w:r>
      <w:proofErr w:type="spellEnd"/>
      <w:r w:rsidRPr="00E43524">
        <w:t xml:space="preserve"> </w:t>
      </w:r>
      <w:proofErr w:type="spellStart"/>
      <w:r w:rsidRPr="00E43524">
        <w:t>Farreng</w:t>
      </w:r>
      <w:proofErr w:type="spellEnd"/>
      <w:r w:rsidRPr="00E43524">
        <w:t xml:space="preserve">, Irena </w:t>
      </w:r>
      <w:proofErr w:type="spellStart"/>
      <w:r w:rsidRPr="00E43524">
        <w:t>Joveva</w:t>
      </w:r>
      <w:proofErr w:type="spellEnd"/>
      <w:r w:rsidRPr="00E43524">
        <w:rPr>
          <w:rStyle w:val="HideTWBExt"/>
          <w:b w:val="0"/>
        </w:rPr>
        <w:t>&lt;/Members&gt;</w:t>
      </w:r>
    </w:p>
    <w:p w14:paraId="7EAB5488" w14:textId="77777777" w:rsidR="001C1D5B" w:rsidRPr="00E43524" w:rsidRDefault="001C1D5B" w:rsidP="001C1D5B">
      <w:pPr>
        <w:pStyle w:val="NormalBold"/>
      </w:pPr>
      <w:r w:rsidRPr="00E43524">
        <w:rPr>
          <w:rStyle w:val="HideTWBExt"/>
          <w:b w:val="0"/>
        </w:rPr>
        <w:t>&lt;/RepeatBlock-By&gt;</w:t>
      </w:r>
    </w:p>
    <w:p w14:paraId="0DD6D042"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0500285B" w14:textId="77777777" w:rsidR="001C1D5B" w:rsidRPr="00E43524" w:rsidRDefault="001C1D5B" w:rsidP="001C1D5B">
      <w:pPr>
        <w:pStyle w:val="NormalBold"/>
      </w:pPr>
      <w:r w:rsidRPr="00E43524">
        <w:rPr>
          <w:rStyle w:val="HideTWBExt"/>
          <w:b w:val="0"/>
        </w:rPr>
        <w:t>&lt;Article&gt;</w:t>
      </w:r>
      <w:r w:rsidRPr="00E43524">
        <w:t>Motyw 25</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3EED21A4" w14:textId="77777777" w:rsidTr="00DE7CE4">
        <w:trPr>
          <w:trHeight w:hRule="exact" w:val="240"/>
          <w:jc w:val="center"/>
        </w:trPr>
        <w:tc>
          <w:tcPr>
            <w:tcW w:w="9752" w:type="dxa"/>
            <w:gridSpan w:val="2"/>
            <w:tcBorders>
              <w:top w:val="nil"/>
              <w:left w:val="nil"/>
              <w:bottom w:val="nil"/>
              <w:right w:val="nil"/>
            </w:tcBorders>
          </w:tcPr>
          <w:p w14:paraId="7218DD42" w14:textId="77777777" w:rsidR="001C1D5B" w:rsidRPr="00E43524" w:rsidRDefault="001C1D5B" w:rsidP="00DE7CE4"/>
        </w:tc>
      </w:tr>
      <w:tr w:rsidR="001C1D5B" w:rsidRPr="00E43524" w14:paraId="3363382A" w14:textId="77777777" w:rsidTr="00DE7CE4">
        <w:trPr>
          <w:trHeight w:val="240"/>
          <w:jc w:val="center"/>
        </w:trPr>
        <w:tc>
          <w:tcPr>
            <w:tcW w:w="4876" w:type="dxa"/>
            <w:tcBorders>
              <w:top w:val="nil"/>
              <w:left w:val="nil"/>
              <w:bottom w:val="nil"/>
              <w:right w:val="nil"/>
            </w:tcBorders>
          </w:tcPr>
          <w:p w14:paraId="2A306360"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1D6128B4" w14:textId="77777777" w:rsidR="001C1D5B" w:rsidRPr="00E43524" w:rsidRDefault="001C1D5B" w:rsidP="00DE7CE4">
            <w:pPr>
              <w:pStyle w:val="AmColumnHeading"/>
            </w:pPr>
            <w:r w:rsidRPr="00E43524">
              <w:t>Poprawka</w:t>
            </w:r>
          </w:p>
        </w:tc>
      </w:tr>
      <w:tr w:rsidR="001C1D5B" w:rsidRPr="00E43524" w14:paraId="64827CDB" w14:textId="77777777" w:rsidTr="00DE7CE4">
        <w:trPr>
          <w:jc w:val="center"/>
        </w:trPr>
        <w:tc>
          <w:tcPr>
            <w:tcW w:w="4876" w:type="dxa"/>
            <w:tcBorders>
              <w:top w:val="nil"/>
              <w:left w:val="nil"/>
              <w:bottom w:val="nil"/>
              <w:right w:val="nil"/>
            </w:tcBorders>
          </w:tcPr>
          <w:p w14:paraId="006E74A2" w14:textId="77777777" w:rsidR="001C1D5B" w:rsidRPr="00E43524" w:rsidRDefault="001C1D5B" w:rsidP="00DE7CE4">
            <w:pPr>
              <w:pStyle w:val="Normal6a"/>
            </w:pPr>
            <w:r w:rsidRPr="00E43524">
              <w:t>(25)</w:t>
            </w:r>
            <w:r w:rsidRPr="00E43524">
              <w:tab/>
              <w:t xml:space="preserve">Ponieważ cel niniejszego rozporządzenia, mianowicie zwiększanie efektywności rynków pracy i wspieranie dostępu do dobrej jakości zatrudnienia, poprawa dostępu do kształcenia i szkolenia i ich jakości, promowanie włączenia społecznego i zdrowia oraz </w:t>
            </w:r>
            <w:r w:rsidRPr="00E43524">
              <w:rPr>
                <w:b/>
                <w:i/>
              </w:rPr>
              <w:t xml:space="preserve">ograniczanie </w:t>
            </w:r>
            <w:r w:rsidRPr="00E43524">
              <w:t>ubóstwa nie mogą zostać osiągnięte w sposób wystarczający przez państwa członkowskie, natomiast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287D285F" w14:textId="77777777" w:rsidR="001C1D5B" w:rsidRPr="00E43524" w:rsidRDefault="001C1D5B" w:rsidP="00DE7CE4">
            <w:pPr>
              <w:pStyle w:val="Normal6a"/>
            </w:pPr>
            <w:r w:rsidRPr="00E43524">
              <w:t>(25)</w:t>
            </w:r>
            <w:r w:rsidRPr="00E43524">
              <w:tab/>
              <w:t xml:space="preserve">Ponieważ cel niniejszego rozporządzenia, mianowicie zwiększanie efektywności rynków pracy i wspieranie dostępu do dobrej jakości zatrudnienia, poprawa dostępu do kształcenia i szkolenia i ich jakości, promowanie włączenia społecznego i zdrowia oraz </w:t>
            </w:r>
            <w:r w:rsidRPr="00E43524">
              <w:rPr>
                <w:b/>
                <w:i/>
              </w:rPr>
              <w:t xml:space="preserve">eliminacji </w:t>
            </w:r>
            <w:r w:rsidRPr="00E43524">
              <w:t>ubóstwa nie mogą zostać osiągnięte w sposób wystarczający przez państwa członkowskie, natomiast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tc>
      </w:tr>
    </w:tbl>
    <w:p w14:paraId="7CFCD9AD"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{EN}</w:t>
      </w:r>
      <w:r w:rsidRPr="00E43524">
        <w:t>en</w:t>
      </w:r>
      <w:r w:rsidRPr="00E43524">
        <w:rPr>
          <w:rStyle w:val="HideTWBExt"/>
        </w:rPr>
        <w:t>&lt;/</w:t>
      </w:r>
      <w:proofErr w:type="spellStart"/>
      <w:r w:rsidRPr="00E43524">
        <w:rPr>
          <w:rStyle w:val="HideTWBExt"/>
        </w:rPr>
        <w:t>Original</w:t>
      </w:r>
      <w:proofErr w:type="spellEnd"/>
      <w:r w:rsidRPr="00E43524">
        <w:rPr>
          <w:rStyle w:val="HideTWBExt"/>
        </w:rPr>
        <w:t>&gt;</w:t>
      </w:r>
    </w:p>
    <w:p w14:paraId="0B37AA9A" w14:textId="77777777" w:rsidR="001C1D5B" w:rsidRPr="00E43524" w:rsidRDefault="001C1D5B" w:rsidP="001C1D5B">
      <w:r w:rsidRPr="00E43524">
        <w:rPr>
          <w:rStyle w:val="HideTWBExt"/>
        </w:rPr>
        <w:t>&lt;/AmendB&gt;</w:t>
      </w:r>
    </w:p>
    <w:p w14:paraId="0248E396"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291</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414FA711"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27C90C26" w14:textId="77777777" w:rsidR="001C1D5B" w:rsidRPr="00E43524" w:rsidRDefault="001C1D5B" w:rsidP="001C1D5B">
      <w:pPr>
        <w:pStyle w:val="NormalBold"/>
      </w:pPr>
      <w:r w:rsidRPr="00E43524">
        <w:rPr>
          <w:rStyle w:val="HideTWBExt"/>
          <w:b w:val="0"/>
        </w:rPr>
        <w:t>&lt;/RepeatBlock-By&gt;</w:t>
      </w:r>
    </w:p>
    <w:p w14:paraId="66E3D78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4DD0726B" w14:textId="77777777" w:rsidR="001C1D5B" w:rsidRPr="00E43524" w:rsidRDefault="001C1D5B" w:rsidP="001C1D5B">
      <w:pPr>
        <w:pStyle w:val="NormalBold"/>
      </w:pPr>
      <w:r w:rsidRPr="00E43524">
        <w:rPr>
          <w:rStyle w:val="HideTWBExt"/>
          <w:b w:val="0"/>
        </w:rPr>
        <w:t>&lt;Article&gt;</w:t>
      </w:r>
      <w:r w:rsidRPr="00E43524">
        <w:t>Motyw 25 a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49814E3A" w14:textId="77777777" w:rsidTr="00DE7CE4">
        <w:trPr>
          <w:trHeight w:hRule="exact" w:val="240"/>
          <w:jc w:val="center"/>
        </w:trPr>
        <w:tc>
          <w:tcPr>
            <w:tcW w:w="9752" w:type="dxa"/>
            <w:gridSpan w:val="2"/>
            <w:tcBorders>
              <w:top w:val="nil"/>
              <w:left w:val="nil"/>
              <w:bottom w:val="nil"/>
              <w:right w:val="nil"/>
            </w:tcBorders>
          </w:tcPr>
          <w:p w14:paraId="50C24FEE" w14:textId="77777777" w:rsidR="001C1D5B" w:rsidRPr="00E43524" w:rsidRDefault="001C1D5B" w:rsidP="00DE7CE4"/>
        </w:tc>
      </w:tr>
      <w:tr w:rsidR="001C1D5B" w:rsidRPr="00E43524" w14:paraId="5A965627" w14:textId="77777777" w:rsidTr="00DE7CE4">
        <w:trPr>
          <w:trHeight w:val="240"/>
          <w:jc w:val="center"/>
        </w:trPr>
        <w:tc>
          <w:tcPr>
            <w:tcW w:w="4876" w:type="dxa"/>
            <w:tcBorders>
              <w:top w:val="nil"/>
              <w:left w:val="nil"/>
              <w:bottom w:val="nil"/>
              <w:right w:val="nil"/>
            </w:tcBorders>
          </w:tcPr>
          <w:p w14:paraId="00A2EF13"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5BA63E1" w14:textId="77777777" w:rsidR="001C1D5B" w:rsidRPr="00E43524" w:rsidRDefault="001C1D5B" w:rsidP="00DE7CE4">
            <w:pPr>
              <w:pStyle w:val="AmColumnHeading"/>
            </w:pPr>
            <w:r w:rsidRPr="00E43524">
              <w:t>Poprawka</w:t>
            </w:r>
          </w:p>
        </w:tc>
      </w:tr>
      <w:tr w:rsidR="001C1D5B" w:rsidRPr="00E43524" w14:paraId="2483AB97" w14:textId="77777777" w:rsidTr="00DE7CE4">
        <w:trPr>
          <w:jc w:val="center"/>
        </w:trPr>
        <w:tc>
          <w:tcPr>
            <w:tcW w:w="4876" w:type="dxa"/>
            <w:tcBorders>
              <w:top w:val="nil"/>
              <w:left w:val="nil"/>
              <w:bottom w:val="nil"/>
              <w:right w:val="nil"/>
            </w:tcBorders>
          </w:tcPr>
          <w:p w14:paraId="5473E9F8" w14:textId="77777777" w:rsidR="001C1D5B" w:rsidRPr="00E43524" w:rsidRDefault="001C1D5B" w:rsidP="00DE7CE4">
            <w:pPr>
              <w:pStyle w:val="Normal6a"/>
            </w:pPr>
          </w:p>
        </w:tc>
        <w:tc>
          <w:tcPr>
            <w:tcW w:w="4876" w:type="dxa"/>
            <w:tcBorders>
              <w:top w:val="nil"/>
              <w:left w:val="nil"/>
              <w:bottom w:val="nil"/>
              <w:right w:val="nil"/>
            </w:tcBorders>
          </w:tcPr>
          <w:p w14:paraId="7DE3BAD6" w14:textId="77777777" w:rsidR="001C1D5B" w:rsidRPr="00E43524" w:rsidRDefault="001C1D5B" w:rsidP="00DE7CE4">
            <w:pPr>
              <w:pStyle w:val="Normal6a"/>
            </w:pPr>
            <w:r w:rsidRPr="00E43524">
              <w:rPr>
                <w:b/>
                <w:i/>
              </w:rPr>
              <w:t>(25a)</w:t>
            </w:r>
            <w:r w:rsidRPr="00E43524">
              <w:rPr>
                <w:b/>
                <w:i/>
              </w:rPr>
              <w:tab/>
              <w:t>Uproszczenie oraz eliminacja obciążeń administracyjnych, powielających się procedur i zbędnej biurokracji muszą stanowić zasady przewodnie zarządzania tym funduszem, podobnie jak pozostałymi programami Unii Europejskiej. Odbiorcy końcowi poszczególnych programów i linii wsparcia muszą znajdować się w centrum uwagi i działań, poprzez przyspieszenie przekazywania środków, uproszczenie procedur dla beneficjentów oraz zapewnienie szkoleń, doradztwa i wsparcia, a także odpowiedniego promowania dostępnych zasobów i realizowanych działań.</w:t>
            </w:r>
          </w:p>
        </w:tc>
      </w:tr>
    </w:tbl>
    <w:p w14:paraId="6A5A7F7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2CD9009A" w14:textId="77777777" w:rsidR="001C1D5B" w:rsidRPr="00E43524" w:rsidRDefault="001C1D5B" w:rsidP="001C1D5B">
      <w:r w:rsidRPr="00E43524">
        <w:rPr>
          <w:rStyle w:val="HideTWBExt"/>
        </w:rPr>
        <w:t>&lt;/AmendB&gt;</w:t>
      </w:r>
    </w:p>
    <w:p w14:paraId="581AD9A8"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292</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191CD521"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t xml:space="preserve">, </w:t>
      </w:r>
      <w:proofErr w:type="spellStart"/>
      <w:r w:rsidRPr="00E43524">
        <w:t>Maravillas</w:t>
      </w:r>
      <w:proofErr w:type="spellEnd"/>
      <w:r w:rsidRPr="00E43524">
        <w:t xml:space="preserve"> </w:t>
      </w:r>
      <w:proofErr w:type="spellStart"/>
      <w:r w:rsidRPr="00E43524">
        <w:t>Abadía</w:t>
      </w:r>
      <w:proofErr w:type="spellEnd"/>
      <w:r w:rsidRPr="00E43524">
        <w:t xml:space="preserve"> </w:t>
      </w:r>
      <w:proofErr w:type="spellStart"/>
      <w:r w:rsidRPr="00E43524">
        <w:t>Jover</w:t>
      </w:r>
      <w:proofErr w:type="spellEnd"/>
      <w:r w:rsidRPr="00E43524">
        <w:rPr>
          <w:rStyle w:val="HideTWBExt"/>
          <w:b w:val="0"/>
        </w:rPr>
        <w:t>&lt;/Members&gt;</w:t>
      </w:r>
    </w:p>
    <w:p w14:paraId="02291754" w14:textId="77777777" w:rsidR="001C1D5B" w:rsidRPr="00E43524" w:rsidRDefault="001C1D5B" w:rsidP="001C1D5B">
      <w:pPr>
        <w:pStyle w:val="NormalBold"/>
      </w:pPr>
      <w:r w:rsidRPr="00E43524">
        <w:rPr>
          <w:rStyle w:val="HideTWBExt"/>
          <w:b w:val="0"/>
        </w:rPr>
        <w:t>&lt;/RepeatBlock-By&gt;</w:t>
      </w:r>
    </w:p>
    <w:p w14:paraId="7D7097CD"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37C8CB5" w14:textId="77777777" w:rsidR="001C1D5B" w:rsidRPr="00E43524" w:rsidRDefault="001C1D5B" w:rsidP="001C1D5B">
      <w:pPr>
        <w:pStyle w:val="NormalBold"/>
      </w:pPr>
      <w:r w:rsidRPr="00E43524">
        <w:rPr>
          <w:rStyle w:val="HideTWBExt"/>
          <w:b w:val="0"/>
        </w:rPr>
        <w:t>&lt;Article&gt;</w:t>
      </w:r>
      <w:r w:rsidRPr="00E43524">
        <w:t>Motyw 25 b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E9F190A" w14:textId="77777777" w:rsidTr="00DE7CE4">
        <w:trPr>
          <w:trHeight w:hRule="exact" w:val="240"/>
          <w:jc w:val="center"/>
        </w:trPr>
        <w:tc>
          <w:tcPr>
            <w:tcW w:w="9752" w:type="dxa"/>
            <w:gridSpan w:val="2"/>
            <w:tcBorders>
              <w:top w:val="nil"/>
              <w:left w:val="nil"/>
              <w:bottom w:val="nil"/>
              <w:right w:val="nil"/>
            </w:tcBorders>
          </w:tcPr>
          <w:p w14:paraId="3C2EE8A0" w14:textId="77777777" w:rsidR="001C1D5B" w:rsidRPr="00E43524" w:rsidRDefault="001C1D5B" w:rsidP="00DE7CE4"/>
        </w:tc>
      </w:tr>
      <w:tr w:rsidR="001C1D5B" w:rsidRPr="00E43524" w14:paraId="6D196762" w14:textId="77777777" w:rsidTr="00DE7CE4">
        <w:trPr>
          <w:trHeight w:val="240"/>
          <w:jc w:val="center"/>
        </w:trPr>
        <w:tc>
          <w:tcPr>
            <w:tcW w:w="4876" w:type="dxa"/>
            <w:tcBorders>
              <w:top w:val="nil"/>
              <w:left w:val="nil"/>
              <w:bottom w:val="nil"/>
              <w:right w:val="nil"/>
            </w:tcBorders>
          </w:tcPr>
          <w:p w14:paraId="68908972"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0BF5BB26" w14:textId="77777777" w:rsidR="001C1D5B" w:rsidRPr="00E43524" w:rsidRDefault="001C1D5B" w:rsidP="00DE7CE4">
            <w:pPr>
              <w:pStyle w:val="AmColumnHeading"/>
            </w:pPr>
            <w:r w:rsidRPr="00E43524">
              <w:t>Poprawka</w:t>
            </w:r>
          </w:p>
        </w:tc>
      </w:tr>
      <w:tr w:rsidR="001C1D5B" w:rsidRPr="00E43524" w14:paraId="61E2E495" w14:textId="77777777" w:rsidTr="00DE7CE4">
        <w:trPr>
          <w:jc w:val="center"/>
        </w:trPr>
        <w:tc>
          <w:tcPr>
            <w:tcW w:w="4876" w:type="dxa"/>
            <w:tcBorders>
              <w:top w:val="nil"/>
              <w:left w:val="nil"/>
              <w:bottom w:val="nil"/>
              <w:right w:val="nil"/>
            </w:tcBorders>
          </w:tcPr>
          <w:p w14:paraId="02A01EDB" w14:textId="77777777" w:rsidR="001C1D5B" w:rsidRPr="00E43524" w:rsidRDefault="001C1D5B" w:rsidP="00DE7CE4">
            <w:pPr>
              <w:pStyle w:val="Normal6a"/>
            </w:pPr>
          </w:p>
        </w:tc>
        <w:tc>
          <w:tcPr>
            <w:tcW w:w="4876" w:type="dxa"/>
            <w:tcBorders>
              <w:top w:val="nil"/>
              <w:left w:val="nil"/>
              <w:bottom w:val="nil"/>
              <w:right w:val="nil"/>
            </w:tcBorders>
          </w:tcPr>
          <w:p w14:paraId="53CC5B99" w14:textId="77777777" w:rsidR="001C1D5B" w:rsidRPr="00E43524" w:rsidRDefault="001C1D5B" w:rsidP="00DE7CE4">
            <w:pPr>
              <w:pStyle w:val="Normal6a"/>
            </w:pPr>
            <w:r w:rsidRPr="00E43524">
              <w:rPr>
                <w:b/>
                <w:i/>
              </w:rPr>
              <w:t>(25b)</w:t>
            </w:r>
            <w:r w:rsidRPr="00E43524">
              <w:rPr>
                <w:b/>
                <w:i/>
              </w:rPr>
              <w:tab/>
              <w:t>Zgodnie z zaleceniami Europejskiego Trybunału Obrachunkowego należy wzmocnić oceny skutków poszczególnych programów, działań i linii wsparcia. Jednocześnie należy zapewnić identyfikowalność tych środków aż do momentu ich przekazania odbiorcom końcowym, aby uniknąć sytuacji, w której UE mogłaby finansować organizacje lub podmioty naruszające podstawowe zasady państwa prawnego, prawa człowieka lub, szerzej, podstawowe wartości Unii.</w:t>
            </w:r>
          </w:p>
        </w:tc>
      </w:tr>
    </w:tbl>
    <w:p w14:paraId="58681D77"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2D3F494E" w14:textId="77777777" w:rsidR="001C1D5B" w:rsidRPr="00E43524" w:rsidRDefault="001C1D5B" w:rsidP="001C1D5B">
      <w:r w:rsidRPr="00E43524">
        <w:rPr>
          <w:rStyle w:val="HideTWBExt"/>
        </w:rPr>
        <w:t>&lt;/AmendB&gt;</w:t>
      </w:r>
    </w:p>
    <w:p w14:paraId="52A3E367" w14:textId="77777777" w:rsidR="001C1D5B" w:rsidRPr="00E43524" w:rsidRDefault="001C1D5B" w:rsidP="001C1D5B">
      <w:pPr>
        <w:pStyle w:val="AmNumberTabs"/>
      </w:pPr>
      <w:r w:rsidRPr="00E43524">
        <w:rPr>
          <w:rStyle w:val="HideTWBExt"/>
          <w:b w:val="0"/>
        </w:rPr>
        <w:t>&lt;AmendB&gt;</w:t>
      </w:r>
      <w:r w:rsidRPr="00E43524">
        <w:t>Poprawka</w:t>
      </w:r>
      <w:r w:rsidRPr="00E43524">
        <w:tab/>
      </w:r>
      <w:r w:rsidRPr="00E43524">
        <w:tab/>
      </w:r>
      <w:r w:rsidRPr="00E43524">
        <w:rPr>
          <w:rStyle w:val="HideTWBExt"/>
          <w:b w:val="0"/>
        </w:rPr>
        <w:t>&lt;NumAmB&gt;</w:t>
      </w:r>
      <w:r w:rsidRPr="00E43524">
        <w:t>293</w:t>
      </w:r>
      <w:r w:rsidRPr="00E43524">
        <w:rPr>
          <w:rStyle w:val="HideTWBExt"/>
          <w:b w:val="0"/>
        </w:rPr>
        <w:t>&lt;/</w:t>
      </w:r>
      <w:proofErr w:type="spellStart"/>
      <w:r w:rsidRPr="00E43524">
        <w:rPr>
          <w:rStyle w:val="HideTWBExt"/>
          <w:b w:val="0"/>
        </w:rPr>
        <w:t>NumAmB</w:t>
      </w:r>
      <w:proofErr w:type="spellEnd"/>
      <w:r w:rsidRPr="00E43524">
        <w:rPr>
          <w:rStyle w:val="HideTWBExt"/>
          <w:b w:val="0"/>
        </w:rPr>
        <w:t>&gt;</w:t>
      </w:r>
    </w:p>
    <w:p w14:paraId="7457BB9C" w14:textId="77777777" w:rsidR="001C1D5B" w:rsidRPr="00E43524" w:rsidRDefault="001C1D5B" w:rsidP="001C1D5B">
      <w:pPr>
        <w:pStyle w:val="NormalBold"/>
      </w:pPr>
      <w:r w:rsidRPr="00E43524">
        <w:rPr>
          <w:rStyle w:val="HideTWBExt"/>
          <w:b w:val="0"/>
        </w:rPr>
        <w:t>&lt;RepeatBlock-By&gt;&lt;Members&gt;</w:t>
      </w:r>
      <w:r w:rsidRPr="00E43524">
        <w:t xml:space="preserve">Rosa </w:t>
      </w:r>
      <w:proofErr w:type="spellStart"/>
      <w:r w:rsidRPr="00E43524">
        <w:t>Estaràs</w:t>
      </w:r>
      <w:proofErr w:type="spellEnd"/>
      <w:r w:rsidRPr="00E43524">
        <w:t xml:space="preserve"> </w:t>
      </w:r>
      <w:proofErr w:type="spellStart"/>
      <w:r w:rsidRPr="00E43524">
        <w:t>Ferragut</w:t>
      </w:r>
      <w:proofErr w:type="spellEnd"/>
      <w:r w:rsidRPr="00E43524">
        <w:rPr>
          <w:rStyle w:val="HideTWBExt"/>
          <w:b w:val="0"/>
        </w:rPr>
        <w:t>&lt;/Members&gt;</w:t>
      </w:r>
    </w:p>
    <w:p w14:paraId="64C53DAA" w14:textId="77777777" w:rsidR="001C1D5B" w:rsidRPr="00E43524" w:rsidRDefault="001C1D5B" w:rsidP="001C1D5B">
      <w:pPr>
        <w:pStyle w:val="NormalBold"/>
      </w:pPr>
      <w:r w:rsidRPr="00E43524">
        <w:rPr>
          <w:rStyle w:val="HideTWBExt"/>
          <w:b w:val="0"/>
        </w:rPr>
        <w:t>&lt;/RepeatBlock-By&gt;</w:t>
      </w:r>
    </w:p>
    <w:p w14:paraId="7DDB9578" w14:textId="77777777" w:rsidR="001C1D5B" w:rsidRPr="00E43524" w:rsidRDefault="001C1D5B" w:rsidP="001C1D5B">
      <w:pPr>
        <w:pStyle w:val="NormalBold"/>
      </w:pPr>
      <w:r w:rsidRPr="00E43524">
        <w:rPr>
          <w:rStyle w:val="HideTWBExt"/>
          <w:b w:val="0"/>
        </w:rPr>
        <w:t>&lt;DocAmend&gt;</w:t>
      </w:r>
      <w:r w:rsidRPr="00E43524">
        <w:t>Wniosek dotyczący rozporządzenia</w:t>
      </w:r>
      <w:r w:rsidRPr="00E43524">
        <w:rPr>
          <w:rStyle w:val="HideTWBExt"/>
          <w:b w:val="0"/>
        </w:rPr>
        <w:t>&lt;/</w:t>
      </w:r>
      <w:proofErr w:type="spellStart"/>
      <w:r w:rsidRPr="00E43524">
        <w:rPr>
          <w:rStyle w:val="HideTWBExt"/>
          <w:b w:val="0"/>
        </w:rPr>
        <w:t>DocAmend</w:t>
      </w:r>
      <w:proofErr w:type="spellEnd"/>
      <w:r w:rsidRPr="00E43524">
        <w:rPr>
          <w:rStyle w:val="HideTWBExt"/>
          <w:b w:val="0"/>
        </w:rPr>
        <w:t>&gt;</w:t>
      </w:r>
    </w:p>
    <w:p w14:paraId="6C022051" w14:textId="77777777" w:rsidR="001C1D5B" w:rsidRPr="00E43524" w:rsidRDefault="001C1D5B" w:rsidP="001C1D5B">
      <w:pPr>
        <w:pStyle w:val="NormalBold"/>
      </w:pPr>
      <w:r w:rsidRPr="00E43524">
        <w:rPr>
          <w:rStyle w:val="HideTWBExt"/>
          <w:b w:val="0"/>
        </w:rPr>
        <w:t>&lt;Article&gt;</w:t>
      </w:r>
      <w:r w:rsidRPr="00E43524">
        <w:t>Motyw 25 c (nowy)</w:t>
      </w:r>
      <w:r w:rsidRPr="00E43524">
        <w:rPr>
          <w:rStyle w:val="HideTWBExt"/>
          <w:b w:val="0"/>
        </w:rPr>
        <w:t>&lt;/</w:t>
      </w:r>
      <w:proofErr w:type="spellStart"/>
      <w:r w:rsidRPr="00E43524">
        <w:rPr>
          <w:rStyle w:val="HideTWBExt"/>
          <w:b w:val="0"/>
        </w:rPr>
        <w:t>Article</w:t>
      </w:r>
      <w:proofErr w:type="spellEnd"/>
      <w:r w:rsidRPr="00E4352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D5B" w:rsidRPr="00E43524" w14:paraId="69E6F5B9" w14:textId="77777777" w:rsidTr="00DE7CE4">
        <w:trPr>
          <w:trHeight w:hRule="exact" w:val="240"/>
          <w:jc w:val="center"/>
        </w:trPr>
        <w:tc>
          <w:tcPr>
            <w:tcW w:w="9752" w:type="dxa"/>
            <w:gridSpan w:val="2"/>
            <w:tcBorders>
              <w:top w:val="nil"/>
              <w:left w:val="nil"/>
              <w:bottom w:val="nil"/>
              <w:right w:val="nil"/>
            </w:tcBorders>
          </w:tcPr>
          <w:p w14:paraId="289EA9DB" w14:textId="77777777" w:rsidR="001C1D5B" w:rsidRPr="00E43524" w:rsidRDefault="001C1D5B" w:rsidP="00DE7CE4"/>
        </w:tc>
      </w:tr>
      <w:tr w:rsidR="001C1D5B" w:rsidRPr="00E43524" w14:paraId="2272B569" w14:textId="77777777" w:rsidTr="00DE7CE4">
        <w:trPr>
          <w:trHeight w:val="240"/>
          <w:jc w:val="center"/>
        </w:trPr>
        <w:tc>
          <w:tcPr>
            <w:tcW w:w="4876" w:type="dxa"/>
            <w:tcBorders>
              <w:top w:val="nil"/>
              <w:left w:val="nil"/>
              <w:bottom w:val="nil"/>
              <w:right w:val="nil"/>
            </w:tcBorders>
          </w:tcPr>
          <w:p w14:paraId="5C6D98C4" w14:textId="77777777" w:rsidR="001C1D5B" w:rsidRPr="00E43524" w:rsidRDefault="001C1D5B" w:rsidP="00DE7CE4">
            <w:pPr>
              <w:pStyle w:val="AmColumnHeading"/>
            </w:pPr>
            <w:r w:rsidRPr="00E43524">
              <w:t>Tekst proponowany przez Komisję</w:t>
            </w:r>
          </w:p>
        </w:tc>
        <w:tc>
          <w:tcPr>
            <w:tcW w:w="4876" w:type="dxa"/>
            <w:tcBorders>
              <w:top w:val="nil"/>
              <w:left w:val="nil"/>
              <w:bottom w:val="nil"/>
              <w:right w:val="nil"/>
            </w:tcBorders>
          </w:tcPr>
          <w:p w14:paraId="738A79E2" w14:textId="77777777" w:rsidR="001C1D5B" w:rsidRPr="00E43524" w:rsidRDefault="001C1D5B" w:rsidP="00DE7CE4">
            <w:pPr>
              <w:pStyle w:val="AmColumnHeading"/>
            </w:pPr>
            <w:r w:rsidRPr="00E43524">
              <w:t>Poprawka</w:t>
            </w:r>
          </w:p>
        </w:tc>
      </w:tr>
      <w:tr w:rsidR="001C1D5B" w:rsidRPr="00E43524" w14:paraId="64D94B38" w14:textId="77777777" w:rsidTr="00DE7CE4">
        <w:trPr>
          <w:jc w:val="center"/>
        </w:trPr>
        <w:tc>
          <w:tcPr>
            <w:tcW w:w="4876" w:type="dxa"/>
            <w:tcBorders>
              <w:top w:val="nil"/>
              <w:left w:val="nil"/>
              <w:bottom w:val="nil"/>
              <w:right w:val="nil"/>
            </w:tcBorders>
          </w:tcPr>
          <w:p w14:paraId="25A63C9C" w14:textId="77777777" w:rsidR="001C1D5B" w:rsidRPr="00E43524" w:rsidRDefault="001C1D5B" w:rsidP="00DE7CE4">
            <w:pPr>
              <w:pStyle w:val="Normal6a"/>
            </w:pPr>
          </w:p>
        </w:tc>
        <w:tc>
          <w:tcPr>
            <w:tcW w:w="4876" w:type="dxa"/>
            <w:tcBorders>
              <w:top w:val="nil"/>
              <w:left w:val="nil"/>
              <w:bottom w:val="nil"/>
              <w:right w:val="nil"/>
            </w:tcBorders>
          </w:tcPr>
          <w:p w14:paraId="757000BD" w14:textId="77777777" w:rsidR="001C1D5B" w:rsidRPr="00E43524" w:rsidRDefault="001C1D5B" w:rsidP="00DE7CE4">
            <w:pPr>
              <w:pStyle w:val="Normal6a"/>
            </w:pPr>
            <w:r w:rsidRPr="00E43524">
              <w:rPr>
                <w:b/>
                <w:i/>
              </w:rPr>
              <w:t>(25c)</w:t>
            </w:r>
            <w:r w:rsidRPr="00E43524">
              <w:rPr>
                <w:b/>
                <w:i/>
              </w:rPr>
              <w:tab/>
              <w:t>Potwierdza się zobowiązanie UE do promowania i ochrony zdrowia, godności oraz dostępu kobiet do wysokiej jakości opieki zdrowotnej i usług wsparcia w całej UE. Organizacja i świadczenie usług zdrowotnych i opieki medycznej, w tym polityk związanych ze zdrowiem reprodukcyjnym, pozostają przede wszystkim w kompetencji państw członkowskich, zgodnie z zasadą pomocniczości zapisaną w Traktatach, i muszą być zgodne z krajowymi ramami prawnymi. W związku z tym instrumenty budżetowe UE powinny koncentrować się na wspieraniu profilaktyki zdrowotnej, opieki zdrowotnej nad matką i zdrowia kobiet, a także badań nad nierównościami zdrowotnymi i ich ograniczaniem. W tym kontekście finansowanie UE powinno należycie respektować kompetencje państw członkowskich oraz nie powinno być wykorzystywane do bezpośredniego finansowania procedur w obszarach, za które państwa członkowskie zachowują główną odpowiedzialność. Istotne znaczenie ma utrzymanie współpracy chroniącej prawa i dobrostan kobiet, przy jednoczesnym zachowaniu jedności europejskiej w kwestiach wrażliwych etycznie.</w:t>
            </w:r>
          </w:p>
        </w:tc>
      </w:tr>
    </w:tbl>
    <w:p w14:paraId="7F278738" w14:textId="77777777" w:rsidR="001C1D5B" w:rsidRPr="00E43524" w:rsidRDefault="001C1D5B" w:rsidP="001C1D5B">
      <w:pPr>
        <w:pStyle w:val="AmOrLang"/>
      </w:pPr>
      <w:r w:rsidRPr="00E43524">
        <w:t xml:space="preserve">Or. </w:t>
      </w:r>
      <w:r w:rsidRPr="00E43524">
        <w:rPr>
          <w:rStyle w:val="HideTWBExt"/>
        </w:rPr>
        <w:t>&lt;Original&gt;</w:t>
      </w:r>
      <w:r w:rsidRPr="00E43524">
        <w:rPr>
          <w:rStyle w:val="HideTWBInt"/>
        </w:rPr>
        <w:t>{ES}</w:t>
      </w:r>
      <w:r w:rsidRPr="00E43524">
        <w:t>es</w:t>
      </w:r>
      <w:r w:rsidRPr="00E43524">
        <w:rPr>
          <w:rStyle w:val="HideTWBExt"/>
        </w:rPr>
        <w:t>&lt;/</w:t>
      </w:r>
      <w:proofErr w:type="spellStart"/>
      <w:r w:rsidRPr="00E43524">
        <w:rPr>
          <w:rStyle w:val="HideTWBExt"/>
        </w:rPr>
        <w:t>Original</w:t>
      </w:r>
      <w:proofErr w:type="spellEnd"/>
      <w:r w:rsidRPr="00E43524">
        <w:rPr>
          <w:rStyle w:val="HideTWBExt"/>
        </w:rPr>
        <w:t>&gt;</w:t>
      </w:r>
    </w:p>
    <w:p w14:paraId="2A7B746B" w14:textId="364F071D" w:rsidR="001C1D5B" w:rsidRPr="00E43524" w:rsidRDefault="001C1D5B" w:rsidP="001C1D5B">
      <w:r w:rsidRPr="00E43524">
        <w:rPr>
          <w:rStyle w:val="HideTWBExt"/>
        </w:rPr>
        <w:t>&lt;/AmendB&gt;&lt;/RepeatBlock-AmendB&gt;</w:t>
      </w:r>
    </w:p>
    <w:p w14:paraId="02C19F62" w14:textId="7274C7C4" w:rsidR="00D211AB" w:rsidRPr="00E43524" w:rsidRDefault="00D211AB" w:rsidP="001C1D5B"/>
    <w:sectPr w:rsidR="00D211AB" w:rsidRPr="00E43524" w:rsidSect="0062713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E6B6" w14:textId="77777777" w:rsidR="0059628F" w:rsidRPr="00FA24EF" w:rsidRDefault="0059628F">
      <w:r w:rsidRPr="00FA24EF">
        <w:separator/>
      </w:r>
    </w:p>
  </w:endnote>
  <w:endnote w:type="continuationSeparator" w:id="0">
    <w:p w14:paraId="0D27014B" w14:textId="77777777" w:rsidR="0059628F" w:rsidRPr="00FA24EF" w:rsidRDefault="0059628F">
      <w:r w:rsidRPr="00FA24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A34E" w14:textId="66F1E099" w:rsidR="00627131" w:rsidRPr="00FA24EF" w:rsidRDefault="00627131" w:rsidP="00627131">
    <w:pPr>
      <w:pStyle w:val="EPFooter"/>
    </w:pPr>
    <w:r w:rsidRPr="00FA24EF">
      <w:t>PE</w:t>
    </w:r>
    <w:r w:rsidRPr="00E43524">
      <w:rPr>
        <w:rStyle w:val="HideTWBExt"/>
      </w:rPr>
      <w:t>&lt;</w:t>
    </w:r>
    <w:proofErr w:type="spellStart"/>
    <w:r w:rsidRPr="00E43524">
      <w:rPr>
        <w:rStyle w:val="HideTWBExt"/>
      </w:rPr>
      <w:t>NoPE</w:t>
    </w:r>
    <w:proofErr w:type="spellEnd"/>
    <w:r w:rsidRPr="00E43524">
      <w:rPr>
        <w:rStyle w:val="HideTWBExt"/>
      </w:rPr>
      <w:t>&gt;</w:t>
    </w:r>
    <w:r w:rsidRPr="00FA24EF">
      <w:t>788.859</w:t>
    </w:r>
    <w:r w:rsidRPr="00E43524">
      <w:rPr>
        <w:rStyle w:val="HideTWBExt"/>
      </w:rPr>
      <w:t>&lt;/</w:t>
    </w:r>
    <w:proofErr w:type="spellStart"/>
    <w:r w:rsidRPr="00E43524">
      <w:rPr>
        <w:rStyle w:val="HideTWBExt"/>
      </w:rPr>
      <w:t>NoPE</w:t>
    </w:r>
    <w:proofErr w:type="spellEnd"/>
    <w:r w:rsidRPr="00E43524">
      <w:rPr>
        <w:rStyle w:val="HideTWBExt"/>
      </w:rPr>
      <w:t>&gt;&lt;Version&gt;</w:t>
    </w:r>
    <w:r w:rsidRPr="00FA24EF">
      <w:t>v01-00</w:t>
    </w:r>
    <w:r w:rsidRPr="00E43524">
      <w:rPr>
        <w:rStyle w:val="HideTWBExt"/>
      </w:rPr>
      <w:t>&lt;/Version&gt;</w:t>
    </w:r>
    <w:r w:rsidRPr="00FA24EF">
      <w:tab/>
    </w:r>
    <w:r w:rsidRPr="00FA24EF">
      <w:fldChar w:fldCharType="begin"/>
    </w:r>
    <w:r w:rsidRPr="00FA24EF">
      <w:instrText xml:space="preserve"> PAGE  \* MERGEFORMAT </w:instrText>
    </w:r>
    <w:r w:rsidRPr="00FA24EF">
      <w:fldChar w:fldCharType="separate"/>
    </w:r>
    <w:r w:rsidRPr="00FA24EF">
      <w:rPr>
        <w:noProof/>
      </w:rPr>
      <w:t>6</w:t>
    </w:r>
    <w:r w:rsidRPr="00FA24EF">
      <w:fldChar w:fldCharType="end"/>
    </w:r>
    <w:r w:rsidRPr="00FA24EF">
      <w:t>/</w:t>
    </w:r>
    <w:r w:rsidRPr="00FA24EF">
      <w:fldChar w:fldCharType="begin"/>
    </w:r>
    <w:r w:rsidRPr="00FA24EF">
      <w:instrText xml:space="preserve"> NUMPAGES  \* MERGEFORMAT </w:instrText>
    </w:r>
    <w:r w:rsidRPr="00FA24EF">
      <w:fldChar w:fldCharType="separate"/>
    </w:r>
    <w:r w:rsidRPr="00FA24EF">
      <w:rPr>
        <w:noProof/>
      </w:rPr>
      <w:t>1</w:t>
    </w:r>
    <w:r w:rsidRPr="00FA24EF">
      <w:fldChar w:fldCharType="end"/>
    </w:r>
    <w:r w:rsidRPr="00FA24EF">
      <w:tab/>
    </w:r>
    <w:r w:rsidRPr="00E43524">
      <w:rPr>
        <w:rStyle w:val="HideTWBExt"/>
      </w:rPr>
      <w:t>&lt;PathFdR&gt;</w:t>
    </w:r>
    <w:r w:rsidR="00FA24EF" w:rsidRPr="00FA24EF">
      <w:t>AM\1343769PL.docx</w:t>
    </w:r>
    <w:r w:rsidRPr="00E43524">
      <w:rPr>
        <w:rStyle w:val="HideTWBExt"/>
      </w:rPr>
      <w:t>&lt;/</w:t>
    </w:r>
    <w:proofErr w:type="spellStart"/>
    <w:r w:rsidRPr="00E43524">
      <w:rPr>
        <w:rStyle w:val="HideTWBExt"/>
      </w:rPr>
      <w:t>PathFdR</w:t>
    </w:r>
    <w:proofErr w:type="spellEnd"/>
    <w:r w:rsidRPr="00E43524">
      <w:rPr>
        <w:rStyle w:val="HideTWBExt"/>
      </w:rPr>
      <w:t>&gt;</w:t>
    </w:r>
  </w:p>
  <w:p w14:paraId="02C19F65" w14:textId="4620B82E" w:rsidR="00D211AB" w:rsidRPr="00FA24EF" w:rsidRDefault="00627131" w:rsidP="00627131">
    <w:pPr>
      <w:pStyle w:val="EPFooter2"/>
    </w:pPr>
    <w:r w:rsidRPr="00FA24E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B022" w14:textId="5158D915" w:rsidR="00627131" w:rsidRPr="00FA24EF" w:rsidRDefault="00627131" w:rsidP="00627131">
    <w:pPr>
      <w:pStyle w:val="EPFooter"/>
    </w:pPr>
    <w:r w:rsidRPr="00E43524">
      <w:rPr>
        <w:rStyle w:val="HideTWBExt"/>
      </w:rPr>
      <w:t>&lt;PathFdR&gt;</w:t>
    </w:r>
    <w:r w:rsidR="00FA24EF" w:rsidRPr="00FA24EF">
      <w:t>AM\1343769PL.docx</w:t>
    </w:r>
    <w:r w:rsidRPr="00E43524">
      <w:rPr>
        <w:rStyle w:val="HideTWBExt"/>
      </w:rPr>
      <w:t>&lt;/</w:t>
    </w:r>
    <w:proofErr w:type="spellStart"/>
    <w:r w:rsidRPr="00E43524">
      <w:rPr>
        <w:rStyle w:val="HideTWBExt"/>
      </w:rPr>
      <w:t>PathFdR</w:t>
    </w:r>
    <w:proofErr w:type="spellEnd"/>
    <w:r w:rsidRPr="00E43524">
      <w:rPr>
        <w:rStyle w:val="HideTWBExt"/>
      </w:rPr>
      <w:t>&gt;</w:t>
    </w:r>
    <w:r w:rsidRPr="00FA24EF">
      <w:tab/>
    </w:r>
    <w:r w:rsidRPr="00FA24EF">
      <w:fldChar w:fldCharType="begin"/>
    </w:r>
    <w:r w:rsidRPr="00FA24EF">
      <w:instrText xml:space="preserve"> PAGE  \* MERGEFORMAT </w:instrText>
    </w:r>
    <w:r w:rsidRPr="00FA24EF">
      <w:fldChar w:fldCharType="separate"/>
    </w:r>
    <w:r w:rsidRPr="00FA24EF">
      <w:rPr>
        <w:noProof/>
      </w:rPr>
      <w:t>6</w:t>
    </w:r>
    <w:r w:rsidRPr="00FA24EF">
      <w:fldChar w:fldCharType="end"/>
    </w:r>
    <w:r w:rsidRPr="00FA24EF">
      <w:t>/</w:t>
    </w:r>
    <w:r w:rsidRPr="00FA24EF">
      <w:fldChar w:fldCharType="begin"/>
    </w:r>
    <w:r w:rsidRPr="00FA24EF">
      <w:instrText xml:space="preserve"> NUMPAGES  \* MERGEFORMAT </w:instrText>
    </w:r>
    <w:r w:rsidRPr="00FA24EF">
      <w:fldChar w:fldCharType="separate"/>
    </w:r>
    <w:r w:rsidRPr="00FA24EF">
      <w:rPr>
        <w:noProof/>
      </w:rPr>
      <w:t>1</w:t>
    </w:r>
    <w:r w:rsidRPr="00FA24EF">
      <w:fldChar w:fldCharType="end"/>
    </w:r>
    <w:r w:rsidRPr="00FA24EF">
      <w:tab/>
      <w:t>PE</w:t>
    </w:r>
    <w:r w:rsidRPr="00E43524">
      <w:rPr>
        <w:rStyle w:val="HideTWBExt"/>
      </w:rPr>
      <w:t>&lt;</w:t>
    </w:r>
    <w:proofErr w:type="spellStart"/>
    <w:r w:rsidRPr="00E43524">
      <w:rPr>
        <w:rStyle w:val="HideTWBExt"/>
      </w:rPr>
      <w:t>NoPE</w:t>
    </w:r>
    <w:proofErr w:type="spellEnd"/>
    <w:r w:rsidRPr="00E43524">
      <w:rPr>
        <w:rStyle w:val="HideTWBExt"/>
      </w:rPr>
      <w:t>&gt;</w:t>
    </w:r>
    <w:r w:rsidRPr="00FA24EF">
      <w:t>788.859</w:t>
    </w:r>
    <w:r w:rsidRPr="00E43524">
      <w:rPr>
        <w:rStyle w:val="HideTWBExt"/>
      </w:rPr>
      <w:t>&lt;/</w:t>
    </w:r>
    <w:proofErr w:type="spellStart"/>
    <w:r w:rsidRPr="00E43524">
      <w:rPr>
        <w:rStyle w:val="HideTWBExt"/>
      </w:rPr>
      <w:t>NoPE</w:t>
    </w:r>
    <w:proofErr w:type="spellEnd"/>
    <w:r w:rsidRPr="00E43524">
      <w:rPr>
        <w:rStyle w:val="HideTWBExt"/>
      </w:rPr>
      <w:t>&gt;&lt;Version&gt;</w:t>
    </w:r>
    <w:r w:rsidRPr="00FA24EF">
      <w:t>v01-00</w:t>
    </w:r>
    <w:r w:rsidRPr="00E43524">
      <w:rPr>
        <w:rStyle w:val="HideTWBExt"/>
      </w:rPr>
      <w:t>&lt;/Version&gt;</w:t>
    </w:r>
  </w:p>
  <w:p w14:paraId="02C19F67" w14:textId="293A1248" w:rsidR="00D211AB" w:rsidRPr="00FA24EF" w:rsidRDefault="00627131" w:rsidP="00627131">
    <w:pPr>
      <w:pStyle w:val="EPFooter2"/>
    </w:pPr>
    <w:r w:rsidRPr="00FA24EF">
      <w:tab/>
    </w:r>
    <w:r w:rsidRPr="00FA24E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65F3" w14:textId="2C6F8066" w:rsidR="00627131" w:rsidRPr="00FA24EF" w:rsidRDefault="00627131" w:rsidP="00627131">
    <w:pPr>
      <w:pStyle w:val="EPFooter"/>
    </w:pPr>
    <w:r w:rsidRPr="00E43524">
      <w:rPr>
        <w:rStyle w:val="HideTWBExt"/>
      </w:rPr>
      <w:t>&lt;PathFdR&gt;</w:t>
    </w:r>
    <w:r w:rsidR="00FA24EF" w:rsidRPr="00FA24EF">
      <w:t>AM\1343769PL.docx</w:t>
    </w:r>
    <w:r w:rsidRPr="00E43524">
      <w:rPr>
        <w:rStyle w:val="HideTWBExt"/>
      </w:rPr>
      <w:t>&lt;/</w:t>
    </w:r>
    <w:proofErr w:type="spellStart"/>
    <w:r w:rsidRPr="00E43524">
      <w:rPr>
        <w:rStyle w:val="HideTWBExt"/>
      </w:rPr>
      <w:t>PathFdR</w:t>
    </w:r>
    <w:proofErr w:type="spellEnd"/>
    <w:r w:rsidRPr="00E43524">
      <w:rPr>
        <w:rStyle w:val="HideTWBExt"/>
      </w:rPr>
      <w:t>&gt;</w:t>
    </w:r>
    <w:r w:rsidRPr="00FA24EF">
      <w:tab/>
    </w:r>
    <w:r w:rsidRPr="00FA24EF">
      <w:tab/>
      <w:t>PE</w:t>
    </w:r>
    <w:r w:rsidRPr="00E43524">
      <w:rPr>
        <w:rStyle w:val="HideTWBExt"/>
      </w:rPr>
      <w:t>&lt;</w:t>
    </w:r>
    <w:proofErr w:type="spellStart"/>
    <w:r w:rsidRPr="00E43524">
      <w:rPr>
        <w:rStyle w:val="HideTWBExt"/>
      </w:rPr>
      <w:t>NoPE</w:t>
    </w:r>
    <w:proofErr w:type="spellEnd"/>
    <w:r w:rsidRPr="00E43524">
      <w:rPr>
        <w:rStyle w:val="HideTWBExt"/>
      </w:rPr>
      <w:t>&gt;</w:t>
    </w:r>
    <w:r w:rsidRPr="00FA24EF">
      <w:t>788.859</w:t>
    </w:r>
    <w:r w:rsidRPr="00E43524">
      <w:rPr>
        <w:rStyle w:val="HideTWBExt"/>
      </w:rPr>
      <w:t>&lt;/</w:t>
    </w:r>
    <w:proofErr w:type="spellStart"/>
    <w:r w:rsidRPr="00E43524">
      <w:rPr>
        <w:rStyle w:val="HideTWBExt"/>
      </w:rPr>
      <w:t>NoPE</w:t>
    </w:r>
    <w:proofErr w:type="spellEnd"/>
    <w:r w:rsidRPr="00E43524">
      <w:rPr>
        <w:rStyle w:val="HideTWBExt"/>
      </w:rPr>
      <w:t>&gt;&lt;Version&gt;</w:t>
    </w:r>
    <w:r w:rsidRPr="00FA24EF">
      <w:t>v01-00</w:t>
    </w:r>
    <w:r w:rsidRPr="00E43524">
      <w:rPr>
        <w:rStyle w:val="HideTWBExt"/>
      </w:rPr>
      <w:t>&lt;/Version&gt;</w:t>
    </w:r>
  </w:p>
  <w:p w14:paraId="02C19F69" w14:textId="55036F74" w:rsidR="00D211AB" w:rsidRPr="00FA24EF" w:rsidRDefault="00627131" w:rsidP="00627131">
    <w:pPr>
      <w:pStyle w:val="EPFooter2"/>
    </w:pPr>
    <w:r w:rsidRPr="00FA24EF">
      <w:t>PL</w:t>
    </w:r>
    <w:r w:rsidRPr="00FA24EF">
      <w:tab/>
    </w:r>
    <w:r w:rsidRPr="00FA24EF">
      <w:rPr>
        <w:b w:val="0"/>
        <w:i/>
        <w:color w:val="C0C0C0"/>
        <w:sz w:val="22"/>
      </w:rPr>
      <w:t>Zjednoczona w różnorodności</w:t>
    </w:r>
    <w:r w:rsidRPr="00FA24E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2280" w14:textId="77777777" w:rsidR="0059628F" w:rsidRPr="00FA24EF" w:rsidRDefault="0059628F">
      <w:r w:rsidRPr="00FA24EF">
        <w:separator/>
      </w:r>
    </w:p>
  </w:footnote>
  <w:footnote w:type="continuationSeparator" w:id="0">
    <w:p w14:paraId="79781C2F" w14:textId="77777777" w:rsidR="0059628F" w:rsidRPr="00FA24EF" w:rsidRDefault="0059628F">
      <w:r w:rsidRPr="00FA24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83FC" w14:textId="77777777" w:rsidR="00E43524" w:rsidRDefault="00E43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D754" w14:textId="77777777" w:rsidR="00E43524" w:rsidRDefault="00E43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C984" w14:textId="77777777" w:rsidR="00E43524" w:rsidRDefault="00E435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PL"/>
    <w:docVar w:name="TXTLANGUEMIN" w:val="pl"/>
    <w:docVar w:name="TXTNRPE" w:val="788.859"/>
    <w:docVar w:name="TXTPEorAP" w:val="PE"/>
    <w:docVar w:name="TXTROUTE" w:val="AM\1343769PL.docx"/>
    <w:docVar w:name="TXTVERSION" w:val="01-00"/>
  </w:docVars>
  <w:rsids>
    <w:rsidRoot w:val="00A77B3E"/>
    <w:rsid w:val="001C1D5B"/>
    <w:rsid w:val="003422F6"/>
    <w:rsid w:val="0059628F"/>
    <w:rsid w:val="005E64F9"/>
    <w:rsid w:val="00627131"/>
    <w:rsid w:val="00692065"/>
    <w:rsid w:val="00917AE7"/>
    <w:rsid w:val="00A77B3E"/>
    <w:rsid w:val="00BD2DF6"/>
    <w:rsid w:val="00CA2A55"/>
    <w:rsid w:val="00D211AB"/>
    <w:rsid w:val="00D60B72"/>
    <w:rsid w:val="00E43524"/>
    <w:rsid w:val="00FA24EF"/>
    <w:rsid w:val="00FD29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C19091"/>
  <w15:docId w15:val="{B79A6E90-F66E-4DA9-8107-1BF84FA0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17AE7"/>
    <w:pPr>
      <w:tabs>
        <w:tab w:val="center" w:pos="4536"/>
        <w:tab w:val="right" w:pos="9072"/>
      </w:tabs>
    </w:pPr>
  </w:style>
  <w:style w:type="character" w:customStyle="1" w:styleId="HeaderChar">
    <w:name w:val="Header Char"/>
    <w:basedOn w:val="DefaultParagraphFont"/>
    <w:link w:val="Header"/>
    <w:rsid w:val="00917AE7"/>
    <w:rPr>
      <w:sz w:val="24"/>
      <w:szCs w:val="24"/>
    </w:rPr>
  </w:style>
  <w:style w:type="paragraph" w:customStyle="1" w:styleId="Normalny1">
    <w:name w:val="Normalny1"/>
    <w:basedOn w:val="EPName"/>
    <w:link w:val="NormalZnak"/>
    <w:rsid w:val="00917AE7"/>
  </w:style>
  <w:style w:type="character" w:customStyle="1" w:styleId="EPNameZnak">
    <w:name w:val="EPName Znak"/>
    <w:basedOn w:val="DefaultParagraphFont"/>
    <w:link w:val="EPName"/>
    <w:rsid w:val="00917AE7"/>
    <w:rPr>
      <w:rFonts w:ascii="Arial Narrow" w:eastAsia="Arial" w:hAnsi="Arial Narrow" w:cs="Arial"/>
      <w:b/>
      <w:sz w:val="32"/>
      <w:szCs w:val="24"/>
    </w:rPr>
  </w:style>
  <w:style w:type="character" w:customStyle="1" w:styleId="NormalZnak">
    <w:name w:val="Normal Znak"/>
    <w:basedOn w:val="EPNameZnak"/>
    <w:link w:val="Normalny1"/>
    <w:rsid w:val="00917AE7"/>
    <w:rPr>
      <w:rFonts w:ascii="Arial Narrow" w:eastAsia="Arial" w:hAnsi="Arial Narrow" w:cs="Arial"/>
      <w:b/>
      <w:sz w:val="32"/>
      <w:szCs w:val="24"/>
      <w:lang w:val="pl-PL"/>
    </w:rPr>
  </w:style>
  <w:style w:type="paragraph" w:styleId="Footer">
    <w:name w:val="footer"/>
    <w:basedOn w:val="Normal"/>
    <w:link w:val="FooterChar"/>
    <w:rsid w:val="00E43524"/>
    <w:pPr>
      <w:tabs>
        <w:tab w:val="center" w:pos="4513"/>
        <w:tab w:val="right" w:pos="9026"/>
      </w:tabs>
    </w:pPr>
  </w:style>
  <w:style w:type="character" w:customStyle="1" w:styleId="FooterChar">
    <w:name w:val="Footer Char"/>
    <w:basedOn w:val="DefaultParagraphFont"/>
    <w:link w:val="Footer"/>
    <w:rsid w:val="00E435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F9DA2B-F77A-4928-BDE8-5BF1D1B20205}">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1D260B1A-62D0-4200-A1E6-5F15F345705E}">
  <ds:schemaRefs>
    <ds:schemaRef ds:uri="http://schemas.microsoft.com/sharepoint/v3/contenttype/forms"/>
  </ds:schemaRefs>
</ds:datastoreItem>
</file>

<file path=customXml/itemProps3.xml><?xml version="1.0" encoding="utf-8"?>
<ds:datastoreItem xmlns:ds="http://schemas.openxmlformats.org/officeDocument/2006/customXml" ds:itemID="{27FCEFCE-6909-43A2-A18C-F26E624E8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56961</Words>
  <Characters>432756</Characters>
  <Application>Microsoft Office Word</Application>
  <DocSecurity>0</DocSecurity>
  <Lines>15455</Lines>
  <Paragraphs>2782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2026-05-29T06:58:00Z</dcterms:created>
  <dcterms:modified xsi:type="dcterms:W3CDTF">2026-05-29T06:58:00Z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AM\1343769PL.docx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ContentTypeId">
    <vt:lpwstr>0x01010050CD8CF706CFBF478A819DD2E9AEA92F</vt:lpwstr>
  </property>
  <property fmtid="{D5CDD505-2E9C-101B-9397-08002B2CF9AE}" pid="12" name="LastEdited with">
    <vt:lpwstr>10.3.0 Build [20260401]</vt:lpwstr>
  </property>
  <property fmtid="{D5CDD505-2E9C-101B-9397-08002B2CF9AE}" pid="13" name="Bookout">
    <vt:lpwstr>NOK(TYPAM) - 2026/05/29 08:57</vt:lpwstr>
  </property>
  <property fmtid="{D5CDD505-2E9C-101B-9397-08002B2CF9AE}" pid="14" name="RegistreCheck">
    <vt:lpwstr>OK</vt:lpwstr>
  </property>
</Properties>
</file>