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C1B4B" w:rsidRPr="00D17872" w14:paraId="7435760B" w14:textId="77777777">
        <w:trPr>
          <w:trHeight w:hRule="exact" w:val="1417"/>
          <w:jc w:val="center"/>
        </w:trPr>
        <w:tc>
          <w:tcPr>
            <w:tcW w:w="6804" w:type="dxa"/>
            <w:tcBorders>
              <w:top w:val="nil"/>
              <w:left w:val="nil"/>
              <w:bottom w:val="nil"/>
              <w:right w:val="nil"/>
            </w:tcBorders>
            <w:vAlign w:val="center"/>
          </w:tcPr>
          <w:p w14:paraId="526F3E0A" w14:textId="77777777" w:rsidR="008C1B4B" w:rsidRPr="00D17872" w:rsidRDefault="001E53F4" w:rsidP="00574F16">
            <w:pPr>
              <w:pStyle w:val="EPName"/>
            </w:pPr>
            <w:r w:rsidRPr="00D17872">
              <w:t>Parlamento Europeo</w:t>
            </w:r>
          </w:p>
          <w:p w14:paraId="10ABF966" w14:textId="77777777" w:rsidR="008C1B4B" w:rsidRPr="00D17872" w:rsidRDefault="001E53F4" w:rsidP="00574F16">
            <w:pPr>
              <w:pStyle w:val="EPTerm"/>
            </w:pPr>
            <w:r w:rsidRPr="00D17872">
              <w:t>2024-2029</w:t>
            </w:r>
          </w:p>
        </w:tc>
        <w:tc>
          <w:tcPr>
            <w:tcW w:w="2268" w:type="dxa"/>
            <w:tcBorders>
              <w:top w:val="nil"/>
              <w:left w:val="nil"/>
              <w:bottom w:val="nil"/>
              <w:right w:val="nil"/>
            </w:tcBorders>
          </w:tcPr>
          <w:p w14:paraId="308B89E2" w14:textId="77777777" w:rsidR="008C1B4B" w:rsidRPr="00D17872" w:rsidRDefault="00624A36" w:rsidP="00574F16">
            <w:pPr>
              <w:pStyle w:val="EPLogo"/>
            </w:pPr>
            <w:r>
              <w:pict w14:anchorId="3C44D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49.95pt">
                  <v:imagedata r:id="rId6" o:title=""/>
                </v:shape>
              </w:pict>
            </w:r>
          </w:p>
        </w:tc>
      </w:tr>
    </w:tbl>
    <w:p w14:paraId="41FE871F" w14:textId="77777777" w:rsidR="008C1B4B" w:rsidRPr="00D17872" w:rsidRDefault="001E53F4" w:rsidP="00574F16">
      <w:pPr>
        <w:pStyle w:val="LineTop"/>
      </w:pPr>
      <w:r w:rsidRPr="00D17872">
        <w:t xml:space="preserve"> </w:t>
      </w:r>
    </w:p>
    <w:p w14:paraId="5C92854E" w14:textId="77777777" w:rsidR="008C1B4B" w:rsidRPr="00D17872" w:rsidRDefault="001E53F4" w:rsidP="00574F16">
      <w:pPr>
        <w:pStyle w:val="EPBody"/>
      </w:pPr>
      <w:r w:rsidRPr="0058634D">
        <w:rPr>
          <w:rStyle w:val="HideTWBExt"/>
          <w:rFonts w:eastAsia="Times New Roman"/>
          <w:i w:val="0"/>
        </w:rPr>
        <w:t>&lt;Commission&gt;</w:t>
      </w:r>
      <w:r w:rsidRPr="0058634D">
        <w:rPr>
          <w:rStyle w:val="HideTWBInt"/>
          <w:i w:val="0"/>
        </w:rPr>
        <w:t>{EMPL}</w:t>
      </w:r>
      <w:r w:rsidRPr="00D17872">
        <w:t>Comisión de Empleo y Asuntos Sociales</w:t>
      </w:r>
      <w:r w:rsidRPr="0058634D">
        <w:rPr>
          <w:rStyle w:val="HideTWBExt"/>
          <w:rFonts w:eastAsia="Times New Roman"/>
          <w:i w:val="0"/>
        </w:rPr>
        <w:t>&lt;/Commission&gt;</w:t>
      </w:r>
    </w:p>
    <w:p w14:paraId="7C10E164" w14:textId="77777777" w:rsidR="008C1B4B" w:rsidRPr="00D17872" w:rsidRDefault="001E53F4" w:rsidP="00574F16">
      <w:pPr>
        <w:pStyle w:val="LineBottom"/>
      </w:pPr>
      <w:r w:rsidRPr="00D17872">
        <w:t xml:space="preserve"> </w:t>
      </w:r>
    </w:p>
    <w:p w14:paraId="2EA3B449" w14:textId="77777777" w:rsidR="008C1B4B" w:rsidRPr="00D17872" w:rsidRDefault="001E53F4" w:rsidP="00574F16">
      <w:pPr>
        <w:pStyle w:val="CoverReference"/>
      </w:pPr>
      <w:r w:rsidRPr="0058634D">
        <w:rPr>
          <w:rStyle w:val="HideTWBExt"/>
          <w:rFonts w:eastAsia="Times New Roman"/>
          <w:b w:val="0"/>
        </w:rPr>
        <w:t>&lt;RefProc&gt;</w:t>
      </w:r>
      <w:r w:rsidRPr="00D17872">
        <w:t>2025/0239</w:t>
      </w:r>
      <w:r w:rsidRPr="0058634D">
        <w:rPr>
          <w:rStyle w:val="HideTWBExt"/>
          <w:rFonts w:eastAsia="Times New Roman"/>
          <w:b w:val="0"/>
        </w:rPr>
        <w:t>&lt;/RefProc&gt;&lt;RefTypeProc&gt;</w:t>
      </w:r>
      <w:r w:rsidRPr="00D17872">
        <w:t>(COD)</w:t>
      </w:r>
      <w:r w:rsidRPr="0058634D">
        <w:rPr>
          <w:rStyle w:val="HideTWBExt"/>
          <w:rFonts w:eastAsia="Times New Roman"/>
          <w:b w:val="0"/>
        </w:rPr>
        <w:t>&lt;/RefTypeProc&gt;</w:t>
      </w:r>
    </w:p>
    <w:p w14:paraId="59483134" w14:textId="77777777" w:rsidR="008C1B4B" w:rsidRPr="00D17872" w:rsidRDefault="001E53F4" w:rsidP="00574F16">
      <w:pPr>
        <w:pStyle w:val="CoverDate"/>
      </w:pPr>
      <w:r w:rsidRPr="0058634D">
        <w:rPr>
          <w:rStyle w:val="HideTWBExt"/>
        </w:rPr>
        <w:t>&lt;Date&gt;</w:t>
      </w:r>
      <w:r w:rsidRPr="0058634D">
        <w:rPr>
          <w:rStyle w:val="HideTWBInt"/>
        </w:rPr>
        <w:t>{12/05/2026}</w:t>
      </w:r>
      <w:r w:rsidRPr="00D17872">
        <w:t>12.5.2026</w:t>
      </w:r>
      <w:r w:rsidRPr="0058634D">
        <w:rPr>
          <w:rStyle w:val="HideTWBExt"/>
        </w:rPr>
        <w:t>&lt;/Date&gt;</w:t>
      </w:r>
    </w:p>
    <w:p w14:paraId="41948C2E" w14:textId="77777777" w:rsidR="008C1B4B" w:rsidRPr="00D17872" w:rsidRDefault="001E53F4" w:rsidP="00574F16">
      <w:pPr>
        <w:pStyle w:val="CoverDocType"/>
      </w:pPr>
      <w:r w:rsidRPr="0058634D">
        <w:rPr>
          <w:rStyle w:val="HideTWBExt"/>
          <w:b w:val="0"/>
        </w:rPr>
        <w:t>&lt;TypeAM&gt;</w:t>
      </w:r>
      <w:r w:rsidRPr="00D17872">
        <w:t>ENMIENDAS</w:t>
      </w:r>
      <w:r w:rsidRPr="0058634D">
        <w:rPr>
          <w:rStyle w:val="HideTWBExt"/>
          <w:b w:val="0"/>
        </w:rPr>
        <w:t>&lt;/TypeAM&gt;</w:t>
      </w:r>
    </w:p>
    <w:p w14:paraId="7AD296F3" w14:textId="77777777" w:rsidR="008C1B4B" w:rsidRPr="00D17872" w:rsidRDefault="001E53F4" w:rsidP="00574F16">
      <w:pPr>
        <w:pStyle w:val="CoverDocType24a"/>
      </w:pPr>
      <w:r w:rsidRPr="0058634D">
        <w:rPr>
          <w:rStyle w:val="HideTWBExt"/>
          <w:rFonts w:eastAsia="Times New Roman"/>
          <w:b w:val="0"/>
        </w:rPr>
        <w:t>&lt;RangeAM&gt;</w:t>
      </w:r>
      <w:r w:rsidRPr="00D17872">
        <w:t>294 - 447</w:t>
      </w:r>
      <w:r w:rsidRPr="0058634D">
        <w:rPr>
          <w:rStyle w:val="HideTWBExt"/>
          <w:rFonts w:eastAsia="Times New Roman"/>
          <w:b w:val="0"/>
        </w:rPr>
        <w:t>&lt;/RangeAM&gt;</w:t>
      </w:r>
    </w:p>
    <w:p w14:paraId="7BF5EB19" w14:textId="77777777" w:rsidR="008C1B4B" w:rsidRPr="00D17872" w:rsidRDefault="001E53F4" w:rsidP="00574F16">
      <w:pPr>
        <w:pStyle w:val="CoverBold"/>
      </w:pPr>
      <w:r w:rsidRPr="0058634D">
        <w:rPr>
          <w:rStyle w:val="HideTWBExt"/>
          <w:b w:val="0"/>
        </w:rPr>
        <w:t>&lt;TitreType&gt;</w:t>
      </w:r>
      <w:r w:rsidRPr="00D17872">
        <w:t>Proyecto de informe</w:t>
      </w:r>
      <w:r w:rsidRPr="0058634D">
        <w:rPr>
          <w:rStyle w:val="HideTWBExt"/>
          <w:b w:val="0"/>
        </w:rPr>
        <w:t>&lt;/TitreType&gt;</w:t>
      </w:r>
    </w:p>
    <w:p w14:paraId="244923FB" w14:textId="77777777" w:rsidR="008C1B4B" w:rsidRPr="00D17872" w:rsidRDefault="001E53F4" w:rsidP="00574F16">
      <w:pPr>
        <w:pStyle w:val="CoverBold"/>
      </w:pPr>
      <w:r w:rsidRPr="0058634D">
        <w:rPr>
          <w:rStyle w:val="HideTWBExt"/>
          <w:b w:val="0"/>
        </w:rPr>
        <w:t>&lt;Rapporteur&gt;</w:t>
      </w:r>
      <w:r w:rsidRPr="00D17872">
        <w:t>Marit Maij, David Casa</w:t>
      </w:r>
      <w:r w:rsidRPr="0058634D">
        <w:rPr>
          <w:rStyle w:val="HideTWBExt"/>
          <w:b w:val="0"/>
        </w:rPr>
        <w:t>&lt;/Rapporteur&gt;</w:t>
      </w:r>
    </w:p>
    <w:p w14:paraId="24F61E71" w14:textId="77777777" w:rsidR="008C1B4B" w:rsidRPr="00D17872" w:rsidRDefault="001E53F4" w:rsidP="00574F16">
      <w:pPr>
        <w:pStyle w:val="CoverNormal24a"/>
      </w:pPr>
      <w:r w:rsidRPr="0058634D">
        <w:rPr>
          <w:rStyle w:val="HideTWBExt"/>
        </w:rPr>
        <w:t>&lt;DocRefPE&gt;</w:t>
      </w:r>
      <w:r w:rsidRPr="00D17872">
        <w:t>(PE784.181v01-00)</w:t>
      </w:r>
      <w:r w:rsidRPr="0058634D">
        <w:rPr>
          <w:rStyle w:val="HideTWBExt"/>
        </w:rPr>
        <w:t>&lt;/DocRefPE&gt;</w:t>
      </w:r>
    </w:p>
    <w:p w14:paraId="10FA88C1" w14:textId="357A2F4C" w:rsidR="008C1B4B" w:rsidRPr="00D17872" w:rsidRDefault="001E53F4" w:rsidP="00574F16">
      <w:pPr>
        <w:pStyle w:val="CoverNormal24a"/>
      </w:pPr>
      <w:r w:rsidRPr="0058634D">
        <w:rPr>
          <w:rStyle w:val="HideTWBExt"/>
        </w:rPr>
        <w:t>&lt;Titre&gt;</w:t>
      </w:r>
      <w:r w:rsidR="00E76B22" w:rsidRPr="00E76B22">
        <w:t>Creación del Fondo Social Europeo como parte de los planes de colaboración nacional y regional establecidos en el Reglamento (UE) [planes CNR], por el que se establecen las condiciones para la ejecución de la ayuda de la Unión destinada al empleo de calidad, las capacidades y la inclusión social para el período</w:t>
      </w:r>
      <w:r w:rsidR="00E76B22">
        <w:t> </w:t>
      </w:r>
      <w:r w:rsidR="00E76B22" w:rsidRPr="00E76B22">
        <w:t>2028-2034</w:t>
      </w:r>
      <w:r w:rsidRPr="0058634D">
        <w:rPr>
          <w:rStyle w:val="HideTWBExt"/>
        </w:rPr>
        <w:t>&lt;/Titre&gt;</w:t>
      </w:r>
    </w:p>
    <w:p w14:paraId="765D1453" w14:textId="77777777" w:rsidR="008C1B4B" w:rsidRPr="00E76B22" w:rsidRDefault="001E53F4" w:rsidP="00574F16">
      <w:pPr>
        <w:pStyle w:val="CoverNormal"/>
        <w:rPr>
          <w:lang w:val="pt-PT"/>
        </w:rPr>
      </w:pPr>
      <w:r w:rsidRPr="0058634D">
        <w:rPr>
          <w:rStyle w:val="HideTWBExt"/>
        </w:rPr>
        <w:t>&lt;DocAmend&gt;</w:t>
      </w:r>
      <w:r w:rsidRPr="00E76B22">
        <w:rPr>
          <w:lang w:val="pt-PT"/>
        </w:rPr>
        <w:t>Propuesta de Reglamento</w:t>
      </w:r>
      <w:r w:rsidRPr="0058634D">
        <w:rPr>
          <w:rStyle w:val="HideTWBExt"/>
        </w:rPr>
        <w:t>&lt;/DocAmend&gt;</w:t>
      </w:r>
    </w:p>
    <w:p w14:paraId="6BE1A78A" w14:textId="77777777" w:rsidR="008C1B4B" w:rsidRPr="00E76B22" w:rsidRDefault="001E53F4" w:rsidP="00574F16">
      <w:pPr>
        <w:pStyle w:val="CoverNormal24a"/>
        <w:rPr>
          <w:lang w:val="pt-PT"/>
        </w:rPr>
      </w:pPr>
      <w:r w:rsidRPr="0058634D">
        <w:rPr>
          <w:rStyle w:val="HideTWBExt"/>
        </w:rPr>
        <w:t>&lt;DocRef&gt;</w:t>
      </w:r>
      <w:r w:rsidRPr="00E76B22">
        <w:rPr>
          <w:lang w:val="pt-PT"/>
        </w:rPr>
        <w:t>(COM(2025)0558 – 2025/0239(COD))</w:t>
      </w:r>
      <w:r w:rsidRPr="0058634D">
        <w:rPr>
          <w:rStyle w:val="HideTWBExt"/>
        </w:rPr>
        <w:t>&lt;/DocRef&gt;</w:t>
      </w:r>
    </w:p>
    <w:p w14:paraId="4AE54ED8" w14:textId="77777777" w:rsidR="008C1B4B" w:rsidRPr="00E76B22" w:rsidRDefault="001E53F4" w:rsidP="00574F16">
      <w:pPr>
        <w:widowControl/>
        <w:rPr>
          <w:lang w:val="pt-PT"/>
        </w:rPr>
      </w:pPr>
      <w:r w:rsidRPr="00E76B22">
        <w:rPr>
          <w:lang w:val="pt-PT"/>
        </w:rPr>
        <w:br w:type="page"/>
      </w:r>
      <w:r w:rsidRPr="00E76B22">
        <w:rPr>
          <w:lang w:val="pt-PT"/>
        </w:rPr>
        <w:lastRenderedPageBreak/>
        <w:t>AM_Com_LegReport</w:t>
      </w:r>
    </w:p>
    <w:p w14:paraId="13AEF25B" w14:textId="3BAD6B4E" w:rsidR="006F2557" w:rsidRPr="00E76B22" w:rsidRDefault="001E53F4" w:rsidP="00574F16">
      <w:pPr>
        <w:pStyle w:val="AmNumberTabs"/>
        <w:rPr>
          <w:lang w:val="pt-PT"/>
        </w:rPr>
      </w:pPr>
      <w:r w:rsidRPr="00E76B22">
        <w:rPr>
          <w:lang w:val="pt-PT"/>
        </w:rPr>
        <w:br w:type="page"/>
      </w:r>
      <w:r w:rsidR="006F2557" w:rsidRPr="0058634D">
        <w:rPr>
          <w:rStyle w:val="HideTWBExt"/>
          <w:b w:val="0"/>
        </w:rPr>
        <w:lastRenderedPageBreak/>
        <w:t>&lt;RepeatBlock-Amend&gt;&lt;Amend&gt;</w:t>
      </w:r>
      <w:r w:rsidR="006F2557" w:rsidRPr="00E76B22">
        <w:rPr>
          <w:lang w:val="pt-PT"/>
        </w:rPr>
        <w:t>Enmienda</w:t>
      </w:r>
      <w:r w:rsidR="006F2557" w:rsidRPr="00E76B22">
        <w:rPr>
          <w:lang w:val="pt-PT"/>
        </w:rPr>
        <w:tab/>
      </w:r>
      <w:r w:rsidR="006F2557" w:rsidRPr="00E76B22">
        <w:rPr>
          <w:lang w:val="pt-PT"/>
        </w:rPr>
        <w:tab/>
      </w:r>
      <w:r w:rsidR="006F2557" w:rsidRPr="0058634D">
        <w:rPr>
          <w:rStyle w:val="HideTWBExt"/>
          <w:b w:val="0"/>
        </w:rPr>
        <w:t>&lt;NumAm&gt;</w:t>
      </w:r>
      <w:r w:rsidR="006F2557" w:rsidRPr="00E76B22">
        <w:rPr>
          <w:lang w:val="pt-PT"/>
        </w:rPr>
        <w:t>294</w:t>
      </w:r>
      <w:r w:rsidR="006F2557" w:rsidRPr="0058634D">
        <w:rPr>
          <w:rStyle w:val="HideTWBExt"/>
          <w:b w:val="0"/>
        </w:rPr>
        <w:t>&lt;/NumAm&gt;</w:t>
      </w:r>
    </w:p>
    <w:p w14:paraId="399453A4" w14:textId="77777777" w:rsidR="006F2557" w:rsidRPr="00E76B22" w:rsidRDefault="006F2557" w:rsidP="00574F16">
      <w:pPr>
        <w:pStyle w:val="NormalBold"/>
        <w:rPr>
          <w:lang w:val="pt-PT"/>
        </w:rPr>
      </w:pPr>
      <w:r w:rsidRPr="0058634D">
        <w:rPr>
          <w:rStyle w:val="HideTWBExt"/>
          <w:b w:val="0"/>
        </w:rPr>
        <w:t>&lt;RepeatBlock-By&gt;&lt;Members&gt;</w:t>
      </w:r>
      <w:r w:rsidRPr="00E76B22">
        <w:rPr>
          <w:lang w:val="pt-PT"/>
        </w:rPr>
        <w:t>Brigitte van den Berg, Elisabetta Gualmini, Martin Hojsík, Jana Toom, Hristo Petrov, Valérie Devaux, Grégory Allione, Laurence Farreng, Irena Joveva</w:t>
      </w:r>
      <w:r w:rsidRPr="0058634D">
        <w:rPr>
          <w:rStyle w:val="HideTWBExt"/>
          <w:b w:val="0"/>
        </w:rPr>
        <w:t>&lt;/Members&gt;</w:t>
      </w:r>
    </w:p>
    <w:p w14:paraId="0A599878" w14:textId="77777777" w:rsidR="006F2557" w:rsidRPr="00E76B22" w:rsidRDefault="006F2557" w:rsidP="00574F16">
      <w:pPr>
        <w:pStyle w:val="NormalBold"/>
        <w:rPr>
          <w:lang w:val="pt-PT"/>
        </w:rPr>
      </w:pPr>
      <w:r w:rsidRPr="0058634D">
        <w:rPr>
          <w:rStyle w:val="HideTWBExt"/>
          <w:b w:val="0"/>
        </w:rPr>
        <w:t>&lt;/RepeatBlock-By&gt;</w:t>
      </w:r>
    </w:p>
    <w:p w14:paraId="2A3AD79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E6C69FC" w14:textId="77777777" w:rsidR="006F2557" w:rsidRPr="00D17872" w:rsidRDefault="006F2557" w:rsidP="00574F16">
      <w:pPr>
        <w:pStyle w:val="NormalBold"/>
      </w:pPr>
      <w:r w:rsidRPr="0058634D">
        <w:rPr>
          <w:rStyle w:val="HideTWBExt"/>
          <w:b w:val="0"/>
        </w:rPr>
        <w:t>&lt;Article&gt;</w:t>
      </w:r>
      <w:r w:rsidRPr="00D17872">
        <w:t>Artículo 1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EFAF4FA" w14:textId="77777777" w:rsidTr="00664934">
        <w:trPr>
          <w:trHeight w:hRule="exact" w:val="240"/>
          <w:jc w:val="center"/>
        </w:trPr>
        <w:tc>
          <w:tcPr>
            <w:tcW w:w="9752" w:type="dxa"/>
            <w:gridSpan w:val="2"/>
            <w:tcBorders>
              <w:top w:val="nil"/>
              <w:left w:val="nil"/>
              <w:bottom w:val="nil"/>
              <w:right w:val="nil"/>
            </w:tcBorders>
          </w:tcPr>
          <w:p w14:paraId="102AA4A5" w14:textId="77777777" w:rsidR="006F2557" w:rsidRPr="00D17872" w:rsidRDefault="006F2557" w:rsidP="00574F16">
            <w:pPr>
              <w:widowControl/>
            </w:pPr>
          </w:p>
        </w:tc>
      </w:tr>
      <w:tr w:rsidR="006F2557" w:rsidRPr="00D17872" w14:paraId="05E4D909" w14:textId="77777777" w:rsidTr="00664934">
        <w:trPr>
          <w:trHeight w:val="240"/>
          <w:jc w:val="center"/>
        </w:trPr>
        <w:tc>
          <w:tcPr>
            <w:tcW w:w="4876" w:type="dxa"/>
            <w:tcBorders>
              <w:top w:val="nil"/>
              <w:left w:val="nil"/>
              <w:bottom w:val="nil"/>
              <w:right w:val="nil"/>
            </w:tcBorders>
          </w:tcPr>
          <w:p w14:paraId="0C950D0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D20FF09" w14:textId="77777777" w:rsidR="006F2557" w:rsidRPr="00D17872" w:rsidRDefault="006F2557" w:rsidP="00574F16">
            <w:pPr>
              <w:pStyle w:val="AmColumnHeading"/>
            </w:pPr>
            <w:r w:rsidRPr="00D17872">
              <w:t>Enmienda</w:t>
            </w:r>
          </w:p>
        </w:tc>
      </w:tr>
      <w:tr w:rsidR="006F2557" w:rsidRPr="00D17872" w14:paraId="049F820F" w14:textId="77777777" w:rsidTr="00664934">
        <w:trPr>
          <w:jc w:val="center"/>
        </w:trPr>
        <w:tc>
          <w:tcPr>
            <w:tcW w:w="4876" w:type="dxa"/>
            <w:tcBorders>
              <w:top w:val="nil"/>
              <w:left w:val="nil"/>
              <w:bottom w:val="nil"/>
              <w:right w:val="nil"/>
            </w:tcBorders>
          </w:tcPr>
          <w:p w14:paraId="3766DCCD" w14:textId="77777777" w:rsidR="006F2557" w:rsidRPr="00D17872" w:rsidRDefault="006F2557" w:rsidP="00574F16">
            <w:pPr>
              <w:pStyle w:val="Normal6a"/>
            </w:pPr>
            <w:r w:rsidRPr="00D17872">
              <w:t>1.</w:t>
            </w:r>
            <w:r w:rsidRPr="00D17872">
              <w:tab/>
              <w:t xml:space="preserve">El presente Reglamento establece </w:t>
            </w:r>
            <w:r w:rsidRPr="00D17872">
              <w:rPr>
                <w:b/>
                <w:i/>
              </w:rPr>
              <w:t>condiciones específicas para la ejecución del</w:t>
            </w:r>
            <w:r w:rsidRPr="00D17872">
              <w:t xml:space="preserve"> Fondo Social Europeo correspondiente al período de programación 2028-2034</w:t>
            </w:r>
            <w:r w:rsidRPr="00D17872">
              <w:rPr>
                <w:b/>
                <w:i/>
              </w:rPr>
              <w:t xml:space="preserve"> en el marco de la ayuda de la Unión de conformidad con los objetivos generales previstos en el artículo 2 del Reglamento XX [Reglamento sobre los planes CNR], y en particular en sus letras b) y e)</w:t>
            </w:r>
            <w:r w:rsidRPr="00D17872">
              <w:t>.</w:t>
            </w:r>
          </w:p>
        </w:tc>
        <w:tc>
          <w:tcPr>
            <w:tcW w:w="4876" w:type="dxa"/>
            <w:tcBorders>
              <w:top w:val="nil"/>
              <w:left w:val="nil"/>
              <w:bottom w:val="nil"/>
              <w:right w:val="nil"/>
            </w:tcBorders>
          </w:tcPr>
          <w:p w14:paraId="00317699" w14:textId="77777777" w:rsidR="006F2557" w:rsidRPr="00D17872" w:rsidRDefault="006F2557" w:rsidP="00574F16">
            <w:pPr>
              <w:pStyle w:val="Normal6a"/>
            </w:pPr>
            <w:r w:rsidRPr="00D17872">
              <w:t>1.</w:t>
            </w:r>
            <w:r w:rsidRPr="00D17872">
              <w:tab/>
              <w:t xml:space="preserve">El presente Reglamento establece </w:t>
            </w:r>
            <w:r w:rsidRPr="00D17872">
              <w:rPr>
                <w:b/>
                <w:i/>
              </w:rPr>
              <w:t>el</w:t>
            </w:r>
            <w:r w:rsidRPr="00D17872">
              <w:t xml:space="preserve"> Fondo Social Europeo </w:t>
            </w:r>
            <w:r w:rsidRPr="00D17872">
              <w:rPr>
                <w:b/>
                <w:i/>
              </w:rPr>
              <w:t>(FSE)</w:t>
            </w:r>
            <w:r w:rsidRPr="00D17872">
              <w:t xml:space="preserve"> correspondiente al período de programación 2028-2034.</w:t>
            </w:r>
          </w:p>
        </w:tc>
      </w:tr>
    </w:tbl>
    <w:p w14:paraId="764D2EF2"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0A0EFCA7" w14:textId="77777777" w:rsidR="006F2557" w:rsidRPr="00D17872" w:rsidRDefault="006F2557" w:rsidP="00574F16">
      <w:pPr>
        <w:widowControl/>
      </w:pPr>
      <w:r w:rsidRPr="0058634D">
        <w:rPr>
          <w:rStyle w:val="HideTWBExt"/>
        </w:rPr>
        <w:t>&lt;/Amend&gt;</w:t>
      </w:r>
    </w:p>
    <w:p w14:paraId="7D09629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295</w:t>
      </w:r>
      <w:r w:rsidRPr="0058634D">
        <w:rPr>
          <w:rStyle w:val="HideTWBExt"/>
          <w:b w:val="0"/>
        </w:rPr>
        <w:t>&lt;/NumAm&gt;</w:t>
      </w:r>
    </w:p>
    <w:p w14:paraId="6C18DEA0"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112185F5" w14:textId="77777777" w:rsidR="006F2557" w:rsidRPr="00D17872" w:rsidRDefault="006F2557" w:rsidP="00574F16">
      <w:pPr>
        <w:pStyle w:val="NormalBold"/>
      </w:pPr>
      <w:r w:rsidRPr="0058634D">
        <w:rPr>
          <w:rStyle w:val="HideTWBExt"/>
          <w:b w:val="0"/>
        </w:rPr>
        <w:t>&lt;/RepeatBlock-By&gt;</w:t>
      </w:r>
    </w:p>
    <w:p w14:paraId="4E1CB5C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E76B92F" w14:textId="77777777" w:rsidR="006F2557" w:rsidRPr="00D17872" w:rsidRDefault="006F2557" w:rsidP="00574F16">
      <w:pPr>
        <w:pStyle w:val="NormalBold"/>
      </w:pPr>
      <w:r w:rsidRPr="0058634D">
        <w:rPr>
          <w:rStyle w:val="HideTWBExt"/>
          <w:b w:val="0"/>
        </w:rPr>
        <w:t>&lt;Article&gt;</w:t>
      </w:r>
      <w:r w:rsidRPr="00D17872">
        <w:t>Artículo 1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EEE2D98" w14:textId="77777777" w:rsidTr="00664934">
        <w:trPr>
          <w:trHeight w:hRule="exact" w:val="240"/>
          <w:jc w:val="center"/>
        </w:trPr>
        <w:tc>
          <w:tcPr>
            <w:tcW w:w="9752" w:type="dxa"/>
            <w:gridSpan w:val="2"/>
            <w:tcBorders>
              <w:top w:val="nil"/>
              <w:left w:val="nil"/>
              <w:bottom w:val="nil"/>
              <w:right w:val="nil"/>
            </w:tcBorders>
          </w:tcPr>
          <w:p w14:paraId="6BAB1FC1" w14:textId="77777777" w:rsidR="006F2557" w:rsidRPr="00D17872" w:rsidRDefault="006F2557" w:rsidP="00574F16">
            <w:pPr>
              <w:widowControl/>
            </w:pPr>
          </w:p>
        </w:tc>
      </w:tr>
      <w:tr w:rsidR="006F2557" w:rsidRPr="00D17872" w14:paraId="05B33B86" w14:textId="77777777" w:rsidTr="00664934">
        <w:trPr>
          <w:trHeight w:val="240"/>
          <w:jc w:val="center"/>
        </w:trPr>
        <w:tc>
          <w:tcPr>
            <w:tcW w:w="4876" w:type="dxa"/>
            <w:tcBorders>
              <w:top w:val="nil"/>
              <w:left w:val="nil"/>
              <w:bottom w:val="nil"/>
              <w:right w:val="nil"/>
            </w:tcBorders>
          </w:tcPr>
          <w:p w14:paraId="3257EB1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1E1FCFC" w14:textId="77777777" w:rsidR="006F2557" w:rsidRPr="00D17872" w:rsidRDefault="006F2557" w:rsidP="00574F16">
            <w:pPr>
              <w:pStyle w:val="AmColumnHeading"/>
            </w:pPr>
            <w:r w:rsidRPr="00D17872">
              <w:t>Enmienda</w:t>
            </w:r>
          </w:p>
        </w:tc>
      </w:tr>
      <w:tr w:rsidR="006F2557" w:rsidRPr="00D17872" w14:paraId="38059D7F" w14:textId="77777777" w:rsidTr="00664934">
        <w:trPr>
          <w:jc w:val="center"/>
        </w:trPr>
        <w:tc>
          <w:tcPr>
            <w:tcW w:w="4876" w:type="dxa"/>
            <w:tcBorders>
              <w:top w:val="nil"/>
              <w:left w:val="nil"/>
              <w:bottom w:val="nil"/>
              <w:right w:val="nil"/>
            </w:tcBorders>
          </w:tcPr>
          <w:p w14:paraId="47FF2D6A" w14:textId="77777777" w:rsidR="006F2557" w:rsidRPr="00D17872" w:rsidRDefault="006F2557" w:rsidP="00574F16">
            <w:pPr>
              <w:pStyle w:val="Normal6a"/>
            </w:pPr>
            <w:r w:rsidRPr="00D17872">
              <w:t>1.</w:t>
            </w:r>
            <w:r w:rsidRPr="00D17872">
              <w:tab/>
              <w:t xml:space="preserve">El presente Reglamento establece </w:t>
            </w:r>
            <w:r w:rsidRPr="00D17872">
              <w:rPr>
                <w:b/>
                <w:i/>
              </w:rPr>
              <w:t>condiciones específicas para la ejecución del</w:t>
            </w:r>
            <w:r w:rsidRPr="00D17872">
              <w:t xml:space="preserve"> Fondo Social Europeo correspondiente al período de programación 2028-2034</w:t>
            </w:r>
            <w:r w:rsidRPr="00D17872">
              <w:rPr>
                <w:b/>
                <w:i/>
              </w:rPr>
              <w:t xml:space="preserve"> en el marco de la ayuda de la Unión de conformidad con los objetivos generales previstos en el artículo 2 del Reglamento XX [Reglamento sobre los planes CNR], y en particular en sus letras b) y e)</w:t>
            </w:r>
            <w:r w:rsidRPr="00D17872">
              <w:t>.</w:t>
            </w:r>
          </w:p>
        </w:tc>
        <w:tc>
          <w:tcPr>
            <w:tcW w:w="4876" w:type="dxa"/>
            <w:tcBorders>
              <w:top w:val="nil"/>
              <w:left w:val="nil"/>
              <w:bottom w:val="nil"/>
              <w:right w:val="nil"/>
            </w:tcBorders>
          </w:tcPr>
          <w:p w14:paraId="237E1C04" w14:textId="4058A11E" w:rsidR="006F2557" w:rsidRPr="00D17872" w:rsidRDefault="006F2557" w:rsidP="00574F16">
            <w:pPr>
              <w:pStyle w:val="Normal6a"/>
            </w:pPr>
            <w:r w:rsidRPr="00D17872">
              <w:t>1.</w:t>
            </w:r>
            <w:r w:rsidRPr="00D17872">
              <w:tab/>
              <w:t xml:space="preserve">El presente Reglamento establece </w:t>
            </w:r>
            <w:r w:rsidRPr="00D17872">
              <w:rPr>
                <w:b/>
                <w:i/>
              </w:rPr>
              <w:t>el</w:t>
            </w:r>
            <w:r w:rsidRPr="00D17872">
              <w:t xml:space="preserve"> Fondo Social Europeo </w:t>
            </w:r>
            <w:r w:rsidRPr="00D17872">
              <w:rPr>
                <w:b/>
                <w:i/>
              </w:rPr>
              <w:t>(FSE)</w:t>
            </w:r>
            <w:r w:rsidR="00E76B22">
              <w:rPr>
                <w:b/>
                <w:i/>
              </w:rPr>
              <w:t xml:space="preserve"> </w:t>
            </w:r>
            <w:r w:rsidRPr="00D17872">
              <w:t>correspondiente al período de programación 2028-2034.</w:t>
            </w:r>
          </w:p>
        </w:tc>
      </w:tr>
    </w:tbl>
    <w:p w14:paraId="4A77D505"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72341062" w14:textId="77777777" w:rsidR="006F2557" w:rsidRPr="00D17872" w:rsidRDefault="006F2557" w:rsidP="00574F16">
      <w:pPr>
        <w:widowControl/>
      </w:pPr>
      <w:r w:rsidRPr="0058634D">
        <w:rPr>
          <w:rStyle w:val="HideTWBExt"/>
        </w:rPr>
        <w:t>&lt;/Amend&gt;</w:t>
      </w:r>
    </w:p>
    <w:p w14:paraId="5D2956E5"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296</w:t>
      </w:r>
      <w:r w:rsidRPr="0058634D">
        <w:rPr>
          <w:rStyle w:val="HideTWBExt"/>
          <w:b w:val="0"/>
        </w:rPr>
        <w:t>&lt;/NumAm&gt;</w:t>
      </w:r>
    </w:p>
    <w:p w14:paraId="15F76C7B" w14:textId="77777777" w:rsidR="006F2557" w:rsidRPr="00D17872" w:rsidRDefault="006F2557" w:rsidP="00574F16">
      <w:pPr>
        <w:pStyle w:val="NormalBold"/>
      </w:pPr>
      <w:r w:rsidRPr="0058634D">
        <w:rPr>
          <w:rStyle w:val="HideTWBExt"/>
          <w:b w:val="0"/>
        </w:rPr>
        <w:lastRenderedPageBreak/>
        <w:t>&lt;RepeatBlock-By&gt;&lt;Members&gt;</w:t>
      </w:r>
      <w:r w:rsidRPr="00D17872">
        <w:t>Séverine Werbrouck, Mélanie Disdier, Pál Szekeres</w:t>
      </w:r>
      <w:r w:rsidRPr="0058634D">
        <w:rPr>
          <w:rStyle w:val="HideTWBExt"/>
          <w:b w:val="0"/>
        </w:rPr>
        <w:t>&lt;/Members&gt;</w:t>
      </w:r>
    </w:p>
    <w:p w14:paraId="500963A1" w14:textId="77777777" w:rsidR="006F2557" w:rsidRPr="00D17872" w:rsidRDefault="006F2557" w:rsidP="00574F16">
      <w:pPr>
        <w:pStyle w:val="NormalBold"/>
      </w:pPr>
      <w:r w:rsidRPr="0058634D">
        <w:rPr>
          <w:rStyle w:val="HideTWBExt"/>
          <w:b w:val="0"/>
        </w:rPr>
        <w:t>&lt;/RepeatBlock-By&gt;</w:t>
      </w:r>
    </w:p>
    <w:p w14:paraId="133FF32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75EF216" w14:textId="77777777" w:rsidR="006F2557" w:rsidRPr="00D17872" w:rsidRDefault="006F2557" w:rsidP="00574F16">
      <w:pPr>
        <w:pStyle w:val="NormalBold"/>
      </w:pPr>
      <w:r w:rsidRPr="0058634D">
        <w:rPr>
          <w:rStyle w:val="HideTWBExt"/>
          <w:b w:val="0"/>
        </w:rPr>
        <w:t>&lt;Article&gt;</w:t>
      </w:r>
      <w:r w:rsidRPr="00D17872">
        <w:t>Artículo 1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25A171B" w14:textId="77777777" w:rsidTr="00664934">
        <w:trPr>
          <w:trHeight w:hRule="exact" w:val="240"/>
          <w:jc w:val="center"/>
        </w:trPr>
        <w:tc>
          <w:tcPr>
            <w:tcW w:w="9752" w:type="dxa"/>
            <w:gridSpan w:val="2"/>
            <w:tcBorders>
              <w:top w:val="nil"/>
              <w:left w:val="nil"/>
              <w:bottom w:val="nil"/>
              <w:right w:val="nil"/>
            </w:tcBorders>
          </w:tcPr>
          <w:p w14:paraId="3079F934" w14:textId="77777777" w:rsidR="006F2557" w:rsidRPr="00D17872" w:rsidRDefault="006F2557" w:rsidP="00574F16">
            <w:pPr>
              <w:widowControl/>
            </w:pPr>
          </w:p>
        </w:tc>
      </w:tr>
      <w:tr w:rsidR="006F2557" w:rsidRPr="00D17872" w14:paraId="5BBBDD27" w14:textId="77777777" w:rsidTr="00664934">
        <w:trPr>
          <w:trHeight w:val="240"/>
          <w:jc w:val="center"/>
        </w:trPr>
        <w:tc>
          <w:tcPr>
            <w:tcW w:w="4876" w:type="dxa"/>
            <w:tcBorders>
              <w:top w:val="nil"/>
              <w:left w:val="nil"/>
              <w:bottom w:val="nil"/>
              <w:right w:val="nil"/>
            </w:tcBorders>
          </w:tcPr>
          <w:p w14:paraId="6535512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9765586" w14:textId="77777777" w:rsidR="006F2557" w:rsidRPr="00D17872" w:rsidRDefault="006F2557" w:rsidP="00574F16">
            <w:pPr>
              <w:pStyle w:val="AmColumnHeading"/>
            </w:pPr>
            <w:r w:rsidRPr="00D17872">
              <w:t>Enmienda</w:t>
            </w:r>
          </w:p>
        </w:tc>
      </w:tr>
      <w:tr w:rsidR="006F2557" w:rsidRPr="00D17872" w14:paraId="79D83619" w14:textId="77777777" w:rsidTr="00664934">
        <w:trPr>
          <w:jc w:val="center"/>
        </w:trPr>
        <w:tc>
          <w:tcPr>
            <w:tcW w:w="4876" w:type="dxa"/>
            <w:tcBorders>
              <w:top w:val="nil"/>
              <w:left w:val="nil"/>
              <w:bottom w:val="nil"/>
              <w:right w:val="nil"/>
            </w:tcBorders>
          </w:tcPr>
          <w:p w14:paraId="51201B73" w14:textId="77777777" w:rsidR="006F2557" w:rsidRPr="00D17872" w:rsidRDefault="006F2557" w:rsidP="00574F16">
            <w:pPr>
              <w:pStyle w:val="Normal6a"/>
            </w:pPr>
            <w:r w:rsidRPr="00D17872">
              <w:t>1.</w:t>
            </w:r>
            <w:r w:rsidRPr="00D17872">
              <w:tab/>
              <w:t xml:space="preserve">El presente Reglamento establece condiciones </w:t>
            </w:r>
            <w:r w:rsidRPr="00D17872">
              <w:rPr>
                <w:b/>
                <w:i/>
              </w:rPr>
              <w:t>específicas</w:t>
            </w:r>
            <w:r w:rsidRPr="00D17872">
              <w:t xml:space="preserve"> para la ejecución del Fondo Social Europeo correspondiente al período de programación 2028-2034 </w:t>
            </w:r>
            <w:r w:rsidRPr="00D17872">
              <w:rPr>
                <w:b/>
                <w:i/>
              </w:rPr>
              <w:t>en el marco de la ayuda de la Unión de conformidad con los objetivos generales previstos en el artículo 2 del Reglamento XX [Reglamento sobre los planes CNR], y en particular en sus letras b) y e)</w:t>
            </w:r>
            <w:r w:rsidRPr="00D17872">
              <w:t>.</w:t>
            </w:r>
          </w:p>
        </w:tc>
        <w:tc>
          <w:tcPr>
            <w:tcW w:w="4876" w:type="dxa"/>
            <w:tcBorders>
              <w:top w:val="nil"/>
              <w:left w:val="nil"/>
              <w:bottom w:val="nil"/>
              <w:right w:val="nil"/>
            </w:tcBorders>
          </w:tcPr>
          <w:p w14:paraId="57C9F566" w14:textId="77777777" w:rsidR="006F2557" w:rsidRPr="00D17872" w:rsidRDefault="006F2557" w:rsidP="00574F16">
            <w:pPr>
              <w:pStyle w:val="Normal6a"/>
            </w:pPr>
            <w:r w:rsidRPr="00D17872">
              <w:t>1.</w:t>
            </w:r>
            <w:r w:rsidRPr="00D17872">
              <w:tab/>
              <w:t>El presente Reglamento establece condiciones para la ejecución del Fondo Social Europeo correspondiente al período de programación 2028-2034.</w:t>
            </w:r>
          </w:p>
        </w:tc>
      </w:tr>
    </w:tbl>
    <w:p w14:paraId="76A05A6F"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00BA502F" w14:textId="77777777" w:rsidR="006F2557" w:rsidRPr="00D17872" w:rsidRDefault="006F2557" w:rsidP="00574F16">
      <w:pPr>
        <w:widowControl/>
      </w:pPr>
      <w:r w:rsidRPr="0058634D">
        <w:rPr>
          <w:rStyle w:val="HideTWBExt"/>
        </w:rPr>
        <w:t>&lt;/Amend&gt;</w:t>
      </w:r>
    </w:p>
    <w:p w14:paraId="08246CE2"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297</w:t>
      </w:r>
      <w:r w:rsidRPr="0058634D">
        <w:rPr>
          <w:rStyle w:val="HideTWBExt"/>
          <w:b w:val="0"/>
        </w:rPr>
        <w:t>&lt;/NumAm&gt;</w:t>
      </w:r>
    </w:p>
    <w:p w14:paraId="7871BC6A" w14:textId="77777777" w:rsidR="006F2557" w:rsidRPr="00D17872" w:rsidRDefault="006F2557" w:rsidP="00574F16">
      <w:pPr>
        <w:pStyle w:val="NormalBold"/>
      </w:pPr>
      <w:r w:rsidRPr="0058634D">
        <w:rPr>
          <w:rStyle w:val="HideTWBExt"/>
          <w:b w:val="0"/>
        </w:rPr>
        <w:t>&lt;RepeatBlock-By&gt;&lt;Members&gt;</w:t>
      </w:r>
      <w:r w:rsidRPr="00D17872">
        <w:t>Alicia Homs Ginel, Idoia Mendia, Marit Maij</w:t>
      </w:r>
      <w:r w:rsidRPr="0058634D">
        <w:rPr>
          <w:rStyle w:val="HideTWBExt"/>
          <w:b w:val="0"/>
        </w:rPr>
        <w:t>&lt;/Members&gt;</w:t>
      </w:r>
    </w:p>
    <w:p w14:paraId="3E56360E" w14:textId="77777777" w:rsidR="006F2557" w:rsidRPr="00D17872" w:rsidRDefault="006F2557" w:rsidP="00574F16">
      <w:pPr>
        <w:pStyle w:val="NormalBold"/>
      </w:pPr>
      <w:r w:rsidRPr="0058634D">
        <w:rPr>
          <w:rStyle w:val="HideTWBExt"/>
          <w:b w:val="0"/>
        </w:rPr>
        <w:t>&lt;/RepeatBlock-By&gt;</w:t>
      </w:r>
    </w:p>
    <w:p w14:paraId="0C64813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6BD00EF" w14:textId="77777777" w:rsidR="006F2557" w:rsidRPr="00D17872" w:rsidRDefault="006F2557" w:rsidP="00574F16">
      <w:pPr>
        <w:pStyle w:val="NormalBold"/>
      </w:pPr>
      <w:r w:rsidRPr="0058634D">
        <w:rPr>
          <w:rStyle w:val="HideTWBExt"/>
          <w:b w:val="0"/>
        </w:rPr>
        <w:t>&lt;Article&gt;</w:t>
      </w:r>
      <w:r w:rsidRPr="00D17872">
        <w:t>Artículo 1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01A6DA7" w14:textId="77777777" w:rsidTr="00664934">
        <w:trPr>
          <w:trHeight w:hRule="exact" w:val="240"/>
          <w:jc w:val="center"/>
        </w:trPr>
        <w:tc>
          <w:tcPr>
            <w:tcW w:w="9752" w:type="dxa"/>
            <w:gridSpan w:val="2"/>
            <w:tcBorders>
              <w:top w:val="nil"/>
              <w:left w:val="nil"/>
              <w:bottom w:val="nil"/>
              <w:right w:val="nil"/>
            </w:tcBorders>
          </w:tcPr>
          <w:p w14:paraId="1BD972EB" w14:textId="77777777" w:rsidR="006F2557" w:rsidRPr="00D17872" w:rsidRDefault="006F2557" w:rsidP="00574F16">
            <w:pPr>
              <w:widowControl/>
            </w:pPr>
          </w:p>
        </w:tc>
      </w:tr>
      <w:tr w:rsidR="006F2557" w:rsidRPr="00D17872" w14:paraId="47812D52" w14:textId="77777777" w:rsidTr="00664934">
        <w:trPr>
          <w:trHeight w:val="240"/>
          <w:jc w:val="center"/>
        </w:trPr>
        <w:tc>
          <w:tcPr>
            <w:tcW w:w="4876" w:type="dxa"/>
            <w:tcBorders>
              <w:top w:val="nil"/>
              <w:left w:val="nil"/>
              <w:bottom w:val="nil"/>
              <w:right w:val="nil"/>
            </w:tcBorders>
          </w:tcPr>
          <w:p w14:paraId="10ED4FB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B174A0F" w14:textId="77777777" w:rsidR="006F2557" w:rsidRPr="00D17872" w:rsidRDefault="006F2557" w:rsidP="00574F16">
            <w:pPr>
              <w:pStyle w:val="AmColumnHeading"/>
            </w:pPr>
            <w:r w:rsidRPr="00D17872">
              <w:t>Enmienda</w:t>
            </w:r>
          </w:p>
        </w:tc>
      </w:tr>
      <w:tr w:rsidR="006F2557" w:rsidRPr="00D17872" w14:paraId="2BE1C1EB" w14:textId="77777777" w:rsidTr="00664934">
        <w:trPr>
          <w:jc w:val="center"/>
        </w:trPr>
        <w:tc>
          <w:tcPr>
            <w:tcW w:w="4876" w:type="dxa"/>
            <w:tcBorders>
              <w:top w:val="nil"/>
              <w:left w:val="nil"/>
              <w:bottom w:val="nil"/>
              <w:right w:val="nil"/>
            </w:tcBorders>
          </w:tcPr>
          <w:p w14:paraId="41B48937" w14:textId="77777777" w:rsidR="006F2557" w:rsidRPr="00D17872" w:rsidRDefault="006F2557" w:rsidP="00574F16">
            <w:pPr>
              <w:pStyle w:val="Normal6a"/>
            </w:pPr>
          </w:p>
        </w:tc>
        <w:tc>
          <w:tcPr>
            <w:tcW w:w="4876" w:type="dxa"/>
            <w:tcBorders>
              <w:top w:val="nil"/>
              <w:left w:val="nil"/>
              <w:bottom w:val="nil"/>
              <w:right w:val="nil"/>
            </w:tcBorders>
          </w:tcPr>
          <w:p w14:paraId="4600E86F" w14:textId="77777777" w:rsidR="006F2557" w:rsidRPr="00D17872" w:rsidRDefault="006F2557" w:rsidP="00574F16">
            <w:pPr>
              <w:pStyle w:val="Normal6a"/>
            </w:pPr>
            <w:r w:rsidRPr="00D17872">
              <w:rPr>
                <w:b/>
                <w:i/>
              </w:rPr>
              <w:t>1 bis.</w:t>
            </w:r>
            <w:r w:rsidRPr="00D17872">
              <w:tab/>
            </w:r>
            <w:r w:rsidRPr="00D17872">
              <w:rPr>
                <w:b/>
                <w:i/>
              </w:rPr>
              <w:t>Definiciones</w:t>
            </w:r>
          </w:p>
        </w:tc>
      </w:tr>
      <w:tr w:rsidR="006F2557" w:rsidRPr="00D17872" w14:paraId="56837A56" w14:textId="77777777" w:rsidTr="00664934">
        <w:trPr>
          <w:jc w:val="center"/>
        </w:trPr>
        <w:tc>
          <w:tcPr>
            <w:tcW w:w="4876" w:type="dxa"/>
            <w:tcBorders>
              <w:top w:val="nil"/>
              <w:left w:val="nil"/>
              <w:bottom w:val="nil"/>
              <w:right w:val="nil"/>
            </w:tcBorders>
          </w:tcPr>
          <w:p w14:paraId="0ED914D0" w14:textId="77777777" w:rsidR="006F2557" w:rsidRPr="00D17872" w:rsidRDefault="006F2557" w:rsidP="00574F16">
            <w:pPr>
              <w:pStyle w:val="Normal6a"/>
            </w:pPr>
          </w:p>
        </w:tc>
        <w:tc>
          <w:tcPr>
            <w:tcW w:w="4876" w:type="dxa"/>
            <w:tcBorders>
              <w:top w:val="nil"/>
              <w:left w:val="nil"/>
              <w:bottom w:val="nil"/>
              <w:right w:val="nil"/>
            </w:tcBorders>
          </w:tcPr>
          <w:p w14:paraId="39002B22" w14:textId="2329C482" w:rsidR="006F2557" w:rsidRPr="00D17872" w:rsidRDefault="006F2557" w:rsidP="00574F16">
            <w:pPr>
              <w:pStyle w:val="Normal6a"/>
            </w:pPr>
            <w:r w:rsidRPr="00D17872">
              <w:rPr>
                <w:b/>
                <w:i/>
              </w:rPr>
              <w:t>1. A efectos del presente Reglamento, se entenderá por:</w:t>
            </w:r>
          </w:p>
        </w:tc>
      </w:tr>
      <w:tr w:rsidR="006F2557" w:rsidRPr="00D17872" w14:paraId="59A4CBB6" w14:textId="77777777" w:rsidTr="00664934">
        <w:trPr>
          <w:jc w:val="center"/>
        </w:trPr>
        <w:tc>
          <w:tcPr>
            <w:tcW w:w="4876" w:type="dxa"/>
            <w:tcBorders>
              <w:top w:val="nil"/>
              <w:left w:val="nil"/>
              <w:bottom w:val="nil"/>
              <w:right w:val="nil"/>
            </w:tcBorders>
          </w:tcPr>
          <w:p w14:paraId="0CF91DEC" w14:textId="77777777" w:rsidR="006F2557" w:rsidRPr="00D17872" w:rsidRDefault="006F2557" w:rsidP="00574F16">
            <w:pPr>
              <w:pStyle w:val="Normal6a"/>
            </w:pPr>
          </w:p>
        </w:tc>
        <w:tc>
          <w:tcPr>
            <w:tcW w:w="4876" w:type="dxa"/>
            <w:tcBorders>
              <w:top w:val="nil"/>
              <w:left w:val="nil"/>
              <w:bottom w:val="nil"/>
              <w:right w:val="nil"/>
            </w:tcBorders>
          </w:tcPr>
          <w:p w14:paraId="4BFD90B2" w14:textId="2B8C5B0D" w:rsidR="006F2557" w:rsidRPr="00D17872" w:rsidRDefault="006F2557" w:rsidP="00574F16">
            <w:pPr>
              <w:pStyle w:val="Normal6a"/>
            </w:pPr>
            <w:r w:rsidRPr="00D17872">
              <w:rPr>
                <w:b/>
                <w:i/>
              </w:rPr>
              <w:t xml:space="preserve">1) «aprendizaje permanente»: toda modalidad de aprendizaje, a saber aprendizaje formal, no formal e informal, que tiene lugar en cualquier etapa de la vida y que permite mejorar o actualizar conocimientos, capacidades, competencias y actitudes o la participación en la sociedad con una perspectiva personal, cívica, cultural, social o laboral, incluida la prestación de servicios de asesoramiento y orientación, incluidas la educación infantil y cuidados de la primera infancia, la educación general, la educación y formación profesionales, la educación superior, </w:t>
            </w:r>
            <w:r w:rsidRPr="00D17872">
              <w:rPr>
                <w:b/>
                <w:i/>
              </w:rPr>
              <w:lastRenderedPageBreak/>
              <w:t>educación de personas adultas, el trabajo en el ámbito de la juventud y otros contextos de aprendizaje fuera del marco de la educación y la formación formales y, por lo general, promueve la cooperación intersectorial y los itinerarios de aprendizaje flexibles;</w:t>
            </w:r>
          </w:p>
        </w:tc>
      </w:tr>
      <w:tr w:rsidR="006F2557" w:rsidRPr="00D17872" w14:paraId="5B6016EC" w14:textId="77777777" w:rsidTr="00664934">
        <w:trPr>
          <w:jc w:val="center"/>
        </w:trPr>
        <w:tc>
          <w:tcPr>
            <w:tcW w:w="4876" w:type="dxa"/>
            <w:tcBorders>
              <w:top w:val="nil"/>
              <w:left w:val="nil"/>
              <w:bottom w:val="nil"/>
              <w:right w:val="nil"/>
            </w:tcBorders>
          </w:tcPr>
          <w:p w14:paraId="2227F729" w14:textId="77777777" w:rsidR="006F2557" w:rsidRPr="00D17872" w:rsidRDefault="006F2557" w:rsidP="00574F16">
            <w:pPr>
              <w:pStyle w:val="Normal6a"/>
            </w:pPr>
          </w:p>
        </w:tc>
        <w:tc>
          <w:tcPr>
            <w:tcW w:w="4876" w:type="dxa"/>
            <w:tcBorders>
              <w:top w:val="nil"/>
              <w:left w:val="nil"/>
              <w:bottom w:val="nil"/>
              <w:right w:val="nil"/>
            </w:tcBorders>
          </w:tcPr>
          <w:p w14:paraId="7241A4E7" w14:textId="428DC9CE" w:rsidR="006F2557" w:rsidRPr="00D17872" w:rsidRDefault="006F2557" w:rsidP="00574F16">
            <w:pPr>
              <w:pStyle w:val="Normal6a"/>
            </w:pPr>
            <w:r w:rsidRPr="00D17872">
              <w:rPr>
                <w:b/>
                <w:i/>
              </w:rPr>
              <w:t>2) «nacional de un tercer país»: persona que no sea ciudadana de la Unión, incluidos los apátridas y las personas con una nacionalidad indeterminada;</w:t>
            </w:r>
          </w:p>
        </w:tc>
      </w:tr>
      <w:tr w:rsidR="006F2557" w:rsidRPr="00D17872" w14:paraId="5C8DB49A" w14:textId="77777777" w:rsidTr="00664934">
        <w:trPr>
          <w:jc w:val="center"/>
        </w:trPr>
        <w:tc>
          <w:tcPr>
            <w:tcW w:w="4876" w:type="dxa"/>
            <w:tcBorders>
              <w:top w:val="nil"/>
              <w:left w:val="nil"/>
              <w:bottom w:val="nil"/>
              <w:right w:val="nil"/>
            </w:tcBorders>
          </w:tcPr>
          <w:p w14:paraId="105C2FE2" w14:textId="77777777" w:rsidR="006F2557" w:rsidRPr="00D17872" w:rsidRDefault="006F2557" w:rsidP="00574F16">
            <w:pPr>
              <w:pStyle w:val="Normal6a"/>
            </w:pPr>
          </w:p>
        </w:tc>
        <w:tc>
          <w:tcPr>
            <w:tcW w:w="4876" w:type="dxa"/>
            <w:tcBorders>
              <w:top w:val="nil"/>
              <w:left w:val="nil"/>
              <w:bottom w:val="nil"/>
              <w:right w:val="nil"/>
            </w:tcBorders>
          </w:tcPr>
          <w:p w14:paraId="3BA5A3E7" w14:textId="5483B3A2" w:rsidR="006F2557" w:rsidRPr="00D17872" w:rsidRDefault="006F2557" w:rsidP="00574F16">
            <w:pPr>
              <w:pStyle w:val="Normal6a"/>
            </w:pPr>
            <w:r w:rsidRPr="00D17872">
              <w:rPr>
                <w:b/>
                <w:i/>
              </w:rPr>
              <w:t>3) «asistencia material básica»: los bienes destinados a satisfacer las necesidades básicas de una persona para que viva con dignidad, como ropa, artículos para la higiene, incluidos los productos de higiene femenina, o material escolar;</w:t>
            </w:r>
          </w:p>
        </w:tc>
      </w:tr>
      <w:tr w:rsidR="006F2557" w:rsidRPr="00D17872" w14:paraId="789FA534" w14:textId="77777777" w:rsidTr="00664934">
        <w:trPr>
          <w:jc w:val="center"/>
        </w:trPr>
        <w:tc>
          <w:tcPr>
            <w:tcW w:w="4876" w:type="dxa"/>
            <w:tcBorders>
              <w:top w:val="nil"/>
              <w:left w:val="nil"/>
              <w:bottom w:val="nil"/>
              <w:right w:val="nil"/>
            </w:tcBorders>
          </w:tcPr>
          <w:p w14:paraId="43565010" w14:textId="77777777" w:rsidR="006F2557" w:rsidRPr="00D17872" w:rsidRDefault="006F2557" w:rsidP="00574F16">
            <w:pPr>
              <w:pStyle w:val="Normal6a"/>
            </w:pPr>
          </w:p>
        </w:tc>
        <w:tc>
          <w:tcPr>
            <w:tcW w:w="4876" w:type="dxa"/>
            <w:tcBorders>
              <w:top w:val="nil"/>
              <w:left w:val="nil"/>
              <w:bottom w:val="nil"/>
              <w:right w:val="nil"/>
            </w:tcBorders>
          </w:tcPr>
          <w:p w14:paraId="614A40AA" w14:textId="5B8F38D9" w:rsidR="006F2557" w:rsidRPr="00D17872" w:rsidRDefault="006F2557" w:rsidP="00574F16">
            <w:pPr>
              <w:pStyle w:val="Normal6a"/>
            </w:pPr>
            <w:r w:rsidRPr="00D17872">
              <w:rPr>
                <w:b/>
                <w:i/>
              </w:rPr>
              <w:t>4) «grupo en situación de desventaja»: grupo de personas en situación de vulnerabilidad, incluidas aquellas que se encuentren en situación o riesgo de pobreza, exclusión social o discriminación en sus múltiples facetas;</w:t>
            </w:r>
          </w:p>
        </w:tc>
      </w:tr>
      <w:tr w:rsidR="006F2557" w:rsidRPr="00D17872" w14:paraId="36C6251C" w14:textId="77777777" w:rsidTr="00664934">
        <w:trPr>
          <w:jc w:val="center"/>
        </w:trPr>
        <w:tc>
          <w:tcPr>
            <w:tcW w:w="4876" w:type="dxa"/>
            <w:tcBorders>
              <w:top w:val="nil"/>
              <w:left w:val="nil"/>
              <w:bottom w:val="nil"/>
              <w:right w:val="nil"/>
            </w:tcBorders>
          </w:tcPr>
          <w:p w14:paraId="1F91A7DD" w14:textId="77777777" w:rsidR="006F2557" w:rsidRPr="00D17872" w:rsidRDefault="006F2557" w:rsidP="00574F16">
            <w:pPr>
              <w:pStyle w:val="Normal6a"/>
            </w:pPr>
          </w:p>
        </w:tc>
        <w:tc>
          <w:tcPr>
            <w:tcW w:w="4876" w:type="dxa"/>
            <w:tcBorders>
              <w:top w:val="nil"/>
              <w:left w:val="nil"/>
              <w:bottom w:val="nil"/>
              <w:right w:val="nil"/>
            </w:tcBorders>
          </w:tcPr>
          <w:p w14:paraId="31E19962" w14:textId="2084C55C" w:rsidR="006F2557" w:rsidRPr="00D17872" w:rsidRDefault="006F2557" w:rsidP="00574F16">
            <w:pPr>
              <w:pStyle w:val="Normal6a"/>
            </w:pPr>
            <w:r w:rsidRPr="00D17872">
              <w:rPr>
                <w:b/>
                <w:i/>
              </w:rPr>
              <w:t>5) «competencias clave»: los conocimientos, las capacidades y las competencias que necesita toda persona, en cualquier etapa de su vida, para su realización y desarrollo personales, el empleo, la inclusión social y la ciudadanía activa, a saber, la alfabetización; el plurilingüismo, las matemáticas, la ciencia, la tecnología, las artes y la ingeniería; las competencias digitales, las competencias mediáticas, las competencias personales y sociales y la capacidad de aprender a aprender, las competencias de ciudadanía activa, el emprendimiento; la conciencia y la expresión interculturales y el pensamiento crítico;</w:t>
            </w:r>
          </w:p>
        </w:tc>
      </w:tr>
      <w:tr w:rsidR="006F2557" w:rsidRPr="00D17872" w14:paraId="387EFDDB" w14:textId="77777777" w:rsidTr="00664934">
        <w:trPr>
          <w:jc w:val="center"/>
        </w:trPr>
        <w:tc>
          <w:tcPr>
            <w:tcW w:w="4876" w:type="dxa"/>
            <w:tcBorders>
              <w:top w:val="nil"/>
              <w:left w:val="nil"/>
              <w:bottom w:val="nil"/>
              <w:right w:val="nil"/>
            </w:tcBorders>
          </w:tcPr>
          <w:p w14:paraId="6A8A7B36" w14:textId="77777777" w:rsidR="006F2557" w:rsidRPr="00D17872" w:rsidRDefault="006F2557" w:rsidP="00574F16">
            <w:pPr>
              <w:pStyle w:val="Normal6a"/>
            </w:pPr>
          </w:p>
        </w:tc>
        <w:tc>
          <w:tcPr>
            <w:tcW w:w="4876" w:type="dxa"/>
            <w:tcBorders>
              <w:top w:val="nil"/>
              <w:left w:val="nil"/>
              <w:bottom w:val="nil"/>
              <w:right w:val="nil"/>
            </w:tcBorders>
          </w:tcPr>
          <w:p w14:paraId="5DA5B0DD" w14:textId="20941CD0" w:rsidR="006F2557" w:rsidRPr="00D17872" w:rsidRDefault="006F2557" w:rsidP="00574F16">
            <w:pPr>
              <w:pStyle w:val="Normal6a"/>
            </w:pPr>
            <w:r w:rsidRPr="00D17872">
              <w:rPr>
                <w:b/>
                <w:i/>
              </w:rPr>
              <w:t xml:space="preserve">6) «personas más desfavorecidas»: las personas físicas, ya sean personas, familias, hogares o grupos de personas, incluidos los menores en situaciones de vulnerabilidad y las personas sin hogar, así como aquellas que vivan en las </w:t>
            </w:r>
            <w:r w:rsidRPr="00D17872">
              <w:rPr>
                <w:b/>
                <w:i/>
              </w:rPr>
              <w:lastRenderedPageBreak/>
              <w:t>situaciones más extremas de exclusión en materia de vivienda,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r w:rsidR="006F2557" w:rsidRPr="00D17872" w14:paraId="24D39F1B" w14:textId="77777777" w:rsidTr="00664934">
        <w:trPr>
          <w:jc w:val="center"/>
        </w:trPr>
        <w:tc>
          <w:tcPr>
            <w:tcW w:w="4876" w:type="dxa"/>
            <w:tcBorders>
              <w:top w:val="nil"/>
              <w:left w:val="nil"/>
              <w:bottom w:val="nil"/>
              <w:right w:val="nil"/>
            </w:tcBorders>
          </w:tcPr>
          <w:p w14:paraId="7ADD7FCA" w14:textId="77777777" w:rsidR="006F2557" w:rsidRPr="00D17872" w:rsidRDefault="006F2557" w:rsidP="00574F16">
            <w:pPr>
              <w:pStyle w:val="Normal6a"/>
            </w:pPr>
          </w:p>
        </w:tc>
        <w:tc>
          <w:tcPr>
            <w:tcW w:w="4876" w:type="dxa"/>
            <w:tcBorders>
              <w:top w:val="nil"/>
              <w:left w:val="nil"/>
              <w:bottom w:val="nil"/>
              <w:right w:val="nil"/>
            </w:tcBorders>
          </w:tcPr>
          <w:p w14:paraId="1E7C624B" w14:textId="6D22087D" w:rsidR="006F2557" w:rsidRPr="00D17872" w:rsidRDefault="006F2557" w:rsidP="00574F16">
            <w:pPr>
              <w:pStyle w:val="Normal6a"/>
            </w:pPr>
            <w:r w:rsidRPr="00D17872">
              <w:rPr>
                <w:b/>
                <w:i/>
              </w:rPr>
              <w:t>7) «condicionalidad social»: el pleno respeto de los derechos y las prerrogativas de los trabajadores consagrados en la legislación nacional, de la Unión y otra legislación pertinente, así como en los convenios colectivos aplicables como condición para recibir financiación pública;</w:t>
            </w:r>
          </w:p>
        </w:tc>
      </w:tr>
      <w:tr w:rsidR="006F2557" w:rsidRPr="00D17872" w14:paraId="563FB05D" w14:textId="77777777" w:rsidTr="00664934">
        <w:trPr>
          <w:jc w:val="center"/>
        </w:trPr>
        <w:tc>
          <w:tcPr>
            <w:tcW w:w="4876" w:type="dxa"/>
            <w:tcBorders>
              <w:top w:val="nil"/>
              <w:left w:val="nil"/>
              <w:bottom w:val="nil"/>
              <w:right w:val="nil"/>
            </w:tcBorders>
          </w:tcPr>
          <w:p w14:paraId="658B89B3" w14:textId="77777777" w:rsidR="006F2557" w:rsidRPr="00D17872" w:rsidRDefault="006F2557" w:rsidP="00574F16">
            <w:pPr>
              <w:pStyle w:val="Normal6a"/>
            </w:pPr>
          </w:p>
        </w:tc>
        <w:tc>
          <w:tcPr>
            <w:tcW w:w="4876" w:type="dxa"/>
            <w:tcBorders>
              <w:top w:val="nil"/>
              <w:left w:val="nil"/>
              <w:bottom w:val="nil"/>
              <w:right w:val="nil"/>
            </w:tcBorders>
          </w:tcPr>
          <w:p w14:paraId="352E8F64" w14:textId="4DAC94B4" w:rsidR="006F2557" w:rsidRPr="00D17872" w:rsidRDefault="006F2557" w:rsidP="00574F16">
            <w:pPr>
              <w:pStyle w:val="Normal6a"/>
            </w:pPr>
            <w:r w:rsidRPr="00D17872">
              <w:rPr>
                <w:b/>
                <w:i/>
              </w:rPr>
              <w:t>8) «innovación social»: una actividad que es social tanto en lo que atañe a sus fines como a sus medios, en particular una actividad que se refiere al desarrollo y la puesta en práctica de nuevas ideas relacionadas con productos, servicios, prácticas y modelos que, simultáneamente, satisface necesidades sociales y genera nuevas colaboraciones o relaciones sociales entre organismos públicos, organizaciones de la sociedad civil o privadas, beneficiando de esta forma a la sociedad y reforzando su capacidad de actuación;</w:t>
            </w:r>
          </w:p>
        </w:tc>
      </w:tr>
      <w:tr w:rsidR="006F2557" w:rsidRPr="00D17872" w14:paraId="695B0E52" w14:textId="77777777" w:rsidTr="00664934">
        <w:trPr>
          <w:jc w:val="center"/>
        </w:trPr>
        <w:tc>
          <w:tcPr>
            <w:tcW w:w="4876" w:type="dxa"/>
            <w:tcBorders>
              <w:top w:val="nil"/>
              <w:left w:val="nil"/>
              <w:bottom w:val="nil"/>
              <w:right w:val="nil"/>
            </w:tcBorders>
          </w:tcPr>
          <w:p w14:paraId="645DD319" w14:textId="77777777" w:rsidR="006F2557" w:rsidRPr="00D17872" w:rsidRDefault="006F2557" w:rsidP="00574F16">
            <w:pPr>
              <w:pStyle w:val="Normal6a"/>
            </w:pPr>
          </w:p>
        </w:tc>
        <w:tc>
          <w:tcPr>
            <w:tcW w:w="4876" w:type="dxa"/>
            <w:tcBorders>
              <w:top w:val="nil"/>
              <w:left w:val="nil"/>
              <w:bottom w:val="nil"/>
              <w:right w:val="nil"/>
            </w:tcBorders>
          </w:tcPr>
          <w:p w14:paraId="7E7854D3" w14:textId="70D18971" w:rsidR="006F2557" w:rsidRPr="00D17872" w:rsidRDefault="006F2557" w:rsidP="00574F16">
            <w:pPr>
              <w:pStyle w:val="Normal6a"/>
            </w:pPr>
            <w:r w:rsidRPr="00D17872">
              <w:rPr>
                <w:b/>
                <w:i/>
              </w:rPr>
              <w:t xml:space="preserve">9) «medida de acompañamiento»: actividad desarrollada con carácter adicional a la distribución de alimentos y/o de asistencia material básica con el objetivo de paliar la exclusión social y contribuir a la erradicación de la pobreza, como, por ejemplo, la derivación a los servicios sociales y sanitarios o la prestación de estos, incluido el apoyo psicológico, o la facilitación de información pertinente sobre servicios </w:t>
            </w:r>
            <w:r w:rsidRPr="00D17872">
              <w:rPr>
                <w:b/>
                <w:i/>
              </w:rPr>
              <w:lastRenderedPageBreak/>
              <w:t>públicos o el asesoramiento sobre la gestión de un presupuesto doméstico;</w:t>
            </w:r>
          </w:p>
        </w:tc>
      </w:tr>
      <w:tr w:rsidR="006F2557" w:rsidRPr="00D17872" w14:paraId="7D499435" w14:textId="77777777" w:rsidTr="00664934">
        <w:trPr>
          <w:jc w:val="center"/>
        </w:trPr>
        <w:tc>
          <w:tcPr>
            <w:tcW w:w="4876" w:type="dxa"/>
            <w:tcBorders>
              <w:top w:val="nil"/>
              <w:left w:val="nil"/>
              <w:bottom w:val="nil"/>
              <w:right w:val="nil"/>
            </w:tcBorders>
          </w:tcPr>
          <w:p w14:paraId="654160BD" w14:textId="77777777" w:rsidR="006F2557" w:rsidRPr="00D17872" w:rsidRDefault="006F2557" w:rsidP="00574F16">
            <w:pPr>
              <w:pStyle w:val="Normal6a"/>
            </w:pPr>
          </w:p>
        </w:tc>
        <w:tc>
          <w:tcPr>
            <w:tcW w:w="4876" w:type="dxa"/>
            <w:tcBorders>
              <w:top w:val="nil"/>
              <w:left w:val="nil"/>
              <w:bottom w:val="nil"/>
              <w:right w:val="nil"/>
            </w:tcBorders>
          </w:tcPr>
          <w:p w14:paraId="182923A8" w14:textId="77777777" w:rsidR="006F2557" w:rsidRPr="00D17872" w:rsidRDefault="006F2557" w:rsidP="00574F16">
            <w:pPr>
              <w:pStyle w:val="Normal6a"/>
            </w:pPr>
            <w:r w:rsidRPr="00D17872">
              <w:rPr>
                <w:b/>
                <w:i/>
              </w:rPr>
              <w:t>(10) «experimentación social»: la intervención estratégica que busca aportar respuestas innovadoras a las necesidades sociales, aplicadas a pequeña escala y en condiciones que permiten medir su impacto, antes de su aplicación en otros contextos, incluyendo los geográficos o sectoriales, o aplicadas a mayor escala si los resultados resultan positivos;</w:t>
            </w:r>
          </w:p>
        </w:tc>
      </w:tr>
      <w:tr w:rsidR="006F2557" w:rsidRPr="00D17872" w14:paraId="2E08B7F6" w14:textId="77777777" w:rsidTr="00664934">
        <w:trPr>
          <w:jc w:val="center"/>
        </w:trPr>
        <w:tc>
          <w:tcPr>
            <w:tcW w:w="4876" w:type="dxa"/>
            <w:tcBorders>
              <w:top w:val="nil"/>
              <w:left w:val="nil"/>
              <w:bottom w:val="nil"/>
              <w:right w:val="nil"/>
            </w:tcBorders>
          </w:tcPr>
          <w:p w14:paraId="0AC7AD98" w14:textId="77777777" w:rsidR="006F2557" w:rsidRPr="00D17872" w:rsidRDefault="006F2557" w:rsidP="00574F16">
            <w:pPr>
              <w:pStyle w:val="Normal6a"/>
            </w:pPr>
          </w:p>
        </w:tc>
        <w:tc>
          <w:tcPr>
            <w:tcW w:w="4876" w:type="dxa"/>
            <w:tcBorders>
              <w:top w:val="nil"/>
              <w:left w:val="nil"/>
              <w:bottom w:val="nil"/>
              <w:right w:val="nil"/>
            </w:tcBorders>
          </w:tcPr>
          <w:p w14:paraId="295B48E8" w14:textId="31929BE7" w:rsidR="006F2557" w:rsidRPr="00D17872" w:rsidRDefault="006F2557" w:rsidP="00574F16">
            <w:pPr>
              <w:pStyle w:val="Normal6a"/>
            </w:pPr>
            <w:r w:rsidRPr="00D17872">
              <w:rPr>
                <w:b/>
                <w:i/>
              </w:rPr>
              <w:t>11) «asociación transfronteriza»: estructura permanente de cooperación entre los servicios públicos de empleo, los interlocutores sociales o la sociedad civil situados en al menos dos Estados miembros;</w:t>
            </w:r>
          </w:p>
        </w:tc>
      </w:tr>
      <w:tr w:rsidR="006F2557" w:rsidRPr="00D17872" w14:paraId="67571BE1" w14:textId="77777777" w:rsidTr="00664934">
        <w:trPr>
          <w:jc w:val="center"/>
        </w:trPr>
        <w:tc>
          <w:tcPr>
            <w:tcW w:w="4876" w:type="dxa"/>
            <w:tcBorders>
              <w:top w:val="nil"/>
              <w:left w:val="nil"/>
              <w:bottom w:val="nil"/>
              <w:right w:val="nil"/>
            </w:tcBorders>
          </w:tcPr>
          <w:p w14:paraId="1F861D61" w14:textId="77777777" w:rsidR="006F2557" w:rsidRPr="00D17872" w:rsidRDefault="006F2557" w:rsidP="00574F16">
            <w:pPr>
              <w:pStyle w:val="Normal6a"/>
            </w:pPr>
          </w:p>
        </w:tc>
        <w:tc>
          <w:tcPr>
            <w:tcW w:w="4876" w:type="dxa"/>
            <w:tcBorders>
              <w:top w:val="nil"/>
              <w:left w:val="nil"/>
              <w:bottom w:val="nil"/>
              <w:right w:val="nil"/>
            </w:tcBorders>
          </w:tcPr>
          <w:p w14:paraId="7721D0E0" w14:textId="6073BD77" w:rsidR="006F2557" w:rsidRPr="00D17872" w:rsidRDefault="006F2557" w:rsidP="00574F16">
            <w:pPr>
              <w:pStyle w:val="Normal6a"/>
            </w:pPr>
            <w:r w:rsidRPr="00D17872">
              <w:rPr>
                <w:b/>
                <w:i/>
              </w:rPr>
              <w:t>12) «microempresa»: toda empresa con menos de diez empleados y cuyo volumen de negocios anual o balance general anual no supere los 2 000 000 EUR;</w:t>
            </w:r>
          </w:p>
        </w:tc>
      </w:tr>
      <w:tr w:rsidR="006F2557" w:rsidRPr="00D17872" w14:paraId="7DB71DF8" w14:textId="77777777" w:rsidTr="00664934">
        <w:trPr>
          <w:jc w:val="center"/>
        </w:trPr>
        <w:tc>
          <w:tcPr>
            <w:tcW w:w="4876" w:type="dxa"/>
            <w:tcBorders>
              <w:top w:val="nil"/>
              <w:left w:val="nil"/>
              <w:bottom w:val="nil"/>
              <w:right w:val="nil"/>
            </w:tcBorders>
          </w:tcPr>
          <w:p w14:paraId="13D58658" w14:textId="77777777" w:rsidR="006F2557" w:rsidRPr="00D17872" w:rsidRDefault="006F2557" w:rsidP="00574F16">
            <w:pPr>
              <w:pStyle w:val="Normal6a"/>
            </w:pPr>
          </w:p>
        </w:tc>
        <w:tc>
          <w:tcPr>
            <w:tcW w:w="4876" w:type="dxa"/>
            <w:tcBorders>
              <w:top w:val="nil"/>
              <w:left w:val="nil"/>
              <w:bottom w:val="nil"/>
              <w:right w:val="nil"/>
            </w:tcBorders>
          </w:tcPr>
          <w:p w14:paraId="018F9E43" w14:textId="5338622F" w:rsidR="006F2557" w:rsidRPr="00D17872" w:rsidRDefault="006F2557" w:rsidP="00574F16">
            <w:pPr>
              <w:pStyle w:val="Normal6a"/>
            </w:pPr>
            <w:r w:rsidRPr="00D17872">
              <w:rPr>
                <w:b/>
                <w:i/>
              </w:rPr>
              <w:t xml:space="preserve">13) «empresa social»: toda empresa, independientemente de su forma jurídica, incluidas las empresas de economía social, o toda persona física que: a) de conformidad con su escritura de constitución, sus estatutos o cualquier otro documento legal que pueda vincularla jurídicamente con arreglo a las normas del Estado miembro en que la empresa social esté situada, tenga como objetivo social primordial la consecución de impactos sociales mensurables y positivos, incluyendo en su caso los medioambientales, más que generar beneficios para otros fines, y que ofrezca servicios o bienes que generen un rendimiento social o emplee métodos de producción de bienes o servicios que representen objetivos sociales; b) utilice sus beneficios, ante todo, para la consecución de su objetivo social primordial y haya implantado procedimientos y normas predefinidos que garanticen que la distribución de </w:t>
            </w:r>
            <w:r w:rsidRPr="00D17872">
              <w:rPr>
                <w:b/>
                <w:i/>
              </w:rPr>
              <w:lastRenderedPageBreak/>
              <w:t>beneficios no vaya en detrimento de su objetivo social primordial; c) esté gestionada de manera empresarial, participativa, transparente y sujeta a rendición de cuentas, en particular fomentando la participación de los empleados, los clientes o los interesados a los que afecte su actividad empresarial;</w:t>
            </w:r>
          </w:p>
        </w:tc>
      </w:tr>
      <w:tr w:rsidR="006F2557" w:rsidRPr="00D17872" w14:paraId="30797307" w14:textId="77777777" w:rsidTr="00664934">
        <w:trPr>
          <w:jc w:val="center"/>
        </w:trPr>
        <w:tc>
          <w:tcPr>
            <w:tcW w:w="4876" w:type="dxa"/>
            <w:tcBorders>
              <w:top w:val="nil"/>
              <w:left w:val="nil"/>
              <w:bottom w:val="nil"/>
              <w:right w:val="nil"/>
            </w:tcBorders>
          </w:tcPr>
          <w:p w14:paraId="7505A4AF" w14:textId="77777777" w:rsidR="006F2557" w:rsidRPr="00D17872" w:rsidRDefault="006F2557" w:rsidP="00574F16">
            <w:pPr>
              <w:pStyle w:val="Normal6a"/>
            </w:pPr>
          </w:p>
        </w:tc>
        <w:tc>
          <w:tcPr>
            <w:tcW w:w="4876" w:type="dxa"/>
            <w:tcBorders>
              <w:top w:val="nil"/>
              <w:left w:val="nil"/>
              <w:bottom w:val="nil"/>
              <w:right w:val="nil"/>
            </w:tcBorders>
          </w:tcPr>
          <w:p w14:paraId="748BC109" w14:textId="351B8AC1" w:rsidR="006F2557" w:rsidRPr="00D17872" w:rsidRDefault="006F2557" w:rsidP="00574F16">
            <w:pPr>
              <w:pStyle w:val="Normal6a"/>
            </w:pPr>
            <w:r w:rsidRPr="00D17872">
              <w:rPr>
                <w:b/>
                <w:i/>
              </w:rPr>
              <w:t>15) «gasto en compra de alimentos y/o en asistencia material básica»: los gastos reales que están vinculados a la adquisición de alimentos y/o asistencia material básica por el beneficiario y no están limitados al precio de los alimentos y/o la asistencia material básica;</w:t>
            </w:r>
          </w:p>
        </w:tc>
      </w:tr>
      <w:tr w:rsidR="006F2557" w:rsidRPr="00D17872" w14:paraId="55661487" w14:textId="77777777" w:rsidTr="00664934">
        <w:trPr>
          <w:jc w:val="center"/>
        </w:trPr>
        <w:tc>
          <w:tcPr>
            <w:tcW w:w="4876" w:type="dxa"/>
            <w:tcBorders>
              <w:top w:val="nil"/>
              <w:left w:val="nil"/>
              <w:bottom w:val="nil"/>
              <w:right w:val="nil"/>
            </w:tcBorders>
          </w:tcPr>
          <w:p w14:paraId="3E3E97A7" w14:textId="77777777" w:rsidR="006F2557" w:rsidRPr="00D17872" w:rsidRDefault="006F2557" w:rsidP="00574F16">
            <w:pPr>
              <w:pStyle w:val="Normal6a"/>
            </w:pPr>
          </w:p>
        </w:tc>
        <w:tc>
          <w:tcPr>
            <w:tcW w:w="4876" w:type="dxa"/>
            <w:tcBorders>
              <w:top w:val="nil"/>
              <w:left w:val="nil"/>
              <w:bottom w:val="nil"/>
              <w:right w:val="nil"/>
            </w:tcBorders>
          </w:tcPr>
          <w:p w14:paraId="024CBFC8" w14:textId="7CA6D43E" w:rsidR="006F2557" w:rsidRPr="00D17872" w:rsidRDefault="006F2557" w:rsidP="00574F16">
            <w:pPr>
              <w:pStyle w:val="Normal6a"/>
            </w:pPr>
            <w:r w:rsidRPr="00D17872">
              <w:rPr>
                <w:b/>
                <w:i/>
              </w:rPr>
              <w:t>16) «microfinanciación»: las garantías, los microcréditos, el capital y el cuasicapital, asociados a servicios que acompañen el desarrollo empresarial como los prestados en forma de, asesoramiento, formación y tutorización individuales, ampliados a personas y microempresas que tengan dificultades para acceder a créditos con fines de actividades profesionales y generadoras de ingresos;</w:t>
            </w:r>
          </w:p>
        </w:tc>
      </w:tr>
      <w:tr w:rsidR="006F2557" w:rsidRPr="00D17872" w14:paraId="3EED1E29" w14:textId="77777777" w:rsidTr="00664934">
        <w:trPr>
          <w:jc w:val="center"/>
        </w:trPr>
        <w:tc>
          <w:tcPr>
            <w:tcW w:w="4876" w:type="dxa"/>
            <w:tcBorders>
              <w:top w:val="nil"/>
              <w:left w:val="nil"/>
              <w:bottom w:val="nil"/>
              <w:right w:val="nil"/>
            </w:tcBorders>
          </w:tcPr>
          <w:p w14:paraId="482E53B7" w14:textId="77777777" w:rsidR="006F2557" w:rsidRPr="00D17872" w:rsidRDefault="006F2557" w:rsidP="00574F16">
            <w:pPr>
              <w:pStyle w:val="Normal6a"/>
            </w:pPr>
          </w:p>
        </w:tc>
        <w:tc>
          <w:tcPr>
            <w:tcW w:w="4876" w:type="dxa"/>
            <w:tcBorders>
              <w:top w:val="nil"/>
              <w:left w:val="nil"/>
              <w:bottom w:val="nil"/>
              <w:right w:val="nil"/>
            </w:tcBorders>
          </w:tcPr>
          <w:p w14:paraId="344E67B3" w14:textId="27294F54" w:rsidR="006F2557" w:rsidRPr="00D17872" w:rsidRDefault="006F2557" w:rsidP="00574F16">
            <w:pPr>
              <w:pStyle w:val="Normal6a"/>
            </w:pPr>
            <w:r w:rsidRPr="00D17872">
              <w:rPr>
                <w:b/>
                <w:i/>
              </w:rPr>
              <w:t>17) «operación de financiación mixta»: una acción apoyada por el presupuesto de la Unión, incluso en el marco de un mecanismo o plataforma de financiación mixta según la definición que figura en el artículo 2, punto 6, del Reglamento (UE, Euratom) 2024/2509 del Parlamento Europeo y del Consejo (el «Reglamento Financiero»), que combina formas de ayuda no reembolsables o instrumentos financieros con cargo al presupuesto de la Unión y formas de ayuda reembolsables de instituciones financieras de desarrollo u otras instituciones financieras públicas, así como de instituciones financieras comerciales e inversores;</w:t>
            </w:r>
          </w:p>
        </w:tc>
      </w:tr>
      <w:tr w:rsidR="006F2557" w:rsidRPr="00D17872" w14:paraId="747873F7" w14:textId="77777777" w:rsidTr="00664934">
        <w:trPr>
          <w:jc w:val="center"/>
        </w:trPr>
        <w:tc>
          <w:tcPr>
            <w:tcW w:w="4876" w:type="dxa"/>
            <w:tcBorders>
              <w:top w:val="nil"/>
              <w:left w:val="nil"/>
              <w:bottom w:val="nil"/>
              <w:right w:val="nil"/>
            </w:tcBorders>
          </w:tcPr>
          <w:p w14:paraId="29AAE675" w14:textId="77777777" w:rsidR="006F2557" w:rsidRPr="00D17872" w:rsidRDefault="006F2557" w:rsidP="00574F16">
            <w:pPr>
              <w:pStyle w:val="Normal6a"/>
            </w:pPr>
          </w:p>
        </w:tc>
        <w:tc>
          <w:tcPr>
            <w:tcW w:w="4876" w:type="dxa"/>
            <w:tcBorders>
              <w:top w:val="nil"/>
              <w:left w:val="nil"/>
              <w:bottom w:val="nil"/>
              <w:right w:val="nil"/>
            </w:tcBorders>
          </w:tcPr>
          <w:p w14:paraId="1C57EEFF" w14:textId="76D50648" w:rsidR="006F2557" w:rsidRPr="00D17872" w:rsidRDefault="006F2557" w:rsidP="00574F16">
            <w:pPr>
              <w:pStyle w:val="Normal6a"/>
            </w:pPr>
            <w:r w:rsidRPr="00D17872">
              <w:rPr>
                <w:b/>
                <w:i/>
              </w:rPr>
              <w:t xml:space="preserve">18) «entidad jurídica»: persona física o jurídica constituida y reconocida como tal en virtud del Derecho de la Unión, nacional o internacional, dotada de </w:t>
            </w:r>
            <w:r w:rsidRPr="00D17872">
              <w:rPr>
                <w:b/>
                <w:i/>
              </w:rPr>
              <w:lastRenderedPageBreak/>
              <w:t>personalidad jurídica y capacidad de actuar en nombre propio, ejercer derechos y estar sujeta a obligaciones, o toda entidad que carezca de personalidad jurídica conforme a lo dispuesto en el artículo 197, apartado 2, letra c), del Reglamento Financiero;</w:t>
            </w:r>
          </w:p>
        </w:tc>
      </w:tr>
      <w:tr w:rsidR="006F2557" w:rsidRPr="00D17872" w14:paraId="2586A9C6" w14:textId="77777777" w:rsidTr="00664934">
        <w:trPr>
          <w:jc w:val="center"/>
        </w:trPr>
        <w:tc>
          <w:tcPr>
            <w:tcW w:w="4876" w:type="dxa"/>
            <w:tcBorders>
              <w:top w:val="nil"/>
              <w:left w:val="nil"/>
              <w:bottom w:val="nil"/>
              <w:right w:val="nil"/>
            </w:tcBorders>
          </w:tcPr>
          <w:p w14:paraId="4C05C7EF" w14:textId="77777777" w:rsidR="006F2557" w:rsidRPr="00D17872" w:rsidRDefault="006F2557" w:rsidP="00574F16">
            <w:pPr>
              <w:pStyle w:val="Normal6a"/>
            </w:pPr>
          </w:p>
        </w:tc>
        <w:tc>
          <w:tcPr>
            <w:tcW w:w="4876" w:type="dxa"/>
            <w:tcBorders>
              <w:top w:val="nil"/>
              <w:left w:val="nil"/>
              <w:bottom w:val="nil"/>
              <w:right w:val="nil"/>
            </w:tcBorders>
          </w:tcPr>
          <w:p w14:paraId="14D409BF" w14:textId="5519BCF5" w:rsidR="006F2557" w:rsidRPr="00D17872" w:rsidRDefault="006F2557" w:rsidP="00574F16">
            <w:pPr>
              <w:pStyle w:val="Normal6a"/>
            </w:pPr>
            <w:r w:rsidRPr="00D17872">
              <w:rPr>
                <w:b/>
                <w:i/>
              </w:rPr>
              <w:t>19) «recomendaciones específicas por país pertinentes»: las recomendaciones del Consejo adoptadas con arreglo al artículo 121, apartado 2, y al artículo 148, apartado 4, del TFUE en relación con los desafíos estructurales, y las recomendaciones complementarias de la Comisión emitidas con arreglo al artículo</w:t>
            </w:r>
            <w:r w:rsidR="00134499">
              <w:rPr>
                <w:b/>
                <w:i/>
              </w:rPr>
              <w:t> </w:t>
            </w:r>
            <w:r w:rsidRPr="00D17872">
              <w:rPr>
                <w:b/>
                <w:i/>
              </w:rPr>
              <w:t>34 del Reglamento (UE)</w:t>
            </w:r>
            <w:r w:rsidR="00134499">
              <w:rPr>
                <w:b/>
                <w:i/>
              </w:rPr>
              <w:t> </w:t>
            </w:r>
            <w:r w:rsidRPr="00D17872">
              <w:rPr>
                <w:b/>
                <w:i/>
              </w:rPr>
              <w:t>2018/1999 del Parlamento Europeo y del Consejo, que sea adecuado atender mediante inversiones plurianuales que entran en el ámbito de aplicación de los Fondos tal como se establece en los Reglamentos específicos de cada Fondo.</w:t>
            </w:r>
          </w:p>
        </w:tc>
      </w:tr>
      <w:tr w:rsidR="006F2557" w:rsidRPr="00D17872" w14:paraId="53D8BB60" w14:textId="77777777" w:rsidTr="00664934">
        <w:trPr>
          <w:jc w:val="center"/>
        </w:trPr>
        <w:tc>
          <w:tcPr>
            <w:tcW w:w="4876" w:type="dxa"/>
            <w:tcBorders>
              <w:top w:val="nil"/>
              <w:left w:val="nil"/>
              <w:bottom w:val="nil"/>
              <w:right w:val="nil"/>
            </w:tcBorders>
          </w:tcPr>
          <w:p w14:paraId="3A2BCC0C" w14:textId="77777777" w:rsidR="006F2557" w:rsidRPr="00D17872" w:rsidRDefault="006F2557" w:rsidP="00574F16">
            <w:pPr>
              <w:pStyle w:val="Normal6a"/>
            </w:pPr>
          </w:p>
        </w:tc>
        <w:tc>
          <w:tcPr>
            <w:tcW w:w="4876" w:type="dxa"/>
            <w:tcBorders>
              <w:top w:val="nil"/>
              <w:left w:val="nil"/>
              <w:bottom w:val="nil"/>
              <w:right w:val="nil"/>
            </w:tcBorders>
          </w:tcPr>
          <w:p w14:paraId="3D3FCE43" w14:textId="77777777" w:rsidR="006F2557" w:rsidRPr="00D17872" w:rsidRDefault="006F2557" w:rsidP="00574F16">
            <w:pPr>
              <w:pStyle w:val="Normal6a"/>
            </w:pPr>
            <w:r w:rsidRPr="00D17872">
              <w:rPr>
                <w:b/>
                <w:i/>
              </w:rPr>
              <w:t>2. Cuando proceda, se aplicarán las definiciones establecidas en el artículo 4 del [Reglamento sobre los planes CNR].</w:t>
            </w:r>
          </w:p>
        </w:tc>
      </w:tr>
    </w:tbl>
    <w:p w14:paraId="3C99465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F2B4F3D" w14:textId="77777777" w:rsidR="006F2557" w:rsidRPr="00D17872" w:rsidRDefault="006F2557" w:rsidP="00574F16">
      <w:pPr>
        <w:widowControl/>
      </w:pPr>
      <w:r w:rsidRPr="0058634D">
        <w:rPr>
          <w:rStyle w:val="HideTWBExt"/>
        </w:rPr>
        <w:t>&lt;/Amend&gt;</w:t>
      </w:r>
    </w:p>
    <w:p w14:paraId="3908EA1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298</w:t>
      </w:r>
      <w:r w:rsidRPr="0058634D">
        <w:rPr>
          <w:rStyle w:val="HideTWBExt"/>
          <w:b w:val="0"/>
        </w:rPr>
        <w:t>&lt;/NumAm&gt;</w:t>
      </w:r>
    </w:p>
    <w:p w14:paraId="260A5412" w14:textId="77777777" w:rsidR="006F2557" w:rsidRPr="00D17872" w:rsidRDefault="006F2557" w:rsidP="00574F16">
      <w:pPr>
        <w:pStyle w:val="NormalBold"/>
      </w:pPr>
      <w:r w:rsidRPr="0058634D">
        <w:rPr>
          <w:rStyle w:val="HideTWBExt"/>
          <w:b w:val="0"/>
        </w:rPr>
        <w:t>&lt;RepeatBlock-By&gt;&lt;Members&gt;</w:t>
      </w:r>
      <w:r w:rsidRPr="00D17872">
        <w:t>Brigitte van den Berg, Elisabetta Gualmini, Martin Hojsík, Jana Toom, Hristo Petrov, Valérie Devaux, Grégory Allione, Laurence Farreng, Irena Joveva</w:t>
      </w:r>
      <w:r w:rsidRPr="0058634D">
        <w:rPr>
          <w:rStyle w:val="HideTWBExt"/>
          <w:b w:val="0"/>
        </w:rPr>
        <w:t>&lt;/Members&gt;</w:t>
      </w:r>
    </w:p>
    <w:p w14:paraId="754801D7" w14:textId="77777777" w:rsidR="006F2557" w:rsidRPr="00D17872" w:rsidRDefault="006F2557" w:rsidP="00574F16">
      <w:pPr>
        <w:pStyle w:val="NormalBold"/>
      </w:pPr>
      <w:r w:rsidRPr="0058634D">
        <w:rPr>
          <w:rStyle w:val="HideTWBExt"/>
          <w:b w:val="0"/>
        </w:rPr>
        <w:t>&lt;/RepeatBlock-By&gt;</w:t>
      </w:r>
    </w:p>
    <w:p w14:paraId="667B83FF"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B83C73F" w14:textId="77777777" w:rsidR="006F2557" w:rsidRPr="00D17872" w:rsidRDefault="006F2557" w:rsidP="00574F16">
      <w:pPr>
        <w:pStyle w:val="NormalBold"/>
      </w:pPr>
      <w:r w:rsidRPr="0058634D">
        <w:rPr>
          <w:rStyle w:val="HideTWBExt"/>
          <w:b w:val="0"/>
        </w:rPr>
        <w:t>&lt;Article&gt;</w:t>
      </w:r>
      <w:r w:rsidRPr="00D17872">
        <w:t>Artículo 1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D7D7F4E" w14:textId="77777777" w:rsidTr="00664934">
        <w:trPr>
          <w:trHeight w:hRule="exact" w:val="240"/>
          <w:jc w:val="center"/>
        </w:trPr>
        <w:tc>
          <w:tcPr>
            <w:tcW w:w="9752" w:type="dxa"/>
            <w:gridSpan w:val="2"/>
            <w:tcBorders>
              <w:top w:val="nil"/>
              <w:left w:val="nil"/>
              <w:bottom w:val="nil"/>
              <w:right w:val="nil"/>
            </w:tcBorders>
          </w:tcPr>
          <w:p w14:paraId="797F8E28" w14:textId="77777777" w:rsidR="006F2557" w:rsidRPr="00D17872" w:rsidRDefault="006F2557" w:rsidP="00574F16">
            <w:pPr>
              <w:widowControl/>
            </w:pPr>
          </w:p>
        </w:tc>
      </w:tr>
      <w:tr w:rsidR="006F2557" w:rsidRPr="00D17872" w14:paraId="7BCCD32B" w14:textId="77777777" w:rsidTr="00664934">
        <w:trPr>
          <w:trHeight w:val="240"/>
          <w:jc w:val="center"/>
        </w:trPr>
        <w:tc>
          <w:tcPr>
            <w:tcW w:w="4876" w:type="dxa"/>
            <w:tcBorders>
              <w:top w:val="nil"/>
              <w:left w:val="nil"/>
              <w:bottom w:val="nil"/>
              <w:right w:val="nil"/>
            </w:tcBorders>
          </w:tcPr>
          <w:p w14:paraId="4289A70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5D9B3A0" w14:textId="77777777" w:rsidR="006F2557" w:rsidRPr="00D17872" w:rsidRDefault="006F2557" w:rsidP="00574F16">
            <w:pPr>
              <w:pStyle w:val="AmColumnHeading"/>
            </w:pPr>
            <w:r w:rsidRPr="00D17872">
              <w:t>Enmienda</w:t>
            </w:r>
          </w:p>
        </w:tc>
      </w:tr>
      <w:tr w:rsidR="006F2557" w:rsidRPr="00D17872" w14:paraId="02D8A528" w14:textId="77777777" w:rsidTr="00664934">
        <w:trPr>
          <w:jc w:val="center"/>
        </w:trPr>
        <w:tc>
          <w:tcPr>
            <w:tcW w:w="4876" w:type="dxa"/>
            <w:tcBorders>
              <w:top w:val="nil"/>
              <w:left w:val="nil"/>
              <w:bottom w:val="nil"/>
              <w:right w:val="nil"/>
            </w:tcBorders>
          </w:tcPr>
          <w:p w14:paraId="7BCE14D9" w14:textId="77777777" w:rsidR="006F2557" w:rsidRPr="00D17872" w:rsidRDefault="006F2557" w:rsidP="00574F16">
            <w:pPr>
              <w:pStyle w:val="Normal6a"/>
            </w:pPr>
          </w:p>
        </w:tc>
        <w:tc>
          <w:tcPr>
            <w:tcW w:w="4876" w:type="dxa"/>
            <w:tcBorders>
              <w:top w:val="nil"/>
              <w:left w:val="nil"/>
              <w:bottom w:val="nil"/>
              <w:right w:val="nil"/>
            </w:tcBorders>
          </w:tcPr>
          <w:p w14:paraId="2C02CF54" w14:textId="77777777" w:rsidR="006F2557" w:rsidRPr="00D17872" w:rsidRDefault="006F2557" w:rsidP="00574F16">
            <w:pPr>
              <w:pStyle w:val="Normal6a"/>
            </w:pPr>
            <w:r w:rsidRPr="00D17872">
              <w:rPr>
                <w:b/>
                <w:i/>
              </w:rPr>
              <w:t>1 bis.</w:t>
            </w:r>
            <w:r w:rsidRPr="00D17872">
              <w:tab/>
            </w:r>
            <w:r w:rsidRPr="00D17872">
              <w:rPr>
                <w:b/>
                <w:i/>
              </w:rPr>
              <w:t>El presente Reglamento establece los objetivos específicos del FSE, las acciones subvencionables y las condiciones específicas para su ejecución.</w:t>
            </w:r>
          </w:p>
        </w:tc>
      </w:tr>
    </w:tbl>
    <w:p w14:paraId="4C44A8A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0105EBB5" w14:textId="77777777" w:rsidR="006F2557" w:rsidRPr="00D17872" w:rsidRDefault="006F2557" w:rsidP="00574F16">
      <w:pPr>
        <w:widowControl/>
      </w:pPr>
      <w:r w:rsidRPr="0058634D">
        <w:rPr>
          <w:rStyle w:val="HideTWBExt"/>
        </w:rPr>
        <w:lastRenderedPageBreak/>
        <w:t>&lt;/Amend&gt;</w:t>
      </w:r>
    </w:p>
    <w:p w14:paraId="454FBDC3"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299</w:t>
      </w:r>
      <w:r w:rsidRPr="0058634D">
        <w:rPr>
          <w:rStyle w:val="HideTWBExt"/>
          <w:b w:val="0"/>
        </w:rPr>
        <w:t>&lt;/NumAm&gt;</w:t>
      </w:r>
    </w:p>
    <w:p w14:paraId="1F2FBAA2" w14:textId="77777777" w:rsidR="006F2557" w:rsidRPr="00D17872" w:rsidRDefault="006F2557" w:rsidP="00574F16">
      <w:pPr>
        <w:pStyle w:val="NormalBold"/>
      </w:pPr>
      <w:r w:rsidRPr="0058634D">
        <w:rPr>
          <w:rStyle w:val="HideTWBExt"/>
          <w:b w:val="0"/>
        </w:rPr>
        <w:t>&lt;RepeatBlock-By&gt;&lt;Members&gt;</w:t>
      </w:r>
      <w:r w:rsidRPr="00D17872">
        <w:t>Séverine Werbrouck, Mélanie Disdier</w:t>
      </w:r>
      <w:r w:rsidRPr="0058634D">
        <w:rPr>
          <w:rStyle w:val="HideTWBExt"/>
          <w:b w:val="0"/>
        </w:rPr>
        <w:t>&lt;/Members&gt;</w:t>
      </w:r>
    </w:p>
    <w:p w14:paraId="051795B2" w14:textId="77777777" w:rsidR="006F2557" w:rsidRPr="00D17872" w:rsidRDefault="006F2557" w:rsidP="00574F16">
      <w:pPr>
        <w:pStyle w:val="NormalBold"/>
      </w:pPr>
      <w:r w:rsidRPr="0058634D">
        <w:rPr>
          <w:rStyle w:val="HideTWBExt"/>
          <w:b w:val="0"/>
        </w:rPr>
        <w:t>&lt;/RepeatBlock-By&gt;</w:t>
      </w:r>
    </w:p>
    <w:p w14:paraId="74D6940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6F97328" w14:textId="04195A22" w:rsidR="006F2557" w:rsidRPr="00D17872" w:rsidRDefault="006F2557" w:rsidP="00574F16">
      <w:pPr>
        <w:pStyle w:val="NormalBold"/>
      </w:pPr>
      <w:r w:rsidRPr="0058634D">
        <w:rPr>
          <w:rStyle w:val="HideTWBExt"/>
          <w:b w:val="0"/>
        </w:rPr>
        <w:t>&lt;Article&gt;</w:t>
      </w:r>
      <w:r w:rsidRPr="00D17872">
        <w:t xml:space="preserve">Artículo </w:t>
      </w:r>
      <w:r w:rsidR="00E76B22">
        <w:t>1</w:t>
      </w:r>
      <w:r w:rsidRPr="00D17872">
        <w:t xml:space="preserve"> – apartado </w:t>
      </w:r>
      <w:r w:rsidR="00E76B22">
        <w:t>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3129425" w14:textId="77777777" w:rsidTr="00664934">
        <w:trPr>
          <w:trHeight w:hRule="exact" w:val="240"/>
          <w:jc w:val="center"/>
        </w:trPr>
        <w:tc>
          <w:tcPr>
            <w:tcW w:w="9752" w:type="dxa"/>
            <w:gridSpan w:val="2"/>
            <w:tcBorders>
              <w:top w:val="nil"/>
              <w:left w:val="nil"/>
              <w:bottom w:val="nil"/>
              <w:right w:val="nil"/>
            </w:tcBorders>
          </w:tcPr>
          <w:p w14:paraId="0AC3C2BD" w14:textId="77777777" w:rsidR="006F2557" w:rsidRPr="00D17872" w:rsidRDefault="006F2557" w:rsidP="00574F16">
            <w:pPr>
              <w:widowControl/>
            </w:pPr>
          </w:p>
        </w:tc>
      </w:tr>
      <w:tr w:rsidR="006F2557" w:rsidRPr="00D17872" w14:paraId="5B15BA6C" w14:textId="77777777" w:rsidTr="00664934">
        <w:trPr>
          <w:trHeight w:val="240"/>
          <w:jc w:val="center"/>
        </w:trPr>
        <w:tc>
          <w:tcPr>
            <w:tcW w:w="4876" w:type="dxa"/>
            <w:tcBorders>
              <w:top w:val="nil"/>
              <w:left w:val="nil"/>
              <w:bottom w:val="nil"/>
              <w:right w:val="nil"/>
            </w:tcBorders>
          </w:tcPr>
          <w:p w14:paraId="4ACA0DD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4827029" w14:textId="77777777" w:rsidR="006F2557" w:rsidRPr="00D17872" w:rsidRDefault="006F2557" w:rsidP="00574F16">
            <w:pPr>
              <w:pStyle w:val="AmColumnHeading"/>
            </w:pPr>
            <w:r w:rsidRPr="00D17872">
              <w:t>Enmienda</w:t>
            </w:r>
          </w:p>
        </w:tc>
      </w:tr>
      <w:tr w:rsidR="006F2557" w:rsidRPr="00D17872" w14:paraId="659164FA" w14:textId="77777777" w:rsidTr="00664934">
        <w:trPr>
          <w:jc w:val="center"/>
        </w:trPr>
        <w:tc>
          <w:tcPr>
            <w:tcW w:w="4876" w:type="dxa"/>
            <w:tcBorders>
              <w:top w:val="nil"/>
              <w:left w:val="nil"/>
              <w:bottom w:val="nil"/>
              <w:right w:val="nil"/>
            </w:tcBorders>
          </w:tcPr>
          <w:p w14:paraId="6B9D9FCB" w14:textId="77777777" w:rsidR="006F2557" w:rsidRPr="00D17872" w:rsidRDefault="006F2557" w:rsidP="00574F16">
            <w:pPr>
              <w:pStyle w:val="Normal6a"/>
            </w:pPr>
            <w:r w:rsidRPr="00D17872">
              <w:rPr>
                <w:b/>
                <w:i/>
              </w:rPr>
              <w:t>2.</w:t>
            </w:r>
            <w:r w:rsidRPr="00D17872">
              <w:tab/>
            </w:r>
            <w:r w:rsidRPr="00D17872">
              <w:rPr>
                <w:b/>
                <w:i/>
              </w:rPr>
              <w:t>Esta ayuda de la Unión se prestará en el marco de los planes de colaboración nacional y regional, de conformidad con las normas establecidas en el Reglamento (UE) [...] [planes CNR].</w:t>
            </w:r>
          </w:p>
        </w:tc>
        <w:tc>
          <w:tcPr>
            <w:tcW w:w="4876" w:type="dxa"/>
            <w:tcBorders>
              <w:top w:val="nil"/>
              <w:left w:val="nil"/>
              <w:bottom w:val="nil"/>
              <w:right w:val="nil"/>
            </w:tcBorders>
          </w:tcPr>
          <w:p w14:paraId="1908116E" w14:textId="77777777" w:rsidR="006F2557" w:rsidRPr="00D17872" w:rsidRDefault="006F2557" w:rsidP="00574F16">
            <w:pPr>
              <w:pStyle w:val="Normal6a"/>
            </w:pPr>
            <w:r w:rsidRPr="00D17872">
              <w:rPr>
                <w:b/>
                <w:i/>
              </w:rPr>
              <w:t>suprimido</w:t>
            </w:r>
          </w:p>
        </w:tc>
      </w:tr>
    </w:tbl>
    <w:p w14:paraId="15DBB79E"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291FF859" w14:textId="77777777" w:rsidR="006F2557" w:rsidRPr="00D17872" w:rsidRDefault="006F2557" w:rsidP="00574F16">
      <w:pPr>
        <w:widowControl/>
      </w:pPr>
      <w:r w:rsidRPr="0058634D">
        <w:rPr>
          <w:rStyle w:val="HideTWBExt"/>
        </w:rPr>
        <w:t>&lt;/Amend&gt;</w:t>
      </w:r>
    </w:p>
    <w:p w14:paraId="33445EF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300</w:t>
      </w:r>
      <w:r w:rsidRPr="0058634D">
        <w:rPr>
          <w:rStyle w:val="HideTWBExt"/>
          <w:b w:val="0"/>
        </w:rPr>
        <w:t>&lt;/NumAm&gt;</w:t>
      </w:r>
    </w:p>
    <w:p w14:paraId="60FD0A91" w14:textId="77777777" w:rsidR="006F2557" w:rsidRPr="00E76B22" w:rsidRDefault="006F2557" w:rsidP="00574F16">
      <w:pPr>
        <w:pStyle w:val="NormalBold"/>
        <w:rPr>
          <w:lang w:val="sv-SE"/>
        </w:rPr>
      </w:pPr>
      <w:r w:rsidRPr="0058634D">
        <w:rPr>
          <w:rStyle w:val="HideTWBExt"/>
          <w:b w:val="0"/>
        </w:rPr>
        <w:t>&lt;RepeatBlock-By&gt;&lt;Members&gt;</w:t>
      </w:r>
      <w:r w:rsidRPr="00E76B22">
        <w:rPr>
          <w:lang w:val="sv-SE"/>
        </w:rPr>
        <w:t>Brigitte van den Berg, Elisabetta Gualmini, Martin Hojsík, Jana Toom, Hristo Petrov, Irena Joveva</w:t>
      </w:r>
      <w:r w:rsidRPr="0058634D">
        <w:rPr>
          <w:rStyle w:val="HideTWBExt"/>
          <w:b w:val="0"/>
        </w:rPr>
        <w:t>&lt;/Members&gt;</w:t>
      </w:r>
    </w:p>
    <w:p w14:paraId="668B43C6" w14:textId="77777777" w:rsidR="006F2557" w:rsidRPr="00E76B22" w:rsidRDefault="006F2557" w:rsidP="00574F16">
      <w:pPr>
        <w:pStyle w:val="NormalBold"/>
        <w:rPr>
          <w:lang w:val="sv-SE"/>
        </w:rPr>
      </w:pPr>
      <w:r w:rsidRPr="0058634D">
        <w:rPr>
          <w:rStyle w:val="HideTWBExt"/>
          <w:b w:val="0"/>
        </w:rPr>
        <w:t>&lt;/RepeatBlock-By&gt;</w:t>
      </w:r>
    </w:p>
    <w:p w14:paraId="07B400B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F8D052A" w14:textId="77777777" w:rsidR="006F2557" w:rsidRPr="00D17872" w:rsidRDefault="006F2557" w:rsidP="00574F16">
      <w:pPr>
        <w:pStyle w:val="NormalBold"/>
      </w:pPr>
      <w:r w:rsidRPr="0058634D">
        <w:rPr>
          <w:rStyle w:val="HideTWBExt"/>
          <w:b w:val="0"/>
        </w:rPr>
        <w:t>&lt;Article&gt;</w:t>
      </w:r>
      <w:r w:rsidRPr="00D17872">
        <w:t>Artículo 1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29FD4C6" w14:textId="77777777" w:rsidTr="00664934">
        <w:trPr>
          <w:trHeight w:hRule="exact" w:val="240"/>
          <w:jc w:val="center"/>
        </w:trPr>
        <w:tc>
          <w:tcPr>
            <w:tcW w:w="9752" w:type="dxa"/>
            <w:gridSpan w:val="2"/>
            <w:tcBorders>
              <w:top w:val="nil"/>
              <w:left w:val="nil"/>
              <w:bottom w:val="nil"/>
              <w:right w:val="nil"/>
            </w:tcBorders>
          </w:tcPr>
          <w:p w14:paraId="000BE012" w14:textId="77777777" w:rsidR="006F2557" w:rsidRPr="00D17872" w:rsidRDefault="006F2557" w:rsidP="00574F16">
            <w:pPr>
              <w:widowControl/>
            </w:pPr>
          </w:p>
        </w:tc>
      </w:tr>
      <w:tr w:rsidR="006F2557" w:rsidRPr="00D17872" w14:paraId="07101A17" w14:textId="77777777" w:rsidTr="00664934">
        <w:trPr>
          <w:trHeight w:val="240"/>
          <w:jc w:val="center"/>
        </w:trPr>
        <w:tc>
          <w:tcPr>
            <w:tcW w:w="4876" w:type="dxa"/>
            <w:tcBorders>
              <w:top w:val="nil"/>
              <w:left w:val="nil"/>
              <w:bottom w:val="nil"/>
              <w:right w:val="nil"/>
            </w:tcBorders>
          </w:tcPr>
          <w:p w14:paraId="28B29FA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7A3841C" w14:textId="77777777" w:rsidR="006F2557" w:rsidRPr="00D17872" w:rsidRDefault="006F2557" w:rsidP="00574F16">
            <w:pPr>
              <w:pStyle w:val="AmColumnHeading"/>
            </w:pPr>
            <w:r w:rsidRPr="00D17872">
              <w:t>Enmienda</w:t>
            </w:r>
          </w:p>
        </w:tc>
      </w:tr>
      <w:tr w:rsidR="006F2557" w:rsidRPr="00D17872" w14:paraId="1BB59A39" w14:textId="77777777" w:rsidTr="00664934">
        <w:trPr>
          <w:jc w:val="center"/>
        </w:trPr>
        <w:tc>
          <w:tcPr>
            <w:tcW w:w="4876" w:type="dxa"/>
            <w:tcBorders>
              <w:top w:val="nil"/>
              <w:left w:val="nil"/>
              <w:bottom w:val="nil"/>
              <w:right w:val="nil"/>
            </w:tcBorders>
          </w:tcPr>
          <w:p w14:paraId="0FC597C2" w14:textId="77777777" w:rsidR="006F2557" w:rsidRPr="00D17872" w:rsidRDefault="006F2557" w:rsidP="00574F16">
            <w:pPr>
              <w:pStyle w:val="Normal6a"/>
            </w:pPr>
            <w:r w:rsidRPr="00D17872">
              <w:t>2.</w:t>
            </w:r>
            <w:r w:rsidRPr="00D17872">
              <w:tab/>
            </w:r>
            <w:r w:rsidRPr="00D17872">
              <w:rPr>
                <w:b/>
                <w:i/>
              </w:rPr>
              <w:t>Esta</w:t>
            </w:r>
            <w:r w:rsidRPr="00D17872">
              <w:t xml:space="preserve"> ayuda de la Unión se prestará en el marco de los planes de colaboración nacional y regional, de conformidad con las normas establecidas en el Reglamento (UE) [...] [planes CNR].</w:t>
            </w:r>
          </w:p>
        </w:tc>
        <w:tc>
          <w:tcPr>
            <w:tcW w:w="4876" w:type="dxa"/>
            <w:tcBorders>
              <w:top w:val="nil"/>
              <w:left w:val="nil"/>
              <w:bottom w:val="nil"/>
              <w:right w:val="nil"/>
            </w:tcBorders>
          </w:tcPr>
          <w:p w14:paraId="2A5BB82F" w14:textId="77777777" w:rsidR="006F2557" w:rsidRPr="00D17872" w:rsidRDefault="006F2557" w:rsidP="00574F16">
            <w:pPr>
              <w:pStyle w:val="Normal6a"/>
            </w:pPr>
            <w:r w:rsidRPr="00D17872">
              <w:t>2.</w:t>
            </w:r>
            <w:r w:rsidRPr="00D17872">
              <w:tab/>
            </w:r>
            <w:r w:rsidRPr="00D17872">
              <w:rPr>
                <w:b/>
                <w:i/>
              </w:rPr>
              <w:t>El FSE formará parte del marco establecido en el Reglamento XX [Reglamento sobre los planes CNR].</w:t>
            </w:r>
            <w:r w:rsidRPr="00D17872">
              <w:t xml:space="preserve"> </w:t>
            </w:r>
            <w:r w:rsidRPr="00D17872">
              <w:rPr>
                <w:b/>
                <w:i/>
              </w:rPr>
              <w:t>La</w:t>
            </w:r>
            <w:r w:rsidRPr="00D17872">
              <w:t xml:space="preserve"> ayuda de la Unión </w:t>
            </w:r>
            <w:r w:rsidRPr="00D17872">
              <w:rPr>
                <w:b/>
                <w:i/>
              </w:rPr>
              <w:t>para el FSE</w:t>
            </w:r>
            <w:r w:rsidRPr="00D17872">
              <w:t xml:space="preserve"> se prestará en el marco de los planes de colaboración nacional y regional, de conformidad con las normas establecidas en el Reglamento (UE) [...] [planes CNR].</w:t>
            </w:r>
          </w:p>
        </w:tc>
      </w:tr>
    </w:tbl>
    <w:p w14:paraId="20EA4A8F"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73B1F39" w14:textId="77777777" w:rsidR="006F2557" w:rsidRPr="00D17872" w:rsidRDefault="006F2557" w:rsidP="00574F16">
      <w:pPr>
        <w:widowControl/>
      </w:pPr>
      <w:r w:rsidRPr="0058634D">
        <w:rPr>
          <w:rStyle w:val="HideTWBExt"/>
        </w:rPr>
        <w:t>&lt;/Amend&gt;</w:t>
      </w:r>
    </w:p>
    <w:p w14:paraId="122CBD08"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301</w:t>
      </w:r>
      <w:r w:rsidRPr="0058634D">
        <w:rPr>
          <w:rStyle w:val="HideTWBExt"/>
          <w:b w:val="0"/>
        </w:rPr>
        <w:t>&lt;/NumAm&gt;</w:t>
      </w:r>
    </w:p>
    <w:p w14:paraId="595C8C9C"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4E8B190F" w14:textId="77777777" w:rsidR="006F2557" w:rsidRPr="00D17872" w:rsidRDefault="006F2557" w:rsidP="00574F16">
      <w:pPr>
        <w:pStyle w:val="NormalBold"/>
      </w:pPr>
      <w:r w:rsidRPr="0058634D">
        <w:rPr>
          <w:rStyle w:val="HideTWBExt"/>
          <w:b w:val="0"/>
        </w:rPr>
        <w:t>&lt;/RepeatBlock-By&gt;</w:t>
      </w:r>
    </w:p>
    <w:p w14:paraId="494D2CD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0BF0103" w14:textId="77777777" w:rsidR="006F2557" w:rsidRPr="00D17872" w:rsidRDefault="006F2557" w:rsidP="00574F16">
      <w:pPr>
        <w:pStyle w:val="NormalBold"/>
      </w:pPr>
      <w:r w:rsidRPr="0058634D">
        <w:rPr>
          <w:rStyle w:val="HideTWBExt"/>
          <w:b w:val="0"/>
        </w:rPr>
        <w:t>&lt;Article&gt;</w:t>
      </w:r>
      <w:r w:rsidRPr="00D17872">
        <w:t>Artículo 1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12CFF31" w14:textId="77777777" w:rsidTr="00664934">
        <w:trPr>
          <w:trHeight w:hRule="exact" w:val="240"/>
          <w:jc w:val="center"/>
        </w:trPr>
        <w:tc>
          <w:tcPr>
            <w:tcW w:w="9752" w:type="dxa"/>
            <w:gridSpan w:val="2"/>
            <w:tcBorders>
              <w:top w:val="nil"/>
              <w:left w:val="nil"/>
              <w:bottom w:val="nil"/>
              <w:right w:val="nil"/>
            </w:tcBorders>
          </w:tcPr>
          <w:p w14:paraId="2A96AB0E" w14:textId="77777777" w:rsidR="006F2557" w:rsidRPr="00D17872" w:rsidRDefault="006F2557" w:rsidP="00574F16">
            <w:pPr>
              <w:widowControl/>
            </w:pPr>
          </w:p>
        </w:tc>
      </w:tr>
      <w:tr w:rsidR="006F2557" w:rsidRPr="00D17872" w14:paraId="6BE06A89" w14:textId="77777777" w:rsidTr="00664934">
        <w:trPr>
          <w:trHeight w:val="240"/>
          <w:jc w:val="center"/>
        </w:trPr>
        <w:tc>
          <w:tcPr>
            <w:tcW w:w="4876" w:type="dxa"/>
            <w:tcBorders>
              <w:top w:val="nil"/>
              <w:left w:val="nil"/>
              <w:bottom w:val="nil"/>
              <w:right w:val="nil"/>
            </w:tcBorders>
          </w:tcPr>
          <w:p w14:paraId="6646E319"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4883304A" w14:textId="77777777" w:rsidR="006F2557" w:rsidRPr="00D17872" w:rsidRDefault="006F2557" w:rsidP="00574F16">
            <w:pPr>
              <w:pStyle w:val="AmColumnHeading"/>
            </w:pPr>
            <w:r w:rsidRPr="00D17872">
              <w:t>Enmienda</w:t>
            </w:r>
          </w:p>
        </w:tc>
      </w:tr>
      <w:tr w:rsidR="006F2557" w:rsidRPr="00D17872" w14:paraId="51AA91A5" w14:textId="77777777" w:rsidTr="00664934">
        <w:trPr>
          <w:jc w:val="center"/>
        </w:trPr>
        <w:tc>
          <w:tcPr>
            <w:tcW w:w="4876" w:type="dxa"/>
            <w:tcBorders>
              <w:top w:val="nil"/>
              <w:left w:val="nil"/>
              <w:bottom w:val="nil"/>
              <w:right w:val="nil"/>
            </w:tcBorders>
          </w:tcPr>
          <w:p w14:paraId="1B63F9F1" w14:textId="77777777" w:rsidR="006F2557" w:rsidRPr="00D17872" w:rsidRDefault="006F2557" w:rsidP="00574F16">
            <w:pPr>
              <w:pStyle w:val="Normal6a"/>
            </w:pPr>
            <w:r w:rsidRPr="00D17872">
              <w:t>2.</w:t>
            </w:r>
            <w:r w:rsidRPr="00D17872">
              <w:tab/>
            </w:r>
            <w:r w:rsidRPr="00D17872">
              <w:rPr>
                <w:b/>
                <w:i/>
              </w:rPr>
              <w:t xml:space="preserve">Esta ayuda de la Unión se prestará en el marco de los planes de colaboración nacional y regional, de conformidad con las normas establecidas en </w:t>
            </w:r>
            <w:r w:rsidRPr="00D17872">
              <w:t>el Reglamento</w:t>
            </w:r>
            <w:r w:rsidRPr="00D17872">
              <w:rPr>
                <w:b/>
                <w:i/>
              </w:rPr>
              <w:t xml:space="preserve"> (UE) [...] [planes CNR]</w:t>
            </w:r>
            <w:r w:rsidRPr="00D17872">
              <w:t>.</w:t>
            </w:r>
          </w:p>
        </w:tc>
        <w:tc>
          <w:tcPr>
            <w:tcW w:w="4876" w:type="dxa"/>
            <w:tcBorders>
              <w:top w:val="nil"/>
              <w:left w:val="nil"/>
              <w:bottom w:val="nil"/>
              <w:right w:val="nil"/>
            </w:tcBorders>
          </w:tcPr>
          <w:p w14:paraId="657842E1" w14:textId="77777777" w:rsidR="006F2557" w:rsidRPr="00D17872" w:rsidRDefault="006F2557" w:rsidP="00574F16">
            <w:pPr>
              <w:pStyle w:val="Normal6a"/>
            </w:pPr>
            <w:r w:rsidRPr="00D17872">
              <w:t>2.</w:t>
            </w:r>
            <w:r w:rsidRPr="00D17872">
              <w:tab/>
              <w:t xml:space="preserve">El </w:t>
            </w:r>
            <w:r w:rsidRPr="00D17872">
              <w:rPr>
                <w:b/>
                <w:i/>
              </w:rPr>
              <w:t>presente</w:t>
            </w:r>
            <w:r w:rsidRPr="00D17872">
              <w:t xml:space="preserve"> Reglamento </w:t>
            </w:r>
            <w:r w:rsidRPr="00D17872">
              <w:rPr>
                <w:b/>
                <w:i/>
              </w:rPr>
              <w:t>establece los objetivos del FSE, su presupuesto para el período 2028-2034, las modalidades de aplicación, los grupos prioritarios a los que van destinadas las inversiones, las formas de financiación de la Unión y las normas para proporcionar dicha financiación</w:t>
            </w:r>
            <w:r w:rsidRPr="00D17872">
              <w:t>.</w:t>
            </w:r>
          </w:p>
        </w:tc>
      </w:tr>
    </w:tbl>
    <w:p w14:paraId="17A253F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97BE938" w14:textId="77777777" w:rsidR="006F2557" w:rsidRPr="00D17872" w:rsidRDefault="006F2557" w:rsidP="00574F16">
      <w:pPr>
        <w:widowControl/>
      </w:pPr>
      <w:r w:rsidRPr="0058634D">
        <w:rPr>
          <w:rStyle w:val="HideTWBExt"/>
        </w:rPr>
        <w:t>&lt;/Amend&gt;</w:t>
      </w:r>
    </w:p>
    <w:p w14:paraId="49BB684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302</w:t>
      </w:r>
      <w:r w:rsidRPr="0058634D">
        <w:rPr>
          <w:rStyle w:val="HideTWBExt"/>
          <w:b w:val="0"/>
        </w:rPr>
        <w:t>&lt;/NumAm&gt;</w:t>
      </w:r>
    </w:p>
    <w:p w14:paraId="359CEEF9" w14:textId="77777777" w:rsidR="006F2557" w:rsidRPr="00D17872" w:rsidRDefault="006F2557" w:rsidP="00574F16">
      <w:pPr>
        <w:pStyle w:val="NormalBold"/>
      </w:pPr>
      <w:r w:rsidRPr="0058634D">
        <w:rPr>
          <w:rStyle w:val="HideTWBExt"/>
          <w:b w:val="0"/>
        </w:rPr>
        <w:t>&lt;RepeatBlock-By&gt;&lt;Members&gt;</w:t>
      </w:r>
      <w:r w:rsidRPr="00D17872">
        <w:t>David Casa</w:t>
      </w:r>
      <w:r w:rsidRPr="0058634D">
        <w:rPr>
          <w:rStyle w:val="HideTWBExt"/>
          <w:b w:val="0"/>
        </w:rPr>
        <w:t>&lt;/Members&gt;</w:t>
      </w:r>
    </w:p>
    <w:p w14:paraId="6088853F" w14:textId="77777777" w:rsidR="006F2557" w:rsidRPr="00D17872" w:rsidRDefault="006F2557" w:rsidP="00574F16">
      <w:pPr>
        <w:pStyle w:val="NormalBold"/>
      </w:pPr>
      <w:r w:rsidRPr="0058634D">
        <w:rPr>
          <w:rStyle w:val="HideTWBExt"/>
          <w:b w:val="0"/>
        </w:rPr>
        <w:t>&lt;/RepeatBlock-By&gt;</w:t>
      </w:r>
    </w:p>
    <w:p w14:paraId="706CA3F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2DB3205" w14:textId="77777777" w:rsidR="006F2557" w:rsidRPr="00D17872" w:rsidRDefault="006F2557" w:rsidP="00574F16">
      <w:pPr>
        <w:pStyle w:val="NormalBold"/>
      </w:pPr>
      <w:r w:rsidRPr="0058634D">
        <w:rPr>
          <w:rStyle w:val="HideTWBExt"/>
          <w:b w:val="0"/>
        </w:rPr>
        <w:t>&lt;Article&gt;</w:t>
      </w:r>
      <w:r w:rsidRPr="00D17872">
        <w:t>Artículo 1 – apartado 2 – punto 1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F0E0C89" w14:textId="77777777" w:rsidTr="00664934">
        <w:trPr>
          <w:trHeight w:hRule="exact" w:val="240"/>
          <w:jc w:val="center"/>
        </w:trPr>
        <w:tc>
          <w:tcPr>
            <w:tcW w:w="9752" w:type="dxa"/>
            <w:gridSpan w:val="2"/>
            <w:tcBorders>
              <w:top w:val="nil"/>
              <w:left w:val="nil"/>
              <w:bottom w:val="nil"/>
              <w:right w:val="nil"/>
            </w:tcBorders>
          </w:tcPr>
          <w:p w14:paraId="7E1AA3E2" w14:textId="77777777" w:rsidR="006F2557" w:rsidRPr="00D17872" w:rsidRDefault="006F2557" w:rsidP="00574F16">
            <w:pPr>
              <w:widowControl/>
            </w:pPr>
          </w:p>
        </w:tc>
      </w:tr>
      <w:tr w:rsidR="006F2557" w:rsidRPr="00D17872" w14:paraId="440EC22E" w14:textId="77777777" w:rsidTr="00664934">
        <w:trPr>
          <w:trHeight w:val="240"/>
          <w:jc w:val="center"/>
        </w:trPr>
        <w:tc>
          <w:tcPr>
            <w:tcW w:w="4876" w:type="dxa"/>
            <w:tcBorders>
              <w:top w:val="nil"/>
              <w:left w:val="nil"/>
              <w:bottom w:val="nil"/>
              <w:right w:val="nil"/>
            </w:tcBorders>
          </w:tcPr>
          <w:p w14:paraId="3903D24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2A737A6" w14:textId="77777777" w:rsidR="006F2557" w:rsidRPr="00D17872" w:rsidRDefault="006F2557" w:rsidP="00574F16">
            <w:pPr>
              <w:pStyle w:val="AmColumnHeading"/>
            </w:pPr>
            <w:r w:rsidRPr="00D17872">
              <w:t>Enmienda</w:t>
            </w:r>
          </w:p>
        </w:tc>
      </w:tr>
      <w:tr w:rsidR="006F2557" w:rsidRPr="00D17872" w14:paraId="6F59309A" w14:textId="77777777" w:rsidTr="00664934">
        <w:trPr>
          <w:jc w:val="center"/>
        </w:trPr>
        <w:tc>
          <w:tcPr>
            <w:tcW w:w="4876" w:type="dxa"/>
            <w:tcBorders>
              <w:top w:val="nil"/>
              <w:left w:val="nil"/>
              <w:bottom w:val="nil"/>
              <w:right w:val="nil"/>
            </w:tcBorders>
          </w:tcPr>
          <w:p w14:paraId="053C479D" w14:textId="77777777" w:rsidR="006F2557" w:rsidRPr="00D17872" w:rsidRDefault="006F2557" w:rsidP="00574F16">
            <w:pPr>
              <w:pStyle w:val="Normal6a"/>
            </w:pPr>
          </w:p>
        </w:tc>
        <w:tc>
          <w:tcPr>
            <w:tcW w:w="4876" w:type="dxa"/>
            <w:tcBorders>
              <w:top w:val="nil"/>
              <w:left w:val="nil"/>
              <w:bottom w:val="nil"/>
              <w:right w:val="nil"/>
            </w:tcBorders>
          </w:tcPr>
          <w:p w14:paraId="749410E6" w14:textId="6CDF9884" w:rsidR="006F2557" w:rsidRPr="00D17872" w:rsidRDefault="006F2557" w:rsidP="00574F16">
            <w:pPr>
              <w:pStyle w:val="Normal6a"/>
            </w:pPr>
            <w:r w:rsidRPr="00D17872">
              <w:rPr>
                <w:b/>
                <w:i/>
              </w:rPr>
              <w:t>1</w:t>
            </w:r>
            <w:r w:rsidR="00134499">
              <w:rPr>
                <w:b/>
                <w:i/>
              </w:rPr>
              <w:t>)</w:t>
            </w:r>
            <w:r w:rsidRPr="00D17872">
              <w:tab/>
            </w:r>
            <w:r w:rsidRPr="00D17872">
              <w:rPr>
                <w:b/>
                <w:i/>
              </w:rPr>
              <w:t>El FSE apoyará, entre otros, los siguientes objetivos específicos en el ámbito de las políticas sectoriales de empleo y movilidad laboral, educación e inclusión social:</w:t>
            </w:r>
          </w:p>
        </w:tc>
      </w:tr>
      <w:tr w:rsidR="006F2557" w:rsidRPr="00D17872" w14:paraId="61541762" w14:textId="77777777" w:rsidTr="00664934">
        <w:trPr>
          <w:jc w:val="center"/>
        </w:trPr>
        <w:tc>
          <w:tcPr>
            <w:tcW w:w="4876" w:type="dxa"/>
            <w:tcBorders>
              <w:top w:val="nil"/>
              <w:left w:val="nil"/>
              <w:bottom w:val="nil"/>
              <w:right w:val="nil"/>
            </w:tcBorders>
          </w:tcPr>
          <w:p w14:paraId="4BAA7742" w14:textId="77777777" w:rsidR="006F2557" w:rsidRPr="00D17872" w:rsidRDefault="006F2557" w:rsidP="00574F16">
            <w:pPr>
              <w:pStyle w:val="Normal6a"/>
            </w:pPr>
          </w:p>
        </w:tc>
        <w:tc>
          <w:tcPr>
            <w:tcW w:w="4876" w:type="dxa"/>
            <w:tcBorders>
              <w:top w:val="nil"/>
              <w:left w:val="nil"/>
              <w:bottom w:val="nil"/>
              <w:right w:val="nil"/>
            </w:tcBorders>
          </w:tcPr>
          <w:p w14:paraId="65AE0DCB" w14:textId="77777777" w:rsidR="006F2557" w:rsidRPr="00D17872" w:rsidRDefault="006F2557" w:rsidP="00574F16">
            <w:pPr>
              <w:pStyle w:val="Normal6a"/>
            </w:pPr>
            <w:r w:rsidRPr="00D17872">
              <w:rPr>
                <w:b/>
                <w:i/>
              </w:rPr>
              <w:t>a) mejorar las medidas de conciliación de la vida familiar y la vida profesional de los trabajadores, especialmente de las microempresas y las pymes, y la adaptación a modalidades de trabajo flexibles;</w:t>
            </w:r>
          </w:p>
        </w:tc>
      </w:tr>
      <w:tr w:rsidR="006F2557" w:rsidRPr="00D17872" w14:paraId="7D0417A4" w14:textId="77777777" w:rsidTr="00664934">
        <w:trPr>
          <w:jc w:val="center"/>
        </w:trPr>
        <w:tc>
          <w:tcPr>
            <w:tcW w:w="4876" w:type="dxa"/>
            <w:tcBorders>
              <w:top w:val="nil"/>
              <w:left w:val="nil"/>
              <w:bottom w:val="nil"/>
              <w:right w:val="nil"/>
            </w:tcBorders>
          </w:tcPr>
          <w:p w14:paraId="7212075B" w14:textId="77777777" w:rsidR="006F2557" w:rsidRPr="00D17872" w:rsidRDefault="006F2557" w:rsidP="00574F16">
            <w:pPr>
              <w:pStyle w:val="Normal6a"/>
            </w:pPr>
          </w:p>
        </w:tc>
        <w:tc>
          <w:tcPr>
            <w:tcW w:w="4876" w:type="dxa"/>
            <w:tcBorders>
              <w:top w:val="nil"/>
              <w:left w:val="nil"/>
              <w:bottom w:val="nil"/>
              <w:right w:val="nil"/>
            </w:tcBorders>
          </w:tcPr>
          <w:p w14:paraId="38B11875" w14:textId="77777777" w:rsidR="006F2557" w:rsidRPr="00D17872" w:rsidRDefault="006F2557" w:rsidP="00574F16">
            <w:pPr>
              <w:pStyle w:val="Normal6a"/>
            </w:pPr>
            <w:r w:rsidRPr="00D17872">
              <w:rPr>
                <w:b/>
                <w:i/>
              </w:rPr>
              <w:t>b) apoyar a los empleadores en la capacitación del personal para que se desenvuelvan eficazmente en el mercado nacional, a través de programas de formación, iniciativas de orientación y mecanismos destinados a apoyar la retención de los trabajadores.</w:t>
            </w:r>
          </w:p>
        </w:tc>
      </w:tr>
    </w:tbl>
    <w:p w14:paraId="210BF84C"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341500D" w14:textId="77777777" w:rsidR="006F2557" w:rsidRPr="00D17872" w:rsidRDefault="006F2557" w:rsidP="00574F16">
      <w:pPr>
        <w:widowControl/>
      </w:pPr>
      <w:r w:rsidRPr="0058634D">
        <w:rPr>
          <w:rStyle w:val="HideTWBExt"/>
        </w:rPr>
        <w:t>&lt;/Amend&gt;</w:t>
      </w:r>
    </w:p>
    <w:p w14:paraId="7329AE07"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303</w:t>
      </w:r>
      <w:r w:rsidRPr="0058634D">
        <w:rPr>
          <w:rStyle w:val="HideTWBExt"/>
          <w:b w:val="0"/>
        </w:rPr>
        <w:t>&lt;/NumAm&gt;</w:t>
      </w:r>
    </w:p>
    <w:p w14:paraId="210633D6" w14:textId="77777777" w:rsidR="006F2557" w:rsidRPr="00D17872" w:rsidRDefault="006F2557" w:rsidP="00574F16">
      <w:pPr>
        <w:pStyle w:val="NormalBold"/>
      </w:pPr>
      <w:r w:rsidRPr="0058634D">
        <w:rPr>
          <w:rStyle w:val="HideTWBExt"/>
          <w:b w:val="0"/>
        </w:rPr>
        <w:t>&lt;RepeatBlock-By&gt;&lt;Members&gt;</w:t>
      </w:r>
      <w:r w:rsidRPr="00D17872">
        <w:t>Rosa Estaràs Ferragut, Maravillas Abadía Jover</w:t>
      </w:r>
      <w:r w:rsidRPr="0058634D">
        <w:rPr>
          <w:rStyle w:val="HideTWBExt"/>
          <w:b w:val="0"/>
        </w:rPr>
        <w:t>&lt;/Members&gt;</w:t>
      </w:r>
    </w:p>
    <w:p w14:paraId="05FF64CC" w14:textId="77777777" w:rsidR="006F2557" w:rsidRPr="00D17872" w:rsidRDefault="006F2557" w:rsidP="00574F16">
      <w:pPr>
        <w:pStyle w:val="NormalBold"/>
      </w:pPr>
      <w:r w:rsidRPr="0058634D">
        <w:rPr>
          <w:rStyle w:val="HideTWBExt"/>
          <w:b w:val="0"/>
        </w:rPr>
        <w:lastRenderedPageBreak/>
        <w:t>&lt;/RepeatBlock-By&gt;</w:t>
      </w:r>
    </w:p>
    <w:p w14:paraId="31CAA79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68C68FB" w14:textId="77777777" w:rsidR="006F2557" w:rsidRPr="00D17872" w:rsidRDefault="006F2557" w:rsidP="00574F16">
      <w:pPr>
        <w:pStyle w:val="NormalBold"/>
      </w:pPr>
      <w:r w:rsidRPr="0058634D">
        <w:rPr>
          <w:rStyle w:val="HideTWBExt"/>
          <w:b w:val="0"/>
        </w:rPr>
        <w:t>&lt;Article&gt;</w:t>
      </w:r>
      <w:r w:rsidRPr="00D17872">
        <w:t>Artículo 1 – apartado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E800173" w14:textId="77777777" w:rsidTr="00664934">
        <w:trPr>
          <w:trHeight w:hRule="exact" w:val="240"/>
          <w:jc w:val="center"/>
        </w:trPr>
        <w:tc>
          <w:tcPr>
            <w:tcW w:w="9752" w:type="dxa"/>
            <w:gridSpan w:val="2"/>
            <w:tcBorders>
              <w:top w:val="nil"/>
              <w:left w:val="nil"/>
              <w:bottom w:val="nil"/>
              <w:right w:val="nil"/>
            </w:tcBorders>
          </w:tcPr>
          <w:p w14:paraId="13A43B34" w14:textId="77777777" w:rsidR="006F2557" w:rsidRPr="00D17872" w:rsidRDefault="006F2557" w:rsidP="00574F16">
            <w:pPr>
              <w:widowControl/>
            </w:pPr>
          </w:p>
        </w:tc>
      </w:tr>
      <w:tr w:rsidR="006F2557" w:rsidRPr="00D17872" w14:paraId="607C44C7" w14:textId="77777777" w:rsidTr="00664934">
        <w:trPr>
          <w:trHeight w:val="240"/>
          <w:jc w:val="center"/>
        </w:trPr>
        <w:tc>
          <w:tcPr>
            <w:tcW w:w="4876" w:type="dxa"/>
            <w:tcBorders>
              <w:top w:val="nil"/>
              <w:left w:val="nil"/>
              <w:bottom w:val="nil"/>
              <w:right w:val="nil"/>
            </w:tcBorders>
          </w:tcPr>
          <w:p w14:paraId="2FC45E2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B5D2C61" w14:textId="77777777" w:rsidR="006F2557" w:rsidRPr="00D17872" w:rsidRDefault="006F2557" w:rsidP="00574F16">
            <w:pPr>
              <w:pStyle w:val="AmColumnHeading"/>
            </w:pPr>
            <w:r w:rsidRPr="00D17872">
              <w:t>Enmienda</w:t>
            </w:r>
          </w:p>
        </w:tc>
      </w:tr>
      <w:tr w:rsidR="006F2557" w:rsidRPr="00D17872" w14:paraId="2ABCBFD2" w14:textId="77777777" w:rsidTr="00664934">
        <w:trPr>
          <w:jc w:val="center"/>
        </w:trPr>
        <w:tc>
          <w:tcPr>
            <w:tcW w:w="4876" w:type="dxa"/>
            <w:tcBorders>
              <w:top w:val="nil"/>
              <w:left w:val="nil"/>
              <w:bottom w:val="nil"/>
              <w:right w:val="nil"/>
            </w:tcBorders>
          </w:tcPr>
          <w:p w14:paraId="1A676155" w14:textId="77777777" w:rsidR="006F2557" w:rsidRPr="00D17872" w:rsidRDefault="006F2557" w:rsidP="00574F16">
            <w:pPr>
              <w:pStyle w:val="Normal6a"/>
            </w:pPr>
          </w:p>
        </w:tc>
        <w:tc>
          <w:tcPr>
            <w:tcW w:w="4876" w:type="dxa"/>
            <w:tcBorders>
              <w:top w:val="nil"/>
              <w:left w:val="nil"/>
              <w:bottom w:val="nil"/>
              <w:right w:val="nil"/>
            </w:tcBorders>
          </w:tcPr>
          <w:p w14:paraId="0B0DC7F5" w14:textId="77777777" w:rsidR="006F2557" w:rsidRPr="00D17872" w:rsidRDefault="006F2557" w:rsidP="00574F16">
            <w:pPr>
              <w:pStyle w:val="Normal6a"/>
            </w:pPr>
            <w:r w:rsidRPr="00D17872">
              <w:rPr>
                <w:b/>
                <w:i/>
              </w:rPr>
              <w:t>2 bis.</w:t>
            </w:r>
            <w:r w:rsidRPr="00D17872">
              <w:tab/>
            </w:r>
            <w:r w:rsidRPr="00D17872">
              <w:rPr>
                <w:b/>
                <w:i/>
              </w:rPr>
              <w:t>El Marco Financiero Plurianual de la UE 2028-2034 ha de asegurar la existencia del Fondo Social Europeo como un programa independiente, con su correspondiente línea presupuestaria y con una dotación de recursos adecuada para cumplir los objetivos marcados.</w:t>
            </w:r>
          </w:p>
        </w:tc>
      </w:tr>
    </w:tbl>
    <w:p w14:paraId="2617AF83"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{ES}</w:t>
      </w:r>
      <w:r w:rsidRPr="00D17872">
        <w:t>es</w:t>
      </w:r>
      <w:r w:rsidRPr="0058634D">
        <w:rPr>
          <w:rStyle w:val="HideTWBExt"/>
        </w:rPr>
        <w:t>&lt;/Original&gt;</w:t>
      </w:r>
    </w:p>
    <w:p w14:paraId="75B4EE5B" w14:textId="77777777" w:rsidR="006F2557" w:rsidRPr="00D17872" w:rsidRDefault="006F2557" w:rsidP="00574F16">
      <w:pPr>
        <w:widowControl/>
      </w:pPr>
      <w:r w:rsidRPr="0058634D">
        <w:rPr>
          <w:rStyle w:val="HideTWBExt"/>
        </w:rPr>
        <w:t>&lt;/Amend&gt;</w:t>
      </w:r>
    </w:p>
    <w:p w14:paraId="1A46DFB3"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304</w:t>
      </w:r>
      <w:r w:rsidRPr="0058634D">
        <w:rPr>
          <w:rStyle w:val="HideTWBExt"/>
          <w:b w:val="0"/>
        </w:rPr>
        <w:t>&lt;/NumAm&gt;</w:t>
      </w:r>
    </w:p>
    <w:p w14:paraId="2C008F59"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2C882173" w14:textId="77777777" w:rsidR="006F2557" w:rsidRPr="00D17872" w:rsidRDefault="006F2557" w:rsidP="00574F16">
      <w:pPr>
        <w:pStyle w:val="NormalBold"/>
      </w:pPr>
      <w:r w:rsidRPr="0058634D">
        <w:rPr>
          <w:rStyle w:val="HideTWBExt"/>
          <w:b w:val="0"/>
        </w:rPr>
        <w:t>&lt;/RepeatBlock-By&gt;</w:t>
      </w:r>
    </w:p>
    <w:p w14:paraId="7D7803A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03022F1"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4B21FE0" w14:textId="77777777" w:rsidTr="00664934">
        <w:trPr>
          <w:trHeight w:hRule="exact" w:val="240"/>
          <w:jc w:val="center"/>
        </w:trPr>
        <w:tc>
          <w:tcPr>
            <w:tcW w:w="9752" w:type="dxa"/>
            <w:gridSpan w:val="2"/>
            <w:tcBorders>
              <w:top w:val="nil"/>
              <w:left w:val="nil"/>
              <w:bottom w:val="nil"/>
              <w:right w:val="nil"/>
            </w:tcBorders>
          </w:tcPr>
          <w:p w14:paraId="51B916F2" w14:textId="77777777" w:rsidR="006F2557" w:rsidRPr="00D17872" w:rsidRDefault="006F2557" w:rsidP="00574F16">
            <w:pPr>
              <w:widowControl/>
            </w:pPr>
          </w:p>
        </w:tc>
      </w:tr>
      <w:tr w:rsidR="006F2557" w:rsidRPr="00D17872" w14:paraId="299E3488" w14:textId="77777777" w:rsidTr="00664934">
        <w:trPr>
          <w:trHeight w:val="240"/>
          <w:jc w:val="center"/>
        </w:trPr>
        <w:tc>
          <w:tcPr>
            <w:tcW w:w="4876" w:type="dxa"/>
            <w:tcBorders>
              <w:top w:val="nil"/>
              <w:left w:val="nil"/>
              <w:bottom w:val="nil"/>
              <w:right w:val="nil"/>
            </w:tcBorders>
          </w:tcPr>
          <w:p w14:paraId="007DB41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1717B90" w14:textId="77777777" w:rsidR="006F2557" w:rsidRPr="00D17872" w:rsidRDefault="006F2557" w:rsidP="00574F16">
            <w:pPr>
              <w:pStyle w:val="AmColumnHeading"/>
            </w:pPr>
            <w:r w:rsidRPr="00D17872">
              <w:t>Enmienda</w:t>
            </w:r>
          </w:p>
        </w:tc>
      </w:tr>
      <w:tr w:rsidR="006F2557" w:rsidRPr="00D17872" w14:paraId="51D321AD" w14:textId="77777777" w:rsidTr="00664934">
        <w:trPr>
          <w:jc w:val="center"/>
        </w:trPr>
        <w:tc>
          <w:tcPr>
            <w:tcW w:w="4876" w:type="dxa"/>
            <w:tcBorders>
              <w:top w:val="nil"/>
              <w:left w:val="nil"/>
              <w:bottom w:val="nil"/>
              <w:right w:val="nil"/>
            </w:tcBorders>
          </w:tcPr>
          <w:p w14:paraId="3552161B" w14:textId="77777777" w:rsidR="006F2557" w:rsidRPr="00D17872" w:rsidRDefault="006F2557" w:rsidP="00574F16">
            <w:pPr>
              <w:pStyle w:val="Normal6a"/>
            </w:pPr>
          </w:p>
        </w:tc>
        <w:tc>
          <w:tcPr>
            <w:tcW w:w="4876" w:type="dxa"/>
            <w:tcBorders>
              <w:top w:val="nil"/>
              <w:left w:val="nil"/>
              <w:bottom w:val="nil"/>
              <w:right w:val="nil"/>
            </w:tcBorders>
          </w:tcPr>
          <w:p w14:paraId="2926D557" w14:textId="77777777" w:rsidR="006F2557" w:rsidRPr="00D17872" w:rsidRDefault="006F2557" w:rsidP="00574F16">
            <w:pPr>
              <w:pStyle w:val="Normal6a"/>
              <w:jc w:val="center"/>
            </w:pPr>
            <w:r w:rsidRPr="00D17872">
              <w:rPr>
                <w:b/>
                <w:i/>
              </w:rPr>
              <w:t>Artículo 1 bis</w:t>
            </w:r>
            <w:r w:rsidRPr="00D17872">
              <w:tab/>
            </w:r>
          </w:p>
        </w:tc>
      </w:tr>
      <w:tr w:rsidR="006F2557" w:rsidRPr="00D17872" w14:paraId="446B43BE" w14:textId="77777777" w:rsidTr="00664934">
        <w:trPr>
          <w:jc w:val="center"/>
        </w:trPr>
        <w:tc>
          <w:tcPr>
            <w:tcW w:w="4876" w:type="dxa"/>
            <w:tcBorders>
              <w:top w:val="nil"/>
              <w:left w:val="nil"/>
              <w:bottom w:val="nil"/>
              <w:right w:val="nil"/>
            </w:tcBorders>
          </w:tcPr>
          <w:p w14:paraId="2BBFD718" w14:textId="77777777" w:rsidR="006F2557" w:rsidRPr="00D17872" w:rsidRDefault="006F2557" w:rsidP="00574F16">
            <w:pPr>
              <w:pStyle w:val="Normal6a"/>
            </w:pPr>
          </w:p>
        </w:tc>
        <w:tc>
          <w:tcPr>
            <w:tcW w:w="4876" w:type="dxa"/>
            <w:tcBorders>
              <w:top w:val="nil"/>
              <w:left w:val="nil"/>
              <w:bottom w:val="nil"/>
              <w:right w:val="nil"/>
            </w:tcBorders>
          </w:tcPr>
          <w:p w14:paraId="79AB871C" w14:textId="77777777" w:rsidR="006F2557" w:rsidRPr="00D17872" w:rsidRDefault="006F2557" w:rsidP="00574F16">
            <w:pPr>
              <w:pStyle w:val="Normal6a"/>
              <w:jc w:val="center"/>
            </w:pPr>
            <w:r w:rsidRPr="00D17872">
              <w:rPr>
                <w:b/>
                <w:i/>
              </w:rPr>
              <w:t>Definiciones</w:t>
            </w:r>
          </w:p>
        </w:tc>
      </w:tr>
      <w:tr w:rsidR="006F2557" w:rsidRPr="00D17872" w14:paraId="22AF0FB6" w14:textId="77777777" w:rsidTr="00664934">
        <w:trPr>
          <w:jc w:val="center"/>
        </w:trPr>
        <w:tc>
          <w:tcPr>
            <w:tcW w:w="4876" w:type="dxa"/>
            <w:tcBorders>
              <w:top w:val="nil"/>
              <w:left w:val="nil"/>
              <w:bottom w:val="nil"/>
              <w:right w:val="nil"/>
            </w:tcBorders>
          </w:tcPr>
          <w:p w14:paraId="6212B28D" w14:textId="77777777" w:rsidR="006F2557" w:rsidRPr="00D17872" w:rsidRDefault="006F2557" w:rsidP="00574F16">
            <w:pPr>
              <w:pStyle w:val="Normal6a"/>
            </w:pPr>
          </w:p>
        </w:tc>
        <w:tc>
          <w:tcPr>
            <w:tcW w:w="4876" w:type="dxa"/>
            <w:tcBorders>
              <w:top w:val="nil"/>
              <w:left w:val="nil"/>
              <w:bottom w:val="nil"/>
              <w:right w:val="nil"/>
            </w:tcBorders>
          </w:tcPr>
          <w:p w14:paraId="0258C5F6" w14:textId="58EAFF68" w:rsidR="006F2557" w:rsidRPr="00D17872" w:rsidRDefault="006F2557" w:rsidP="00574F16">
            <w:pPr>
              <w:pStyle w:val="Normal6a"/>
            </w:pPr>
            <w:r w:rsidRPr="00D17872">
              <w:rPr>
                <w:b/>
                <w:i/>
              </w:rPr>
              <w:t>A efectos del presente Reglamento, se entenderá por:</w:t>
            </w:r>
          </w:p>
        </w:tc>
      </w:tr>
      <w:tr w:rsidR="006F2557" w:rsidRPr="00D17872" w14:paraId="40604C0C" w14:textId="77777777" w:rsidTr="00664934">
        <w:trPr>
          <w:jc w:val="center"/>
        </w:trPr>
        <w:tc>
          <w:tcPr>
            <w:tcW w:w="4876" w:type="dxa"/>
            <w:tcBorders>
              <w:top w:val="nil"/>
              <w:left w:val="nil"/>
              <w:bottom w:val="nil"/>
              <w:right w:val="nil"/>
            </w:tcBorders>
          </w:tcPr>
          <w:p w14:paraId="30FA8C71" w14:textId="77777777" w:rsidR="006F2557" w:rsidRPr="00D17872" w:rsidRDefault="006F2557" w:rsidP="00574F16">
            <w:pPr>
              <w:pStyle w:val="Normal6a"/>
            </w:pPr>
          </w:p>
        </w:tc>
        <w:tc>
          <w:tcPr>
            <w:tcW w:w="4876" w:type="dxa"/>
            <w:tcBorders>
              <w:top w:val="nil"/>
              <w:left w:val="nil"/>
              <w:bottom w:val="nil"/>
              <w:right w:val="nil"/>
            </w:tcBorders>
          </w:tcPr>
          <w:p w14:paraId="16EA94EF" w14:textId="4A551192" w:rsidR="006F2557" w:rsidRPr="00D17872" w:rsidRDefault="006F2557" w:rsidP="00574F16">
            <w:pPr>
              <w:pStyle w:val="Normal6a"/>
            </w:pPr>
            <w:r w:rsidRPr="00D17872">
              <w:rPr>
                <w:b/>
                <w:i/>
              </w:rPr>
              <w:t xml:space="preserve">1) «aprendizaje permanente»: toda modalidad de aprendizaje, a saber aprendizaje formal, no formal e informal, que tiene lugar en cualquier etapa de la vida y que permite mejorar o actualizar conocimientos, capacidades, competencias y actitudes o la participación en la sociedad con una perspectiva personal, cívica, cultural, social o laboral, incluida la prestación de servicios de asesoramiento y orientación, incluidas la educación infantil y cuidados de la primera infancia, la educación general, la educación y formación profesionales, la educación superior, educación de personas adultas, el trabajo </w:t>
            </w:r>
            <w:r w:rsidRPr="00D17872">
              <w:rPr>
                <w:b/>
                <w:i/>
              </w:rPr>
              <w:lastRenderedPageBreak/>
              <w:t>en el ámbito de la juventud y otros contextos de aprendizaje fuera del marco de la educación y la formación formales y, por lo general, promueve la cooperación intersectorial y los itinerarios de aprendizaje flexibles;</w:t>
            </w:r>
          </w:p>
        </w:tc>
      </w:tr>
      <w:tr w:rsidR="006F2557" w:rsidRPr="00D17872" w14:paraId="28E9773E" w14:textId="77777777" w:rsidTr="00664934">
        <w:trPr>
          <w:jc w:val="center"/>
        </w:trPr>
        <w:tc>
          <w:tcPr>
            <w:tcW w:w="4876" w:type="dxa"/>
            <w:tcBorders>
              <w:top w:val="nil"/>
              <w:left w:val="nil"/>
              <w:bottom w:val="nil"/>
              <w:right w:val="nil"/>
            </w:tcBorders>
          </w:tcPr>
          <w:p w14:paraId="49523D2E" w14:textId="77777777" w:rsidR="006F2557" w:rsidRPr="00D17872" w:rsidRDefault="006F2557" w:rsidP="00574F16">
            <w:pPr>
              <w:pStyle w:val="Normal6a"/>
            </w:pPr>
          </w:p>
        </w:tc>
        <w:tc>
          <w:tcPr>
            <w:tcW w:w="4876" w:type="dxa"/>
            <w:tcBorders>
              <w:top w:val="nil"/>
              <w:left w:val="nil"/>
              <w:bottom w:val="nil"/>
              <w:right w:val="nil"/>
            </w:tcBorders>
          </w:tcPr>
          <w:p w14:paraId="7301D8DC" w14:textId="22F77D47" w:rsidR="006F2557" w:rsidRPr="00D17872" w:rsidRDefault="006F2557" w:rsidP="00574F16">
            <w:pPr>
              <w:pStyle w:val="Normal6a"/>
            </w:pPr>
            <w:r w:rsidRPr="00D17872">
              <w:rPr>
                <w:b/>
                <w:i/>
              </w:rPr>
              <w:t>2) «nacional de un tercer país»: persona que no sea ciudadana de la Unión, incluidos los apátridas y las personas con una nacionalidad indeterminada;</w:t>
            </w:r>
          </w:p>
        </w:tc>
      </w:tr>
      <w:tr w:rsidR="006F2557" w:rsidRPr="00D17872" w14:paraId="02940346" w14:textId="77777777" w:rsidTr="00664934">
        <w:trPr>
          <w:jc w:val="center"/>
        </w:trPr>
        <w:tc>
          <w:tcPr>
            <w:tcW w:w="4876" w:type="dxa"/>
            <w:tcBorders>
              <w:top w:val="nil"/>
              <w:left w:val="nil"/>
              <w:bottom w:val="nil"/>
              <w:right w:val="nil"/>
            </w:tcBorders>
          </w:tcPr>
          <w:p w14:paraId="1F90612A" w14:textId="77777777" w:rsidR="006F2557" w:rsidRPr="00D17872" w:rsidRDefault="006F2557" w:rsidP="00574F16">
            <w:pPr>
              <w:pStyle w:val="Normal6a"/>
            </w:pPr>
          </w:p>
        </w:tc>
        <w:tc>
          <w:tcPr>
            <w:tcW w:w="4876" w:type="dxa"/>
            <w:tcBorders>
              <w:top w:val="nil"/>
              <w:left w:val="nil"/>
              <w:bottom w:val="nil"/>
              <w:right w:val="nil"/>
            </w:tcBorders>
          </w:tcPr>
          <w:p w14:paraId="00EC415B" w14:textId="0B8DC8BD" w:rsidR="006F2557" w:rsidRPr="00D17872" w:rsidRDefault="006F2557" w:rsidP="00574F16">
            <w:pPr>
              <w:pStyle w:val="Normal6a"/>
            </w:pPr>
            <w:r w:rsidRPr="00D17872">
              <w:rPr>
                <w:b/>
                <w:i/>
              </w:rPr>
              <w:t>3) «asistencia material básica»: los bienes destinados a satisfacer las necesidades básicas de una persona para que viva con dignidad, como ropa, artículos para la higiene, incluidos los productos de higiene femenina, o material escolar;</w:t>
            </w:r>
          </w:p>
        </w:tc>
      </w:tr>
      <w:tr w:rsidR="006F2557" w:rsidRPr="00D17872" w14:paraId="5591F503" w14:textId="77777777" w:rsidTr="00664934">
        <w:trPr>
          <w:jc w:val="center"/>
        </w:trPr>
        <w:tc>
          <w:tcPr>
            <w:tcW w:w="4876" w:type="dxa"/>
            <w:tcBorders>
              <w:top w:val="nil"/>
              <w:left w:val="nil"/>
              <w:bottom w:val="nil"/>
              <w:right w:val="nil"/>
            </w:tcBorders>
          </w:tcPr>
          <w:p w14:paraId="034E454A" w14:textId="77777777" w:rsidR="006F2557" w:rsidRPr="00D17872" w:rsidRDefault="006F2557" w:rsidP="00574F16">
            <w:pPr>
              <w:pStyle w:val="Normal6a"/>
            </w:pPr>
          </w:p>
        </w:tc>
        <w:tc>
          <w:tcPr>
            <w:tcW w:w="4876" w:type="dxa"/>
            <w:tcBorders>
              <w:top w:val="nil"/>
              <w:left w:val="nil"/>
              <w:bottom w:val="nil"/>
              <w:right w:val="nil"/>
            </w:tcBorders>
          </w:tcPr>
          <w:p w14:paraId="6CC4D0FA" w14:textId="595ABA20" w:rsidR="006F2557" w:rsidRPr="00D17872" w:rsidRDefault="006F2557" w:rsidP="00574F16">
            <w:pPr>
              <w:pStyle w:val="Normal6a"/>
            </w:pPr>
            <w:r w:rsidRPr="00D17872">
              <w:rPr>
                <w:b/>
                <w:i/>
              </w:rPr>
              <w:t>4) «grupo desfavorecido»: grupo de personas en situaciones socioeconómicas de vulnerabilidad, incluidas aquellas que se encuentren en situación o riesgo de pobreza, exclusión social o discriminación en sus múltiples facetas;</w:t>
            </w:r>
          </w:p>
        </w:tc>
      </w:tr>
      <w:tr w:rsidR="006F2557" w:rsidRPr="00D17872" w14:paraId="6F724685" w14:textId="77777777" w:rsidTr="00664934">
        <w:trPr>
          <w:jc w:val="center"/>
        </w:trPr>
        <w:tc>
          <w:tcPr>
            <w:tcW w:w="4876" w:type="dxa"/>
            <w:tcBorders>
              <w:top w:val="nil"/>
              <w:left w:val="nil"/>
              <w:bottom w:val="nil"/>
              <w:right w:val="nil"/>
            </w:tcBorders>
          </w:tcPr>
          <w:p w14:paraId="5B714E14" w14:textId="77777777" w:rsidR="006F2557" w:rsidRPr="00D17872" w:rsidRDefault="006F2557" w:rsidP="00574F16">
            <w:pPr>
              <w:pStyle w:val="Normal6a"/>
            </w:pPr>
          </w:p>
        </w:tc>
        <w:tc>
          <w:tcPr>
            <w:tcW w:w="4876" w:type="dxa"/>
            <w:tcBorders>
              <w:top w:val="nil"/>
              <w:left w:val="nil"/>
              <w:bottom w:val="nil"/>
              <w:right w:val="nil"/>
            </w:tcBorders>
          </w:tcPr>
          <w:p w14:paraId="24CD34E0" w14:textId="08A331B3" w:rsidR="006F2557" w:rsidRPr="00D17872" w:rsidRDefault="006F2557" w:rsidP="00574F16">
            <w:pPr>
              <w:pStyle w:val="Normal6a"/>
            </w:pPr>
            <w:r w:rsidRPr="00D17872">
              <w:rPr>
                <w:b/>
                <w:i/>
              </w:rPr>
              <w:t>5) «competencias clave»: los conocimientos, las capacidades y las competencias que necesita toda persona, en cualquier etapa de su vida, para su realización y desarrollo personales, el empleo, la inclusión social y la ciudadanía activa, a saber, la alfabetización, el plurilingüismo, las matemáticas, la ciencia, la tecnología, las artes y la ingeniería; las competencias digitales, las competencias mediáticas, las competencias personales y sociales y la capacidad de aprender a aprender, las competencias de ciudadanía activa, el emprendimiento; la conciencia y la expresión interculturales y el pensamiento crítico;</w:t>
            </w:r>
          </w:p>
        </w:tc>
      </w:tr>
      <w:tr w:rsidR="006F2557" w:rsidRPr="00D17872" w14:paraId="311227E5" w14:textId="77777777" w:rsidTr="00664934">
        <w:trPr>
          <w:jc w:val="center"/>
        </w:trPr>
        <w:tc>
          <w:tcPr>
            <w:tcW w:w="4876" w:type="dxa"/>
            <w:tcBorders>
              <w:top w:val="nil"/>
              <w:left w:val="nil"/>
              <w:bottom w:val="nil"/>
              <w:right w:val="nil"/>
            </w:tcBorders>
          </w:tcPr>
          <w:p w14:paraId="0E0851A8" w14:textId="77777777" w:rsidR="006F2557" w:rsidRPr="00D17872" w:rsidRDefault="006F2557" w:rsidP="00574F16">
            <w:pPr>
              <w:pStyle w:val="Normal6a"/>
            </w:pPr>
          </w:p>
        </w:tc>
        <w:tc>
          <w:tcPr>
            <w:tcW w:w="4876" w:type="dxa"/>
            <w:tcBorders>
              <w:top w:val="nil"/>
              <w:left w:val="nil"/>
              <w:bottom w:val="nil"/>
              <w:right w:val="nil"/>
            </w:tcBorders>
          </w:tcPr>
          <w:p w14:paraId="70315EE3" w14:textId="77B64BDB" w:rsidR="006F2557" w:rsidRPr="00D17872" w:rsidRDefault="006F2557" w:rsidP="00574F16">
            <w:pPr>
              <w:pStyle w:val="Normal6a"/>
            </w:pPr>
            <w:r w:rsidRPr="00D17872">
              <w:rPr>
                <w:b/>
                <w:i/>
              </w:rPr>
              <w:t xml:space="preserve">6) «personas más desfavorecidas»: las personas físicas, ya sean personas, familias, hogares o grupos de personas, incluidos los menores en situaciones de vulnerabilidad y las personas sin hogar, cuya necesidad de asistencia se haya establecido con arreglo a los criterios </w:t>
            </w:r>
            <w:r w:rsidRPr="00D17872">
              <w:rPr>
                <w:b/>
                <w:i/>
              </w:rPr>
              <w:lastRenderedPageBreak/>
              <w:t>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r w:rsidR="006F2557" w:rsidRPr="00D17872" w14:paraId="0E53E539" w14:textId="77777777" w:rsidTr="00664934">
        <w:trPr>
          <w:jc w:val="center"/>
        </w:trPr>
        <w:tc>
          <w:tcPr>
            <w:tcW w:w="4876" w:type="dxa"/>
            <w:tcBorders>
              <w:top w:val="nil"/>
              <w:left w:val="nil"/>
              <w:bottom w:val="nil"/>
              <w:right w:val="nil"/>
            </w:tcBorders>
          </w:tcPr>
          <w:p w14:paraId="209158BB" w14:textId="77777777" w:rsidR="006F2557" w:rsidRPr="00D17872" w:rsidRDefault="006F2557" w:rsidP="00574F16">
            <w:pPr>
              <w:pStyle w:val="Normal6a"/>
            </w:pPr>
          </w:p>
        </w:tc>
        <w:tc>
          <w:tcPr>
            <w:tcW w:w="4876" w:type="dxa"/>
            <w:tcBorders>
              <w:top w:val="nil"/>
              <w:left w:val="nil"/>
              <w:bottom w:val="nil"/>
              <w:right w:val="nil"/>
            </w:tcBorders>
          </w:tcPr>
          <w:p w14:paraId="0305BDED" w14:textId="27891ABA" w:rsidR="006F2557" w:rsidRPr="00D17872" w:rsidRDefault="006F2557" w:rsidP="00574F16">
            <w:pPr>
              <w:pStyle w:val="Normal6a"/>
            </w:pPr>
            <w:r w:rsidRPr="00D17872">
              <w:rPr>
                <w:b/>
                <w:i/>
              </w:rPr>
              <w:t>7) «destinatarios finales»: personas más desfavorecidas que reciban apoyo de conformidad con el artículo 4, apartado 1, letra m);</w:t>
            </w:r>
          </w:p>
        </w:tc>
      </w:tr>
      <w:tr w:rsidR="006F2557" w:rsidRPr="00D17872" w14:paraId="725A5B56" w14:textId="77777777" w:rsidTr="00664934">
        <w:trPr>
          <w:jc w:val="center"/>
        </w:trPr>
        <w:tc>
          <w:tcPr>
            <w:tcW w:w="4876" w:type="dxa"/>
            <w:tcBorders>
              <w:top w:val="nil"/>
              <w:left w:val="nil"/>
              <w:bottom w:val="nil"/>
              <w:right w:val="nil"/>
            </w:tcBorders>
          </w:tcPr>
          <w:p w14:paraId="438D710F" w14:textId="77777777" w:rsidR="006F2557" w:rsidRPr="00D17872" w:rsidRDefault="006F2557" w:rsidP="00574F16">
            <w:pPr>
              <w:pStyle w:val="Normal6a"/>
            </w:pPr>
          </w:p>
        </w:tc>
        <w:tc>
          <w:tcPr>
            <w:tcW w:w="4876" w:type="dxa"/>
            <w:tcBorders>
              <w:top w:val="nil"/>
              <w:left w:val="nil"/>
              <w:bottom w:val="nil"/>
              <w:right w:val="nil"/>
            </w:tcBorders>
          </w:tcPr>
          <w:p w14:paraId="24372385" w14:textId="51D32950" w:rsidR="006F2557" w:rsidRPr="00D17872" w:rsidRDefault="006F2557" w:rsidP="00574F16">
            <w:pPr>
              <w:pStyle w:val="Normal6a"/>
            </w:pPr>
            <w:r w:rsidRPr="00D17872">
              <w:rPr>
                <w:b/>
                <w:i/>
              </w:rPr>
              <w:t>8) «innovación social»: la actividad que es social tanto por sus fines como por sus medios, y en particular la actividad que se refiere al desarrollo y la puesta en práctica de nuevas ideas relacionadas con productos, prácticas, servicios y modelos que, simultáneamente, satisface necesidades sociales y genera nuevas colaboraciones o relaciones sociales entre organismos públicos, organizaciones de la sociedad civil o privadas, beneficiando de esta forma a la sociedad y reforzando su capacidad de actuación;</w:t>
            </w:r>
          </w:p>
        </w:tc>
      </w:tr>
      <w:tr w:rsidR="006F2557" w:rsidRPr="00D17872" w14:paraId="4AC33675" w14:textId="77777777" w:rsidTr="00664934">
        <w:trPr>
          <w:jc w:val="center"/>
        </w:trPr>
        <w:tc>
          <w:tcPr>
            <w:tcW w:w="4876" w:type="dxa"/>
            <w:tcBorders>
              <w:top w:val="nil"/>
              <w:left w:val="nil"/>
              <w:bottom w:val="nil"/>
              <w:right w:val="nil"/>
            </w:tcBorders>
          </w:tcPr>
          <w:p w14:paraId="0F6EF106" w14:textId="77777777" w:rsidR="006F2557" w:rsidRPr="00D17872" w:rsidRDefault="006F2557" w:rsidP="00574F16">
            <w:pPr>
              <w:pStyle w:val="Normal6a"/>
            </w:pPr>
          </w:p>
        </w:tc>
        <w:tc>
          <w:tcPr>
            <w:tcW w:w="4876" w:type="dxa"/>
            <w:tcBorders>
              <w:top w:val="nil"/>
              <w:left w:val="nil"/>
              <w:bottom w:val="nil"/>
              <w:right w:val="nil"/>
            </w:tcBorders>
          </w:tcPr>
          <w:p w14:paraId="2E21338B" w14:textId="2CE4B070" w:rsidR="006F2557" w:rsidRPr="00D17872" w:rsidRDefault="006F2557" w:rsidP="00574F16">
            <w:pPr>
              <w:pStyle w:val="Normal6a"/>
            </w:pPr>
            <w:r w:rsidRPr="00D17872">
              <w:rPr>
                <w:b/>
                <w:i/>
              </w:rPr>
              <w:t>9) «medida de acompañamiento»: actividad desarrollada con carácter adicional a la distribución de alimentos y/o de asistencia material básica con el objetivo de paliar la exclusión social y contribuir a la erradicación de la pobreza, como, por ejemplo, la derivación a los servicios sociales y sanitarios o la prestación de estos, incluido el apoyo psicológico, o la facilitación de información pertinente sobre servicios públicos o el asesoramiento sobre la gestión de un presupuesto doméstico;</w:t>
            </w:r>
          </w:p>
        </w:tc>
      </w:tr>
      <w:tr w:rsidR="006F2557" w:rsidRPr="00D17872" w14:paraId="7D032951" w14:textId="77777777" w:rsidTr="00664934">
        <w:trPr>
          <w:jc w:val="center"/>
        </w:trPr>
        <w:tc>
          <w:tcPr>
            <w:tcW w:w="4876" w:type="dxa"/>
            <w:tcBorders>
              <w:top w:val="nil"/>
              <w:left w:val="nil"/>
              <w:bottom w:val="nil"/>
              <w:right w:val="nil"/>
            </w:tcBorders>
          </w:tcPr>
          <w:p w14:paraId="3E0D13F9" w14:textId="77777777" w:rsidR="006F2557" w:rsidRPr="00D17872" w:rsidRDefault="006F2557" w:rsidP="00574F16">
            <w:pPr>
              <w:pStyle w:val="Normal6a"/>
            </w:pPr>
          </w:p>
        </w:tc>
        <w:tc>
          <w:tcPr>
            <w:tcW w:w="4876" w:type="dxa"/>
            <w:tcBorders>
              <w:top w:val="nil"/>
              <w:left w:val="nil"/>
              <w:bottom w:val="nil"/>
              <w:right w:val="nil"/>
            </w:tcBorders>
          </w:tcPr>
          <w:p w14:paraId="16C41FC3" w14:textId="5C519260" w:rsidR="006F2557" w:rsidRPr="00D17872" w:rsidRDefault="006F2557" w:rsidP="00574F16">
            <w:pPr>
              <w:pStyle w:val="Normal6a"/>
            </w:pPr>
            <w:r w:rsidRPr="00D17872">
              <w:rPr>
                <w:b/>
                <w:i/>
              </w:rPr>
              <w:t xml:space="preserve">10) «experimentación social»: la intervención estratégica que busca aportar respuestas innovadoras a las necesidades sociales, aplicadas a pequeña escala y en condiciones que permiten medir su impacto, antes de su aplicación en otros contextos, incluyendo los </w:t>
            </w:r>
            <w:r w:rsidRPr="00D17872">
              <w:rPr>
                <w:b/>
                <w:i/>
              </w:rPr>
              <w:lastRenderedPageBreak/>
              <w:t>geográficos o sectoriales, o aplicadas a mayor escala si los resultados resultan positivos;</w:t>
            </w:r>
          </w:p>
        </w:tc>
      </w:tr>
      <w:tr w:rsidR="006F2557" w:rsidRPr="00D17872" w14:paraId="08241FC8" w14:textId="77777777" w:rsidTr="00664934">
        <w:trPr>
          <w:jc w:val="center"/>
        </w:trPr>
        <w:tc>
          <w:tcPr>
            <w:tcW w:w="4876" w:type="dxa"/>
            <w:tcBorders>
              <w:top w:val="nil"/>
              <w:left w:val="nil"/>
              <w:bottom w:val="nil"/>
              <w:right w:val="nil"/>
            </w:tcBorders>
          </w:tcPr>
          <w:p w14:paraId="7D551271" w14:textId="77777777" w:rsidR="006F2557" w:rsidRPr="00D17872" w:rsidRDefault="006F2557" w:rsidP="00574F16">
            <w:pPr>
              <w:pStyle w:val="Normal6a"/>
            </w:pPr>
          </w:p>
        </w:tc>
        <w:tc>
          <w:tcPr>
            <w:tcW w:w="4876" w:type="dxa"/>
            <w:tcBorders>
              <w:top w:val="nil"/>
              <w:left w:val="nil"/>
              <w:bottom w:val="nil"/>
              <w:right w:val="nil"/>
            </w:tcBorders>
          </w:tcPr>
          <w:p w14:paraId="43B1695E" w14:textId="406956F9" w:rsidR="006F2557" w:rsidRPr="00D17872" w:rsidRDefault="006F2557" w:rsidP="00574F16">
            <w:pPr>
              <w:pStyle w:val="Normal6a"/>
            </w:pPr>
            <w:r w:rsidRPr="00D17872">
              <w:rPr>
                <w:b/>
                <w:i/>
              </w:rPr>
              <w:t>11) «asociación transfronteriza»: estructura permanente de cooperación entre los servicios públicos de empleo, los interlocutores sociales o la sociedad civil situados en al menos dos Estados miembros;</w:t>
            </w:r>
          </w:p>
        </w:tc>
      </w:tr>
      <w:tr w:rsidR="006F2557" w:rsidRPr="00D17872" w14:paraId="32BB69D1" w14:textId="77777777" w:rsidTr="00664934">
        <w:trPr>
          <w:jc w:val="center"/>
        </w:trPr>
        <w:tc>
          <w:tcPr>
            <w:tcW w:w="4876" w:type="dxa"/>
            <w:tcBorders>
              <w:top w:val="nil"/>
              <w:left w:val="nil"/>
              <w:bottom w:val="nil"/>
              <w:right w:val="nil"/>
            </w:tcBorders>
          </w:tcPr>
          <w:p w14:paraId="6CE3ECF5" w14:textId="77777777" w:rsidR="006F2557" w:rsidRPr="00D17872" w:rsidRDefault="006F2557" w:rsidP="00574F16">
            <w:pPr>
              <w:pStyle w:val="Normal6a"/>
            </w:pPr>
          </w:p>
        </w:tc>
        <w:tc>
          <w:tcPr>
            <w:tcW w:w="4876" w:type="dxa"/>
            <w:tcBorders>
              <w:top w:val="nil"/>
              <w:left w:val="nil"/>
              <w:bottom w:val="nil"/>
              <w:right w:val="nil"/>
            </w:tcBorders>
          </w:tcPr>
          <w:p w14:paraId="7F0660C5" w14:textId="243A7017" w:rsidR="006F2557" w:rsidRPr="00D17872" w:rsidRDefault="006F2557" w:rsidP="00574F16">
            <w:pPr>
              <w:pStyle w:val="Normal6a"/>
            </w:pPr>
            <w:r w:rsidRPr="00D17872">
              <w:rPr>
                <w:b/>
                <w:i/>
              </w:rPr>
              <w:t>12) «microempresa»: toda empresa con menos de diez empleados y cuyo volumen de negocios anual o balance general anual no supere los 2 000 000 EUR;</w:t>
            </w:r>
          </w:p>
        </w:tc>
      </w:tr>
      <w:tr w:rsidR="006F2557" w:rsidRPr="00D17872" w14:paraId="79167549" w14:textId="77777777" w:rsidTr="00664934">
        <w:trPr>
          <w:jc w:val="center"/>
        </w:trPr>
        <w:tc>
          <w:tcPr>
            <w:tcW w:w="4876" w:type="dxa"/>
            <w:tcBorders>
              <w:top w:val="nil"/>
              <w:left w:val="nil"/>
              <w:bottom w:val="nil"/>
              <w:right w:val="nil"/>
            </w:tcBorders>
          </w:tcPr>
          <w:p w14:paraId="5AD74154" w14:textId="77777777" w:rsidR="006F2557" w:rsidRPr="00D17872" w:rsidRDefault="006F2557" w:rsidP="00574F16">
            <w:pPr>
              <w:pStyle w:val="Normal6a"/>
            </w:pPr>
          </w:p>
        </w:tc>
        <w:tc>
          <w:tcPr>
            <w:tcW w:w="4876" w:type="dxa"/>
            <w:tcBorders>
              <w:top w:val="nil"/>
              <w:left w:val="nil"/>
              <w:bottom w:val="nil"/>
              <w:right w:val="nil"/>
            </w:tcBorders>
          </w:tcPr>
          <w:p w14:paraId="0EF21B85" w14:textId="70EAEFD4" w:rsidR="006F2557" w:rsidRPr="00D17872" w:rsidRDefault="006F2557" w:rsidP="00574F16">
            <w:pPr>
              <w:pStyle w:val="Normal6a"/>
            </w:pPr>
            <w:r w:rsidRPr="00D17872">
              <w:rPr>
                <w:b/>
                <w:i/>
              </w:rPr>
              <w:t>13) «empresa social»: toda empresa, independientemente de su forma jurídica, incluidas las empresas de economía social, o toda persona física que:</w:t>
            </w:r>
          </w:p>
        </w:tc>
      </w:tr>
      <w:tr w:rsidR="006F2557" w:rsidRPr="00D17872" w14:paraId="7CF5938B" w14:textId="77777777" w:rsidTr="00664934">
        <w:trPr>
          <w:jc w:val="center"/>
        </w:trPr>
        <w:tc>
          <w:tcPr>
            <w:tcW w:w="4876" w:type="dxa"/>
            <w:tcBorders>
              <w:top w:val="nil"/>
              <w:left w:val="nil"/>
              <w:bottom w:val="nil"/>
              <w:right w:val="nil"/>
            </w:tcBorders>
          </w:tcPr>
          <w:p w14:paraId="6D9E65A8" w14:textId="77777777" w:rsidR="006F2557" w:rsidRPr="00D17872" w:rsidRDefault="006F2557" w:rsidP="00574F16">
            <w:pPr>
              <w:pStyle w:val="Normal6a"/>
            </w:pPr>
          </w:p>
        </w:tc>
        <w:tc>
          <w:tcPr>
            <w:tcW w:w="4876" w:type="dxa"/>
            <w:tcBorders>
              <w:top w:val="nil"/>
              <w:left w:val="nil"/>
              <w:bottom w:val="nil"/>
              <w:right w:val="nil"/>
            </w:tcBorders>
          </w:tcPr>
          <w:p w14:paraId="70AECCD9" w14:textId="77777777" w:rsidR="006F2557" w:rsidRPr="00D17872" w:rsidRDefault="006F2557" w:rsidP="00574F16">
            <w:pPr>
              <w:pStyle w:val="Normal6a"/>
            </w:pPr>
            <w:r w:rsidRPr="00D17872">
              <w:rPr>
                <w:b/>
                <w:i/>
              </w:rPr>
              <w:t>a) de conformidad con su escritura de constitución, sus estatutos o cualquier otro documento legal que pueda vincularla jurídicamente con arreglo a las normas del Estado miembro en que la empresa social esté situada, tenga como objetivo social primordial la consecución de impactos sociales mensurables y positivos, incluyendo en su caso los medioambientales, más que generar beneficios para otros fines, y que ofrezca servicios o bienes que generen un rendimiento social o emplee métodos de producción de bienes o servicios que representen objetivos sociales;</w:t>
            </w:r>
          </w:p>
        </w:tc>
      </w:tr>
      <w:tr w:rsidR="006F2557" w:rsidRPr="00D17872" w14:paraId="6FD44E1D" w14:textId="77777777" w:rsidTr="00664934">
        <w:trPr>
          <w:jc w:val="center"/>
        </w:trPr>
        <w:tc>
          <w:tcPr>
            <w:tcW w:w="4876" w:type="dxa"/>
            <w:tcBorders>
              <w:top w:val="nil"/>
              <w:left w:val="nil"/>
              <w:bottom w:val="nil"/>
              <w:right w:val="nil"/>
            </w:tcBorders>
          </w:tcPr>
          <w:p w14:paraId="742A3F4B" w14:textId="77777777" w:rsidR="006F2557" w:rsidRPr="00D17872" w:rsidRDefault="006F2557" w:rsidP="00574F16">
            <w:pPr>
              <w:pStyle w:val="Normal6a"/>
            </w:pPr>
          </w:p>
        </w:tc>
        <w:tc>
          <w:tcPr>
            <w:tcW w:w="4876" w:type="dxa"/>
            <w:tcBorders>
              <w:top w:val="nil"/>
              <w:left w:val="nil"/>
              <w:bottom w:val="nil"/>
              <w:right w:val="nil"/>
            </w:tcBorders>
          </w:tcPr>
          <w:p w14:paraId="13CB0D92" w14:textId="77777777" w:rsidR="006F2557" w:rsidRPr="00D17872" w:rsidRDefault="006F2557" w:rsidP="00574F16">
            <w:pPr>
              <w:pStyle w:val="Normal6a"/>
            </w:pPr>
            <w:r w:rsidRPr="00D17872">
              <w:rPr>
                <w:b/>
                <w:i/>
              </w:rPr>
              <w:t>b) utilice sus beneficios, ante todo, para la consecución de su objetivo social primordial y haya implantado procedimientos y normas predefinidos que garanticen que la distribución de beneficios no vaya en detrimento de su objetivo social primordial;</w:t>
            </w:r>
          </w:p>
        </w:tc>
      </w:tr>
      <w:tr w:rsidR="006F2557" w:rsidRPr="00D17872" w14:paraId="1016208C" w14:textId="77777777" w:rsidTr="00664934">
        <w:trPr>
          <w:jc w:val="center"/>
        </w:trPr>
        <w:tc>
          <w:tcPr>
            <w:tcW w:w="4876" w:type="dxa"/>
            <w:tcBorders>
              <w:top w:val="nil"/>
              <w:left w:val="nil"/>
              <w:bottom w:val="nil"/>
              <w:right w:val="nil"/>
            </w:tcBorders>
          </w:tcPr>
          <w:p w14:paraId="3EC59197" w14:textId="77777777" w:rsidR="006F2557" w:rsidRPr="00D17872" w:rsidRDefault="006F2557" w:rsidP="00574F16">
            <w:pPr>
              <w:pStyle w:val="Normal6a"/>
            </w:pPr>
          </w:p>
        </w:tc>
        <w:tc>
          <w:tcPr>
            <w:tcW w:w="4876" w:type="dxa"/>
            <w:tcBorders>
              <w:top w:val="nil"/>
              <w:left w:val="nil"/>
              <w:bottom w:val="nil"/>
              <w:right w:val="nil"/>
            </w:tcBorders>
          </w:tcPr>
          <w:p w14:paraId="3C6F2CCA" w14:textId="77777777" w:rsidR="006F2557" w:rsidRPr="00D17872" w:rsidRDefault="006F2557" w:rsidP="00574F16">
            <w:pPr>
              <w:pStyle w:val="Normal6a"/>
            </w:pPr>
            <w:r w:rsidRPr="00D17872">
              <w:rPr>
                <w:b/>
                <w:i/>
              </w:rPr>
              <w:t>c) esté gestionada de manera empresarial, participativa, transparente y sujeta a rendición de cuentas, en particular fomentando la participación de los empleados, los clientes o los interesados a los que afecte su actividad empresarial;</w:t>
            </w:r>
          </w:p>
        </w:tc>
      </w:tr>
      <w:tr w:rsidR="006F2557" w:rsidRPr="00D17872" w14:paraId="72058A1B" w14:textId="77777777" w:rsidTr="00664934">
        <w:trPr>
          <w:jc w:val="center"/>
        </w:trPr>
        <w:tc>
          <w:tcPr>
            <w:tcW w:w="4876" w:type="dxa"/>
            <w:tcBorders>
              <w:top w:val="nil"/>
              <w:left w:val="nil"/>
              <w:bottom w:val="nil"/>
              <w:right w:val="nil"/>
            </w:tcBorders>
          </w:tcPr>
          <w:p w14:paraId="3BEB4233" w14:textId="77777777" w:rsidR="006F2557" w:rsidRPr="00D17872" w:rsidRDefault="006F2557" w:rsidP="00574F16">
            <w:pPr>
              <w:pStyle w:val="Normal6a"/>
            </w:pPr>
          </w:p>
        </w:tc>
        <w:tc>
          <w:tcPr>
            <w:tcW w:w="4876" w:type="dxa"/>
            <w:tcBorders>
              <w:top w:val="nil"/>
              <w:left w:val="nil"/>
              <w:bottom w:val="nil"/>
              <w:right w:val="nil"/>
            </w:tcBorders>
          </w:tcPr>
          <w:p w14:paraId="4B575FDD" w14:textId="7FFF912C" w:rsidR="006F2557" w:rsidRPr="00D17872" w:rsidRDefault="006F2557" w:rsidP="00574F16">
            <w:pPr>
              <w:pStyle w:val="Normal6a"/>
            </w:pPr>
            <w:r w:rsidRPr="00D17872">
              <w:rPr>
                <w:b/>
                <w:i/>
              </w:rPr>
              <w:t>14) «valor de referencia»: el valor usado para establecer objetivos relativos a los indicadores de resultados comunes y específicos del programa y basado en intervenciones similares existentes o previas;</w:t>
            </w:r>
          </w:p>
        </w:tc>
      </w:tr>
      <w:tr w:rsidR="006F2557" w:rsidRPr="00D17872" w14:paraId="677E0B85" w14:textId="77777777" w:rsidTr="00664934">
        <w:trPr>
          <w:jc w:val="center"/>
        </w:trPr>
        <w:tc>
          <w:tcPr>
            <w:tcW w:w="4876" w:type="dxa"/>
            <w:tcBorders>
              <w:top w:val="nil"/>
              <w:left w:val="nil"/>
              <w:bottom w:val="nil"/>
              <w:right w:val="nil"/>
            </w:tcBorders>
          </w:tcPr>
          <w:p w14:paraId="5990326E" w14:textId="77777777" w:rsidR="006F2557" w:rsidRPr="00D17872" w:rsidRDefault="006F2557" w:rsidP="00574F16">
            <w:pPr>
              <w:pStyle w:val="Normal6a"/>
            </w:pPr>
          </w:p>
        </w:tc>
        <w:tc>
          <w:tcPr>
            <w:tcW w:w="4876" w:type="dxa"/>
            <w:tcBorders>
              <w:top w:val="nil"/>
              <w:left w:val="nil"/>
              <w:bottom w:val="nil"/>
              <w:right w:val="nil"/>
            </w:tcBorders>
          </w:tcPr>
          <w:p w14:paraId="0BEB9349" w14:textId="0A713A40" w:rsidR="006F2557" w:rsidRPr="00D17872" w:rsidRDefault="006F2557" w:rsidP="00574F16">
            <w:pPr>
              <w:pStyle w:val="Normal6a"/>
            </w:pPr>
            <w:r w:rsidRPr="00D17872">
              <w:rPr>
                <w:b/>
                <w:i/>
              </w:rPr>
              <w:t>15) «gasto en compra de alimentos y/o en asistencia material básica»: los gastos reales que están vinculados a la adquisición de alimentos y/o asistencia material básica por el beneficiario y no están limitados al precio de los alimentos y/o la asistencia material básica;</w:t>
            </w:r>
          </w:p>
        </w:tc>
      </w:tr>
      <w:tr w:rsidR="006F2557" w:rsidRPr="00D17872" w14:paraId="6F7DDBFF" w14:textId="77777777" w:rsidTr="00664934">
        <w:trPr>
          <w:jc w:val="center"/>
        </w:trPr>
        <w:tc>
          <w:tcPr>
            <w:tcW w:w="4876" w:type="dxa"/>
            <w:tcBorders>
              <w:top w:val="nil"/>
              <w:left w:val="nil"/>
              <w:bottom w:val="nil"/>
              <w:right w:val="nil"/>
            </w:tcBorders>
          </w:tcPr>
          <w:p w14:paraId="698CC967" w14:textId="77777777" w:rsidR="006F2557" w:rsidRPr="00D17872" w:rsidRDefault="006F2557" w:rsidP="00574F16">
            <w:pPr>
              <w:pStyle w:val="Normal6a"/>
            </w:pPr>
          </w:p>
        </w:tc>
        <w:tc>
          <w:tcPr>
            <w:tcW w:w="4876" w:type="dxa"/>
            <w:tcBorders>
              <w:top w:val="nil"/>
              <w:left w:val="nil"/>
              <w:bottom w:val="nil"/>
              <w:right w:val="nil"/>
            </w:tcBorders>
          </w:tcPr>
          <w:p w14:paraId="59175752" w14:textId="34D46711" w:rsidR="006F2557" w:rsidRPr="00D17872" w:rsidRDefault="006F2557" w:rsidP="00574F16">
            <w:pPr>
              <w:pStyle w:val="Normal6a"/>
            </w:pPr>
            <w:r w:rsidRPr="00D17872">
              <w:rPr>
                <w:b/>
                <w:i/>
              </w:rPr>
              <w:t>16) «microfinanciación»: las garantías, los microcréditos, el capital y el cuasicapital, asociados a servicios que acompañen el desarrollo empresarial como los prestados en forma de, asesoramiento, formación y tutorización individuales, ampliados a personas y microempresas que tengan dificultades para acceder a créditos con fines de actividades profesionales y generadoras de ingresos;</w:t>
            </w:r>
          </w:p>
        </w:tc>
      </w:tr>
      <w:tr w:rsidR="006F2557" w:rsidRPr="00D17872" w14:paraId="78234BF8" w14:textId="77777777" w:rsidTr="00664934">
        <w:trPr>
          <w:jc w:val="center"/>
        </w:trPr>
        <w:tc>
          <w:tcPr>
            <w:tcW w:w="4876" w:type="dxa"/>
            <w:tcBorders>
              <w:top w:val="nil"/>
              <w:left w:val="nil"/>
              <w:bottom w:val="nil"/>
              <w:right w:val="nil"/>
            </w:tcBorders>
          </w:tcPr>
          <w:p w14:paraId="4A6DC577" w14:textId="77777777" w:rsidR="006F2557" w:rsidRPr="00D17872" w:rsidRDefault="006F2557" w:rsidP="00574F16">
            <w:pPr>
              <w:pStyle w:val="Normal6a"/>
            </w:pPr>
          </w:p>
        </w:tc>
        <w:tc>
          <w:tcPr>
            <w:tcW w:w="4876" w:type="dxa"/>
            <w:tcBorders>
              <w:top w:val="nil"/>
              <w:left w:val="nil"/>
              <w:bottom w:val="nil"/>
              <w:right w:val="nil"/>
            </w:tcBorders>
          </w:tcPr>
          <w:p w14:paraId="703D3B92" w14:textId="5382CB65" w:rsidR="006F2557" w:rsidRPr="00D17872" w:rsidRDefault="006F2557" w:rsidP="00574F16">
            <w:pPr>
              <w:pStyle w:val="Normal6a"/>
            </w:pPr>
            <w:r w:rsidRPr="00D17872">
              <w:rPr>
                <w:b/>
                <w:i/>
              </w:rPr>
              <w:t>17) «operación de financiación mixta»: acción apoyada por el presupuesto de la Unión, incluso en el marco de un mecanismo o plataforma de financiación mixta según la definición del artículo 2, punto 6, del Reglamento Financiero, que combina formas de ayuda no reembolsable o instrumentos financieros con cargo al presupuesto de la Unión con formas de ayuda reembolsable de instituciones de desarrollo u otras instituciones financieras públicas, así como de instituciones financieras comerciales e inversores;</w:t>
            </w:r>
          </w:p>
        </w:tc>
      </w:tr>
      <w:tr w:rsidR="006F2557" w:rsidRPr="00D17872" w14:paraId="713A14FA" w14:textId="77777777" w:rsidTr="00664934">
        <w:trPr>
          <w:jc w:val="center"/>
        </w:trPr>
        <w:tc>
          <w:tcPr>
            <w:tcW w:w="4876" w:type="dxa"/>
            <w:tcBorders>
              <w:top w:val="nil"/>
              <w:left w:val="nil"/>
              <w:bottom w:val="nil"/>
              <w:right w:val="nil"/>
            </w:tcBorders>
          </w:tcPr>
          <w:p w14:paraId="7D2653B7" w14:textId="77777777" w:rsidR="006F2557" w:rsidRPr="00D17872" w:rsidRDefault="006F2557" w:rsidP="00574F16">
            <w:pPr>
              <w:pStyle w:val="Normal6a"/>
            </w:pPr>
          </w:p>
        </w:tc>
        <w:tc>
          <w:tcPr>
            <w:tcW w:w="4876" w:type="dxa"/>
            <w:tcBorders>
              <w:top w:val="nil"/>
              <w:left w:val="nil"/>
              <w:bottom w:val="nil"/>
              <w:right w:val="nil"/>
            </w:tcBorders>
          </w:tcPr>
          <w:p w14:paraId="42667F9A" w14:textId="5BC1C1D3" w:rsidR="006F2557" w:rsidRPr="00D17872" w:rsidRDefault="006F2557" w:rsidP="00574F16">
            <w:pPr>
              <w:pStyle w:val="Normal6a"/>
            </w:pPr>
            <w:r w:rsidRPr="00D17872">
              <w:rPr>
                <w:b/>
                <w:i/>
              </w:rPr>
              <w:t xml:space="preserve">18) «entidad jurídica»: persona física o jurídica constituida y reconocida como tal en virtud del Derecho de la Unión, nacional o internacional, dotada de personalidad jurídica y capacidad de actuar en nombre propio, ejercer derechos y estar sujeta a obligaciones, o toda entidad que carezca de personalidad </w:t>
            </w:r>
            <w:r w:rsidRPr="00D17872">
              <w:rPr>
                <w:b/>
                <w:i/>
              </w:rPr>
              <w:lastRenderedPageBreak/>
              <w:t>jurídica conforme a lo dispuesto en el artículo 197, apartado 2, letra c), del Reglamento Financiero;</w:t>
            </w:r>
          </w:p>
        </w:tc>
      </w:tr>
      <w:tr w:rsidR="006F2557" w:rsidRPr="00D17872" w14:paraId="63CEE29F" w14:textId="77777777" w:rsidTr="00664934">
        <w:trPr>
          <w:jc w:val="center"/>
        </w:trPr>
        <w:tc>
          <w:tcPr>
            <w:tcW w:w="4876" w:type="dxa"/>
            <w:tcBorders>
              <w:top w:val="nil"/>
              <w:left w:val="nil"/>
              <w:bottom w:val="nil"/>
              <w:right w:val="nil"/>
            </w:tcBorders>
          </w:tcPr>
          <w:p w14:paraId="5C43B973" w14:textId="77777777" w:rsidR="006F2557" w:rsidRPr="00D17872" w:rsidRDefault="006F2557" w:rsidP="00574F16">
            <w:pPr>
              <w:pStyle w:val="Normal6a"/>
            </w:pPr>
          </w:p>
        </w:tc>
        <w:tc>
          <w:tcPr>
            <w:tcW w:w="4876" w:type="dxa"/>
            <w:tcBorders>
              <w:top w:val="nil"/>
              <w:left w:val="nil"/>
              <w:bottom w:val="nil"/>
              <w:right w:val="nil"/>
            </w:tcBorders>
          </w:tcPr>
          <w:p w14:paraId="2D2E49B8" w14:textId="33359737" w:rsidR="006F2557" w:rsidRPr="00D17872" w:rsidRDefault="006F2557" w:rsidP="00574F16">
            <w:pPr>
              <w:pStyle w:val="Normal6a"/>
            </w:pPr>
            <w:r w:rsidRPr="00D17872">
              <w:rPr>
                <w:b/>
                <w:i/>
              </w:rPr>
              <w:t>19) «indicador común de resultado inmediato»: indicador común de resultado que capta los efectos en el plazo de cuatro semanas a partir del día en el que el participante haya dejado la operación;</w:t>
            </w:r>
          </w:p>
        </w:tc>
      </w:tr>
      <w:tr w:rsidR="006F2557" w:rsidRPr="00D17872" w14:paraId="465AB343" w14:textId="77777777" w:rsidTr="00664934">
        <w:trPr>
          <w:jc w:val="center"/>
        </w:trPr>
        <w:tc>
          <w:tcPr>
            <w:tcW w:w="4876" w:type="dxa"/>
            <w:tcBorders>
              <w:top w:val="nil"/>
              <w:left w:val="nil"/>
              <w:bottom w:val="nil"/>
              <w:right w:val="nil"/>
            </w:tcBorders>
          </w:tcPr>
          <w:p w14:paraId="12D8D23E" w14:textId="77777777" w:rsidR="006F2557" w:rsidRPr="00D17872" w:rsidRDefault="006F2557" w:rsidP="00574F16">
            <w:pPr>
              <w:pStyle w:val="Normal6a"/>
            </w:pPr>
          </w:p>
        </w:tc>
        <w:tc>
          <w:tcPr>
            <w:tcW w:w="4876" w:type="dxa"/>
            <w:tcBorders>
              <w:top w:val="nil"/>
              <w:left w:val="nil"/>
              <w:bottom w:val="nil"/>
              <w:right w:val="nil"/>
            </w:tcBorders>
          </w:tcPr>
          <w:p w14:paraId="23065E41" w14:textId="29F6F179" w:rsidR="006F2557" w:rsidRPr="00D17872" w:rsidRDefault="006F2557" w:rsidP="00574F16">
            <w:pPr>
              <w:pStyle w:val="Normal6a"/>
            </w:pPr>
            <w:r w:rsidRPr="00D17872">
              <w:rPr>
                <w:b/>
                <w:i/>
              </w:rPr>
              <w:t>20) «indicador común de resultado a largo plazo»: indicador común de resultado que capta los efectos seis meses después de que el participante haya dejado la operación.</w:t>
            </w:r>
          </w:p>
        </w:tc>
      </w:tr>
    </w:tbl>
    <w:p w14:paraId="209BEE6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1915AFD3" w14:textId="77777777" w:rsidR="006F2557" w:rsidRPr="00D17872" w:rsidRDefault="006F2557" w:rsidP="00574F16">
      <w:pPr>
        <w:widowControl/>
      </w:pPr>
      <w:r w:rsidRPr="0058634D">
        <w:rPr>
          <w:rStyle w:val="HideTWBExt"/>
        </w:rPr>
        <w:t>&lt;/Amend&gt;</w:t>
      </w:r>
    </w:p>
    <w:p w14:paraId="1BAA9F8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305</w:t>
      </w:r>
      <w:r w:rsidRPr="0058634D">
        <w:rPr>
          <w:rStyle w:val="HideTWBExt"/>
          <w:b w:val="0"/>
        </w:rPr>
        <w:t>&lt;/NumAm&gt;</w:t>
      </w:r>
    </w:p>
    <w:p w14:paraId="7BB761E6" w14:textId="77777777" w:rsidR="006F2557" w:rsidRPr="00D17872" w:rsidRDefault="006F2557" w:rsidP="00574F16">
      <w:pPr>
        <w:pStyle w:val="NormalBold"/>
      </w:pPr>
      <w:r w:rsidRPr="0058634D">
        <w:rPr>
          <w:rStyle w:val="HideTWBExt"/>
          <w:b w:val="0"/>
        </w:rPr>
        <w:t>&lt;RepeatBlock-By&gt;&lt;Members&gt;</w:t>
      </w:r>
      <w:r w:rsidRPr="00D17872">
        <w:t>Brigitte van den Berg, Elisabetta Gualmini, Jana Toom, Hristo Petrov, Valérie Devaux, Grégory Allione, Laurence Farreng, Irena Joveva</w:t>
      </w:r>
      <w:r w:rsidRPr="0058634D">
        <w:rPr>
          <w:rStyle w:val="HideTWBExt"/>
          <w:b w:val="0"/>
        </w:rPr>
        <w:t>&lt;/Members&gt;</w:t>
      </w:r>
    </w:p>
    <w:p w14:paraId="45339C8E" w14:textId="77777777" w:rsidR="006F2557" w:rsidRPr="00D17872" w:rsidRDefault="006F2557" w:rsidP="00574F16">
      <w:pPr>
        <w:pStyle w:val="NormalBold"/>
      </w:pPr>
      <w:r w:rsidRPr="0058634D">
        <w:rPr>
          <w:rStyle w:val="HideTWBExt"/>
          <w:b w:val="0"/>
        </w:rPr>
        <w:t>&lt;/RepeatBlock-By&gt;</w:t>
      </w:r>
    </w:p>
    <w:p w14:paraId="6809D1E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BC71882"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99532E5" w14:textId="77777777" w:rsidTr="00664934">
        <w:trPr>
          <w:trHeight w:hRule="exact" w:val="240"/>
          <w:jc w:val="center"/>
        </w:trPr>
        <w:tc>
          <w:tcPr>
            <w:tcW w:w="9752" w:type="dxa"/>
            <w:gridSpan w:val="2"/>
            <w:tcBorders>
              <w:top w:val="nil"/>
              <w:left w:val="nil"/>
              <w:bottom w:val="nil"/>
              <w:right w:val="nil"/>
            </w:tcBorders>
          </w:tcPr>
          <w:p w14:paraId="000421E6" w14:textId="77777777" w:rsidR="006F2557" w:rsidRPr="00D17872" w:rsidRDefault="006F2557" w:rsidP="00574F16">
            <w:pPr>
              <w:widowControl/>
            </w:pPr>
          </w:p>
        </w:tc>
      </w:tr>
      <w:tr w:rsidR="006F2557" w:rsidRPr="00D17872" w14:paraId="3C42793C" w14:textId="77777777" w:rsidTr="00664934">
        <w:trPr>
          <w:trHeight w:val="240"/>
          <w:jc w:val="center"/>
        </w:trPr>
        <w:tc>
          <w:tcPr>
            <w:tcW w:w="4876" w:type="dxa"/>
            <w:tcBorders>
              <w:top w:val="nil"/>
              <w:left w:val="nil"/>
              <w:bottom w:val="nil"/>
              <w:right w:val="nil"/>
            </w:tcBorders>
          </w:tcPr>
          <w:p w14:paraId="2BCE59D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658EB2A" w14:textId="77777777" w:rsidR="006F2557" w:rsidRPr="00D17872" w:rsidRDefault="006F2557" w:rsidP="00574F16">
            <w:pPr>
              <w:pStyle w:val="AmColumnHeading"/>
            </w:pPr>
            <w:r w:rsidRPr="00D17872">
              <w:t>Enmienda</w:t>
            </w:r>
          </w:p>
        </w:tc>
      </w:tr>
      <w:tr w:rsidR="006F2557" w:rsidRPr="00D17872" w14:paraId="290EEAB0" w14:textId="77777777" w:rsidTr="00664934">
        <w:trPr>
          <w:jc w:val="center"/>
        </w:trPr>
        <w:tc>
          <w:tcPr>
            <w:tcW w:w="4876" w:type="dxa"/>
            <w:tcBorders>
              <w:top w:val="nil"/>
              <w:left w:val="nil"/>
              <w:bottom w:val="nil"/>
              <w:right w:val="nil"/>
            </w:tcBorders>
          </w:tcPr>
          <w:p w14:paraId="5D31B781" w14:textId="77777777" w:rsidR="006F2557" w:rsidRPr="00D17872" w:rsidRDefault="006F2557" w:rsidP="00574F16">
            <w:pPr>
              <w:pStyle w:val="Normal6a"/>
            </w:pPr>
          </w:p>
        </w:tc>
        <w:tc>
          <w:tcPr>
            <w:tcW w:w="4876" w:type="dxa"/>
            <w:tcBorders>
              <w:top w:val="nil"/>
              <w:left w:val="nil"/>
              <w:bottom w:val="nil"/>
              <w:right w:val="nil"/>
            </w:tcBorders>
          </w:tcPr>
          <w:p w14:paraId="5759BF5B" w14:textId="77777777" w:rsidR="006F2557" w:rsidRPr="00D17872" w:rsidRDefault="006F2557" w:rsidP="00574F16">
            <w:pPr>
              <w:pStyle w:val="Normal6a"/>
              <w:jc w:val="center"/>
            </w:pPr>
            <w:r w:rsidRPr="00D17872">
              <w:rPr>
                <w:b/>
                <w:i/>
              </w:rPr>
              <w:t>Artículo 1 bis</w:t>
            </w:r>
            <w:r w:rsidRPr="00D17872">
              <w:tab/>
            </w:r>
          </w:p>
        </w:tc>
      </w:tr>
      <w:tr w:rsidR="006F2557" w:rsidRPr="00D17872" w14:paraId="6FE2684A" w14:textId="77777777" w:rsidTr="00664934">
        <w:trPr>
          <w:jc w:val="center"/>
        </w:trPr>
        <w:tc>
          <w:tcPr>
            <w:tcW w:w="4876" w:type="dxa"/>
            <w:tcBorders>
              <w:top w:val="nil"/>
              <w:left w:val="nil"/>
              <w:bottom w:val="nil"/>
              <w:right w:val="nil"/>
            </w:tcBorders>
          </w:tcPr>
          <w:p w14:paraId="3C4E399B" w14:textId="77777777" w:rsidR="006F2557" w:rsidRPr="00D17872" w:rsidRDefault="006F2557" w:rsidP="00574F16">
            <w:pPr>
              <w:pStyle w:val="Normal6a"/>
            </w:pPr>
          </w:p>
        </w:tc>
        <w:tc>
          <w:tcPr>
            <w:tcW w:w="4876" w:type="dxa"/>
            <w:tcBorders>
              <w:top w:val="nil"/>
              <w:left w:val="nil"/>
              <w:bottom w:val="nil"/>
              <w:right w:val="nil"/>
            </w:tcBorders>
          </w:tcPr>
          <w:p w14:paraId="2004B6B8" w14:textId="77777777" w:rsidR="006F2557" w:rsidRPr="00D17872" w:rsidRDefault="006F2557" w:rsidP="00574F16">
            <w:pPr>
              <w:pStyle w:val="Normal6a"/>
              <w:jc w:val="center"/>
            </w:pPr>
            <w:r w:rsidRPr="00D17872">
              <w:rPr>
                <w:b/>
                <w:i/>
              </w:rPr>
              <w:t>Definiciones</w:t>
            </w:r>
          </w:p>
        </w:tc>
      </w:tr>
      <w:tr w:rsidR="006F2557" w:rsidRPr="00D17872" w14:paraId="1A5EBBD2" w14:textId="77777777" w:rsidTr="00664934">
        <w:trPr>
          <w:jc w:val="center"/>
        </w:trPr>
        <w:tc>
          <w:tcPr>
            <w:tcW w:w="4876" w:type="dxa"/>
            <w:tcBorders>
              <w:top w:val="nil"/>
              <w:left w:val="nil"/>
              <w:bottom w:val="nil"/>
              <w:right w:val="nil"/>
            </w:tcBorders>
          </w:tcPr>
          <w:p w14:paraId="5BC7C89B" w14:textId="77777777" w:rsidR="006F2557" w:rsidRPr="00D17872" w:rsidRDefault="006F2557" w:rsidP="00574F16">
            <w:pPr>
              <w:pStyle w:val="Normal6a"/>
            </w:pPr>
          </w:p>
        </w:tc>
        <w:tc>
          <w:tcPr>
            <w:tcW w:w="4876" w:type="dxa"/>
            <w:tcBorders>
              <w:top w:val="nil"/>
              <w:left w:val="nil"/>
              <w:bottom w:val="nil"/>
              <w:right w:val="nil"/>
            </w:tcBorders>
          </w:tcPr>
          <w:p w14:paraId="1A67C78A" w14:textId="5BA3847F" w:rsidR="006F2557" w:rsidRPr="00D17872" w:rsidRDefault="006F2557" w:rsidP="00574F16">
            <w:pPr>
              <w:pStyle w:val="Normal6a"/>
            </w:pPr>
            <w:r w:rsidRPr="00D17872">
              <w:rPr>
                <w:b/>
                <w:i/>
              </w:rPr>
              <w:t>1. A efectos del presente Reglamento, se entenderá por:</w:t>
            </w:r>
          </w:p>
        </w:tc>
      </w:tr>
      <w:tr w:rsidR="006F2557" w:rsidRPr="00D17872" w14:paraId="02F813D0" w14:textId="77777777" w:rsidTr="00664934">
        <w:trPr>
          <w:jc w:val="center"/>
        </w:trPr>
        <w:tc>
          <w:tcPr>
            <w:tcW w:w="4876" w:type="dxa"/>
            <w:tcBorders>
              <w:top w:val="nil"/>
              <w:left w:val="nil"/>
              <w:bottom w:val="nil"/>
              <w:right w:val="nil"/>
            </w:tcBorders>
          </w:tcPr>
          <w:p w14:paraId="3F583417" w14:textId="77777777" w:rsidR="006F2557" w:rsidRPr="00D17872" w:rsidRDefault="006F2557" w:rsidP="00574F16">
            <w:pPr>
              <w:pStyle w:val="Normal6a"/>
            </w:pPr>
          </w:p>
        </w:tc>
        <w:tc>
          <w:tcPr>
            <w:tcW w:w="4876" w:type="dxa"/>
            <w:tcBorders>
              <w:top w:val="nil"/>
              <w:left w:val="nil"/>
              <w:bottom w:val="nil"/>
              <w:right w:val="nil"/>
            </w:tcBorders>
          </w:tcPr>
          <w:p w14:paraId="35D3372A" w14:textId="019A764B" w:rsidR="006F2557" w:rsidRPr="00D17872" w:rsidRDefault="006F2557" w:rsidP="00574F16">
            <w:pPr>
              <w:pStyle w:val="Normal6a"/>
            </w:pPr>
            <w:r w:rsidRPr="00D17872">
              <w:rPr>
                <w:b/>
                <w:i/>
              </w:rPr>
              <w:t xml:space="preserve">1) «aprendizaje permanente»: toda modalidad de aprendizaje, a saber aprendizaje formal, no formal e informal, que tiene lugar en cualquier etapa de la vida y que permite mejorar o actualizar conocimientos, capacidades, competencias y actitudes o la participación en la sociedad con una perspectiva personal, cívica, cultural, social o laboral, incluida la prestación de servicios de asesoramiento y orientación, incluidas la educación infantil y cuidados de la primera infancia, la educación </w:t>
            </w:r>
            <w:r w:rsidRPr="00D17872">
              <w:rPr>
                <w:b/>
                <w:i/>
              </w:rPr>
              <w:lastRenderedPageBreak/>
              <w:t>general, la educación y formación profesionales, la educación superior, educación de personas adultas, el trabajo en el ámbito de la juventud y otros contextos de aprendizaje fuera del marco de la educación y la formación formales y, por lo general, promueve la cooperación intersectorial y los itinerarios de aprendizaje flexibles;</w:t>
            </w:r>
          </w:p>
        </w:tc>
      </w:tr>
      <w:tr w:rsidR="006F2557" w:rsidRPr="00D17872" w14:paraId="41D119D5" w14:textId="77777777" w:rsidTr="00664934">
        <w:trPr>
          <w:jc w:val="center"/>
        </w:trPr>
        <w:tc>
          <w:tcPr>
            <w:tcW w:w="4876" w:type="dxa"/>
            <w:tcBorders>
              <w:top w:val="nil"/>
              <w:left w:val="nil"/>
              <w:bottom w:val="nil"/>
              <w:right w:val="nil"/>
            </w:tcBorders>
          </w:tcPr>
          <w:p w14:paraId="021CC5F8" w14:textId="77777777" w:rsidR="006F2557" w:rsidRPr="00D17872" w:rsidRDefault="006F2557" w:rsidP="00574F16">
            <w:pPr>
              <w:pStyle w:val="Normal6a"/>
            </w:pPr>
          </w:p>
        </w:tc>
        <w:tc>
          <w:tcPr>
            <w:tcW w:w="4876" w:type="dxa"/>
            <w:tcBorders>
              <w:top w:val="nil"/>
              <w:left w:val="nil"/>
              <w:bottom w:val="nil"/>
              <w:right w:val="nil"/>
            </w:tcBorders>
          </w:tcPr>
          <w:p w14:paraId="24E35F70" w14:textId="1DB8CBBA" w:rsidR="006F2557" w:rsidRPr="00D17872" w:rsidRDefault="006F2557" w:rsidP="00574F16">
            <w:pPr>
              <w:pStyle w:val="Normal6a"/>
            </w:pPr>
            <w:r w:rsidRPr="00D17872">
              <w:rPr>
                <w:b/>
                <w:i/>
              </w:rPr>
              <w:t>2) «nacional de un tercer país»: persona que no sea ciudadana de la Unión, incluidos los apátridas y las personas con una nacionalidad indeterminada;</w:t>
            </w:r>
          </w:p>
        </w:tc>
      </w:tr>
      <w:tr w:rsidR="006F2557" w:rsidRPr="00D17872" w14:paraId="477696BD" w14:textId="77777777" w:rsidTr="00664934">
        <w:trPr>
          <w:jc w:val="center"/>
        </w:trPr>
        <w:tc>
          <w:tcPr>
            <w:tcW w:w="4876" w:type="dxa"/>
            <w:tcBorders>
              <w:top w:val="nil"/>
              <w:left w:val="nil"/>
              <w:bottom w:val="nil"/>
              <w:right w:val="nil"/>
            </w:tcBorders>
          </w:tcPr>
          <w:p w14:paraId="0DD8E3E3" w14:textId="77777777" w:rsidR="006F2557" w:rsidRPr="00D17872" w:rsidRDefault="006F2557" w:rsidP="00574F16">
            <w:pPr>
              <w:pStyle w:val="Normal6a"/>
            </w:pPr>
          </w:p>
        </w:tc>
        <w:tc>
          <w:tcPr>
            <w:tcW w:w="4876" w:type="dxa"/>
            <w:tcBorders>
              <w:top w:val="nil"/>
              <w:left w:val="nil"/>
              <w:bottom w:val="nil"/>
              <w:right w:val="nil"/>
            </w:tcBorders>
          </w:tcPr>
          <w:p w14:paraId="54AB3755" w14:textId="556C660D" w:rsidR="006F2557" w:rsidRPr="00D17872" w:rsidRDefault="006F2557" w:rsidP="00574F16">
            <w:pPr>
              <w:pStyle w:val="Normal6a"/>
            </w:pPr>
            <w:r w:rsidRPr="00D17872">
              <w:rPr>
                <w:b/>
                <w:i/>
              </w:rPr>
              <w:t>3) «asistencia material básica»: los bienes destinados a satisfacer las necesidades básicas de una persona para que viva con dignidad, como ropa, artículos para la higiene, incluidos los productos de higiene femenina, o material escolar;</w:t>
            </w:r>
          </w:p>
        </w:tc>
      </w:tr>
      <w:tr w:rsidR="006F2557" w:rsidRPr="00D17872" w14:paraId="74F6D1C7" w14:textId="77777777" w:rsidTr="00664934">
        <w:trPr>
          <w:jc w:val="center"/>
        </w:trPr>
        <w:tc>
          <w:tcPr>
            <w:tcW w:w="4876" w:type="dxa"/>
            <w:tcBorders>
              <w:top w:val="nil"/>
              <w:left w:val="nil"/>
              <w:bottom w:val="nil"/>
              <w:right w:val="nil"/>
            </w:tcBorders>
          </w:tcPr>
          <w:p w14:paraId="2B81A8DA" w14:textId="77777777" w:rsidR="006F2557" w:rsidRPr="00D17872" w:rsidRDefault="006F2557" w:rsidP="00574F16">
            <w:pPr>
              <w:pStyle w:val="Normal6a"/>
            </w:pPr>
          </w:p>
        </w:tc>
        <w:tc>
          <w:tcPr>
            <w:tcW w:w="4876" w:type="dxa"/>
            <w:tcBorders>
              <w:top w:val="nil"/>
              <w:left w:val="nil"/>
              <w:bottom w:val="nil"/>
              <w:right w:val="nil"/>
            </w:tcBorders>
          </w:tcPr>
          <w:p w14:paraId="28378505" w14:textId="3A93F101" w:rsidR="006F2557" w:rsidRPr="00D17872" w:rsidRDefault="006F2557" w:rsidP="00574F16">
            <w:pPr>
              <w:pStyle w:val="Normal6a"/>
            </w:pPr>
            <w:r w:rsidRPr="00D17872">
              <w:rPr>
                <w:b/>
                <w:i/>
              </w:rPr>
              <w:t>4) «grupo en situación de desventaja»: grupo de personas en situaciones de vulnerabilidad, en particular aquellas que se encuentren en situación o riesgo de pobreza, exclusión social o discriminación en sus múltiples facetas;</w:t>
            </w:r>
          </w:p>
        </w:tc>
      </w:tr>
      <w:tr w:rsidR="006F2557" w:rsidRPr="00D17872" w14:paraId="07D8CD4F" w14:textId="77777777" w:rsidTr="00664934">
        <w:trPr>
          <w:jc w:val="center"/>
        </w:trPr>
        <w:tc>
          <w:tcPr>
            <w:tcW w:w="4876" w:type="dxa"/>
            <w:tcBorders>
              <w:top w:val="nil"/>
              <w:left w:val="nil"/>
              <w:bottom w:val="nil"/>
              <w:right w:val="nil"/>
            </w:tcBorders>
          </w:tcPr>
          <w:p w14:paraId="3BDAABA4" w14:textId="77777777" w:rsidR="006F2557" w:rsidRPr="00D17872" w:rsidRDefault="006F2557" w:rsidP="00574F16">
            <w:pPr>
              <w:pStyle w:val="Normal6a"/>
            </w:pPr>
          </w:p>
        </w:tc>
        <w:tc>
          <w:tcPr>
            <w:tcW w:w="4876" w:type="dxa"/>
            <w:tcBorders>
              <w:top w:val="nil"/>
              <w:left w:val="nil"/>
              <w:bottom w:val="nil"/>
              <w:right w:val="nil"/>
            </w:tcBorders>
          </w:tcPr>
          <w:p w14:paraId="4EF77F3B" w14:textId="5891814A" w:rsidR="006F2557" w:rsidRPr="00D17872" w:rsidRDefault="006F2557" w:rsidP="00574F16">
            <w:pPr>
              <w:pStyle w:val="Normal6a"/>
            </w:pPr>
            <w:r w:rsidRPr="00D17872">
              <w:rPr>
                <w:b/>
                <w:i/>
              </w:rPr>
              <w:t>5) «competencias clave»: los conocimientos, las capacidades y las competencias que necesita toda persona, en cualquier etapa de su vida, para su realización y desarrollo personales, el empleo, la inclusión social y la ciudadanía activa, a saber, la alfabetización, el plurilingüismo, las matemáticas, la ciencia, la tecnología, las artes y la ingeniería; las competencias digitales, las competencias mediáticas, las competencias personales y sociales y la capacidad de aprender a aprender, las competencias de ciudadanía activa, el emprendimiento; la conciencia y la expresión interculturales y el pensamiento crítico;</w:t>
            </w:r>
          </w:p>
        </w:tc>
      </w:tr>
      <w:tr w:rsidR="006F2557" w:rsidRPr="00D17872" w14:paraId="6E38EE1C" w14:textId="77777777" w:rsidTr="00664934">
        <w:trPr>
          <w:jc w:val="center"/>
        </w:trPr>
        <w:tc>
          <w:tcPr>
            <w:tcW w:w="4876" w:type="dxa"/>
            <w:tcBorders>
              <w:top w:val="nil"/>
              <w:left w:val="nil"/>
              <w:bottom w:val="nil"/>
              <w:right w:val="nil"/>
            </w:tcBorders>
          </w:tcPr>
          <w:p w14:paraId="2348FF22" w14:textId="77777777" w:rsidR="006F2557" w:rsidRPr="00D17872" w:rsidRDefault="006F2557" w:rsidP="00574F16">
            <w:pPr>
              <w:pStyle w:val="Normal6a"/>
            </w:pPr>
          </w:p>
        </w:tc>
        <w:tc>
          <w:tcPr>
            <w:tcW w:w="4876" w:type="dxa"/>
            <w:tcBorders>
              <w:top w:val="nil"/>
              <w:left w:val="nil"/>
              <w:bottom w:val="nil"/>
              <w:right w:val="nil"/>
            </w:tcBorders>
          </w:tcPr>
          <w:p w14:paraId="42706E01" w14:textId="6119CA20" w:rsidR="006F2557" w:rsidRPr="00D17872" w:rsidRDefault="006F2557" w:rsidP="00574F16">
            <w:pPr>
              <w:pStyle w:val="Normal6a"/>
            </w:pPr>
            <w:r w:rsidRPr="00D17872">
              <w:rPr>
                <w:b/>
                <w:i/>
              </w:rPr>
              <w:t xml:space="preserve">6) «personas más desfavorecidas»: las personas físicas, ya sean personas, familias, hogares o grupos de personas, incluidos los menores en situaciones de </w:t>
            </w:r>
            <w:r w:rsidRPr="00D17872">
              <w:rPr>
                <w:b/>
                <w:i/>
              </w:rPr>
              <w:lastRenderedPageBreak/>
              <w:t>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r w:rsidR="006F2557" w:rsidRPr="00D17872" w14:paraId="76529475" w14:textId="77777777" w:rsidTr="00664934">
        <w:trPr>
          <w:jc w:val="center"/>
        </w:trPr>
        <w:tc>
          <w:tcPr>
            <w:tcW w:w="4876" w:type="dxa"/>
            <w:tcBorders>
              <w:top w:val="nil"/>
              <w:left w:val="nil"/>
              <w:bottom w:val="nil"/>
              <w:right w:val="nil"/>
            </w:tcBorders>
          </w:tcPr>
          <w:p w14:paraId="19138888" w14:textId="77777777" w:rsidR="006F2557" w:rsidRPr="00D17872" w:rsidRDefault="006F2557" w:rsidP="00574F16">
            <w:pPr>
              <w:pStyle w:val="Normal6a"/>
            </w:pPr>
          </w:p>
        </w:tc>
        <w:tc>
          <w:tcPr>
            <w:tcW w:w="4876" w:type="dxa"/>
            <w:tcBorders>
              <w:top w:val="nil"/>
              <w:left w:val="nil"/>
              <w:bottom w:val="nil"/>
              <w:right w:val="nil"/>
            </w:tcBorders>
          </w:tcPr>
          <w:p w14:paraId="1D6993AA" w14:textId="356C0A16" w:rsidR="006F2557" w:rsidRPr="00D17872" w:rsidRDefault="006F2557" w:rsidP="00574F16">
            <w:pPr>
              <w:pStyle w:val="Normal6a"/>
            </w:pPr>
            <w:r w:rsidRPr="00D17872">
              <w:rPr>
                <w:b/>
                <w:i/>
              </w:rPr>
              <w:t>7) «innovación social»: la actividad que es social tanto por sus fines como por sus medios, y en particular la actividad que se refiere al desarrollo y la puesta en práctica de nuevas ideas relacionadas con productos, prácticas, servicios y modelos que, simultáneamente, satisface necesidades sociales y genera nuevas colaboraciones o relaciones sociales entre organismos públicos, organizaciones de la sociedad civil o privadas, beneficiando de esta forma a la sociedad y reforzando su capacidad de actuación;</w:t>
            </w:r>
          </w:p>
        </w:tc>
      </w:tr>
      <w:tr w:rsidR="006F2557" w:rsidRPr="00D17872" w14:paraId="30F4D141" w14:textId="77777777" w:rsidTr="00664934">
        <w:trPr>
          <w:jc w:val="center"/>
        </w:trPr>
        <w:tc>
          <w:tcPr>
            <w:tcW w:w="4876" w:type="dxa"/>
            <w:tcBorders>
              <w:top w:val="nil"/>
              <w:left w:val="nil"/>
              <w:bottom w:val="nil"/>
              <w:right w:val="nil"/>
            </w:tcBorders>
          </w:tcPr>
          <w:p w14:paraId="59163314" w14:textId="77777777" w:rsidR="006F2557" w:rsidRPr="00D17872" w:rsidRDefault="006F2557" w:rsidP="00574F16">
            <w:pPr>
              <w:pStyle w:val="Normal6a"/>
            </w:pPr>
          </w:p>
        </w:tc>
        <w:tc>
          <w:tcPr>
            <w:tcW w:w="4876" w:type="dxa"/>
            <w:tcBorders>
              <w:top w:val="nil"/>
              <w:left w:val="nil"/>
              <w:bottom w:val="nil"/>
              <w:right w:val="nil"/>
            </w:tcBorders>
          </w:tcPr>
          <w:p w14:paraId="43B279BB" w14:textId="0CCBCD61" w:rsidR="006F2557" w:rsidRPr="00D17872" w:rsidRDefault="006F2557" w:rsidP="00574F16">
            <w:pPr>
              <w:pStyle w:val="Normal6a"/>
            </w:pPr>
            <w:r w:rsidRPr="00D17872">
              <w:rPr>
                <w:b/>
                <w:i/>
              </w:rPr>
              <w:t>8) «medida de acompañamiento»: actividad desarrollada con carácter adicional a la distribución de alimentos o de asistencia material básica con el objetivo de paliar la exclusión social y contribuir a la erradicación de la pobreza, como, por ejemplo, la derivación a servicios sociales y sanitarios o la prestación de estos, incluido el apoyo psicológico, la promoción de la integración social de las personas más desfavorecidas o la facilitación de información pertinente sobre servicios públicos o el asesoramiento sobre la gestión de un presupuesto doméstico.</w:t>
            </w:r>
          </w:p>
        </w:tc>
      </w:tr>
    </w:tbl>
    <w:p w14:paraId="3B0C67AE"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5F25979" w14:textId="77777777" w:rsidR="006F2557" w:rsidRPr="00D17872" w:rsidRDefault="006F2557" w:rsidP="00574F16">
      <w:pPr>
        <w:widowControl/>
      </w:pPr>
      <w:r w:rsidRPr="0058634D">
        <w:rPr>
          <w:rStyle w:val="HideTWBExt"/>
        </w:rPr>
        <w:t>&lt;/Amend&gt;</w:t>
      </w:r>
    </w:p>
    <w:p w14:paraId="6E2B6F5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306</w:t>
      </w:r>
      <w:r w:rsidRPr="0058634D">
        <w:rPr>
          <w:rStyle w:val="HideTWBExt"/>
          <w:b w:val="0"/>
        </w:rPr>
        <w:t>&lt;/NumAm&gt;</w:t>
      </w:r>
    </w:p>
    <w:p w14:paraId="135C5CB1" w14:textId="77777777" w:rsidR="006F2557" w:rsidRPr="00D17872" w:rsidRDefault="006F2557" w:rsidP="00574F16">
      <w:pPr>
        <w:pStyle w:val="NormalBold"/>
      </w:pPr>
      <w:r w:rsidRPr="0058634D">
        <w:rPr>
          <w:rStyle w:val="HideTWBExt"/>
          <w:b w:val="0"/>
        </w:rPr>
        <w:lastRenderedPageBreak/>
        <w:t>&lt;RepeatBlock-By&gt;&lt;Members&gt;</w:t>
      </w:r>
      <w:r w:rsidRPr="00D17872">
        <w:t>Villy Søvndal, Kira Marie Peter-Hansen, Maria Ohisalo</w:t>
      </w:r>
      <w:r w:rsidRPr="0058634D">
        <w:rPr>
          <w:rStyle w:val="HideTWBExt"/>
          <w:b w:val="0"/>
        </w:rPr>
        <w:t>&lt;/Members&gt;</w:t>
      </w:r>
    </w:p>
    <w:p w14:paraId="595CA95F"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52DA8EC2" w14:textId="77777777" w:rsidR="006F2557" w:rsidRPr="00D17872" w:rsidRDefault="006F2557" w:rsidP="00574F16">
      <w:pPr>
        <w:pStyle w:val="NormalBold"/>
      </w:pPr>
      <w:r w:rsidRPr="0058634D">
        <w:rPr>
          <w:rStyle w:val="HideTWBExt"/>
          <w:b w:val="0"/>
        </w:rPr>
        <w:t>&lt;/RepeatBlock-By&gt;</w:t>
      </w:r>
    </w:p>
    <w:p w14:paraId="25A37BE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BD3FA39"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94E1DBE" w14:textId="77777777" w:rsidTr="00664934">
        <w:trPr>
          <w:trHeight w:hRule="exact" w:val="240"/>
          <w:jc w:val="center"/>
        </w:trPr>
        <w:tc>
          <w:tcPr>
            <w:tcW w:w="9752" w:type="dxa"/>
            <w:gridSpan w:val="2"/>
            <w:tcBorders>
              <w:top w:val="nil"/>
              <w:left w:val="nil"/>
              <w:bottom w:val="nil"/>
              <w:right w:val="nil"/>
            </w:tcBorders>
          </w:tcPr>
          <w:p w14:paraId="5E3318DF" w14:textId="77777777" w:rsidR="006F2557" w:rsidRPr="00D17872" w:rsidRDefault="006F2557" w:rsidP="00574F16">
            <w:pPr>
              <w:widowControl/>
            </w:pPr>
          </w:p>
        </w:tc>
      </w:tr>
      <w:tr w:rsidR="006F2557" w:rsidRPr="00D17872" w14:paraId="19C904E0" w14:textId="77777777" w:rsidTr="00664934">
        <w:trPr>
          <w:trHeight w:val="240"/>
          <w:jc w:val="center"/>
        </w:trPr>
        <w:tc>
          <w:tcPr>
            <w:tcW w:w="4876" w:type="dxa"/>
            <w:tcBorders>
              <w:top w:val="nil"/>
              <w:left w:val="nil"/>
              <w:bottom w:val="nil"/>
              <w:right w:val="nil"/>
            </w:tcBorders>
          </w:tcPr>
          <w:p w14:paraId="74D7F01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B229C0B" w14:textId="77777777" w:rsidR="006F2557" w:rsidRPr="00D17872" w:rsidRDefault="006F2557" w:rsidP="00574F16">
            <w:pPr>
              <w:pStyle w:val="AmColumnHeading"/>
            </w:pPr>
            <w:r w:rsidRPr="00D17872">
              <w:t>Enmienda</w:t>
            </w:r>
          </w:p>
        </w:tc>
      </w:tr>
      <w:tr w:rsidR="006F2557" w:rsidRPr="00D17872" w14:paraId="77B95D57" w14:textId="77777777" w:rsidTr="00664934">
        <w:trPr>
          <w:jc w:val="center"/>
        </w:trPr>
        <w:tc>
          <w:tcPr>
            <w:tcW w:w="4876" w:type="dxa"/>
            <w:tcBorders>
              <w:top w:val="nil"/>
              <w:left w:val="nil"/>
              <w:bottom w:val="nil"/>
              <w:right w:val="nil"/>
            </w:tcBorders>
          </w:tcPr>
          <w:p w14:paraId="4FCCC5AA" w14:textId="77777777" w:rsidR="006F2557" w:rsidRPr="00D17872" w:rsidRDefault="006F2557" w:rsidP="00574F16">
            <w:pPr>
              <w:pStyle w:val="Normal6a"/>
            </w:pPr>
          </w:p>
        </w:tc>
        <w:tc>
          <w:tcPr>
            <w:tcW w:w="4876" w:type="dxa"/>
            <w:tcBorders>
              <w:top w:val="nil"/>
              <w:left w:val="nil"/>
              <w:bottom w:val="nil"/>
              <w:right w:val="nil"/>
            </w:tcBorders>
          </w:tcPr>
          <w:p w14:paraId="7DC7DEC0" w14:textId="77777777" w:rsidR="006F2557" w:rsidRPr="00D17872" w:rsidRDefault="006F2557" w:rsidP="00574F16">
            <w:pPr>
              <w:pStyle w:val="Normal6a"/>
              <w:jc w:val="center"/>
            </w:pPr>
            <w:r w:rsidRPr="00D17872">
              <w:rPr>
                <w:b/>
                <w:i/>
              </w:rPr>
              <w:t>Artículo 1 bis</w:t>
            </w:r>
            <w:r w:rsidRPr="00D17872">
              <w:tab/>
            </w:r>
          </w:p>
        </w:tc>
      </w:tr>
      <w:tr w:rsidR="006F2557" w:rsidRPr="00D17872" w14:paraId="7020BFB2" w14:textId="77777777" w:rsidTr="00664934">
        <w:trPr>
          <w:jc w:val="center"/>
        </w:trPr>
        <w:tc>
          <w:tcPr>
            <w:tcW w:w="4876" w:type="dxa"/>
            <w:tcBorders>
              <w:top w:val="nil"/>
              <w:left w:val="nil"/>
              <w:bottom w:val="nil"/>
              <w:right w:val="nil"/>
            </w:tcBorders>
          </w:tcPr>
          <w:p w14:paraId="1D3EBA89" w14:textId="77777777" w:rsidR="006F2557" w:rsidRPr="00D17872" w:rsidRDefault="006F2557" w:rsidP="00574F16">
            <w:pPr>
              <w:pStyle w:val="Normal6a"/>
            </w:pPr>
          </w:p>
        </w:tc>
        <w:tc>
          <w:tcPr>
            <w:tcW w:w="4876" w:type="dxa"/>
            <w:tcBorders>
              <w:top w:val="nil"/>
              <w:left w:val="nil"/>
              <w:bottom w:val="nil"/>
              <w:right w:val="nil"/>
            </w:tcBorders>
          </w:tcPr>
          <w:p w14:paraId="0A86CADA" w14:textId="77777777" w:rsidR="006F2557" w:rsidRPr="00D17872" w:rsidRDefault="006F2557" w:rsidP="00574F16">
            <w:pPr>
              <w:pStyle w:val="Normal6a"/>
              <w:jc w:val="center"/>
            </w:pPr>
            <w:r w:rsidRPr="00D17872">
              <w:rPr>
                <w:b/>
                <w:i/>
              </w:rPr>
              <w:t>Definiciones</w:t>
            </w:r>
          </w:p>
        </w:tc>
      </w:tr>
      <w:tr w:rsidR="006F2557" w:rsidRPr="00D17872" w14:paraId="503E2C32" w14:textId="77777777" w:rsidTr="00664934">
        <w:trPr>
          <w:jc w:val="center"/>
        </w:trPr>
        <w:tc>
          <w:tcPr>
            <w:tcW w:w="4876" w:type="dxa"/>
            <w:tcBorders>
              <w:top w:val="nil"/>
              <w:left w:val="nil"/>
              <w:bottom w:val="nil"/>
              <w:right w:val="nil"/>
            </w:tcBorders>
          </w:tcPr>
          <w:p w14:paraId="3366F9D7" w14:textId="77777777" w:rsidR="006F2557" w:rsidRPr="00D17872" w:rsidRDefault="006F2557" w:rsidP="00574F16">
            <w:pPr>
              <w:pStyle w:val="Normal6a"/>
            </w:pPr>
          </w:p>
        </w:tc>
        <w:tc>
          <w:tcPr>
            <w:tcW w:w="4876" w:type="dxa"/>
            <w:tcBorders>
              <w:top w:val="nil"/>
              <w:left w:val="nil"/>
              <w:bottom w:val="nil"/>
              <w:right w:val="nil"/>
            </w:tcBorders>
          </w:tcPr>
          <w:p w14:paraId="108B6F6C" w14:textId="77777777" w:rsidR="006F2557" w:rsidRPr="00D17872" w:rsidRDefault="006F2557" w:rsidP="00574F16">
            <w:pPr>
              <w:pStyle w:val="Normal6a"/>
            </w:pPr>
            <w:r w:rsidRPr="00D17872">
              <w:rPr>
                <w:b/>
                <w:i/>
              </w:rPr>
              <w:t>A los efectos del presente Reglamento, se entenderá por:</w:t>
            </w:r>
          </w:p>
        </w:tc>
      </w:tr>
      <w:tr w:rsidR="006F2557" w:rsidRPr="00D17872" w14:paraId="2B80AE8E" w14:textId="77777777" w:rsidTr="00664934">
        <w:trPr>
          <w:jc w:val="center"/>
        </w:trPr>
        <w:tc>
          <w:tcPr>
            <w:tcW w:w="4876" w:type="dxa"/>
            <w:tcBorders>
              <w:top w:val="nil"/>
              <w:left w:val="nil"/>
              <w:bottom w:val="nil"/>
              <w:right w:val="nil"/>
            </w:tcBorders>
          </w:tcPr>
          <w:p w14:paraId="7C324936" w14:textId="77777777" w:rsidR="006F2557" w:rsidRPr="00D17872" w:rsidRDefault="006F2557" w:rsidP="00574F16">
            <w:pPr>
              <w:pStyle w:val="Normal6a"/>
            </w:pPr>
          </w:p>
        </w:tc>
        <w:tc>
          <w:tcPr>
            <w:tcW w:w="4876" w:type="dxa"/>
            <w:tcBorders>
              <w:top w:val="nil"/>
              <w:left w:val="nil"/>
              <w:bottom w:val="nil"/>
              <w:right w:val="nil"/>
            </w:tcBorders>
          </w:tcPr>
          <w:p w14:paraId="302F8EA9" w14:textId="0192BE7C" w:rsidR="006F2557" w:rsidRPr="00D17872" w:rsidRDefault="006F2557" w:rsidP="00574F16">
            <w:pPr>
              <w:pStyle w:val="Normal6a"/>
            </w:pPr>
            <w:r w:rsidRPr="00D17872">
              <w:rPr>
                <w:b/>
                <w:i/>
              </w:rPr>
              <w:t>1) «aprendizaje permanente»: toda modalidad de aprendizaje, a saber aprendizaje formal, no formal e informal, que tiene lugar en cualquier etapa de la vida y que permite mejorar o actualizar conocimientos, capacidades, competencias y actitudes o la participación en la sociedad con una perspectiva personal, cívica, cultural, social o laboral, incluida la prestación de servicios de asesoramiento y orientación, incluidas la educación infantil y cuidados de la primera infancia, la educación general, la educación y formación profesionales, la educación superior, educación de personas adultas, el trabajo en el ámbito de la juventud y otros contextos de aprendizaje fuera del marco de la educación y la formación formales y, por lo general, promueve la cooperación intersectorial y los itinerarios de aprendizaje flexibles; </w:t>
            </w:r>
          </w:p>
        </w:tc>
      </w:tr>
      <w:tr w:rsidR="006F2557" w:rsidRPr="00D17872" w14:paraId="746573CF" w14:textId="77777777" w:rsidTr="00664934">
        <w:trPr>
          <w:jc w:val="center"/>
        </w:trPr>
        <w:tc>
          <w:tcPr>
            <w:tcW w:w="4876" w:type="dxa"/>
            <w:tcBorders>
              <w:top w:val="nil"/>
              <w:left w:val="nil"/>
              <w:bottom w:val="nil"/>
              <w:right w:val="nil"/>
            </w:tcBorders>
          </w:tcPr>
          <w:p w14:paraId="02B54A2B" w14:textId="77777777" w:rsidR="006F2557" w:rsidRPr="00D17872" w:rsidRDefault="006F2557" w:rsidP="00574F16">
            <w:pPr>
              <w:pStyle w:val="Normal6a"/>
            </w:pPr>
          </w:p>
        </w:tc>
        <w:tc>
          <w:tcPr>
            <w:tcW w:w="4876" w:type="dxa"/>
            <w:tcBorders>
              <w:top w:val="nil"/>
              <w:left w:val="nil"/>
              <w:bottom w:val="nil"/>
              <w:right w:val="nil"/>
            </w:tcBorders>
          </w:tcPr>
          <w:p w14:paraId="7FEAF928" w14:textId="75A25005" w:rsidR="006F2557" w:rsidRPr="00D17872" w:rsidRDefault="006F2557" w:rsidP="00574F16">
            <w:pPr>
              <w:pStyle w:val="Normal6a"/>
            </w:pPr>
            <w:r w:rsidRPr="00D17872">
              <w:rPr>
                <w:b/>
                <w:i/>
              </w:rPr>
              <w:t>2) «nacional de un tercer país»: persona que no sea ciudadana de la Unión, incluidos los apátridas y las personas con una nacionalidad indeterminada;</w:t>
            </w:r>
          </w:p>
        </w:tc>
      </w:tr>
      <w:tr w:rsidR="006F2557" w:rsidRPr="00D17872" w14:paraId="428DF4BF" w14:textId="77777777" w:rsidTr="00664934">
        <w:trPr>
          <w:jc w:val="center"/>
        </w:trPr>
        <w:tc>
          <w:tcPr>
            <w:tcW w:w="4876" w:type="dxa"/>
            <w:tcBorders>
              <w:top w:val="nil"/>
              <w:left w:val="nil"/>
              <w:bottom w:val="nil"/>
              <w:right w:val="nil"/>
            </w:tcBorders>
          </w:tcPr>
          <w:p w14:paraId="7318BBEA" w14:textId="77777777" w:rsidR="006F2557" w:rsidRPr="00D17872" w:rsidRDefault="006F2557" w:rsidP="00574F16">
            <w:pPr>
              <w:pStyle w:val="Normal6a"/>
            </w:pPr>
          </w:p>
        </w:tc>
        <w:tc>
          <w:tcPr>
            <w:tcW w:w="4876" w:type="dxa"/>
            <w:tcBorders>
              <w:top w:val="nil"/>
              <w:left w:val="nil"/>
              <w:bottom w:val="nil"/>
              <w:right w:val="nil"/>
            </w:tcBorders>
          </w:tcPr>
          <w:p w14:paraId="16EDF99F" w14:textId="6EE4B9C3" w:rsidR="006F2557" w:rsidRPr="00D17872" w:rsidRDefault="006F2557" w:rsidP="00574F16">
            <w:pPr>
              <w:pStyle w:val="Normal6a"/>
            </w:pPr>
            <w:r w:rsidRPr="00D17872">
              <w:rPr>
                <w:b/>
                <w:i/>
              </w:rPr>
              <w:t>3) «asistencia material básica»: los bienes destinados a satisfacer las necesidades básicas de una persona para que viva con dignidad, como ropa, artículos para la higiene, incluidos los productos de higiene femenina, o material escolar; </w:t>
            </w:r>
          </w:p>
        </w:tc>
      </w:tr>
      <w:tr w:rsidR="006F2557" w:rsidRPr="00D17872" w14:paraId="087A7C85" w14:textId="77777777" w:rsidTr="00664934">
        <w:trPr>
          <w:jc w:val="center"/>
        </w:trPr>
        <w:tc>
          <w:tcPr>
            <w:tcW w:w="4876" w:type="dxa"/>
            <w:tcBorders>
              <w:top w:val="nil"/>
              <w:left w:val="nil"/>
              <w:bottom w:val="nil"/>
              <w:right w:val="nil"/>
            </w:tcBorders>
          </w:tcPr>
          <w:p w14:paraId="5AF30EC3" w14:textId="77777777" w:rsidR="006F2557" w:rsidRPr="00D17872" w:rsidRDefault="006F2557" w:rsidP="00574F16">
            <w:pPr>
              <w:pStyle w:val="Normal6a"/>
            </w:pPr>
          </w:p>
        </w:tc>
        <w:tc>
          <w:tcPr>
            <w:tcW w:w="4876" w:type="dxa"/>
            <w:tcBorders>
              <w:top w:val="nil"/>
              <w:left w:val="nil"/>
              <w:bottom w:val="nil"/>
              <w:right w:val="nil"/>
            </w:tcBorders>
          </w:tcPr>
          <w:p w14:paraId="398A44B4" w14:textId="57B77370" w:rsidR="006F2557" w:rsidRPr="00D17872" w:rsidRDefault="006F2557" w:rsidP="00574F16">
            <w:pPr>
              <w:pStyle w:val="Normal6a"/>
            </w:pPr>
            <w:r w:rsidRPr="00D17872">
              <w:rPr>
                <w:b/>
                <w:i/>
              </w:rPr>
              <w:t>4) «grupo en situación de desventaja»: grupo de personas en situación de vulnerabilidad, en particular aquellas que se encuentren en situación o riesgo de pobreza, exclusión social o discriminación en sus múltiples facetas; </w:t>
            </w:r>
          </w:p>
        </w:tc>
      </w:tr>
      <w:tr w:rsidR="006F2557" w:rsidRPr="00D17872" w14:paraId="1C382AC2" w14:textId="77777777" w:rsidTr="00664934">
        <w:trPr>
          <w:jc w:val="center"/>
        </w:trPr>
        <w:tc>
          <w:tcPr>
            <w:tcW w:w="4876" w:type="dxa"/>
            <w:tcBorders>
              <w:top w:val="nil"/>
              <w:left w:val="nil"/>
              <w:bottom w:val="nil"/>
              <w:right w:val="nil"/>
            </w:tcBorders>
          </w:tcPr>
          <w:p w14:paraId="5E07A699" w14:textId="77777777" w:rsidR="006F2557" w:rsidRPr="00D17872" w:rsidRDefault="006F2557" w:rsidP="00574F16">
            <w:pPr>
              <w:pStyle w:val="Normal6a"/>
            </w:pPr>
          </w:p>
        </w:tc>
        <w:tc>
          <w:tcPr>
            <w:tcW w:w="4876" w:type="dxa"/>
            <w:tcBorders>
              <w:top w:val="nil"/>
              <w:left w:val="nil"/>
              <w:bottom w:val="nil"/>
              <w:right w:val="nil"/>
            </w:tcBorders>
          </w:tcPr>
          <w:p w14:paraId="668F22D5" w14:textId="33D4646F" w:rsidR="006F2557" w:rsidRPr="00D17872" w:rsidRDefault="006F2557" w:rsidP="00574F16">
            <w:pPr>
              <w:pStyle w:val="Normal6a"/>
            </w:pPr>
            <w:r w:rsidRPr="00D17872">
              <w:rPr>
                <w:b/>
                <w:i/>
              </w:rPr>
              <w:t>5)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r w:rsidR="006F2557" w:rsidRPr="00D17872" w14:paraId="12B9D6EC" w14:textId="77777777" w:rsidTr="00664934">
        <w:trPr>
          <w:jc w:val="center"/>
        </w:trPr>
        <w:tc>
          <w:tcPr>
            <w:tcW w:w="4876" w:type="dxa"/>
            <w:tcBorders>
              <w:top w:val="nil"/>
              <w:left w:val="nil"/>
              <w:bottom w:val="nil"/>
              <w:right w:val="nil"/>
            </w:tcBorders>
          </w:tcPr>
          <w:p w14:paraId="31CD251A" w14:textId="77777777" w:rsidR="006F2557" w:rsidRPr="00D17872" w:rsidRDefault="006F2557" w:rsidP="00574F16">
            <w:pPr>
              <w:pStyle w:val="Normal6a"/>
            </w:pPr>
          </w:p>
        </w:tc>
        <w:tc>
          <w:tcPr>
            <w:tcW w:w="4876" w:type="dxa"/>
            <w:tcBorders>
              <w:top w:val="nil"/>
              <w:left w:val="nil"/>
              <w:bottom w:val="nil"/>
              <w:right w:val="nil"/>
            </w:tcBorders>
          </w:tcPr>
          <w:p w14:paraId="26151B02" w14:textId="761DBA82" w:rsidR="006F2557" w:rsidRPr="00D17872" w:rsidRDefault="006F2557" w:rsidP="00574F16">
            <w:pPr>
              <w:pStyle w:val="Normal6a"/>
            </w:pPr>
            <w:r w:rsidRPr="00D17872">
              <w:rPr>
                <w:b/>
                <w:i/>
              </w:rPr>
              <w:t>6) «innovación social»: una actividad que es social tanto en lo que atañe a sus fines como a sus medios, en particular una actividad que se refiere al desarrollo y la puesta en práctica de nuevas ideas relacionadas con productos, servicios, prácticas y modelos que, simultáneamente, satisface necesidades sociales y genera nuevas colaboraciones o relaciones sociales entre organismos públicos, organizaciones de la sociedad civil o privadas, beneficiando de esta forma a la sociedad y reforzando su capacidad de actuación;</w:t>
            </w:r>
          </w:p>
        </w:tc>
      </w:tr>
      <w:tr w:rsidR="006F2557" w:rsidRPr="00D17872" w14:paraId="693F2C80" w14:textId="77777777" w:rsidTr="00664934">
        <w:trPr>
          <w:jc w:val="center"/>
        </w:trPr>
        <w:tc>
          <w:tcPr>
            <w:tcW w:w="4876" w:type="dxa"/>
            <w:tcBorders>
              <w:top w:val="nil"/>
              <w:left w:val="nil"/>
              <w:bottom w:val="nil"/>
              <w:right w:val="nil"/>
            </w:tcBorders>
          </w:tcPr>
          <w:p w14:paraId="7E76E23D" w14:textId="77777777" w:rsidR="006F2557" w:rsidRPr="00D17872" w:rsidRDefault="006F2557" w:rsidP="00574F16">
            <w:pPr>
              <w:pStyle w:val="Normal6a"/>
            </w:pPr>
          </w:p>
        </w:tc>
        <w:tc>
          <w:tcPr>
            <w:tcW w:w="4876" w:type="dxa"/>
            <w:tcBorders>
              <w:top w:val="nil"/>
              <w:left w:val="nil"/>
              <w:bottom w:val="nil"/>
              <w:right w:val="nil"/>
            </w:tcBorders>
          </w:tcPr>
          <w:p w14:paraId="31D23B71" w14:textId="6D88F24D" w:rsidR="006F2557" w:rsidRPr="00D17872" w:rsidRDefault="006F2557" w:rsidP="00574F16">
            <w:pPr>
              <w:pStyle w:val="Normal6a"/>
            </w:pPr>
            <w:r w:rsidRPr="00D17872">
              <w:rPr>
                <w:b/>
                <w:i/>
              </w:rPr>
              <w:t xml:space="preserve">7) «medida de acompañamiento»: actividad desarrollada con carácter adicional a la distribución de alimentos o de asistencia material básica con el objetivo de paliar la exclusión social y contribuir a la erradicación de la pobreza, como, por ejemplo, la derivación a servicios sociales y sanitarios o la prestación de estos, incluido el apoyo psicológico, o la facilitación de </w:t>
            </w:r>
            <w:r w:rsidRPr="00D17872">
              <w:rPr>
                <w:b/>
                <w:i/>
              </w:rPr>
              <w:lastRenderedPageBreak/>
              <w:t>información pertinente sobre servicios públicos o el asesoramiento sobre la gestión de un presupuesto doméstico.</w:t>
            </w:r>
          </w:p>
        </w:tc>
      </w:tr>
    </w:tbl>
    <w:p w14:paraId="379B0B29" w14:textId="77777777" w:rsidR="006F2557" w:rsidRPr="00D17872" w:rsidRDefault="006F2557" w:rsidP="00574F16">
      <w:pPr>
        <w:pStyle w:val="AmOrLang"/>
      </w:pPr>
      <w:r w:rsidRPr="00D17872">
        <w:lastRenderedPageBreak/>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207E382" w14:textId="77777777" w:rsidR="006F2557" w:rsidRPr="00D17872" w:rsidRDefault="006F2557" w:rsidP="00574F16">
      <w:pPr>
        <w:widowControl/>
      </w:pPr>
      <w:r w:rsidRPr="0058634D">
        <w:rPr>
          <w:rStyle w:val="HideTWBExt"/>
        </w:rPr>
        <w:t>&lt;/Amend&gt;</w:t>
      </w:r>
    </w:p>
    <w:p w14:paraId="225BA6AC"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307</w:t>
      </w:r>
      <w:r w:rsidRPr="0058634D">
        <w:rPr>
          <w:rStyle w:val="HideTWBExt"/>
          <w:b w:val="0"/>
        </w:rPr>
        <w:t>&lt;/NumAm&gt;</w:t>
      </w:r>
    </w:p>
    <w:p w14:paraId="3115C75D" w14:textId="77777777" w:rsidR="006F2557" w:rsidRPr="00D17872" w:rsidRDefault="006F2557" w:rsidP="00574F16">
      <w:pPr>
        <w:pStyle w:val="NormalBold"/>
      </w:pPr>
      <w:r w:rsidRPr="0058634D">
        <w:rPr>
          <w:rStyle w:val="HideTWBExt"/>
          <w:b w:val="0"/>
        </w:rPr>
        <w:t>&lt;RepeatBlock-By&gt;&lt;Members&gt;</w:t>
      </w:r>
      <w:r w:rsidRPr="00D17872">
        <w:t>Rosa Estaràs Ferragut, Maravillas Abadía Jover</w:t>
      </w:r>
      <w:r w:rsidRPr="0058634D">
        <w:rPr>
          <w:rStyle w:val="HideTWBExt"/>
          <w:b w:val="0"/>
        </w:rPr>
        <w:t>&lt;/Members&gt;</w:t>
      </w:r>
    </w:p>
    <w:p w14:paraId="2B8DFB13" w14:textId="77777777" w:rsidR="006F2557" w:rsidRPr="00D17872" w:rsidRDefault="006F2557" w:rsidP="00574F16">
      <w:pPr>
        <w:pStyle w:val="NormalBold"/>
      </w:pPr>
      <w:r w:rsidRPr="0058634D">
        <w:rPr>
          <w:rStyle w:val="HideTWBExt"/>
          <w:b w:val="0"/>
        </w:rPr>
        <w:t>&lt;/RepeatBlock-By&gt;</w:t>
      </w:r>
    </w:p>
    <w:p w14:paraId="00E5DBE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D31D1C9"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960AFFF" w14:textId="77777777" w:rsidTr="00664934">
        <w:trPr>
          <w:trHeight w:hRule="exact" w:val="240"/>
          <w:jc w:val="center"/>
        </w:trPr>
        <w:tc>
          <w:tcPr>
            <w:tcW w:w="9752" w:type="dxa"/>
            <w:gridSpan w:val="2"/>
            <w:tcBorders>
              <w:top w:val="nil"/>
              <w:left w:val="nil"/>
              <w:bottom w:val="nil"/>
              <w:right w:val="nil"/>
            </w:tcBorders>
          </w:tcPr>
          <w:p w14:paraId="4B49CD95" w14:textId="77777777" w:rsidR="006F2557" w:rsidRPr="00D17872" w:rsidRDefault="006F2557" w:rsidP="00574F16">
            <w:pPr>
              <w:widowControl/>
            </w:pPr>
          </w:p>
        </w:tc>
      </w:tr>
      <w:tr w:rsidR="006F2557" w:rsidRPr="00D17872" w14:paraId="3C32C9EF" w14:textId="77777777" w:rsidTr="00664934">
        <w:trPr>
          <w:trHeight w:val="240"/>
          <w:jc w:val="center"/>
        </w:trPr>
        <w:tc>
          <w:tcPr>
            <w:tcW w:w="4876" w:type="dxa"/>
            <w:tcBorders>
              <w:top w:val="nil"/>
              <w:left w:val="nil"/>
              <w:bottom w:val="nil"/>
              <w:right w:val="nil"/>
            </w:tcBorders>
          </w:tcPr>
          <w:p w14:paraId="3D4CAA2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128257B" w14:textId="77777777" w:rsidR="006F2557" w:rsidRPr="00D17872" w:rsidRDefault="006F2557" w:rsidP="00574F16">
            <w:pPr>
              <w:pStyle w:val="AmColumnHeading"/>
            </w:pPr>
            <w:r w:rsidRPr="00D17872">
              <w:t>Enmienda</w:t>
            </w:r>
          </w:p>
        </w:tc>
      </w:tr>
      <w:tr w:rsidR="006F2557" w:rsidRPr="00D17872" w14:paraId="27D627A0" w14:textId="77777777" w:rsidTr="00664934">
        <w:trPr>
          <w:jc w:val="center"/>
        </w:trPr>
        <w:tc>
          <w:tcPr>
            <w:tcW w:w="4876" w:type="dxa"/>
            <w:tcBorders>
              <w:top w:val="nil"/>
              <w:left w:val="nil"/>
              <w:bottom w:val="nil"/>
              <w:right w:val="nil"/>
            </w:tcBorders>
          </w:tcPr>
          <w:p w14:paraId="03799F08" w14:textId="77777777" w:rsidR="006F2557" w:rsidRPr="00D17872" w:rsidRDefault="006F2557" w:rsidP="00574F16">
            <w:pPr>
              <w:pStyle w:val="Normal6a"/>
            </w:pPr>
          </w:p>
        </w:tc>
        <w:tc>
          <w:tcPr>
            <w:tcW w:w="4876" w:type="dxa"/>
            <w:tcBorders>
              <w:top w:val="nil"/>
              <w:left w:val="nil"/>
              <w:bottom w:val="nil"/>
              <w:right w:val="nil"/>
            </w:tcBorders>
          </w:tcPr>
          <w:p w14:paraId="6BD6BB23" w14:textId="77777777" w:rsidR="006F2557" w:rsidRPr="00D17872" w:rsidRDefault="006F2557" w:rsidP="00574F16">
            <w:pPr>
              <w:pStyle w:val="Normal6a"/>
              <w:jc w:val="center"/>
            </w:pPr>
            <w:r w:rsidRPr="00D17872">
              <w:rPr>
                <w:b/>
                <w:i/>
              </w:rPr>
              <w:t>Artículo 1 bis</w:t>
            </w:r>
            <w:r w:rsidRPr="00D17872">
              <w:tab/>
            </w:r>
          </w:p>
        </w:tc>
      </w:tr>
      <w:tr w:rsidR="006F2557" w:rsidRPr="00D17872" w14:paraId="2728D20D" w14:textId="77777777" w:rsidTr="00664934">
        <w:trPr>
          <w:jc w:val="center"/>
        </w:trPr>
        <w:tc>
          <w:tcPr>
            <w:tcW w:w="4876" w:type="dxa"/>
            <w:tcBorders>
              <w:top w:val="nil"/>
              <w:left w:val="nil"/>
              <w:bottom w:val="nil"/>
              <w:right w:val="nil"/>
            </w:tcBorders>
          </w:tcPr>
          <w:p w14:paraId="5DBAECFB" w14:textId="77777777" w:rsidR="006F2557" w:rsidRPr="00D17872" w:rsidRDefault="006F2557" w:rsidP="00574F16">
            <w:pPr>
              <w:pStyle w:val="Normal6a"/>
            </w:pPr>
          </w:p>
        </w:tc>
        <w:tc>
          <w:tcPr>
            <w:tcW w:w="4876" w:type="dxa"/>
            <w:tcBorders>
              <w:top w:val="nil"/>
              <w:left w:val="nil"/>
              <w:bottom w:val="nil"/>
              <w:right w:val="nil"/>
            </w:tcBorders>
          </w:tcPr>
          <w:p w14:paraId="67223A70" w14:textId="77777777" w:rsidR="006F2557" w:rsidRPr="00D17872" w:rsidRDefault="006F2557" w:rsidP="00574F16">
            <w:pPr>
              <w:pStyle w:val="Normal6a"/>
              <w:jc w:val="center"/>
            </w:pPr>
            <w:r w:rsidRPr="00D17872">
              <w:rPr>
                <w:b/>
                <w:i/>
              </w:rPr>
              <w:t>Definiciones</w:t>
            </w:r>
          </w:p>
        </w:tc>
      </w:tr>
      <w:tr w:rsidR="006F2557" w:rsidRPr="00D17872" w14:paraId="19BAAA21" w14:textId="77777777" w:rsidTr="00664934">
        <w:trPr>
          <w:jc w:val="center"/>
        </w:trPr>
        <w:tc>
          <w:tcPr>
            <w:tcW w:w="4876" w:type="dxa"/>
            <w:tcBorders>
              <w:top w:val="nil"/>
              <w:left w:val="nil"/>
              <w:bottom w:val="nil"/>
              <w:right w:val="nil"/>
            </w:tcBorders>
          </w:tcPr>
          <w:p w14:paraId="640EFDC2" w14:textId="77777777" w:rsidR="006F2557" w:rsidRPr="00D17872" w:rsidRDefault="006F2557" w:rsidP="00574F16">
            <w:pPr>
              <w:pStyle w:val="Normal6a"/>
            </w:pPr>
          </w:p>
        </w:tc>
        <w:tc>
          <w:tcPr>
            <w:tcW w:w="4876" w:type="dxa"/>
            <w:tcBorders>
              <w:top w:val="nil"/>
              <w:left w:val="nil"/>
              <w:bottom w:val="nil"/>
              <w:right w:val="nil"/>
            </w:tcBorders>
          </w:tcPr>
          <w:p w14:paraId="2E29EECB" w14:textId="2B1ED42E" w:rsidR="006F2557" w:rsidRPr="00D17872" w:rsidRDefault="006F2557" w:rsidP="00574F16">
            <w:pPr>
              <w:pStyle w:val="Normal6a"/>
            </w:pPr>
            <w:r w:rsidRPr="00D17872">
              <w:rPr>
                <w:b/>
                <w:i/>
              </w:rPr>
              <w:t>A efectos del presente Reglamento, se entenderá por: […]</w:t>
            </w:r>
          </w:p>
        </w:tc>
      </w:tr>
      <w:tr w:rsidR="006F2557" w:rsidRPr="00D17872" w14:paraId="5D8D1649" w14:textId="77777777" w:rsidTr="00664934">
        <w:trPr>
          <w:jc w:val="center"/>
        </w:trPr>
        <w:tc>
          <w:tcPr>
            <w:tcW w:w="4876" w:type="dxa"/>
            <w:tcBorders>
              <w:top w:val="nil"/>
              <w:left w:val="nil"/>
              <w:bottom w:val="nil"/>
              <w:right w:val="nil"/>
            </w:tcBorders>
          </w:tcPr>
          <w:p w14:paraId="291D794C" w14:textId="77777777" w:rsidR="006F2557" w:rsidRPr="00D17872" w:rsidRDefault="006F2557" w:rsidP="00574F16">
            <w:pPr>
              <w:pStyle w:val="Normal6a"/>
            </w:pPr>
          </w:p>
        </w:tc>
        <w:tc>
          <w:tcPr>
            <w:tcW w:w="4876" w:type="dxa"/>
            <w:tcBorders>
              <w:top w:val="nil"/>
              <w:left w:val="nil"/>
              <w:bottom w:val="nil"/>
              <w:right w:val="nil"/>
            </w:tcBorders>
          </w:tcPr>
          <w:p w14:paraId="6AC3331F" w14:textId="39C47586" w:rsidR="006F2557" w:rsidRPr="00D17872" w:rsidRDefault="006F2557" w:rsidP="00574F16">
            <w:pPr>
              <w:pStyle w:val="Normal6a"/>
            </w:pPr>
            <w:r w:rsidRPr="00D17872">
              <w:rPr>
                <w:b/>
                <w:i/>
              </w:rPr>
              <w:t>13) «Empresa social»: entidad de Derecho privado que proporciona bienes y servicios al mercado de manera emprendedora y de conformidad con los principios y las características de la economía social, con objetivos sociales o medioambientales como motor de su actividad comercial. Las empresas sociales pueden constituirse con diversas formas jurídicas.</w:t>
            </w:r>
          </w:p>
        </w:tc>
      </w:tr>
      <w:tr w:rsidR="006F2557" w:rsidRPr="00D17872" w14:paraId="5E8455E7" w14:textId="77777777" w:rsidTr="00664934">
        <w:trPr>
          <w:jc w:val="center"/>
        </w:trPr>
        <w:tc>
          <w:tcPr>
            <w:tcW w:w="4876" w:type="dxa"/>
            <w:tcBorders>
              <w:top w:val="nil"/>
              <w:left w:val="nil"/>
              <w:bottom w:val="nil"/>
              <w:right w:val="nil"/>
            </w:tcBorders>
          </w:tcPr>
          <w:p w14:paraId="089CC930" w14:textId="77777777" w:rsidR="006F2557" w:rsidRPr="00D17872" w:rsidRDefault="006F2557" w:rsidP="00574F16">
            <w:pPr>
              <w:pStyle w:val="Normal6a"/>
            </w:pPr>
          </w:p>
        </w:tc>
        <w:tc>
          <w:tcPr>
            <w:tcW w:w="4876" w:type="dxa"/>
            <w:tcBorders>
              <w:top w:val="nil"/>
              <w:left w:val="nil"/>
              <w:bottom w:val="nil"/>
              <w:right w:val="nil"/>
            </w:tcBorders>
          </w:tcPr>
          <w:p w14:paraId="01DEE1AD" w14:textId="77777777" w:rsidR="006F2557" w:rsidRPr="00D17872" w:rsidRDefault="006F2557" w:rsidP="00574F16">
            <w:pPr>
              <w:pStyle w:val="Normal6a"/>
            </w:pPr>
            <w:r w:rsidRPr="00D17872">
              <w:rPr>
                <w:b/>
                <w:i/>
              </w:rPr>
              <w:t>13 bis) «economía social»: un conjunto de entidades de Derecho privado que proporcionan bienes y servicios a sus miembros o a la sociedad, incluidas formas organizativas como las cooperativas, las mutualidades, las asociaciones (también las organizaciones benéficas), las fundaciones o las empresas sociales, así como otras formas jurídicas, que funcionan de conformidad con los siguientes principios y características fundamentales:</w:t>
            </w:r>
          </w:p>
        </w:tc>
      </w:tr>
      <w:tr w:rsidR="006F2557" w:rsidRPr="00D17872" w14:paraId="24045A72" w14:textId="77777777" w:rsidTr="00664934">
        <w:trPr>
          <w:jc w:val="center"/>
        </w:trPr>
        <w:tc>
          <w:tcPr>
            <w:tcW w:w="4876" w:type="dxa"/>
            <w:tcBorders>
              <w:top w:val="nil"/>
              <w:left w:val="nil"/>
              <w:bottom w:val="nil"/>
              <w:right w:val="nil"/>
            </w:tcBorders>
          </w:tcPr>
          <w:p w14:paraId="15E077A2" w14:textId="77777777" w:rsidR="006F2557" w:rsidRPr="00D17872" w:rsidRDefault="006F2557" w:rsidP="00574F16">
            <w:pPr>
              <w:pStyle w:val="Normal6a"/>
            </w:pPr>
          </w:p>
        </w:tc>
        <w:tc>
          <w:tcPr>
            <w:tcW w:w="4876" w:type="dxa"/>
            <w:tcBorders>
              <w:top w:val="nil"/>
              <w:left w:val="nil"/>
              <w:bottom w:val="nil"/>
              <w:right w:val="nil"/>
            </w:tcBorders>
          </w:tcPr>
          <w:p w14:paraId="5F5A3DDE" w14:textId="77777777" w:rsidR="006F2557" w:rsidRPr="00D17872" w:rsidRDefault="006F2557" w:rsidP="00574F16">
            <w:pPr>
              <w:pStyle w:val="Normal6a"/>
            </w:pPr>
            <w:r w:rsidRPr="00D17872">
              <w:rPr>
                <w:b/>
                <w:i/>
              </w:rPr>
              <w:t>i) la primacía de las personas, así como de la finalidad social o medioambiental, sobre el beneficio;</w:t>
            </w:r>
          </w:p>
        </w:tc>
      </w:tr>
      <w:tr w:rsidR="006F2557" w:rsidRPr="00D17872" w14:paraId="6C8E8C57" w14:textId="77777777" w:rsidTr="00664934">
        <w:trPr>
          <w:jc w:val="center"/>
        </w:trPr>
        <w:tc>
          <w:tcPr>
            <w:tcW w:w="4876" w:type="dxa"/>
            <w:tcBorders>
              <w:top w:val="nil"/>
              <w:left w:val="nil"/>
              <w:bottom w:val="nil"/>
              <w:right w:val="nil"/>
            </w:tcBorders>
          </w:tcPr>
          <w:p w14:paraId="560E975D" w14:textId="77777777" w:rsidR="006F2557" w:rsidRPr="00D17872" w:rsidRDefault="006F2557" w:rsidP="00574F16">
            <w:pPr>
              <w:pStyle w:val="Normal6a"/>
            </w:pPr>
          </w:p>
        </w:tc>
        <w:tc>
          <w:tcPr>
            <w:tcW w:w="4876" w:type="dxa"/>
            <w:tcBorders>
              <w:top w:val="nil"/>
              <w:left w:val="nil"/>
              <w:bottom w:val="nil"/>
              <w:right w:val="nil"/>
            </w:tcBorders>
          </w:tcPr>
          <w:p w14:paraId="08D19D5C" w14:textId="29C5BB45" w:rsidR="006F2557" w:rsidRPr="00D17872" w:rsidRDefault="006F2557" w:rsidP="00574F16">
            <w:pPr>
              <w:pStyle w:val="Normal6a"/>
            </w:pPr>
            <w:r w:rsidRPr="00D17872">
              <w:rPr>
                <w:b/>
                <w:i/>
              </w:rPr>
              <w:t>ii) la reinversión de todos o la mayoría de los beneficios y excedentes para perseguir sus fines sociales o medioambientales y llevar a cabo actividades en interés de sus miembros/usuarios («interés colectivo») o de la sociedad en general («interés general»)</w:t>
            </w:r>
            <w:r w:rsidR="00694A4C">
              <w:rPr>
                <w:b/>
                <w:i/>
              </w:rPr>
              <w:t>;</w:t>
            </w:r>
            <w:r w:rsidRPr="00D17872">
              <w:rPr>
                <w:b/>
                <w:i/>
              </w:rPr>
              <w:t xml:space="preserve"> y</w:t>
            </w:r>
          </w:p>
        </w:tc>
      </w:tr>
      <w:tr w:rsidR="006F2557" w:rsidRPr="00D17872" w14:paraId="0DC67A89" w14:textId="77777777" w:rsidTr="00664934">
        <w:trPr>
          <w:jc w:val="center"/>
        </w:trPr>
        <w:tc>
          <w:tcPr>
            <w:tcW w:w="4876" w:type="dxa"/>
            <w:tcBorders>
              <w:top w:val="nil"/>
              <w:left w:val="nil"/>
              <w:bottom w:val="nil"/>
              <w:right w:val="nil"/>
            </w:tcBorders>
          </w:tcPr>
          <w:p w14:paraId="33AACF1B" w14:textId="77777777" w:rsidR="006F2557" w:rsidRPr="00D17872" w:rsidRDefault="006F2557" w:rsidP="00574F16">
            <w:pPr>
              <w:pStyle w:val="Normal6a"/>
            </w:pPr>
          </w:p>
        </w:tc>
        <w:tc>
          <w:tcPr>
            <w:tcW w:w="4876" w:type="dxa"/>
            <w:tcBorders>
              <w:top w:val="nil"/>
              <w:left w:val="nil"/>
              <w:bottom w:val="nil"/>
              <w:right w:val="nil"/>
            </w:tcBorders>
          </w:tcPr>
          <w:p w14:paraId="3AD80F0F" w14:textId="0A624F1D" w:rsidR="006F2557" w:rsidRPr="00D17872" w:rsidRDefault="006F2557" w:rsidP="00574F16">
            <w:pPr>
              <w:pStyle w:val="Normal6a"/>
            </w:pPr>
            <w:r w:rsidRPr="00D17872">
              <w:rPr>
                <w:b/>
                <w:i/>
              </w:rPr>
              <w:t>iii) gobernanza democrática o participativa.</w:t>
            </w:r>
          </w:p>
        </w:tc>
      </w:tr>
    </w:tbl>
    <w:p w14:paraId="12578335"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2514CE3" w14:textId="77777777" w:rsidR="006F2557" w:rsidRPr="00D17872" w:rsidRDefault="006F2557" w:rsidP="00574F16">
      <w:pPr>
        <w:widowControl/>
      </w:pPr>
      <w:r w:rsidRPr="0058634D">
        <w:rPr>
          <w:rStyle w:val="HideTWBExt"/>
        </w:rPr>
        <w:t>&lt;/Amend&gt;</w:t>
      </w:r>
    </w:p>
    <w:p w14:paraId="3FDA675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308</w:t>
      </w:r>
      <w:r w:rsidRPr="0058634D">
        <w:rPr>
          <w:rStyle w:val="HideTWBExt"/>
          <w:b w:val="0"/>
        </w:rPr>
        <w:t>&lt;/NumAm&gt;</w:t>
      </w:r>
    </w:p>
    <w:p w14:paraId="38BC5FDC" w14:textId="77777777" w:rsidR="006F2557" w:rsidRPr="00D17872" w:rsidRDefault="006F2557" w:rsidP="00574F16">
      <w:pPr>
        <w:pStyle w:val="NormalBold"/>
      </w:pPr>
      <w:r w:rsidRPr="0058634D">
        <w:rPr>
          <w:rStyle w:val="HideTWBExt"/>
          <w:b w:val="0"/>
        </w:rPr>
        <w:t>&lt;RepeatBlock-By&gt;&lt;Members&gt;</w:t>
      </w:r>
      <w:r w:rsidRPr="00D17872">
        <w:t>Alicia Homs Ginel, Idoia Mendia, Marit Maij</w:t>
      </w:r>
      <w:r w:rsidRPr="0058634D">
        <w:rPr>
          <w:rStyle w:val="HideTWBExt"/>
          <w:b w:val="0"/>
        </w:rPr>
        <w:t>&lt;/Members&gt;</w:t>
      </w:r>
    </w:p>
    <w:p w14:paraId="2DB6452D" w14:textId="77777777" w:rsidR="006F2557" w:rsidRPr="00D17872" w:rsidRDefault="006F2557" w:rsidP="00574F16">
      <w:pPr>
        <w:pStyle w:val="NormalBold"/>
      </w:pPr>
      <w:r w:rsidRPr="0058634D">
        <w:rPr>
          <w:rStyle w:val="HideTWBExt"/>
          <w:b w:val="0"/>
        </w:rPr>
        <w:t>&lt;/RepeatBlock-By&gt;</w:t>
      </w:r>
    </w:p>
    <w:p w14:paraId="4488A96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9D807B9"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D7AFA26" w14:textId="77777777" w:rsidTr="00664934">
        <w:trPr>
          <w:trHeight w:hRule="exact" w:val="240"/>
          <w:jc w:val="center"/>
        </w:trPr>
        <w:tc>
          <w:tcPr>
            <w:tcW w:w="9752" w:type="dxa"/>
            <w:gridSpan w:val="2"/>
            <w:tcBorders>
              <w:top w:val="nil"/>
              <w:left w:val="nil"/>
              <w:bottom w:val="nil"/>
              <w:right w:val="nil"/>
            </w:tcBorders>
          </w:tcPr>
          <w:p w14:paraId="7FAD113B" w14:textId="77777777" w:rsidR="006F2557" w:rsidRPr="00D17872" w:rsidRDefault="006F2557" w:rsidP="00574F16">
            <w:pPr>
              <w:widowControl/>
            </w:pPr>
          </w:p>
        </w:tc>
      </w:tr>
      <w:tr w:rsidR="006F2557" w:rsidRPr="00D17872" w14:paraId="6C173849" w14:textId="77777777" w:rsidTr="00664934">
        <w:trPr>
          <w:trHeight w:val="240"/>
          <w:jc w:val="center"/>
        </w:trPr>
        <w:tc>
          <w:tcPr>
            <w:tcW w:w="4876" w:type="dxa"/>
            <w:tcBorders>
              <w:top w:val="nil"/>
              <w:left w:val="nil"/>
              <w:bottom w:val="nil"/>
              <w:right w:val="nil"/>
            </w:tcBorders>
          </w:tcPr>
          <w:p w14:paraId="61DB451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3F57F08" w14:textId="77777777" w:rsidR="006F2557" w:rsidRPr="00D17872" w:rsidRDefault="006F2557" w:rsidP="00574F16">
            <w:pPr>
              <w:pStyle w:val="AmColumnHeading"/>
            </w:pPr>
            <w:r w:rsidRPr="00D17872">
              <w:t>Enmienda</w:t>
            </w:r>
          </w:p>
        </w:tc>
      </w:tr>
      <w:tr w:rsidR="006F2557" w:rsidRPr="00D17872" w14:paraId="56571972" w14:textId="77777777" w:rsidTr="00664934">
        <w:trPr>
          <w:jc w:val="center"/>
        </w:trPr>
        <w:tc>
          <w:tcPr>
            <w:tcW w:w="4876" w:type="dxa"/>
            <w:tcBorders>
              <w:top w:val="nil"/>
              <w:left w:val="nil"/>
              <w:bottom w:val="nil"/>
              <w:right w:val="nil"/>
            </w:tcBorders>
          </w:tcPr>
          <w:p w14:paraId="51D73551" w14:textId="77777777" w:rsidR="006F2557" w:rsidRPr="00D17872" w:rsidRDefault="006F2557" w:rsidP="00574F16">
            <w:pPr>
              <w:pStyle w:val="Normal6a"/>
            </w:pPr>
          </w:p>
        </w:tc>
        <w:tc>
          <w:tcPr>
            <w:tcW w:w="4876" w:type="dxa"/>
            <w:tcBorders>
              <w:top w:val="nil"/>
              <w:left w:val="nil"/>
              <w:bottom w:val="nil"/>
              <w:right w:val="nil"/>
            </w:tcBorders>
          </w:tcPr>
          <w:p w14:paraId="48253460" w14:textId="77777777" w:rsidR="006F2557" w:rsidRPr="00D17872" w:rsidRDefault="006F2557" w:rsidP="00574F16">
            <w:pPr>
              <w:pStyle w:val="Normal6a"/>
              <w:jc w:val="center"/>
            </w:pPr>
            <w:r w:rsidRPr="00D17872">
              <w:rPr>
                <w:b/>
                <w:i/>
              </w:rPr>
              <w:t>Artículo 1 bis</w:t>
            </w:r>
            <w:r w:rsidRPr="00D17872">
              <w:tab/>
            </w:r>
          </w:p>
        </w:tc>
      </w:tr>
      <w:tr w:rsidR="006F2557" w:rsidRPr="00D17872" w14:paraId="625A7381" w14:textId="77777777" w:rsidTr="00664934">
        <w:trPr>
          <w:jc w:val="center"/>
        </w:trPr>
        <w:tc>
          <w:tcPr>
            <w:tcW w:w="4876" w:type="dxa"/>
            <w:tcBorders>
              <w:top w:val="nil"/>
              <w:left w:val="nil"/>
              <w:bottom w:val="nil"/>
              <w:right w:val="nil"/>
            </w:tcBorders>
          </w:tcPr>
          <w:p w14:paraId="66780AB2" w14:textId="77777777" w:rsidR="006F2557" w:rsidRPr="00D17872" w:rsidRDefault="006F2557" w:rsidP="00574F16">
            <w:pPr>
              <w:pStyle w:val="Normal6a"/>
            </w:pPr>
          </w:p>
        </w:tc>
        <w:tc>
          <w:tcPr>
            <w:tcW w:w="4876" w:type="dxa"/>
            <w:tcBorders>
              <w:top w:val="nil"/>
              <w:left w:val="nil"/>
              <w:bottom w:val="nil"/>
              <w:right w:val="nil"/>
            </w:tcBorders>
          </w:tcPr>
          <w:p w14:paraId="263F382A" w14:textId="77777777" w:rsidR="006F2557" w:rsidRPr="00D17872" w:rsidRDefault="006F2557" w:rsidP="00574F16">
            <w:pPr>
              <w:pStyle w:val="Normal6a"/>
              <w:jc w:val="center"/>
            </w:pPr>
            <w:r w:rsidRPr="00D17872">
              <w:rPr>
                <w:b/>
                <w:i/>
              </w:rPr>
              <w:t>Objetivos generales del FSE</w:t>
            </w:r>
          </w:p>
        </w:tc>
      </w:tr>
      <w:tr w:rsidR="006F2557" w:rsidRPr="00D17872" w14:paraId="15201B23" w14:textId="77777777" w:rsidTr="00664934">
        <w:trPr>
          <w:jc w:val="center"/>
        </w:trPr>
        <w:tc>
          <w:tcPr>
            <w:tcW w:w="4876" w:type="dxa"/>
            <w:tcBorders>
              <w:top w:val="nil"/>
              <w:left w:val="nil"/>
              <w:bottom w:val="nil"/>
              <w:right w:val="nil"/>
            </w:tcBorders>
          </w:tcPr>
          <w:p w14:paraId="430E0A4F" w14:textId="77777777" w:rsidR="006F2557" w:rsidRPr="00D17872" w:rsidRDefault="006F2557" w:rsidP="00574F16">
            <w:pPr>
              <w:pStyle w:val="Normal6a"/>
            </w:pPr>
          </w:p>
        </w:tc>
        <w:tc>
          <w:tcPr>
            <w:tcW w:w="4876" w:type="dxa"/>
            <w:tcBorders>
              <w:top w:val="nil"/>
              <w:left w:val="nil"/>
              <w:bottom w:val="nil"/>
              <w:right w:val="nil"/>
            </w:tcBorders>
          </w:tcPr>
          <w:p w14:paraId="0CAE4880" w14:textId="77777777" w:rsidR="006F2557" w:rsidRPr="00D17872" w:rsidRDefault="006F2557" w:rsidP="00574F16">
            <w:pPr>
              <w:pStyle w:val="Normal6a"/>
            </w:pPr>
            <w:r w:rsidRPr="00D17872">
              <w:rPr>
                <w:b/>
                <w:i/>
              </w:rPr>
              <w:t>1. El FSE persigue el objetivo de apoyar a los Estados miembros y las regiones a fin de lograr elevados niveles de empleo, una protección social justa y una mano de obra capacitada y resiliente preparada para el futuro mundo del trabajo, además de unas sociedades inclusivas y cohesionadas que aspiran a erradicar la pobreza y a cumplir los principios establecidos en el pilar europeo de derechos sociales y los objetivos principales del Plan de Acción del pilar europeo de derechos sociales.</w:t>
            </w:r>
          </w:p>
        </w:tc>
      </w:tr>
      <w:tr w:rsidR="006F2557" w:rsidRPr="00D17872" w14:paraId="2BEA7BEB" w14:textId="77777777" w:rsidTr="00664934">
        <w:trPr>
          <w:jc w:val="center"/>
        </w:trPr>
        <w:tc>
          <w:tcPr>
            <w:tcW w:w="4876" w:type="dxa"/>
            <w:tcBorders>
              <w:top w:val="nil"/>
              <w:left w:val="nil"/>
              <w:bottom w:val="nil"/>
              <w:right w:val="nil"/>
            </w:tcBorders>
          </w:tcPr>
          <w:p w14:paraId="0BBDCFE1" w14:textId="77777777" w:rsidR="006F2557" w:rsidRPr="00D17872" w:rsidRDefault="006F2557" w:rsidP="00574F16">
            <w:pPr>
              <w:pStyle w:val="Normal6a"/>
            </w:pPr>
          </w:p>
        </w:tc>
        <w:tc>
          <w:tcPr>
            <w:tcW w:w="4876" w:type="dxa"/>
            <w:tcBorders>
              <w:top w:val="nil"/>
              <w:left w:val="nil"/>
              <w:bottom w:val="nil"/>
              <w:right w:val="nil"/>
            </w:tcBorders>
          </w:tcPr>
          <w:p w14:paraId="0BDCAD21" w14:textId="77777777" w:rsidR="006F2557" w:rsidRPr="00D17872" w:rsidRDefault="006F2557" w:rsidP="00574F16">
            <w:pPr>
              <w:pStyle w:val="Normal6a"/>
            </w:pPr>
            <w:r w:rsidRPr="00D17872">
              <w:rPr>
                <w:b/>
                <w:i/>
              </w:rPr>
              <w:t xml:space="preserve">2. El FSE apoyará, complementará y añadirá valor a las políticas de los Estados miembros, a fin de garantizar la igualdad de oportunidades, la igualdad de acceso al mercado de trabajo, unas condiciones de trabajo justas e inclusivas, así como la protección y la inclusión sociales. En particular, promoverá la creación de puestos de trabajo de calidad y se centrará en la educación y la </w:t>
            </w:r>
            <w:r w:rsidRPr="00D17872">
              <w:rPr>
                <w:b/>
                <w:i/>
              </w:rPr>
              <w:lastRenderedPageBreak/>
              <w:t>formación inclusivas y de calidad, el aprendizaje permanente, la no discriminación, la inversión en las personas en situación de vulnerabilidad o desventaja en el contexto educativo o del mercado laboral, la infancia y la juventud, y el acceso a los servicios básicos.</w:t>
            </w:r>
          </w:p>
        </w:tc>
      </w:tr>
      <w:tr w:rsidR="006F2557" w:rsidRPr="00D17872" w14:paraId="44810508" w14:textId="77777777" w:rsidTr="00664934">
        <w:trPr>
          <w:jc w:val="center"/>
        </w:trPr>
        <w:tc>
          <w:tcPr>
            <w:tcW w:w="4876" w:type="dxa"/>
            <w:tcBorders>
              <w:top w:val="nil"/>
              <w:left w:val="nil"/>
              <w:bottom w:val="nil"/>
              <w:right w:val="nil"/>
            </w:tcBorders>
          </w:tcPr>
          <w:p w14:paraId="5DA0B14C" w14:textId="77777777" w:rsidR="006F2557" w:rsidRPr="00D17872" w:rsidRDefault="006F2557" w:rsidP="00574F16">
            <w:pPr>
              <w:pStyle w:val="Normal6a"/>
            </w:pPr>
          </w:p>
        </w:tc>
        <w:tc>
          <w:tcPr>
            <w:tcW w:w="4876" w:type="dxa"/>
            <w:tcBorders>
              <w:top w:val="nil"/>
              <w:left w:val="nil"/>
              <w:bottom w:val="nil"/>
              <w:right w:val="nil"/>
            </w:tcBorders>
          </w:tcPr>
          <w:p w14:paraId="78BEA306" w14:textId="77777777" w:rsidR="006F2557" w:rsidRPr="00D17872" w:rsidRDefault="006F2557" w:rsidP="00574F16">
            <w:pPr>
              <w:pStyle w:val="Normal6a"/>
            </w:pPr>
            <w:r w:rsidRPr="00D17872">
              <w:rPr>
                <w:b/>
                <w:i/>
              </w:rPr>
              <w:t>3. El FSE tiene por objeto ayudar a los Estados miembros a hacer frente a todas las formas de discriminación y segregación, así como lograr una elevada inclusión social y económica, especialmente para los grupos y las personas en situación de vulnerabilidad.</w:t>
            </w:r>
          </w:p>
        </w:tc>
      </w:tr>
    </w:tbl>
    <w:p w14:paraId="24AAD475"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8A54A18" w14:textId="77777777" w:rsidR="006F2557" w:rsidRPr="00D17872" w:rsidRDefault="006F2557" w:rsidP="00574F16">
      <w:pPr>
        <w:widowControl/>
      </w:pPr>
      <w:r w:rsidRPr="0058634D">
        <w:rPr>
          <w:rStyle w:val="HideTWBExt"/>
        </w:rPr>
        <w:t>&lt;/Amend&gt;</w:t>
      </w:r>
    </w:p>
    <w:p w14:paraId="2E92B7D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309</w:t>
      </w:r>
      <w:r w:rsidRPr="0058634D">
        <w:rPr>
          <w:rStyle w:val="HideTWBExt"/>
          <w:b w:val="0"/>
        </w:rPr>
        <w:t>&lt;/NumAm&gt;</w:t>
      </w:r>
    </w:p>
    <w:p w14:paraId="4DA36827" w14:textId="77777777" w:rsidR="006F2557" w:rsidRPr="00D17872" w:rsidRDefault="006F2557" w:rsidP="00574F16">
      <w:pPr>
        <w:pStyle w:val="NormalBold"/>
      </w:pPr>
      <w:r w:rsidRPr="0058634D">
        <w:rPr>
          <w:rStyle w:val="HideTWBExt"/>
          <w:b w:val="0"/>
        </w:rPr>
        <w:t>&lt;RepeatBlock-By&gt;&lt;Members&gt;</w:t>
      </w:r>
      <w:r w:rsidRPr="00D17872">
        <w:t>Séverine Werbrouck, Margarita de la Pisa Carrión, Mélanie Disdier</w:t>
      </w:r>
      <w:r w:rsidRPr="0058634D">
        <w:rPr>
          <w:rStyle w:val="HideTWBExt"/>
          <w:b w:val="0"/>
        </w:rPr>
        <w:t>&lt;/Members&gt;</w:t>
      </w:r>
    </w:p>
    <w:p w14:paraId="10DF9117" w14:textId="77777777" w:rsidR="006F2557" w:rsidRPr="00D17872" w:rsidRDefault="006F2557" w:rsidP="00574F16">
      <w:pPr>
        <w:pStyle w:val="NormalBold"/>
      </w:pPr>
      <w:r w:rsidRPr="0058634D">
        <w:rPr>
          <w:rStyle w:val="HideTWBExt"/>
          <w:b w:val="0"/>
        </w:rPr>
        <w:t>&lt;/RepeatBlock-By&gt;</w:t>
      </w:r>
    </w:p>
    <w:p w14:paraId="6BCDC89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09438C5" w14:textId="77777777" w:rsidR="006F2557" w:rsidRPr="00D17872" w:rsidRDefault="006F2557" w:rsidP="00574F16">
      <w:pPr>
        <w:pStyle w:val="NormalBold"/>
      </w:pPr>
      <w:r w:rsidRPr="0058634D">
        <w:rPr>
          <w:rStyle w:val="HideTWBExt"/>
          <w:b w:val="0"/>
        </w:rPr>
        <w:t>&lt;Article&gt;</w:t>
      </w:r>
      <w:r w:rsidRPr="00D17872">
        <w:t>Artículo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BA3B5DA" w14:textId="77777777" w:rsidTr="00664934">
        <w:trPr>
          <w:trHeight w:hRule="exact" w:val="240"/>
          <w:jc w:val="center"/>
        </w:trPr>
        <w:tc>
          <w:tcPr>
            <w:tcW w:w="9752" w:type="dxa"/>
            <w:gridSpan w:val="2"/>
            <w:tcBorders>
              <w:top w:val="nil"/>
              <w:left w:val="nil"/>
              <w:bottom w:val="nil"/>
              <w:right w:val="nil"/>
            </w:tcBorders>
          </w:tcPr>
          <w:p w14:paraId="6152AC2A" w14:textId="77777777" w:rsidR="006F2557" w:rsidRPr="00D17872" w:rsidRDefault="006F2557" w:rsidP="00574F16">
            <w:pPr>
              <w:widowControl/>
            </w:pPr>
          </w:p>
        </w:tc>
      </w:tr>
      <w:tr w:rsidR="006F2557" w:rsidRPr="00D17872" w14:paraId="5B68B141" w14:textId="77777777" w:rsidTr="00664934">
        <w:trPr>
          <w:trHeight w:val="240"/>
          <w:jc w:val="center"/>
        </w:trPr>
        <w:tc>
          <w:tcPr>
            <w:tcW w:w="4876" w:type="dxa"/>
            <w:tcBorders>
              <w:top w:val="nil"/>
              <w:left w:val="nil"/>
              <w:bottom w:val="nil"/>
              <w:right w:val="nil"/>
            </w:tcBorders>
          </w:tcPr>
          <w:p w14:paraId="128449E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8151237" w14:textId="77777777" w:rsidR="006F2557" w:rsidRPr="00D17872" w:rsidRDefault="006F2557" w:rsidP="00574F16">
            <w:pPr>
              <w:pStyle w:val="AmColumnHeading"/>
            </w:pPr>
            <w:r w:rsidRPr="00D17872">
              <w:t>Enmienda</w:t>
            </w:r>
          </w:p>
        </w:tc>
      </w:tr>
      <w:tr w:rsidR="006F2557" w:rsidRPr="00D17872" w14:paraId="2B69685D" w14:textId="77777777" w:rsidTr="00664934">
        <w:trPr>
          <w:jc w:val="center"/>
        </w:trPr>
        <w:tc>
          <w:tcPr>
            <w:tcW w:w="4876" w:type="dxa"/>
            <w:tcBorders>
              <w:top w:val="nil"/>
              <w:left w:val="nil"/>
              <w:bottom w:val="nil"/>
              <w:right w:val="nil"/>
            </w:tcBorders>
          </w:tcPr>
          <w:p w14:paraId="5A64EC65" w14:textId="77777777" w:rsidR="006F2557" w:rsidRPr="00D17872" w:rsidRDefault="006F2557" w:rsidP="00574F16">
            <w:pPr>
              <w:pStyle w:val="Normal6a"/>
            </w:pPr>
          </w:p>
        </w:tc>
        <w:tc>
          <w:tcPr>
            <w:tcW w:w="4876" w:type="dxa"/>
            <w:tcBorders>
              <w:top w:val="nil"/>
              <w:left w:val="nil"/>
              <w:bottom w:val="nil"/>
              <w:right w:val="nil"/>
            </w:tcBorders>
          </w:tcPr>
          <w:p w14:paraId="6CCDBA1A" w14:textId="77777777" w:rsidR="006F2557" w:rsidRPr="00D17872" w:rsidRDefault="006F2557" w:rsidP="00574F16">
            <w:pPr>
              <w:pStyle w:val="Normal6a"/>
              <w:jc w:val="center"/>
            </w:pPr>
            <w:r w:rsidRPr="00D17872">
              <w:rPr>
                <w:b/>
                <w:i/>
              </w:rPr>
              <w:t>Artículo 1 bis</w:t>
            </w:r>
            <w:r w:rsidRPr="00D17872">
              <w:tab/>
            </w:r>
          </w:p>
        </w:tc>
      </w:tr>
      <w:tr w:rsidR="006F2557" w:rsidRPr="00D17872" w14:paraId="47FEC25E" w14:textId="77777777" w:rsidTr="00664934">
        <w:trPr>
          <w:jc w:val="center"/>
        </w:trPr>
        <w:tc>
          <w:tcPr>
            <w:tcW w:w="4876" w:type="dxa"/>
            <w:tcBorders>
              <w:top w:val="nil"/>
              <w:left w:val="nil"/>
              <w:bottom w:val="nil"/>
              <w:right w:val="nil"/>
            </w:tcBorders>
          </w:tcPr>
          <w:p w14:paraId="05D58770" w14:textId="77777777" w:rsidR="006F2557" w:rsidRPr="00D17872" w:rsidRDefault="006F2557" w:rsidP="00574F16">
            <w:pPr>
              <w:pStyle w:val="Normal6a"/>
            </w:pPr>
          </w:p>
        </w:tc>
        <w:tc>
          <w:tcPr>
            <w:tcW w:w="4876" w:type="dxa"/>
            <w:tcBorders>
              <w:top w:val="nil"/>
              <w:left w:val="nil"/>
              <w:bottom w:val="nil"/>
              <w:right w:val="nil"/>
            </w:tcBorders>
          </w:tcPr>
          <w:p w14:paraId="6BB98A62" w14:textId="77777777" w:rsidR="006F2557" w:rsidRPr="00D17872" w:rsidRDefault="006F2557" w:rsidP="00574F16">
            <w:pPr>
              <w:pStyle w:val="Normal6a"/>
              <w:jc w:val="center"/>
            </w:pPr>
            <w:r w:rsidRPr="00D17872">
              <w:rPr>
                <w:b/>
                <w:i/>
              </w:rPr>
              <w:t>Definiciones</w:t>
            </w:r>
          </w:p>
        </w:tc>
      </w:tr>
      <w:tr w:rsidR="006F2557" w:rsidRPr="00D17872" w14:paraId="2DB824BF" w14:textId="77777777" w:rsidTr="00664934">
        <w:trPr>
          <w:jc w:val="center"/>
        </w:trPr>
        <w:tc>
          <w:tcPr>
            <w:tcW w:w="4876" w:type="dxa"/>
            <w:tcBorders>
              <w:top w:val="nil"/>
              <w:left w:val="nil"/>
              <w:bottom w:val="nil"/>
              <w:right w:val="nil"/>
            </w:tcBorders>
          </w:tcPr>
          <w:p w14:paraId="1373783A" w14:textId="77777777" w:rsidR="006F2557" w:rsidRPr="00D17872" w:rsidRDefault="006F2557" w:rsidP="00574F16">
            <w:pPr>
              <w:pStyle w:val="Normal6a"/>
            </w:pPr>
          </w:p>
        </w:tc>
        <w:tc>
          <w:tcPr>
            <w:tcW w:w="4876" w:type="dxa"/>
            <w:tcBorders>
              <w:top w:val="nil"/>
              <w:left w:val="nil"/>
              <w:bottom w:val="nil"/>
              <w:right w:val="nil"/>
            </w:tcBorders>
          </w:tcPr>
          <w:p w14:paraId="4FD80802" w14:textId="77777777" w:rsidR="006F2557" w:rsidRPr="00D17872" w:rsidRDefault="006F2557" w:rsidP="00574F16">
            <w:pPr>
              <w:pStyle w:val="Normal6a"/>
            </w:pPr>
            <w:r w:rsidRPr="00D17872">
              <w:rPr>
                <w:b/>
                <w:i/>
              </w:rPr>
              <w:t>«Condicionalidad social»: el respeto de los derechos y las prerrogativas de los trabajadores consagrados en la legislación nacional y en los convenios fundamentales y prioritarios de la Organización Internacional del Trabajo (OIT), así como en los convenios colectivos aplicables, como condición previa para la concesión de financiación pública;</w:t>
            </w:r>
          </w:p>
        </w:tc>
      </w:tr>
    </w:tbl>
    <w:p w14:paraId="0C667C12"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52B2795B" w14:textId="77777777" w:rsidR="006F2557" w:rsidRPr="00D17872" w:rsidRDefault="006F2557" w:rsidP="00574F16">
      <w:pPr>
        <w:widowControl/>
      </w:pPr>
      <w:r w:rsidRPr="0058634D">
        <w:rPr>
          <w:rStyle w:val="HideTWBExt"/>
        </w:rPr>
        <w:t>&lt;/Amend&gt;</w:t>
      </w:r>
    </w:p>
    <w:p w14:paraId="5A29DA67"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310</w:t>
      </w:r>
      <w:r w:rsidRPr="0058634D">
        <w:rPr>
          <w:rStyle w:val="HideTWBExt"/>
          <w:b w:val="0"/>
        </w:rPr>
        <w:t>&lt;/NumAm&gt;</w:t>
      </w:r>
    </w:p>
    <w:p w14:paraId="12AC8035" w14:textId="77777777" w:rsidR="006F2557" w:rsidRPr="00D17872" w:rsidRDefault="006F2557" w:rsidP="00574F16">
      <w:pPr>
        <w:pStyle w:val="NormalBold"/>
      </w:pPr>
      <w:r w:rsidRPr="0058634D">
        <w:rPr>
          <w:rStyle w:val="HideTWBExt"/>
          <w:b w:val="0"/>
        </w:rPr>
        <w:lastRenderedPageBreak/>
        <w:t>&lt;RepeatBlock-By&gt;&lt;Members&gt;</w:t>
      </w:r>
      <w:r w:rsidRPr="00D17872">
        <w:t>Brigitte van den Berg, Elisabetta Gualmini, Martin Hojsík, Jana Toom, Hristo Petrov, Valérie Devaux, Grégory Allione, Laurence Farreng, Irena Joveva</w:t>
      </w:r>
      <w:r w:rsidRPr="0058634D">
        <w:rPr>
          <w:rStyle w:val="HideTWBExt"/>
          <w:b w:val="0"/>
        </w:rPr>
        <w:t>&lt;/Members&gt;</w:t>
      </w:r>
    </w:p>
    <w:p w14:paraId="7EBF1C1C" w14:textId="77777777" w:rsidR="006F2557" w:rsidRPr="00D17872" w:rsidRDefault="006F2557" w:rsidP="00574F16">
      <w:pPr>
        <w:pStyle w:val="NormalBold"/>
      </w:pPr>
      <w:r w:rsidRPr="0058634D">
        <w:rPr>
          <w:rStyle w:val="HideTWBExt"/>
          <w:b w:val="0"/>
        </w:rPr>
        <w:t>&lt;/RepeatBlock-By&gt;</w:t>
      </w:r>
    </w:p>
    <w:p w14:paraId="04A65A7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CE9E158" w14:textId="77777777" w:rsidR="006F2557" w:rsidRPr="00D17872" w:rsidRDefault="006F2557" w:rsidP="00574F16">
      <w:pPr>
        <w:pStyle w:val="NormalBold"/>
      </w:pPr>
      <w:r w:rsidRPr="0058634D">
        <w:rPr>
          <w:rStyle w:val="HideTWBExt"/>
          <w:b w:val="0"/>
        </w:rPr>
        <w:t>&lt;Article&gt;</w:t>
      </w:r>
      <w:r w:rsidRPr="00D17872">
        <w:t>Artículo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30E32F8" w14:textId="77777777" w:rsidTr="00664934">
        <w:trPr>
          <w:trHeight w:hRule="exact" w:val="240"/>
          <w:jc w:val="center"/>
        </w:trPr>
        <w:tc>
          <w:tcPr>
            <w:tcW w:w="9752" w:type="dxa"/>
            <w:gridSpan w:val="2"/>
            <w:tcBorders>
              <w:top w:val="nil"/>
              <w:left w:val="nil"/>
              <w:bottom w:val="nil"/>
              <w:right w:val="nil"/>
            </w:tcBorders>
          </w:tcPr>
          <w:p w14:paraId="3376E3CE" w14:textId="77777777" w:rsidR="006F2557" w:rsidRPr="00D17872" w:rsidRDefault="006F2557" w:rsidP="00574F16">
            <w:pPr>
              <w:widowControl/>
            </w:pPr>
          </w:p>
        </w:tc>
      </w:tr>
      <w:tr w:rsidR="006F2557" w:rsidRPr="00D17872" w14:paraId="236DDAA6" w14:textId="77777777" w:rsidTr="00664934">
        <w:trPr>
          <w:trHeight w:val="240"/>
          <w:jc w:val="center"/>
        </w:trPr>
        <w:tc>
          <w:tcPr>
            <w:tcW w:w="4876" w:type="dxa"/>
            <w:tcBorders>
              <w:top w:val="nil"/>
              <w:left w:val="nil"/>
              <w:bottom w:val="nil"/>
              <w:right w:val="nil"/>
            </w:tcBorders>
          </w:tcPr>
          <w:p w14:paraId="02C64BD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C57E80C" w14:textId="77777777" w:rsidR="006F2557" w:rsidRPr="00D17872" w:rsidRDefault="006F2557" w:rsidP="00574F16">
            <w:pPr>
              <w:pStyle w:val="AmColumnHeading"/>
            </w:pPr>
            <w:r w:rsidRPr="00D17872">
              <w:t>Enmienda</w:t>
            </w:r>
          </w:p>
        </w:tc>
      </w:tr>
      <w:tr w:rsidR="006F2557" w:rsidRPr="00D17872" w14:paraId="754E80D1" w14:textId="77777777" w:rsidTr="00664934">
        <w:trPr>
          <w:jc w:val="center"/>
        </w:trPr>
        <w:tc>
          <w:tcPr>
            <w:tcW w:w="4876" w:type="dxa"/>
            <w:tcBorders>
              <w:top w:val="nil"/>
              <w:left w:val="nil"/>
              <w:bottom w:val="nil"/>
              <w:right w:val="nil"/>
            </w:tcBorders>
          </w:tcPr>
          <w:p w14:paraId="4869C4F2" w14:textId="77777777" w:rsidR="006F2557" w:rsidRPr="00D17872" w:rsidRDefault="006F2557" w:rsidP="00574F16">
            <w:pPr>
              <w:pStyle w:val="Normal6a"/>
            </w:pPr>
          </w:p>
        </w:tc>
        <w:tc>
          <w:tcPr>
            <w:tcW w:w="4876" w:type="dxa"/>
            <w:tcBorders>
              <w:top w:val="nil"/>
              <w:left w:val="nil"/>
              <w:bottom w:val="nil"/>
              <w:right w:val="nil"/>
            </w:tcBorders>
          </w:tcPr>
          <w:p w14:paraId="1CB560C7" w14:textId="77777777" w:rsidR="006F2557" w:rsidRPr="00D17872" w:rsidRDefault="006F2557" w:rsidP="00574F16">
            <w:pPr>
              <w:pStyle w:val="Normal6a"/>
              <w:jc w:val="center"/>
            </w:pPr>
            <w:r w:rsidRPr="00D17872">
              <w:rPr>
                <w:b/>
                <w:i/>
              </w:rPr>
              <w:t>Artículo 1 ter</w:t>
            </w:r>
            <w:r w:rsidRPr="00D17872">
              <w:tab/>
            </w:r>
          </w:p>
        </w:tc>
      </w:tr>
      <w:tr w:rsidR="006F2557" w:rsidRPr="00D17872" w14:paraId="24361985" w14:textId="77777777" w:rsidTr="00664934">
        <w:trPr>
          <w:jc w:val="center"/>
        </w:trPr>
        <w:tc>
          <w:tcPr>
            <w:tcW w:w="4876" w:type="dxa"/>
            <w:tcBorders>
              <w:top w:val="nil"/>
              <w:left w:val="nil"/>
              <w:bottom w:val="nil"/>
              <w:right w:val="nil"/>
            </w:tcBorders>
          </w:tcPr>
          <w:p w14:paraId="5FB0B98D" w14:textId="77777777" w:rsidR="006F2557" w:rsidRPr="00D17872" w:rsidRDefault="006F2557" w:rsidP="00574F16">
            <w:pPr>
              <w:pStyle w:val="Normal6a"/>
            </w:pPr>
          </w:p>
        </w:tc>
        <w:tc>
          <w:tcPr>
            <w:tcW w:w="4876" w:type="dxa"/>
            <w:tcBorders>
              <w:top w:val="nil"/>
              <w:left w:val="nil"/>
              <w:bottom w:val="nil"/>
              <w:right w:val="nil"/>
            </w:tcBorders>
          </w:tcPr>
          <w:p w14:paraId="19CB3828" w14:textId="77777777" w:rsidR="006F2557" w:rsidRPr="00D17872" w:rsidRDefault="006F2557" w:rsidP="00574F16">
            <w:pPr>
              <w:pStyle w:val="Normal6a"/>
              <w:jc w:val="center"/>
            </w:pPr>
            <w:r w:rsidRPr="00D17872">
              <w:rPr>
                <w:b/>
                <w:i/>
              </w:rPr>
              <w:t>Objetivos generales del FSE</w:t>
            </w:r>
          </w:p>
        </w:tc>
      </w:tr>
      <w:tr w:rsidR="006F2557" w:rsidRPr="00D17872" w14:paraId="4567D79D" w14:textId="77777777" w:rsidTr="00664934">
        <w:trPr>
          <w:jc w:val="center"/>
        </w:trPr>
        <w:tc>
          <w:tcPr>
            <w:tcW w:w="4876" w:type="dxa"/>
            <w:tcBorders>
              <w:top w:val="nil"/>
              <w:left w:val="nil"/>
              <w:bottom w:val="nil"/>
              <w:right w:val="nil"/>
            </w:tcBorders>
          </w:tcPr>
          <w:p w14:paraId="4A7DC5A1" w14:textId="77777777" w:rsidR="006F2557" w:rsidRPr="00D17872" w:rsidRDefault="006F2557" w:rsidP="00574F16">
            <w:pPr>
              <w:pStyle w:val="Normal6a"/>
            </w:pPr>
          </w:p>
        </w:tc>
        <w:tc>
          <w:tcPr>
            <w:tcW w:w="4876" w:type="dxa"/>
            <w:tcBorders>
              <w:top w:val="nil"/>
              <w:left w:val="nil"/>
              <w:bottom w:val="nil"/>
              <w:right w:val="nil"/>
            </w:tcBorders>
          </w:tcPr>
          <w:p w14:paraId="561381CF" w14:textId="7881B604" w:rsidR="006F2557" w:rsidRPr="00D17872" w:rsidRDefault="006F2557" w:rsidP="00574F16">
            <w:pPr>
              <w:pStyle w:val="Normal6a"/>
            </w:pPr>
            <w:r w:rsidRPr="00D17872">
              <w:rPr>
                <w:b/>
                <w:i/>
              </w:rPr>
              <w:t>1) El FSE persigue el objetivo de apoyar a los Estados miembros y regiones a fin de lograr elevados niveles de empleo, una protección social justa y una mano de obra capacitada y resiliente preparada para el futuro mundo del trabajo, además de unas sociedades inclusivas y cohesionadas que aspiran a erradicar la pobreza y a cumplir los principios establecidos en el pilar europeo de derechos sociales.</w:t>
            </w:r>
          </w:p>
        </w:tc>
      </w:tr>
      <w:tr w:rsidR="006F2557" w:rsidRPr="00D17872" w14:paraId="6E0D0269" w14:textId="77777777" w:rsidTr="00664934">
        <w:trPr>
          <w:jc w:val="center"/>
        </w:trPr>
        <w:tc>
          <w:tcPr>
            <w:tcW w:w="4876" w:type="dxa"/>
            <w:tcBorders>
              <w:top w:val="nil"/>
              <w:left w:val="nil"/>
              <w:bottom w:val="nil"/>
              <w:right w:val="nil"/>
            </w:tcBorders>
          </w:tcPr>
          <w:p w14:paraId="3BC76DB7" w14:textId="77777777" w:rsidR="006F2557" w:rsidRPr="00D17872" w:rsidRDefault="006F2557" w:rsidP="00574F16">
            <w:pPr>
              <w:pStyle w:val="Normal6a"/>
            </w:pPr>
          </w:p>
        </w:tc>
        <w:tc>
          <w:tcPr>
            <w:tcW w:w="4876" w:type="dxa"/>
            <w:tcBorders>
              <w:top w:val="nil"/>
              <w:left w:val="nil"/>
              <w:bottom w:val="nil"/>
              <w:right w:val="nil"/>
            </w:tcBorders>
          </w:tcPr>
          <w:p w14:paraId="6CC8CA7D" w14:textId="2330B748" w:rsidR="006F2557" w:rsidRPr="00D17872" w:rsidRDefault="006F2557" w:rsidP="00574F16">
            <w:pPr>
              <w:pStyle w:val="Normal6a"/>
            </w:pPr>
            <w:r w:rsidRPr="00D17872">
              <w:rPr>
                <w:b/>
                <w:i/>
              </w:rPr>
              <w:t>2) El FSE apoyará, complementará y añadirá valor a las políticas de los Estados miembros para garantizar la igualdad de oportunidades, la igualdad de acceso al mercado laboral, unas condiciones de trabajo justas y de calidad, la protección y la inclusión social, en particular centrándose en una educación y formación inclusivas y de calidad, el aprendizaje permanente, la inversión en los menores y las personas jóvenes, y el acceso a los servicios básicos.</w:t>
            </w:r>
          </w:p>
        </w:tc>
      </w:tr>
      <w:tr w:rsidR="006F2557" w:rsidRPr="00D17872" w14:paraId="52C59DEF" w14:textId="77777777" w:rsidTr="00664934">
        <w:trPr>
          <w:jc w:val="center"/>
        </w:trPr>
        <w:tc>
          <w:tcPr>
            <w:tcW w:w="4876" w:type="dxa"/>
            <w:tcBorders>
              <w:top w:val="nil"/>
              <w:left w:val="nil"/>
              <w:bottom w:val="nil"/>
              <w:right w:val="nil"/>
            </w:tcBorders>
          </w:tcPr>
          <w:p w14:paraId="042270A8" w14:textId="77777777" w:rsidR="006F2557" w:rsidRPr="00D17872" w:rsidRDefault="006F2557" w:rsidP="00574F16">
            <w:pPr>
              <w:pStyle w:val="Normal6a"/>
            </w:pPr>
          </w:p>
        </w:tc>
        <w:tc>
          <w:tcPr>
            <w:tcW w:w="4876" w:type="dxa"/>
            <w:tcBorders>
              <w:top w:val="nil"/>
              <w:left w:val="nil"/>
              <w:bottom w:val="nil"/>
              <w:right w:val="nil"/>
            </w:tcBorders>
          </w:tcPr>
          <w:p w14:paraId="38488FE9" w14:textId="1EF41A80" w:rsidR="006F2557" w:rsidRPr="00D17872" w:rsidRDefault="006F2557" w:rsidP="00574F16">
            <w:pPr>
              <w:pStyle w:val="Normal6a"/>
            </w:pPr>
            <w:r w:rsidRPr="00D17872">
              <w:rPr>
                <w:b/>
                <w:i/>
              </w:rPr>
              <w:t>3) El FSE contribuirá a los objetivos b) y e) establecidos en el artículo 2 del Reglamento XX [Reglamento sobre los planes CNR].</w:t>
            </w:r>
          </w:p>
        </w:tc>
      </w:tr>
    </w:tbl>
    <w:p w14:paraId="0248ADD3"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39411C85" w14:textId="77777777" w:rsidR="006F2557" w:rsidRPr="00D17872" w:rsidRDefault="006F2557" w:rsidP="00574F16">
      <w:pPr>
        <w:widowControl/>
      </w:pPr>
      <w:r w:rsidRPr="0058634D">
        <w:rPr>
          <w:rStyle w:val="HideTWBExt"/>
        </w:rPr>
        <w:t>&lt;/Amend&gt;</w:t>
      </w:r>
    </w:p>
    <w:p w14:paraId="5031F04D"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311</w:t>
      </w:r>
      <w:r w:rsidRPr="0058634D">
        <w:rPr>
          <w:rStyle w:val="HideTWBExt"/>
          <w:b w:val="0"/>
        </w:rPr>
        <w:t>&lt;/NumAm&gt;</w:t>
      </w:r>
    </w:p>
    <w:p w14:paraId="26DC9A42" w14:textId="77777777" w:rsidR="006F2557" w:rsidRPr="00D17872" w:rsidRDefault="006F2557" w:rsidP="00574F16">
      <w:pPr>
        <w:pStyle w:val="NormalBold"/>
      </w:pPr>
      <w:r w:rsidRPr="0058634D">
        <w:rPr>
          <w:rStyle w:val="HideTWBExt"/>
          <w:b w:val="0"/>
        </w:rPr>
        <w:t>&lt;RepeatBlock-By&gt;&lt;Members&gt;</w:t>
      </w:r>
      <w:r w:rsidRPr="00D17872">
        <w:t>Brigitte van den Berg, Elisabetta Gualmini, Martin Hojsík, Jana Toom, Hristo Petrov, Valérie Devaux, Grégory Allione, Laurence Farreng, Irena Joveva</w:t>
      </w:r>
      <w:r w:rsidRPr="0058634D">
        <w:rPr>
          <w:rStyle w:val="HideTWBExt"/>
          <w:b w:val="0"/>
        </w:rPr>
        <w:t>&lt;/Members&gt;</w:t>
      </w:r>
    </w:p>
    <w:p w14:paraId="7816991C" w14:textId="77777777" w:rsidR="006F2557" w:rsidRPr="00D17872" w:rsidRDefault="006F2557" w:rsidP="00574F16">
      <w:pPr>
        <w:pStyle w:val="NormalBold"/>
      </w:pPr>
      <w:r w:rsidRPr="0058634D">
        <w:rPr>
          <w:rStyle w:val="HideTWBExt"/>
          <w:b w:val="0"/>
        </w:rPr>
        <w:lastRenderedPageBreak/>
        <w:t>&lt;/RepeatBlock-By&gt;</w:t>
      </w:r>
    </w:p>
    <w:p w14:paraId="15FCBDC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C09902E"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C1E7069" w14:textId="77777777" w:rsidTr="00664934">
        <w:trPr>
          <w:trHeight w:hRule="exact" w:val="240"/>
          <w:jc w:val="center"/>
        </w:trPr>
        <w:tc>
          <w:tcPr>
            <w:tcW w:w="9752" w:type="dxa"/>
            <w:gridSpan w:val="2"/>
            <w:tcBorders>
              <w:top w:val="nil"/>
              <w:left w:val="nil"/>
              <w:bottom w:val="nil"/>
              <w:right w:val="nil"/>
            </w:tcBorders>
          </w:tcPr>
          <w:p w14:paraId="35ECE51E" w14:textId="77777777" w:rsidR="006F2557" w:rsidRPr="00D17872" w:rsidRDefault="006F2557" w:rsidP="00574F16">
            <w:pPr>
              <w:widowControl/>
            </w:pPr>
          </w:p>
        </w:tc>
      </w:tr>
      <w:tr w:rsidR="006F2557" w:rsidRPr="00D17872" w14:paraId="0666AFC3" w14:textId="77777777" w:rsidTr="00664934">
        <w:trPr>
          <w:trHeight w:val="240"/>
          <w:jc w:val="center"/>
        </w:trPr>
        <w:tc>
          <w:tcPr>
            <w:tcW w:w="4876" w:type="dxa"/>
            <w:tcBorders>
              <w:top w:val="nil"/>
              <w:left w:val="nil"/>
              <w:bottom w:val="nil"/>
              <w:right w:val="nil"/>
            </w:tcBorders>
          </w:tcPr>
          <w:p w14:paraId="16CB550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18A6C3A" w14:textId="77777777" w:rsidR="006F2557" w:rsidRPr="00D17872" w:rsidRDefault="006F2557" w:rsidP="00574F16">
            <w:pPr>
              <w:pStyle w:val="AmColumnHeading"/>
            </w:pPr>
            <w:r w:rsidRPr="00D17872">
              <w:t>Enmienda</w:t>
            </w:r>
          </w:p>
        </w:tc>
      </w:tr>
      <w:tr w:rsidR="006F2557" w:rsidRPr="00D17872" w14:paraId="24835780" w14:textId="77777777" w:rsidTr="00664934">
        <w:trPr>
          <w:jc w:val="center"/>
        </w:trPr>
        <w:tc>
          <w:tcPr>
            <w:tcW w:w="4876" w:type="dxa"/>
            <w:tcBorders>
              <w:top w:val="nil"/>
              <w:left w:val="nil"/>
              <w:bottom w:val="nil"/>
              <w:right w:val="nil"/>
            </w:tcBorders>
          </w:tcPr>
          <w:p w14:paraId="2C717248"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p>
        </w:tc>
        <w:tc>
          <w:tcPr>
            <w:tcW w:w="4876" w:type="dxa"/>
            <w:tcBorders>
              <w:top w:val="nil"/>
              <w:left w:val="nil"/>
              <w:bottom w:val="nil"/>
              <w:right w:val="nil"/>
            </w:tcBorders>
          </w:tcPr>
          <w:p w14:paraId="1739EE9A" w14:textId="0FE78267" w:rsidR="006F2557" w:rsidRPr="00D17872" w:rsidRDefault="006F2557" w:rsidP="00574F16">
            <w:pPr>
              <w:pStyle w:val="Normal6a"/>
            </w:pPr>
            <w:r w:rsidRPr="00D17872">
              <w:t>1.</w:t>
            </w:r>
            <w:r w:rsidRPr="00D17872">
              <w:tab/>
              <w:t xml:space="preserve">El Fondo Social Europeo (FSE) apoyará </w:t>
            </w:r>
            <w:r w:rsidRPr="00D17872">
              <w:rPr>
                <w:b/>
                <w:i/>
              </w:rPr>
              <w:t xml:space="preserve">y desarrollará </w:t>
            </w:r>
            <w:r w:rsidRPr="00D17872">
              <w:t xml:space="preserve">los </w:t>
            </w:r>
            <w:r w:rsidRPr="00D17872">
              <w:rPr>
                <w:b/>
                <w:i/>
              </w:rPr>
              <w:t>siguientes</w:t>
            </w:r>
            <w:r w:rsidRPr="00D17872">
              <w:t xml:space="preserve"> objetivos específicos establecidos en el artículo 3</w:t>
            </w:r>
            <w:r w:rsidRPr="00D17872">
              <w:rPr>
                <w:b/>
                <w:i/>
              </w:rPr>
              <w:t>, letra c),</w:t>
            </w:r>
            <w:r w:rsidRPr="00D17872">
              <w:t xml:space="preserve"> del Reglamento XX [Reglamento sobre los planes CNR] </w:t>
            </w:r>
            <w:r w:rsidRPr="00D17872">
              <w:rPr>
                <w:b/>
                <w:i/>
              </w:rPr>
              <w:t>a través de los siguientes objetivos específicos, junto con las concentraciones temáticas establecidas en el artículo 3 ter:</w:t>
            </w:r>
          </w:p>
        </w:tc>
      </w:tr>
      <w:tr w:rsidR="006F2557" w:rsidRPr="00D17872" w14:paraId="407AD546" w14:textId="77777777" w:rsidTr="00664934">
        <w:trPr>
          <w:jc w:val="center"/>
        </w:trPr>
        <w:tc>
          <w:tcPr>
            <w:tcW w:w="4876" w:type="dxa"/>
            <w:tcBorders>
              <w:top w:val="nil"/>
              <w:left w:val="nil"/>
              <w:bottom w:val="nil"/>
              <w:right w:val="nil"/>
            </w:tcBorders>
          </w:tcPr>
          <w:p w14:paraId="5DC07CE6" w14:textId="77777777" w:rsidR="006F2557" w:rsidRPr="00D17872" w:rsidRDefault="006F2557" w:rsidP="00574F16">
            <w:pPr>
              <w:pStyle w:val="Normal6a"/>
            </w:pPr>
          </w:p>
        </w:tc>
        <w:tc>
          <w:tcPr>
            <w:tcW w:w="4876" w:type="dxa"/>
            <w:tcBorders>
              <w:top w:val="nil"/>
              <w:left w:val="nil"/>
              <w:bottom w:val="nil"/>
              <w:right w:val="nil"/>
            </w:tcBorders>
          </w:tcPr>
          <w:p w14:paraId="3C84749F" w14:textId="77777777" w:rsidR="006F2557" w:rsidRPr="00D17872" w:rsidRDefault="006F2557" w:rsidP="00574F16">
            <w:pPr>
              <w:pStyle w:val="Normal6a"/>
            </w:pPr>
            <w:r w:rsidRPr="00D17872">
              <w:rPr>
                <w:b/>
                <w:i/>
              </w:rPr>
              <w:t>a) mejorar el acceso al empleo y a medidas de activación de todos los demandantes de empleo, y en particular de las personas jóvenes —especialmente a través de la aplicación de la Garantía Juvenil—, de los desempleados de larga duración y los grupos en situación de desventaja en el mercado laboral, de las personas con discapacidad o enfermedades crónicas y de las personas inactivas, así como mediante la promoción del empleo por cuenta propia y la economía social;</w:t>
            </w:r>
          </w:p>
        </w:tc>
      </w:tr>
      <w:tr w:rsidR="006F2557" w:rsidRPr="00D17872" w14:paraId="27DCFD8C" w14:textId="77777777" w:rsidTr="00664934">
        <w:trPr>
          <w:jc w:val="center"/>
        </w:trPr>
        <w:tc>
          <w:tcPr>
            <w:tcW w:w="4876" w:type="dxa"/>
            <w:tcBorders>
              <w:top w:val="nil"/>
              <w:left w:val="nil"/>
              <w:bottom w:val="nil"/>
              <w:right w:val="nil"/>
            </w:tcBorders>
          </w:tcPr>
          <w:p w14:paraId="4354AC48" w14:textId="77777777" w:rsidR="006F2557" w:rsidRPr="00D17872" w:rsidRDefault="006F2557" w:rsidP="00574F16">
            <w:pPr>
              <w:pStyle w:val="Normal6a"/>
            </w:pPr>
          </w:p>
        </w:tc>
        <w:tc>
          <w:tcPr>
            <w:tcW w:w="4876" w:type="dxa"/>
            <w:tcBorders>
              <w:top w:val="nil"/>
              <w:left w:val="nil"/>
              <w:bottom w:val="nil"/>
              <w:right w:val="nil"/>
            </w:tcBorders>
          </w:tcPr>
          <w:p w14:paraId="2262156F" w14:textId="77777777" w:rsidR="006F2557" w:rsidRPr="00D17872" w:rsidRDefault="006F2557" w:rsidP="00574F16">
            <w:pPr>
              <w:pStyle w:val="Normal6a"/>
            </w:pPr>
            <w:r w:rsidRPr="00D17872">
              <w:rPr>
                <w:b/>
                <w:i/>
              </w:rPr>
              <w:t>b) modernizar las instituciones y los servicios del mercado de trabajo para evaluar y prever las necesidades de capacidades y garantizar una asistencia oportuna y personalizada y el apoyo a la adecuación entre la oferta y la demanda en el mercado de trabajo, las transiciones y la movilidad;</w:t>
            </w:r>
          </w:p>
        </w:tc>
      </w:tr>
      <w:tr w:rsidR="006F2557" w:rsidRPr="00D17872" w14:paraId="6E1967DA" w14:textId="77777777" w:rsidTr="00664934">
        <w:trPr>
          <w:jc w:val="center"/>
        </w:trPr>
        <w:tc>
          <w:tcPr>
            <w:tcW w:w="4876" w:type="dxa"/>
            <w:tcBorders>
              <w:top w:val="nil"/>
              <w:left w:val="nil"/>
              <w:bottom w:val="nil"/>
              <w:right w:val="nil"/>
            </w:tcBorders>
          </w:tcPr>
          <w:p w14:paraId="63F79C81" w14:textId="77777777" w:rsidR="006F2557" w:rsidRPr="00D17872" w:rsidRDefault="006F2557" w:rsidP="00574F16">
            <w:pPr>
              <w:pStyle w:val="Normal6a"/>
            </w:pPr>
          </w:p>
        </w:tc>
        <w:tc>
          <w:tcPr>
            <w:tcW w:w="4876" w:type="dxa"/>
            <w:tcBorders>
              <w:top w:val="nil"/>
              <w:left w:val="nil"/>
              <w:bottom w:val="nil"/>
              <w:right w:val="nil"/>
            </w:tcBorders>
          </w:tcPr>
          <w:p w14:paraId="2D3BE6FE" w14:textId="77777777" w:rsidR="006F2557" w:rsidRPr="00D17872" w:rsidRDefault="006F2557" w:rsidP="00574F16">
            <w:pPr>
              <w:pStyle w:val="Normal6a"/>
            </w:pPr>
            <w:r w:rsidRPr="00D17872">
              <w:rPr>
                <w:b/>
                <w:i/>
              </w:rPr>
              <w:t>c) promover una participación equilibrada de género en el mercado de trabajo, unas condiciones de trabajo equitativas y una mejora del equilibrio entre la vida laboral y la familiar, en particular mediante el acceso a unos servicios asequibles de atención a la infancia y de atención a personas dependientes;</w:t>
            </w:r>
          </w:p>
        </w:tc>
      </w:tr>
      <w:tr w:rsidR="006F2557" w:rsidRPr="00D17872" w14:paraId="72BD2009" w14:textId="77777777" w:rsidTr="00664934">
        <w:trPr>
          <w:jc w:val="center"/>
        </w:trPr>
        <w:tc>
          <w:tcPr>
            <w:tcW w:w="4876" w:type="dxa"/>
            <w:tcBorders>
              <w:top w:val="nil"/>
              <w:left w:val="nil"/>
              <w:bottom w:val="nil"/>
              <w:right w:val="nil"/>
            </w:tcBorders>
          </w:tcPr>
          <w:p w14:paraId="5FB1FE45" w14:textId="77777777" w:rsidR="006F2557" w:rsidRPr="00D17872" w:rsidRDefault="006F2557" w:rsidP="00574F16">
            <w:pPr>
              <w:pStyle w:val="Normal6a"/>
            </w:pPr>
          </w:p>
        </w:tc>
        <w:tc>
          <w:tcPr>
            <w:tcW w:w="4876" w:type="dxa"/>
            <w:tcBorders>
              <w:top w:val="nil"/>
              <w:left w:val="nil"/>
              <w:bottom w:val="nil"/>
              <w:right w:val="nil"/>
            </w:tcBorders>
          </w:tcPr>
          <w:p w14:paraId="4A748272" w14:textId="77777777" w:rsidR="006F2557" w:rsidRPr="00D17872" w:rsidRDefault="006F2557" w:rsidP="00574F16">
            <w:pPr>
              <w:pStyle w:val="Normal6a"/>
            </w:pPr>
            <w:r w:rsidRPr="00D17872">
              <w:rPr>
                <w:b/>
                <w:i/>
              </w:rPr>
              <w:t xml:space="preserve">d) fomentar la adaptación de los trabajadores, las empresas y los </w:t>
            </w:r>
            <w:r w:rsidRPr="00D17872">
              <w:rPr>
                <w:b/>
                <w:i/>
              </w:rPr>
              <w:lastRenderedPageBreak/>
              <w:t>emprendedores al cambio, el envejecimiento activo y saludable y un entorno de trabajo saludable y bien adaptado que atienda a los riesgos para la salud;</w:t>
            </w:r>
          </w:p>
        </w:tc>
      </w:tr>
      <w:tr w:rsidR="006F2557" w:rsidRPr="00D17872" w14:paraId="530528CD" w14:textId="77777777" w:rsidTr="00664934">
        <w:trPr>
          <w:jc w:val="center"/>
        </w:trPr>
        <w:tc>
          <w:tcPr>
            <w:tcW w:w="4876" w:type="dxa"/>
            <w:tcBorders>
              <w:top w:val="nil"/>
              <w:left w:val="nil"/>
              <w:bottom w:val="nil"/>
              <w:right w:val="nil"/>
            </w:tcBorders>
          </w:tcPr>
          <w:p w14:paraId="5C82E431" w14:textId="77777777" w:rsidR="006F2557" w:rsidRPr="00D17872" w:rsidRDefault="006F2557" w:rsidP="00574F16">
            <w:pPr>
              <w:pStyle w:val="Normal6a"/>
            </w:pPr>
          </w:p>
        </w:tc>
        <w:tc>
          <w:tcPr>
            <w:tcW w:w="4876" w:type="dxa"/>
            <w:tcBorders>
              <w:top w:val="nil"/>
              <w:left w:val="nil"/>
              <w:bottom w:val="nil"/>
              <w:right w:val="nil"/>
            </w:tcBorders>
          </w:tcPr>
          <w:p w14:paraId="24790D6F" w14:textId="77777777" w:rsidR="006F2557" w:rsidRPr="00D17872" w:rsidRDefault="006F2557" w:rsidP="00574F16">
            <w:pPr>
              <w:pStyle w:val="Normal6a"/>
            </w:pPr>
            <w:r w:rsidRPr="00D17872">
              <w:rPr>
                <w:b/>
                <w:i/>
              </w:rPr>
              <w:t>e)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w:t>
            </w:r>
          </w:p>
        </w:tc>
      </w:tr>
      <w:tr w:rsidR="006F2557" w:rsidRPr="00D17872" w14:paraId="303E63F7" w14:textId="77777777" w:rsidTr="00664934">
        <w:trPr>
          <w:jc w:val="center"/>
        </w:trPr>
        <w:tc>
          <w:tcPr>
            <w:tcW w:w="4876" w:type="dxa"/>
            <w:tcBorders>
              <w:top w:val="nil"/>
              <w:left w:val="nil"/>
              <w:bottom w:val="nil"/>
              <w:right w:val="nil"/>
            </w:tcBorders>
          </w:tcPr>
          <w:p w14:paraId="07FB1346" w14:textId="77777777" w:rsidR="006F2557" w:rsidRPr="00D17872" w:rsidRDefault="006F2557" w:rsidP="00574F16">
            <w:pPr>
              <w:pStyle w:val="Normal6a"/>
            </w:pPr>
          </w:p>
        </w:tc>
        <w:tc>
          <w:tcPr>
            <w:tcW w:w="4876" w:type="dxa"/>
            <w:tcBorders>
              <w:top w:val="nil"/>
              <w:left w:val="nil"/>
              <w:bottom w:val="nil"/>
              <w:right w:val="nil"/>
            </w:tcBorders>
          </w:tcPr>
          <w:p w14:paraId="461F0CE4" w14:textId="77777777" w:rsidR="006F2557" w:rsidRPr="00D17872" w:rsidRDefault="006F2557" w:rsidP="00574F16">
            <w:pPr>
              <w:pStyle w:val="Normal6a"/>
            </w:pPr>
            <w:r w:rsidRPr="00D17872">
              <w:rPr>
                <w:b/>
                <w:i/>
              </w:rPr>
              <w:t>f) promover la igualdad de acceso a una educación y una formación de calidad e inclusivas y su culminación, en particular para los grupos en situación de desventaja, desde la educación y la atención en la primera infancia, pasando por la educación y la formación generales y profesionales, hasta la educación superior, así como la mentoría y educación y el aprendizaje de los adultos y la facilitación de la movilidad educativa para todos y la accesibilidad de personas con discapacidad;</w:t>
            </w:r>
          </w:p>
        </w:tc>
      </w:tr>
      <w:tr w:rsidR="006F2557" w:rsidRPr="00D17872" w14:paraId="44F97FDD" w14:textId="77777777" w:rsidTr="00664934">
        <w:trPr>
          <w:jc w:val="center"/>
        </w:trPr>
        <w:tc>
          <w:tcPr>
            <w:tcW w:w="4876" w:type="dxa"/>
            <w:tcBorders>
              <w:top w:val="nil"/>
              <w:left w:val="nil"/>
              <w:bottom w:val="nil"/>
              <w:right w:val="nil"/>
            </w:tcBorders>
          </w:tcPr>
          <w:p w14:paraId="648DCC1A" w14:textId="77777777" w:rsidR="006F2557" w:rsidRPr="00D17872" w:rsidRDefault="006F2557" w:rsidP="00574F16">
            <w:pPr>
              <w:pStyle w:val="Normal6a"/>
            </w:pPr>
          </w:p>
        </w:tc>
        <w:tc>
          <w:tcPr>
            <w:tcW w:w="4876" w:type="dxa"/>
            <w:tcBorders>
              <w:top w:val="nil"/>
              <w:left w:val="nil"/>
              <w:bottom w:val="nil"/>
              <w:right w:val="nil"/>
            </w:tcBorders>
          </w:tcPr>
          <w:p w14:paraId="2EDBE553" w14:textId="77777777" w:rsidR="006F2557" w:rsidRPr="00D17872" w:rsidRDefault="006F2557" w:rsidP="00574F16">
            <w:pPr>
              <w:pStyle w:val="Normal6a"/>
            </w:pPr>
            <w:r w:rsidRPr="00D17872">
              <w:rPr>
                <w:b/>
                <w:i/>
              </w:rPr>
              <w:t>g) promover el aprendizaje permanente, en particular las oportunidades flexibles de mejora de las capacidades y reciclaje profesional para todos, facilitar las transiciones profesionales y promover la movilidad profesional haciendo especial hincapié en las capacidades de las que haya o vaya a haber escasez, especialmente en sectores de importancia estratégica, teniendo en cuenta las capacidades empresariales y digitales;</w:t>
            </w:r>
          </w:p>
        </w:tc>
      </w:tr>
      <w:tr w:rsidR="006F2557" w:rsidRPr="00D17872" w14:paraId="34DD6FBE" w14:textId="77777777" w:rsidTr="00664934">
        <w:trPr>
          <w:jc w:val="center"/>
        </w:trPr>
        <w:tc>
          <w:tcPr>
            <w:tcW w:w="4876" w:type="dxa"/>
            <w:tcBorders>
              <w:top w:val="nil"/>
              <w:left w:val="nil"/>
              <w:bottom w:val="nil"/>
              <w:right w:val="nil"/>
            </w:tcBorders>
          </w:tcPr>
          <w:p w14:paraId="32AB0B8A" w14:textId="77777777" w:rsidR="006F2557" w:rsidRPr="00D17872" w:rsidRDefault="006F2557" w:rsidP="00574F16">
            <w:pPr>
              <w:pStyle w:val="Normal6a"/>
            </w:pPr>
          </w:p>
        </w:tc>
        <w:tc>
          <w:tcPr>
            <w:tcW w:w="4876" w:type="dxa"/>
            <w:tcBorders>
              <w:top w:val="nil"/>
              <w:left w:val="nil"/>
              <w:bottom w:val="nil"/>
              <w:right w:val="nil"/>
            </w:tcBorders>
          </w:tcPr>
          <w:p w14:paraId="66E68732" w14:textId="77777777" w:rsidR="006F2557" w:rsidRPr="00D17872" w:rsidRDefault="006F2557" w:rsidP="00574F16">
            <w:pPr>
              <w:pStyle w:val="Normal6a"/>
            </w:pPr>
            <w:r w:rsidRPr="00D17872">
              <w:rPr>
                <w:b/>
                <w:i/>
              </w:rPr>
              <w:t xml:space="preserve">h) aumentar la participación de las mujeres en el empleo, especialmente mediante la promoción de la conciliación de la vida privada y la profesional, así como luchar contra la feminización de la pobreza y contra la discriminación por </w:t>
            </w:r>
            <w:r w:rsidRPr="00D17872">
              <w:rPr>
                <w:b/>
                <w:i/>
              </w:rPr>
              <w:lastRenderedPageBreak/>
              <w:t>cuestiones de género en el mercado laboral, en los ámbitos de la educación y la formación;</w:t>
            </w:r>
          </w:p>
        </w:tc>
      </w:tr>
      <w:tr w:rsidR="006F2557" w:rsidRPr="00D17872" w14:paraId="2A593517" w14:textId="77777777" w:rsidTr="00664934">
        <w:trPr>
          <w:jc w:val="center"/>
        </w:trPr>
        <w:tc>
          <w:tcPr>
            <w:tcW w:w="4876" w:type="dxa"/>
            <w:tcBorders>
              <w:top w:val="nil"/>
              <w:left w:val="nil"/>
              <w:bottom w:val="nil"/>
              <w:right w:val="nil"/>
            </w:tcBorders>
          </w:tcPr>
          <w:p w14:paraId="2E14990D" w14:textId="77777777" w:rsidR="006F2557" w:rsidRPr="00D17872" w:rsidRDefault="006F2557" w:rsidP="00574F16">
            <w:pPr>
              <w:pStyle w:val="Normal6a"/>
            </w:pPr>
          </w:p>
        </w:tc>
        <w:tc>
          <w:tcPr>
            <w:tcW w:w="4876" w:type="dxa"/>
            <w:tcBorders>
              <w:top w:val="nil"/>
              <w:left w:val="nil"/>
              <w:bottom w:val="nil"/>
              <w:right w:val="nil"/>
            </w:tcBorders>
          </w:tcPr>
          <w:p w14:paraId="67405712" w14:textId="77777777" w:rsidR="006F2557" w:rsidRPr="00D17872" w:rsidRDefault="006F2557" w:rsidP="00574F16">
            <w:pPr>
              <w:pStyle w:val="Normal6a"/>
            </w:pPr>
            <w:r w:rsidRPr="00D17872">
              <w:rPr>
                <w:b/>
                <w:i/>
              </w:rPr>
              <w:t>i) favorecer la inclusión activa con el fin de promover la igualdad de oportunidades, la no discriminación y la participación activa, y mejorar la empleabilidad, en particular para los grupos en situación de desventaja y de vulnerabilidad;</w:t>
            </w:r>
          </w:p>
        </w:tc>
      </w:tr>
      <w:tr w:rsidR="006F2557" w:rsidRPr="00D17872" w14:paraId="2D2F1D9A" w14:textId="77777777" w:rsidTr="00664934">
        <w:trPr>
          <w:jc w:val="center"/>
        </w:trPr>
        <w:tc>
          <w:tcPr>
            <w:tcW w:w="4876" w:type="dxa"/>
            <w:tcBorders>
              <w:top w:val="nil"/>
              <w:left w:val="nil"/>
              <w:bottom w:val="nil"/>
              <w:right w:val="nil"/>
            </w:tcBorders>
          </w:tcPr>
          <w:p w14:paraId="3B568E3E" w14:textId="77777777" w:rsidR="006F2557" w:rsidRPr="00D17872" w:rsidRDefault="006F2557" w:rsidP="00574F16">
            <w:pPr>
              <w:pStyle w:val="Normal6a"/>
            </w:pPr>
          </w:p>
        </w:tc>
        <w:tc>
          <w:tcPr>
            <w:tcW w:w="4876" w:type="dxa"/>
            <w:tcBorders>
              <w:top w:val="nil"/>
              <w:left w:val="nil"/>
              <w:bottom w:val="nil"/>
              <w:right w:val="nil"/>
            </w:tcBorders>
          </w:tcPr>
          <w:p w14:paraId="029BC708" w14:textId="77777777" w:rsidR="006F2557" w:rsidRPr="00D17872" w:rsidRDefault="006F2557" w:rsidP="00574F16">
            <w:pPr>
              <w:pStyle w:val="Normal6a"/>
            </w:pPr>
            <w:r w:rsidRPr="00D17872">
              <w:rPr>
                <w:b/>
                <w:i/>
              </w:rPr>
              <w:t>j) promover la integración socioeconómica de los nacionales de terceros países, incluidos los migrantes;</w:t>
            </w:r>
          </w:p>
        </w:tc>
      </w:tr>
      <w:tr w:rsidR="006F2557" w:rsidRPr="00D17872" w14:paraId="7F338547" w14:textId="77777777" w:rsidTr="00664934">
        <w:trPr>
          <w:jc w:val="center"/>
        </w:trPr>
        <w:tc>
          <w:tcPr>
            <w:tcW w:w="4876" w:type="dxa"/>
            <w:tcBorders>
              <w:top w:val="nil"/>
              <w:left w:val="nil"/>
              <w:bottom w:val="nil"/>
              <w:right w:val="nil"/>
            </w:tcBorders>
          </w:tcPr>
          <w:p w14:paraId="038F706C" w14:textId="77777777" w:rsidR="006F2557" w:rsidRPr="00D17872" w:rsidRDefault="006F2557" w:rsidP="00574F16">
            <w:pPr>
              <w:pStyle w:val="Normal6a"/>
            </w:pPr>
          </w:p>
        </w:tc>
        <w:tc>
          <w:tcPr>
            <w:tcW w:w="4876" w:type="dxa"/>
            <w:tcBorders>
              <w:top w:val="nil"/>
              <w:left w:val="nil"/>
              <w:bottom w:val="nil"/>
              <w:right w:val="nil"/>
            </w:tcBorders>
          </w:tcPr>
          <w:p w14:paraId="30D890B0" w14:textId="77777777" w:rsidR="006F2557" w:rsidRPr="00D17872" w:rsidRDefault="006F2557" w:rsidP="00574F16">
            <w:pPr>
              <w:pStyle w:val="Normal6a"/>
            </w:pPr>
            <w:r w:rsidRPr="00D17872">
              <w:rPr>
                <w:b/>
                <w:i/>
              </w:rPr>
              <w:t>k) promover la integración socioeconómica de las comunidades marginadas, como el pueblo gitano, las personas racializadas, las personas LGBTQIA+, las personas mayores y jóvenes, las personas con discapacidad, las personas discriminadas por motivos de religión o creencias, y las familias monoparentales;</w:t>
            </w:r>
          </w:p>
        </w:tc>
      </w:tr>
      <w:tr w:rsidR="006F2557" w:rsidRPr="00D17872" w14:paraId="32FA5823" w14:textId="77777777" w:rsidTr="00664934">
        <w:trPr>
          <w:jc w:val="center"/>
        </w:trPr>
        <w:tc>
          <w:tcPr>
            <w:tcW w:w="4876" w:type="dxa"/>
            <w:tcBorders>
              <w:top w:val="nil"/>
              <w:left w:val="nil"/>
              <w:bottom w:val="nil"/>
              <w:right w:val="nil"/>
            </w:tcBorders>
          </w:tcPr>
          <w:p w14:paraId="768CF0B9" w14:textId="77777777" w:rsidR="006F2557" w:rsidRPr="00D17872" w:rsidRDefault="006F2557" w:rsidP="00574F16">
            <w:pPr>
              <w:pStyle w:val="Normal6a"/>
            </w:pPr>
          </w:p>
        </w:tc>
        <w:tc>
          <w:tcPr>
            <w:tcW w:w="4876" w:type="dxa"/>
            <w:tcBorders>
              <w:top w:val="nil"/>
              <w:left w:val="nil"/>
              <w:bottom w:val="nil"/>
              <w:right w:val="nil"/>
            </w:tcBorders>
          </w:tcPr>
          <w:p w14:paraId="17FBD3D5" w14:textId="77777777" w:rsidR="006F2557" w:rsidRPr="00D17872" w:rsidRDefault="006F2557" w:rsidP="00574F16">
            <w:pPr>
              <w:pStyle w:val="Normal6a"/>
            </w:pPr>
            <w:r w:rsidRPr="00D17872">
              <w:rPr>
                <w:b/>
                <w:i/>
              </w:rPr>
              <w:t>l) mejorar la igualdad y la oportunidad del acceso a unos servicios de calidad, sostenibles y asequibles, en particular aquellos que propicien el acceso a la vivienda y unos cuidados centrados en las personas, como la asistencia sanitaria y los cuidados de larga duración, así como los servicios y el apoyo en un entorno familiar y local; modernizar los sistemas de protección social, también mediante el fomento del acceso a la protección social, con especial atención a los niños y los grupos en situación de desventaja; mejorar la accesibilidad, la efectividad y la resiliencia de los sistemas de asistencia sanitaria y de los servicios de cuidados de larga duración, también para personas con discapacidad;</w:t>
            </w:r>
          </w:p>
        </w:tc>
      </w:tr>
      <w:tr w:rsidR="006F2557" w:rsidRPr="00D17872" w14:paraId="57E1225A" w14:textId="77777777" w:rsidTr="00664934">
        <w:trPr>
          <w:jc w:val="center"/>
        </w:trPr>
        <w:tc>
          <w:tcPr>
            <w:tcW w:w="4876" w:type="dxa"/>
            <w:tcBorders>
              <w:top w:val="nil"/>
              <w:left w:val="nil"/>
              <w:bottom w:val="nil"/>
              <w:right w:val="nil"/>
            </w:tcBorders>
          </w:tcPr>
          <w:p w14:paraId="491414AD" w14:textId="77777777" w:rsidR="006F2557" w:rsidRPr="00D17872" w:rsidRDefault="006F2557" w:rsidP="00574F16">
            <w:pPr>
              <w:pStyle w:val="Normal6a"/>
            </w:pPr>
          </w:p>
        </w:tc>
        <w:tc>
          <w:tcPr>
            <w:tcW w:w="4876" w:type="dxa"/>
            <w:tcBorders>
              <w:top w:val="nil"/>
              <w:left w:val="nil"/>
              <w:bottom w:val="nil"/>
              <w:right w:val="nil"/>
            </w:tcBorders>
          </w:tcPr>
          <w:p w14:paraId="226A0226" w14:textId="77777777" w:rsidR="006F2557" w:rsidRPr="00D17872" w:rsidRDefault="006F2557" w:rsidP="00574F16">
            <w:pPr>
              <w:pStyle w:val="Normal6a"/>
            </w:pPr>
            <w:r w:rsidRPr="00D17872">
              <w:rPr>
                <w:b/>
                <w:i/>
              </w:rPr>
              <w:t>m) promover la integración social de las personas en riesgo de pobreza o exclusión social, incluidas las personas más desfavorecidas y la población infantil;</w:t>
            </w:r>
          </w:p>
        </w:tc>
      </w:tr>
      <w:tr w:rsidR="006F2557" w:rsidRPr="00D17872" w14:paraId="1D93F079" w14:textId="77777777" w:rsidTr="00664934">
        <w:trPr>
          <w:jc w:val="center"/>
        </w:trPr>
        <w:tc>
          <w:tcPr>
            <w:tcW w:w="4876" w:type="dxa"/>
            <w:tcBorders>
              <w:top w:val="nil"/>
              <w:left w:val="nil"/>
              <w:bottom w:val="nil"/>
              <w:right w:val="nil"/>
            </w:tcBorders>
          </w:tcPr>
          <w:p w14:paraId="72EFB986" w14:textId="77777777" w:rsidR="006F2557" w:rsidRPr="00D17872" w:rsidRDefault="006F2557" w:rsidP="00574F16">
            <w:pPr>
              <w:pStyle w:val="Normal6a"/>
            </w:pPr>
          </w:p>
        </w:tc>
        <w:tc>
          <w:tcPr>
            <w:tcW w:w="4876" w:type="dxa"/>
            <w:tcBorders>
              <w:top w:val="nil"/>
              <w:left w:val="nil"/>
              <w:bottom w:val="nil"/>
              <w:right w:val="nil"/>
            </w:tcBorders>
          </w:tcPr>
          <w:p w14:paraId="71AD39EB" w14:textId="77777777" w:rsidR="006F2557" w:rsidRPr="00D17872" w:rsidRDefault="006F2557" w:rsidP="00574F16">
            <w:pPr>
              <w:pStyle w:val="Normal6a"/>
            </w:pPr>
            <w:r w:rsidRPr="00D17872">
              <w:rPr>
                <w:b/>
                <w:i/>
              </w:rPr>
              <w:t xml:space="preserve">n) hacer frente a la privación material </w:t>
            </w:r>
            <w:r w:rsidRPr="00D17872">
              <w:rPr>
                <w:b/>
                <w:i/>
              </w:rPr>
              <w:lastRenderedPageBreak/>
              <w:t>mediante alimentos o prestación de asistencia material básica a las personas más desfavorecidas, en particular a los menores, y establecer medidas de apoyo que respalden su inclusión social;</w:t>
            </w:r>
          </w:p>
        </w:tc>
      </w:tr>
      <w:tr w:rsidR="006F2557" w:rsidRPr="00D17872" w14:paraId="75D366E7" w14:textId="77777777" w:rsidTr="00664934">
        <w:trPr>
          <w:jc w:val="center"/>
        </w:trPr>
        <w:tc>
          <w:tcPr>
            <w:tcW w:w="4876" w:type="dxa"/>
            <w:tcBorders>
              <w:top w:val="nil"/>
              <w:left w:val="nil"/>
              <w:bottom w:val="nil"/>
              <w:right w:val="nil"/>
            </w:tcBorders>
          </w:tcPr>
          <w:p w14:paraId="4F7D0E6C" w14:textId="77777777" w:rsidR="006F2557" w:rsidRPr="00D17872" w:rsidRDefault="006F2557" w:rsidP="00574F16">
            <w:pPr>
              <w:pStyle w:val="Normal6a"/>
            </w:pPr>
          </w:p>
        </w:tc>
        <w:tc>
          <w:tcPr>
            <w:tcW w:w="4876" w:type="dxa"/>
            <w:tcBorders>
              <w:top w:val="nil"/>
              <w:left w:val="nil"/>
              <w:bottom w:val="nil"/>
              <w:right w:val="nil"/>
            </w:tcBorders>
          </w:tcPr>
          <w:p w14:paraId="0B9F357B" w14:textId="77777777" w:rsidR="006F2557" w:rsidRPr="00D17872" w:rsidRDefault="006F2557" w:rsidP="00574F16">
            <w:pPr>
              <w:pStyle w:val="Normal6a"/>
            </w:pPr>
            <w:r w:rsidRPr="00D17872">
              <w:rPr>
                <w:b/>
                <w:i/>
              </w:rPr>
              <w:t>o) facilitar el apoyo a la transición justa, especialmente en las zonas que sufren las consecuencias adversas desproporcionadas de la doble transición, mediante el reciclaje profesional y la (re)integración en el mercado laboral a través del empleo de calidad en sectores nuevos y transformadores, así como la creación de empleo, haciendo hincapié en el trabajo digno;</w:t>
            </w:r>
          </w:p>
        </w:tc>
      </w:tr>
      <w:tr w:rsidR="006F2557" w:rsidRPr="00D17872" w14:paraId="1478DD8B" w14:textId="77777777" w:rsidTr="00664934">
        <w:trPr>
          <w:jc w:val="center"/>
        </w:trPr>
        <w:tc>
          <w:tcPr>
            <w:tcW w:w="4876" w:type="dxa"/>
            <w:tcBorders>
              <w:top w:val="nil"/>
              <w:left w:val="nil"/>
              <w:bottom w:val="nil"/>
              <w:right w:val="nil"/>
            </w:tcBorders>
          </w:tcPr>
          <w:p w14:paraId="4A1FA71A" w14:textId="77777777" w:rsidR="006F2557" w:rsidRPr="00D17872" w:rsidRDefault="006F2557" w:rsidP="00574F16">
            <w:pPr>
              <w:pStyle w:val="Normal6a"/>
            </w:pPr>
          </w:p>
        </w:tc>
        <w:tc>
          <w:tcPr>
            <w:tcW w:w="4876" w:type="dxa"/>
            <w:tcBorders>
              <w:top w:val="nil"/>
              <w:left w:val="nil"/>
              <w:bottom w:val="nil"/>
              <w:right w:val="nil"/>
            </w:tcBorders>
          </w:tcPr>
          <w:p w14:paraId="3B5A5B99" w14:textId="77777777" w:rsidR="006F2557" w:rsidRPr="00D17872" w:rsidRDefault="006F2557" w:rsidP="00574F16">
            <w:pPr>
              <w:pStyle w:val="Normal6a"/>
            </w:pPr>
            <w:r w:rsidRPr="00D17872">
              <w:rPr>
                <w:b/>
                <w:i/>
              </w:rPr>
              <w:t>p) abordar el sinhogarismo y garantizar la inclusión social de las personas sin hogar;</w:t>
            </w:r>
          </w:p>
        </w:tc>
      </w:tr>
      <w:tr w:rsidR="006F2557" w:rsidRPr="00D17872" w14:paraId="28638EF9" w14:textId="77777777" w:rsidTr="00664934">
        <w:trPr>
          <w:jc w:val="center"/>
        </w:trPr>
        <w:tc>
          <w:tcPr>
            <w:tcW w:w="4876" w:type="dxa"/>
            <w:tcBorders>
              <w:top w:val="nil"/>
              <w:left w:val="nil"/>
              <w:bottom w:val="nil"/>
              <w:right w:val="nil"/>
            </w:tcBorders>
          </w:tcPr>
          <w:p w14:paraId="7BD7D29E" w14:textId="77777777" w:rsidR="006F2557" w:rsidRPr="00D17872" w:rsidRDefault="006F2557" w:rsidP="00574F16">
            <w:pPr>
              <w:pStyle w:val="Normal6a"/>
            </w:pPr>
          </w:p>
        </w:tc>
        <w:tc>
          <w:tcPr>
            <w:tcW w:w="4876" w:type="dxa"/>
            <w:tcBorders>
              <w:top w:val="nil"/>
              <w:left w:val="nil"/>
              <w:bottom w:val="nil"/>
              <w:right w:val="nil"/>
            </w:tcBorders>
          </w:tcPr>
          <w:p w14:paraId="21B7EF49" w14:textId="77777777" w:rsidR="006F2557" w:rsidRPr="00D17872" w:rsidRDefault="006F2557" w:rsidP="00574F16">
            <w:pPr>
              <w:pStyle w:val="Normal6a"/>
            </w:pPr>
            <w:r w:rsidRPr="00D17872">
              <w:rPr>
                <w:b/>
                <w:i/>
              </w:rPr>
              <w:t>q) garantizar el acceso a regímenes de renta mínima adecuados, accesibles y facilitadores</w:t>
            </w:r>
            <w:r w:rsidRPr="00D17872">
              <w:t>.</w:t>
            </w:r>
          </w:p>
        </w:tc>
      </w:tr>
    </w:tbl>
    <w:p w14:paraId="0E70BCED"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160C9B1B" w14:textId="77777777" w:rsidR="006F2557" w:rsidRPr="00D17872" w:rsidRDefault="006F2557" w:rsidP="00574F16">
      <w:pPr>
        <w:widowControl/>
      </w:pPr>
      <w:r w:rsidRPr="0058634D">
        <w:rPr>
          <w:rStyle w:val="HideTWBExt"/>
        </w:rPr>
        <w:t>&lt;/Amend&gt;</w:t>
      </w:r>
    </w:p>
    <w:p w14:paraId="6AEAE70C"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312</w:t>
      </w:r>
      <w:r w:rsidRPr="0058634D">
        <w:rPr>
          <w:rStyle w:val="HideTWBExt"/>
          <w:b w:val="0"/>
        </w:rPr>
        <w:t>&lt;/NumAm&gt;</w:t>
      </w:r>
    </w:p>
    <w:p w14:paraId="50AEAC19" w14:textId="77777777" w:rsidR="006F2557" w:rsidRPr="00D17872" w:rsidRDefault="006F2557" w:rsidP="00574F16">
      <w:pPr>
        <w:pStyle w:val="NormalBold"/>
      </w:pPr>
      <w:r w:rsidRPr="0058634D">
        <w:rPr>
          <w:rStyle w:val="HideTWBExt"/>
          <w:b w:val="0"/>
        </w:rPr>
        <w:t>&lt;RepeatBlock-By&gt;&lt;Members&gt;</w:t>
      </w:r>
      <w:r w:rsidRPr="00D17872">
        <w:t>Alicia Homs Ginel, Idoia Mendia, Marit Maij</w:t>
      </w:r>
      <w:r w:rsidRPr="0058634D">
        <w:rPr>
          <w:rStyle w:val="HideTWBExt"/>
          <w:b w:val="0"/>
        </w:rPr>
        <w:t>&lt;/Members&gt;</w:t>
      </w:r>
    </w:p>
    <w:p w14:paraId="580D14EB" w14:textId="77777777" w:rsidR="006F2557" w:rsidRPr="00D17872" w:rsidRDefault="006F2557" w:rsidP="00574F16">
      <w:pPr>
        <w:pStyle w:val="NormalBold"/>
      </w:pPr>
      <w:r w:rsidRPr="0058634D">
        <w:rPr>
          <w:rStyle w:val="HideTWBExt"/>
          <w:b w:val="0"/>
        </w:rPr>
        <w:t>&lt;/RepeatBlock-By&gt;</w:t>
      </w:r>
    </w:p>
    <w:p w14:paraId="08E8736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8A0362B"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9ED575E" w14:textId="77777777" w:rsidTr="00664934">
        <w:trPr>
          <w:trHeight w:hRule="exact" w:val="240"/>
          <w:jc w:val="center"/>
        </w:trPr>
        <w:tc>
          <w:tcPr>
            <w:tcW w:w="9752" w:type="dxa"/>
            <w:gridSpan w:val="2"/>
            <w:tcBorders>
              <w:top w:val="nil"/>
              <w:left w:val="nil"/>
              <w:bottom w:val="nil"/>
              <w:right w:val="nil"/>
            </w:tcBorders>
          </w:tcPr>
          <w:p w14:paraId="154B0436" w14:textId="77777777" w:rsidR="006F2557" w:rsidRPr="00D17872" w:rsidRDefault="006F2557" w:rsidP="00574F16">
            <w:pPr>
              <w:widowControl/>
            </w:pPr>
          </w:p>
        </w:tc>
      </w:tr>
      <w:tr w:rsidR="006F2557" w:rsidRPr="00D17872" w14:paraId="5E7D7881" w14:textId="77777777" w:rsidTr="00664934">
        <w:trPr>
          <w:trHeight w:val="240"/>
          <w:jc w:val="center"/>
        </w:trPr>
        <w:tc>
          <w:tcPr>
            <w:tcW w:w="4876" w:type="dxa"/>
            <w:tcBorders>
              <w:top w:val="nil"/>
              <w:left w:val="nil"/>
              <w:bottom w:val="nil"/>
              <w:right w:val="nil"/>
            </w:tcBorders>
          </w:tcPr>
          <w:p w14:paraId="213DA37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4B5D371" w14:textId="77777777" w:rsidR="006F2557" w:rsidRPr="00D17872" w:rsidRDefault="006F2557" w:rsidP="00574F16">
            <w:pPr>
              <w:pStyle w:val="AmColumnHeading"/>
            </w:pPr>
            <w:r w:rsidRPr="00D17872">
              <w:t>Enmienda</w:t>
            </w:r>
          </w:p>
        </w:tc>
      </w:tr>
      <w:tr w:rsidR="006F2557" w:rsidRPr="00D17872" w14:paraId="123E9260" w14:textId="77777777" w:rsidTr="00664934">
        <w:trPr>
          <w:jc w:val="center"/>
        </w:trPr>
        <w:tc>
          <w:tcPr>
            <w:tcW w:w="4876" w:type="dxa"/>
            <w:tcBorders>
              <w:top w:val="nil"/>
              <w:left w:val="nil"/>
              <w:bottom w:val="nil"/>
              <w:right w:val="nil"/>
            </w:tcBorders>
          </w:tcPr>
          <w:p w14:paraId="0E84E0A1" w14:textId="77777777" w:rsidR="006F2557" w:rsidRPr="00D17872" w:rsidRDefault="006F2557" w:rsidP="00574F16">
            <w:pPr>
              <w:pStyle w:val="Normal6a"/>
            </w:pPr>
            <w:r w:rsidRPr="00D17872">
              <w:t>1.</w:t>
            </w:r>
            <w:r w:rsidRPr="00D17872">
              <w:tab/>
              <w:t xml:space="preserve">El </w:t>
            </w:r>
            <w:r w:rsidRPr="00D17872">
              <w:rPr>
                <w:b/>
                <w:i/>
              </w:rPr>
              <w:t>Fondo Social Europeo (</w:t>
            </w:r>
            <w:r w:rsidRPr="00D17872">
              <w:t>FSE</w:t>
            </w:r>
            <w:r w:rsidRPr="00D17872">
              <w:rPr>
                <w:b/>
                <w:i/>
              </w:rPr>
              <w:t>)</w:t>
            </w:r>
            <w:r w:rsidRPr="00D17872">
              <w:t xml:space="preserve"> apoyará los objetivos específicos</w:t>
            </w:r>
            <w:r w:rsidRPr="00D17872">
              <w:rPr>
                <w:b/>
                <w:i/>
              </w:rPr>
              <w:t xml:space="preserve"> establecidos </w:t>
            </w:r>
            <w:r w:rsidRPr="00D17872">
              <w:t xml:space="preserve">en el </w:t>
            </w:r>
            <w:r w:rsidRPr="00D17872">
              <w:rPr>
                <w:b/>
                <w:i/>
              </w:rPr>
              <w:t>artículo 3 del Reglamento XX [Reglamento sobre los planes CNR]</w:t>
            </w:r>
            <w:r w:rsidRPr="00D17872">
              <w:t>.</w:t>
            </w:r>
          </w:p>
        </w:tc>
        <w:tc>
          <w:tcPr>
            <w:tcW w:w="4876" w:type="dxa"/>
            <w:tcBorders>
              <w:top w:val="nil"/>
              <w:left w:val="nil"/>
              <w:bottom w:val="nil"/>
              <w:right w:val="nil"/>
            </w:tcBorders>
          </w:tcPr>
          <w:p w14:paraId="1AAA4C51" w14:textId="77777777" w:rsidR="006F2557" w:rsidRPr="00D17872" w:rsidRDefault="006F2557" w:rsidP="00574F16">
            <w:pPr>
              <w:pStyle w:val="Normal6a"/>
            </w:pPr>
            <w:r w:rsidRPr="00D17872">
              <w:t>1.</w:t>
            </w:r>
            <w:r w:rsidRPr="00D17872">
              <w:tab/>
              <w:t xml:space="preserve">El FSE apoyará los </w:t>
            </w:r>
            <w:r w:rsidRPr="00D17872">
              <w:rPr>
                <w:b/>
                <w:i/>
              </w:rPr>
              <w:t>siguientes</w:t>
            </w:r>
            <w:r w:rsidRPr="00D17872">
              <w:t xml:space="preserve"> objetivos específicos en el </w:t>
            </w:r>
            <w:r w:rsidRPr="00D17872">
              <w:rPr>
                <w:b/>
                <w:i/>
              </w:rPr>
              <w:t>ámbito de las políticas sectoriales de empleo y movilidad laboral, educación e inclusión social, incluida la contribución a la erradicación de la pobreza:</w:t>
            </w:r>
          </w:p>
        </w:tc>
      </w:tr>
      <w:tr w:rsidR="006F2557" w:rsidRPr="00D17872" w14:paraId="6CC28745" w14:textId="77777777" w:rsidTr="00664934">
        <w:trPr>
          <w:jc w:val="center"/>
        </w:trPr>
        <w:tc>
          <w:tcPr>
            <w:tcW w:w="4876" w:type="dxa"/>
            <w:tcBorders>
              <w:top w:val="nil"/>
              <w:left w:val="nil"/>
              <w:bottom w:val="nil"/>
              <w:right w:val="nil"/>
            </w:tcBorders>
          </w:tcPr>
          <w:p w14:paraId="05822347" w14:textId="77777777" w:rsidR="006F2557" w:rsidRPr="00D17872" w:rsidRDefault="006F2557" w:rsidP="00574F16">
            <w:pPr>
              <w:pStyle w:val="Normal6a"/>
            </w:pPr>
          </w:p>
        </w:tc>
        <w:tc>
          <w:tcPr>
            <w:tcW w:w="4876" w:type="dxa"/>
            <w:tcBorders>
              <w:top w:val="nil"/>
              <w:left w:val="nil"/>
              <w:bottom w:val="nil"/>
              <w:right w:val="nil"/>
            </w:tcBorders>
          </w:tcPr>
          <w:p w14:paraId="6C900952" w14:textId="77777777" w:rsidR="006F2557" w:rsidRPr="00D17872" w:rsidRDefault="006F2557" w:rsidP="00574F16">
            <w:pPr>
              <w:pStyle w:val="Normal6a"/>
            </w:pPr>
            <w:r w:rsidRPr="00D17872">
              <w:rPr>
                <w:b/>
                <w:i/>
              </w:rPr>
              <w:t xml:space="preserve">a) mejorar el acceso al empleo y a medidas de activación de todos los demandantes de empleo, y en particular de las personas jóvenes (especialmente a través de la aplicación de la Garantía Juvenil), de los desempleados de larga duración y los grupos en situación de </w:t>
            </w:r>
            <w:r w:rsidRPr="00D17872">
              <w:rPr>
                <w:b/>
                <w:i/>
              </w:rPr>
              <w:lastRenderedPageBreak/>
              <w:t>desventaja en el mercado laboral, de las personas con discapacidad o enfermedades crónicas y de las personas inactivas, así como mediante la promoción del empleo por cuenta propia y la economía social, también mediante itinerarios personalizados y centrados en las personas, incluidas medidas de apoyo integradas;</w:t>
            </w:r>
          </w:p>
        </w:tc>
      </w:tr>
      <w:tr w:rsidR="006F2557" w:rsidRPr="00D17872" w14:paraId="6559119F" w14:textId="77777777" w:rsidTr="00664934">
        <w:trPr>
          <w:jc w:val="center"/>
        </w:trPr>
        <w:tc>
          <w:tcPr>
            <w:tcW w:w="4876" w:type="dxa"/>
            <w:tcBorders>
              <w:top w:val="nil"/>
              <w:left w:val="nil"/>
              <w:bottom w:val="nil"/>
              <w:right w:val="nil"/>
            </w:tcBorders>
          </w:tcPr>
          <w:p w14:paraId="7DCC6543" w14:textId="77777777" w:rsidR="006F2557" w:rsidRPr="00D17872" w:rsidRDefault="006F2557" w:rsidP="00574F16">
            <w:pPr>
              <w:pStyle w:val="Normal6a"/>
            </w:pPr>
          </w:p>
        </w:tc>
        <w:tc>
          <w:tcPr>
            <w:tcW w:w="4876" w:type="dxa"/>
            <w:tcBorders>
              <w:top w:val="nil"/>
              <w:left w:val="nil"/>
              <w:bottom w:val="nil"/>
              <w:right w:val="nil"/>
            </w:tcBorders>
          </w:tcPr>
          <w:p w14:paraId="2555BDA4" w14:textId="77777777" w:rsidR="006F2557" w:rsidRPr="00D17872" w:rsidRDefault="006F2557" w:rsidP="00574F16">
            <w:pPr>
              <w:pStyle w:val="Normal6a"/>
            </w:pPr>
            <w:r w:rsidRPr="00D17872">
              <w:rPr>
                <w:b/>
                <w:i/>
              </w:rPr>
              <w:t>b) modernizar las instituciones y los servicios del mercado de trabajo para evaluar y prever las necesidades de capacidades y garantizar una asistencia oportuna y personalizada y el apoyo a la adecuación entre la oferta y la demanda en el mercado de trabajo, las transiciones y la movilidad;</w:t>
            </w:r>
          </w:p>
        </w:tc>
      </w:tr>
      <w:tr w:rsidR="006F2557" w:rsidRPr="00D17872" w14:paraId="158B36B7" w14:textId="77777777" w:rsidTr="00664934">
        <w:trPr>
          <w:jc w:val="center"/>
        </w:trPr>
        <w:tc>
          <w:tcPr>
            <w:tcW w:w="4876" w:type="dxa"/>
            <w:tcBorders>
              <w:top w:val="nil"/>
              <w:left w:val="nil"/>
              <w:bottom w:val="nil"/>
              <w:right w:val="nil"/>
            </w:tcBorders>
          </w:tcPr>
          <w:p w14:paraId="2505E0D2" w14:textId="77777777" w:rsidR="006F2557" w:rsidRPr="00D17872" w:rsidRDefault="006F2557" w:rsidP="00574F16">
            <w:pPr>
              <w:pStyle w:val="Normal6a"/>
            </w:pPr>
          </w:p>
        </w:tc>
        <w:tc>
          <w:tcPr>
            <w:tcW w:w="4876" w:type="dxa"/>
            <w:tcBorders>
              <w:top w:val="nil"/>
              <w:left w:val="nil"/>
              <w:bottom w:val="nil"/>
              <w:right w:val="nil"/>
            </w:tcBorders>
          </w:tcPr>
          <w:p w14:paraId="6D8EACE1" w14:textId="77777777" w:rsidR="006F2557" w:rsidRPr="00D17872" w:rsidRDefault="006F2557" w:rsidP="00574F16">
            <w:pPr>
              <w:pStyle w:val="Normal6a"/>
            </w:pPr>
            <w:r w:rsidRPr="00D17872">
              <w:rPr>
                <w:b/>
                <w:i/>
              </w:rPr>
              <w:t>c) promover una participación equilibrada de género en el mercado de trabajo, unas condiciones de trabajo equitativas y una mejora del equilibrio entre la vida laboral y la familiar, en particular mediante el acceso a unos servicios asequibles de atención a la infancia y de atención a personas dependientes;</w:t>
            </w:r>
          </w:p>
        </w:tc>
      </w:tr>
      <w:tr w:rsidR="006F2557" w:rsidRPr="00D17872" w14:paraId="18241ED0" w14:textId="77777777" w:rsidTr="00664934">
        <w:trPr>
          <w:jc w:val="center"/>
        </w:trPr>
        <w:tc>
          <w:tcPr>
            <w:tcW w:w="4876" w:type="dxa"/>
            <w:tcBorders>
              <w:top w:val="nil"/>
              <w:left w:val="nil"/>
              <w:bottom w:val="nil"/>
              <w:right w:val="nil"/>
            </w:tcBorders>
          </w:tcPr>
          <w:p w14:paraId="18BED171" w14:textId="77777777" w:rsidR="006F2557" w:rsidRPr="00D17872" w:rsidRDefault="006F2557" w:rsidP="00574F16">
            <w:pPr>
              <w:pStyle w:val="Normal6a"/>
            </w:pPr>
          </w:p>
        </w:tc>
        <w:tc>
          <w:tcPr>
            <w:tcW w:w="4876" w:type="dxa"/>
            <w:tcBorders>
              <w:top w:val="nil"/>
              <w:left w:val="nil"/>
              <w:bottom w:val="nil"/>
              <w:right w:val="nil"/>
            </w:tcBorders>
          </w:tcPr>
          <w:p w14:paraId="6B75900C" w14:textId="77777777" w:rsidR="006F2557" w:rsidRPr="00D17872" w:rsidRDefault="006F2557" w:rsidP="00574F16">
            <w:pPr>
              <w:pStyle w:val="Normal6a"/>
            </w:pPr>
            <w:r w:rsidRPr="00D17872">
              <w:rPr>
                <w:b/>
                <w:i/>
              </w:rPr>
              <w:t>d) fomentar la adaptación de los trabajadores, las empresas y los emprendedores, el envejecimiento activo y saludable y un entorno de trabajo saludable y bien adaptado que atienda a los riesgos para la salud;</w:t>
            </w:r>
          </w:p>
        </w:tc>
      </w:tr>
      <w:tr w:rsidR="006F2557" w:rsidRPr="00D17872" w14:paraId="211A1A63" w14:textId="77777777" w:rsidTr="00664934">
        <w:trPr>
          <w:jc w:val="center"/>
        </w:trPr>
        <w:tc>
          <w:tcPr>
            <w:tcW w:w="4876" w:type="dxa"/>
            <w:tcBorders>
              <w:top w:val="nil"/>
              <w:left w:val="nil"/>
              <w:bottom w:val="nil"/>
              <w:right w:val="nil"/>
            </w:tcBorders>
          </w:tcPr>
          <w:p w14:paraId="3CBECE2E" w14:textId="77777777" w:rsidR="006F2557" w:rsidRPr="00D17872" w:rsidRDefault="006F2557" w:rsidP="00574F16">
            <w:pPr>
              <w:pStyle w:val="Normal6a"/>
            </w:pPr>
          </w:p>
        </w:tc>
        <w:tc>
          <w:tcPr>
            <w:tcW w:w="4876" w:type="dxa"/>
            <w:tcBorders>
              <w:top w:val="nil"/>
              <w:left w:val="nil"/>
              <w:bottom w:val="nil"/>
              <w:right w:val="nil"/>
            </w:tcBorders>
          </w:tcPr>
          <w:p w14:paraId="7EF89286" w14:textId="77777777" w:rsidR="006F2557" w:rsidRPr="00D17872" w:rsidRDefault="006F2557" w:rsidP="00574F16">
            <w:pPr>
              <w:pStyle w:val="Normal6a"/>
            </w:pPr>
            <w:r w:rsidRPr="00D17872">
              <w:rPr>
                <w:b/>
                <w:i/>
              </w:rPr>
              <w:t>e)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w:t>
            </w:r>
          </w:p>
        </w:tc>
      </w:tr>
      <w:tr w:rsidR="006F2557" w:rsidRPr="00D17872" w14:paraId="187A03BE" w14:textId="77777777" w:rsidTr="00664934">
        <w:trPr>
          <w:jc w:val="center"/>
        </w:trPr>
        <w:tc>
          <w:tcPr>
            <w:tcW w:w="4876" w:type="dxa"/>
            <w:tcBorders>
              <w:top w:val="nil"/>
              <w:left w:val="nil"/>
              <w:bottom w:val="nil"/>
              <w:right w:val="nil"/>
            </w:tcBorders>
          </w:tcPr>
          <w:p w14:paraId="01731D9D" w14:textId="77777777" w:rsidR="006F2557" w:rsidRPr="00D17872" w:rsidRDefault="006F2557" w:rsidP="00574F16">
            <w:pPr>
              <w:pStyle w:val="Normal6a"/>
            </w:pPr>
          </w:p>
        </w:tc>
        <w:tc>
          <w:tcPr>
            <w:tcW w:w="4876" w:type="dxa"/>
            <w:tcBorders>
              <w:top w:val="nil"/>
              <w:left w:val="nil"/>
              <w:bottom w:val="nil"/>
              <w:right w:val="nil"/>
            </w:tcBorders>
          </w:tcPr>
          <w:p w14:paraId="3843B4C0" w14:textId="77777777" w:rsidR="006F2557" w:rsidRPr="00D17872" w:rsidRDefault="006F2557" w:rsidP="00574F16">
            <w:pPr>
              <w:pStyle w:val="Normal6a"/>
            </w:pPr>
            <w:r w:rsidRPr="00D17872">
              <w:rPr>
                <w:b/>
                <w:i/>
              </w:rPr>
              <w:t xml:space="preserve">f) promover la igualdad de acceso a una educación y una formación de calidad e inclusivas y su culminación, en particular </w:t>
            </w:r>
            <w:r w:rsidRPr="00D17872">
              <w:rPr>
                <w:b/>
                <w:i/>
              </w:rPr>
              <w:lastRenderedPageBreak/>
              <w:t>para los grupos en situación de desventaja, desde la educación y la atención en la primera infancia, pasando por la educación y la formación generales y profesionales, hasta la educación superior, así como la educación y el aprendizaje de los adultos y la facilitación de la movilidad educativa para todos y la accesibilidad de personas con discapacidad;</w:t>
            </w:r>
          </w:p>
        </w:tc>
      </w:tr>
      <w:tr w:rsidR="006F2557" w:rsidRPr="00D17872" w14:paraId="1B802F3B" w14:textId="77777777" w:rsidTr="00664934">
        <w:trPr>
          <w:jc w:val="center"/>
        </w:trPr>
        <w:tc>
          <w:tcPr>
            <w:tcW w:w="4876" w:type="dxa"/>
            <w:tcBorders>
              <w:top w:val="nil"/>
              <w:left w:val="nil"/>
              <w:bottom w:val="nil"/>
              <w:right w:val="nil"/>
            </w:tcBorders>
          </w:tcPr>
          <w:p w14:paraId="1BEE54BC" w14:textId="77777777" w:rsidR="006F2557" w:rsidRPr="00D17872" w:rsidRDefault="006F2557" w:rsidP="00574F16">
            <w:pPr>
              <w:pStyle w:val="Normal6a"/>
            </w:pPr>
          </w:p>
        </w:tc>
        <w:tc>
          <w:tcPr>
            <w:tcW w:w="4876" w:type="dxa"/>
            <w:tcBorders>
              <w:top w:val="nil"/>
              <w:left w:val="nil"/>
              <w:bottom w:val="nil"/>
              <w:right w:val="nil"/>
            </w:tcBorders>
          </w:tcPr>
          <w:p w14:paraId="2135796E" w14:textId="77777777" w:rsidR="006F2557" w:rsidRPr="00D17872" w:rsidRDefault="006F2557" w:rsidP="00574F16">
            <w:pPr>
              <w:pStyle w:val="Normal6a"/>
            </w:pPr>
            <w:r w:rsidRPr="00D17872">
              <w:rPr>
                <w:b/>
                <w:i/>
              </w:rPr>
              <w:t>g) promover el aprendizaje permanente, en particular mediante oportunidades para todos de mejora y reciclaje flexibles de las capacidades teniendo en cuenta las capacidades empresariales y digitales, una mejor previsión de los cambios y nuevos requisitos de capacidades, habida cuenta de las necesidades del mercado de trabajo, facilitando las transiciones profesionales y promoviendo la movilidad profesional;</w:t>
            </w:r>
          </w:p>
        </w:tc>
      </w:tr>
      <w:tr w:rsidR="006F2557" w:rsidRPr="00D17872" w14:paraId="1F628EFD" w14:textId="77777777" w:rsidTr="00664934">
        <w:trPr>
          <w:jc w:val="center"/>
        </w:trPr>
        <w:tc>
          <w:tcPr>
            <w:tcW w:w="4876" w:type="dxa"/>
            <w:tcBorders>
              <w:top w:val="nil"/>
              <w:left w:val="nil"/>
              <w:bottom w:val="nil"/>
              <w:right w:val="nil"/>
            </w:tcBorders>
          </w:tcPr>
          <w:p w14:paraId="1FA09BBD" w14:textId="77777777" w:rsidR="006F2557" w:rsidRPr="00D17872" w:rsidRDefault="006F2557" w:rsidP="00574F16">
            <w:pPr>
              <w:pStyle w:val="Normal6a"/>
            </w:pPr>
          </w:p>
        </w:tc>
        <w:tc>
          <w:tcPr>
            <w:tcW w:w="4876" w:type="dxa"/>
            <w:tcBorders>
              <w:top w:val="nil"/>
              <w:left w:val="nil"/>
              <w:bottom w:val="nil"/>
              <w:right w:val="nil"/>
            </w:tcBorders>
          </w:tcPr>
          <w:p w14:paraId="6F836910" w14:textId="77777777" w:rsidR="006F2557" w:rsidRPr="00D17872" w:rsidRDefault="006F2557" w:rsidP="00574F16">
            <w:pPr>
              <w:pStyle w:val="Normal6a"/>
            </w:pPr>
            <w:r w:rsidRPr="00D17872">
              <w:rPr>
                <w:b/>
                <w:i/>
              </w:rPr>
              <w:t>h) potenciar el empleo de las mujeres y su inclusión social y económica;</w:t>
            </w:r>
          </w:p>
        </w:tc>
      </w:tr>
      <w:tr w:rsidR="006F2557" w:rsidRPr="00D17872" w14:paraId="62CDAD6C" w14:textId="77777777" w:rsidTr="00664934">
        <w:trPr>
          <w:jc w:val="center"/>
        </w:trPr>
        <w:tc>
          <w:tcPr>
            <w:tcW w:w="4876" w:type="dxa"/>
            <w:tcBorders>
              <w:top w:val="nil"/>
              <w:left w:val="nil"/>
              <w:bottom w:val="nil"/>
              <w:right w:val="nil"/>
            </w:tcBorders>
          </w:tcPr>
          <w:p w14:paraId="23144346" w14:textId="77777777" w:rsidR="006F2557" w:rsidRPr="00D17872" w:rsidRDefault="006F2557" w:rsidP="00574F16">
            <w:pPr>
              <w:pStyle w:val="Normal6a"/>
            </w:pPr>
          </w:p>
        </w:tc>
        <w:tc>
          <w:tcPr>
            <w:tcW w:w="4876" w:type="dxa"/>
            <w:tcBorders>
              <w:top w:val="nil"/>
              <w:left w:val="nil"/>
              <w:bottom w:val="nil"/>
              <w:right w:val="nil"/>
            </w:tcBorders>
          </w:tcPr>
          <w:p w14:paraId="5B659338" w14:textId="77777777" w:rsidR="006F2557" w:rsidRPr="00D17872" w:rsidRDefault="006F2557" w:rsidP="00574F16">
            <w:pPr>
              <w:pStyle w:val="Normal6a"/>
            </w:pPr>
            <w:r w:rsidRPr="00D17872">
              <w:rPr>
                <w:b/>
                <w:i/>
              </w:rPr>
              <w:t>i) favorecer la inclusión activa con el fin de promover la igualdad de oportunidades, la no discriminación y la participación activa, y mejorar la empleabilidad, en particular para los grupos en situación de vulnerabilidad, abordando los obstáculos estructurales e institucionales;</w:t>
            </w:r>
          </w:p>
        </w:tc>
      </w:tr>
      <w:tr w:rsidR="006F2557" w:rsidRPr="00D17872" w14:paraId="31C5A3D3" w14:textId="77777777" w:rsidTr="00664934">
        <w:trPr>
          <w:jc w:val="center"/>
        </w:trPr>
        <w:tc>
          <w:tcPr>
            <w:tcW w:w="4876" w:type="dxa"/>
            <w:tcBorders>
              <w:top w:val="nil"/>
              <w:left w:val="nil"/>
              <w:bottom w:val="nil"/>
              <w:right w:val="nil"/>
            </w:tcBorders>
          </w:tcPr>
          <w:p w14:paraId="0782FF86" w14:textId="77777777" w:rsidR="006F2557" w:rsidRPr="00D17872" w:rsidRDefault="006F2557" w:rsidP="00574F16">
            <w:pPr>
              <w:pStyle w:val="Normal6a"/>
            </w:pPr>
          </w:p>
        </w:tc>
        <w:tc>
          <w:tcPr>
            <w:tcW w:w="4876" w:type="dxa"/>
            <w:tcBorders>
              <w:top w:val="nil"/>
              <w:left w:val="nil"/>
              <w:bottom w:val="nil"/>
              <w:right w:val="nil"/>
            </w:tcBorders>
          </w:tcPr>
          <w:p w14:paraId="479171C0" w14:textId="77777777" w:rsidR="006F2557" w:rsidRPr="00D17872" w:rsidRDefault="006F2557" w:rsidP="00574F16">
            <w:pPr>
              <w:pStyle w:val="Normal6a"/>
            </w:pPr>
            <w:r w:rsidRPr="00D17872">
              <w:rPr>
                <w:b/>
                <w:i/>
              </w:rPr>
              <w:t>j) facilitar la integración socioeconómica de los nacionales de terceros países;</w:t>
            </w:r>
          </w:p>
        </w:tc>
      </w:tr>
      <w:tr w:rsidR="006F2557" w:rsidRPr="00D17872" w14:paraId="1073EAD4" w14:textId="77777777" w:rsidTr="00664934">
        <w:trPr>
          <w:jc w:val="center"/>
        </w:trPr>
        <w:tc>
          <w:tcPr>
            <w:tcW w:w="4876" w:type="dxa"/>
            <w:tcBorders>
              <w:top w:val="nil"/>
              <w:left w:val="nil"/>
              <w:bottom w:val="nil"/>
              <w:right w:val="nil"/>
            </w:tcBorders>
          </w:tcPr>
          <w:p w14:paraId="062A9DAA" w14:textId="77777777" w:rsidR="006F2557" w:rsidRPr="00D17872" w:rsidRDefault="006F2557" w:rsidP="00574F16">
            <w:pPr>
              <w:pStyle w:val="Normal6a"/>
            </w:pPr>
          </w:p>
        </w:tc>
        <w:tc>
          <w:tcPr>
            <w:tcW w:w="4876" w:type="dxa"/>
            <w:tcBorders>
              <w:top w:val="nil"/>
              <w:left w:val="nil"/>
              <w:bottom w:val="nil"/>
              <w:right w:val="nil"/>
            </w:tcBorders>
          </w:tcPr>
          <w:p w14:paraId="2BEF253A" w14:textId="77777777" w:rsidR="006F2557" w:rsidRPr="00D17872" w:rsidRDefault="006F2557" w:rsidP="00574F16">
            <w:pPr>
              <w:pStyle w:val="Normal6a"/>
            </w:pPr>
            <w:r w:rsidRPr="00D17872">
              <w:rPr>
                <w:b/>
                <w:i/>
              </w:rPr>
              <w:t>k) promover la integración socioeconómica de las comunidades marginadas, como la población romaní;</w:t>
            </w:r>
          </w:p>
        </w:tc>
      </w:tr>
      <w:tr w:rsidR="006F2557" w:rsidRPr="00D17872" w14:paraId="6252C0EB" w14:textId="77777777" w:rsidTr="00664934">
        <w:trPr>
          <w:jc w:val="center"/>
        </w:trPr>
        <w:tc>
          <w:tcPr>
            <w:tcW w:w="4876" w:type="dxa"/>
            <w:tcBorders>
              <w:top w:val="nil"/>
              <w:left w:val="nil"/>
              <w:bottom w:val="nil"/>
              <w:right w:val="nil"/>
            </w:tcBorders>
          </w:tcPr>
          <w:p w14:paraId="4A0488CD" w14:textId="77777777" w:rsidR="006F2557" w:rsidRPr="00D17872" w:rsidRDefault="006F2557" w:rsidP="00574F16">
            <w:pPr>
              <w:pStyle w:val="Normal6a"/>
            </w:pPr>
          </w:p>
        </w:tc>
        <w:tc>
          <w:tcPr>
            <w:tcW w:w="4876" w:type="dxa"/>
            <w:tcBorders>
              <w:top w:val="nil"/>
              <w:left w:val="nil"/>
              <w:bottom w:val="nil"/>
              <w:right w:val="nil"/>
            </w:tcBorders>
          </w:tcPr>
          <w:p w14:paraId="2B010CBF" w14:textId="77777777" w:rsidR="006F2557" w:rsidRPr="00D17872" w:rsidRDefault="006F2557" w:rsidP="00574F16">
            <w:pPr>
              <w:pStyle w:val="Normal6a"/>
            </w:pPr>
            <w:r w:rsidRPr="00D17872">
              <w:rPr>
                <w:b/>
                <w:i/>
              </w:rPr>
              <w:t xml:space="preserve">l) mejorar la igualdad y la oportunidad del acceso a unos servicios de calidad, sostenibles y asequibles, incluidos servicios que propicien el acceso a la vivienda y unos cuidados centrados en las personas, en particular la asistencia sanitaria; apoyar la transición desde una asistencia institucional a una asistencia basada en la familia y la comunidad; modernizar los sistemas de protección </w:t>
            </w:r>
            <w:r w:rsidRPr="00D17872">
              <w:rPr>
                <w:b/>
                <w:i/>
              </w:rPr>
              <w:lastRenderedPageBreak/>
              <w:t>social, también mediante el fomento del acceso a la protección social, con especial atención a los niños y los grupos en situación de desventaja; mejorar la accesibilidad, también para personas con discapacidad, la efectividad y la resiliencia de los sistemas de asistencia sanitaria y de los servicios de cuidados de larga duración;</w:t>
            </w:r>
          </w:p>
        </w:tc>
      </w:tr>
      <w:tr w:rsidR="006F2557" w:rsidRPr="00D17872" w14:paraId="7165CEC8" w14:textId="77777777" w:rsidTr="00664934">
        <w:trPr>
          <w:jc w:val="center"/>
        </w:trPr>
        <w:tc>
          <w:tcPr>
            <w:tcW w:w="4876" w:type="dxa"/>
            <w:tcBorders>
              <w:top w:val="nil"/>
              <w:left w:val="nil"/>
              <w:bottom w:val="nil"/>
              <w:right w:val="nil"/>
            </w:tcBorders>
          </w:tcPr>
          <w:p w14:paraId="1BBFE6CB" w14:textId="77777777" w:rsidR="006F2557" w:rsidRPr="00D17872" w:rsidRDefault="006F2557" w:rsidP="00574F16">
            <w:pPr>
              <w:pStyle w:val="Normal6a"/>
            </w:pPr>
          </w:p>
        </w:tc>
        <w:tc>
          <w:tcPr>
            <w:tcW w:w="4876" w:type="dxa"/>
            <w:tcBorders>
              <w:top w:val="nil"/>
              <w:left w:val="nil"/>
              <w:bottom w:val="nil"/>
              <w:right w:val="nil"/>
            </w:tcBorders>
          </w:tcPr>
          <w:p w14:paraId="2C05B10B" w14:textId="77777777" w:rsidR="006F2557" w:rsidRPr="00D17872" w:rsidRDefault="006F2557" w:rsidP="00574F16">
            <w:pPr>
              <w:pStyle w:val="Normal6a"/>
            </w:pPr>
            <w:r w:rsidRPr="00D17872">
              <w:rPr>
                <w:b/>
                <w:i/>
              </w:rPr>
              <w:t>l bis) apoyar la economía social y las empresas sociales como agentes clave para el empleo inclusivo y de calidad, y para la inclusión social de las personas con discapacidad y otros grupos vulnerables;</w:t>
            </w:r>
          </w:p>
        </w:tc>
      </w:tr>
      <w:tr w:rsidR="006F2557" w:rsidRPr="00D17872" w14:paraId="4753910D" w14:textId="77777777" w:rsidTr="00664934">
        <w:trPr>
          <w:jc w:val="center"/>
        </w:trPr>
        <w:tc>
          <w:tcPr>
            <w:tcW w:w="4876" w:type="dxa"/>
            <w:tcBorders>
              <w:top w:val="nil"/>
              <w:left w:val="nil"/>
              <w:bottom w:val="nil"/>
              <w:right w:val="nil"/>
            </w:tcBorders>
          </w:tcPr>
          <w:p w14:paraId="69BABC0D" w14:textId="77777777" w:rsidR="006F2557" w:rsidRPr="00D17872" w:rsidRDefault="006F2557" w:rsidP="00574F16">
            <w:pPr>
              <w:pStyle w:val="Normal6a"/>
            </w:pPr>
          </w:p>
        </w:tc>
        <w:tc>
          <w:tcPr>
            <w:tcW w:w="4876" w:type="dxa"/>
            <w:tcBorders>
              <w:top w:val="nil"/>
              <w:left w:val="nil"/>
              <w:bottom w:val="nil"/>
              <w:right w:val="nil"/>
            </w:tcBorders>
          </w:tcPr>
          <w:p w14:paraId="3BCD200E" w14:textId="77777777" w:rsidR="006F2557" w:rsidRPr="00D17872" w:rsidRDefault="006F2557" w:rsidP="00574F16">
            <w:pPr>
              <w:pStyle w:val="Normal6a"/>
            </w:pPr>
            <w:r w:rsidRPr="00D17872">
              <w:rPr>
                <w:b/>
                <w:i/>
              </w:rPr>
              <w:t>m) promover la integración y la inclusión social de las personas en riesgo de pobreza o exclusión social, en particular las personas más desfavorecidas y la población infantil;</w:t>
            </w:r>
          </w:p>
        </w:tc>
      </w:tr>
      <w:tr w:rsidR="006F2557" w:rsidRPr="00D17872" w14:paraId="687B6D28" w14:textId="77777777" w:rsidTr="00664934">
        <w:trPr>
          <w:jc w:val="center"/>
        </w:trPr>
        <w:tc>
          <w:tcPr>
            <w:tcW w:w="4876" w:type="dxa"/>
            <w:tcBorders>
              <w:top w:val="nil"/>
              <w:left w:val="nil"/>
              <w:bottom w:val="nil"/>
              <w:right w:val="nil"/>
            </w:tcBorders>
          </w:tcPr>
          <w:p w14:paraId="6BF08300" w14:textId="77777777" w:rsidR="006F2557" w:rsidRPr="00D17872" w:rsidRDefault="006F2557" w:rsidP="00574F16">
            <w:pPr>
              <w:pStyle w:val="Normal6a"/>
            </w:pPr>
          </w:p>
        </w:tc>
        <w:tc>
          <w:tcPr>
            <w:tcW w:w="4876" w:type="dxa"/>
            <w:tcBorders>
              <w:top w:val="nil"/>
              <w:left w:val="nil"/>
              <w:bottom w:val="nil"/>
              <w:right w:val="nil"/>
            </w:tcBorders>
          </w:tcPr>
          <w:p w14:paraId="04DE8AB1" w14:textId="77777777" w:rsidR="006F2557" w:rsidRPr="00D17872" w:rsidRDefault="006F2557" w:rsidP="00574F16">
            <w:pPr>
              <w:pStyle w:val="Normal6a"/>
            </w:pPr>
            <w:r w:rsidRPr="00D17872">
              <w:rPr>
                <w:b/>
                <w:i/>
              </w:rPr>
              <w:t>n) hacer frente a la privación material mediante alimentos o prestación de asistencia material básica a las personas más desfavorecidas, en particular a los menores, y establecer medidas de apoyo que respalden su inclusión social;</w:t>
            </w:r>
          </w:p>
        </w:tc>
      </w:tr>
      <w:tr w:rsidR="006F2557" w:rsidRPr="00D17872" w14:paraId="36772D88" w14:textId="77777777" w:rsidTr="00664934">
        <w:trPr>
          <w:jc w:val="center"/>
        </w:trPr>
        <w:tc>
          <w:tcPr>
            <w:tcW w:w="4876" w:type="dxa"/>
            <w:tcBorders>
              <w:top w:val="nil"/>
              <w:left w:val="nil"/>
              <w:bottom w:val="nil"/>
              <w:right w:val="nil"/>
            </w:tcBorders>
          </w:tcPr>
          <w:p w14:paraId="621794F6" w14:textId="77777777" w:rsidR="006F2557" w:rsidRPr="00D17872" w:rsidRDefault="006F2557" w:rsidP="00574F16">
            <w:pPr>
              <w:pStyle w:val="Normal6a"/>
            </w:pPr>
          </w:p>
        </w:tc>
        <w:tc>
          <w:tcPr>
            <w:tcW w:w="4876" w:type="dxa"/>
            <w:tcBorders>
              <w:top w:val="nil"/>
              <w:left w:val="nil"/>
              <w:bottom w:val="nil"/>
              <w:right w:val="nil"/>
            </w:tcBorders>
          </w:tcPr>
          <w:p w14:paraId="3DBA7DC1" w14:textId="77777777" w:rsidR="006F2557" w:rsidRPr="00D17872" w:rsidRDefault="006F2557" w:rsidP="00574F16">
            <w:pPr>
              <w:pStyle w:val="Normal6a"/>
            </w:pPr>
            <w:r w:rsidRPr="00D17872">
              <w:rPr>
                <w:b/>
                <w:i/>
              </w:rPr>
              <w:t>o) facilitar la transición justa mediante el reciclaje profesional y la creación de empleo, haciendo hincapié en el trabajo digno;</w:t>
            </w:r>
          </w:p>
        </w:tc>
      </w:tr>
      <w:tr w:rsidR="006F2557" w:rsidRPr="00D17872" w14:paraId="67A1D283" w14:textId="77777777" w:rsidTr="00664934">
        <w:trPr>
          <w:jc w:val="center"/>
        </w:trPr>
        <w:tc>
          <w:tcPr>
            <w:tcW w:w="4876" w:type="dxa"/>
            <w:tcBorders>
              <w:top w:val="nil"/>
              <w:left w:val="nil"/>
              <w:bottom w:val="nil"/>
              <w:right w:val="nil"/>
            </w:tcBorders>
          </w:tcPr>
          <w:p w14:paraId="151A7AC6" w14:textId="77777777" w:rsidR="006F2557" w:rsidRPr="00D17872" w:rsidRDefault="006F2557" w:rsidP="00574F16">
            <w:pPr>
              <w:pStyle w:val="Normal6a"/>
            </w:pPr>
          </w:p>
        </w:tc>
        <w:tc>
          <w:tcPr>
            <w:tcW w:w="4876" w:type="dxa"/>
            <w:tcBorders>
              <w:top w:val="nil"/>
              <w:left w:val="nil"/>
              <w:bottom w:val="nil"/>
              <w:right w:val="nil"/>
            </w:tcBorders>
          </w:tcPr>
          <w:p w14:paraId="33E4B288" w14:textId="77777777" w:rsidR="006F2557" w:rsidRPr="00D17872" w:rsidRDefault="006F2557" w:rsidP="00574F16">
            <w:pPr>
              <w:pStyle w:val="Normal6a"/>
            </w:pPr>
            <w:r w:rsidRPr="00D17872">
              <w:rPr>
                <w:b/>
                <w:i/>
              </w:rPr>
              <w:t>p) abordar el sinhogarismo y las situaciones más extremas de exclusión en materia de vivienda</w:t>
            </w:r>
            <w:r w:rsidRPr="00D17872">
              <w:t>.</w:t>
            </w:r>
          </w:p>
        </w:tc>
      </w:tr>
    </w:tbl>
    <w:p w14:paraId="4615D3E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E6EA5AC" w14:textId="77777777" w:rsidR="006F2557" w:rsidRPr="00D17872" w:rsidRDefault="006F2557" w:rsidP="00574F16">
      <w:pPr>
        <w:widowControl/>
      </w:pPr>
      <w:r w:rsidRPr="0058634D">
        <w:rPr>
          <w:rStyle w:val="HideTWBExt"/>
        </w:rPr>
        <w:t>&lt;/Amend&gt;</w:t>
      </w:r>
    </w:p>
    <w:p w14:paraId="7EF257D2"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313</w:t>
      </w:r>
      <w:r w:rsidRPr="0058634D">
        <w:rPr>
          <w:rStyle w:val="HideTWBExt"/>
          <w:b w:val="0"/>
        </w:rPr>
        <w:t>&lt;/NumAm&gt;</w:t>
      </w:r>
    </w:p>
    <w:p w14:paraId="322003AF" w14:textId="77777777" w:rsidR="006F2557" w:rsidRPr="00D17872" w:rsidRDefault="006F2557" w:rsidP="00574F16">
      <w:pPr>
        <w:pStyle w:val="NormalBold"/>
      </w:pPr>
      <w:r w:rsidRPr="0058634D">
        <w:rPr>
          <w:rStyle w:val="HideTWBExt"/>
          <w:b w:val="0"/>
        </w:rPr>
        <w:t>&lt;RepeatBlock-By&gt;&lt;Members&gt;</w:t>
      </w:r>
      <w:r w:rsidRPr="00D17872">
        <w:t>Rosa Estaràs Ferragut</w:t>
      </w:r>
      <w:r w:rsidRPr="0058634D">
        <w:rPr>
          <w:rStyle w:val="HideTWBExt"/>
          <w:b w:val="0"/>
        </w:rPr>
        <w:t>&lt;/Members&gt;</w:t>
      </w:r>
    </w:p>
    <w:p w14:paraId="113A15BC" w14:textId="77777777" w:rsidR="006F2557" w:rsidRPr="00D17872" w:rsidRDefault="006F2557" w:rsidP="00574F16">
      <w:pPr>
        <w:pStyle w:val="NormalBold"/>
      </w:pPr>
      <w:r w:rsidRPr="0058634D">
        <w:rPr>
          <w:rStyle w:val="HideTWBExt"/>
          <w:b w:val="0"/>
        </w:rPr>
        <w:t>&lt;/RepeatBlock-By&gt;</w:t>
      </w:r>
    </w:p>
    <w:p w14:paraId="7C6099DF"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0FBF248"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4BC4343" w14:textId="77777777" w:rsidTr="00664934">
        <w:trPr>
          <w:trHeight w:hRule="exact" w:val="240"/>
          <w:jc w:val="center"/>
        </w:trPr>
        <w:tc>
          <w:tcPr>
            <w:tcW w:w="9752" w:type="dxa"/>
            <w:gridSpan w:val="2"/>
            <w:tcBorders>
              <w:top w:val="nil"/>
              <w:left w:val="nil"/>
              <w:bottom w:val="nil"/>
              <w:right w:val="nil"/>
            </w:tcBorders>
          </w:tcPr>
          <w:p w14:paraId="7C8A67C7" w14:textId="77777777" w:rsidR="006F2557" w:rsidRPr="00D17872" w:rsidRDefault="006F2557" w:rsidP="00574F16">
            <w:pPr>
              <w:widowControl/>
            </w:pPr>
          </w:p>
        </w:tc>
      </w:tr>
      <w:tr w:rsidR="006F2557" w:rsidRPr="00D17872" w14:paraId="7F86C6B1" w14:textId="77777777" w:rsidTr="00664934">
        <w:trPr>
          <w:trHeight w:val="240"/>
          <w:jc w:val="center"/>
        </w:trPr>
        <w:tc>
          <w:tcPr>
            <w:tcW w:w="4876" w:type="dxa"/>
            <w:tcBorders>
              <w:top w:val="nil"/>
              <w:left w:val="nil"/>
              <w:bottom w:val="nil"/>
              <w:right w:val="nil"/>
            </w:tcBorders>
          </w:tcPr>
          <w:p w14:paraId="256D58D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EF6722B" w14:textId="77777777" w:rsidR="006F2557" w:rsidRPr="00D17872" w:rsidRDefault="006F2557" w:rsidP="00574F16">
            <w:pPr>
              <w:pStyle w:val="AmColumnHeading"/>
            </w:pPr>
            <w:r w:rsidRPr="00D17872">
              <w:t>Enmienda</w:t>
            </w:r>
          </w:p>
        </w:tc>
      </w:tr>
      <w:tr w:rsidR="006F2557" w:rsidRPr="00D17872" w14:paraId="0EAE4F61" w14:textId="77777777" w:rsidTr="00664934">
        <w:trPr>
          <w:jc w:val="center"/>
        </w:trPr>
        <w:tc>
          <w:tcPr>
            <w:tcW w:w="4876" w:type="dxa"/>
            <w:tcBorders>
              <w:top w:val="nil"/>
              <w:left w:val="nil"/>
              <w:bottom w:val="nil"/>
              <w:right w:val="nil"/>
            </w:tcBorders>
          </w:tcPr>
          <w:p w14:paraId="708163DE" w14:textId="77777777" w:rsidR="006F2557" w:rsidRPr="00D17872" w:rsidRDefault="006F2557" w:rsidP="00574F16">
            <w:pPr>
              <w:pStyle w:val="Normal6a"/>
            </w:pPr>
            <w:r w:rsidRPr="00D17872">
              <w:lastRenderedPageBreak/>
              <w:t>1.</w:t>
            </w:r>
            <w:r w:rsidRPr="00D17872">
              <w:tab/>
              <w:t xml:space="preserve">El </w:t>
            </w:r>
            <w:r w:rsidRPr="00D17872">
              <w:rPr>
                <w:b/>
                <w:i/>
              </w:rPr>
              <w:t>Fondo Social Europeo (</w:t>
            </w:r>
            <w:r w:rsidRPr="00D17872">
              <w:t>FSE</w:t>
            </w:r>
            <w:r w:rsidRPr="00D17872">
              <w:rPr>
                <w:b/>
                <w:i/>
              </w:rPr>
              <w:t>)</w:t>
            </w:r>
            <w:r w:rsidRPr="00D17872">
              <w:t xml:space="preserve"> apoyará los objetivos específicos </w:t>
            </w:r>
            <w:r w:rsidRPr="00D17872">
              <w:rPr>
                <w:b/>
                <w:i/>
              </w:rPr>
              <w:t>establecidos</w:t>
            </w:r>
            <w:r w:rsidRPr="00D17872">
              <w:t xml:space="preserve"> en el </w:t>
            </w:r>
            <w:r w:rsidRPr="00D17872">
              <w:rPr>
                <w:b/>
                <w:i/>
              </w:rPr>
              <w:t>artículo 3 del Reglamento XX [Reglamento sobre los planes CNR]</w:t>
            </w:r>
            <w:r w:rsidRPr="00D17872">
              <w:t>.</w:t>
            </w:r>
          </w:p>
        </w:tc>
        <w:tc>
          <w:tcPr>
            <w:tcW w:w="4876" w:type="dxa"/>
            <w:tcBorders>
              <w:top w:val="nil"/>
              <w:left w:val="nil"/>
              <w:bottom w:val="nil"/>
              <w:right w:val="nil"/>
            </w:tcBorders>
          </w:tcPr>
          <w:p w14:paraId="2EE12752" w14:textId="77777777" w:rsidR="006F2557" w:rsidRPr="00D17872" w:rsidRDefault="006F2557" w:rsidP="00574F16">
            <w:pPr>
              <w:pStyle w:val="Normal6a"/>
            </w:pPr>
            <w:r w:rsidRPr="00D17872">
              <w:t>1.</w:t>
            </w:r>
            <w:r w:rsidRPr="00D17872">
              <w:tab/>
              <w:t xml:space="preserve">El FSE apoyará los </w:t>
            </w:r>
            <w:r w:rsidRPr="00D17872">
              <w:rPr>
                <w:b/>
                <w:i/>
              </w:rPr>
              <w:t>siguientes</w:t>
            </w:r>
            <w:r w:rsidRPr="00D17872">
              <w:t xml:space="preserve"> objetivos específicos en el </w:t>
            </w:r>
            <w:r w:rsidRPr="00D17872">
              <w:rPr>
                <w:b/>
                <w:i/>
              </w:rPr>
              <w:t>ámbito de las políticas sectoriales de empleo y movilidad laboral, educación e inclusión social, incluida la contribución a la erradicación de la pobreza:</w:t>
            </w:r>
          </w:p>
        </w:tc>
      </w:tr>
      <w:tr w:rsidR="006F2557" w:rsidRPr="00D17872" w14:paraId="48B0AEC6" w14:textId="77777777" w:rsidTr="00664934">
        <w:trPr>
          <w:jc w:val="center"/>
        </w:trPr>
        <w:tc>
          <w:tcPr>
            <w:tcW w:w="4876" w:type="dxa"/>
            <w:tcBorders>
              <w:top w:val="nil"/>
              <w:left w:val="nil"/>
              <w:bottom w:val="nil"/>
              <w:right w:val="nil"/>
            </w:tcBorders>
          </w:tcPr>
          <w:p w14:paraId="502806DE" w14:textId="77777777" w:rsidR="006F2557" w:rsidRPr="00D17872" w:rsidRDefault="006F2557" w:rsidP="00574F16">
            <w:pPr>
              <w:pStyle w:val="Normal6a"/>
            </w:pPr>
          </w:p>
        </w:tc>
        <w:tc>
          <w:tcPr>
            <w:tcW w:w="4876" w:type="dxa"/>
            <w:tcBorders>
              <w:top w:val="nil"/>
              <w:left w:val="nil"/>
              <w:bottom w:val="nil"/>
              <w:right w:val="nil"/>
            </w:tcBorders>
          </w:tcPr>
          <w:p w14:paraId="2A9C4931" w14:textId="77777777" w:rsidR="006F2557" w:rsidRPr="00D17872" w:rsidRDefault="006F2557" w:rsidP="00574F16">
            <w:pPr>
              <w:pStyle w:val="Normal6a"/>
            </w:pPr>
            <w:r w:rsidRPr="00D17872">
              <w:rPr>
                <w:b/>
                <w:i/>
              </w:rPr>
              <w:t>a) mejorar el acceso al empleo y a medidas de activación de todos los demandantes de empleo, especialmente las personas en situación de pobreza de los ocupados, y en particular de las personas jóvenes (especialmente a través de la aplicación de la Garantía Juvenil), de los desempleados de larga duración y los grupos en situación de desventaja en el mercado laboral, de las personas con discapacidad o enfermedades crónicas y de las personas inactivas, así como mediante la promoción del empleo por cuenta propia y la economía social;</w:t>
            </w:r>
          </w:p>
        </w:tc>
      </w:tr>
      <w:tr w:rsidR="006F2557" w:rsidRPr="00D17872" w14:paraId="2F300784" w14:textId="77777777" w:rsidTr="00664934">
        <w:trPr>
          <w:jc w:val="center"/>
        </w:trPr>
        <w:tc>
          <w:tcPr>
            <w:tcW w:w="4876" w:type="dxa"/>
            <w:tcBorders>
              <w:top w:val="nil"/>
              <w:left w:val="nil"/>
              <w:bottom w:val="nil"/>
              <w:right w:val="nil"/>
            </w:tcBorders>
          </w:tcPr>
          <w:p w14:paraId="3D2DB0D4" w14:textId="77777777" w:rsidR="006F2557" w:rsidRPr="00D17872" w:rsidRDefault="006F2557" w:rsidP="00574F16">
            <w:pPr>
              <w:pStyle w:val="Normal6a"/>
            </w:pPr>
          </w:p>
        </w:tc>
        <w:tc>
          <w:tcPr>
            <w:tcW w:w="4876" w:type="dxa"/>
            <w:tcBorders>
              <w:top w:val="nil"/>
              <w:left w:val="nil"/>
              <w:bottom w:val="nil"/>
              <w:right w:val="nil"/>
            </w:tcBorders>
          </w:tcPr>
          <w:p w14:paraId="1CE5991F" w14:textId="77777777" w:rsidR="006F2557" w:rsidRPr="00D17872" w:rsidRDefault="006F2557" w:rsidP="00574F16">
            <w:pPr>
              <w:pStyle w:val="Normal6a"/>
            </w:pPr>
            <w:r w:rsidRPr="00D17872">
              <w:rPr>
                <w:b/>
                <w:i/>
              </w:rPr>
              <w:t>(…) c) promover una participación equilibrada desde el punto de vista del género en el mercado laboral, unas condiciones de trabajo equitativas y un mejor equilibrio entre la vida profesional y la vida privada, en particular mediante la profesionalización y la mejora de las condiciones de trabajo del sector asistencial, el acceso a servicios asequibles de atención a la infancia y la atención a las personas dependientes, y promover la corresponsabilidad en la conciliación de la vida familiar y la vida profesional; </w:t>
            </w:r>
          </w:p>
        </w:tc>
      </w:tr>
      <w:tr w:rsidR="006F2557" w:rsidRPr="00D17872" w14:paraId="712B4E0A" w14:textId="77777777" w:rsidTr="00664934">
        <w:trPr>
          <w:jc w:val="center"/>
        </w:trPr>
        <w:tc>
          <w:tcPr>
            <w:tcW w:w="4876" w:type="dxa"/>
            <w:tcBorders>
              <w:top w:val="nil"/>
              <w:left w:val="nil"/>
              <w:bottom w:val="nil"/>
              <w:right w:val="nil"/>
            </w:tcBorders>
          </w:tcPr>
          <w:p w14:paraId="609D10D8" w14:textId="77777777" w:rsidR="006F2557" w:rsidRPr="00D17872" w:rsidRDefault="006F2557" w:rsidP="00574F16">
            <w:pPr>
              <w:pStyle w:val="Normal6a"/>
            </w:pPr>
          </w:p>
        </w:tc>
        <w:tc>
          <w:tcPr>
            <w:tcW w:w="4876" w:type="dxa"/>
            <w:tcBorders>
              <w:top w:val="nil"/>
              <w:left w:val="nil"/>
              <w:bottom w:val="nil"/>
              <w:right w:val="nil"/>
            </w:tcBorders>
          </w:tcPr>
          <w:p w14:paraId="049C09A9" w14:textId="77777777" w:rsidR="006F2557" w:rsidRPr="00D17872" w:rsidRDefault="006F2557" w:rsidP="00574F16">
            <w:pPr>
              <w:pStyle w:val="Normal6a"/>
            </w:pPr>
            <w:r w:rsidRPr="00D17872">
              <w:rPr>
                <w:b/>
                <w:i/>
              </w:rPr>
              <w:t>(…) p) abordar el sinhogarismo y las situaciones de exclusión en materia de vivienda;</w:t>
            </w:r>
          </w:p>
        </w:tc>
      </w:tr>
      <w:tr w:rsidR="006F2557" w:rsidRPr="00D17872" w14:paraId="3BC0E4B5" w14:textId="77777777" w:rsidTr="00664934">
        <w:trPr>
          <w:jc w:val="center"/>
        </w:trPr>
        <w:tc>
          <w:tcPr>
            <w:tcW w:w="4876" w:type="dxa"/>
            <w:tcBorders>
              <w:top w:val="nil"/>
              <w:left w:val="nil"/>
              <w:bottom w:val="nil"/>
              <w:right w:val="nil"/>
            </w:tcBorders>
          </w:tcPr>
          <w:p w14:paraId="255DD7EF" w14:textId="77777777" w:rsidR="006F2557" w:rsidRPr="00D17872" w:rsidRDefault="006F2557" w:rsidP="00574F16">
            <w:pPr>
              <w:pStyle w:val="Normal6a"/>
            </w:pPr>
          </w:p>
        </w:tc>
        <w:tc>
          <w:tcPr>
            <w:tcW w:w="4876" w:type="dxa"/>
            <w:tcBorders>
              <w:top w:val="nil"/>
              <w:left w:val="nil"/>
              <w:bottom w:val="nil"/>
              <w:right w:val="nil"/>
            </w:tcBorders>
          </w:tcPr>
          <w:p w14:paraId="1C31C0DF" w14:textId="77777777" w:rsidR="006F2557" w:rsidRPr="00D17872" w:rsidRDefault="006F2557" w:rsidP="00574F16">
            <w:pPr>
              <w:pStyle w:val="Normal6a"/>
            </w:pPr>
            <w:r w:rsidRPr="00D17872">
              <w:rPr>
                <w:b/>
                <w:i/>
              </w:rPr>
              <w:t>q) los Estados miembros velarán por que la consecución de los objetivos establecidos en las letras i) a p) se guíe por resultados sociales mensurables, en particular en lo que respecta a los niños, las personas en situación de pobreza o exclusión social y las personas más alejadas del mercado laboral</w:t>
            </w:r>
            <w:r w:rsidRPr="00D17872">
              <w:t>.</w:t>
            </w:r>
          </w:p>
        </w:tc>
      </w:tr>
    </w:tbl>
    <w:p w14:paraId="7212C858" w14:textId="77777777" w:rsidR="006F2557" w:rsidRPr="00E76B22" w:rsidRDefault="006F2557" w:rsidP="00574F16">
      <w:pPr>
        <w:pStyle w:val="AmOrLang"/>
        <w:rPr>
          <w:lang w:val="it-IT"/>
        </w:rPr>
      </w:pPr>
      <w:r w:rsidRPr="00E76B22">
        <w:rPr>
          <w:lang w:val="it-IT"/>
        </w:rPr>
        <w:lastRenderedPageBreak/>
        <w:t xml:space="preserve">Or. </w:t>
      </w:r>
      <w:r w:rsidRPr="0058634D">
        <w:rPr>
          <w:rStyle w:val="HideTWBExt"/>
        </w:rPr>
        <w:t>&lt;Original&gt;</w:t>
      </w:r>
      <w:r w:rsidRPr="0058634D">
        <w:rPr>
          <w:rStyle w:val="HideTWBInt"/>
        </w:rPr>
        <w:t>{EN}</w:t>
      </w:r>
      <w:r w:rsidRPr="00E76B22">
        <w:rPr>
          <w:lang w:val="it-IT"/>
        </w:rPr>
        <w:t>en</w:t>
      </w:r>
      <w:r w:rsidRPr="0058634D">
        <w:rPr>
          <w:rStyle w:val="HideTWBExt"/>
        </w:rPr>
        <w:t>&lt;/Original&gt;</w:t>
      </w:r>
    </w:p>
    <w:p w14:paraId="559CDAF1" w14:textId="77777777" w:rsidR="006F2557" w:rsidRPr="00E76B22" w:rsidRDefault="006F2557" w:rsidP="00574F16">
      <w:pPr>
        <w:widowControl/>
        <w:rPr>
          <w:lang w:val="it-IT"/>
        </w:rPr>
      </w:pPr>
      <w:r w:rsidRPr="0058634D">
        <w:rPr>
          <w:rStyle w:val="HideTWBExt"/>
        </w:rPr>
        <w:t>&lt;/Amend&gt;</w:t>
      </w:r>
    </w:p>
    <w:p w14:paraId="66B0E751" w14:textId="77777777" w:rsidR="006F2557" w:rsidRPr="00E76B22" w:rsidRDefault="006F2557" w:rsidP="00574F16">
      <w:pPr>
        <w:pStyle w:val="AmNumberTabs"/>
        <w:rPr>
          <w:lang w:val="it-IT"/>
        </w:rPr>
      </w:pPr>
      <w:r w:rsidRPr="0058634D">
        <w:rPr>
          <w:rStyle w:val="HideTWBExt"/>
          <w:b w:val="0"/>
        </w:rPr>
        <w:t>&lt;Amend&gt;</w:t>
      </w:r>
      <w:r w:rsidRPr="00E76B22">
        <w:rPr>
          <w:lang w:val="it-IT"/>
        </w:rPr>
        <w:t>Enmienda</w:t>
      </w:r>
      <w:r w:rsidRPr="00E76B22">
        <w:rPr>
          <w:lang w:val="it-IT"/>
        </w:rPr>
        <w:tab/>
      </w:r>
      <w:r w:rsidRPr="00E76B22">
        <w:rPr>
          <w:lang w:val="it-IT"/>
        </w:rPr>
        <w:tab/>
      </w:r>
      <w:r w:rsidRPr="0058634D">
        <w:rPr>
          <w:rStyle w:val="HideTWBExt"/>
          <w:b w:val="0"/>
        </w:rPr>
        <w:t>&lt;NumAm&gt;</w:t>
      </w:r>
      <w:r w:rsidRPr="00E76B22">
        <w:rPr>
          <w:lang w:val="it-IT"/>
        </w:rPr>
        <w:t>314</w:t>
      </w:r>
      <w:r w:rsidRPr="0058634D">
        <w:rPr>
          <w:rStyle w:val="HideTWBExt"/>
          <w:b w:val="0"/>
        </w:rPr>
        <w:t>&lt;/NumAm&gt;</w:t>
      </w:r>
    </w:p>
    <w:p w14:paraId="2BA702DE" w14:textId="77777777" w:rsidR="006F2557" w:rsidRPr="00E76B22" w:rsidRDefault="006F2557" w:rsidP="00574F16">
      <w:pPr>
        <w:pStyle w:val="NormalBold"/>
        <w:rPr>
          <w:lang w:val="it-IT"/>
        </w:rPr>
      </w:pPr>
      <w:r w:rsidRPr="0058634D">
        <w:rPr>
          <w:rStyle w:val="HideTWBExt"/>
          <w:b w:val="0"/>
        </w:rPr>
        <w:t>&lt;RepeatBlock-By&gt;&lt;Members&gt;</w:t>
      </w:r>
      <w:r w:rsidRPr="00E76B22">
        <w:rPr>
          <w:lang w:val="it-IT"/>
        </w:rPr>
        <w:t>Elena Donazzan, Chiara Gemma, Mariateresa Vivaldini, Lara Magoni</w:t>
      </w:r>
      <w:r w:rsidRPr="0058634D">
        <w:rPr>
          <w:rStyle w:val="HideTWBExt"/>
          <w:b w:val="0"/>
        </w:rPr>
        <w:t>&lt;/Members&gt;</w:t>
      </w:r>
    </w:p>
    <w:p w14:paraId="4125BC77" w14:textId="77777777" w:rsidR="006F2557" w:rsidRPr="00E76B22" w:rsidRDefault="006F2557" w:rsidP="00574F16">
      <w:pPr>
        <w:pStyle w:val="NormalBold"/>
        <w:rPr>
          <w:lang w:val="it-IT"/>
        </w:rPr>
      </w:pPr>
      <w:r w:rsidRPr="0058634D">
        <w:rPr>
          <w:rStyle w:val="HideTWBExt"/>
          <w:b w:val="0"/>
        </w:rPr>
        <w:t>&lt;/RepeatBlock-By&gt;</w:t>
      </w:r>
    </w:p>
    <w:p w14:paraId="5FBBF573"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8C41CE9"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179B3BE" w14:textId="77777777" w:rsidTr="00664934">
        <w:trPr>
          <w:trHeight w:hRule="exact" w:val="240"/>
          <w:jc w:val="center"/>
        </w:trPr>
        <w:tc>
          <w:tcPr>
            <w:tcW w:w="9752" w:type="dxa"/>
            <w:gridSpan w:val="2"/>
            <w:tcBorders>
              <w:top w:val="nil"/>
              <w:left w:val="nil"/>
              <w:bottom w:val="nil"/>
              <w:right w:val="nil"/>
            </w:tcBorders>
          </w:tcPr>
          <w:p w14:paraId="2695F235" w14:textId="77777777" w:rsidR="006F2557" w:rsidRPr="00D17872" w:rsidRDefault="006F2557" w:rsidP="00574F16">
            <w:pPr>
              <w:widowControl/>
            </w:pPr>
          </w:p>
        </w:tc>
      </w:tr>
      <w:tr w:rsidR="006F2557" w:rsidRPr="00D17872" w14:paraId="7A72E16A" w14:textId="77777777" w:rsidTr="00664934">
        <w:trPr>
          <w:trHeight w:val="240"/>
          <w:jc w:val="center"/>
        </w:trPr>
        <w:tc>
          <w:tcPr>
            <w:tcW w:w="4876" w:type="dxa"/>
            <w:tcBorders>
              <w:top w:val="nil"/>
              <w:left w:val="nil"/>
              <w:bottom w:val="nil"/>
              <w:right w:val="nil"/>
            </w:tcBorders>
          </w:tcPr>
          <w:p w14:paraId="14F16DB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D0B02B0" w14:textId="77777777" w:rsidR="006F2557" w:rsidRPr="00D17872" w:rsidRDefault="006F2557" w:rsidP="00574F16">
            <w:pPr>
              <w:pStyle w:val="AmColumnHeading"/>
            </w:pPr>
            <w:r w:rsidRPr="00D17872">
              <w:t>Enmienda</w:t>
            </w:r>
          </w:p>
        </w:tc>
      </w:tr>
      <w:tr w:rsidR="006F2557" w:rsidRPr="00D17872" w14:paraId="21DE94AF" w14:textId="77777777" w:rsidTr="00664934">
        <w:trPr>
          <w:jc w:val="center"/>
        </w:trPr>
        <w:tc>
          <w:tcPr>
            <w:tcW w:w="4876" w:type="dxa"/>
            <w:tcBorders>
              <w:top w:val="nil"/>
              <w:left w:val="nil"/>
              <w:bottom w:val="nil"/>
              <w:right w:val="nil"/>
            </w:tcBorders>
          </w:tcPr>
          <w:p w14:paraId="243EAAA7"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p>
        </w:tc>
        <w:tc>
          <w:tcPr>
            <w:tcW w:w="4876" w:type="dxa"/>
            <w:tcBorders>
              <w:top w:val="nil"/>
              <w:left w:val="nil"/>
              <w:bottom w:val="nil"/>
              <w:right w:val="nil"/>
            </w:tcBorders>
          </w:tcPr>
          <w:p w14:paraId="132587FC"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r w:rsidRPr="00D17872">
              <w:rPr>
                <w:b/>
                <w:i/>
              </w:rPr>
              <w:t>, promoviendo enfoques centrados en las personas, el empoderamiento individual y colectivo y la reducción de las desigualdades sociales y territoriales y garantizando la integración de la igualdad de género en la programación, aplicación, seguimiento o evaluación de las intervenciones</w:t>
            </w:r>
            <w:r w:rsidRPr="00D17872">
              <w:t>.</w:t>
            </w:r>
          </w:p>
        </w:tc>
      </w:tr>
    </w:tbl>
    <w:p w14:paraId="72FAB1A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167E105D" w14:textId="77777777" w:rsidR="006F2557" w:rsidRPr="00D17872" w:rsidRDefault="006F2557" w:rsidP="00574F16">
      <w:pPr>
        <w:widowControl/>
      </w:pPr>
      <w:r w:rsidRPr="0058634D">
        <w:rPr>
          <w:rStyle w:val="HideTWBExt"/>
        </w:rPr>
        <w:t>&lt;/Amend&gt;</w:t>
      </w:r>
    </w:p>
    <w:p w14:paraId="4D7BCB2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315</w:t>
      </w:r>
      <w:r w:rsidRPr="0058634D">
        <w:rPr>
          <w:rStyle w:val="HideTWBExt"/>
          <w:b w:val="0"/>
        </w:rPr>
        <w:t>&lt;/NumAm&gt;</w:t>
      </w:r>
    </w:p>
    <w:p w14:paraId="212E2091" w14:textId="77777777" w:rsidR="006F2557" w:rsidRPr="00D17872" w:rsidRDefault="006F2557" w:rsidP="00574F16">
      <w:pPr>
        <w:pStyle w:val="NormalBold"/>
      </w:pPr>
      <w:r w:rsidRPr="0058634D">
        <w:rPr>
          <w:rStyle w:val="HideTWBExt"/>
          <w:b w:val="0"/>
        </w:rPr>
        <w:t>&lt;RepeatBlock-By&gt;&lt;Members&gt;</w:t>
      </w:r>
      <w:r w:rsidRPr="00D17872">
        <w:t>Hristo Petrov, Martin Hojsík, Brigitte van den Berg, Valérie Devaux, Grégory Allione</w:t>
      </w:r>
      <w:r w:rsidRPr="0058634D">
        <w:rPr>
          <w:rStyle w:val="HideTWBExt"/>
          <w:b w:val="0"/>
        </w:rPr>
        <w:t>&lt;/Members&gt;</w:t>
      </w:r>
    </w:p>
    <w:p w14:paraId="01A41C64" w14:textId="77777777" w:rsidR="006F2557" w:rsidRPr="00D17872" w:rsidRDefault="006F2557" w:rsidP="00574F16">
      <w:pPr>
        <w:pStyle w:val="NormalBold"/>
      </w:pPr>
      <w:r w:rsidRPr="0058634D">
        <w:rPr>
          <w:rStyle w:val="HideTWBExt"/>
          <w:b w:val="0"/>
        </w:rPr>
        <w:t>&lt;/RepeatBlock-By&gt;</w:t>
      </w:r>
    </w:p>
    <w:p w14:paraId="0FE1E74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8720BB8"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66EA1C1" w14:textId="77777777" w:rsidTr="00664934">
        <w:trPr>
          <w:trHeight w:hRule="exact" w:val="240"/>
          <w:jc w:val="center"/>
        </w:trPr>
        <w:tc>
          <w:tcPr>
            <w:tcW w:w="9752" w:type="dxa"/>
            <w:gridSpan w:val="2"/>
            <w:tcBorders>
              <w:top w:val="nil"/>
              <w:left w:val="nil"/>
              <w:bottom w:val="nil"/>
              <w:right w:val="nil"/>
            </w:tcBorders>
          </w:tcPr>
          <w:p w14:paraId="7A388C63" w14:textId="77777777" w:rsidR="006F2557" w:rsidRPr="00D17872" w:rsidRDefault="006F2557" w:rsidP="00574F16">
            <w:pPr>
              <w:widowControl/>
            </w:pPr>
          </w:p>
        </w:tc>
      </w:tr>
      <w:tr w:rsidR="006F2557" w:rsidRPr="00D17872" w14:paraId="5CB0B208" w14:textId="77777777" w:rsidTr="00664934">
        <w:trPr>
          <w:trHeight w:val="240"/>
          <w:jc w:val="center"/>
        </w:trPr>
        <w:tc>
          <w:tcPr>
            <w:tcW w:w="4876" w:type="dxa"/>
            <w:tcBorders>
              <w:top w:val="nil"/>
              <w:left w:val="nil"/>
              <w:bottom w:val="nil"/>
              <w:right w:val="nil"/>
            </w:tcBorders>
          </w:tcPr>
          <w:p w14:paraId="3D40699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B209994" w14:textId="77777777" w:rsidR="006F2557" w:rsidRPr="00D17872" w:rsidRDefault="006F2557" w:rsidP="00574F16">
            <w:pPr>
              <w:pStyle w:val="AmColumnHeading"/>
            </w:pPr>
            <w:r w:rsidRPr="00D17872">
              <w:t>Enmienda</w:t>
            </w:r>
          </w:p>
        </w:tc>
      </w:tr>
      <w:tr w:rsidR="006F2557" w:rsidRPr="00D17872" w14:paraId="15426684" w14:textId="77777777" w:rsidTr="00664934">
        <w:trPr>
          <w:jc w:val="center"/>
        </w:trPr>
        <w:tc>
          <w:tcPr>
            <w:tcW w:w="4876" w:type="dxa"/>
            <w:tcBorders>
              <w:top w:val="nil"/>
              <w:left w:val="nil"/>
              <w:bottom w:val="nil"/>
              <w:right w:val="nil"/>
            </w:tcBorders>
          </w:tcPr>
          <w:p w14:paraId="01AAD313"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r w:rsidRPr="00D17872">
              <w:rPr>
                <w:b/>
                <w:i/>
              </w:rPr>
              <w:t>.</w:t>
            </w:r>
          </w:p>
        </w:tc>
        <w:tc>
          <w:tcPr>
            <w:tcW w:w="4876" w:type="dxa"/>
            <w:tcBorders>
              <w:top w:val="nil"/>
              <w:left w:val="nil"/>
              <w:bottom w:val="nil"/>
              <w:right w:val="nil"/>
            </w:tcBorders>
          </w:tcPr>
          <w:p w14:paraId="11701E2D" w14:textId="5A0FCF30" w:rsidR="006F2557" w:rsidRPr="00D17872" w:rsidRDefault="006F2557" w:rsidP="00574F16">
            <w:pPr>
              <w:pStyle w:val="Normal6a"/>
            </w:pPr>
            <w:r w:rsidRPr="00D17872">
              <w:t>1.</w:t>
            </w:r>
            <w:r w:rsidRPr="00D17872">
              <w:tab/>
              <w:t xml:space="preserve">El Fondo Social Europeo (FSE) apoyará </w:t>
            </w:r>
            <w:r w:rsidRPr="00D17872">
              <w:rPr>
                <w:b/>
                <w:i/>
              </w:rPr>
              <w:t xml:space="preserve">y desarrollará </w:t>
            </w:r>
            <w:r w:rsidRPr="00D17872">
              <w:t xml:space="preserve">los </w:t>
            </w:r>
            <w:r w:rsidRPr="00D17872">
              <w:rPr>
                <w:b/>
                <w:i/>
              </w:rPr>
              <w:t>siguientes</w:t>
            </w:r>
            <w:r w:rsidRPr="00D17872">
              <w:t xml:space="preserve"> objetivos específicos establecidos en el artículo 3</w:t>
            </w:r>
            <w:r w:rsidRPr="00D17872">
              <w:rPr>
                <w:b/>
                <w:i/>
              </w:rPr>
              <w:t>, letra c),</w:t>
            </w:r>
            <w:r w:rsidRPr="00D17872">
              <w:t xml:space="preserve"> del Reglamento XX [Reglamento sobre los planes CNR] </w:t>
            </w:r>
            <w:r w:rsidRPr="00D17872">
              <w:rPr>
                <w:b/>
                <w:i/>
              </w:rPr>
              <w:t>a través de los siguientes objetivos específicos, junto con las concentraciones temáticas establecidas en el</w:t>
            </w:r>
            <w:r w:rsidR="00134499">
              <w:rPr>
                <w:b/>
                <w:i/>
              </w:rPr>
              <w:t> </w:t>
            </w:r>
            <w:r w:rsidRPr="00D17872">
              <w:rPr>
                <w:b/>
                <w:i/>
              </w:rPr>
              <w:t>artículo 2</w:t>
            </w:r>
            <w:r w:rsidR="00134499">
              <w:rPr>
                <w:b/>
                <w:i/>
              </w:rPr>
              <w:t> </w:t>
            </w:r>
            <w:r w:rsidRPr="00D17872">
              <w:rPr>
                <w:b/>
                <w:i/>
              </w:rPr>
              <w:t>quater:</w:t>
            </w:r>
          </w:p>
        </w:tc>
      </w:tr>
      <w:tr w:rsidR="006F2557" w:rsidRPr="00D17872" w14:paraId="20DD2EE6" w14:textId="77777777" w:rsidTr="00664934">
        <w:trPr>
          <w:jc w:val="center"/>
        </w:trPr>
        <w:tc>
          <w:tcPr>
            <w:tcW w:w="4876" w:type="dxa"/>
            <w:tcBorders>
              <w:top w:val="nil"/>
              <w:left w:val="nil"/>
              <w:bottom w:val="nil"/>
              <w:right w:val="nil"/>
            </w:tcBorders>
          </w:tcPr>
          <w:p w14:paraId="2F6388FB" w14:textId="77777777" w:rsidR="006F2557" w:rsidRPr="00D17872" w:rsidRDefault="006F2557" w:rsidP="00574F16">
            <w:pPr>
              <w:pStyle w:val="Normal6a"/>
            </w:pPr>
          </w:p>
        </w:tc>
        <w:tc>
          <w:tcPr>
            <w:tcW w:w="4876" w:type="dxa"/>
            <w:tcBorders>
              <w:top w:val="nil"/>
              <w:left w:val="nil"/>
              <w:bottom w:val="nil"/>
              <w:right w:val="nil"/>
            </w:tcBorders>
          </w:tcPr>
          <w:p w14:paraId="188AD369" w14:textId="77777777" w:rsidR="006F2557" w:rsidRPr="00D17872" w:rsidRDefault="006F2557" w:rsidP="00574F16">
            <w:pPr>
              <w:pStyle w:val="Normal6a"/>
            </w:pPr>
            <w:r w:rsidRPr="00D17872">
              <w:rPr>
                <w:b/>
                <w:i/>
              </w:rPr>
              <w:t>a) promover la integración socioeconómica de las comunidades marginadas, como la población romaní;</w:t>
            </w:r>
          </w:p>
        </w:tc>
      </w:tr>
    </w:tbl>
    <w:p w14:paraId="605CF988"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9DDB749" w14:textId="77777777" w:rsidR="006F2557" w:rsidRPr="00D17872" w:rsidRDefault="006F2557" w:rsidP="00574F16">
      <w:pPr>
        <w:widowControl/>
      </w:pPr>
      <w:r w:rsidRPr="0058634D">
        <w:rPr>
          <w:rStyle w:val="HideTWBExt"/>
        </w:rPr>
        <w:t>&lt;/Amend&gt;</w:t>
      </w:r>
    </w:p>
    <w:p w14:paraId="6B38EC93"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316</w:t>
      </w:r>
      <w:r w:rsidRPr="0058634D">
        <w:rPr>
          <w:rStyle w:val="HideTWBExt"/>
          <w:b w:val="0"/>
        </w:rPr>
        <w:t>&lt;/NumAm&gt;</w:t>
      </w:r>
    </w:p>
    <w:p w14:paraId="01D8A51D" w14:textId="77777777" w:rsidR="006F2557" w:rsidRPr="00D17872" w:rsidRDefault="006F2557" w:rsidP="00574F16">
      <w:pPr>
        <w:pStyle w:val="NormalBold"/>
      </w:pPr>
      <w:r w:rsidRPr="0058634D">
        <w:rPr>
          <w:rStyle w:val="HideTWBExt"/>
          <w:b w:val="0"/>
        </w:rPr>
        <w:t>&lt;RepeatBlock-By&gt;&lt;Members&gt;</w:t>
      </w:r>
      <w:r w:rsidRPr="00D17872">
        <w:t>Villy Søvndal, Kira Marie Peter-Hansen, Maria Ohisalo</w:t>
      </w:r>
      <w:r w:rsidRPr="0058634D">
        <w:rPr>
          <w:rStyle w:val="HideTWBExt"/>
          <w:b w:val="0"/>
        </w:rPr>
        <w:t>&lt;/Members&gt;</w:t>
      </w:r>
    </w:p>
    <w:p w14:paraId="6F42F79D"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77223713" w14:textId="77777777" w:rsidR="006F2557" w:rsidRPr="00D17872" w:rsidRDefault="006F2557" w:rsidP="00574F16">
      <w:pPr>
        <w:pStyle w:val="NormalBold"/>
      </w:pPr>
      <w:r w:rsidRPr="0058634D">
        <w:rPr>
          <w:rStyle w:val="HideTWBExt"/>
          <w:b w:val="0"/>
        </w:rPr>
        <w:t>&lt;/RepeatBlock-By&gt;</w:t>
      </w:r>
    </w:p>
    <w:p w14:paraId="76A7BA2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B9E4E4E"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48F5BBB" w14:textId="77777777" w:rsidTr="00664934">
        <w:trPr>
          <w:trHeight w:hRule="exact" w:val="240"/>
          <w:jc w:val="center"/>
        </w:trPr>
        <w:tc>
          <w:tcPr>
            <w:tcW w:w="9752" w:type="dxa"/>
            <w:gridSpan w:val="2"/>
            <w:tcBorders>
              <w:top w:val="nil"/>
              <w:left w:val="nil"/>
              <w:bottom w:val="nil"/>
              <w:right w:val="nil"/>
            </w:tcBorders>
          </w:tcPr>
          <w:p w14:paraId="232EC6DA" w14:textId="77777777" w:rsidR="006F2557" w:rsidRPr="00D17872" w:rsidRDefault="006F2557" w:rsidP="00574F16">
            <w:pPr>
              <w:widowControl/>
            </w:pPr>
          </w:p>
        </w:tc>
      </w:tr>
      <w:tr w:rsidR="006F2557" w:rsidRPr="00D17872" w14:paraId="498F13B7" w14:textId="77777777" w:rsidTr="00664934">
        <w:trPr>
          <w:trHeight w:val="240"/>
          <w:jc w:val="center"/>
        </w:trPr>
        <w:tc>
          <w:tcPr>
            <w:tcW w:w="4876" w:type="dxa"/>
            <w:tcBorders>
              <w:top w:val="nil"/>
              <w:left w:val="nil"/>
              <w:bottom w:val="nil"/>
              <w:right w:val="nil"/>
            </w:tcBorders>
          </w:tcPr>
          <w:p w14:paraId="1ABEFA2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B8FDFF2" w14:textId="77777777" w:rsidR="006F2557" w:rsidRPr="00D17872" w:rsidRDefault="006F2557" w:rsidP="00574F16">
            <w:pPr>
              <w:pStyle w:val="AmColumnHeading"/>
            </w:pPr>
            <w:r w:rsidRPr="00D17872">
              <w:t>Enmienda</w:t>
            </w:r>
          </w:p>
        </w:tc>
      </w:tr>
      <w:tr w:rsidR="006F2557" w:rsidRPr="00D17872" w14:paraId="64C42416" w14:textId="77777777" w:rsidTr="00664934">
        <w:trPr>
          <w:jc w:val="center"/>
        </w:trPr>
        <w:tc>
          <w:tcPr>
            <w:tcW w:w="4876" w:type="dxa"/>
            <w:tcBorders>
              <w:top w:val="nil"/>
              <w:left w:val="nil"/>
              <w:bottom w:val="nil"/>
              <w:right w:val="nil"/>
            </w:tcBorders>
          </w:tcPr>
          <w:p w14:paraId="10F4344B"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p>
        </w:tc>
        <w:tc>
          <w:tcPr>
            <w:tcW w:w="4876" w:type="dxa"/>
            <w:tcBorders>
              <w:top w:val="nil"/>
              <w:left w:val="nil"/>
              <w:bottom w:val="nil"/>
              <w:right w:val="nil"/>
            </w:tcBorders>
          </w:tcPr>
          <w:p w14:paraId="0386C870" w14:textId="77777777" w:rsidR="006F2557" w:rsidRPr="00D17872" w:rsidRDefault="006F2557" w:rsidP="00574F16">
            <w:pPr>
              <w:pStyle w:val="Normal6a"/>
            </w:pPr>
            <w:r w:rsidRPr="00D17872">
              <w:t>1.</w:t>
            </w:r>
            <w:r w:rsidRPr="00D17872">
              <w:tab/>
              <w:t>El Fondo Social Europeo (FSE) apoyará</w:t>
            </w:r>
            <w:r w:rsidRPr="00D17872">
              <w:rPr>
                <w:b/>
                <w:i/>
              </w:rPr>
              <w:t xml:space="preserve"> y complementará</w:t>
            </w:r>
            <w:r w:rsidRPr="00D17872">
              <w:t xml:space="preserve"> los objetivos específicos establecidos en el artículo 3 del Reglamento XX [Reglamento sobre los planes CNR]</w:t>
            </w:r>
            <w:r w:rsidRPr="00D17872">
              <w:rPr>
                <w:b/>
                <w:i/>
              </w:rPr>
              <w:t>, centrándose en las personas en situación de vulnerabilidad</w:t>
            </w:r>
            <w:r w:rsidRPr="00D17872">
              <w:t>.</w:t>
            </w:r>
          </w:p>
        </w:tc>
      </w:tr>
    </w:tbl>
    <w:p w14:paraId="53A9510F"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219789F6" w14:textId="77777777" w:rsidR="006F2557" w:rsidRPr="00D17872" w:rsidRDefault="006F2557" w:rsidP="00574F16">
      <w:pPr>
        <w:widowControl/>
      </w:pPr>
      <w:r w:rsidRPr="0058634D">
        <w:rPr>
          <w:rStyle w:val="HideTWBExt"/>
        </w:rPr>
        <w:t>&lt;/Amend&gt;</w:t>
      </w:r>
    </w:p>
    <w:p w14:paraId="730AE474"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317</w:t>
      </w:r>
      <w:r w:rsidRPr="0058634D">
        <w:rPr>
          <w:rStyle w:val="HideTWBExt"/>
          <w:b w:val="0"/>
        </w:rPr>
        <w:t>&lt;/NumAm&gt;</w:t>
      </w:r>
    </w:p>
    <w:p w14:paraId="03EB287C" w14:textId="77777777" w:rsidR="006F2557" w:rsidRPr="00D17872" w:rsidRDefault="006F2557" w:rsidP="00574F16">
      <w:pPr>
        <w:pStyle w:val="NormalBold"/>
      </w:pPr>
      <w:r w:rsidRPr="0058634D">
        <w:rPr>
          <w:rStyle w:val="HideTWBExt"/>
          <w:b w:val="0"/>
        </w:rPr>
        <w:t>&lt;RepeatBlock-By&gt;&lt;Members&gt;</w:t>
      </w:r>
      <w:r w:rsidRPr="00D17872">
        <w:t>Andrzej Buła, Jagna Marczułajtis-Walczak</w:t>
      </w:r>
      <w:r w:rsidRPr="0058634D">
        <w:rPr>
          <w:rStyle w:val="HideTWBExt"/>
          <w:b w:val="0"/>
        </w:rPr>
        <w:t>&lt;/Members&gt;</w:t>
      </w:r>
    </w:p>
    <w:p w14:paraId="6F7CD7B7" w14:textId="77777777" w:rsidR="006F2557" w:rsidRPr="00D17872" w:rsidRDefault="006F2557" w:rsidP="00574F16">
      <w:pPr>
        <w:pStyle w:val="NormalBold"/>
      </w:pPr>
      <w:r w:rsidRPr="0058634D">
        <w:rPr>
          <w:rStyle w:val="HideTWBExt"/>
          <w:b w:val="0"/>
        </w:rPr>
        <w:t>&lt;/RepeatBlock-By&gt;</w:t>
      </w:r>
    </w:p>
    <w:p w14:paraId="236C69F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128E9BE"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9BE0D4E" w14:textId="77777777" w:rsidTr="00664934">
        <w:trPr>
          <w:trHeight w:hRule="exact" w:val="240"/>
          <w:jc w:val="center"/>
        </w:trPr>
        <w:tc>
          <w:tcPr>
            <w:tcW w:w="9752" w:type="dxa"/>
            <w:gridSpan w:val="2"/>
            <w:tcBorders>
              <w:top w:val="nil"/>
              <w:left w:val="nil"/>
              <w:bottom w:val="nil"/>
              <w:right w:val="nil"/>
            </w:tcBorders>
          </w:tcPr>
          <w:p w14:paraId="699BD16C" w14:textId="77777777" w:rsidR="006F2557" w:rsidRPr="00D17872" w:rsidRDefault="006F2557" w:rsidP="00574F16">
            <w:pPr>
              <w:widowControl/>
            </w:pPr>
          </w:p>
        </w:tc>
      </w:tr>
      <w:tr w:rsidR="006F2557" w:rsidRPr="00D17872" w14:paraId="733400D3" w14:textId="77777777" w:rsidTr="00664934">
        <w:trPr>
          <w:trHeight w:val="240"/>
          <w:jc w:val="center"/>
        </w:trPr>
        <w:tc>
          <w:tcPr>
            <w:tcW w:w="4876" w:type="dxa"/>
            <w:tcBorders>
              <w:top w:val="nil"/>
              <w:left w:val="nil"/>
              <w:bottom w:val="nil"/>
              <w:right w:val="nil"/>
            </w:tcBorders>
          </w:tcPr>
          <w:p w14:paraId="2B11207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B1802E6" w14:textId="77777777" w:rsidR="006F2557" w:rsidRPr="00D17872" w:rsidRDefault="006F2557" w:rsidP="00574F16">
            <w:pPr>
              <w:pStyle w:val="AmColumnHeading"/>
            </w:pPr>
            <w:r w:rsidRPr="00D17872">
              <w:t>Enmienda</w:t>
            </w:r>
          </w:p>
        </w:tc>
      </w:tr>
      <w:tr w:rsidR="006F2557" w:rsidRPr="00D17872" w14:paraId="0E520FDB" w14:textId="77777777" w:rsidTr="00664934">
        <w:trPr>
          <w:jc w:val="center"/>
        </w:trPr>
        <w:tc>
          <w:tcPr>
            <w:tcW w:w="4876" w:type="dxa"/>
            <w:tcBorders>
              <w:top w:val="nil"/>
              <w:left w:val="nil"/>
              <w:bottom w:val="nil"/>
              <w:right w:val="nil"/>
            </w:tcBorders>
          </w:tcPr>
          <w:p w14:paraId="2D10A59A" w14:textId="77777777" w:rsidR="006F2557" w:rsidRPr="00D17872" w:rsidRDefault="006F2557" w:rsidP="00574F16">
            <w:pPr>
              <w:pStyle w:val="Normal6a"/>
            </w:pPr>
            <w:r w:rsidRPr="00D17872">
              <w:t>1.</w:t>
            </w:r>
            <w:r w:rsidRPr="00D17872">
              <w:tab/>
              <w:t>El Fondo Social Europeo (FSE) apoyará los objetivos específicos establecidos en el artículo 3 del Reglamento XX [Reglamento sobre los planes CNR].</w:t>
            </w:r>
          </w:p>
        </w:tc>
        <w:tc>
          <w:tcPr>
            <w:tcW w:w="4876" w:type="dxa"/>
            <w:tcBorders>
              <w:top w:val="nil"/>
              <w:left w:val="nil"/>
              <w:bottom w:val="nil"/>
              <w:right w:val="nil"/>
            </w:tcBorders>
          </w:tcPr>
          <w:p w14:paraId="72ADBDAA" w14:textId="77777777" w:rsidR="006F2557" w:rsidRPr="00D17872" w:rsidRDefault="006F2557" w:rsidP="00574F16">
            <w:pPr>
              <w:pStyle w:val="Normal6a"/>
            </w:pPr>
            <w:r w:rsidRPr="00D17872">
              <w:t>1.</w:t>
            </w:r>
            <w:r w:rsidRPr="00D17872">
              <w:tab/>
              <w:t xml:space="preserve">El Fondo Social Europeo (FSE) apoyará </w:t>
            </w:r>
            <w:r w:rsidRPr="00D17872">
              <w:rPr>
                <w:b/>
                <w:i/>
              </w:rPr>
              <w:t>acciones que logren uno o varios de</w:t>
            </w:r>
            <w:r w:rsidRPr="00D17872">
              <w:t xml:space="preserve"> los objetivos específicos establecidos en el artículo 3 del Reglamento XX [Reglamento sobre los planes CNR].</w:t>
            </w:r>
          </w:p>
        </w:tc>
      </w:tr>
    </w:tbl>
    <w:p w14:paraId="7D370A0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{PL}</w:t>
      </w:r>
      <w:r w:rsidRPr="00D17872">
        <w:t>pl</w:t>
      </w:r>
      <w:r w:rsidRPr="0058634D">
        <w:rPr>
          <w:rStyle w:val="HideTWBExt"/>
        </w:rPr>
        <w:t>&lt;/Original&gt;</w:t>
      </w:r>
    </w:p>
    <w:p w14:paraId="438823E7" w14:textId="77777777" w:rsidR="006F2557" w:rsidRPr="00D17872" w:rsidRDefault="006F2557" w:rsidP="00574F16">
      <w:pPr>
        <w:widowControl/>
      </w:pPr>
      <w:r w:rsidRPr="0058634D">
        <w:rPr>
          <w:rStyle w:val="HideTWBExt"/>
        </w:rPr>
        <w:t>&lt;/Amend&gt;</w:t>
      </w:r>
    </w:p>
    <w:p w14:paraId="02EF9185"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318</w:t>
      </w:r>
      <w:r w:rsidRPr="0058634D">
        <w:rPr>
          <w:rStyle w:val="HideTWBExt"/>
          <w:b w:val="0"/>
        </w:rPr>
        <w:t>&lt;/NumAm&gt;</w:t>
      </w:r>
    </w:p>
    <w:p w14:paraId="3BAE52B0" w14:textId="77777777" w:rsidR="006F2557" w:rsidRPr="00D17872" w:rsidRDefault="006F2557" w:rsidP="00574F16">
      <w:pPr>
        <w:pStyle w:val="NormalBold"/>
      </w:pPr>
      <w:r w:rsidRPr="0058634D">
        <w:rPr>
          <w:rStyle w:val="HideTWBExt"/>
          <w:b w:val="0"/>
        </w:rPr>
        <w:lastRenderedPageBreak/>
        <w:t>&lt;RepeatBlock-By&gt;&lt;Members&gt;</w:t>
      </w:r>
      <w:r w:rsidRPr="00D17872">
        <w:t>Estrella Galán, Leila Chaibi, Konstantinos Arvanitis, João Oliveira, Özlem Demirel, Li Andersson</w:t>
      </w:r>
      <w:r w:rsidRPr="0058634D">
        <w:rPr>
          <w:rStyle w:val="HideTWBExt"/>
          <w:b w:val="0"/>
        </w:rPr>
        <w:t>&lt;/Members&gt;</w:t>
      </w:r>
    </w:p>
    <w:p w14:paraId="29A70CB2" w14:textId="77777777" w:rsidR="006F2557" w:rsidRPr="00D17872" w:rsidRDefault="006F2557" w:rsidP="00574F16">
      <w:pPr>
        <w:pStyle w:val="NormalBold"/>
      </w:pPr>
      <w:r w:rsidRPr="0058634D">
        <w:rPr>
          <w:rStyle w:val="HideTWBExt"/>
          <w:b w:val="0"/>
        </w:rPr>
        <w:t>&lt;/RepeatBlock-By&gt;</w:t>
      </w:r>
    </w:p>
    <w:p w14:paraId="089EE29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2672068"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1DBC052" w14:textId="77777777" w:rsidTr="00664934">
        <w:trPr>
          <w:trHeight w:hRule="exact" w:val="240"/>
          <w:jc w:val="center"/>
        </w:trPr>
        <w:tc>
          <w:tcPr>
            <w:tcW w:w="9752" w:type="dxa"/>
            <w:gridSpan w:val="2"/>
            <w:tcBorders>
              <w:top w:val="nil"/>
              <w:left w:val="nil"/>
              <w:bottom w:val="nil"/>
              <w:right w:val="nil"/>
            </w:tcBorders>
          </w:tcPr>
          <w:p w14:paraId="59530B0C" w14:textId="77777777" w:rsidR="006F2557" w:rsidRPr="00D17872" w:rsidRDefault="006F2557" w:rsidP="00574F16">
            <w:pPr>
              <w:widowControl/>
            </w:pPr>
          </w:p>
        </w:tc>
      </w:tr>
      <w:tr w:rsidR="006F2557" w:rsidRPr="00D17872" w14:paraId="0F79B700" w14:textId="77777777" w:rsidTr="00664934">
        <w:trPr>
          <w:trHeight w:val="240"/>
          <w:jc w:val="center"/>
        </w:trPr>
        <w:tc>
          <w:tcPr>
            <w:tcW w:w="4876" w:type="dxa"/>
            <w:tcBorders>
              <w:top w:val="nil"/>
              <w:left w:val="nil"/>
              <w:bottom w:val="nil"/>
              <w:right w:val="nil"/>
            </w:tcBorders>
          </w:tcPr>
          <w:p w14:paraId="466DF86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3DEA557" w14:textId="77777777" w:rsidR="006F2557" w:rsidRPr="00D17872" w:rsidRDefault="006F2557" w:rsidP="00574F16">
            <w:pPr>
              <w:pStyle w:val="AmColumnHeading"/>
            </w:pPr>
            <w:r w:rsidRPr="00D17872">
              <w:t>Enmienda</w:t>
            </w:r>
          </w:p>
        </w:tc>
      </w:tr>
      <w:tr w:rsidR="006F2557" w:rsidRPr="00D17872" w14:paraId="33565224" w14:textId="77777777" w:rsidTr="00664934">
        <w:trPr>
          <w:jc w:val="center"/>
        </w:trPr>
        <w:tc>
          <w:tcPr>
            <w:tcW w:w="4876" w:type="dxa"/>
            <w:tcBorders>
              <w:top w:val="nil"/>
              <w:left w:val="nil"/>
              <w:bottom w:val="nil"/>
              <w:right w:val="nil"/>
            </w:tcBorders>
          </w:tcPr>
          <w:p w14:paraId="4B6E3DE9" w14:textId="77777777" w:rsidR="006F2557" w:rsidRPr="00D17872" w:rsidRDefault="006F2557" w:rsidP="00574F16">
            <w:pPr>
              <w:pStyle w:val="Normal6a"/>
            </w:pPr>
            <w:r w:rsidRPr="00D17872">
              <w:t>1.</w:t>
            </w:r>
            <w:r w:rsidRPr="00D17872">
              <w:tab/>
              <w:t>El Fondo Social Europeo (FSE) apoyará los objetivos específicos establecidos en</w:t>
            </w:r>
            <w:r w:rsidRPr="00D17872">
              <w:rPr>
                <w:b/>
                <w:i/>
              </w:rPr>
              <w:t xml:space="preserve"> el artículo 3</w:t>
            </w:r>
            <w:r w:rsidRPr="00D17872">
              <w:t xml:space="preserve"> del Reglamento</w:t>
            </w:r>
            <w:r w:rsidRPr="00D17872">
              <w:rPr>
                <w:b/>
                <w:i/>
              </w:rPr>
              <w:t xml:space="preserve"> XX [Reglamento sobre los planes CNR]</w:t>
            </w:r>
            <w:r w:rsidRPr="00D17872">
              <w:t>.</w:t>
            </w:r>
          </w:p>
        </w:tc>
        <w:tc>
          <w:tcPr>
            <w:tcW w:w="4876" w:type="dxa"/>
            <w:tcBorders>
              <w:top w:val="nil"/>
              <w:left w:val="nil"/>
              <w:bottom w:val="nil"/>
              <w:right w:val="nil"/>
            </w:tcBorders>
          </w:tcPr>
          <w:p w14:paraId="5F49F559" w14:textId="77777777" w:rsidR="006F2557" w:rsidRPr="00D17872" w:rsidRDefault="006F2557" w:rsidP="00574F16">
            <w:pPr>
              <w:pStyle w:val="Normal6a"/>
            </w:pPr>
            <w:r w:rsidRPr="00D17872">
              <w:t>1.</w:t>
            </w:r>
            <w:r w:rsidRPr="00D17872">
              <w:tab/>
              <w:t>El Fondo Social Europeo (FSE) apoyará los objetivos</w:t>
            </w:r>
            <w:r w:rsidRPr="00D17872">
              <w:rPr>
                <w:b/>
                <w:i/>
              </w:rPr>
              <w:t xml:space="preserve"> generales y</w:t>
            </w:r>
            <w:r w:rsidRPr="00D17872">
              <w:t xml:space="preserve"> específicos establecidos </w:t>
            </w:r>
            <w:r w:rsidRPr="00D17872">
              <w:rPr>
                <w:b/>
                <w:i/>
              </w:rPr>
              <w:t xml:space="preserve">respectivamente </w:t>
            </w:r>
            <w:r w:rsidRPr="00D17872">
              <w:t xml:space="preserve">en </w:t>
            </w:r>
            <w:r w:rsidRPr="00D17872">
              <w:rPr>
                <w:b/>
                <w:i/>
              </w:rPr>
              <w:t>los artículos 2 bis y 2 ter</w:t>
            </w:r>
            <w:r w:rsidRPr="00D17872">
              <w:t xml:space="preserve"> del </w:t>
            </w:r>
            <w:r w:rsidRPr="00D17872">
              <w:rPr>
                <w:b/>
                <w:i/>
              </w:rPr>
              <w:t>presente</w:t>
            </w:r>
            <w:r w:rsidRPr="00D17872">
              <w:t xml:space="preserve"> Reglamento.</w:t>
            </w:r>
          </w:p>
        </w:tc>
      </w:tr>
    </w:tbl>
    <w:p w14:paraId="1199FDC2"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BA8A450" w14:textId="77777777" w:rsidR="006F2557" w:rsidRPr="00D17872" w:rsidRDefault="006F2557" w:rsidP="00574F16">
      <w:pPr>
        <w:widowControl/>
      </w:pPr>
      <w:r w:rsidRPr="0058634D">
        <w:rPr>
          <w:rStyle w:val="HideTWBExt"/>
        </w:rPr>
        <w:t>&lt;/Amend&gt;</w:t>
      </w:r>
    </w:p>
    <w:p w14:paraId="4A5D4D6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319</w:t>
      </w:r>
      <w:r w:rsidRPr="0058634D">
        <w:rPr>
          <w:rStyle w:val="HideTWBExt"/>
          <w:b w:val="0"/>
        </w:rPr>
        <w:t>&lt;/NumAm&gt;</w:t>
      </w:r>
    </w:p>
    <w:p w14:paraId="78705E4F" w14:textId="77777777" w:rsidR="006F2557" w:rsidRPr="00D17872" w:rsidRDefault="006F2557" w:rsidP="00574F16">
      <w:pPr>
        <w:pStyle w:val="NormalBold"/>
      </w:pPr>
      <w:r w:rsidRPr="0058634D">
        <w:rPr>
          <w:rStyle w:val="HideTWBExt"/>
          <w:b w:val="0"/>
        </w:rPr>
        <w:t>&lt;RepeatBlock-By&gt;&lt;Members&gt;</w:t>
      </w:r>
      <w:r w:rsidRPr="00D17872">
        <w:t>Séverine Werbrouck, Mélanie Disdier, Pál Szekeres</w:t>
      </w:r>
      <w:r w:rsidRPr="0058634D">
        <w:rPr>
          <w:rStyle w:val="HideTWBExt"/>
          <w:b w:val="0"/>
        </w:rPr>
        <w:t>&lt;/Members&gt;</w:t>
      </w:r>
    </w:p>
    <w:p w14:paraId="09DEE561" w14:textId="77777777" w:rsidR="006F2557" w:rsidRPr="00D17872" w:rsidRDefault="006F2557" w:rsidP="00574F16">
      <w:pPr>
        <w:pStyle w:val="NormalBold"/>
      </w:pPr>
      <w:r w:rsidRPr="0058634D">
        <w:rPr>
          <w:rStyle w:val="HideTWBExt"/>
          <w:b w:val="0"/>
        </w:rPr>
        <w:t>&lt;/RepeatBlock-By&gt;</w:t>
      </w:r>
    </w:p>
    <w:p w14:paraId="4712644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9DA773" w14:textId="77777777" w:rsidR="006F2557" w:rsidRPr="00D17872" w:rsidRDefault="006F2557" w:rsidP="00574F16">
      <w:pPr>
        <w:pStyle w:val="NormalBold"/>
      </w:pPr>
      <w:r w:rsidRPr="0058634D">
        <w:rPr>
          <w:rStyle w:val="HideTWBExt"/>
          <w:b w:val="0"/>
        </w:rPr>
        <w:t>&lt;Article&gt;</w:t>
      </w:r>
      <w:r w:rsidRPr="00D17872">
        <w:t>Artículo 2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185DEA1" w14:textId="77777777" w:rsidTr="00664934">
        <w:trPr>
          <w:trHeight w:hRule="exact" w:val="240"/>
          <w:jc w:val="center"/>
        </w:trPr>
        <w:tc>
          <w:tcPr>
            <w:tcW w:w="9752" w:type="dxa"/>
            <w:gridSpan w:val="2"/>
            <w:tcBorders>
              <w:top w:val="nil"/>
              <w:left w:val="nil"/>
              <w:bottom w:val="nil"/>
              <w:right w:val="nil"/>
            </w:tcBorders>
          </w:tcPr>
          <w:p w14:paraId="662DAE55" w14:textId="77777777" w:rsidR="006F2557" w:rsidRPr="00D17872" w:rsidRDefault="006F2557" w:rsidP="00574F16">
            <w:pPr>
              <w:widowControl/>
            </w:pPr>
          </w:p>
        </w:tc>
      </w:tr>
      <w:tr w:rsidR="006F2557" w:rsidRPr="00D17872" w14:paraId="55A0E728" w14:textId="77777777" w:rsidTr="00664934">
        <w:trPr>
          <w:trHeight w:val="240"/>
          <w:jc w:val="center"/>
        </w:trPr>
        <w:tc>
          <w:tcPr>
            <w:tcW w:w="4876" w:type="dxa"/>
            <w:tcBorders>
              <w:top w:val="nil"/>
              <w:left w:val="nil"/>
              <w:bottom w:val="nil"/>
              <w:right w:val="nil"/>
            </w:tcBorders>
          </w:tcPr>
          <w:p w14:paraId="07BA819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90AFD37" w14:textId="77777777" w:rsidR="006F2557" w:rsidRPr="00D17872" w:rsidRDefault="006F2557" w:rsidP="00574F16">
            <w:pPr>
              <w:pStyle w:val="AmColumnHeading"/>
            </w:pPr>
            <w:r w:rsidRPr="00D17872">
              <w:t>Enmienda</w:t>
            </w:r>
          </w:p>
        </w:tc>
      </w:tr>
      <w:tr w:rsidR="006F2557" w:rsidRPr="00D17872" w14:paraId="26719252" w14:textId="77777777" w:rsidTr="00664934">
        <w:trPr>
          <w:jc w:val="center"/>
        </w:trPr>
        <w:tc>
          <w:tcPr>
            <w:tcW w:w="4876" w:type="dxa"/>
            <w:tcBorders>
              <w:top w:val="nil"/>
              <w:left w:val="nil"/>
              <w:bottom w:val="nil"/>
              <w:right w:val="nil"/>
            </w:tcBorders>
          </w:tcPr>
          <w:p w14:paraId="18D0C642" w14:textId="77777777" w:rsidR="006F2557" w:rsidRPr="00D17872" w:rsidRDefault="006F2557" w:rsidP="00574F16">
            <w:pPr>
              <w:pStyle w:val="Normal6a"/>
            </w:pPr>
            <w:r w:rsidRPr="00D17872">
              <w:t>1.</w:t>
            </w:r>
            <w:r w:rsidRPr="00D17872">
              <w:tab/>
              <w:t xml:space="preserve">El Fondo Social Europeo (FSE) apoyará los objetivos específicos </w:t>
            </w:r>
            <w:r w:rsidRPr="00D17872">
              <w:rPr>
                <w:b/>
                <w:i/>
              </w:rPr>
              <w:t>establecidos en el artículo 3 del Reglamento XX [Reglamento sobre los planes CNR].</w:t>
            </w:r>
          </w:p>
        </w:tc>
        <w:tc>
          <w:tcPr>
            <w:tcW w:w="4876" w:type="dxa"/>
            <w:tcBorders>
              <w:top w:val="nil"/>
              <w:left w:val="nil"/>
              <w:bottom w:val="nil"/>
              <w:right w:val="nil"/>
            </w:tcBorders>
          </w:tcPr>
          <w:p w14:paraId="1C52902B" w14:textId="77777777" w:rsidR="006F2557" w:rsidRPr="00D17872" w:rsidRDefault="006F2557" w:rsidP="00574F16">
            <w:pPr>
              <w:pStyle w:val="Normal6a"/>
            </w:pPr>
            <w:r w:rsidRPr="00D17872">
              <w:t>1.</w:t>
            </w:r>
            <w:r w:rsidRPr="00D17872">
              <w:tab/>
              <w:t>El Fondo Social Europeo (FSE) apoyará</w:t>
            </w:r>
            <w:r w:rsidRPr="00D17872">
              <w:rPr>
                <w:b/>
                <w:i/>
              </w:rPr>
              <w:t>, a través de la formación y el reciclaje profesional,</w:t>
            </w:r>
            <w:r w:rsidRPr="00D17872">
              <w:t xml:space="preserve"> los objetivos específicos </w:t>
            </w:r>
            <w:r w:rsidRPr="00D17872">
              <w:rPr>
                <w:b/>
                <w:i/>
              </w:rPr>
              <w:t>siguientes:</w:t>
            </w:r>
          </w:p>
        </w:tc>
      </w:tr>
    </w:tbl>
    <w:p w14:paraId="6E071F5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224943DD" w14:textId="77777777" w:rsidR="006F2557" w:rsidRPr="00D17872" w:rsidRDefault="006F2557" w:rsidP="00574F16">
      <w:pPr>
        <w:widowControl/>
      </w:pPr>
      <w:r w:rsidRPr="0058634D">
        <w:rPr>
          <w:rStyle w:val="HideTWBExt"/>
        </w:rPr>
        <w:t>&lt;/Amend&gt;</w:t>
      </w:r>
    </w:p>
    <w:p w14:paraId="4F1FF004"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320</w:t>
      </w:r>
      <w:r w:rsidRPr="0058634D">
        <w:rPr>
          <w:rStyle w:val="HideTWBExt"/>
          <w:b w:val="0"/>
        </w:rPr>
        <w:t>&lt;/NumAm&gt;</w:t>
      </w:r>
    </w:p>
    <w:p w14:paraId="1747BA39" w14:textId="77777777" w:rsidR="006F2557" w:rsidRPr="00D17872" w:rsidRDefault="006F2557" w:rsidP="00574F16">
      <w:pPr>
        <w:pStyle w:val="NormalBold"/>
      </w:pPr>
      <w:r w:rsidRPr="0058634D">
        <w:rPr>
          <w:rStyle w:val="HideTWBExt"/>
          <w:b w:val="0"/>
        </w:rPr>
        <w:t>&lt;RepeatBlock-By&gt;&lt;Members&gt;</w:t>
      </w:r>
      <w:r w:rsidRPr="00D17872">
        <w:t>Séverine Werbrouck, Margarita de la Pisa Carrión, Mélanie Disdier</w:t>
      </w:r>
      <w:r w:rsidRPr="0058634D">
        <w:rPr>
          <w:rStyle w:val="HideTWBExt"/>
          <w:b w:val="0"/>
        </w:rPr>
        <w:t>&lt;/Members&gt;</w:t>
      </w:r>
    </w:p>
    <w:p w14:paraId="35BFDE58" w14:textId="77777777" w:rsidR="006F2557" w:rsidRPr="00D17872" w:rsidRDefault="006F2557" w:rsidP="00574F16">
      <w:pPr>
        <w:pStyle w:val="NormalBold"/>
      </w:pPr>
      <w:r w:rsidRPr="0058634D">
        <w:rPr>
          <w:rStyle w:val="HideTWBExt"/>
          <w:b w:val="0"/>
        </w:rPr>
        <w:t>&lt;/RepeatBlock-By&gt;</w:t>
      </w:r>
    </w:p>
    <w:p w14:paraId="1CC1B44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E2EE21C" w14:textId="77777777" w:rsidR="006F2557" w:rsidRPr="00D17872" w:rsidRDefault="006F2557" w:rsidP="00574F16">
      <w:pPr>
        <w:pStyle w:val="NormalBold"/>
      </w:pPr>
      <w:r w:rsidRPr="0058634D">
        <w:rPr>
          <w:rStyle w:val="HideTWBExt"/>
          <w:b w:val="0"/>
        </w:rPr>
        <w:t>&lt;Article&gt;</w:t>
      </w:r>
      <w:r w:rsidRPr="00D17872">
        <w:t>Artículo 2 – apartado 1 – punto 1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8CF2ED0" w14:textId="77777777" w:rsidTr="00664934">
        <w:trPr>
          <w:trHeight w:hRule="exact" w:val="240"/>
          <w:jc w:val="center"/>
        </w:trPr>
        <w:tc>
          <w:tcPr>
            <w:tcW w:w="9752" w:type="dxa"/>
            <w:gridSpan w:val="2"/>
            <w:tcBorders>
              <w:top w:val="nil"/>
              <w:left w:val="nil"/>
              <w:bottom w:val="nil"/>
              <w:right w:val="nil"/>
            </w:tcBorders>
          </w:tcPr>
          <w:p w14:paraId="77A53AD6" w14:textId="77777777" w:rsidR="006F2557" w:rsidRPr="00D17872" w:rsidRDefault="006F2557" w:rsidP="00574F16">
            <w:pPr>
              <w:widowControl/>
            </w:pPr>
          </w:p>
        </w:tc>
      </w:tr>
      <w:tr w:rsidR="006F2557" w:rsidRPr="00D17872" w14:paraId="7CFD6CB9" w14:textId="77777777" w:rsidTr="00664934">
        <w:trPr>
          <w:trHeight w:val="240"/>
          <w:jc w:val="center"/>
        </w:trPr>
        <w:tc>
          <w:tcPr>
            <w:tcW w:w="4876" w:type="dxa"/>
            <w:tcBorders>
              <w:top w:val="nil"/>
              <w:left w:val="nil"/>
              <w:bottom w:val="nil"/>
              <w:right w:val="nil"/>
            </w:tcBorders>
          </w:tcPr>
          <w:p w14:paraId="5F4399D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F716A07" w14:textId="77777777" w:rsidR="006F2557" w:rsidRPr="00D17872" w:rsidRDefault="006F2557" w:rsidP="00574F16">
            <w:pPr>
              <w:pStyle w:val="AmColumnHeading"/>
            </w:pPr>
            <w:r w:rsidRPr="00D17872">
              <w:t>Enmienda</w:t>
            </w:r>
          </w:p>
        </w:tc>
      </w:tr>
      <w:tr w:rsidR="006F2557" w:rsidRPr="00D17872" w14:paraId="20BD0147" w14:textId="77777777" w:rsidTr="00664934">
        <w:trPr>
          <w:jc w:val="center"/>
        </w:trPr>
        <w:tc>
          <w:tcPr>
            <w:tcW w:w="4876" w:type="dxa"/>
            <w:tcBorders>
              <w:top w:val="nil"/>
              <w:left w:val="nil"/>
              <w:bottom w:val="nil"/>
              <w:right w:val="nil"/>
            </w:tcBorders>
          </w:tcPr>
          <w:p w14:paraId="214101C6" w14:textId="77777777" w:rsidR="006F2557" w:rsidRPr="00D17872" w:rsidRDefault="006F2557" w:rsidP="00574F16">
            <w:pPr>
              <w:pStyle w:val="Normal6a"/>
            </w:pPr>
          </w:p>
        </w:tc>
        <w:tc>
          <w:tcPr>
            <w:tcW w:w="4876" w:type="dxa"/>
            <w:tcBorders>
              <w:top w:val="nil"/>
              <w:left w:val="nil"/>
              <w:bottom w:val="nil"/>
              <w:right w:val="nil"/>
            </w:tcBorders>
          </w:tcPr>
          <w:p w14:paraId="55EDD97A" w14:textId="77777777" w:rsidR="006F2557" w:rsidRPr="00D17872" w:rsidRDefault="006F2557" w:rsidP="00574F16">
            <w:pPr>
              <w:pStyle w:val="Normal6a"/>
            </w:pPr>
            <w:r w:rsidRPr="00D17872">
              <w:rPr>
                <w:b/>
                <w:i/>
              </w:rPr>
              <w:t>1)</w:t>
            </w:r>
            <w:r w:rsidRPr="00D17872">
              <w:tab/>
            </w:r>
            <w:r w:rsidRPr="00D17872">
              <w:rPr>
                <w:b/>
                <w:i/>
              </w:rPr>
              <w:t>facilitar el empleo y la movilidad geográfica y profesional de los trabajadores;</w:t>
            </w:r>
          </w:p>
        </w:tc>
      </w:tr>
    </w:tbl>
    <w:p w14:paraId="0DE6C01C" w14:textId="77777777" w:rsidR="006F2557" w:rsidRPr="00D17872" w:rsidRDefault="006F2557" w:rsidP="00574F16">
      <w:pPr>
        <w:pStyle w:val="AmOrLang"/>
      </w:pPr>
      <w:r w:rsidRPr="00D17872">
        <w:lastRenderedPageBreak/>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6864B84D" w14:textId="77777777" w:rsidR="006F2557" w:rsidRPr="00D17872" w:rsidRDefault="006F2557" w:rsidP="00574F16">
      <w:pPr>
        <w:widowControl/>
      </w:pPr>
      <w:r w:rsidRPr="0058634D">
        <w:rPr>
          <w:rStyle w:val="HideTWBExt"/>
        </w:rPr>
        <w:t>&lt;/Amend&gt;</w:t>
      </w:r>
    </w:p>
    <w:p w14:paraId="286FAE8C"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321</w:t>
      </w:r>
      <w:r w:rsidRPr="0058634D">
        <w:rPr>
          <w:rStyle w:val="HideTWBExt"/>
          <w:b w:val="0"/>
        </w:rPr>
        <w:t>&lt;/NumAm&gt;</w:t>
      </w:r>
    </w:p>
    <w:p w14:paraId="5F87F8B7" w14:textId="77777777" w:rsidR="006F2557" w:rsidRPr="00D17872" w:rsidRDefault="006F2557" w:rsidP="00574F16">
      <w:pPr>
        <w:pStyle w:val="NormalBold"/>
      </w:pPr>
      <w:r w:rsidRPr="0058634D">
        <w:rPr>
          <w:rStyle w:val="HideTWBExt"/>
          <w:b w:val="0"/>
        </w:rPr>
        <w:t>&lt;RepeatBlock-By&gt;&lt;Members&gt;</w:t>
      </w:r>
      <w:r w:rsidRPr="00D17872">
        <w:t>Séverine Werbrouck, Margarita de la Pisa Carrión, Mélanie Disdier, Pál Szekeres</w:t>
      </w:r>
      <w:r w:rsidRPr="0058634D">
        <w:rPr>
          <w:rStyle w:val="HideTWBExt"/>
          <w:b w:val="0"/>
        </w:rPr>
        <w:t>&lt;/Members&gt;</w:t>
      </w:r>
    </w:p>
    <w:p w14:paraId="7E5D65BC" w14:textId="77777777" w:rsidR="006F2557" w:rsidRPr="00D17872" w:rsidRDefault="006F2557" w:rsidP="00574F16">
      <w:pPr>
        <w:pStyle w:val="NormalBold"/>
      </w:pPr>
      <w:r w:rsidRPr="0058634D">
        <w:rPr>
          <w:rStyle w:val="HideTWBExt"/>
          <w:b w:val="0"/>
        </w:rPr>
        <w:t>&lt;/RepeatBlock-By&gt;</w:t>
      </w:r>
    </w:p>
    <w:p w14:paraId="6014D4A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A2F1883" w14:textId="77777777" w:rsidR="006F2557" w:rsidRPr="00D17872" w:rsidRDefault="006F2557" w:rsidP="00574F16">
      <w:pPr>
        <w:pStyle w:val="NormalBold"/>
      </w:pPr>
      <w:r w:rsidRPr="0058634D">
        <w:rPr>
          <w:rStyle w:val="HideTWBExt"/>
          <w:b w:val="0"/>
        </w:rPr>
        <w:t>&lt;Article&gt;</w:t>
      </w:r>
      <w:r w:rsidRPr="00D17872">
        <w:t>Artículo 2 – apartado 1 – punto 2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D3B0110" w14:textId="77777777" w:rsidTr="00664934">
        <w:trPr>
          <w:trHeight w:hRule="exact" w:val="240"/>
          <w:jc w:val="center"/>
        </w:trPr>
        <w:tc>
          <w:tcPr>
            <w:tcW w:w="9752" w:type="dxa"/>
            <w:gridSpan w:val="2"/>
            <w:tcBorders>
              <w:top w:val="nil"/>
              <w:left w:val="nil"/>
              <w:bottom w:val="nil"/>
              <w:right w:val="nil"/>
            </w:tcBorders>
          </w:tcPr>
          <w:p w14:paraId="1BCC0726" w14:textId="77777777" w:rsidR="006F2557" w:rsidRPr="00D17872" w:rsidRDefault="006F2557" w:rsidP="00574F16">
            <w:pPr>
              <w:widowControl/>
            </w:pPr>
          </w:p>
        </w:tc>
      </w:tr>
      <w:tr w:rsidR="006F2557" w:rsidRPr="00D17872" w14:paraId="22301A2B" w14:textId="77777777" w:rsidTr="00664934">
        <w:trPr>
          <w:trHeight w:val="240"/>
          <w:jc w:val="center"/>
        </w:trPr>
        <w:tc>
          <w:tcPr>
            <w:tcW w:w="4876" w:type="dxa"/>
            <w:tcBorders>
              <w:top w:val="nil"/>
              <w:left w:val="nil"/>
              <w:bottom w:val="nil"/>
              <w:right w:val="nil"/>
            </w:tcBorders>
          </w:tcPr>
          <w:p w14:paraId="5BA4AED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7D50510" w14:textId="77777777" w:rsidR="006F2557" w:rsidRPr="00D17872" w:rsidRDefault="006F2557" w:rsidP="00574F16">
            <w:pPr>
              <w:pStyle w:val="AmColumnHeading"/>
            </w:pPr>
            <w:r w:rsidRPr="00D17872">
              <w:t>Enmienda</w:t>
            </w:r>
          </w:p>
        </w:tc>
      </w:tr>
      <w:tr w:rsidR="006F2557" w:rsidRPr="00D17872" w14:paraId="3EA0D09D" w14:textId="77777777" w:rsidTr="00664934">
        <w:trPr>
          <w:jc w:val="center"/>
        </w:trPr>
        <w:tc>
          <w:tcPr>
            <w:tcW w:w="4876" w:type="dxa"/>
            <w:tcBorders>
              <w:top w:val="nil"/>
              <w:left w:val="nil"/>
              <w:bottom w:val="nil"/>
              <w:right w:val="nil"/>
            </w:tcBorders>
          </w:tcPr>
          <w:p w14:paraId="2A68B7EB" w14:textId="77777777" w:rsidR="006F2557" w:rsidRPr="00D17872" w:rsidRDefault="006F2557" w:rsidP="00574F16">
            <w:pPr>
              <w:pStyle w:val="Normal6a"/>
            </w:pPr>
          </w:p>
        </w:tc>
        <w:tc>
          <w:tcPr>
            <w:tcW w:w="4876" w:type="dxa"/>
            <w:tcBorders>
              <w:top w:val="nil"/>
              <w:left w:val="nil"/>
              <w:bottom w:val="nil"/>
              <w:right w:val="nil"/>
            </w:tcBorders>
          </w:tcPr>
          <w:p w14:paraId="0E64731D" w14:textId="77777777" w:rsidR="006F2557" w:rsidRPr="00D17872" w:rsidRDefault="006F2557" w:rsidP="00574F16">
            <w:pPr>
              <w:pStyle w:val="Normal6a"/>
            </w:pPr>
            <w:r w:rsidRPr="00D17872">
              <w:rPr>
                <w:b/>
                <w:i/>
              </w:rPr>
              <w:t>2)</w:t>
            </w:r>
            <w:r w:rsidRPr="00D17872">
              <w:tab/>
            </w:r>
            <w:r w:rsidRPr="00D17872">
              <w:rPr>
                <w:b/>
                <w:i/>
              </w:rPr>
              <w:t>facilitar la adaptación a las transformaciones industriales y a los cambios en los sistemas de producción;</w:t>
            </w:r>
          </w:p>
        </w:tc>
      </w:tr>
    </w:tbl>
    <w:p w14:paraId="3A6FEFE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735334BA" w14:textId="77777777" w:rsidR="006F2557" w:rsidRPr="00D17872" w:rsidRDefault="006F2557" w:rsidP="00574F16">
      <w:pPr>
        <w:widowControl/>
      </w:pPr>
      <w:r w:rsidRPr="0058634D">
        <w:rPr>
          <w:rStyle w:val="HideTWBExt"/>
        </w:rPr>
        <w:t>&lt;/Amend&gt;</w:t>
      </w:r>
    </w:p>
    <w:p w14:paraId="3E965687"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322</w:t>
      </w:r>
      <w:r w:rsidRPr="0058634D">
        <w:rPr>
          <w:rStyle w:val="HideTWBExt"/>
          <w:b w:val="0"/>
        </w:rPr>
        <w:t>&lt;/NumAm&gt;</w:t>
      </w:r>
    </w:p>
    <w:p w14:paraId="28823DFB" w14:textId="77777777" w:rsidR="006F2557" w:rsidRPr="00D17872" w:rsidRDefault="006F2557" w:rsidP="00574F16">
      <w:pPr>
        <w:pStyle w:val="NormalBold"/>
      </w:pPr>
      <w:r w:rsidRPr="0058634D">
        <w:rPr>
          <w:rStyle w:val="HideTWBExt"/>
          <w:b w:val="0"/>
        </w:rPr>
        <w:t>&lt;RepeatBlock-By&gt;&lt;Members&gt;</w:t>
      </w:r>
      <w:r w:rsidRPr="00D17872">
        <w:t>Séverine Werbrouck, Margarita de la Pisa Carrión, Mélanie Disdier, Pál Szekeres</w:t>
      </w:r>
      <w:r w:rsidRPr="0058634D">
        <w:rPr>
          <w:rStyle w:val="HideTWBExt"/>
          <w:b w:val="0"/>
        </w:rPr>
        <w:t>&lt;/Members&gt;</w:t>
      </w:r>
    </w:p>
    <w:p w14:paraId="27908B7E" w14:textId="77777777" w:rsidR="006F2557" w:rsidRPr="00D17872" w:rsidRDefault="006F2557" w:rsidP="00574F16">
      <w:pPr>
        <w:pStyle w:val="NormalBold"/>
      </w:pPr>
      <w:r w:rsidRPr="0058634D">
        <w:rPr>
          <w:rStyle w:val="HideTWBExt"/>
          <w:b w:val="0"/>
        </w:rPr>
        <w:t>&lt;/RepeatBlock-By&gt;</w:t>
      </w:r>
    </w:p>
    <w:p w14:paraId="6F443B4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A3498B" w14:textId="77777777" w:rsidR="006F2557" w:rsidRPr="00D17872" w:rsidRDefault="006F2557" w:rsidP="00574F16">
      <w:pPr>
        <w:pStyle w:val="NormalBold"/>
      </w:pPr>
      <w:r w:rsidRPr="0058634D">
        <w:rPr>
          <w:rStyle w:val="HideTWBExt"/>
          <w:b w:val="0"/>
        </w:rPr>
        <w:t>&lt;Article&gt;</w:t>
      </w:r>
      <w:r w:rsidRPr="00D17872">
        <w:t>Artículo 2 – apartado 1 – punto 3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965BA5D" w14:textId="77777777" w:rsidTr="00664934">
        <w:trPr>
          <w:trHeight w:hRule="exact" w:val="240"/>
          <w:jc w:val="center"/>
        </w:trPr>
        <w:tc>
          <w:tcPr>
            <w:tcW w:w="9752" w:type="dxa"/>
            <w:gridSpan w:val="2"/>
            <w:tcBorders>
              <w:top w:val="nil"/>
              <w:left w:val="nil"/>
              <w:bottom w:val="nil"/>
              <w:right w:val="nil"/>
            </w:tcBorders>
          </w:tcPr>
          <w:p w14:paraId="3E49343C" w14:textId="77777777" w:rsidR="006F2557" w:rsidRPr="00D17872" w:rsidRDefault="006F2557" w:rsidP="00574F16">
            <w:pPr>
              <w:widowControl/>
            </w:pPr>
          </w:p>
        </w:tc>
      </w:tr>
      <w:tr w:rsidR="006F2557" w:rsidRPr="00D17872" w14:paraId="6308EA56" w14:textId="77777777" w:rsidTr="00664934">
        <w:trPr>
          <w:trHeight w:val="240"/>
          <w:jc w:val="center"/>
        </w:trPr>
        <w:tc>
          <w:tcPr>
            <w:tcW w:w="4876" w:type="dxa"/>
            <w:tcBorders>
              <w:top w:val="nil"/>
              <w:left w:val="nil"/>
              <w:bottom w:val="nil"/>
              <w:right w:val="nil"/>
            </w:tcBorders>
          </w:tcPr>
          <w:p w14:paraId="6EAB501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D2C2EB7" w14:textId="77777777" w:rsidR="006F2557" w:rsidRPr="00D17872" w:rsidRDefault="006F2557" w:rsidP="00574F16">
            <w:pPr>
              <w:pStyle w:val="AmColumnHeading"/>
            </w:pPr>
            <w:r w:rsidRPr="00D17872">
              <w:t>Enmienda</w:t>
            </w:r>
          </w:p>
        </w:tc>
      </w:tr>
      <w:tr w:rsidR="006F2557" w:rsidRPr="00D17872" w14:paraId="0285088B" w14:textId="77777777" w:rsidTr="00664934">
        <w:trPr>
          <w:jc w:val="center"/>
        </w:trPr>
        <w:tc>
          <w:tcPr>
            <w:tcW w:w="4876" w:type="dxa"/>
            <w:tcBorders>
              <w:top w:val="nil"/>
              <w:left w:val="nil"/>
              <w:bottom w:val="nil"/>
              <w:right w:val="nil"/>
            </w:tcBorders>
          </w:tcPr>
          <w:p w14:paraId="6812C67F" w14:textId="77777777" w:rsidR="006F2557" w:rsidRPr="00D17872" w:rsidRDefault="006F2557" w:rsidP="00574F16">
            <w:pPr>
              <w:pStyle w:val="Normal6a"/>
            </w:pPr>
          </w:p>
        </w:tc>
        <w:tc>
          <w:tcPr>
            <w:tcW w:w="4876" w:type="dxa"/>
            <w:tcBorders>
              <w:top w:val="nil"/>
              <w:left w:val="nil"/>
              <w:bottom w:val="nil"/>
              <w:right w:val="nil"/>
            </w:tcBorders>
          </w:tcPr>
          <w:p w14:paraId="3355ED80" w14:textId="77777777" w:rsidR="006F2557" w:rsidRPr="00D17872" w:rsidRDefault="006F2557" w:rsidP="00574F16">
            <w:pPr>
              <w:pStyle w:val="Normal6a"/>
            </w:pPr>
            <w:r w:rsidRPr="00D17872">
              <w:rPr>
                <w:b/>
                <w:i/>
              </w:rPr>
              <w:t>3)</w:t>
            </w:r>
            <w:r w:rsidRPr="00D17872">
              <w:tab/>
            </w:r>
            <w:r w:rsidRPr="00D17872">
              <w:rPr>
                <w:b/>
                <w:i/>
              </w:rPr>
              <w:t>mejorar el acceso a la formación profesional inicial y continua para facilitar la integración y la reintegración en el mercado laboral, teniendo especialmente en cuenta a los jóvenes y a las personas alejadas del mercado laboral;</w:t>
            </w:r>
          </w:p>
        </w:tc>
      </w:tr>
    </w:tbl>
    <w:p w14:paraId="44A5631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17D70B61" w14:textId="77777777" w:rsidR="006F2557" w:rsidRPr="00D17872" w:rsidRDefault="006F2557" w:rsidP="00574F16">
      <w:pPr>
        <w:widowControl/>
      </w:pPr>
      <w:r w:rsidRPr="0058634D">
        <w:rPr>
          <w:rStyle w:val="HideTWBExt"/>
        </w:rPr>
        <w:t>&lt;/Amend&gt;</w:t>
      </w:r>
    </w:p>
    <w:p w14:paraId="2BF6E918"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323</w:t>
      </w:r>
      <w:r w:rsidRPr="0058634D">
        <w:rPr>
          <w:rStyle w:val="HideTWBExt"/>
          <w:b w:val="0"/>
        </w:rPr>
        <w:t>&lt;/NumAm&gt;</w:t>
      </w:r>
    </w:p>
    <w:p w14:paraId="3A58F58A" w14:textId="77777777" w:rsidR="006F2557" w:rsidRPr="00D17872" w:rsidRDefault="006F2557" w:rsidP="00574F16">
      <w:pPr>
        <w:pStyle w:val="NormalBold"/>
      </w:pPr>
      <w:r w:rsidRPr="0058634D">
        <w:rPr>
          <w:rStyle w:val="HideTWBExt"/>
          <w:b w:val="0"/>
        </w:rPr>
        <w:t>&lt;RepeatBlock-By&gt;&lt;Members&gt;</w:t>
      </w:r>
      <w:r w:rsidRPr="00D17872">
        <w:t>Séverine Werbrouck, Mélanie Disdier, Pál Szekeres</w:t>
      </w:r>
      <w:r w:rsidRPr="0058634D">
        <w:rPr>
          <w:rStyle w:val="HideTWBExt"/>
          <w:b w:val="0"/>
        </w:rPr>
        <w:t>&lt;/Members&gt;</w:t>
      </w:r>
    </w:p>
    <w:p w14:paraId="01D09557" w14:textId="77777777" w:rsidR="006F2557" w:rsidRPr="00D17872" w:rsidRDefault="006F2557" w:rsidP="00574F16">
      <w:pPr>
        <w:pStyle w:val="NormalBold"/>
      </w:pPr>
      <w:r w:rsidRPr="0058634D">
        <w:rPr>
          <w:rStyle w:val="HideTWBExt"/>
          <w:b w:val="0"/>
        </w:rPr>
        <w:t>&lt;/RepeatBlock-By&gt;</w:t>
      </w:r>
    </w:p>
    <w:p w14:paraId="39FDD4C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9D92D57" w14:textId="77777777" w:rsidR="006F2557" w:rsidRPr="00D17872" w:rsidRDefault="006F2557" w:rsidP="00574F16">
      <w:pPr>
        <w:pStyle w:val="NormalBold"/>
      </w:pPr>
      <w:r w:rsidRPr="0058634D">
        <w:rPr>
          <w:rStyle w:val="HideTWBExt"/>
          <w:b w:val="0"/>
        </w:rPr>
        <w:t>&lt;Article&gt;</w:t>
      </w:r>
      <w:r w:rsidRPr="00D17872">
        <w:t>Artículo 2 – apartado 1 – punto 4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F6D992A" w14:textId="77777777" w:rsidTr="00664934">
        <w:trPr>
          <w:trHeight w:hRule="exact" w:val="240"/>
          <w:jc w:val="center"/>
        </w:trPr>
        <w:tc>
          <w:tcPr>
            <w:tcW w:w="9752" w:type="dxa"/>
            <w:gridSpan w:val="2"/>
            <w:tcBorders>
              <w:top w:val="nil"/>
              <w:left w:val="nil"/>
              <w:bottom w:val="nil"/>
              <w:right w:val="nil"/>
            </w:tcBorders>
          </w:tcPr>
          <w:p w14:paraId="7BAD38EB" w14:textId="77777777" w:rsidR="006F2557" w:rsidRPr="00D17872" w:rsidRDefault="006F2557" w:rsidP="00574F16">
            <w:pPr>
              <w:widowControl/>
            </w:pPr>
          </w:p>
        </w:tc>
      </w:tr>
      <w:tr w:rsidR="006F2557" w:rsidRPr="00D17872" w14:paraId="7A136550" w14:textId="77777777" w:rsidTr="00664934">
        <w:trPr>
          <w:trHeight w:val="240"/>
          <w:jc w:val="center"/>
        </w:trPr>
        <w:tc>
          <w:tcPr>
            <w:tcW w:w="4876" w:type="dxa"/>
            <w:tcBorders>
              <w:top w:val="nil"/>
              <w:left w:val="nil"/>
              <w:bottom w:val="nil"/>
              <w:right w:val="nil"/>
            </w:tcBorders>
          </w:tcPr>
          <w:p w14:paraId="6A99BB98"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26BEA02B" w14:textId="77777777" w:rsidR="006F2557" w:rsidRPr="00D17872" w:rsidRDefault="006F2557" w:rsidP="00574F16">
            <w:pPr>
              <w:pStyle w:val="AmColumnHeading"/>
            </w:pPr>
            <w:r w:rsidRPr="00D17872">
              <w:t>Enmienda</w:t>
            </w:r>
          </w:p>
        </w:tc>
      </w:tr>
      <w:tr w:rsidR="006F2557" w:rsidRPr="00D17872" w14:paraId="7052D446" w14:textId="77777777" w:rsidTr="00664934">
        <w:trPr>
          <w:jc w:val="center"/>
        </w:trPr>
        <w:tc>
          <w:tcPr>
            <w:tcW w:w="4876" w:type="dxa"/>
            <w:tcBorders>
              <w:top w:val="nil"/>
              <w:left w:val="nil"/>
              <w:bottom w:val="nil"/>
              <w:right w:val="nil"/>
            </w:tcBorders>
          </w:tcPr>
          <w:p w14:paraId="5522AA25" w14:textId="77777777" w:rsidR="006F2557" w:rsidRPr="00D17872" w:rsidRDefault="006F2557" w:rsidP="00574F16">
            <w:pPr>
              <w:pStyle w:val="Normal6a"/>
            </w:pPr>
          </w:p>
        </w:tc>
        <w:tc>
          <w:tcPr>
            <w:tcW w:w="4876" w:type="dxa"/>
            <w:tcBorders>
              <w:top w:val="nil"/>
              <w:left w:val="nil"/>
              <w:bottom w:val="nil"/>
              <w:right w:val="nil"/>
            </w:tcBorders>
          </w:tcPr>
          <w:p w14:paraId="2DE61F7D" w14:textId="77777777" w:rsidR="006F2557" w:rsidRPr="00D17872" w:rsidRDefault="006F2557" w:rsidP="00574F16">
            <w:pPr>
              <w:pStyle w:val="Normal6a"/>
            </w:pPr>
            <w:r w:rsidRPr="00D17872">
              <w:rPr>
                <w:b/>
                <w:i/>
              </w:rPr>
              <w:t>4)</w:t>
            </w:r>
            <w:r w:rsidRPr="00D17872">
              <w:tab/>
            </w:r>
            <w:r w:rsidRPr="00D17872">
              <w:rPr>
                <w:b/>
                <w:i/>
              </w:rPr>
              <w:t>apoyar la lucha contra la privación material a que se refiere el artículo 6, con la posibilidad de establecer medios específicos a tal fin.</w:t>
            </w:r>
          </w:p>
        </w:tc>
      </w:tr>
    </w:tbl>
    <w:p w14:paraId="34A687C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{FR}</w:t>
      </w:r>
      <w:r w:rsidRPr="00D17872">
        <w:t>fr</w:t>
      </w:r>
      <w:r w:rsidRPr="0058634D">
        <w:rPr>
          <w:rStyle w:val="HideTWBExt"/>
        </w:rPr>
        <w:t>&lt;/Original&gt;</w:t>
      </w:r>
    </w:p>
    <w:p w14:paraId="73B3AAFE" w14:textId="77777777" w:rsidR="006F2557" w:rsidRPr="00D17872" w:rsidRDefault="006F2557" w:rsidP="00574F16">
      <w:pPr>
        <w:widowControl/>
      </w:pPr>
      <w:r w:rsidRPr="0058634D">
        <w:rPr>
          <w:rStyle w:val="HideTWBExt"/>
        </w:rPr>
        <w:t>&lt;/Amend&gt;</w:t>
      </w:r>
    </w:p>
    <w:p w14:paraId="34F57B1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324</w:t>
      </w:r>
      <w:r w:rsidRPr="0058634D">
        <w:rPr>
          <w:rStyle w:val="HideTWBExt"/>
          <w:b w:val="0"/>
        </w:rPr>
        <w:t>&lt;/NumAm&gt;</w:t>
      </w:r>
    </w:p>
    <w:p w14:paraId="487FD26F" w14:textId="77777777" w:rsidR="006F2557" w:rsidRPr="00D17872" w:rsidRDefault="006F2557" w:rsidP="00574F16">
      <w:pPr>
        <w:pStyle w:val="NormalBold"/>
      </w:pPr>
      <w:r w:rsidRPr="0058634D">
        <w:rPr>
          <w:rStyle w:val="HideTWBExt"/>
          <w:b w:val="0"/>
        </w:rPr>
        <w:t>&lt;RepeatBlock-By&gt;&lt;Members&gt;</w:t>
      </w:r>
      <w:r w:rsidRPr="00D17872">
        <w:t>Grégory Allione, Valérie Devaux, Laurence Farreng, Hristo Petrov</w:t>
      </w:r>
      <w:r w:rsidRPr="0058634D">
        <w:rPr>
          <w:rStyle w:val="HideTWBExt"/>
          <w:b w:val="0"/>
        </w:rPr>
        <w:t>&lt;/Members&gt;</w:t>
      </w:r>
    </w:p>
    <w:p w14:paraId="6AB8C530" w14:textId="77777777" w:rsidR="006F2557" w:rsidRPr="00D17872" w:rsidRDefault="006F2557" w:rsidP="00574F16">
      <w:pPr>
        <w:pStyle w:val="NormalBold"/>
      </w:pPr>
      <w:r w:rsidRPr="0058634D">
        <w:rPr>
          <w:rStyle w:val="HideTWBExt"/>
          <w:b w:val="0"/>
        </w:rPr>
        <w:t>&lt;/RepeatBlock-By&gt;</w:t>
      </w:r>
    </w:p>
    <w:p w14:paraId="4D71AC9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CF7C546" w14:textId="77777777" w:rsidR="006F2557" w:rsidRPr="00D17872" w:rsidRDefault="006F2557" w:rsidP="00574F16">
      <w:pPr>
        <w:pStyle w:val="NormalBold"/>
      </w:pPr>
      <w:r w:rsidRPr="0058634D">
        <w:rPr>
          <w:rStyle w:val="HideTWBExt"/>
          <w:b w:val="0"/>
        </w:rPr>
        <w:t>&lt;Article&gt;</w:t>
      </w:r>
      <w:r w:rsidRPr="00D17872">
        <w:t>Artículo 2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CFE0D32" w14:textId="77777777" w:rsidTr="00664934">
        <w:trPr>
          <w:trHeight w:hRule="exact" w:val="240"/>
          <w:jc w:val="center"/>
        </w:trPr>
        <w:tc>
          <w:tcPr>
            <w:tcW w:w="9752" w:type="dxa"/>
            <w:gridSpan w:val="2"/>
            <w:tcBorders>
              <w:top w:val="nil"/>
              <w:left w:val="nil"/>
              <w:bottom w:val="nil"/>
              <w:right w:val="nil"/>
            </w:tcBorders>
          </w:tcPr>
          <w:p w14:paraId="6857D7C8" w14:textId="77777777" w:rsidR="006F2557" w:rsidRPr="00D17872" w:rsidRDefault="006F2557" w:rsidP="00574F16">
            <w:pPr>
              <w:widowControl/>
            </w:pPr>
          </w:p>
        </w:tc>
      </w:tr>
      <w:tr w:rsidR="006F2557" w:rsidRPr="00D17872" w14:paraId="1F739CDA" w14:textId="77777777" w:rsidTr="00664934">
        <w:trPr>
          <w:trHeight w:val="240"/>
          <w:jc w:val="center"/>
        </w:trPr>
        <w:tc>
          <w:tcPr>
            <w:tcW w:w="4876" w:type="dxa"/>
            <w:tcBorders>
              <w:top w:val="nil"/>
              <w:left w:val="nil"/>
              <w:bottom w:val="nil"/>
              <w:right w:val="nil"/>
            </w:tcBorders>
          </w:tcPr>
          <w:p w14:paraId="094CDC1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4A4C056" w14:textId="77777777" w:rsidR="006F2557" w:rsidRPr="00D17872" w:rsidRDefault="006F2557" w:rsidP="00574F16">
            <w:pPr>
              <w:pStyle w:val="AmColumnHeading"/>
            </w:pPr>
            <w:r w:rsidRPr="00D17872">
              <w:t>Enmienda</w:t>
            </w:r>
          </w:p>
        </w:tc>
      </w:tr>
      <w:tr w:rsidR="006F2557" w:rsidRPr="00D17872" w14:paraId="37DAEAFC" w14:textId="77777777" w:rsidTr="00664934">
        <w:trPr>
          <w:jc w:val="center"/>
        </w:trPr>
        <w:tc>
          <w:tcPr>
            <w:tcW w:w="4876" w:type="dxa"/>
            <w:tcBorders>
              <w:top w:val="nil"/>
              <w:left w:val="nil"/>
              <w:bottom w:val="nil"/>
              <w:right w:val="nil"/>
            </w:tcBorders>
          </w:tcPr>
          <w:p w14:paraId="31552978" w14:textId="77777777" w:rsidR="006F2557" w:rsidRPr="00D17872" w:rsidRDefault="006F2557" w:rsidP="00574F16">
            <w:pPr>
              <w:pStyle w:val="Normal6a"/>
            </w:pPr>
          </w:p>
        </w:tc>
        <w:tc>
          <w:tcPr>
            <w:tcW w:w="4876" w:type="dxa"/>
            <w:tcBorders>
              <w:top w:val="nil"/>
              <w:left w:val="nil"/>
              <w:bottom w:val="nil"/>
              <w:right w:val="nil"/>
            </w:tcBorders>
          </w:tcPr>
          <w:p w14:paraId="2B24A501" w14:textId="77777777" w:rsidR="006F2557" w:rsidRPr="00D17872" w:rsidRDefault="006F2557" w:rsidP="00574F16">
            <w:pPr>
              <w:pStyle w:val="Normal6a"/>
            </w:pPr>
            <w:r w:rsidRPr="00D17872">
              <w:rPr>
                <w:b/>
                <w:i/>
              </w:rPr>
              <w:t>1 bis.</w:t>
            </w:r>
            <w:r w:rsidRPr="00D17872">
              <w:tab/>
            </w:r>
            <w:r w:rsidRPr="00D17872">
              <w:rPr>
                <w:b/>
                <w:i/>
              </w:rPr>
              <w:t>El FSE también apoyará:</w:t>
            </w:r>
          </w:p>
        </w:tc>
      </w:tr>
      <w:tr w:rsidR="006F2557" w:rsidRPr="00D17872" w14:paraId="260290CA" w14:textId="77777777" w:rsidTr="00664934">
        <w:trPr>
          <w:jc w:val="center"/>
        </w:trPr>
        <w:tc>
          <w:tcPr>
            <w:tcW w:w="4876" w:type="dxa"/>
            <w:tcBorders>
              <w:top w:val="nil"/>
              <w:left w:val="nil"/>
              <w:bottom w:val="nil"/>
              <w:right w:val="nil"/>
            </w:tcBorders>
          </w:tcPr>
          <w:p w14:paraId="6475944B" w14:textId="77777777" w:rsidR="006F2557" w:rsidRPr="00D17872" w:rsidRDefault="006F2557" w:rsidP="00574F16">
            <w:pPr>
              <w:pStyle w:val="Normal6a"/>
            </w:pPr>
          </w:p>
        </w:tc>
        <w:tc>
          <w:tcPr>
            <w:tcW w:w="4876" w:type="dxa"/>
            <w:tcBorders>
              <w:top w:val="nil"/>
              <w:left w:val="nil"/>
              <w:bottom w:val="nil"/>
              <w:right w:val="nil"/>
            </w:tcBorders>
          </w:tcPr>
          <w:p w14:paraId="0DC6FDC8" w14:textId="77777777" w:rsidR="006F2557" w:rsidRPr="00D17872" w:rsidRDefault="006F2557" w:rsidP="00574F16">
            <w:pPr>
              <w:pStyle w:val="Normal6a"/>
            </w:pPr>
            <w:r w:rsidRPr="00D17872">
              <w:rPr>
                <w:b/>
                <w:i/>
              </w:rPr>
              <w:t>a) el refuerzo de la preparación civil, la resiliencia social y la capacidad de respuesta de las sociedades europeas frente a las catástrofes climáticas, sanitarias y tecnológicas, así como a las crisis híbridas, en particular mediante el apoyo a la formación, la mejora de las capacidades y el reciclaje profesional de los agentes de protección civil, los servicios de emergencia y el personal de infraestructuras críticas;</w:t>
            </w:r>
          </w:p>
        </w:tc>
      </w:tr>
      <w:tr w:rsidR="006F2557" w:rsidRPr="00D17872" w14:paraId="5C788981" w14:textId="77777777" w:rsidTr="00664934">
        <w:trPr>
          <w:jc w:val="center"/>
        </w:trPr>
        <w:tc>
          <w:tcPr>
            <w:tcW w:w="4876" w:type="dxa"/>
            <w:tcBorders>
              <w:top w:val="nil"/>
              <w:left w:val="nil"/>
              <w:bottom w:val="nil"/>
              <w:right w:val="nil"/>
            </w:tcBorders>
          </w:tcPr>
          <w:p w14:paraId="4B795286" w14:textId="77777777" w:rsidR="006F2557" w:rsidRPr="00D17872" w:rsidRDefault="006F2557" w:rsidP="00574F16">
            <w:pPr>
              <w:pStyle w:val="Normal6a"/>
            </w:pPr>
          </w:p>
        </w:tc>
        <w:tc>
          <w:tcPr>
            <w:tcW w:w="4876" w:type="dxa"/>
            <w:tcBorders>
              <w:top w:val="nil"/>
              <w:left w:val="nil"/>
              <w:bottom w:val="nil"/>
              <w:right w:val="nil"/>
            </w:tcBorders>
          </w:tcPr>
          <w:p w14:paraId="085FC0EA" w14:textId="77777777" w:rsidR="006F2557" w:rsidRPr="00D17872" w:rsidRDefault="006F2557" w:rsidP="00574F16">
            <w:pPr>
              <w:pStyle w:val="Normal6a"/>
            </w:pPr>
            <w:r w:rsidRPr="00D17872">
              <w:rPr>
                <w:b/>
                <w:i/>
              </w:rPr>
              <w:t>b) el desarrollo de capacidades estratégicas relacionadas con la gestión de crisis, la protección civil, la ciberseguridad, la adaptación al cambio climático y la preparación civil y social;</w:t>
            </w:r>
          </w:p>
        </w:tc>
      </w:tr>
      <w:tr w:rsidR="006F2557" w:rsidRPr="00D17872" w14:paraId="2B35AF9C" w14:textId="77777777" w:rsidTr="00664934">
        <w:trPr>
          <w:jc w:val="center"/>
        </w:trPr>
        <w:tc>
          <w:tcPr>
            <w:tcW w:w="4876" w:type="dxa"/>
            <w:tcBorders>
              <w:top w:val="nil"/>
              <w:left w:val="nil"/>
              <w:bottom w:val="nil"/>
              <w:right w:val="nil"/>
            </w:tcBorders>
          </w:tcPr>
          <w:p w14:paraId="173FF20F" w14:textId="77777777" w:rsidR="006F2557" w:rsidRPr="00D17872" w:rsidRDefault="006F2557" w:rsidP="00574F16">
            <w:pPr>
              <w:pStyle w:val="Normal6a"/>
            </w:pPr>
          </w:p>
        </w:tc>
        <w:tc>
          <w:tcPr>
            <w:tcW w:w="4876" w:type="dxa"/>
            <w:tcBorders>
              <w:top w:val="nil"/>
              <w:left w:val="nil"/>
              <w:bottom w:val="nil"/>
              <w:right w:val="nil"/>
            </w:tcBorders>
          </w:tcPr>
          <w:p w14:paraId="0B35D4E9" w14:textId="77777777" w:rsidR="006F2557" w:rsidRPr="00D17872" w:rsidRDefault="006F2557" w:rsidP="00574F16">
            <w:pPr>
              <w:pStyle w:val="Normal6a"/>
            </w:pPr>
            <w:r w:rsidRPr="00D17872">
              <w:rPr>
                <w:b/>
                <w:i/>
              </w:rPr>
              <w:t>c) la prevención de los riesgos para la salud, en particular los riesgos psicosociales, así como el apoyo psicológico y la asistencia postraumática a los trabajadores expuestos a situaciones de emergencia, catástrofes o crisis prolongadas;</w:t>
            </w:r>
          </w:p>
        </w:tc>
      </w:tr>
      <w:tr w:rsidR="006F2557" w:rsidRPr="00D17872" w14:paraId="7A1702B3" w14:textId="77777777" w:rsidTr="00664934">
        <w:trPr>
          <w:jc w:val="center"/>
        </w:trPr>
        <w:tc>
          <w:tcPr>
            <w:tcW w:w="4876" w:type="dxa"/>
            <w:tcBorders>
              <w:top w:val="nil"/>
              <w:left w:val="nil"/>
              <w:bottom w:val="nil"/>
              <w:right w:val="nil"/>
            </w:tcBorders>
          </w:tcPr>
          <w:p w14:paraId="459EB9A8" w14:textId="77777777" w:rsidR="006F2557" w:rsidRPr="00D17872" w:rsidRDefault="006F2557" w:rsidP="00574F16">
            <w:pPr>
              <w:pStyle w:val="Normal6a"/>
            </w:pPr>
          </w:p>
        </w:tc>
        <w:tc>
          <w:tcPr>
            <w:tcW w:w="4876" w:type="dxa"/>
            <w:tcBorders>
              <w:top w:val="nil"/>
              <w:left w:val="nil"/>
              <w:bottom w:val="nil"/>
              <w:right w:val="nil"/>
            </w:tcBorders>
          </w:tcPr>
          <w:p w14:paraId="75452E88" w14:textId="77777777" w:rsidR="006F2557" w:rsidRPr="00D17872" w:rsidRDefault="006F2557" w:rsidP="00574F16">
            <w:pPr>
              <w:pStyle w:val="Normal6a"/>
            </w:pPr>
            <w:r w:rsidRPr="00D17872">
              <w:rPr>
                <w:b/>
                <w:i/>
              </w:rPr>
              <w:t xml:space="preserve">d) la promoción de programas europeos de formación, intercambios, ejercicios conjuntos y cooperación entre los agentes </w:t>
            </w:r>
            <w:r w:rsidRPr="00D17872">
              <w:rPr>
                <w:b/>
                <w:i/>
              </w:rPr>
              <w:lastRenderedPageBreak/>
              <w:t>de protección civil, los servicios de emergencia y las autoridades locales, con el fin de reforzar la interoperabilidad, la coordinación transfronteriza y las capacidades europeas de respuesta a las crisis;</w:t>
            </w:r>
          </w:p>
        </w:tc>
      </w:tr>
      <w:tr w:rsidR="006F2557" w:rsidRPr="00D17872" w14:paraId="707E08F1" w14:textId="77777777" w:rsidTr="00664934">
        <w:trPr>
          <w:jc w:val="center"/>
        </w:trPr>
        <w:tc>
          <w:tcPr>
            <w:tcW w:w="4876" w:type="dxa"/>
            <w:tcBorders>
              <w:top w:val="nil"/>
              <w:left w:val="nil"/>
              <w:bottom w:val="nil"/>
              <w:right w:val="nil"/>
            </w:tcBorders>
          </w:tcPr>
          <w:p w14:paraId="5FCF916D" w14:textId="77777777" w:rsidR="006F2557" w:rsidRPr="00D17872" w:rsidRDefault="006F2557" w:rsidP="00574F16">
            <w:pPr>
              <w:pStyle w:val="Normal6a"/>
            </w:pPr>
          </w:p>
        </w:tc>
        <w:tc>
          <w:tcPr>
            <w:tcW w:w="4876" w:type="dxa"/>
            <w:tcBorders>
              <w:top w:val="nil"/>
              <w:left w:val="nil"/>
              <w:bottom w:val="nil"/>
              <w:right w:val="nil"/>
            </w:tcBorders>
          </w:tcPr>
          <w:p w14:paraId="390ADAF0" w14:textId="77777777" w:rsidR="006F2557" w:rsidRPr="00D17872" w:rsidRDefault="006F2557" w:rsidP="00574F16">
            <w:pPr>
              <w:pStyle w:val="Normal6a"/>
            </w:pPr>
            <w:r w:rsidRPr="00D17872">
              <w:rPr>
                <w:b/>
                <w:i/>
              </w:rPr>
              <w:t>e) a las infraestructuras, equipos e instalaciones deportivos locales que fomenten la inclusión social, la igualdad de oportunidades, la cohesión territorial y el apoyo a los niños y jóvenes, en particular a aquellos procedentes de entornos desfavorecidos o en riesgo de pobreza o exclusión social.</w:t>
            </w:r>
          </w:p>
        </w:tc>
      </w:tr>
    </w:tbl>
    <w:p w14:paraId="2E2A0B0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1DF4C5CF" w14:textId="77777777" w:rsidR="006F2557" w:rsidRPr="00D17872" w:rsidRDefault="006F2557" w:rsidP="00574F16">
      <w:pPr>
        <w:widowControl/>
      </w:pPr>
      <w:r w:rsidRPr="0058634D">
        <w:rPr>
          <w:rStyle w:val="HideTWBExt"/>
        </w:rPr>
        <w:t>&lt;/Amend&gt;</w:t>
      </w:r>
    </w:p>
    <w:p w14:paraId="46B7D575"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325</w:t>
      </w:r>
      <w:r w:rsidRPr="0058634D">
        <w:rPr>
          <w:rStyle w:val="HideTWBExt"/>
          <w:b w:val="0"/>
        </w:rPr>
        <w:t>&lt;/NumAm&gt;</w:t>
      </w:r>
    </w:p>
    <w:p w14:paraId="1584CF09" w14:textId="77777777" w:rsidR="006F2557" w:rsidRPr="00D17872" w:rsidRDefault="006F2557" w:rsidP="00574F16">
      <w:pPr>
        <w:pStyle w:val="NormalBold"/>
      </w:pPr>
      <w:r w:rsidRPr="0058634D">
        <w:rPr>
          <w:rStyle w:val="HideTWBExt"/>
          <w:b w:val="0"/>
        </w:rPr>
        <w:t>&lt;RepeatBlock-By&gt;&lt;Members&gt;</w:t>
      </w:r>
      <w:r w:rsidRPr="00D17872">
        <w:t>Valérie Devaux, Grégory Allione, Laurence Farreng, Hristo Petrov, Irena Joveva, Brigitte van den Berg</w:t>
      </w:r>
      <w:r w:rsidRPr="0058634D">
        <w:rPr>
          <w:rStyle w:val="HideTWBExt"/>
          <w:b w:val="0"/>
        </w:rPr>
        <w:t>&lt;/Members&gt;</w:t>
      </w:r>
    </w:p>
    <w:p w14:paraId="23074478" w14:textId="77777777" w:rsidR="006F2557" w:rsidRPr="00D17872" w:rsidRDefault="006F2557" w:rsidP="00574F16">
      <w:pPr>
        <w:pStyle w:val="NormalBold"/>
      </w:pPr>
      <w:r w:rsidRPr="0058634D">
        <w:rPr>
          <w:rStyle w:val="HideTWBExt"/>
          <w:b w:val="0"/>
        </w:rPr>
        <w:t>&lt;/RepeatBlock-By&gt;</w:t>
      </w:r>
    </w:p>
    <w:p w14:paraId="68DA6BE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E6AABF4" w14:textId="77777777" w:rsidR="006F2557" w:rsidRPr="00D17872" w:rsidRDefault="006F2557" w:rsidP="00574F16">
      <w:pPr>
        <w:pStyle w:val="NormalBold"/>
      </w:pPr>
      <w:r w:rsidRPr="0058634D">
        <w:rPr>
          <w:rStyle w:val="HideTWBExt"/>
          <w:b w:val="0"/>
        </w:rPr>
        <w:t>&lt;Article&gt;</w:t>
      </w:r>
      <w:r w:rsidRPr="00D17872">
        <w:t>Artículo 2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4DA32E2" w14:textId="77777777" w:rsidTr="00664934">
        <w:trPr>
          <w:trHeight w:hRule="exact" w:val="240"/>
          <w:jc w:val="center"/>
        </w:trPr>
        <w:tc>
          <w:tcPr>
            <w:tcW w:w="9752" w:type="dxa"/>
            <w:gridSpan w:val="2"/>
            <w:tcBorders>
              <w:top w:val="nil"/>
              <w:left w:val="nil"/>
              <w:bottom w:val="nil"/>
              <w:right w:val="nil"/>
            </w:tcBorders>
          </w:tcPr>
          <w:p w14:paraId="7D536F1A" w14:textId="77777777" w:rsidR="006F2557" w:rsidRPr="00D17872" w:rsidRDefault="006F2557" w:rsidP="00574F16">
            <w:pPr>
              <w:widowControl/>
            </w:pPr>
          </w:p>
        </w:tc>
      </w:tr>
      <w:tr w:rsidR="006F2557" w:rsidRPr="00D17872" w14:paraId="421CBB03" w14:textId="77777777" w:rsidTr="00664934">
        <w:trPr>
          <w:trHeight w:val="240"/>
          <w:jc w:val="center"/>
        </w:trPr>
        <w:tc>
          <w:tcPr>
            <w:tcW w:w="4876" w:type="dxa"/>
            <w:tcBorders>
              <w:top w:val="nil"/>
              <w:left w:val="nil"/>
              <w:bottom w:val="nil"/>
              <w:right w:val="nil"/>
            </w:tcBorders>
          </w:tcPr>
          <w:p w14:paraId="41DEB41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7AF7B5F" w14:textId="77777777" w:rsidR="006F2557" w:rsidRPr="00D17872" w:rsidRDefault="006F2557" w:rsidP="00574F16">
            <w:pPr>
              <w:pStyle w:val="AmColumnHeading"/>
            </w:pPr>
            <w:r w:rsidRPr="00D17872">
              <w:t>Enmienda</w:t>
            </w:r>
          </w:p>
        </w:tc>
      </w:tr>
      <w:tr w:rsidR="006F2557" w:rsidRPr="00D17872" w14:paraId="34F62A61" w14:textId="77777777" w:rsidTr="00664934">
        <w:trPr>
          <w:jc w:val="center"/>
        </w:trPr>
        <w:tc>
          <w:tcPr>
            <w:tcW w:w="4876" w:type="dxa"/>
            <w:tcBorders>
              <w:top w:val="nil"/>
              <w:left w:val="nil"/>
              <w:bottom w:val="nil"/>
              <w:right w:val="nil"/>
            </w:tcBorders>
          </w:tcPr>
          <w:p w14:paraId="633F3136" w14:textId="77777777" w:rsidR="006F2557" w:rsidRPr="00D17872" w:rsidRDefault="006F2557" w:rsidP="00574F16">
            <w:pPr>
              <w:pStyle w:val="Normal6a"/>
            </w:pPr>
          </w:p>
        </w:tc>
        <w:tc>
          <w:tcPr>
            <w:tcW w:w="4876" w:type="dxa"/>
            <w:tcBorders>
              <w:top w:val="nil"/>
              <w:left w:val="nil"/>
              <w:bottom w:val="nil"/>
              <w:right w:val="nil"/>
            </w:tcBorders>
          </w:tcPr>
          <w:p w14:paraId="0A4FDDA1" w14:textId="77777777" w:rsidR="006F2557" w:rsidRPr="00D17872" w:rsidRDefault="006F2557" w:rsidP="00574F16">
            <w:pPr>
              <w:pStyle w:val="Normal6a"/>
            </w:pPr>
            <w:r w:rsidRPr="00D17872">
              <w:rPr>
                <w:b/>
                <w:i/>
              </w:rPr>
              <w:t>1 bis.</w:t>
            </w:r>
            <w:r w:rsidRPr="00D17872">
              <w:tab/>
            </w:r>
            <w:r w:rsidRPr="00D17872">
              <w:rPr>
                <w:b/>
                <w:i/>
              </w:rPr>
              <w:t>El FSE apoyará los objetivos de mejorar la igualdad y la oportunidad de acceso a unos servicios sanitarios de calidad, sostenibles y asequibles; teniendo en cuenta que el aborto inseguro es una cuestión de salud pública, se anima encarecidamente a los Estados miembros a que utilicen el FSE para mejorar la igualdad de acceso a servicios de aborto seguro disponibles legalmente y asequibles, también para las mujeres que no tienen acceso a dichos servicios en sus Estados miembros.</w:t>
            </w:r>
          </w:p>
        </w:tc>
      </w:tr>
    </w:tbl>
    <w:p w14:paraId="62C48A4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28F8B03D" w14:textId="77777777" w:rsidR="006F2557" w:rsidRPr="00D17872" w:rsidRDefault="006F2557" w:rsidP="00574F16">
      <w:pPr>
        <w:widowControl/>
      </w:pPr>
      <w:r w:rsidRPr="0058634D">
        <w:rPr>
          <w:rStyle w:val="HideTWBExt"/>
        </w:rPr>
        <w:t>&lt;/Amend&gt;</w:t>
      </w:r>
    </w:p>
    <w:p w14:paraId="0F85E9C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326</w:t>
      </w:r>
      <w:r w:rsidRPr="0058634D">
        <w:rPr>
          <w:rStyle w:val="HideTWBExt"/>
          <w:b w:val="0"/>
        </w:rPr>
        <w:t>&lt;/NumAm&gt;</w:t>
      </w:r>
    </w:p>
    <w:p w14:paraId="1F660D2D" w14:textId="77777777" w:rsidR="006F2557" w:rsidRPr="00D17872" w:rsidRDefault="006F2557" w:rsidP="00574F16">
      <w:pPr>
        <w:pStyle w:val="NormalBold"/>
      </w:pPr>
      <w:r w:rsidRPr="0058634D">
        <w:rPr>
          <w:rStyle w:val="HideTWBExt"/>
          <w:b w:val="0"/>
        </w:rPr>
        <w:t>&lt;RepeatBlock-By&gt;&lt;Members&gt;</w:t>
      </w:r>
      <w:r w:rsidRPr="00D17872">
        <w:t>Alicia Homs Ginel, Idoia Mendia, Marit Maij</w:t>
      </w:r>
      <w:r w:rsidRPr="0058634D">
        <w:rPr>
          <w:rStyle w:val="HideTWBExt"/>
          <w:b w:val="0"/>
        </w:rPr>
        <w:t>&lt;/Members&gt;</w:t>
      </w:r>
    </w:p>
    <w:p w14:paraId="29142C53" w14:textId="77777777" w:rsidR="006F2557" w:rsidRPr="00D17872" w:rsidRDefault="006F2557" w:rsidP="00574F16">
      <w:pPr>
        <w:pStyle w:val="NormalBold"/>
      </w:pPr>
      <w:r w:rsidRPr="0058634D">
        <w:rPr>
          <w:rStyle w:val="HideTWBExt"/>
          <w:b w:val="0"/>
        </w:rPr>
        <w:lastRenderedPageBreak/>
        <w:t>&lt;/RepeatBlock-By&gt;</w:t>
      </w:r>
    </w:p>
    <w:p w14:paraId="05F52FB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A35395B" w14:textId="77777777" w:rsidR="006F2557" w:rsidRPr="00D17872" w:rsidRDefault="006F2557" w:rsidP="00574F16">
      <w:pPr>
        <w:pStyle w:val="NormalBold"/>
      </w:pPr>
      <w:r w:rsidRPr="0058634D">
        <w:rPr>
          <w:rStyle w:val="HideTWBExt"/>
          <w:b w:val="0"/>
        </w:rPr>
        <w:t>&lt;Article&gt;</w:t>
      </w:r>
      <w:r w:rsidRPr="00D17872">
        <w:t>Artículo 2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776FD57" w14:textId="77777777" w:rsidTr="00664934">
        <w:trPr>
          <w:trHeight w:hRule="exact" w:val="240"/>
          <w:jc w:val="center"/>
        </w:trPr>
        <w:tc>
          <w:tcPr>
            <w:tcW w:w="9752" w:type="dxa"/>
            <w:gridSpan w:val="2"/>
            <w:tcBorders>
              <w:top w:val="nil"/>
              <w:left w:val="nil"/>
              <w:bottom w:val="nil"/>
              <w:right w:val="nil"/>
            </w:tcBorders>
          </w:tcPr>
          <w:p w14:paraId="56E62DC7" w14:textId="77777777" w:rsidR="006F2557" w:rsidRPr="00D17872" w:rsidRDefault="006F2557" w:rsidP="00574F16">
            <w:pPr>
              <w:widowControl/>
            </w:pPr>
          </w:p>
        </w:tc>
      </w:tr>
      <w:tr w:rsidR="006F2557" w:rsidRPr="00D17872" w14:paraId="0388502E" w14:textId="77777777" w:rsidTr="00664934">
        <w:trPr>
          <w:trHeight w:val="240"/>
          <w:jc w:val="center"/>
        </w:trPr>
        <w:tc>
          <w:tcPr>
            <w:tcW w:w="4876" w:type="dxa"/>
            <w:tcBorders>
              <w:top w:val="nil"/>
              <w:left w:val="nil"/>
              <w:bottom w:val="nil"/>
              <w:right w:val="nil"/>
            </w:tcBorders>
          </w:tcPr>
          <w:p w14:paraId="0AE1C87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2D4A9F1" w14:textId="77777777" w:rsidR="006F2557" w:rsidRPr="00D17872" w:rsidRDefault="006F2557" w:rsidP="00574F16">
            <w:pPr>
              <w:pStyle w:val="AmColumnHeading"/>
            </w:pPr>
            <w:r w:rsidRPr="00D17872">
              <w:t>Enmienda</w:t>
            </w:r>
          </w:p>
        </w:tc>
      </w:tr>
      <w:tr w:rsidR="006F2557" w:rsidRPr="00D17872" w14:paraId="2CDA1881" w14:textId="77777777" w:rsidTr="00664934">
        <w:trPr>
          <w:jc w:val="center"/>
        </w:trPr>
        <w:tc>
          <w:tcPr>
            <w:tcW w:w="4876" w:type="dxa"/>
            <w:tcBorders>
              <w:top w:val="nil"/>
              <w:left w:val="nil"/>
              <w:bottom w:val="nil"/>
              <w:right w:val="nil"/>
            </w:tcBorders>
          </w:tcPr>
          <w:p w14:paraId="1F78AF15" w14:textId="77777777" w:rsidR="006F2557" w:rsidRPr="00D17872" w:rsidRDefault="006F2557" w:rsidP="00574F16">
            <w:pPr>
              <w:pStyle w:val="Normal6a"/>
            </w:pPr>
          </w:p>
        </w:tc>
        <w:tc>
          <w:tcPr>
            <w:tcW w:w="4876" w:type="dxa"/>
            <w:tcBorders>
              <w:top w:val="nil"/>
              <w:left w:val="nil"/>
              <w:bottom w:val="nil"/>
              <w:right w:val="nil"/>
            </w:tcBorders>
          </w:tcPr>
          <w:p w14:paraId="73E17F35" w14:textId="079EA815" w:rsidR="006F2557" w:rsidRPr="00D17872" w:rsidRDefault="006F2557" w:rsidP="00574F16">
            <w:pPr>
              <w:pStyle w:val="Normal6a"/>
            </w:pPr>
            <w:r w:rsidRPr="00D17872">
              <w:rPr>
                <w:b/>
                <w:i/>
              </w:rPr>
              <w:t>1 bis.</w:t>
            </w:r>
            <w:r w:rsidRPr="00D17872">
              <w:tab/>
            </w:r>
            <w:r w:rsidRPr="00D17872">
              <w:rPr>
                <w:b/>
                <w:i/>
              </w:rPr>
              <w:t>Los Estados miembros traducirán los objetivos establecidos en el apartado 1 en prioridades de inversión y grupos destinatarios claramente definidos en los documentos nacionales de programación, garantizando la coherencia con el pilar europeo de derechos sociales, la Estrategia sobre los Derechos de las Personas con Discapacidad para</w:t>
            </w:r>
            <w:r w:rsidR="00DC6704">
              <w:rPr>
                <w:b/>
                <w:i/>
              </w:rPr>
              <w:t> </w:t>
            </w:r>
            <w:r w:rsidRPr="00D17872">
              <w:rPr>
                <w:b/>
                <w:i/>
              </w:rPr>
              <w:t>2021</w:t>
            </w:r>
            <w:r w:rsidR="00DC6704">
              <w:rPr>
                <w:b/>
                <w:i/>
              </w:rPr>
              <w:noBreakHyphen/>
            </w:r>
            <w:r w:rsidRPr="00D17872">
              <w:rPr>
                <w:b/>
                <w:i/>
              </w:rPr>
              <w:t>2030, la CDPD, la Unión de la Igualdad y otras estrategias conexas.</w:t>
            </w:r>
          </w:p>
        </w:tc>
      </w:tr>
    </w:tbl>
    <w:p w14:paraId="45EAD74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D5133B4" w14:textId="77777777" w:rsidR="006F2557" w:rsidRPr="00D17872" w:rsidRDefault="006F2557" w:rsidP="00574F16">
      <w:pPr>
        <w:widowControl/>
      </w:pPr>
      <w:r w:rsidRPr="0058634D">
        <w:rPr>
          <w:rStyle w:val="HideTWBExt"/>
        </w:rPr>
        <w:t>&lt;/Amend&gt;</w:t>
      </w:r>
    </w:p>
    <w:p w14:paraId="5D3232ED"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327</w:t>
      </w:r>
      <w:r w:rsidRPr="0058634D">
        <w:rPr>
          <w:rStyle w:val="HideTWBExt"/>
          <w:b w:val="0"/>
        </w:rPr>
        <w:t>&lt;/NumAm&gt;</w:t>
      </w:r>
    </w:p>
    <w:p w14:paraId="69D88C21" w14:textId="77777777" w:rsidR="006F2557" w:rsidRPr="00D17872" w:rsidRDefault="006F2557" w:rsidP="00574F16">
      <w:pPr>
        <w:pStyle w:val="NormalBold"/>
      </w:pPr>
      <w:r w:rsidRPr="0058634D">
        <w:rPr>
          <w:rStyle w:val="HideTWBExt"/>
          <w:b w:val="0"/>
        </w:rPr>
        <w:t>&lt;RepeatBlock-By&gt;&lt;Members&gt;</w:t>
      </w:r>
      <w:r w:rsidRPr="00D17872">
        <w:t>Georgiana Teodorescu</w:t>
      </w:r>
      <w:r w:rsidRPr="0058634D">
        <w:rPr>
          <w:rStyle w:val="HideTWBExt"/>
          <w:b w:val="0"/>
        </w:rPr>
        <w:t>&lt;/Members&gt;</w:t>
      </w:r>
    </w:p>
    <w:p w14:paraId="3384CC9E" w14:textId="77777777" w:rsidR="006F2557" w:rsidRPr="00D17872" w:rsidRDefault="006F2557" w:rsidP="00574F16">
      <w:pPr>
        <w:pStyle w:val="NormalBold"/>
      </w:pPr>
      <w:r w:rsidRPr="0058634D">
        <w:rPr>
          <w:rStyle w:val="HideTWBExt"/>
          <w:b w:val="0"/>
        </w:rPr>
        <w:t>&lt;/RepeatBlock-By&gt;</w:t>
      </w:r>
    </w:p>
    <w:p w14:paraId="08AAA23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51CEEA5" w14:textId="77777777" w:rsidR="006F2557" w:rsidRPr="00D17872" w:rsidRDefault="006F2557" w:rsidP="00574F16">
      <w:pPr>
        <w:pStyle w:val="NormalBold"/>
      </w:pPr>
      <w:r w:rsidRPr="0058634D">
        <w:rPr>
          <w:rStyle w:val="HideTWBExt"/>
          <w:b w:val="0"/>
        </w:rPr>
        <w:t>&lt;Article&gt;</w:t>
      </w:r>
      <w:r w:rsidRPr="00D17872">
        <w:t>Artículo 2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A24B0F5" w14:textId="77777777" w:rsidTr="00664934">
        <w:trPr>
          <w:trHeight w:hRule="exact" w:val="240"/>
          <w:jc w:val="center"/>
        </w:trPr>
        <w:tc>
          <w:tcPr>
            <w:tcW w:w="9752" w:type="dxa"/>
            <w:gridSpan w:val="2"/>
            <w:tcBorders>
              <w:top w:val="nil"/>
              <w:left w:val="nil"/>
              <w:bottom w:val="nil"/>
              <w:right w:val="nil"/>
            </w:tcBorders>
          </w:tcPr>
          <w:p w14:paraId="11FBF64D" w14:textId="77777777" w:rsidR="006F2557" w:rsidRPr="00D17872" w:rsidRDefault="006F2557" w:rsidP="00574F16">
            <w:pPr>
              <w:widowControl/>
            </w:pPr>
          </w:p>
        </w:tc>
      </w:tr>
      <w:tr w:rsidR="006F2557" w:rsidRPr="00D17872" w14:paraId="58AD070A" w14:textId="77777777" w:rsidTr="00664934">
        <w:trPr>
          <w:trHeight w:val="240"/>
          <w:jc w:val="center"/>
        </w:trPr>
        <w:tc>
          <w:tcPr>
            <w:tcW w:w="4876" w:type="dxa"/>
            <w:tcBorders>
              <w:top w:val="nil"/>
              <w:left w:val="nil"/>
              <w:bottom w:val="nil"/>
              <w:right w:val="nil"/>
            </w:tcBorders>
          </w:tcPr>
          <w:p w14:paraId="3CA5575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E1437CA" w14:textId="77777777" w:rsidR="006F2557" w:rsidRPr="00D17872" w:rsidRDefault="006F2557" w:rsidP="00574F16">
            <w:pPr>
              <w:pStyle w:val="AmColumnHeading"/>
            </w:pPr>
            <w:r w:rsidRPr="00D17872">
              <w:t>Enmienda</w:t>
            </w:r>
          </w:p>
        </w:tc>
      </w:tr>
      <w:tr w:rsidR="006F2557" w:rsidRPr="00D17872" w14:paraId="4AB612CE" w14:textId="77777777" w:rsidTr="00664934">
        <w:trPr>
          <w:jc w:val="center"/>
        </w:trPr>
        <w:tc>
          <w:tcPr>
            <w:tcW w:w="4876" w:type="dxa"/>
            <w:tcBorders>
              <w:top w:val="nil"/>
              <w:left w:val="nil"/>
              <w:bottom w:val="nil"/>
              <w:right w:val="nil"/>
            </w:tcBorders>
          </w:tcPr>
          <w:p w14:paraId="00F3EF7E" w14:textId="77777777" w:rsidR="006F2557" w:rsidRPr="00D17872" w:rsidRDefault="006F2557" w:rsidP="00574F16">
            <w:pPr>
              <w:pStyle w:val="Normal6a"/>
            </w:pPr>
          </w:p>
        </w:tc>
        <w:tc>
          <w:tcPr>
            <w:tcW w:w="4876" w:type="dxa"/>
            <w:tcBorders>
              <w:top w:val="nil"/>
              <w:left w:val="nil"/>
              <w:bottom w:val="nil"/>
              <w:right w:val="nil"/>
            </w:tcBorders>
          </w:tcPr>
          <w:p w14:paraId="2937549F" w14:textId="77777777" w:rsidR="006F2557" w:rsidRPr="00D17872" w:rsidRDefault="006F2557" w:rsidP="00574F16">
            <w:pPr>
              <w:pStyle w:val="Normal6a"/>
            </w:pPr>
            <w:r w:rsidRPr="00D17872">
              <w:rPr>
                <w:b/>
                <w:i/>
              </w:rPr>
              <w:t>1 bis.</w:t>
            </w:r>
            <w:r w:rsidRPr="00D17872">
              <w:tab/>
            </w:r>
            <w:r w:rsidRPr="00D17872">
              <w:rPr>
                <w:b/>
                <w:i/>
              </w:rPr>
              <w:t>El FSE podrá apoyar medidas que complementen Erasmus+, especialmente oportunidades de movilidad educativa inclusiva para estudiantes desfavorecidos.</w:t>
            </w:r>
          </w:p>
        </w:tc>
      </w:tr>
    </w:tbl>
    <w:p w14:paraId="45FC534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7C136BE8" w14:textId="77777777" w:rsidR="006F2557" w:rsidRPr="00D17872" w:rsidRDefault="006F2557" w:rsidP="00574F16">
      <w:pPr>
        <w:widowControl/>
      </w:pPr>
      <w:r w:rsidRPr="0058634D">
        <w:rPr>
          <w:rStyle w:val="HideTWBExt"/>
        </w:rPr>
        <w:t>&lt;/Amend&gt;</w:t>
      </w:r>
    </w:p>
    <w:p w14:paraId="57626807"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328</w:t>
      </w:r>
      <w:r w:rsidRPr="0058634D">
        <w:rPr>
          <w:rStyle w:val="HideTWBExt"/>
          <w:b w:val="0"/>
        </w:rPr>
        <w:t>&lt;/NumAm&gt;</w:t>
      </w:r>
    </w:p>
    <w:p w14:paraId="753DC47C" w14:textId="77777777" w:rsidR="006F2557" w:rsidRPr="00D17872" w:rsidRDefault="006F2557" w:rsidP="00574F16">
      <w:pPr>
        <w:pStyle w:val="NormalBold"/>
      </w:pPr>
      <w:r w:rsidRPr="0058634D">
        <w:rPr>
          <w:rStyle w:val="HideTWBExt"/>
          <w:b w:val="0"/>
        </w:rPr>
        <w:t>&lt;RepeatBlock-By&gt;&lt;Members&gt;</w:t>
      </w:r>
      <w:r w:rsidRPr="00D17872">
        <w:t>Alicia Homs Ginel, Idoia Mendia, Marit Maij</w:t>
      </w:r>
      <w:r w:rsidRPr="0058634D">
        <w:rPr>
          <w:rStyle w:val="HideTWBExt"/>
          <w:b w:val="0"/>
        </w:rPr>
        <w:t>&lt;/Members&gt;</w:t>
      </w:r>
    </w:p>
    <w:p w14:paraId="5DA7B11F" w14:textId="77777777" w:rsidR="006F2557" w:rsidRPr="00D17872" w:rsidRDefault="006F2557" w:rsidP="00574F16">
      <w:pPr>
        <w:pStyle w:val="NormalBold"/>
      </w:pPr>
      <w:r w:rsidRPr="0058634D">
        <w:rPr>
          <w:rStyle w:val="HideTWBExt"/>
          <w:b w:val="0"/>
        </w:rPr>
        <w:t>&lt;/RepeatBlock-By&gt;</w:t>
      </w:r>
    </w:p>
    <w:p w14:paraId="0542D7A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0577F33" w14:textId="77777777" w:rsidR="006F2557" w:rsidRPr="00D17872" w:rsidRDefault="006F2557" w:rsidP="00574F16">
      <w:pPr>
        <w:pStyle w:val="NormalBold"/>
      </w:pPr>
      <w:r w:rsidRPr="0058634D">
        <w:rPr>
          <w:rStyle w:val="HideTWBExt"/>
          <w:b w:val="0"/>
        </w:rPr>
        <w:t>&lt;Article&gt;</w:t>
      </w:r>
      <w:r w:rsidRPr="00D17872">
        <w:t>Artículo 2 – apartado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D45C76A" w14:textId="77777777" w:rsidTr="00664934">
        <w:trPr>
          <w:trHeight w:hRule="exact" w:val="240"/>
          <w:jc w:val="center"/>
        </w:trPr>
        <w:tc>
          <w:tcPr>
            <w:tcW w:w="9752" w:type="dxa"/>
            <w:gridSpan w:val="2"/>
            <w:tcBorders>
              <w:top w:val="nil"/>
              <w:left w:val="nil"/>
              <w:bottom w:val="nil"/>
              <w:right w:val="nil"/>
            </w:tcBorders>
          </w:tcPr>
          <w:p w14:paraId="67B7B273" w14:textId="77777777" w:rsidR="006F2557" w:rsidRPr="00D17872" w:rsidRDefault="006F2557" w:rsidP="00574F16">
            <w:pPr>
              <w:widowControl/>
            </w:pPr>
          </w:p>
        </w:tc>
      </w:tr>
      <w:tr w:rsidR="006F2557" w:rsidRPr="00D17872" w14:paraId="4477FEC6" w14:textId="77777777" w:rsidTr="00664934">
        <w:trPr>
          <w:trHeight w:val="240"/>
          <w:jc w:val="center"/>
        </w:trPr>
        <w:tc>
          <w:tcPr>
            <w:tcW w:w="4876" w:type="dxa"/>
            <w:tcBorders>
              <w:top w:val="nil"/>
              <w:left w:val="nil"/>
              <w:bottom w:val="nil"/>
              <w:right w:val="nil"/>
            </w:tcBorders>
          </w:tcPr>
          <w:p w14:paraId="48FFD49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98CAA8F" w14:textId="77777777" w:rsidR="006F2557" w:rsidRPr="00D17872" w:rsidRDefault="006F2557" w:rsidP="00574F16">
            <w:pPr>
              <w:pStyle w:val="AmColumnHeading"/>
            </w:pPr>
            <w:r w:rsidRPr="00D17872">
              <w:t>Enmienda</w:t>
            </w:r>
          </w:p>
        </w:tc>
      </w:tr>
      <w:tr w:rsidR="006F2557" w:rsidRPr="00D17872" w14:paraId="18D72EBE" w14:textId="77777777" w:rsidTr="00664934">
        <w:trPr>
          <w:jc w:val="center"/>
        </w:trPr>
        <w:tc>
          <w:tcPr>
            <w:tcW w:w="4876" w:type="dxa"/>
            <w:tcBorders>
              <w:top w:val="nil"/>
              <w:left w:val="nil"/>
              <w:bottom w:val="nil"/>
              <w:right w:val="nil"/>
            </w:tcBorders>
          </w:tcPr>
          <w:p w14:paraId="4A75CF11" w14:textId="77777777" w:rsidR="006F2557" w:rsidRPr="00D17872" w:rsidRDefault="006F2557" w:rsidP="00574F16">
            <w:pPr>
              <w:pStyle w:val="Normal6a"/>
            </w:pPr>
          </w:p>
        </w:tc>
        <w:tc>
          <w:tcPr>
            <w:tcW w:w="4876" w:type="dxa"/>
            <w:tcBorders>
              <w:top w:val="nil"/>
              <w:left w:val="nil"/>
              <w:bottom w:val="nil"/>
              <w:right w:val="nil"/>
            </w:tcBorders>
          </w:tcPr>
          <w:p w14:paraId="2495908D" w14:textId="77777777" w:rsidR="006F2557" w:rsidRPr="00D17872" w:rsidRDefault="006F2557" w:rsidP="00574F16">
            <w:pPr>
              <w:pStyle w:val="Normal6a"/>
            </w:pPr>
            <w:r w:rsidRPr="00D17872">
              <w:rPr>
                <w:b/>
                <w:i/>
              </w:rPr>
              <w:t>1 ter.</w:t>
            </w:r>
            <w:r w:rsidRPr="00D17872">
              <w:tab/>
            </w:r>
            <w:r w:rsidRPr="00D17872">
              <w:rPr>
                <w:b/>
                <w:i/>
              </w:rPr>
              <w:t>Artículo 2 quater</w:t>
            </w:r>
          </w:p>
        </w:tc>
      </w:tr>
      <w:tr w:rsidR="006F2557" w:rsidRPr="00D17872" w14:paraId="4487C644" w14:textId="77777777" w:rsidTr="00664934">
        <w:trPr>
          <w:jc w:val="center"/>
        </w:trPr>
        <w:tc>
          <w:tcPr>
            <w:tcW w:w="4876" w:type="dxa"/>
            <w:tcBorders>
              <w:top w:val="nil"/>
              <w:left w:val="nil"/>
              <w:bottom w:val="nil"/>
              <w:right w:val="nil"/>
            </w:tcBorders>
          </w:tcPr>
          <w:p w14:paraId="1228E75F" w14:textId="77777777" w:rsidR="006F2557" w:rsidRPr="00D17872" w:rsidRDefault="006F2557" w:rsidP="00574F16">
            <w:pPr>
              <w:pStyle w:val="Normal6a"/>
            </w:pPr>
          </w:p>
        </w:tc>
        <w:tc>
          <w:tcPr>
            <w:tcW w:w="4876" w:type="dxa"/>
            <w:tcBorders>
              <w:top w:val="nil"/>
              <w:left w:val="nil"/>
              <w:bottom w:val="nil"/>
              <w:right w:val="nil"/>
            </w:tcBorders>
          </w:tcPr>
          <w:p w14:paraId="4640F1C4" w14:textId="77777777" w:rsidR="006F2557" w:rsidRPr="00D17872" w:rsidRDefault="006F2557" w:rsidP="00574F16">
            <w:pPr>
              <w:pStyle w:val="Normal6a"/>
            </w:pPr>
            <w:r w:rsidRPr="00D17872">
              <w:rPr>
                <w:b/>
                <w:i/>
              </w:rPr>
              <w:t>Formas de ejecución del presupuesto</w:t>
            </w:r>
          </w:p>
        </w:tc>
      </w:tr>
      <w:tr w:rsidR="006F2557" w:rsidRPr="00D17872" w14:paraId="0882A26D" w14:textId="77777777" w:rsidTr="00664934">
        <w:trPr>
          <w:jc w:val="center"/>
        </w:trPr>
        <w:tc>
          <w:tcPr>
            <w:tcW w:w="4876" w:type="dxa"/>
            <w:tcBorders>
              <w:top w:val="nil"/>
              <w:left w:val="nil"/>
              <w:bottom w:val="nil"/>
              <w:right w:val="nil"/>
            </w:tcBorders>
          </w:tcPr>
          <w:p w14:paraId="27CE0548" w14:textId="77777777" w:rsidR="006F2557" w:rsidRPr="00D17872" w:rsidRDefault="006F2557" w:rsidP="00574F16">
            <w:pPr>
              <w:pStyle w:val="Normal6a"/>
            </w:pPr>
          </w:p>
        </w:tc>
        <w:tc>
          <w:tcPr>
            <w:tcW w:w="4876" w:type="dxa"/>
            <w:tcBorders>
              <w:top w:val="nil"/>
              <w:left w:val="nil"/>
              <w:bottom w:val="nil"/>
              <w:right w:val="nil"/>
            </w:tcBorders>
          </w:tcPr>
          <w:p w14:paraId="25AD682F" w14:textId="77777777" w:rsidR="006F2557" w:rsidRPr="00D17872" w:rsidRDefault="006F2557" w:rsidP="00574F16">
            <w:pPr>
              <w:pStyle w:val="Normal6a"/>
            </w:pPr>
            <w:r w:rsidRPr="00D17872">
              <w:rPr>
                <w:b/>
                <w:i/>
              </w:rPr>
              <w:t>1. El FSE se ejecutará: a) en régimen de gestión compartida, de conformidad con el artículo 62, apartado 1, letra b), del Reglamento (UE, Euratom) 2024/2509 del Parlamento Europeo y del Consejo, en lo que respecta a la parte de la ayuda que corresponda a los objetivos específicos establecidos en el artículo 4 del presente Reglamento, y b) en régimen de gestión directa, de conformidad con el artículo 62, apartado 1, letra a), del Reglamento Financiero, en lo que respecta a la parte de la ayuda que corresponda a los objetivos establecidos en el artículo 8 del presente Reglamento.</w:t>
            </w:r>
          </w:p>
        </w:tc>
      </w:tr>
      <w:tr w:rsidR="006F2557" w:rsidRPr="00D17872" w14:paraId="46F38FC8" w14:textId="77777777" w:rsidTr="00664934">
        <w:trPr>
          <w:jc w:val="center"/>
        </w:trPr>
        <w:tc>
          <w:tcPr>
            <w:tcW w:w="4876" w:type="dxa"/>
            <w:tcBorders>
              <w:top w:val="nil"/>
              <w:left w:val="nil"/>
              <w:bottom w:val="nil"/>
              <w:right w:val="nil"/>
            </w:tcBorders>
          </w:tcPr>
          <w:p w14:paraId="169DF0CA" w14:textId="77777777" w:rsidR="006F2557" w:rsidRPr="00D17872" w:rsidRDefault="006F2557" w:rsidP="00574F16">
            <w:pPr>
              <w:pStyle w:val="Normal6a"/>
            </w:pPr>
          </w:p>
        </w:tc>
        <w:tc>
          <w:tcPr>
            <w:tcW w:w="4876" w:type="dxa"/>
            <w:tcBorders>
              <w:top w:val="nil"/>
              <w:left w:val="nil"/>
              <w:bottom w:val="nil"/>
              <w:right w:val="nil"/>
            </w:tcBorders>
          </w:tcPr>
          <w:p w14:paraId="442B29E8" w14:textId="77777777" w:rsidR="006F2557" w:rsidRPr="00D17872" w:rsidRDefault="006F2557" w:rsidP="00574F16">
            <w:pPr>
              <w:pStyle w:val="Normal6a"/>
            </w:pPr>
            <w:r w:rsidRPr="00D17872">
              <w:rPr>
                <w:b/>
                <w:i/>
              </w:rPr>
              <w:t>2. El artículo 17, apartado 1, punto 3, del [Reglamento sobre los planes de colaboración nacional y regional] se aplicará en caso de prefinanciación de los proyectos.</w:t>
            </w:r>
          </w:p>
        </w:tc>
      </w:tr>
      <w:tr w:rsidR="006F2557" w:rsidRPr="00D17872" w14:paraId="2B4CF57A" w14:textId="77777777" w:rsidTr="00664934">
        <w:trPr>
          <w:jc w:val="center"/>
        </w:trPr>
        <w:tc>
          <w:tcPr>
            <w:tcW w:w="4876" w:type="dxa"/>
            <w:tcBorders>
              <w:top w:val="nil"/>
              <w:left w:val="nil"/>
              <w:bottom w:val="nil"/>
              <w:right w:val="nil"/>
            </w:tcBorders>
          </w:tcPr>
          <w:p w14:paraId="08DFD815" w14:textId="77777777" w:rsidR="006F2557" w:rsidRPr="00D17872" w:rsidRDefault="006F2557" w:rsidP="00574F16">
            <w:pPr>
              <w:pStyle w:val="Normal6a"/>
            </w:pPr>
          </w:p>
        </w:tc>
        <w:tc>
          <w:tcPr>
            <w:tcW w:w="4876" w:type="dxa"/>
            <w:tcBorders>
              <w:top w:val="nil"/>
              <w:left w:val="nil"/>
              <w:bottom w:val="nil"/>
              <w:right w:val="nil"/>
            </w:tcBorders>
          </w:tcPr>
          <w:p w14:paraId="0E714ABD" w14:textId="77777777" w:rsidR="006F2557" w:rsidRPr="00D17872" w:rsidRDefault="006F2557" w:rsidP="00574F16">
            <w:pPr>
              <w:pStyle w:val="Normal6a"/>
            </w:pPr>
            <w:r w:rsidRPr="00D17872">
              <w:rPr>
                <w:b/>
                <w:i/>
              </w:rPr>
              <w:t>3. El pago de prefinanciación inicial será del 30 %.</w:t>
            </w:r>
          </w:p>
        </w:tc>
      </w:tr>
    </w:tbl>
    <w:p w14:paraId="4272015E"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2AAB47E5" w14:textId="77777777" w:rsidR="006F2557" w:rsidRPr="00D17872" w:rsidRDefault="006F2557" w:rsidP="00574F16">
      <w:pPr>
        <w:widowControl/>
      </w:pPr>
      <w:r w:rsidRPr="0058634D">
        <w:rPr>
          <w:rStyle w:val="HideTWBExt"/>
        </w:rPr>
        <w:t>&lt;/Amend&gt;</w:t>
      </w:r>
    </w:p>
    <w:p w14:paraId="3998DECE"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329</w:t>
      </w:r>
      <w:r w:rsidRPr="0058634D">
        <w:rPr>
          <w:rStyle w:val="HideTWBExt"/>
          <w:b w:val="0"/>
        </w:rPr>
        <w:t>&lt;/NumAm&gt;</w:t>
      </w:r>
    </w:p>
    <w:p w14:paraId="38A84859"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2AEC4B0F" w14:textId="77777777" w:rsidR="006F2557" w:rsidRPr="00D17872" w:rsidRDefault="006F2557" w:rsidP="00574F16">
      <w:pPr>
        <w:pStyle w:val="NormalBold"/>
      </w:pPr>
      <w:r w:rsidRPr="0058634D">
        <w:rPr>
          <w:rStyle w:val="HideTWBExt"/>
          <w:b w:val="0"/>
        </w:rPr>
        <w:t>&lt;/RepeatBlock-By&gt;</w:t>
      </w:r>
    </w:p>
    <w:p w14:paraId="4608584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92FE08E"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64EC50B" w14:textId="77777777" w:rsidTr="00664934">
        <w:trPr>
          <w:trHeight w:hRule="exact" w:val="240"/>
          <w:jc w:val="center"/>
        </w:trPr>
        <w:tc>
          <w:tcPr>
            <w:tcW w:w="9752" w:type="dxa"/>
            <w:gridSpan w:val="2"/>
            <w:tcBorders>
              <w:top w:val="nil"/>
              <w:left w:val="nil"/>
              <w:bottom w:val="nil"/>
              <w:right w:val="nil"/>
            </w:tcBorders>
          </w:tcPr>
          <w:p w14:paraId="4CC680FA" w14:textId="77777777" w:rsidR="006F2557" w:rsidRPr="00D17872" w:rsidRDefault="006F2557" w:rsidP="00574F16">
            <w:pPr>
              <w:widowControl/>
            </w:pPr>
          </w:p>
        </w:tc>
      </w:tr>
      <w:tr w:rsidR="006F2557" w:rsidRPr="00D17872" w14:paraId="20D4A758" w14:textId="77777777" w:rsidTr="00664934">
        <w:trPr>
          <w:trHeight w:val="240"/>
          <w:jc w:val="center"/>
        </w:trPr>
        <w:tc>
          <w:tcPr>
            <w:tcW w:w="4876" w:type="dxa"/>
            <w:tcBorders>
              <w:top w:val="nil"/>
              <w:left w:val="nil"/>
              <w:bottom w:val="nil"/>
              <w:right w:val="nil"/>
            </w:tcBorders>
          </w:tcPr>
          <w:p w14:paraId="46EA291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0380997" w14:textId="77777777" w:rsidR="006F2557" w:rsidRPr="00D17872" w:rsidRDefault="006F2557" w:rsidP="00574F16">
            <w:pPr>
              <w:pStyle w:val="AmColumnHeading"/>
            </w:pPr>
            <w:r w:rsidRPr="00D17872">
              <w:t>Enmienda</w:t>
            </w:r>
          </w:p>
        </w:tc>
      </w:tr>
      <w:tr w:rsidR="006F2557" w:rsidRPr="00D17872" w14:paraId="57EC382D" w14:textId="77777777" w:rsidTr="00664934">
        <w:trPr>
          <w:jc w:val="center"/>
        </w:trPr>
        <w:tc>
          <w:tcPr>
            <w:tcW w:w="4876" w:type="dxa"/>
            <w:tcBorders>
              <w:top w:val="nil"/>
              <w:left w:val="nil"/>
              <w:bottom w:val="nil"/>
              <w:right w:val="nil"/>
            </w:tcBorders>
          </w:tcPr>
          <w:p w14:paraId="1924AB5F" w14:textId="77777777" w:rsidR="006F2557" w:rsidRPr="00D17872" w:rsidRDefault="006F2557" w:rsidP="00574F16">
            <w:pPr>
              <w:pStyle w:val="Normal6a"/>
            </w:pPr>
            <w:r w:rsidRPr="00D17872">
              <w:rPr>
                <w:b/>
                <w:i/>
              </w:rPr>
              <w:t>2.</w:t>
            </w:r>
            <w:r w:rsidRPr="00D17872">
              <w:tab/>
            </w:r>
            <w:r w:rsidRPr="00D17872">
              <w:rPr>
                <w:b/>
                <w:i/>
              </w:rPr>
              <w:t xml:space="preserve">A efectos del apartado 1, el uso del FSE por parte de los 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w:t>
            </w:r>
            <w:r w:rsidRPr="00D17872">
              <w:rPr>
                <w:b/>
                <w:i/>
              </w:rPr>
              <w:lastRenderedPageBreak/>
              <w:t>tardar el 1 de enero de 2027].</w:t>
            </w:r>
          </w:p>
        </w:tc>
        <w:tc>
          <w:tcPr>
            <w:tcW w:w="4876" w:type="dxa"/>
            <w:tcBorders>
              <w:top w:val="nil"/>
              <w:left w:val="nil"/>
              <w:bottom w:val="nil"/>
              <w:right w:val="nil"/>
            </w:tcBorders>
          </w:tcPr>
          <w:p w14:paraId="2ECF0B2B" w14:textId="77777777" w:rsidR="006F2557" w:rsidRPr="00D17872" w:rsidRDefault="006F2557" w:rsidP="00574F16">
            <w:pPr>
              <w:pStyle w:val="Normal6a"/>
            </w:pPr>
            <w:r w:rsidRPr="00D17872">
              <w:rPr>
                <w:b/>
                <w:i/>
              </w:rPr>
              <w:lastRenderedPageBreak/>
              <w:t>suprimido</w:t>
            </w:r>
          </w:p>
        </w:tc>
      </w:tr>
    </w:tbl>
    <w:p w14:paraId="1C340219"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12413434" w14:textId="77777777" w:rsidR="006F2557" w:rsidRPr="00D17872" w:rsidRDefault="006F2557" w:rsidP="00574F16">
      <w:pPr>
        <w:widowControl/>
      </w:pPr>
      <w:r w:rsidRPr="0058634D">
        <w:rPr>
          <w:rStyle w:val="HideTWBExt"/>
        </w:rPr>
        <w:t>&lt;/Amend&gt;</w:t>
      </w:r>
    </w:p>
    <w:p w14:paraId="746A143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330</w:t>
      </w:r>
      <w:r w:rsidRPr="0058634D">
        <w:rPr>
          <w:rStyle w:val="HideTWBExt"/>
          <w:b w:val="0"/>
        </w:rPr>
        <w:t>&lt;/NumAm&gt;</w:t>
      </w:r>
    </w:p>
    <w:p w14:paraId="24958288" w14:textId="77777777" w:rsidR="006F2557" w:rsidRPr="00E76B22" w:rsidRDefault="006F2557" w:rsidP="00574F16">
      <w:pPr>
        <w:pStyle w:val="NormalBold"/>
        <w:rPr>
          <w:lang w:val="sv-SE"/>
        </w:rPr>
      </w:pPr>
      <w:r w:rsidRPr="0058634D">
        <w:rPr>
          <w:rStyle w:val="HideTWBExt"/>
          <w:b w:val="0"/>
        </w:rPr>
        <w:t>&lt;RepeatBlock-By&gt;&lt;Members&gt;</w:t>
      </w:r>
      <w:r w:rsidRPr="00E76B22">
        <w:rPr>
          <w:lang w:val="sv-SE"/>
        </w:rPr>
        <w:t>Elisabetta Gualmini, Brigitte van den Berg</w:t>
      </w:r>
      <w:r w:rsidRPr="0058634D">
        <w:rPr>
          <w:rStyle w:val="HideTWBExt"/>
          <w:b w:val="0"/>
        </w:rPr>
        <w:t>&lt;/Members&gt;</w:t>
      </w:r>
    </w:p>
    <w:p w14:paraId="16BD5015" w14:textId="77777777" w:rsidR="006F2557" w:rsidRPr="00E76B22" w:rsidRDefault="006F2557" w:rsidP="00574F16">
      <w:pPr>
        <w:pStyle w:val="NormalBold"/>
        <w:rPr>
          <w:lang w:val="sv-SE"/>
        </w:rPr>
      </w:pPr>
      <w:r w:rsidRPr="0058634D">
        <w:rPr>
          <w:rStyle w:val="HideTWBExt"/>
          <w:b w:val="0"/>
        </w:rPr>
        <w:t>&lt;/RepeatBlock-By&gt;</w:t>
      </w:r>
    </w:p>
    <w:p w14:paraId="77B603B3"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CB8F492"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2EEF8FB" w14:textId="77777777" w:rsidTr="00664934">
        <w:trPr>
          <w:trHeight w:hRule="exact" w:val="240"/>
          <w:jc w:val="center"/>
        </w:trPr>
        <w:tc>
          <w:tcPr>
            <w:tcW w:w="9752" w:type="dxa"/>
            <w:gridSpan w:val="2"/>
            <w:tcBorders>
              <w:top w:val="nil"/>
              <w:left w:val="nil"/>
              <w:bottom w:val="nil"/>
              <w:right w:val="nil"/>
            </w:tcBorders>
          </w:tcPr>
          <w:p w14:paraId="7E8B5954" w14:textId="77777777" w:rsidR="006F2557" w:rsidRPr="00D17872" w:rsidRDefault="006F2557" w:rsidP="00574F16">
            <w:pPr>
              <w:widowControl/>
            </w:pPr>
          </w:p>
        </w:tc>
      </w:tr>
      <w:tr w:rsidR="006F2557" w:rsidRPr="00D17872" w14:paraId="7D6B0A15" w14:textId="77777777" w:rsidTr="00664934">
        <w:trPr>
          <w:trHeight w:val="240"/>
          <w:jc w:val="center"/>
        </w:trPr>
        <w:tc>
          <w:tcPr>
            <w:tcW w:w="4876" w:type="dxa"/>
            <w:tcBorders>
              <w:top w:val="nil"/>
              <w:left w:val="nil"/>
              <w:bottom w:val="nil"/>
              <w:right w:val="nil"/>
            </w:tcBorders>
          </w:tcPr>
          <w:p w14:paraId="64D28C9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C69AEFD" w14:textId="77777777" w:rsidR="006F2557" w:rsidRPr="00D17872" w:rsidRDefault="006F2557" w:rsidP="00574F16">
            <w:pPr>
              <w:pStyle w:val="AmColumnHeading"/>
            </w:pPr>
            <w:r w:rsidRPr="00D17872">
              <w:t>Enmienda</w:t>
            </w:r>
          </w:p>
        </w:tc>
      </w:tr>
      <w:tr w:rsidR="006F2557" w:rsidRPr="00D17872" w14:paraId="72E7B250" w14:textId="77777777" w:rsidTr="00664934">
        <w:trPr>
          <w:jc w:val="center"/>
        </w:trPr>
        <w:tc>
          <w:tcPr>
            <w:tcW w:w="4876" w:type="dxa"/>
            <w:tcBorders>
              <w:top w:val="nil"/>
              <w:left w:val="nil"/>
              <w:bottom w:val="nil"/>
              <w:right w:val="nil"/>
            </w:tcBorders>
          </w:tcPr>
          <w:p w14:paraId="0E6EB04F" w14:textId="77777777" w:rsidR="006F2557" w:rsidRPr="00D17872" w:rsidRDefault="006F2557" w:rsidP="00574F16">
            <w:pPr>
              <w:pStyle w:val="Normal6a"/>
            </w:pPr>
            <w:r w:rsidRPr="00D17872">
              <w:t>2.</w:t>
            </w:r>
            <w:r w:rsidRPr="00D17872">
              <w:tab/>
              <w:t>A efectos del apartado 1, el uso del FSE por parte de los 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476E70BC" w14:textId="77777777" w:rsidR="006F2557" w:rsidRPr="00D17872" w:rsidRDefault="006F2557" w:rsidP="00574F16">
            <w:pPr>
              <w:pStyle w:val="Normal6a"/>
            </w:pPr>
            <w:r w:rsidRPr="00D17872">
              <w:t>2.</w:t>
            </w:r>
            <w:r w:rsidRPr="00D17872">
              <w:tab/>
              <w:t>A efectos del apartado 1, el uso del FSE por parte de los Estados miembros</w:t>
            </w:r>
            <w:r w:rsidRPr="00D17872">
              <w:rPr>
                <w:b/>
                <w:i/>
              </w:rPr>
              <w:t>, en colaboración con las regiones,</w:t>
            </w:r>
            <w:r w:rsidRPr="00D17872">
              <w:t xml:space="preserve">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 </w:t>
            </w:r>
            <w:r w:rsidRPr="00D17872">
              <w:rPr>
                <w:b/>
                <w:i/>
              </w:rPr>
              <w:t>El FSE será programado y ejecutado por los Estados miembros y las autoridades regionales, al nivel institucional más adecuado, respetando plenamente los principios de subsidiariedad y gobernanza multinivel, y de conformidad con las disposiciones institucionales y organizativas vigentes en cada Estado miembro.</w:t>
            </w:r>
          </w:p>
        </w:tc>
      </w:tr>
    </w:tbl>
    <w:p w14:paraId="3DB094FC" w14:textId="77777777" w:rsidR="006F2557" w:rsidRPr="00E76B22" w:rsidRDefault="006F2557" w:rsidP="00574F16">
      <w:pPr>
        <w:pStyle w:val="AmOrLang"/>
        <w:rPr>
          <w:lang w:val="fr-BE"/>
        </w:rPr>
      </w:pPr>
      <w:r w:rsidRPr="00E76B22">
        <w:rPr>
          <w:lang w:val="fr-BE"/>
        </w:rPr>
        <w:t xml:space="preserve">Or. </w:t>
      </w:r>
      <w:r w:rsidRPr="0058634D">
        <w:rPr>
          <w:rStyle w:val="HideTWBExt"/>
        </w:rPr>
        <w:t>&lt;Original&gt;</w:t>
      </w:r>
      <w:r w:rsidRPr="0058634D">
        <w:rPr>
          <w:rStyle w:val="HideTWBInt"/>
        </w:rPr>
        <w:t>{EN}</w:t>
      </w:r>
      <w:r w:rsidRPr="00E76B22">
        <w:rPr>
          <w:lang w:val="fr-BE"/>
        </w:rPr>
        <w:t>en</w:t>
      </w:r>
      <w:r w:rsidRPr="0058634D">
        <w:rPr>
          <w:rStyle w:val="HideTWBExt"/>
        </w:rPr>
        <w:t>&lt;/Original&gt;</w:t>
      </w:r>
    </w:p>
    <w:p w14:paraId="3A504D02" w14:textId="77777777" w:rsidR="006F2557" w:rsidRPr="00E76B22" w:rsidRDefault="006F2557" w:rsidP="00574F16">
      <w:pPr>
        <w:widowControl/>
        <w:rPr>
          <w:lang w:val="fr-BE"/>
        </w:rPr>
      </w:pPr>
      <w:r w:rsidRPr="0058634D">
        <w:rPr>
          <w:rStyle w:val="HideTWBExt"/>
        </w:rPr>
        <w:t>&lt;/Amend&gt;</w:t>
      </w:r>
    </w:p>
    <w:p w14:paraId="2A9F3452" w14:textId="77777777" w:rsidR="006F2557" w:rsidRPr="00E76B22" w:rsidRDefault="006F2557" w:rsidP="00574F16">
      <w:pPr>
        <w:pStyle w:val="AmNumberTabs"/>
        <w:rPr>
          <w:lang w:val="fr-BE"/>
        </w:rPr>
      </w:pPr>
      <w:r w:rsidRPr="0058634D">
        <w:rPr>
          <w:rStyle w:val="HideTWBExt"/>
          <w:b w:val="0"/>
        </w:rPr>
        <w:t>&lt;Amend&gt;</w:t>
      </w:r>
      <w:r w:rsidRPr="00E76B22">
        <w:rPr>
          <w:lang w:val="fr-BE"/>
        </w:rPr>
        <w:t>Enmienda</w:t>
      </w:r>
      <w:r w:rsidRPr="00E76B22">
        <w:rPr>
          <w:lang w:val="fr-BE"/>
        </w:rPr>
        <w:tab/>
      </w:r>
      <w:r w:rsidRPr="00E76B22">
        <w:rPr>
          <w:lang w:val="fr-BE"/>
        </w:rPr>
        <w:tab/>
      </w:r>
      <w:r w:rsidRPr="0058634D">
        <w:rPr>
          <w:rStyle w:val="HideTWBExt"/>
          <w:b w:val="0"/>
        </w:rPr>
        <w:t>&lt;NumAm&gt;</w:t>
      </w:r>
      <w:r w:rsidRPr="00E76B22">
        <w:rPr>
          <w:lang w:val="fr-BE"/>
        </w:rPr>
        <w:t>331</w:t>
      </w:r>
      <w:r w:rsidRPr="0058634D">
        <w:rPr>
          <w:rStyle w:val="HideTWBExt"/>
          <w:b w:val="0"/>
        </w:rPr>
        <w:t>&lt;/NumAm&gt;</w:t>
      </w:r>
    </w:p>
    <w:p w14:paraId="38A706F4" w14:textId="77777777" w:rsidR="006F2557" w:rsidRPr="00E76B22" w:rsidRDefault="006F2557" w:rsidP="00574F16">
      <w:pPr>
        <w:pStyle w:val="NormalBold"/>
        <w:rPr>
          <w:lang w:val="fr-BE"/>
        </w:rPr>
      </w:pPr>
      <w:r w:rsidRPr="0058634D">
        <w:rPr>
          <w:rStyle w:val="HideTWBExt"/>
          <w:b w:val="0"/>
        </w:rPr>
        <w:t>&lt;RepeatBlock-By&gt;&lt;Members&gt;</w:t>
      </w:r>
      <w:r w:rsidRPr="00E76B22">
        <w:rPr>
          <w:lang w:val="fr-BE"/>
        </w:rPr>
        <w:t>Isabelle Le Callennec</w:t>
      </w:r>
      <w:r w:rsidRPr="0058634D">
        <w:rPr>
          <w:rStyle w:val="HideTWBExt"/>
          <w:b w:val="0"/>
        </w:rPr>
        <w:t>&lt;/Members&gt;</w:t>
      </w:r>
    </w:p>
    <w:p w14:paraId="7AC29E52" w14:textId="77777777" w:rsidR="006F2557" w:rsidRPr="00E76B22" w:rsidRDefault="006F2557" w:rsidP="00574F16">
      <w:pPr>
        <w:pStyle w:val="NormalBold"/>
        <w:rPr>
          <w:lang w:val="fr-BE"/>
        </w:rPr>
      </w:pPr>
      <w:r w:rsidRPr="0058634D">
        <w:rPr>
          <w:rStyle w:val="HideTWBExt"/>
          <w:b w:val="0"/>
        </w:rPr>
        <w:t>&lt;/RepeatBlock-By&gt;</w:t>
      </w:r>
    </w:p>
    <w:p w14:paraId="1740AE4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6A57EC"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E6DE6E5" w14:textId="77777777" w:rsidTr="00664934">
        <w:trPr>
          <w:trHeight w:hRule="exact" w:val="240"/>
          <w:jc w:val="center"/>
        </w:trPr>
        <w:tc>
          <w:tcPr>
            <w:tcW w:w="9752" w:type="dxa"/>
            <w:gridSpan w:val="2"/>
            <w:tcBorders>
              <w:top w:val="nil"/>
              <w:left w:val="nil"/>
              <w:bottom w:val="nil"/>
              <w:right w:val="nil"/>
            </w:tcBorders>
          </w:tcPr>
          <w:p w14:paraId="35BBBDD2" w14:textId="77777777" w:rsidR="006F2557" w:rsidRPr="00D17872" w:rsidRDefault="006F2557" w:rsidP="00574F16">
            <w:pPr>
              <w:widowControl/>
            </w:pPr>
          </w:p>
        </w:tc>
      </w:tr>
      <w:tr w:rsidR="006F2557" w:rsidRPr="00D17872" w14:paraId="483B547F" w14:textId="77777777" w:rsidTr="00664934">
        <w:trPr>
          <w:trHeight w:val="240"/>
          <w:jc w:val="center"/>
        </w:trPr>
        <w:tc>
          <w:tcPr>
            <w:tcW w:w="4876" w:type="dxa"/>
            <w:tcBorders>
              <w:top w:val="nil"/>
              <w:left w:val="nil"/>
              <w:bottom w:val="nil"/>
              <w:right w:val="nil"/>
            </w:tcBorders>
          </w:tcPr>
          <w:p w14:paraId="593FD59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0F1684F" w14:textId="77777777" w:rsidR="006F2557" w:rsidRPr="00D17872" w:rsidRDefault="006F2557" w:rsidP="00574F16">
            <w:pPr>
              <w:pStyle w:val="AmColumnHeading"/>
            </w:pPr>
            <w:r w:rsidRPr="00D17872">
              <w:t>Enmienda</w:t>
            </w:r>
          </w:p>
        </w:tc>
      </w:tr>
      <w:tr w:rsidR="006F2557" w:rsidRPr="00D17872" w14:paraId="569580FA" w14:textId="77777777" w:rsidTr="00664934">
        <w:trPr>
          <w:jc w:val="center"/>
        </w:trPr>
        <w:tc>
          <w:tcPr>
            <w:tcW w:w="4876" w:type="dxa"/>
            <w:tcBorders>
              <w:top w:val="nil"/>
              <w:left w:val="nil"/>
              <w:bottom w:val="nil"/>
              <w:right w:val="nil"/>
            </w:tcBorders>
          </w:tcPr>
          <w:p w14:paraId="27257603" w14:textId="77777777" w:rsidR="006F2557" w:rsidRPr="00D17872" w:rsidRDefault="006F2557" w:rsidP="00574F16">
            <w:pPr>
              <w:pStyle w:val="Normal6a"/>
            </w:pPr>
            <w:r w:rsidRPr="00D17872">
              <w:t>2.</w:t>
            </w:r>
            <w:r w:rsidRPr="00D17872">
              <w:tab/>
              <w:t xml:space="preserve">A efectos del apartado 1, el uso del FSE por parte de los Estados miembros se </w:t>
            </w:r>
            <w:r w:rsidRPr="00D17872">
              <w:lastRenderedPageBreak/>
              <w:t>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632D2947" w14:textId="0C61899C" w:rsidR="006F2557" w:rsidRPr="00D17872" w:rsidRDefault="006F2557" w:rsidP="00574F16">
            <w:pPr>
              <w:pStyle w:val="Normal6a"/>
            </w:pPr>
            <w:r w:rsidRPr="00D17872">
              <w:lastRenderedPageBreak/>
              <w:t>2.</w:t>
            </w:r>
            <w:r w:rsidRPr="00D17872">
              <w:tab/>
              <w:t>A efectos del apartado 1, el uso del FSE por parte de los Estados miembros</w:t>
            </w:r>
            <w:r w:rsidRPr="00D17872">
              <w:rPr>
                <w:b/>
                <w:i/>
              </w:rPr>
              <w:t xml:space="preserve">, en </w:t>
            </w:r>
            <w:r w:rsidRPr="00D17872">
              <w:rPr>
                <w:b/>
                <w:i/>
              </w:rPr>
              <w:lastRenderedPageBreak/>
              <w:t>colaboración con las autoridades locales y regionales,</w:t>
            </w:r>
            <w:r w:rsidRPr="00D17872">
              <w:t xml:space="preserve"> se basará, a efectos del artículo</w:t>
            </w:r>
            <w:r w:rsidR="00DC6704">
              <w:t> </w:t>
            </w:r>
            <w:r w:rsidRPr="00D17872">
              <w:t>2, letra b), del Reglamento XX [planes CNR], en las orientaciones para las políticas de empleo de los Estados miembros, tal como dispone el artículo</w:t>
            </w:r>
            <w:r w:rsidR="00DC6704">
              <w:t> </w:t>
            </w:r>
            <w:r w:rsidRPr="00D17872">
              <w:t>148, apartado 2, del Tratado, establecidas en la Decisión (UE) xxxx [orientaciones para las políticas de empleo adoptadas por el Consejo a más tardar el 1 de enero de 2027].</w:t>
            </w:r>
          </w:p>
        </w:tc>
      </w:tr>
    </w:tbl>
    <w:p w14:paraId="4081DE26" w14:textId="77777777" w:rsidR="006F2557" w:rsidRPr="00D17872" w:rsidRDefault="006F2557" w:rsidP="00574F16">
      <w:pPr>
        <w:pStyle w:val="AmOrLang"/>
      </w:pPr>
      <w:r w:rsidRPr="00D17872">
        <w:lastRenderedPageBreak/>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51341DC9" w14:textId="77777777" w:rsidR="006F2557" w:rsidRPr="00D17872" w:rsidRDefault="006F2557" w:rsidP="00574F16">
      <w:pPr>
        <w:widowControl/>
      </w:pPr>
      <w:r w:rsidRPr="0058634D">
        <w:rPr>
          <w:rStyle w:val="HideTWBExt"/>
        </w:rPr>
        <w:t>&lt;/Amend&gt;</w:t>
      </w:r>
    </w:p>
    <w:p w14:paraId="677C997F"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332</w:t>
      </w:r>
      <w:r w:rsidRPr="0058634D">
        <w:rPr>
          <w:rStyle w:val="HideTWBExt"/>
          <w:b w:val="0"/>
        </w:rPr>
        <w:t>&lt;/NumAm&gt;</w:t>
      </w:r>
    </w:p>
    <w:p w14:paraId="32197CF9" w14:textId="77777777" w:rsidR="006F2557" w:rsidRPr="00D17872" w:rsidRDefault="006F2557" w:rsidP="00574F16">
      <w:pPr>
        <w:pStyle w:val="NormalBold"/>
      </w:pPr>
      <w:r w:rsidRPr="0058634D">
        <w:rPr>
          <w:rStyle w:val="HideTWBExt"/>
          <w:b w:val="0"/>
        </w:rPr>
        <w:t>&lt;RepeatBlock-By&gt;&lt;Members&gt;</w:t>
      </w:r>
      <w:r w:rsidRPr="00D17872">
        <w:t>Villy Søvndal, Kira Marie Peter-Hansen, Maria Ohisalo</w:t>
      </w:r>
      <w:r w:rsidRPr="0058634D">
        <w:rPr>
          <w:rStyle w:val="HideTWBExt"/>
          <w:b w:val="0"/>
        </w:rPr>
        <w:t>&lt;/Members&gt;</w:t>
      </w:r>
    </w:p>
    <w:p w14:paraId="16DC2A03"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1744687E" w14:textId="77777777" w:rsidR="006F2557" w:rsidRPr="00D17872" w:rsidRDefault="006F2557" w:rsidP="00574F16">
      <w:pPr>
        <w:pStyle w:val="NormalBold"/>
      </w:pPr>
      <w:r w:rsidRPr="0058634D">
        <w:rPr>
          <w:rStyle w:val="HideTWBExt"/>
          <w:b w:val="0"/>
        </w:rPr>
        <w:t>&lt;/RepeatBlock-By&gt;</w:t>
      </w:r>
    </w:p>
    <w:p w14:paraId="3669747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6A649D6"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13F2CB6" w14:textId="77777777" w:rsidTr="00664934">
        <w:trPr>
          <w:trHeight w:hRule="exact" w:val="240"/>
          <w:jc w:val="center"/>
        </w:trPr>
        <w:tc>
          <w:tcPr>
            <w:tcW w:w="9752" w:type="dxa"/>
            <w:gridSpan w:val="2"/>
            <w:tcBorders>
              <w:top w:val="nil"/>
              <w:left w:val="nil"/>
              <w:bottom w:val="nil"/>
              <w:right w:val="nil"/>
            </w:tcBorders>
          </w:tcPr>
          <w:p w14:paraId="346B3E3B" w14:textId="77777777" w:rsidR="006F2557" w:rsidRPr="00D17872" w:rsidRDefault="006F2557" w:rsidP="00574F16">
            <w:pPr>
              <w:widowControl/>
            </w:pPr>
          </w:p>
        </w:tc>
      </w:tr>
      <w:tr w:rsidR="006F2557" w:rsidRPr="00D17872" w14:paraId="1541D361" w14:textId="77777777" w:rsidTr="00664934">
        <w:trPr>
          <w:trHeight w:val="240"/>
          <w:jc w:val="center"/>
        </w:trPr>
        <w:tc>
          <w:tcPr>
            <w:tcW w:w="4876" w:type="dxa"/>
            <w:tcBorders>
              <w:top w:val="nil"/>
              <w:left w:val="nil"/>
              <w:bottom w:val="nil"/>
              <w:right w:val="nil"/>
            </w:tcBorders>
          </w:tcPr>
          <w:p w14:paraId="3FA2FC5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AB74E40" w14:textId="77777777" w:rsidR="006F2557" w:rsidRPr="00D17872" w:rsidRDefault="006F2557" w:rsidP="00574F16">
            <w:pPr>
              <w:pStyle w:val="AmColumnHeading"/>
            </w:pPr>
            <w:r w:rsidRPr="00D17872">
              <w:t>Enmienda</w:t>
            </w:r>
          </w:p>
        </w:tc>
      </w:tr>
      <w:tr w:rsidR="006F2557" w:rsidRPr="00D17872" w14:paraId="6CD8784D" w14:textId="77777777" w:rsidTr="00664934">
        <w:trPr>
          <w:jc w:val="center"/>
        </w:trPr>
        <w:tc>
          <w:tcPr>
            <w:tcW w:w="4876" w:type="dxa"/>
            <w:tcBorders>
              <w:top w:val="nil"/>
              <w:left w:val="nil"/>
              <w:bottom w:val="nil"/>
              <w:right w:val="nil"/>
            </w:tcBorders>
          </w:tcPr>
          <w:p w14:paraId="1956F9D2" w14:textId="77777777" w:rsidR="006F2557" w:rsidRPr="00D17872" w:rsidRDefault="006F2557" w:rsidP="00574F16">
            <w:pPr>
              <w:pStyle w:val="Normal6a"/>
            </w:pPr>
            <w:r w:rsidRPr="00D17872">
              <w:t>2.</w:t>
            </w:r>
            <w:r w:rsidRPr="00D17872">
              <w:tab/>
              <w:t>A efectos del apartado 1, el uso del FSE por parte de los 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38BAAF00" w14:textId="77777777" w:rsidR="006F2557" w:rsidRPr="00D17872" w:rsidRDefault="006F2557" w:rsidP="00574F16">
            <w:pPr>
              <w:pStyle w:val="Normal6a"/>
            </w:pPr>
            <w:r w:rsidRPr="00D17872">
              <w:t>2.</w:t>
            </w:r>
            <w:r w:rsidRPr="00D17872">
              <w:tab/>
              <w:t>A efectos del apartado 1, el uso del FSE por parte de los Estados miembros se basará, a efectos del artículo 2, letra b), del Reglamento XX [planes CNR], en las orientaciones para las políticas de empleo de los Estados miembros</w:t>
            </w:r>
            <w:r w:rsidRPr="00D17872">
              <w:rPr>
                <w:b/>
                <w:i/>
              </w:rPr>
              <w:t xml:space="preserve"> y estará en consonancia con las asignaciones previstas en el presente Reglamento</w:t>
            </w:r>
            <w:r w:rsidRPr="00D17872">
              <w:t>, tal como dispone el artículo 148, apartado 2, del Tratado, establecidas en la Decisión (UE) xxxx [orientaciones para las políticas de empleo adoptadas por el Consejo a más tardar el 1 de enero de 2027].</w:t>
            </w:r>
            <w:r w:rsidRPr="00D17872">
              <w:rPr>
                <w:b/>
                <w:i/>
              </w:rPr>
              <w:t> </w:t>
            </w:r>
          </w:p>
        </w:tc>
      </w:tr>
    </w:tbl>
    <w:p w14:paraId="478C11FE"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39B0607" w14:textId="77777777" w:rsidR="006F2557" w:rsidRPr="00D17872" w:rsidRDefault="006F2557" w:rsidP="00574F16">
      <w:pPr>
        <w:widowControl/>
      </w:pPr>
      <w:r w:rsidRPr="0058634D">
        <w:rPr>
          <w:rStyle w:val="HideTWBExt"/>
        </w:rPr>
        <w:t>&lt;/Amend&gt;</w:t>
      </w:r>
    </w:p>
    <w:p w14:paraId="5FC98F73"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333</w:t>
      </w:r>
      <w:r w:rsidRPr="0058634D">
        <w:rPr>
          <w:rStyle w:val="HideTWBExt"/>
          <w:b w:val="0"/>
        </w:rPr>
        <w:t>&lt;/NumAm&gt;</w:t>
      </w:r>
    </w:p>
    <w:p w14:paraId="5291083E" w14:textId="77777777" w:rsidR="006F2557" w:rsidRPr="00D17872" w:rsidRDefault="006F2557" w:rsidP="00574F16">
      <w:pPr>
        <w:pStyle w:val="NormalBold"/>
      </w:pPr>
      <w:r w:rsidRPr="0058634D">
        <w:rPr>
          <w:rStyle w:val="HideTWBExt"/>
          <w:b w:val="0"/>
        </w:rPr>
        <w:t>&lt;RepeatBlock-By&gt;&lt;Members&gt;</w:t>
      </w:r>
      <w:r w:rsidRPr="00D17872">
        <w:t>Hristo Petrov, Martin Hojsík, Brigitte van den Berg, Valérie Devaux, Grégory Allione</w:t>
      </w:r>
      <w:r w:rsidRPr="0058634D">
        <w:rPr>
          <w:rStyle w:val="HideTWBExt"/>
          <w:b w:val="0"/>
        </w:rPr>
        <w:t>&lt;/Members&gt;</w:t>
      </w:r>
    </w:p>
    <w:p w14:paraId="20F607B8" w14:textId="77777777" w:rsidR="006F2557" w:rsidRPr="00D17872" w:rsidRDefault="006F2557" w:rsidP="00574F16">
      <w:pPr>
        <w:pStyle w:val="NormalBold"/>
      </w:pPr>
      <w:r w:rsidRPr="0058634D">
        <w:rPr>
          <w:rStyle w:val="HideTWBExt"/>
          <w:b w:val="0"/>
        </w:rPr>
        <w:t>&lt;/RepeatBlock-By&gt;</w:t>
      </w:r>
    </w:p>
    <w:p w14:paraId="1992E57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37A45AC" w14:textId="77777777" w:rsidR="006F2557" w:rsidRPr="00D17872" w:rsidRDefault="006F2557" w:rsidP="00574F16">
      <w:pPr>
        <w:pStyle w:val="NormalBold"/>
      </w:pPr>
      <w:r w:rsidRPr="0058634D">
        <w:rPr>
          <w:rStyle w:val="HideTWBExt"/>
          <w:b w:val="0"/>
        </w:rPr>
        <w:lastRenderedPageBreak/>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F59A8BF" w14:textId="77777777" w:rsidTr="00664934">
        <w:trPr>
          <w:trHeight w:hRule="exact" w:val="240"/>
          <w:jc w:val="center"/>
        </w:trPr>
        <w:tc>
          <w:tcPr>
            <w:tcW w:w="9752" w:type="dxa"/>
            <w:gridSpan w:val="2"/>
            <w:tcBorders>
              <w:top w:val="nil"/>
              <w:left w:val="nil"/>
              <w:bottom w:val="nil"/>
              <w:right w:val="nil"/>
            </w:tcBorders>
          </w:tcPr>
          <w:p w14:paraId="74CFB4D8" w14:textId="77777777" w:rsidR="006F2557" w:rsidRPr="00D17872" w:rsidRDefault="006F2557" w:rsidP="00574F16">
            <w:pPr>
              <w:widowControl/>
            </w:pPr>
          </w:p>
        </w:tc>
      </w:tr>
      <w:tr w:rsidR="006F2557" w:rsidRPr="00D17872" w14:paraId="4FEA6CB1" w14:textId="77777777" w:rsidTr="00664934">
        <w:trPr>
          <w:trHeight w:val="240"/>
          <w:jc w:val="center"/>
        </w:trPr>
        <w:tc>
          <w:tcPr>
            <w:tcW w:w="4876" w:type="dxa"/>
            <w:tcBorders>
              <w:top w:val="nil"/>
              <w:left w:val="nil"/>
              <w:bottom w:val="nil"/>
              <w:right w:val="nil"/>
            </w:tcBorders>
          </w:tcPr>
          <w:p w14:paraId="0DAB7EF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73323A0" w14:textId="77777777" w:rsidR="006F2557" w:rsidRPr="00D17872" w:rsidRDefault="006F2557" w:rsidP="00574F16">
            <w:pPr>
              <w:pStyle w:val="AmColumnHeading"/>
            </w:pPr>
            <w:r w:rsidRPr="00D17872">
              <w:t>Enmienda</w:t>
            </w:r>
          </w:p>
        </w:tc>
      </w:tr>
      <w:tr w:rsidR="006F2557" w:rsidRPr="00D17872" w14:paraId="0B795896" w14:textId="77777777" w:rsidTr="00664934">
        <w:trPr>
          <w:jc w:val="center"/>
        </w:trPr>
        <w:tc>
          <w:tcPr>
            <w:tcW w:w="4876" w:type="dxa"/>
            <w:tcBorders>
              <w:top w:val="nil"/>
              <w:left w:val="nil"/>
              <w:bottom w:val="nil"/>
              <w:right w:val="nil"/>
            </w:tcBorders>
          </w:tcPr>
          <w:p w14:paraId="6F58ABA6" w14:textId="77777777" w:rsidR="006F2557" w:rsidRPr="00D17872" w:rsidRDefault="006F2557" w:rsidP="00574F16">
            <w:pPr>
              <w:pStyle w:val="Normal6a"/>
            </w:pPr>
            <w:r w:rsidRPr="00D17872">
              <w:t>2.</w:t>
            </w:r>
            <w:r w:rsidRPr="00D17872">
              <w:tab/>
              <w:t>A efectos del apartado 1, el uso del FSE por parte de los 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37BDE7FB" w14:textId="77777777" w:rsidR="006F2557" w:rsidRPr="00D17872" w:rsidRDefault="006F2557" w:rsidP="00574F16">
            <w:pPr>
              <w:pStyle w:val="Normal6a"/>
            </w:pPr>
            <w:r w:rsidRPr="00D17872">
              <w:t>2.</w:t>
            </w:r>
            <w:r w:rsidRPr="00D17872">
              <w:tab/>
              <w:t xml:space="preserve">A efectos del apartado 1, el uso del FSE por parte de los Estados miembros se basará, a efectos del artículo 2, letra b), del Reglamento XX [planes CNR], en las orientaciones para las políticas de empleo de los Estados miembros, tal como </w:t>
            </w:r>
            <w:r w:rsidRPr="00D17872">
              <w:rPr>
                <w:b/>
                <w:i/>
              </w:rPr>
              <w:t xml:space="preserve">se </w:t>
            </w:r>
            <w:r w:rsidRPr="00D17872">
              <w:t xml:space="preserve">dispone </w:t>
            </w:r>
            <w:r w:rsidRPr="00D17872">
              <w:rPr>
                <w:b/>
                <w:i/>
              </w:rPr>
              <w:t>en</w:t>
            </w:r>
            <w:r w:rsidRPr="00D17872">
              <w:t xml:space="preserve"> el artículo 148, apartado 2, del Tratado, establecidas en la Decisión (UE) xxxx [orientaciones para las políticas de empleo adoptadas por el Consejo a más tardar el 1 de enero de 2027]</w:t>
            </w:r>
            <w:r w:rsidRPr="00D17872">
              <w:rPr>
                <w:b/>
                <w:i/>
              </w:rPr>
              <w:t xml:space="preserve"> y en el marco del Semestre Europeo</w:t>
            </w:r>
            <w:r w:rsidRPr="00D17872">
              <w:t>.</w:t>
            </w:r>
          </w:p>
        </w:tc>
      </w:tr>
    </w:tbl>
    <w:p w14:paraId="49482225"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F52D35C" w14:textId="77777777" w:rsidR="006F2557" w:rsidRPr="00D17872" w:rsidRDefault="006F2557" w:rsidP="00574F16">
      <w:pPr>
        <w:widowControl/>
      </w:pPr>
      <w:r w:rsidRPr="0058634D">
        <w:rPr>
          <w:rStyle w:val="HideTWBExt"/>
        </w:rPr>
        <w:t>&lt;/Amend&gt;</w:t>
      </w:r>
    </w:p>
    <w:p w14:paraId="62BFEB33"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334</w:t>
      </w:r>
      <w:r w:rsidRPr="0058634D">
        <w:rPr>
          <w:rStyle w:val="HideTWBExt"/>
          <w:b w:val="0"/>
        </w:rPr>
        <w:t>&lt;/NumAm&gt;</w:t>
      </w:r>
    </w:p>
    <w:p w14:paraId="77AEDD5D" w14:textId="77777777" w:rsidR="006F2557" w:rsidRPr="00D17872" w:rsidRDefault="006F2557" w:rsidP="00574F16">
      <w:pPr>
        <w:pStyle w:val="NormalBold"/>
      </w:pPr>
      <w:r w:rsidRPr="0058634D">
        <w:rPr>
          <w:rStyle w:val="HideTWBExt"/>
          <w:b w:val="0"/>
        </w:rPr>
        <w:t>&lt;RepeatBlock-By&gt;&lt;Members&gt;</w:t>
      </w:r>
      <w:r w:rsidRPr="00D17872">
        <w:t>Grégory Allione, Valérie Devaux, Laurence Farreng, Hristo Petrov, Martin Hojsík</w:t>
      </w:r>
      <w:r w:rsidRPr="0058634D">
        <w:rPr>
          <w:rStyle w:val="HideTWBExt"/>
          <w:b w:val="0"/>
        </w:rPr>
        <w:t>&lt;/Members&gt;</w:t>
      </w:r>
    </w:p>
    <w:p w14:paraId="0A6F30D3" w14:textId="77777777" w:rsidR="006F2557" w:rsidRPr="00D17872" w:rsidRDefault="006F2557" w:rsidP="00574F16">
      <w:pPr>
        <w:pStyle w:val="NormalBold"/>
      </w:pPr>
      <w:r w:rsidRPr="0058634D">
        <w:rPr>
          <w:rStyle w:val="HideTWBExt"/>
          <w:b w:val="0"/>
        </w:rPr>
        <w:t>&lt;/RepeatBlock-By&gt;</w:t>
      </w:r>
    </w:p>
    <w:p w14:paraId="66B0C1D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608BE2E"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F4C8D6E" w14:textId="77777777" w:rsidTr="00664934">
        <w:trPr>
          <w:trHeight w:hRule="exact" w:val="240"/>
          <w:jc w:val="center"/>
        </w:trPr>
        <w:tc>
          <w:tcPr>
            <w:tcW w:w="9752" w:type="dxa"/>
            <w:gridSpan w:val="2"/>
            <w:tcBorders>
              <w:top w:val="nil"/>
              <w:left w:val="nil"/>
              <w:bottom w:val="nil"/>
              <w:right w:val="nil"/>
            </w:tcBorders>
          </w:tcPr>
          <w:p w14:paraId="3874AE39" w14:textId="77777777" w:rsidR="006F2557" w:rsidRPr="00D17872" w:rsidRDefault="006F2557" w:rsidP="00574F16">
            <w:pPr>
              <w:widowControl/>
            </w:pPr>
          </w:p>
        </w:tc>
      </w:tr>
      <w:tr w:rsidR="006F2557" w:rsidRPr="00D17872" w14:paraId="0BA5ACB9" w14:textId="77777777" w:rsidTr="00664934">
        <w:trPr>
          <w:trHeight w:val="240"/>
          <w:jc w:val="center"/>
        </w:trPr>
        <w:tc>
          <w:tcPr>
            <w:tcW w:w="4876" w:type="dxa"/>
            <w:tcBorders>
              <w:top w:val="nil"/>
              <w:left w:val="nil"/>
              <w:bottom w:val="nil"/>
              <w:right w:val="nil"/>
            </w:tcBorders>
          </w:tcPr>
          <w:p w14:paraId="66DAB52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F64DE01" w14:textId="77777777" w:rsidR="006F2557" w:rsidRPr="00D17872" w:rsidRDefault="006F2557" w:rsidP="00574F16">
            <w:pPr>
              <w:pStyle w:val="AmColumnHeading"/>
            </w:pPr>
            <w:r w:rsidRPr="00D17872">
              <w:t>Enmienda</w:t>
            </w:r>
          </w:p>
        </w:tc>
      </w:tr>
      <w:tr w:rsidR="006F2557" w:rsidRPr="00D17872" w14:paraId="629A3030" w14:textId="77777777" w:rsidTr="00664934">
        <w:trPr>
          <w:jc w:val="center"/>
        </w:trPr>
        <w:tc>
          <w:tcPr>
            <w:tcW w:w="4876" w:type="dxa"/>
            <w:tcBorders>
              <w:top w:val="nil"/>
              <w:left w:val="nil"/>
              <w:bottom w:val="nil"/>
              <w:right w:val="nil"/>
            </w:tcBorders>
          </w:tcPr>
          <w:p w14:paraId="6DDFFF75" w14:textId="77777777" w:rsidR="006F2557" w:rsidRPr="00D17872" w:rsidRDefault="006F2557" w:rsidP="00574F16">
            <w:pPr>
              <w:pStyle w:val="Normal6a"/>
            </w:pPr>
            <w:r w:rsidRPr="00D17872">
              <w:t>2.</w:t>
            </w:r>
            <w:r w:rsidRPr="00D17872">
              <w:tab/>
              <w:t>A efectos del apartado 1, el uso del FSE por parte de los 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45582BEE" w14:textId="77777777" w:rsidR="006F2557" w:rsidRPr="00D17872" w:rsidRDefault="006F2557" w:rsidP="00574F16">
            <w:pPr>
              <w:pStyle w:val="Normal6a"/>
            </w:pPr>
            <w:r w:rsidRPr="00D17872">
              <w:t>2.</w:t>
            </w:r>
            <w:r w:rsidRPr="00D17872">
              <w:tab/>
              <w:t>A efectos del apartado 1, el uso del FSE por parte de los Estados miembros</w:t>
            </w:r>
            <w:r w:rsidRPr="00D17872">
              <w:rPr>
                <w:b/>
                <w:i/>
              </w:rPr>
              <w:t>, en colaboración con las regiones,</w:t>
            </w:r>
            <w:r w:rsidRPr="00D17872">
              <w:t xml:space="preserve">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r>
    </w:tbl>
    <w:p w14:paraId="50377C6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7BAC4286" w14:textId="77777777" w:rsidR="006F2557" w:rsidRPr="00D17872" w:rsidRDefault="006F2557" w:rsidP="00574F16">
      <w:pPr>
        <w:widowControl/>
      </w:pPr>
      <w:r w:rsidRPr="0058634D">
        <w:rPr>
          <w:rStyle w:val="HideTWBExt"/>
        </w:rPr>
        <w:t>&lt;/Amend&gt;</w:t>
      </w:r>
    </w:p>
    <w:p w14:paraId="0A3F11AC"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335</w:t>
      </w:r>
      <w:r w:rsidRPr="0058634D">
        <w:rPr>
          <w:rStyle w:val="HideTWBExt"/>
          <w:b w:val="0"/>
        </w:rPr>
        <w:t>&lt;/NumAm&gt;</w:t>
      </w:r>
    </w:p>
    <w:p w14:paraId="30959F18" w14:textId="77777777" w:rsidR="006F2557" w:rsidRPr="00D17872" w:rsidRDefault="006F2557" w:rsidP="00574F16">
      <w:pPr>
        <w:pStyle w:val="NormalBold"/>
      </w:pPr>
      <w:r w:rsidRPr="0058634D">
        <w:rPr>
          <w:rStyle w:val="HideTWBExt"/>
          <w:b w:val="0"/>
        </w:rPr>
        <w:lastRenderedPageBreak/>
        <w:t>&lt;RepeatBlock-By&gt;&lt;Members&gt;</w:t>
      </w:r>
      <w:r w:rsidRPr="00D17872">
        <w:t>Séverine Werbrouck, Margarita de la Pisa Carrión, Mélanie Disdier, Pál Szekeres</w:t>
      </w:r>
      <w:r w:rsidRPr="0058634D">
        <w:rPr>
          <w:rStyle w:val="HideTWBExt"/>
          <w:b w:val="0"/>
        </w:rPr>
        <w:t>&lt;/Members&gt;</w:t>
      </w:r>
    </w:p>
    <w:p w14:paraId="77052A9D" w14:textId="77777777" w:rsidR="006F2557" w:rsidRPr="00D17872" w:rsidRDefault="006F2557" w:rsidP="00574F16">
      <w:pPr>
        <w:pStyle w:val="NormalBold"/>
      </w:pPr>
      <w:r w:rsidRPr="0058634D">
        <w:rPr>
          <w:rStyle w:val="HideTWBExt"/>
          <w:b w:val="0"/>
        </w:rPr>
        <w:t>&lt;/RepeatBlock-By&gt;</w:t>
      </w:r>
    </w:p>
    <w:p w14:paraId="1C40D38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DFEC91C" w14:textId="77777777" w:rsidR="006F2557" w:rsidRPr="00D17872" w:rsidRDefault="006F2557" w:rsidP="00574F16">
      <w:pPr>
        <w:pStyle w:val="NormalBold"/>
      </w:pPr>
      <w:r w:rsidRPr="0058634D">
        <w:rPr>
          <w:rStyle w:val="HideTWBExt"/>
          <w:b w:val="0"/>
        </w:rPr>
        <w:t>&lt;Article&gt;</w:t>
      </w:r>
      <w:r w:rsidRPr="00D17872">
        <w:t>Artículo 2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DC6BDB8" w14:textId="77777777" w:rsidTr="00664934">
        <w:trPr>
          <w:trHeight w:hRule="exact" w:val="240"/>
          <w:jc w:val="center"/>
        </w:trPr>
        <w:tc>
          <w:tcPr>
            <w:tcW w:w="9752" w:type="dxa"/>
            <w:gridSpan w:val="2"/>
            <w:tcBorders>
              <w:top w:val="nil"/>
              <w:left w:val="nil"/>
              <w:bottom w:val="nil"/>
              <w:right w:val="nil"/>
            </w:tcBorders>
          </w:tcPr>
          <w:p w14:paraId="327641CA" w14:textId="77777777" w:rsidR="006F2557" w:rsidRPr="00D17872" w:rsidRDefault="006F2557" w:rsidP="00574F16">
            <w:pPr>
              <w:widowControl/>
            </w:pPr>
          </w:p>
        </w:tc>
      </w:tr>
      <w:tr w:rsidR="006F2557" w:rsidRPr="00D17872" w14:paraId="1F127483" w14:textId="77777777" w:rsidTr="00664934">
        <w:trPr>
          <w:trHeight w:val="240"/>
          <w:jc w:val="center"/>
        </w:trPr>
        <w:tc>
          <w:tcPr>
            <w:tcW w:w="4876" w:type="dxa"/>
            <w:tcBorders>
              <w:top w:val="nil"/>
              <w:left w:val="nil"/>
              <w:bottom w:val="nil"/>
              <w:right w:val="nil"/>
            </w:tcBorders>
          </w:tcPr>
          <w:p w14:paraId="4C6925C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8DBB096" w14:textId="77777777" w:rsidR="006F2557" w:rsidRPr="00D17872" w:rsidRDefault="006F2557" w:rsidP="00574F16">
            <w:pPr>
              <w:pStyle w:val="AmColumnHeading"/>
            </w:pPr>
            <w:r w:rsidRPr="00D17872">
              <w:t>Enmienda</w:t>
            </w:r>
          </w:p>
        </w:tc>
      </w:tr>
      <w:tr w:rsidR="006F2557" w:rsidRPr="00D17872" w14:paraId="2A343F6C" w14:textId="77777777" w:rsidTr="00664934">
        <w:trPr>
          <w:jc w:val="center"/>
        </w:trPr>
        <w:tc>
          <w:tcPr>
            <w:tcW w:w="4876" w:type="dxa"/>
            <w:tcBorders>
              <w:top w:val="nil"/>
              <w:left w:val="nil"/>
              <w:bottom w:val="nil"/>
              <w:right w:val="nil"/>
            </w:tcBorders>
          </w:tcPr>
          <w:p w14:paraId="220C8F8C" w14:textId="77777777" w:rsidR="006F2557" w:rsidRPr="00D17872" w:rsidRDefault="006F2557" w:rsidP="00574F16">
            <w:pPr>
              <w:pStyle w:val="Normal6a"/>
            </w:pPr>
            <w:r w:rsidRPr="00D17872">
              <w:t>2.</w:t>
            </w:r>
            <w:r w:rsidRPr="00D17872">
              <w:tab/>
              <w:t xml:space="preserve">A efectos del apartado 1, el uso del FSE por parte de los Estados miembros </w:t>
            </w:r>
            <w:r w:rsidRPr="00D17872">
              <w:rPr>
                <w:b/>
                <w:i/>
              </w:rPr>
              <w:t>se basará, a efectos del artículo 2, letra b), del Reglamento XX [planes CNR], en</w:t>
            </w:r>
            <w:r w:rsidRPr="00D17872">
              <w:t xml:space="preserve">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tcBorders>
              <w:top w:val="nil"/>
              <w:left w:val="nil"/>
              <w:bottom w:val="nil"/>
              <w:right w:val="nil"/>
            </w:tcBorders>
          </w:tcPr>
          <w:p w14:paraId="56EBAC0C" w14:textId="454F47EC" w:rsidR="006F2557" w:rsidRPr="00D17872" w:rsidRDefault="006F2557" w:rsidP="00574F16">
            <w:pPr>
              <w:pStyle w:val="Normal6a"/>
            </w:pPr>
            <w:r w:rsidRPr="00D17872">
              <w:t>2.</w:t>
            </w:r>
            <w:r w:rsidRPr="00D17872">
              <w:tab/>
              <w:t xml:space="preserve">A efectos del apartado 1, el uso del FSE por parte de los Estados miembros </w:t>
            </w:r>
            <w:r w:rsidRPr="00D17872">
              <w:rPr>
                <w:b/>
                <w:i/>
              </w:rPr>
              <w:t>tendrá en cuenta</w:t>
            </w:r>
            <w:r w:rsidRPr="00D17872">
              <w:t xml:space="preserve"> las orientaciones para las políticas de empleo de los Estados miembros, tal como dispone el artículo</w:t>
            </w:r>
            <w:r w:rsidR="00DC6704">
              <w:t> </w:t>
            </w:r>
            <w:r w:rsidRPr="00D17872">
              <w:t>148, apartado 2, del Tratado, establecidas en la Decisión (UE) xxxx [orientaciones para las políticas de empleo adoptadas por el Consejo a más tardar el 1 de enero de 2027].</w:t>
            </w:r>
          </w:p>
        </w:tc>
      </w:tr>
    </w:tbl>
    <w:p w14:paraId="3171DDC3" w14:textId="77777777" w:rsidR="006F2557" w:rsidRPr="00E76B22" w:rsidRDefault="006F2557" w:rsidP="00574F16">
      <w:pPr>
        <w:pStyle w:val="AmOrLang"/>
        <w:rPr>
          <w:lang w:val="it-IT"/>
        </w:rPr>
      </w:pPr>
      <w:r w:rsidRPr="00E76B22">
        <w:rPr>
          <w:lang w:val="it-IT"/>
        </w:rPr>
        <w:t xml:space="preserve">Or. </w:t>
      </w:r>
      <w:r w:rsidRPr="0058634D">
        <w:rPr>
          <w:rStyle w:val="HideTWBExt"/>
        </w:rPr>
        <w:t>&lt;Original&gt;</w:t>
      </w:r>
      <w:r w:rsidRPr="0058634D">
        <w:rPr>
          <w:rStyle w:val="HideTWBInt"/>
        </w:rPr>
        <w:t>{FR}</w:t>
      </w:r>
      <w:r w:rsidRPr="00E76B22">
        <w:rPr>
          <w:lang w:val="it-IT"/>
        </w:rPr>
        <w:t>fr</w:t>
      </w:r>
      <w:r w:rsidRPr="0058634D">
        <w:rPr>
          <w:rStyle w:val="HideTWBExt"/>
        </w:rPr>
        <w:t>&lt;/Original&gt;</w:t>
      </w:r>
    </w:p>
    <w:p w14:paraId="78555F46" w14:textId="77777777" w:rsidR="006F2557" w:rsidRPr="00E76B22" w:rsidRDefault="006F2557" w:rsidP="00574F16">
      <w:pPr>
        <w:widowControl/>
        <w:rPr>
          <w:lang w:val="it-IT"/>
        </w:rPr>
      </w:pPr>
      <w:r w:rsidRPr="0058634D">
        <w:rPr>
          <w:rStyle w:val="HideTWBExt"/>
        </w:rPr>
        <w:t>&lt;/Amend&gt;</w:t>
      </w:r>
    </w:p>
    <w:p w14:paraId="4EEBDA55" w14:textId="77777777" w:rsidR="006F2557" w:rsidRPr="00E76B22" w:rsidRDefault="006F2557" w:rsidP="00574F16">
      <w:pPr>
        <w:pStyle w:val="AmNumberTabs"/>
        <w:rPr>
          <w:lang w:val="it-IT"/>
        </w:rPr>
      </w:pPr>
      <w:r w:rsidRPr="0058634D">
        <w:rPr>
          <w:rStyle w:val="HideTWBExt"/>
          <w:b w:val="0"/>
        </w:rPr>
        <w:t>&lt;Amend&gt;</w:t>
      </w:r>
      <w:r w:rsidRPr="00E76B22">
        <w:rPr>
          <w:lang w:val="it-IT"/>
        </w:rPr>
        <w:t>Enmienda</w:t>
      </w:r>
      <w:r w:rsidRPr="00E76B22">
        <w:rPr>
          <w:lang w:val="it-IT"/>
        </w:rPr>
        <w:tab/>
      </w:r>
      <w:r w:rsidRPr="00E76B22">
        <w:rPr>
          <w:lang w:val="it-IT"/>
        </w:rPr>
        <w:tab/>
      </w:r>
      <w:r w:rsidRPr="0058634D">
        <w:rPr>
          <w:rStyle w:val="HideTWBExt"/>
          <w:b w:val="0"/>
        </w:rPr>
        <w:t>&lt;NumAm&gt;</w:t>
      </w:r>
      <w:r w:rsidRPr="00E76B22">
        <w:rPr>
          <w:lang w:val="it-IT"/>
        </w:rPr>
        <w:t>336</w:t>
      </w:r>
      <w:r w:rsidRPr="0058634D">
        <w:rPr>
          <w:rStyle w:val="HideTWBExt"/>
          <w:b w:val="0"/>
        </w:rPr>
        <w:t>&lt;/NumAm&gt;</w:t>
      </w:r>
    </w:p>
    <w:p w14:paraId="4923BDEE" w14:textId="77777777" w:rsidR="006F2557" w:rsidRPr="00E76B22" w:rsidRDefault="006F2557" w:rsidP="00574F16">
      <w:pPr>
        <w:pStyle w:val="NormalBold"/>
        <w:rPr>
          <w:lang w:val="it-IT"/>
        </w:rPr>
      </w:pPr>
      <w:r w:rsidRPr="0058634D">
        <w:rPr>
          <w:rStyle w:val="HideTWBExt"/>
          <w:b w:val="0"/>
        </w:rPr>
        <w:t>&lt;RepeatBlock-By&gt;&lt;Members&gt;</w:t>
      </w:r>
      <w:r w:rsidRPr="00E76B22">
        <w:rPr>
          <w:lang w:val="it-IT"/>
        </w:rPr>
        <w:t>Elena Donazzan, Chiara Gemma, Mariateresa Vivaldini, Lara Magoni</w:t>
      </w:r>
      <w:r w:rsidRPr="0058634D">
        <w:rPr>
          <w:rStyle w:val="HideTWBExt"/>
          <w:b w:val="0"/>
        </w:rPr>
        <w:t>&lt;/Members&gt;</w:t>
      </w:r>
    </w:p>
    <w:p w14:paraId="7B3A1F23" w14:textId="77777777" w:rsidR="006F2557" w:rsidRPr="00E76B22" w:rsidRDefault="006F2557" w:rsidP="00574F16">
      <w:pPr>
        <w:pStyle w:val="NormalBold"/>
        <w:rPr>
          <w:lang w:val="it-IT"/>
        </w:rPr>
      </w:pPr>
      <w:r w:rsidRPr="0058634D">
        <w:rPr>
          <w:rStyle w:val="HideTWBExt"/>
          <w:b w:val="0"/>
        </w:rPr>
        <w:t>&lt;/RepeatBlock-By&gt;</w:t>
      </w:r>
    </w:p>
    <w:p w14:paraId="7FC96D1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D6ACA11" w14:textId="77777777" w:rsidR="006F2557" w:rsidRPr="00D17872" w:rsidRDefault="006F2557" w:rsidP="00574F16">
      <w:pPr>
        <w:pStyle w:val="NormalBold"/>
      </w:pPr>
      <w:r w:rsidRPr="0058634D">
        <w:rPr>
          <w:rStyle w:val="HideTWBExt"/>
          <w:b w:val="0"/>
        </w:rPr>
        <w:t>&lt;Article&gt;</w:t>
      </w:r>
      <w:r w:rsidRPr="00D17872">
        <w:t>Artículo 2 – apartado 2 – párrafo 1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4B78EA8" w14:textId="77777777" w:rsidTr="00664934">
        <w:trPr>
          <w:trHeight w:hRule="exact" w:val="240"/>
          <w:jc w:val="center"/>
        </w:trPr>
        <w:tc>
          <w:tcPr>
            <w:tcW w:w="9752" w:type="dxa"/>
            <w:gridSpan w:val="2"/>
            <w:tcBorders>
              <w:top w:val="nil"/>
              <w:left w:val="nil"/>
              <w:bottom w:val="nil"/>
              <w:right w:val="nil"/>
            </w:tcBorders>
          </w:tcPr>
          <w:p w14:paraId="34D6EFBA" w14:textId="77777777" w:rsidR="006F2557" w:rsidRPr="00D17872" w:rsidRDefault="006F2557" w:rsidP="00574F16">
            <w:pPr>
              <w:widowControl/>
            </w:pPr>
          </w:p>
        </w:tc>
      </w:tr>
      <w:tr w:rsidR="006F2557" w:rsidRPr="00D17872" w14:paraId="4CF167BC" w14:textId="77777777" w:rsidTr="00664934">
        <w:trPr>
          <w:trHeight w:val="240"/>
          <w:jc w:val="center"/>
        </w:trPr>
        <w:tc>
          <w:tcPr>
            <w:tcW w:w="4876" w:type="dxa"/>
            <w:tcBorders>
              <w:top w:val="nil"/>
              <w:left w:val="nil"/>
              <w:bottom w:val="nil"/>
              <w:right w:val="nil"/>
            </w:tcBorders>
          </w:tcPr>
          <w:p w14:paraId="00E8A5F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832B908" w14:textId="77777777" w:rsidR="006F2557" w:rsidRPr="00D17872" w:rsidRDefault="006F2557" w:rsidP="00574F16">
            <w:pPr>
              <w:pStyle w:val="AmColumnHeading"/>
            </w:pPr>
            <w:r w:rsidRPr="00D17872">
              <w:t>Enmienda</w:t>
            </w:r>
          </w:p>
        </w:tc>
      </w:tr>
      <w:tr w:rsidR="006F2557" w:rsidRPr="00D17872" w14:paraId="552C464B" w14:textId="77777777" w:rsidTr="00664934">
        <w:trPr>
          <w:jc w:val="center"/>
        </w:trPr>
        <w:tc>
          <w:tcPr>
            <w:tcW w:w="4876" w:type="dxa"/>
            <w:tcBorders>
              <w:top w:val="nil"/>
              <w:left w:val="nil"/>
              <w:bottom w:val="nil"/>
              <w:right w:val="nil"/>
            </w:tcBorders>
          </w:tcPr>
          <w:p w14:paraId="64257807" w14:textId="77777777" w:rsidR="006F2557" w:rsidRPr="00D17872" w:rsidRDefault="006F2557" w:rsidP="00574F16">
            <w:pPr>
              <w:pStyle w:val="Normal6a"/>
            </w:pPr>
          </w:p>
        </w:tc>
        <w:tc>
          <w:tcPr>
            <w:tcW w:w="4876" w:type="dxa"/>
            <w:tcBorders>
              <w:top w:val="nil"/>
              <w:left w:val="nil"/>
              <w:bottom w:val="nil"/>
              <w:right w:val="nil"/>
            </w:tcBorders>
          </w:tcPr>
          <w:p w14:paraId="0C7A917E" w14:textId="77777777" w:rsidR="006F2557" w:rsidRPr="00D17872" w:rsidRDefault="006F2557" w:rsidP="00574F16">
            <w:pPr>
              <w:pStyle w:val="Normal6a"/>
            </w:pPr>
            <w:r w:rsidRPr="00D17872">
              <w:rPr>
                <w:b/>
                <w:i/>
              </w:rPr>
              <w:t xml:space="preserve">Como parte de la ayuda contemplada en el apartado 1, el FSE contribuirá, en particular, a reforzar la formación profesional terciaria, en particular mediante itinerarios de educación y formación profesional postsecundaria orientados al mercado laboral. Los Estados miembros con un nivel de educación terciaria inferior a la media de la Unión asignarán una parte adecuada de los recursos del FSE a este fin. Las medidas relativas a la formación profesional terciaria se identificarán y notificarán por separado de las relativas a la educación académica terciaria y a la educación y formación profesionales </w:t>
            </w:r>
            <w:r w:rsidRPr="00D17872">
              <w:rPr>
                <w:b/>
                <w:i/>
              </w:rPr>
              <w:lastRenderedPageBreak/>
              <w:t>iniciales.</w:t>
            </w:r>
          </w:p>
        </w:tc>
      </w:tr>
    </w:tbl>
    <w:p w14:paraId="1E919BF1" w14:textId="77777777" w:rsidR="006F2557" w:rsidRPr="00D17872" w:rsidRDefault="006F2557" w:rsidP="00574F16">
      <w:pPr>
        <w:pStyle w:val="AmOrLang"/>
      </w:pPr>
      <w:r w:rsidRPr="00D17872">
        <w:lastRenderedPageBreak/>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53182738" w14:textId="77777777" w:rsidR="006F2557" w:rsidRPr="00D17872" w:rsidRDefault="006F2557" w:rsidP="00574F16">
      <w:pPr>
        <w:widowControl/>
      </w:pPr>
      <w:r w:rsidRPr="0058634D">
        <w:rPr>
          <w:rStyle w:val="HideTWBExt"/>
        </w:rPr>
        <w:t>&lt;/Amend&gt;</w:t>
      </w:r>
    </w:p>
    <w:p w14:paraId="34A050EF"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337</w:t>
      </w:r>
      <w:r w:rsidRPr="0058634D">
        <w:rPr>
          <w:rStyle w:val="HideTWBExt"/>
          <w:b w:val="0"/>
        </w:rPr>
        <w:t>&lt;/NumAm&gt;</w:t>
      </w:r>
    </w:p>
    <w:p w14:paraId="054DBDE4" w14:textId="77777777" w:rsidR="006F2557" w:rsidRPr="00D17872" w:rsidRDefault="006F2557" w:rsidP="00574F16">
      <w:pPr>
        <w:pStyle w:val="NormalBold"/>
      </w:pPr>
      <w:r w:rsidRPr="0058634D">
        <w:rPr>
          <w:rStyle w:val="HideTWBExt"/>
          <w:b w:val="0"/>
        </w:rPr>
        <w:t>&lt;RepeatBlock-By&gt;&lt;Members&gt;</w:t>
      </w:r>
      <w:r w:rsidRPr="00D17872">
        <w:t>Rosa Estaràs Ferragut, Maravillas Abadía Jover</w:t>
      </w:r>
      <w:r w:rsidRPr="0058634D">
        <w:rPr>
          <w:rStyle w:val="HideTWBExt"/>
          <w:b w:val="0"/>
        </w:rPr>
        <w:t>&lt;/Members&gt;</w:t>
      </w:r>
    </w:p>
    <w:p w14:paraId="127A77DF" w14:textId="77777777" w:rsidR="006F2557" w:rsidRPr="00D17872" w:rsidRDefault="006F2557" w:rsidP="00574F16">
      <w:pPr>
        <w:pStyle w:val="NormalBold"/>
      </w:pPr>
      <w:r w:rsidRPr="0058634D">
        <w:rPr>
          <w:rStyle w:val="HideTWBExt"/>
          <w:b w:val="0"/>
        </w:rPr>
        <w:t>&lt;/RepeatBlock-By&gt;</w:t>
      </w:r>
    </w:p>
    <w:p w14:paraId="7F5567A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A7629A5" w14:textId="77777777" w:rsidR="006F2557" w:rsidRPr="00D17872" w:rsidRDefault="006F2557" w:rsidP="00574F16">
      <w:pPr>
        <w:pStyle w:val="NormalBold"/>
      </w:pPr>
      <w:r w:rsidRPr="0058634D">
        <w:rPr>
          <w:rStyle w:val="HideTWBExt"/>
          <w:b w:val="0"/>
        </w:rPr>
        <w:t>&lt;Article&gt;</w:t>
      </w:r>
      <w:r w:rsidRPr="00D17872">
        <w:t>Artículo 2 – apartado 2 – párrafo 1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E22B93D" w14:textId="77777777" w:rsidTr="00664934">
        <w:trPr>
          <w:trHeight w:hRule="exact" w:val="240"/>
          <w:jc w:val="center"/>
        </w:trPr>
        <w:tc>
          <w:tcPr>
            <w:tcW w:w="9752" w:type="dxa"/>
            <w:gridSpan w:val="2"/>
            <w:tcBorders>
              <w:top w:val="nil"/>
              <w:left w:val="nil"/>
              <w:bottom w:val="nil"/>
              <w:right w:val="nil"/>
            </w:tcBorders>
          </w:tcPr>
          <w:p w14:paraId="7228466D" w14:textId="77777777" w:rsidR="006F2557" w:rsidRPr="00D17872" w:rsidRDefault="006F2557" w:rsidP="00574F16">
            <w:pPr>
              <w:widowControl/>
            </w:pPr>
          </w:p>
        </w:tc>
      </w:tr>
      <w:tr w:rsidR="006F2557" w:rsidRPr="00D17872" w14:paraId="4F4EDDCB" w14:textId="77777777" w:rsidTr="00664934">
        <w:trPr>
          <w:trHeight w:val="240"/>
          <w:jc w:val="center"/>
        </w:trPr>
        <w:tc>
          <w:tcPr>
            <w:tcW w:w="4876" w:type="dxa"/>
            <w:tcBorders>
              <w:top w:val="nil"/>
              <w:left w:val="nil"/>
              <w:bottom w:val="nil"/>
              <w:right w:val="nil"/>
            </w:tcBorders>
          </w:tcPr>
          <w:p w14:paraId="6529138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3DF0EFC" w14:textId="77777777" w:rsidR="006F2557" w:rsidRPr="00D17872" w:rsidRDefault="006F2557" w:rsidP="00574F16">
            <w:pPr>
              <w:pStyle w:val="AmColumnHeading"/>
            </w:pPr>
            <w:r w:rsidRPr="00D17872">
              <w:t>Enmienda</w:t>
            </w:r>
          </w:p>
        </w:tc>
      </w:tr>
      <w:tr w:rsidR="006F2557" w:rsidRPr="00D17872" w14:paraId="1674D131" w14:textId="77777777" w:rsidTr="00664934">
        <w:trPr>
          <w:jc w:val="center"/>
        </w:trPr>
        <w:tc>
          <w:tcPr>
            <w:tcW w:w="4876" w:type="dxa"/>
            <w:tcBorders>
              <w:top w:val="nil"/>
              <w:left w:val="nil"/>
              <w:bottom w:val="nil"/>
              <w:right w:val="nil"/>
            </w:tcBorders>
          </w:tcPr>
          <w:p w14:paraId="1F9FA584" w14:textId="77777777" w:rsidR="006F2557" w:rsidRPr="00D17872" w:rsidRDefault="006F2557" w:rsidP="00574F16">
            <w:pPr>
              <w:pStyle w:val="Normal6a"/>
            </w:pPr>
          </w:p>
        </w:tc>
        <w:tc>
          <w:tcPr>
            <w:tcW w:w="4876" w:type="dxa"/>
            <w:tcBorders>
              <w:top w:val="nil"/>
              <w:left w:val="nil"/>
              <w:bottom w:val="nil"/>
              <w:right w:val="nil"/>
            </w:tcBorders>
          </w:tcPr>
          <w:p w14:paraId="4A9D7A97" w14:textId="77777777" w:rsidR="006F2557" w:rsidRPr="00D17872" w:rsidRDefault="006F2557" w:rsidP="00574F16">
            <w:pPr>
              <w:pStyle w:val="Normal6a"/>
            </w:pPr>
            <w:r w:rsidRPr="00D17872">
              <w:rPr>
                <w:b/>
                <w:i/>
              </w:rPr>
              <w:t>La asignación y distribución del presupuesto del FSE tendrá en cuenta la intensidad y persistencia de los retos sociales, en particular la pobreza, la pobreza infantil y la exclusión social, a fin de garantizar un uso de los recursos equitativo y basado en las necesidades.</w:t>
            </w:r>
          </w:p>
        </w:tc>
      </w:tr>
    </w:tbl>
    <w:p w14:paraId="1A8A129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3DF78012" w14:textId="77777777" w:rsidR="006F2557" w:rsidRPr="00D17872" w:rsidRDefault="006F2557" w:rsidP="00574F16">
      <w:pPr>
        <w:widowControl/>
      </w:pPr>
      <w:r w:rsidRPr="0058634D">
        <w:rPr>
          <w:rStyle w:val="HideTWBExt"/>
        </w:rPr>
        <w:t>&lt;/Amend&gt;</w:t>
      </w:r>
    </w:p>
    <w:p w14:paraId="04DED85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338</w:t>
      </w:r>
      <w:r w:rsidRPr="0058634D">
        <w:rPr>
          <w:rStyle w:val="HideTWBExt"/>
          <w:b w:val="0"/>
        </w:rPr>
        <w:t>&lt;/NumAm&gt;</w:t>
      </w:r>
    </w:p>
    <w:p w14:paraId="741EC949" w14:textId="77777777" w:rsidR="006F2557" w:rsidRPr="00D17872" w:rsidRDefault="006F2557" w:rsidP="00574F16">
      <w:pPr>
        <w:pStyle w:val="NormalBold"/>
      </w:pPr>
      <w:r w:rsidRPr="0058634D">
        <w:rPr>
          <w:rStyle w:val="HideTWBExt"/>
          <w:b w:val="0"/>
        </w:rPr>
        <w:t>&lt;RepeatBlock-By&gt;&lt;Members&gt;</w:t>
      </w:r>
      <w:r w:rsidRPr="00D17872">
        <w:t>David Casa</w:t>
      </w:r>
      <w:r w:rsidRPr="0058634D">
        <w:rPr>
          <w:rStyle w:val="HideTWBExt"/>
          <w:b w:val="0"/>
        </w:rPr>
        <w:t>&lt;/Members&gt;</w:t>
      </w:r>
    </w:p>
    <w:p w14:paraId="5C1CF87E" w14:textId="77777777" w:rsidR="006F2557" w:rsidRPr="00D17872" w:rsidRDefault="006F2557" w:rsidP="00574F16">
      <w:pPr>
        <w:pStyle w:val="NormalBold"/>
      </w:pPr>
      <w:r w:rsidRPr="0058634D">
        <w:rPr>
          <w:rStyle w:val="HideTWBExt"/>
          <w:b w:val="0"/>
        </w:rPr>
        <w:t>&lt;/RepeatBlock-By&gt;</w:t>
      </w:r>
    </w:p>
    <w:p w14:paraId="5E75E71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C2F5E14" w14:textId="77777777" w:rsidR="006F2557" w:rsidRPr="00D17872" w:rsidRDefault="006F2557" w:rsidP="00574F16">
      <w:pPr>
        <w:pStyle w:val="NormalBold"/>
      </w:pPr>
      <w:r w:rsidRPr="0058634D">
        <w:rPr>
          <w:rStyle w:val="HideTWBExt"/>
          <w:b w:val="0"/>
        </w:rPr>
        <w:t>&lt;Article&gt;</w:t>
      </w:r>
      <w:r w:rsidRPr="00D17872">
        <w:t>Artículo 2 – apartado 2 – punto 1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BB57A76" w14:textId="77777777" w:rsidTr="00664934">
        <w:trPr>
          <w:trHeight w:hRule="exact" w:val="240"/>
          <w:jc w:val="center"/>
        </w:trPr>
        <w:tc>
          <w:tcPr>
            <w:tcW w:w="9752" w:type="dxa"/>
            <w:gridSpan w:val="2"/>
            <w:tcBorders>
              <w:top w:val="nil"/>
              <w:left w:val="nil"/>
              <w:bottom w:val="nil"/>
              <w:right w:val="nil"/>
            </w:tcBorders>
          </w:tcPr>
          <w:p w14:paraId="703927B7" w14:textId="77777777" w:rsidR="006F2557" w:rsidRPr="00D17872" w:rsidRDefault="006F2557" w:rsidP="00574F16">
            <w:pPr>
              <w:widowControl/>
            </w:pPr>
          </w:p>
        </w:tc>
      </w:tr>
      <w:tr w:rsidR="006F2557" w:rsidRPr="00D17872" w14:paraId="207B24D5" w14:textId="77777777" w:rsidTr="00664934">
        <w:trPr>
          <w:trHeight w:val="240"/>
          <w:jc w:val="center"/>
        </w:trPr>
        <w:tc>
          <w:tcPr>
            <w:tcW w:w="4876" w:type="dxa"/>
            <w:tcBorders>
              <w:top w:val="nil"/>
              <w:left w:val="nil"/>
              <w:bottom w:val="nil"/>
              <w:right w:val="nil"/>
            </w:tcBorders>
          </w:tcPr>
          <w:p w14:paraId="5C27D8C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FB366C9" w14:textId="77777777" w:rsidR="006F2557" w:rsidRPr="00D17872" w:rsidRDefault="006F2557" w:rsidP="00574F16">
            <w:pPr>
              <w:pStyle w:val="AmColumnHeading"/>
            </w:pPr>
            <w:r w:rsidRPr="00D17872">
              <w:t>Enmienda</w:t>
            </w:r>
          </w:p>
        </w:tc>
      </w:tr>
      <w:tr w:rsidR="006F2557" w:rsidRPr="00D17872" w14:paraId="22C7F8E5" w14:textId="77777777" w:rsidTr="00664934">
        <w:trPr>
          <w:jc w:val="center"/>
        </w:trPr>
        <w:tc>
          <w:tcPr>
            <w:tcW w:w="4876" w:type="dxa"/>
            <w:tcBorders>
              <w:top w:val="nil"/>
              <w:left w:val="nil"/>
              <w:bottom w:val="nil"/>
              <w:right w:val="nil"/>
            </w:tcBorders>
          </w:tcPr>
          <w:p w14:paraId="2F40C3F1" w14:textId="77777777" w:rsidR="006F2557" w:rsidRPr="00D17872" w:rsidRDefault="006F2557" w:rsidP="00574F16">
            <w:pPr>
              <w:pStyle w:val="Normal6a"/>
            </w:pPr>
          </w:p>
        </w:tc>
        <w:tc>
          <w:tcPr>
            <w:tcW w:w="4876" w:type="dxa"/>
            <w:tcBorders>
              <w:top w:val="nil"/>
              <w:left w:val="nil"/>
              <w:bottom w:val="nil"/>
              <w:right w:val="nil"/>
            </w:tcBorders>
          </w:tcPr>
          <w:p w14:paraId="62A9AFBE" w14:textId="0D870BB8" w:rsidR="006F2557" w:rsidRPr="00D17872" w:rsidRDefault="006F2557" w:rsidP="00574F16">
            <w:pPr>
              <w:pStyle w:val="Normal6a"/>
            </w:pPr>
            <w:r w:rsidRPr="00D17872">
              <w:rPr>
                <w:b/>
                <w:i/>
              </w:rPr>
              <w:t>1)</w:t>
            </w:r>
            <w:r w:rsidRPr="00D17872">
              <w:tab/>
            </w:r>
            <w:r w:rsidRPr="00D17872">
              <w:rPr>
                <w:b/>
                <w:i/>
              </w:rPr>
              <w:t>La Comisión y los Estados miembros adoptarán medidas para reducir al mínimo las cargas administrativas y facilitar el acceso a la financiación del FSE.</w:t>
            </w:r>
          </w:p>
        </w:tc>
      </w:tr>
    </w:tbl>
    <w:p w14:paraId="6CA4401B"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743C409E" w14:textId="77777777" w:rsidR="006F2557" w:rsidRPr="00D17872" w:rsidRDefault="006F2557" w:rsidP="00574F16">
      <w:pPr>
        <w:widowControl/>
      </w:pPr>
      <w:r w:rsidRPr="0058634D">
        <w:rPr>
          <w:rStyle w:val="HideTWBExt"/>
        </w:rPr>
        <w:t>&lt;/Amend&gt;</w:t>
      </w:r>
    </w:p>
    <w:p w14:paraId="494F3867"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339</w:t>
      </w:r>
      <w:r w:rsidRPr="0058634D">
        <w:rPr>
          <w:rStyle w:val="HideTWBExt"/>
          <w:b w:val="0"/>
        </w:rPr>
        <w:t>&lt;/NumAm&gt;</w:t>
      </w:r>
    </w:p>
    <w:p w14:paraId="7F33AA18" w14:textId="77777777" w:rsidR="006F2557" w:rsidRPr="00D17872" w:rsidRDefault="006F2557" w:rsidP="00574F16">
      <w:pPr>
        <w:pStyle w:val="NormalBold"/>
      </w:pPr>
      <w:r w:rsidRPr="0058634D">
        <w:rPr>
          <w:rStyle w:val="HideTWBExt"/>
          <w:b w:val="0"/>
        </w:rPr>
        <w:t>&lt;RepeatBlock-By&gt;&lt;Members&gt;</w:t>
      </w:r>
      <w:r w:rsidRPr="00D17872">
        <w:t>Marit Maij, Estelle Ceulemans, Gabriele Bischoff, Idoia Mendia, Alicia Homs Ginel, Evelyn Regner, Nora Mebarek, Vilija Blinkevičiūtė</w:t>
      </w:r>
      <w:r w:rsidRPr="0058634D">
        <w:rPr>
          <w:rStyle w:val="HideTWBExt"/>
          <w:b w:val="0"/>
        </w:rPr>
        <w:t>&lt;/Members&gt;</w:t>
      </w:r>
    </w:p>
    <w:p w14:paraId="7C116362" w14:textId="77777777" w:rsidR="006F2557" w:rsidRPr="00D17872" w:rsidRDefault="006F2557" w:rsidP="00574F16">
      <w:pPr>
        <w:pStyle w:val="NormalBold"/>
      </w:pPr>
      <w:r w:rsidRPr="0058634D">
        <w:rPr>
          <w:rStyle w:val="HideTWBExt"/>
          <w:b w:val="0"/>
        </w:rPr>
        <w:t>&lt;/RepeatBlock-By&gt;</w:t>
      </w:r>
    </w:p>
    <w:p w14:paraId="421EB2CB" w14:textId="77777777" w:rsidR="006F2557" w:rsidRPr="00D17872" w:rsidRDefault="006F2557" w:rsidP="00574F16">
      <w:pPr>
        <w:pStyle w:val="NormalBold"/>
      </w:pPr>
      <w:r w:rsidRPr="0058634D">
        <w:rPr>
          <w:rStyle w:val="HideTWBExt"/>
          <w:b w:val="0"/>
        </w:rPr>
        <w:lastRenderedPageBreak/>
        <w:t>&lt;DocAmend&gt;</w:t>
      </w:r>
      <w:r w:rsidRPr="00D17872">
        <w:t>Propuesta de Reglamento</w:t>
      </w:r>
      <w:r w:rsidRPr="0058634D">
        <w:rPr>
          <w:rStyle w:val="HideTWBExt"/>
          <w:b w:val="0"/>
        </w:rPr>
        <w:t>&lt;/DocAmend&gt;</w:t>
      </w:r>
    </w:p>
    <w:p w14:paraId="2EBDE9E4" w14:textId="77777777" w:rsidR="006F2557" w:rsidRPr="00D17872" w:rsidRDefault="006F2557" w:rsidP="00574F16">
      <w:pPr>
        <w:pStyle w:val="NormalBold"/>
      </w:pPr>
      <w:r w:rsidRPr="0058634D">
        <w:rPr>
          <w:rStyle w:val="HideTWBExt"/>
          <w:b w:val="0"/>
        </w:rPr>
        <w:t>&lt;Article&gt;</w:t>
      </w:r>
      <w:r w:rsidRPr="00D17872">
        <w:t>Artículo 2 – apartado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4D9F7F5" w14:textId="77777777" w:rsidTr="00664934">
        <w:trPr>
          <w:trHeight w:hRule="exact" w:val="240"/>
          <w:jc w:val="center"/>
        </w:trPr>
        <w:tc>
          <w:tcPr>
            <w:tcW w:w="9752" w:type="dxa"/>
            <w:gridSpan w:val="2"/>
            <w:tcBorders>
              <w:top w:val="nil"/>
              <w:left w:val="nil"/>
              <w:bottom w:val="nil"/>
              <w:right w:val="nil"/>
            </w:tcBorders>
          </w:tcPr>
          <w:p w14:paraId="46C2A8FE" w14:textId="77777777" w:rsidR="006F2557" w:rsidRPr="00D17872" w:rsidRDefault="006F2557" w:rsidP="00574F16">
            <w:pPr>
              <w:widowControl/>
            </w:pPr>
          </w:p>
        </w:tc>
      </w:tr>
      <w:tr w:rsidR="006F2557" w:rsidRPr="00D17872" w14:paraId="0EBD0DFC" w14:textId="77777777" w:rsidTr="00664934">
        <w:trPr>
          <w:trHeight w:val="240"/>
          <w:jc w:val="center"/>
        </w:trPr>
        <w:tc>
          <w:tcPr>
            <w:tcW w:w="4876" w:type="dxa"/>
            <w:tcBorders>
              <w:top w:val="nil"/>
              <w:left w:val="nil"/>
              <w:bottom w:val="nil"/>
              <w:right w:val="nil"/>
            </w:tcBorders>
          </w:tcPr>
          <w:p w14:paraId="290A4A1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ACA521E" w14:textId="77777777" w:rsidR="006F2557" w:rsidRPr="00D17872" w:rsidRDefault="006F2557" w:rsidP="00574F16">
            <w:pPr>
              <w:pStyle w:val="AmColumnHeading"/>
            </w:pPr>
            <w:r w:rsidRPr="00D17872">
              <w:t>Enmienda</w:t>
            </w:r>
          </w:p>
        </w:tc>
      </w:tr>
      <w:tr w:rsidR="006F2557" w:rsidRPr="00D17872" w14:paraId="4F36C920" w14:textId="77777777" w:rsidTr="00664934">
        <w:trPr>
          <w:jc w:val="center"/>
        </w:trPr>
        <w:tc>
          <w:tcPr>
            <w:tcW w:w="4876" w:type="dxa"/>
            <w:tcBorders>
              <w:top w:val="nil"/>
              <w:left w:val="nil"/>
              <w:bottom w:val="nil"/>
              <w:right w:val="nil"/>
            </w:tcBorders>
          </w:tcPr>
          <w:p w14:paraId="05CE4229" w14:textId="77777777" w:rsidR="006F2557" w:rsidRPr="00D17872" w:rsidRDefault="006F2557" w:rsidP="00574F16">
            <w:pPr>
              <w:pStyle w:val="Normal6a"/>
            </w:pPr>
          </w:p>
        </w:tc>
        <w:tc>
          <w:tcPr>
            <w:tcW w:w="4876" w:type="dxa"/>
            <w:tcBorders>
              <w:top w:val="nil"/>
              <w:left w:val="nil"/>
              <w:bottom w:val="nil"/>
              <w:right w:val="nil"/>
            </w:tcBorders>
          </w:tcPr>
          <w:p w14:paraId="54CCC88E" w14:textId="77777777" w:rsidR="006F2557" w:rsidRPr="00D17872" w:rsidRDefault="006F2557" w:rsidP="00574F16">
            <w:pPr>
              <w:pStyle w:val="Normal6a"/>
            </w:pPr>
            <w:r w:rsidRPr="00D17872">
              <w:rPr>
                <w:b/>
                <w:i/>
              </w:rPr>
              <w:t>2 bis.</w:t>
            </w:r>
            <w:r w:rsidRPr="00D17872">
              <w:tab/>
            </w:r>
            <w:r w:rsidRPr="00D17872">
              <w:rPr>
                <w:b/>
                <w:i/>
              </w:rPr>
              <w:t>Al programar la ayuda del FSE en el marco de los objetivos específicos relativos a la inclusión social, la igualdad de oportunidades y el acceso a los servicios, los Estados miembros darán prioridad a los niños en situaciones vulnerables. En particular, cuando el apoyo del FSE contribuya a la aplicación de la Garantía Infantil Europea, los Estados miembros velarán por que las medidas abarquen, según proceda, el acceso de los niños necesitados a servicios esenciales de calidad, como educación y cuidados de la primera infancia, educación y atención extraescolar, asistencia sanitaria (incluida la salud mental), servicios de intervención en la primera infancia, nutrición y una vivienda adecuada.</w:t>
            </w:r>
          </w:p>
        </w:tc>
      </w:tr>
    </w:tbl>
    <w:p w14:paraId="03CEACCA"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2AC784E5" w14:textId="77777777" w:rsidR="006F2557" w:rsidRPr="00D17872" w:rsidRDefault="006F2557" w:rsidP="00574F16">
      <w:pPr>
        <w:widowControl/>
      </w:pPr>
      <w:r w:rsidRPr="0058634D">
        <w:rPr>
          <w:rStyle w:val="HideTWBExt"/>
        </w:rPr>
        <w:t>&lt;/Amend&gt;</w:t>
      </w:r>
    </w:p>
    <w:p w14:paraId="0945A3F8"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340</w:t>
      </w:r>
      <w:r w:rsidRPr="0058634D">
        <w:rPr>
          <w:rStyle w:val="HideTWBExt"/>
          <w:b w:val="0"/>
        </w:rPr>
        <w:t>&lt;/NumAm&gt;</w:t>
      </w:r>
    </w:p>
    <w:p w14:paraId="4FB02608" w14:textId="77777777" w:rsidR="006F2557" w:rsidRPr="00D17872" w:rsidRDefault="006F2557" w:rsidP="00574F16">
      <w:pPr>
        <w:pStyle w:val="NormalBold"/>
      </w:pPr>
      <w:r w:rsidRPr="0058634D">
        <w:rPr>
          <w:rStyle w:val="HideTWBExt"/>
          <w:b w:val="0"/>
        </w:rPr>
        <w:t>&lt;RepeatBlock-By&gt;&lt;Members&gt;</w:t>
      </w:r>
      <w:r w:rsidRPr="00D17872">
        <w:t>Georgiana Teodorescu</w:t>
      </w:r>
      <w:r w:rsidRPr="0058634D">
        <w:rPr>
          <w:rStyle w:val="HideTWBExt"/>
          <w:b w:val="0"/>
        </w:rPr>
        <w:t>&lt;/Members&gt;</w:t>
      </w:r>
    </w:p>
    <w:p w14:paraId="33AFCF93" w14:textId="77777777" w:rsidR="006F2557" w:rsidRPr="00D17872" w:rsidRDefault="006F2557" w:rsidP="00574F16">
      <w:pPr>
        <w:pStyle w:val="NormalBold"/>
      </w:pPr>
      <w:r w:rsidRPr="0058634D">
        <w:rPr>
          <w:rStyle w:val="HideTWBExt"/>
          <w:b w:val="0"/>
        </w:rPr>
        <w:t>&lt;/RepeatBlock-By&gt;</w:t>
      </w:r>
    </w:p>
    <w:p w14:paraId="7ABAFA5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221CCF0" w14:textId="77777777" w:rsidR="006F2557" w:rsidRPr="00D17872" w:rsidRDefault="006F2557" w:rsidP="00574F16">
      <w:pPr>
        <w:pStyle w:val="NormalBold"/>
      </w:pPr>
      <w:r w:rsidRPr="0058634D">
        <w:rPr>
          <w:rStyle w:val="HideTWBExt"/>
          <w:b w:val="0"/>
        </w:rPr>
        <w:t>&lt;Article&gt;</w:t>
      </w:r>
      <w:r w:rsidRPr="00D17872">
        <w:t>Artículo 2 – apartado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59AAABC" w14:textId="77777777" w:rsidTr="00664934">
        <w:trPr>
          <w:trHeight w:hRule="exact" w:val="240"/>
          <w:jc w:val="center"/>
        </w:trPr>
        <w:tc>
          <w:tcPr>
            <w:tcW w:w="9752" w:type="dxa"/>
            <w:gridSpan w:val="2"/>
            <w:tcBorders>
              <w:top w:val="nil"/>
              <w:left w:val="nil"/>
              <w:bottom w:val="nil"/>
              <w:right w:val="nil"/>
            </w:tcBorders>
          </w:tcPr>
          <w:p w14:paraId="15C01963" w14:textId="77777777" w:rsidR="006F2557" w:rsidRPr="00D17872" w:rsidRDefault="006F2557" w:rsidP="00574F16">
            <w:pPr>
              <w:widowControl/>
            </w:pPr>
          </w:p>
        </w:tc>
      </w:tr>
      <w:tr w:rsidR="006F2557" w:rsidRPr="00D17872" w14:paraId="3E00FD10" w14:textId="77777777" w:rsidTr="00664934">
        <w:trPr>
          <w:trHeight w:val="240"/>
          <w:jc w:val="center"/>
        </w:trPr>
        <w:tc>
          <w:tcPr>
            <w:tcW w:w="4876" w:type="dxa"/>
            <w:tcBorders>
              <w:top w:val="nil"/>
              <w:left w:val="nil"/>
              <w:bottom w:val="nil"/>
              <w:right w:val="nil"/>
            </w:tcBorders>
          </w:tcPr>
          <w:p w14:paraId="1994918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39F36AA" w14:textId="77777777" w:rsidR="006F2557" w:rsidRPr="00D17872" w:rsidRDefault="006F2557" w:rsidP="00574F16">
            <w:pPr>
              <w:pStyle w:val="AmColumnHeading"/>
            </w:pPr>
            <w:r w:rsidRPr="00D17872">
              <w:t>Enmienda</w:t>
            </w:r>
          </w:p>
        </w:tc>
      </w:tr>
      <w:tr w:rsidR="006F2557" w:rsidRPr="00D17872" w14:paraId="0EA86A9D" w14:textId="77777777" w:rsidTr="00664934">
        <w:trPr>
          <w:jc w:val="center"/>
        </w:trPr>
        <w:tc>
          <w:tcPr>
            <w:tcW w:w="4876" w:type="dxa"/>
            <w:tcBorders>
              <w:top w:val="nil"/>
              <w:left w:val="nil"/>
              <w:bottom w:val="nil"/>
              <w:right w:val="nil"/>
            </w:tcBorders>
          </w:tcPr>
          <w:p w14:paraId="46F91878" w14:textId="77777777" w:rsidR="006F2557" w:rsidRPr="00D17872" w:rsidRDefault="006F2557" w:rsidP="00574F16">
            <w:pPr>
              <w:pStyle w:val="Normal6a"/>
            </w:pPr>
          </w:p>
        </w:tc>
        <w:tc>
          <w:tcPr>
            <w:tcW w:w="4876" w:type="dxa"/>
            <w:tcBorders>
              <w:top w:val="nil"/>
              <w:left w:val="nil"/>
              <w:bottom w:val="nil"/>
              <w:right w:val="nil"/>
            </w:tcBorders>
          </w:tcPr>
          <w:p w14:paraId="5D2C7C46" w14:textId="77777777" w:rsidR="006F2557" w:rsidRPr="00D17872" w:rsidRDefault="006F2557" w:rsidP="00574F16">
            <w:pPr>
              <w:pStyle w:val="Normal6a"/>
            </w:pPr>
            <w:r w:rsidRPr="00D17872">
              <w:rPr>
                <w:b/>
                <w:i/>
              </w:rPr>
              <w:t>2 bis.</w:t>
            </w:r>
            <w:r w:rsidRPr="00D17872">
              <w:tab/>
            </w:r>
            <w:r w:rsidRPr="00D17872">
              <w:rPr>
                <w:b/>
                <w:i/>
              </w:rPr>
              <w:t>Flexibilidad en la asignación</w:t>
            </w:r>
          </w:p>
        </w:tc>
      </w:tr>
      <w:tr w:rsidR="006F2557" w:rsidRPr="00D17872" w14:paraId="7E1AC7E4" w14:textId="77777777" w:rsidTr="00664934">
        <w:trPr>
          <w:jc w:val="center"/>
        </w:trPr>
        <w:tc>
          <w:tcPr>
            <w:tcW w:w="4876" w:type="dxa"/>
            <w:tcBorders>
              <w:top w:val="nil"/>
              <w:left w:val="nil"/>
              <w:bottom w:val="nil"/>
              <w:right w:val="nil"/>
            </w:tcBorders>
          </w:tcPr>
          <w:p w14:paraId="6E0ED310" w14:textId="77777777" w:rsidR="006F2557" w:rsidRPr="00D17872" w:rsidRDefault="006F2557" w:rsidP="00574F16">
            <w:pPr>
              <w:pStyle w:val="Normal6a"/>
            </w:pPr>
          </w:p>
        </w:tc>
        <w:tc>
          <w:tcPr>
            <w:tcW w:w="4876" w:type="dxa"/>
            <w:tcBorders>
              <w:top w:val="nil"/>
              <w:left w:val="nil"/>
              <w:bottom w:val="nil"/>
              <w:right w:val="nil"/>
            </w:tcBorders>
          </w:tcPr>
          <w:p w14:paraId="49C3F856" w14:textId="77777777" w:rsidR="006F2557" w:rsidRPr="00D17872" w:rsidRDefault="006F2557" w:rsidP="00574F16">
            <w:pPr>
              <w:pStyle w:val="Normal6a"/>
            </w:pPr>
            <w:r w:rsidRPr="00D17872">
              <w:rPr>
                <w:b/>
                <w:i/>
              </w:rPr>
              <w:t>1. Los Estados miembros conservarán la facultad discrecional de determinar la asignación de los recursos del FSE de acuerdo con las prioridades nacionales y las condiciones del mercado laboral.</w:t>
            </w:r>
          </w:p>
        </w:tc>
      </w:tr>
      <w:tr w:rsidR="006F2557" w:rsidRPr="00D17872" w14:paraId="1B096911" w14:textId="77777777" w:rsidTr="00664934">
        <w:trPr>
          <w:jc w:val="center"/>
        </w:trPr>
        <w:tc>
          <w:tcPr>
            <w:tcW w:w="4876" w:type="dxa"/>
            <w:tcBorders>
              <w:top w:val="nil"/>
              <w:left w:val="nil"/>
              <w:bottom w:val="nil"/>
              <w:right w:val="nil"/>
            </w:tcBorders>
          </w:tcPr>
          <w:p w14:paraId="64736F0F" w14:textId="77777777" w:rsidR="006F2557" w:rsidRPr="00D17872" w:rsidRDefault="006F2557" w:rsidP="00574F16">
            <w:pPr>
              <w:pStyle w:val="Normal6a"/>
            </w:pPr>
          </w:p>
        </w:tc>
        <w:tc>
          <w:tcPr>
            <w:tcW w:w="4876" w:type="dxa"/>
            <w:tcBorders>
              <w:top w:val="nil"/>
              <w:left w:val="nil"/>
              <w:bottom w:val="nil"/>
              <w:right w:val="nil"/>
            </w:tcBorders>
          </w:tcPr>
          <w:p w14:paraId="3B788EC1" w14:textId="77777777" w:rsidR="006F2557" w:rsidRPr="00D17872" w:rsidRDefault="006F2557" w:rsidP="00574F16">
            <w:pPr>
              <w:pStyle w:val="Normal6a"/>
            </w:pPr>
            <w:r w:rsidRPr="00D17872">
              <w:rPr>
                <w:b/>
                <w:i/>
              </w:rPr>
              <w:t xml:space="preserve">2. No se impondrá ninguna asignación porcentual mínima vinculante a escala de la Unión, salvo cuando esté estrictamente justificado y sea proporcionado a los </w:t>
            </w:r>
            <w:r w:rsidRPr="00D17872">
              <w:rPr>
                <w:b/>
                <w:i/>
              </w:rPr>
              <w:lastRenderedPageBreak/>
              <w:t>objetivos del Tratado.</w:t>
            </w:r>
          </w:p>
        </w:tc>
      </w:tr>
      <w:tr w:rsidR="006F2557" w:rsidRPr="00D17872" w14:paraId="28797ADA" w14:textId="77777777" w:rsidTr="00664934">
        <w:trPr>
          <w:jc w:val="center"/>
        </w:trPr>
        <w:tc>
          <w:tcPr>
            <w:tcW w:w="4876" w:type="dxa"/>
            <w:tcBorders>
              <w:top w:val="nil"/>
              <w:left w:val="nil"/>
              <w:bottom w:val="nil"/>
              <w:right w:val="nil"/>
            </w:tcBorders>
          </w:tcPr>
          <w:p w14:paraId="53107AAE" w14:textId="77777777" w:rsidR="006F2557" w:rsidRPr="00D17872" w:rsidRDefault="006F2557" w:rsidP="00574F16">
            <w:pPr>
              <w:pStyle w:val="Normal6a"/>
            </w:pPr>
          </w:p>
        </w:tc>
        <w:tc>
          <w:tcPr>
            <w:tcW w:w="4876" w:type="dxa"/>
            <w:tcBorders>
              <w:top w:val="nil"/>
              <w:left w:val="nil"/>
              <w:bottom w:val="nil"/>
              <w:right w:val="nil"/>
            </w:tcBorders>
          </w:tcPr>
          <w:p w14:paraId="3A3F4652" w14:textId="77777777" w:rsidR="006F2557" w:rsidRPr="00D17872" w:rsidRDefault="006F2557" w:rsidP="00574F16">
            <w:pPr>
              <w:pStyle w:val="Normal6a"/>
            </w:pPr>
            <w:r w:rsidRPr="00D17872">
              <w:rPr>
                <w:b/>
                <w:i/>
              </w:rPr>
              <w:t>3. Los Estados miembros podrán reasignar recursos entre prioridades cuando así lo justifiquen la evolución del mercado laboral, los retos demográficos o las perturbaciones económicas.</w:t>
            </w:r>
          </w:p>
        </w:tc>
      </w:tr>
    </w:tbl>
    <w:p w14:paraId="576AC679"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364D0286" w14:textId="77777777" w:rsidR="006F2557" w:rsidRPr="00D17872" w:rsidRDefault="006F2557" w:rsidP="00574F16">
      <w:pPr>
        <w:widowControl/>
      </w:pPr>
      <w:r w:rsidRPr="0058634D">
        <w:rPr>
          <w:rStyle w:val="HideTWBExt"/>
        </w:rPr>
        <w:t>&lt;/Amend&gt;</w:t>
      </w:r>
    </w:p>
    <w:p w14:paraId="683AD99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341</w:t>
      </w:r>
      <w:r w:rsidRPr="0058634D">
        <w:rPr>
          <w:rStyle w:val="HideTWBExt"/>
          <w:b w:val="0"/>
        </w:rPr>
        <w:t>&lt;/NumAm&gt;</w:t>
      </w:r>
    </w:p>
    <w:p w14:paraId="34B97B80" w14:textId="77777777" w:rsidR="006F2557" w:rsidRPr="00D17872" w:rsidRDefault="006F2557" w:rsidP="00574F16">
      <w:pPr>
        <w:pStyle w:val="NormalBold"/>
      </w:pPr>
      <w:r w:rsidRPr="0058634D">
        <w:rPr>
          <w:rStyle w:val="HideTWBExt"/>
          <w:b w:val="0"/>
        </w:rPr>
        <w:t>&lt;RepeatBlock-By&gt;&lt;Members&gt;</w:t>
      </w:r>
      <w:r w:rsidRPr="00D17872">
        <w:t>Ciaran Mullooly, Brigitte van den Berg</w:t>
      </w:r>
      <w:r w:rsidRPr="0058634D">
        <w:rPr>
          <w:rStyle w:val="HideTWBExt"/>
          <w:b w:val="0"/>
        </w:rPr>
        <w:t>&lt;/Members&gt;</w:t>
      </w:r>
    </w:p>
    <w:p w14:paraId="4AC39F96" w14:textId="77777777" w:rsidR="006F2557" w:rsidRPr="00D17872" w:rsidRDefault="006F2557" w:rsidP="00574F16">
      <w:pPr>
        <w:pStyle w:val="NormalBold"/>
      </w:pPr>
      <w:r w:rsidRPr="0058634D">
        <w:rPr>
          <w:rStyle w:val="HideTWBExt"/>
          <w:b w:val="0"/>
        </w:rPr>
        <w:t>&lt;/RepeatBlock-By&gt;</w:t>
      </w:r>
    </w:p>
    <w:p w14:paraId="4DCE1F4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7929BD7" w14:textId="77777777" w:rsidR="006F2557" w:rsidRPr="00D17872" w:rsidRDefault="006F2557" w:rsidP="00574F16">
      <w:pPr>
        <w:pStyle w:val="NormalBold"/>
      </w:pPr>
      <w:r w:rsidRPr="0058634D">
        <w:rPr>
          <w:rStyle w:val="HideTWBExt"/>
          <w:b w:val="0"/>
        </w:rPr>
        <w:t>&lt;Article&gt;</w:t>
      </w:r>
      <w:r w:rsidRPr="00D17872">
        <w:t>Artículo 2 – apartado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2164DD3" w14:textId="77777777" w:rsidTr="00664934">
        <w:trPr>
          <w:trHeight w:hRule="exact" w:val="240"/>
          <w:jc w:val="center"/>
        </w:trPr>
        <w:tc>
          <w:tcPr>
            <w:tcW w:w="9752" w:type="dxa"/>
            <w:gridSpan w:val="2"/>
            <w:tcBorders>
              <w:top w:val="nil"/>
              <w:left w:val="nil"/>
              <w:bottom w:val="nil"/>
              <w:right w:val="nil"/>
            </w:tcBorders>
          </w:tcPr>
          <w:p w14:paraId="4E717806" w14:textId="77777777" w:rsidR="006F2557" w:rsidRPr="00D17872" w:rsidRDefault="006F2557" w:rsidP="00574F16">
            <w:pPr>
              <w:widowControl/>
            </w:pPr>
          </w:p>
        </w:tc>
      </w:tr>
      <w:tr w:rsidR="006F2557" w:rsidRPr="00D17872" w14:paraId="0CFAFFDE" w14:textId="77777777" w:rsidTr="00664934">
        <w:trPr>
          <w:trHeight w:val="240"/>
          <w:jc w:val="center"/>
        </w:trPr>
        <w:tc>
          <w:tcPr>
            <w:tcW w:w="4876" w:type="dxa"/>
            <w:tcBorders>
              <w:top w:val="nil"/>
              <w:left w:val="nil"/>
              <w:bottom w:val="nil"/>
              <w:right w:val="nil"/>
            </w:tcBorders>
          </w:tcPr>
          <w:p w14:paraId="5CB49B1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7AE18D2" w14:textId="77777777" w:rsidR="006F2557" w:rsidRPr="00D17872" w:rsidRDefault="006F2557" w:rsidP="00574F16">
            <w:pPr>
              <w:pStyle w:val="AmColumnHeading"/>
            </w:pPr>
            <w:r w:rsidRPr="00D17872">
              <w:t>Enmienda</w:t>
            </w:r>
          </w:p>
        </w:tc>
      </w:tr>
      <w:tr w:rsidR="006F2557" w:rsidRPr="00D17872" w14:paraId="585A4A77" w14:textId="77777777" w:rsidTr="00664934">
        <w:trPr>
          <w:jc w:val="center"/>
        </w:trPr>
        <w:tc>
          <w:tcPr>
            <w:tcW w:w="4876" w:type="dxa"/>
            <w:tcBorders>
              <w:top w:val="nil"/>
              <w:left w:val="nil"/>
              <w:bottom w:val="nil"/>
              <w:right w:val="nil"/>
            </w:tcBorders>
          </w:tcPr>
          <w:p w14:paraId="14369761" w14:textId="77777777" w:rsidR="006F2557" w:rsidRPr="00D17872" w:rsidRDefault="006F2557" w:rsidP="00574F16">
            <w:pPr>
              <w:pStyle w:val="Normal6a"/>
            </w:pPr>
          </w:p>
        </w:tc>
        <w:tc>
          <w:tcPr>
            <w:tcW w:w="4876" w:type="dxa"/>
            <w:tcBorders>
              <w:top w:val="nil"/>
              <w:left w:val="nil"/>
              <w:bottom w:val="nil"/>
              <w:right w:val="nil"/>
            </w:tcBorders>
          </w:tcPr>
          <w:p w14:paraId="0D5A32C4" w14:textId="77777777" w:rsidR="006F2557" w:rsidRPr="00D17872" w:rsidRDefault="006F2557" w:rsidP="00574F16">
            <w:pPr>
              <w:pStyle w:val="Normal6a"/>
            </w:pPr>
            <w:r w:rsidRPr="00D17872">
              <w:rPr>
                <w:b/>
                <w:i/>
              </w:rPr>
              <w:t>2 bis.</w:t>
            </w:r>
            <w:r w:rsidRPr="00D17872">
              <w:tab/>
            </w:r>
            <w:r w:rsidRPr="00D17872">
              <w:rPr>
                <w:b/>
                <w:i/>
              </w:rPr>
              <w:t>En consonancia con los objetivos del Reglamento (UE) 2021/1056, se establecerá una asignación reservada para el apoyo a la transición justa, que se programará para las regiones más afectadas por la descarbonización. Las asignaciones se utilizarán exclusivamente para apoyar medidas adaptadas para la creación de nuevas empresas, la mejora de las capacidades y el reciclaje profesional, medidas activas del mercado de trabajo y el acceso a los servicios pertinentes, y se ejecutarán en estrecha coordinación con las autoridades regionales y locales y los interlocutores sociales.</w:t>
            </w:r>
          </w:p>
        </w:tc>
      </w:tr>
    </w:tbl>
    <w:p w14:paraId="1AE7991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1E8C360" w14:textId="77777777" w:rsidR="006F2557" w:rsidRPr="00D17872" w:rsidRDefault="006F2557" w:rsidP="00574F16">
      <w:pPr>
        <w:widowControl/>
      </w:pPr>
      <w:r w:rsidRPr="0058634D">
        <w:rPr>
          <w:rStyle w:val="HideTWBExt"/>
        </w:rPr>
        <w:t>&lt;/Amend&gt;</w:t>
      </w:r>
    </w:p>
    <w:p w14:paraId="74BB4E3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342</w:t>
      </w:r>
      <w:r w:rsidRPr="0058634D">
        <w:rPr>
          <w:rStyle w:val="HideTWBExt"/>
          <w:b w:val="0"/>
        </w:rPr>
        <w:t>&lt;/NumAm&gt;</w:t>
      </w:r>
    </w:p>
    <w:p w14:paraId="50B3A66F" w14:textId="77777777" w:rsidR="006F2557" w:rsidRPr="00D17872" w:rsidRDefault="006F2557" w:rsidP="00574F16">
      <w:pPr>
        <w:pStyle w:val="NormalBold"/>
      </w:pPr>
      <w:r w:rsidRPr="0058634D">
        <w:rPr>
          <w:rStyle w:val="HideTWBExt"/>
          <w:b w:val="0"/>
        </w:rPr>
        <w:t>&lt;RepeatBlock-By&gt;&lt;Members&gt;</w:t>
      </w:r>
      <w:r w:rsidRPr="00D17872">
        <w:t>Jagna Marczułajtis-Walczak, Andrzej Buła</w:t>
      </w:r>
      <w:r w:rsidRPr="0058634D">
        <w:rPr>
          <w:rStyle w:val="HideTWBExt"/>
          <w:b w:val="0"/>
        </w:rPr>
        <w:t>&lt;/Members&gt;</w:t>
      </w:r>
    </w:p>
    <w:p w14:paraId="1704DB40" w14:textId="77777777" w:rsidR="006F2557" w:rsidRPr="00D17872" w:rsidRDefault="006F2557" w:rsidP="00574F16">
      <w:pPr>
        <w:pStyle w:val="NormalBold"/>
      </w:pPr>
      <w:r w:rsidRPr="0058634D">
        <w:rPr>
          <w:rStyle w:val="HideTWBExt"/>
          <w:b w:val="0"/>
        </w:rPr>
        <w:t>&lt;/RepeatBlock-By&gt;</w:t>
      </w:r>
    </w:p>
    <w:p w14:paraId="305BE17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FE498EC" w14:textId="77777777" w:rsidR="006F2557" w:rsidRPr="00D17872" w:rsidRDefault="006F2557" w:rsidP="00574F16">
      <w:pPr>
        <w:pStyle w:val="NormalBold"/>
      </w:pPr>
      <w:r w:rsidRPr="0058634D">
        <w:rPr>
          <w:rStyle w:val="HideTWBExt"/>
          <w:b w:val="0"/>
        </w:rPr>
        <w:t>&lt;Article&gt;</w:t>
      </w:r>
      <w:r w:rsidRPr="00D17872">
        <w:t>Artículo 2 – apartado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A14111F" w14:textId="77777777" w:rsidTr="00664934">
        <w:trPr>
          <w:trHeight w:hRule="exact" w:val="240"/>
          <w:jc w:val="center"/>
        </w:trPr>
        <w:tc>
          <w:tcPr>
            <w:tcW w:w="9752" w:type="dxa"/>
            <w:gridSpan w:val="2"/>
            <w:tcBorders>
              <w:top w:val="nil"/>
              <w:left w:val="nil"/>
              <w:bottom w:val="nil"/>
              <w:right w:val="nil"/>
            </w:tcBorders>
          </w:tcPr>
          <w:p w14:paraId="0FCB6CA8" w14:textId="77777777" w:rsidR="006F2557" w:rsidRPr="00D17872" w:rsidRDefault="006F2557" w:rsidP="00574F16">
            <w:pPr>
              <w:widowControl/>
            </w:pPr>
          </w:p>
        </w:tc>
      </w:tr>
      <w:tr w:rsidR="006F2557" w:rsidRPr="00D17872" w14:paraId="60ADBB51" w14:textId="77777777" w:rsidTr="00664934">
        <w:trPr>
          <w:trHeight w:val="240"/>
          <w:jc w:val="center"/>
        </w:trPr>
        <w:tc>
          <w:tcPr>
            <w:tcW w:w="4876" w:type="dxa"/>
            <w:tcBorders>
              <w:top w:val="nil"/>
              <w:left w:val="nil"/>
              <w:bottom w:val="nil"/>
              <w:right w:val="nil"/>
            </w:tcBorders>
          </w:tcPr>
          <w:p w14:paraId="3EE18C8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DDA0990" w14:textId="77777777" w:rsidR="006F2557" w:rsidRPr="00D17872" w:rsidRDefault="006F2557" w:rsidP="00574F16">
            <w:pPr>
              <w:pStyle w:val="AmColumnHeading"/>
            </w:pPr>
            <w:r w:rsidRPr="00D17872">
              <w:t>Enmienda</w:t>
            </w:r>
          </w:p>
        </w:tc>
      </w:tr>
      <w:tr w:rsidR="006F2557" w:rsidRPr="00D17872" w14:paraId="522B5976" w14:textId="77777777" w:rsidTr="00664934">
        <w:trPr>
          <w:jc w:val="center"/>
        </w:trPr>
        <w:tc>
          <w:tcPr>
            <w:tcW w:w="4876" w:type="dxa"/>
            <w:tcBorders>
              <w:top w:val="nil"/>
              <w:left w:val="nil"/>
              <w:bottom w:val="nil"/>
              <w:right w:val="nil"/>
            </w:tcBorders>
          </w:tcPr>
          <w:p w14:paraId="03F802BF" w14:textId="77777777" w:rsidR="006F2557" w:rsidRPr="00D17872" w:rsidRDefault="006F2557" w:rsidP="00574F16">
            <w:pPr>
              <w:pStyle w:val="Normal6a"/>
            </w:pPr>
          </w:p>
        </w:tc>
        <w:tc>
          <w:tcPr>
            <w:tcW w:w="4876" w:type="dxa"/>
            <w:tcBorders>
              <w:top w:val="nil"/>
              <w:left w:val="nil"/>
              <w:bottom w:val="nil"/>
              <w:right w:val="nil"/>
            </w:tcBorders>
          </w:tcPr>
          <w:p w14:paraId="5C8E1793" w14:textId="77777777" w:rsidR="006F2557" w:rsidRPr="00D17872" w:rsidRDefault="006F2557" w:rsidP="00574F16">
            <w:pPr>
              <w:pStyle w:val="Normal6a"/>
            </w:pPr>
            <w:r w:rsidRPr="00D17872">
              <w:rPr>
                <w:b/>
                <w:i/>
              </w:rPr>
              <w:t>2 bis.</w:t>
            </w:r>
            <w:r w:rsidRPr="00D17872">
              <w:tab/>
            </w:r>
            <w:r w:rsidRPr="00D17872">
              <w:rPr>
                <w:b/>
                <w:i/>
              </w:rPr>
              <w:t>Los Estados miembros deben hacer uso del Fondo Social Europeo para apoyar la vida independiente y la inclusión de las personas con discapacidad en la comunidad, así como para evitar su segregación y aislamiento social.</w:t>
            </w:r>
          </w:p>
        </w:tc>
      </w:tr>
    </w:tbl>
    <w:p w14:paraId="6413F5C2"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6CC7F0E9" w14:textId="77777777" w:rsidR="006F2557" w:rsidRPr="00D17872" w:rsidRDefault="006F2557" w:rsidP="00574F16">
      <w:pPr>
        <w:widowControl/>
      </w:pPr>
      <w:r w:rsidRPr="0058634D">
        <w:rPr>
          <w:rStyle w:val="HideTWBExt"/>
        </w:rPr>
        <w:t>&lt;/Amend&gt;</w:t>
      </w:r>
    </w:p>
    <w:p w14:paraId="5A83062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343</w:t>
      </w:r>
      <w:r w:rsidRPr="0058634D">
        <w:rPr>
          <w:rStyle w:val="HideTWBExt"/>
          <w:b w:val="0"/>
        </w:rPr>
        <w:t>&lt;/NumAm&gt;</w:t>
      </w:r>
    </w:p>
    <w:p w14:paraId="6F8FCA33" w14:textId="77777777" w:rsidR="006F2557" w:rsidRPr="00D17872" w:rsidRDefault="006F2557" w:rsidP="00574F16">
      <w:pPr>
        <w:pStyle w:val="NormalBold"/>
      </w:pPr>
      <w:r w:rsidRPr="0058634D">
        <w:rPr>
          <w:rStyle w:val="HideTWBExt"/>
          <w:b w:val="0"/>
        </w:rPr>
        <w:t>&lt;RepeatBlock-By&gt;&lt;Members&gt;</w:t>
      </w:r>
      <w:r w:rsidRPr="00D17872">
        <w:t>Rosa Estaràs Ferragut</w:t>
      </w:r>
      <w:r w:rsidRPr="0058634D">
        <w:rPr>
          <w:rStyle w:val="HideTWBExt"/>
          <w:b w:val="0"/>
        </w:rPr>
        <w:t>&lt;/Members&gt;</w:t>
      </w:r>
    </w:p>
    <w:p w14:paraId="7A4D0407" w14:textId="77777777" w:rsidR="006F2557" w:rsidRPr="00D17872" w:rsidRDefault="006F2557" w:rsidP="00574F16">
      <w:pPr>
        <w:pStyle w:val="NormalBold"/>
      </w:pPr>
      <w:r w:rsidRPr="0058634D">
        <w:rPr>
          <w:rStyle w:val="HideTWBExt"/>
          <w:b w:val="0"/>
        </w:rPr>
        <w:t>&lt;/RepeatBlock-By&gt;</w:t>
      </w:r>
    </w:p>
    <w:p w14:paraId="77A08A5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4E7E094"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6C35B0C" w14:textId="77777777" w:rsidTr="00664934">
        <w:trPr>
          <w:trHeight w:hRule="exact" w:val="240"/>
          <w:jc w:val="center"/>
        </w:trPr>
        <w:tc>
          <w:tcPr>
            <w:tcW w:w="9752" w:type="dxa"/>
            <w:gridSpan w:val="2"/>
            <w:tcBorders>
              <w:top w:val="nil"/>
              <w:left w:val="nil"/>
              <w:bottom w:val="nil"/>
              <w:right w:val="nil"/>
            </w:tcBorders>
          </w:tcPr>
          <w:p w14:paraId="2E9F77CA" w14:textId="77777777" w:rsidR="006F2557" w:rsidRPr="00D17872" w:rsidRDefault="006F2557" w:rsidP="00574F16">
            <w:pPr>
              <w:widowControl/>
            </w:pPr>
          </w:p>
        </w:tc>
      </w:tr>
      <w:tr w:rsidR="006F2557" w:rsidRPr="00D17872" w14:paraId="33BCF8F2" w14:textId="77777777" w:rsidTr="00664934">
        <w:trPr>
          <w:trHeight w:val="240"/>
          <w:jc w:val="center"/>
        </w:trPr>
        <w:tc>
          <w:tcPr>
            <w:tcW w:w="4876" w:type="dxa"/>
            <w:tcBorders>
              <w:top w:val="nil"/>
              <w:left w:val="nil"/>
              <w:bottom w:val="nil"/>
              <w:right w:val="nil"/>
            </w:tcBorders>
          </w:tcPr>
          <w:p w14:paraId="7F88ACF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960056D" w14:textId="77777777" w:rsidR="006F2557" w:rsidRPr="00D17872" w:rsidRDefault="006F2557" w:rsidP="00574F16">
            <w:pPr>
              <w:pStyle w:val="AmColumnHeading"/>
            </w:pPr>
            <w:r w:rsidRPr="00D17872">
              <w:t>Enmienda</w:t>
            </w:r>
          </w:p>
        </w:tc>
      </w:tr>
      <w:tr w:rsidR="006F2557" w:rsidRPr="00D17872" w14:paraId="53B66996" w14:textId="77777777" w:rsidTr="00664934">
        <w:trPr>
          <w:jc w:val="center"/>
        </w:trPr>
        <w:tc>
          <w:tcPr>
            <w:tcW w:w="4876" w:type="dxa"/>
            <w:tcBorders>
              <w:top w:val="nil"/>
              <w:left w:val="nil"/>
              <w:bottom w:val="nil"/>
              <w:right w:val="nil"/>
            </w:tcBorders>
          </w:tcPr>
          <w:p w14:paraId="73A7274A" w14:textId="77777777" w:rsidR="006F2557" w:rsidRPr="00D17872" w:rsidRDefault="006F2557" w:rsidP="00574F16">
            <w:pPr>
              <w:pStyle w:val="Normal6a"/>
            </w:pPr>
          </w:p>
        </w:tc>
        <w:tc>
          <w:tcPr>
            <w:tcW w:w="4876" w:type="dxa"/>
            <w:tcBorders>
              <w:top w:val="nil"/>
              <w:left w:val="nil"/>
              <w:bottom w:val="nil"/>
              <w:right w:val="nil"/>
            </w:tcBorders>
          </w:tcPr>
          <w:p w14:paraId="6E9B37BE" w14:textId="77777777" w:rsidR="006F2557" w:rsidRPr="00D17872" w:rsidRDefault="006F2557" w:rsidP="00574F16">
            <w:pPr>
              <w:pStyle w:val="Normal6a"/>
              <w:jc w:val="center"/>
            </w:pPr>
            <w:r w:rsidRPr="00D17872">
              <w:rPr>
                <w:b/>
                <w:i/>
              </w:rPr>
              <w:t>Artículo 2 bis</w:t>
            </w:r>
            <w:r w:rsidRPr="00D17872">
              <w:tab/>
            </w:r>
          </w:p>
        </w:tc>
      </w:tr>
      <w:tr w:rsidR="006F2557" w:rsidRPr="00D17872" w14:paraId="214ABDD5" w14:textId="77777777" w:rsidTr="00664934">
        <w:trPr>
          <w:jc w:val="center"/>
        </w:trPr>
        <w:tc>
          <w:tcPr>
            <w:tcW w:w="4876" w:type="dxa"/>
            <w:tcBorders>
              <w:top w:val="nil"/>
              <w:left w:val="nil"/>
              <w:bottom w:val="nil"/>
              <w:right w:val="nil"/>
            </w:tcBorders>
          </w:tcPr>
          <w:p w14:paraId="17FD792F" w14:textId="77777777" w:rsidR="006F2557" w:rsidRPr="00D17872" w:rsidRDefault="006F2557" w:rsidP="00574F16">
            <w:pPr>
              <w:pStyle w:val="Normal6a"/>
            </w:pPr>
          </w:p>
        </w:tc>
        <w:tc>
          <w:tcPr>
            <w:tcW w:w="4876" w:type="dxa"/>
            <w:tcBorders>
              <w:top w:val="nil"/>
              <w:left w:val="nil"/>
              <w:bottom w:val="nil"/>
              <w:right w:val="nil"/>
            </w:tcBorders>
          </w:tcPr>
          <w:p w14:paraId="721EC3CF" w14:textId="77777777" w:rsidR="006F2557" w:rsidRPr="00D17872" w:rsidRDefault="006F2557" w:rsidP="00574F16">
            <w:pPr>
              <w:pStyle w:val="Normal6a"/>
            </w:pPr>
            <w:r w:rsidRPr="00D17872">
              <w:rPr>
                <w:b/>
                <w:i/>
              </w:rPr>
              <w:t>1. El FSE apoyará los siguientes objetivos específicos en el ámbito de las políticas sectoriales de empleo y movilidad laboral, educación e inclusión social, incluida la contribución a la erradicación de la pobreza:</w:t>
            </w:r>
          </w:p>
        </w:tc>
      </w:tr>
      <w:tr w:rsidR="006F2557" w:rsidRPr="00D17872" w14:paraId="225F98C7" w14:textId="77777777" w:rsidTr="00664934">
        <w:trPr>
          <w:jc w:val="center"/>
        </w:trPr>
        <w:tc>
          <w:tcPr>
            <w:tcW w:w="4876" w:type="dxa"/>
            <w:tcBorders>
              <w:top w:val="nil"/>
              <w:left w:val="nil"/>
              <w:bottom w:val="nil"/>
              <w:right w:val="nil"/>
            </w:tcBorders>
          </w:tcPr>
          <w:p w14:paraId="4B6161EE" w14:textId="77777777" w:rsidR="006F2557" w:rsidRPr="00D17872" w:rsidRDefault="006F2557" w:rsidP="00574F16">
            <w:pPr>
              <w:pStyle w:val="Normal6a"/>
            </w:pPr>
          </w:p>
        </w:tc>
        <w:tc>
          <w:tcPr>
            <w:tcW w:w="4876" w:type="dxa"/>
            <w:tcBorders>
              <w:top w:val="nil"/>
              <w:left w:val="nil"/>
              <w:bottom w:val="nil"/>
              <w:right w:val="nil"/>
            </w:tcBorders>
          </w:tcPr>
          <w:p w14:paraId="71F6C139" w14:textId="77777777" w:rsidR="006F2557" w:rsidRPr="00D17872" w:rsidRDefault="006F2557" w:rsidP="00574F16">
            <w:pPr>
              <w:pStyle w:val="Normal6a"/>
            </w:pPr>
            <w:r w:rsidRPr="00D17872">
              <w:rPr>
                <w:b/>
                <w:i/>
              </w:rPr>
              <w:t>a) mejorar el acceso al empleo y a medidas de activación de todos los demandantes de empleo, y en particular de las personas jóvenes (especialmente a través de la aplicación de la Garantía Juvenil), de los desempleados de larga duración y los grupos en situación de desventaja en el mercado laboral, de las personas con discapacidad y de las personas inactivas, así como mediante la promoción del empleo por cuenta propia y la economía social;</w:t>
            </w:r>
          </w:p>
        </w:tc>
      </w:tr>
      <w:tr w:rsidR="006F2557" w:rsidRPr="00D17872" w14:paraId="6253AC15" w14:textId="77777777" w:rsidTr="00664934">
        <w:trPr>
          <w:jc w:val="center"/>
        </w:trPr>
        <w:tc>
          <w:tcPr>
            <w:tcW w:w="4876" w:type="dxa"/>
            <w:tcBorders>
              <w:top w:val="nil"/>
              <w:left w:val="nil"/>
              <w:bottom w:val="nil"/>
              <w:right w:val="nil"/>
            </w:tcBorders>
          </w:tcPr>
          <w:p w14:paraId="4874C184" w14:textId="77777777" w:rsidR="006F2557" w:rsidRPr="00D17872" w:rsidRDefault="006F2557" w:rsidP="00574F16">
            <w:pPr>
              <w:pStyle w:val="Normal6a"/>
            </w:pPr>
          </w:p>
        </w:tc>
        <w:tc>
          <w:tcPr>
            <w:tcW w:w="4876" w:type="dxa"/>
            <w:tcBorders>
              <w:top w:val="nil"/>
              <w:left w:val="nil"/>
              <w:bottom w:val="nil"/>
              <w:right w:val="nil"/>
            </w:tcBorders>
          </w:tcPr>
          <w:p w14:paraId="4230B9C6" w14:textId="77777777" w:rsidR="006F2557" w:rsidRPr="00D17872" w:rsidRDefault="006F2557" w:rsidP="00574F16">
            <w:pPr>
              <w:pStyle w:val="Normal6a"/>
            </w:pPr>
            <w:r w:rsidRPr="00D17872">
              <w:rPr>
                <w:b/>
                <w:i/>
              </w:rPr>
              <w:t>b) modernizar las instituciones y los servicios del mercado de trabajo para evaluar y prever las necesidades de capacidades y garantizar una asistencia oportuna y personalizada y el apoyo a la adecuación entre la oferta y la demanda en el mercado de trabajo, las transiciones y la movilidad;</w:t>
            </w:r>
          </w:p>
        </w:tc>
      </w:tr>
      <w:tr w:rsidR="006F2557" w:rsidRPr="00D17872" w14:paraId="51AB61B4" w14:textId="77777777" w:rsidTr="00664934">
        <w:trPr>
          <w:jc w:val="center"/>
        </w:trPr>
        <w:tc>
          <w:tcPr>
            <w:tcW w:w="4876" w:type="dxa"/>
            <w:tcBorders>
              <w:top w:val="nil"/>
              <w:left w:val="nil"/>
              <w:bottom w:val="nil"/>
              <w:right w:val="nil"/>
            </w:tcBorders>
          </w:tcPr>
          <w:p w14:paraId="3EFD8296" w14:textId="77777777" w:rsidR="006F2557" w:rsidRPr="00D17872" w:rsidRDefault="006F2557" w:rsidP="00574F16">
            <w:pPr>
              <w:pStyle w:val="Normal6a"/>
            </w:pPr>
          </w:p>
        </w:tc>
        <w:tc>
          <w:tcPr>
            <w:tcW w:w="4876" w:type="dxa"/>
            <w:tcBorders>
              <w:top w:val="nil"/>
              <w:left w:val="nil"/>
              <w:bottom w:val="nil"/>
              <w:right w:val="nil"/>
            </w:tcBorders>
          </w:tcPr>
          <w:p w14:paraId="1E878FFB" w14:textId="77777777" w:rsidR="006F2557" w:rsidRPr="00D17872" w:rsidRDefault="006F2557" w:rsidP="00574F16">
            <w:pPr>
              <w:pStyle w:val="Normal6a"/>
            </w:pPr>
            <w:r w:rsidRPr="00D17872">
              <w:rPr>
                <w:b/>
                <w:i/>
              </w:rPr>
              <w:t>c) promover una participación equilibrada de género en el mercado laboral, unas condiciones de trabajo iguales y una mejora del equilibrio entre la vida laboral y la familiar, en particular mediante el acceso a servicios de guardería asequibles y de atención a personas dependientes;</w:t>
            </w:r>
          </w:p>
        </w:tc>
      </w:tr>
      <w:tr w:rsidR="006F2557" w:rsidRPr="00D17872" w14:paraId="16363737" w14:textId="77777777" w:rsidTr="00664934">
        <w:trPr>
          <w:jc w:val="center"/>
        </w:trPr>
        <w:tc>
          <w:tcPr>
            <w:tcW w:w="4876" w:type="dxa"/>
            <w:tcBorders>
              <w:top w:val="nil"/>
              <w:left w:val="nil"/>
              <w:bottom w:val="nil"/>
              <w:right w:val="nil"/>
            </w:tcBorders>
          </w:tcPr>
          <w:p w14:paraId="36D02835" w14:textId="77777777" w:rsidR="006F2557" w:rsidRPr="00D17872" w:rsidRDefault="006F2557" w:rsidP="00574F16">
            <w:pPr>
              <w:pStyle w:val="Normal6a"/>
            </w:pPr>
          </w:p>
        </w:tc>
        <w:tc>
          <w:tcPr>
            <w:tcW w:w="4876" w:type="dxa"/>
            <w:tcBorders>
              <w:top w:val="nil"/>
              <w:left w:val="nil"/>
              <w:bottom w:val="nil"/>
              <w:right w:val="nil"/>
            </w:tcBorders>
          </w:tcPr>
          <w:p w14:paraId="6AA34FB8" w14:textId="77777777" w:rsidR="006F2557" w:rsidRPr="00D17872" w:rsidRDefault="006F2557" w:rsidP="00574F16">
            <w:pPr>
              <w:pStyle w:val="Normal6a"/>
            </w:pPr>
            <w:r w:rsidRPr="00D17872">
              <w:rPr>
                <w:b/>
                <w:i/>
              </w:rPr>
              <w:t>d) fomentar la adaptación de los trabajadores, las empresas y los emprendedores, el envejecimiento activo y saludable y un entorno de trabajo saludable y bien adaptado que atienda a los riesgos para la salud;</w:t>
            </w:r>
          </w:p>
        </w:tc>
      </w:tr>
      <w:tr w:rsidR="006F2557" w:rsidRPr="00D17872" w14:paraId="6AD3F1AF" w14:textId="77777777" w:rsidTr="00664934">
        <w:trPr>
          <w:jc w:val="center"/>
        </w:trPr>
        <w:tc>
          <w:tcPr>
            <w:tcW w:w="4876" w:type="dxa"/>
            <w:tcBorders>
              <w:top w:val="nil"/>
              <w:left w:val="nil"/>
              <w:bottom w:val="nil"/>
              <w:right w:val="nil"/>
            </w:tcBorders>
          </w:tcPr>
          <w:p w14:paraId="38F0E5A3" w14:textId="77777777" w:rsidR="006F2557" w:rsidRPr="00D17872" w:rsidRDefault="006F2557" w:rsidP="00574F16">
            <w:pPr>
              <w:pStyle w:val="Normal6a"/>
            </w:pPr>
          </w:p>
        </w:tc>
        <w:tc>
          <w:tcPr>
            <w:tcW w:w="4876" w:type="dxa"/>
            <w:tcBorders>
              <w:top w:val="nil"/>
              <w:left w:val="nil"/>
              <w:bottom w:val="nil"/>
              <w:right w:val="nil"/>
            </w:tcBorders>
          </w:tcPr>
          <w:p w14:paraId="0CA681F3" w14:textId="77777777" w:rsidR="006F2557" w:rsidRPr="00D17872" w:rsidRDefault="006F2557" w:rsidP="00574F16">
            <w:pPr>
              <w:pStyle w:val="Normal6a"/>
            </w:pPr>
            <w:r w:rsidRPr="00D17872">
              <w:rPr>
                <w:b/>
                <w:i/>
              </w:rPr>
              <w:t>e)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 garantizando la accesibilidad y la participación equitativa de las personas con discapacidad;</w:t>
            </w:r>
          </w:p>
        </w:tc>
      </w:tr>
      <w:tr w:rsidR="006F2557" w:rsidRPr="00D17872" w14:paraId="323BE0B5" w14:textId="77777777" w:rsidTr="00664934">
        <w:trPr>
          <w:jc w:val="center"/>
        </w:trPr>
        <w:tc>
          <w:tcPr>
            <w:tcW w:w="4876" w:type="dxa"/>
            <w:tcBorders>
              <w:top w:val="nil"/>
              <w:left w:val="nil"/>
              <w:bottom w:val="nil"/>
              <w:right w:val="nil"/>
            </w:tcBorders>
          </w:tcPr>
          <w:p w14:paraId="5FEBBF6F" w14:textId="77777777" w:rsidR="006F2557" w:rsidRPr="00D17872" w:rsidRDefault="006F2557" w:rsidP="00574F16">
            <w:pPr>
              <w:pStyle w:val="Normal6a"/>
            </w:pPr>
          </w:p>
        </w:tc>
        <w:tc>
          <w:tcPr>
            <w:tcW w:w="4876" w:type="dxa"/>
            <w:tcBorders>
              <w:top w:val="nil"/>
              <w:left w:val="nil"/>
              <w:bottom w:val="nil"/>
              <w:right w:val="nil"/>
            </w:tcBorders>
          </w:tcPr>
          <w:p w14:paraId="721BDEB6" w14:textId="77777777" w:rsidR="006F2557" w:rsidRPr="00D17872" w:rsidRDefault="006F2557" w:rsidP="00574F16">
            <w:pPr>
              <w:pStyle w:val="Normal6a"/>
            </w:pPr>
            <w:r w:rsidRPr="00D17872">
              <w:rPr>
                <w:b/>
                <w:i/>
              </w:rPr>
              <w:t>f) promover la igualdad de acceso a una educación y una formación de calidad e inclusivas y su culminación, en particular para los grupos en situación de desventaja, desde la educación y la atención en la primera infancia, pasando por la educación y la formación generales y profesionales, hasta la educación superior, así como la educación y el aprendizaje de los adultos y la facilitación de la movilidad educativa para todos y la accesibilidad de personas con discapacidad;</w:t>
            </w:r>
          </w:p>
        </w:tc>
      </w:tr>
      <w:tr w:rsidR="006F2557" w:rsidRPr="00D17872" w14:paraId="425A59C6" w14:textId="77777777" w:rsidTr="00664934">
        <w:trPr>
          <w:jc w:val="center"/>
        </w:trPr>
        <w:tc>
          <w:tcPr>
            <w:tcW w:w="4876" w:type="dxa"/>
            <w:tcBorders>
              <w:top w:val="nil"/>
              <w:left w:val="nil"/>
              <w:bottom w:val="nil"/>
              <w:right w:val="nil"/>
            </w:tcBorders>
          </w:tcPr>
          <w:p w14:paraId="3E284B82" w14:textId="77777777" w:rsidR="006F2557" w:rsidRPr="00D17872" w:rsidRDefault="006F2557" w:rsidP="00574F16">
            <w:pPr>
              <w:pStyle w:val="Normal6a"/>
            </w:pPr>
          </w:p>
        </w:tc>
        <w:tc>
          <w:tcPr>
            <w:tcW w:w="4876" w:type="dxa"/>
            <w:tcBorders>
              <w:top w:val="nil"/>
              <w:left w:val="nil"/>
              <w:bottom w:val="nil"/>
              <w:right w:val="nil"/>
            </w:tcBorders>
          </w:tcPr>
          <w:p w14:paraId="2AE58635" w14:textId="77777777" w:rsidR="006F2557" w:rsidRPr="00D17872" w:rsidRDefault="006F2557" w:rsidP="00574F16">
            <w:pPr>
              <w:pStyle w:val="Normal6a"/>
            </w:pPr>
            <w:r w:rsidRPr="00D17872">
              <w:rPr>
                <w:b/>
                <w:i/>
              </w:rPr>
              <w:t xml:space="preserve">g) promover el aprendizaje permanente, en particular mediante oportunidades para todos de mejora y reciclaje flexibles de las capacidades teniendo en cuenta las capacidades empresariales y digitales, una mejor previsión de los cambios y nuevos </w:t>
            </w:r>
            <w:r w:rsidRPr="00D17872">
              <w:rPr>
                <w:b/>
                <w:i/>
              </w:rPr>
              <w:lastRenderedPageBreak/>
              <w:t>requisitos de capacidades, habida cuenta de las necesidades del mercado de trabajo, facilitando las transiciones profesionales y promoviendo la movilidad profesional;</w:t>
            </w:r>
          </w:p>
        </w:tc>
      </w:tr>
      <w:tr w:rsidR="006F2557" w:rsidRPr="00D17872" w14:paraId="5CB96450" w14:textId="77777777" w:rsidTr="00664934">
        <w:trPr>
          <w:jc w:val="center"/>
        </w:trPr>
        <w:tc>
          <w:tcPr>
            <w:tcW w:w="4876" w:type="dxa"/>
            <w:tcBorders>
              <w:top w:val="nil"/>
              <w:left w:val="nil"/>
              <w:bottom w:val="nil"/>
              <w:right w:val="nil"/>
            </w:tcBorders>
          </w:tcPr>
          <w:p w14:paraId="1F32D573" w14:textId="77777777" w:rsidR="006F2557" w:rsidRPr="00D17872" w:rsidRDefault="006F2557" w:rsidP="00574F16">
            <w:pPr>
              <w:pStyle w:val="Normal6a"/>
            </w:pPr>
          </w:p>
        </w:tc>
        <w:tc>
          <w:tcPr>
            <w:tcW w:w="4876" w:type="dxa"/>
            <w:tcBorders>
              <w:top w:val="nil"/>
              <w:left w:val="nil"/>
              <w:bottom w:val="nil"/>
              <w:right w:val="nil"/>
            </w:tcBorders>
          </w:tcPr>
          <w:p w14:paraId="7C33726B" w14:textId="77777777" w:rsidR="006F2557" w:rsidRPr="00D17872" w:rsidRDefault="006F2557" w:rsidP="00574F16">
            <w:pPr>
              <w:pStyle w:val="Normal6a"/>
            </w:pPr>
            <w:r w:rsidRPr="00D17872">
              <w:rPr>
                <w:b/>
                <w:i/>
              </w:rPr>
              <w:t>h) potenciar el empleo de las mujeres y su inclusión social y económica;</w:t>
            </w:r>
          </w:p>
        </w:tc>
      </w:tr>
      <w:tr w:rsidR="006F2557" w:rsidRPr="00D17872" w14:paraId="172F6ECF" w14:textId="77777777" w:rsidTr="00664934">
        <w:trPr>
          <w:jc w:val="center"/>
        </w:trPr>
        <w:tc>
          <w:tcPr>
            <w:tcW w:w="4876" w:type="dxa"/>
            <w:tcBorders>
              <w:top w:val="nil"/>
              <w:left w:val="nil"/>
              <w:bottom w:val="nil"/>
              <w:right w:val="nil"/>
            </w:tcBorders>
          </w:tcPr>
          <w:p w14:paraId="4F4A2B33" w14:textId="77777777" w:rsidR="006F2557" w:rsidRPr="00D17872" w:rsidRDefault="006F2557" w:rsidP="00574F16">
            <w:pPr>
              <w:pStyle w:val="Normal6a"/>
            </w:pPr>
          </w:p>
        </w:tc>
        <w:tc>
          <w:tcPr>
            <w:tcW w:w="4876" w:type="dxa"/>
            <w:tcBorders>
              <w:top w:val="nil"/>
              <w:left w:val="nil"/>
              <w:bottom w:val="nil"/>
              <w:right w:val="nil"/>
            </w:tcBorders>
          </w:tcPr>
          <w:p w14:paraId="6B683112" w14:textId="77777777" w:rsidR="006F2557" w:rsidRPr="00D17872" w:rsidRDefault="006F2557" w:rsidP="00574F16">
            <w:pPr>
              <w:pStyle w:val="Normal6a"/>
            </w:pPr>
            <w:r w:rsidRPr="00D17872">
              <w:rPr>
                <w:b/>
                <w:i/>
              </w:rPr>
              <w:t>i) favorecer la inclusión activa con el fin de promover la igualdad de oportunidades, la no discriminación y la participación activa, y mejorar la empleabilidad, en particular para los grupos en situación de vulnerabilidad, abordando los obstáculos estructurales e institucionales;</w:t>
            </w:r>
          </w:p>
        </w:tc>
      </w:tr>
      <w:tr w:rsidR="006F2557" w:rsidRPr="00D17872" w14:paraId="1C68C661" w14:textId="77777777" w:rsidTr="00664934">
        <w:trPr>
          <w:jc w:val="center"/>
        </w:trPr>
        <w:tc>
          <w:tcPr>
            <w:tcW w:w="4876" w:type="dxa"/>
            <w:tcBorders>
              <w:top w:val="nil"/>
              <w:left w:val="nil"/>
              <w:bottom w:val="nil"/>
              <w:right w:val="nil"/>
            </w:tcBorders>
          </w:tcPr>
          <w:p w14:paraId="11BACB00" w14:textId="77777777" w:rsidR="006F2557" w:rsidRPr="00D17872" w:rsidRDefault="006F2557" w:rsidP="00574F16">
            <w:pPr>
              <w:pStyle w:val="Normal6a"/>
            </w:pPr>
          </w:p>
        </w:tc>
        <w:tc>
          <w:tcPr>
            <w:tcW w:w="4876" w:type="dxa"/>
            <w:tcBorders>
              <w:top w:val="nil"/>
              <w:left w:val="nil"/>
              <w:bottom w:val="nil"/>
              <w:right w:val="nil"/>
            </w:tcBorders>
          </w:tcPr>
          <w:p w14:paraId="460A83A2" w14:textId="77777777" w:rsidR="006F2557" w:rsidRPr="00D17872" w:rsidRDefault="006F2557" w:rsidP="00574F16">
            <w:pPr>
              <w:pStyle w:val="Normal6a"/>
            </w:pPr>
            <w:r w:rsidRPr="00D17872">
              <w:rPr>
                <w:b/>
                <w:i/>
              </w:rPr>
              <w:t>j) promover la integración socioeconómica de los nacionales de terceros países;</w:t>
            </w:r>
          </w:p>
        </w:tc>
      </w:tr>
      <w:tr w:rsidR="006F2557" w:rsidRPr="00D17872" w14:paraId="6D0B81DF" w14:textId="77777777" w:rsidTr="00664934">
        <w:trPr>
          <w:jc w:val="center"/>
        </w:trPr>
        <w:tc>
          <w:tcPr>
            <w:tcW w:w="4876" w:type="dxa"/>
            <w:tcBorders>
              <w:top w:val="nil"/>
              <w:left w:val="nil"/>
              <w:bottom w:val="nil"/>
              <w:right w:val="nil"/>
            </w:tcBorders>
          </w:tcPr>
          <w:p w14:paraId="7A8F399F" w14:textId="77777777" w:rsidR="006F2557" w:rsidRPr="00D17872" w:rsidRDefault="006F2557" w:rsidP="00574F16">
            <w:pPr>
              <w:pStyle w:val="Normal6a"/>
            </w:pPr>
          </w:p>
        </w:tc>
        <w:tc>
          <w:tcPr>
            <w:tcW w:w="4876" w:type="dxa"/>
            <w:tcBorders>
              <w:top w:val="nil"/>
              <w:left w:val="nil"/>
              <w:bottom w:val="nil"/>
              <w:right w:val="nil"/>
            </w:tcBorders>
          </w:tcPr>
          <w:p w14:paraId="63A2866A" w14:textId="77777777" w:rsidR="006F2557" w:rsidRPr="00D17872" w:rsidRDefault="006F2557" w:rsidP="00574F16">
            <w:pPr>
              <w:pStyle w:val="Normal6a"/>
            </w:pPr>
            <w:r w:rsidRPr="00D17872">
              <w:rPr>
                <w:b/>
                <w:i/>
              </w:rPr>
              <w:t>k) promover la integración socioeconómica de las comunidades marginadas, como el pueblo gitano;</w:t>
            </w:r>
          </w:p>
        </w:tc>
      </w:tr>
      <w:tr w:rsidR="006F2557" w:rsidRPr="00D17872" w14:paraId="41713715" w14:textId="77777777" w:rsidTr="00664934">
        <w:trPr>
          <w:jc w:val="center"/>
        </w:trPr>
        <w:tc>
          <w:tcPr>
            <w:tcW w:w="4876" w:type="dxa"/>
            <w:tcBorders>
              <w:top w:val="nil"/>
              <w:left w:val="nil"/>
              <w:bottom w:val="nil"/>
              <w:right w:val="nil"/>
            </w:tcBorders>
          </w:tcPr>
          <w:p w14:paraId="6D824165" w14:textId="77777777" w:rsidR="006F2557" w:rsidRPr="00D17872" w:rsidRDefault="006F2557" w:rsidP="00574F16">
            <w:pPr>
              <w:pStyle w:val="Normal6a"/>
            </w:pPr>
          </w:p>
        </w:tc>
        <w:tc>
          <w:tcPr>
            <w:tcW w:w="4876" w:type="dxa"/>
            <w:tcBorders>
              <w:top w:val="nil"/>
              <w:left w:val="nil"/>
              <w:bottom w:val="nil"/>
              <w:right w:val="nil"/>
            </w:tcBorders>
          </w:tcPr>
          <w:p w14:paraId="3913A36C" w14:textId="77777777" w:rsidR="006F2557" w:rsidRPr="00D17872" w:rsidRDefault="006F2557" w:rsidP="00574F16">
            <w:pPr>
              <w:pStyle w:val="Normal6a"/>
            </w:pPr>
            <w:r w:rsidRPr="00D17872">
              <w:rPr>
                <w:b/>
                <w:i/>
              </w:rPr>
              <w:t>l) mejorar la igualdad y la oportunidad del acceso a unos servicios de calidad, sostenibles y asequibles, incluidos servicios que propicien el acceso a la vivienda y unos cuidados centrados en las personas, en particular la asistencia sanitaria; modernizar los sistemas de protección social, también mediante el fomento del acceso a la protección social, con especial atención a los niños y los grupos en situación de desventaja; mejorar la accesibilidad, también para personas con discapacidad, la efectividad y la resiliencia de los sistemas de asistencia sanitaria y de los servicios de cuidados de larga duración;</w:t>
            </w:r>
          </w:p>
        </w:tc>
      </w:tr>
      <w:tr w:rsidR="006F2557" w:rsidRPr="00D17872" w14:paraId="3F55BBA4" w14:textId="77777777" w:rsidTr="00664934">
        <w:trPr>
          <w:jc w:val="center"/>
        </w:trPr>
        <w:tc>
          <w:tcPr>
            <w:tcW w:w="4876" w:type="dxa"/>
            <w:tcBorders>
              <w:top w:val="nil"/>
              <w:left w:val="nil"/>
              <w:bottom w:val="nil"/>
              <w:right w:val="nil"/>
            </w:tcBorders>
          </w:tcPr>
          <w:p w14:paraId="2F5AFA18" w14:textId="77777777" w:rsidR="006F2557" w:rsidRPr="00D17872" w:rsidRDefault="006F2557" w:rsidP="00574F16">
            <w:pPr>
              <w:pStyle w:val="Normal6a"/>
            </w:pPr>
          </w:p>
        </w:tc>
        <w:tc>
          <w:tcPr>
            <w:tcW w:w="4876" w:type="dxa"/>
            <w:tcBorders>
              <w:top w:val="nil"/>
              <w:left w:val="nil"/>
              <w:bottom w:val="nil"/>
              <w:right w:val="nil"/>
            </w:tcBorders>
          </w:tcPr>
          <w:p w14:paraId="50393FE9" w14:textId="77777777" w:rsidR="006F2557" w:rsidRPr="00D17872" w:rsidRDefault="006F2557" w:rsidP="00574F16">
            <w:pPr>
              <w:pStyle w:val="Normal6a"/>
            </w:pPr>
            <w:r w:rsidRPr="00D17872">
              <w:rPr>
                <w:b/>
                <w:i/>
              </w:rPr>
              <w:t>m) apoyar la economía social y las empresas sociales como agentes clave para el empleo inclusivo y de calidad, y para la inclusión social de las personas con discapacidad y otros grupos vulnerables;</w:t>
            </w:r>
          </w:p>
        </w:tc>
      </w:tr>
      <w:tr w:rsidR="006F2557" w:rsidRPr="00D17872" w14:paraId="5016A791" w14:textId="77777777" w:rsidTr="00664934">
        <w:trPr>
          <w:jc w:val="center"/>
        </w:trPr>
        <w:tc>
          <w:tcPr>
            <w:tcW w:w="4876" w:type="dxa"/>
            <w:tcBorders>
              <w:top w:val="nil"/>
              <w:left w:val="nil"/>
              <w:bottom w:val="nil"/>
              <w:right w:val="nil"/>
            </w:tcBorders>
          </w:tcPr>
          <w:p w14:paraId="570C4EEE" w14:textId="77777777" w:rsidR="006F2557" w:rsidRPr="00D17872" w:rsidRDefault="006F2557" w:rsidP="00574F16">
            <w:pPr>
              <w:pStyle w:val="Normal6a"/>
            </w:pPr>
          </w:p>
        </w:tc>
        <w:tc>
          <w:tcPr>
            <w:tcW w:w="4876" w:type="dxa"/>
            <w:tcBorders>
              <w:top w:val="nil"/>
              <w:left w:val="nil"/>
              <w:bottom w:val="nil"/>
              <w:right w:val="nil"/>
            </w:tcBorders>
          </w:tcPr>
          <w:p w14:paraId="0E3CDDD3" w14:textId="77777777" w:rsidR="006F2557" w:rsidRPr="00D17872" w:rsidRDefault="006F2557" w:rsidP="00574F16">
            <w:pPr>
              <w:pStyle w:val="Normal6a"/>
            </w:pPr>
            <w:r w:rsidRPr="00D17872">
              <w:rPr>
                <w:b/>
                <w:i/>
              </w:rPr>
              <w:t xml:space="preserve">n) promover la integración social de las personas en riesgo de pobreza o exclusión social, incluidas las personas más </w:t>
            </w:r>
            <w:r w:rsidRPr="00D17872">
              <w:rPr>
                <w:b/>
                <w:i/>
              </w:rPr>
              <w:lastRenderedPageBreak/>
              <w:t>desfavorecidas y la población infantil;</w:t>
            </w:r>
          </w:p>
        </w:tc>
      </w:tr>
      <w:tr w:rsidR="006F2557" w:rsidRPr="00D17872" w14:paraId="1B7F0CE8" w14:textId="77777777" w:rsidTr="00664934">
        <w:trPr>
          <w:jc w:val="center"/>
        </w:trPr>
        <w:tc>
          <w:tcPr>
            <w:tcW w:w="4876" w:type="dxa"/>
            <w:tcBorders>
              <w:top w:val="nil"/>
              <w:left w:val="nil"/>
              <w:bottom w:val="nil"/>
              <w:right w:val="nil"/>
            </w:tcBorders>
          </w:tcPr>
          <w:p w14:paraId="10273D32" w14:textId="77777777" w:rsidR="006F2557" w:rsidRPr="00D17872" w:rsidRDefault="006F2557" w:rsidP="00574F16">
            <w:pPr>
              <w:pStyle w:val="Normal6a"/>
            </w:pPr>
          </w:p>
        </w:tc>
        <w:tc>
          <w:tcPr>
            <w:tcW w:w="4876" w:type="dxa"/>
            <w:tcBorders>
              <w:top w:val="nil"/>
              <w:left w:val="nil"/>
              <w:bottom w:val="nil"/>
              <w:right w:val="nil"/>
            </w:tcBorders>
          </w:tcPr>
          <w:p w14:paraId="4C6360A2" w14:textId="77777777" w:rsidR="006F2557" w:rsidRPr="00D17872" w:rsidRDefault="006F2557" w:rsidP="00574F16">
            <w:pPr>
              <w:pStyle w:val="Normal6a"/>
            </w:pPr>
            <w:r w:rsidRPr="00D17872">
              <w:rPr>
                <w:b/>
                <w:i/>
              </w:rPr>
              <w:t>o) hacer frente a la privación material mediante alimentos o prestación de asistencia material básica a las personas más desfavorecidas, en particular a los menores, y establecer medidas de apoyo que respalden su inclusión social;</w:t>
            </w:r>
          </w:p>
        </w:tc>
      </w:tr>
      <w:tr w:rsidR="006F2557" w:rsidRPr="00D17872" w14:paraId="0FAC981D" w14:textId="77777777" w:rsidTr="00664934">
        <w:trPr>
          <w:jc w:val="center"/>
        </w:trPr>
        <w:tc>
          <w:tcPr>
            <w:tcW w:w="4876" w:type="dxa"/>
            <w:tcBorders>
              <w:top w:val="nil"/>
              <w:left w:val="nil"/>
              <w:bottom w:val="nil"/>
              <w:right w:val="nil"/>
            </w:tcBorders>
          </w:tcPr>
          <w:p w14:paraId="741EE2E4" w14:textId="77777777" w:rsidR="006F2557" w:rsidRPr="00D17872" w:rsidRDefault="006F2557" w:rsidP="00574F16">
            <w:pPr>
              <w:pStyle w:val="Normal6a"/>
            </w:pPr>
          </w:p>
        </w:tc>
        <w:tc>
          <w:tcPr>
            <w:tcW w:w="4876" w:type="dxa"/>
            <w:tcBorders>
              <w:top w:val="nil"/>
              <w:left w:val="nil"/>
              <w:bottom w:val="nil"/>
              <w:right w:val="nil"/>
            </w:tcBorders>
          </w:tcPr>
          <w:p w14:paraId="5FF33106" w14:textId="77777777" w:rsidR="006F2557" w:rsidRPr="00D17872" w:rsidRDefault="006F2557" w:rsidP="00574F16">
            <w:pPr>
              <w:pStyle w:val="Normal6a"/>
            </w:pPr>
            <w:r w:rsidRPr="00D17872">
              <w:rPr>
                <w:b/>
                <w:i/>
              </w:rPr>
              <w:t>p) facilitar la transición justa mediante el reciclaje profesional y la creación de empleo, haciendo hincapié el trabajo digno;</w:t>
            </w:r>
          </w:p>
        </w:tc>
      </w:tr>
      <w:tr w:rsidR="006F2557" w:rsidRPr="00D17872" w14:paraId="51F542C8" w14:textId="77777777" w:rsidTr="00664934">
        <w:trPr>
          <w:jc w:val="center"/>
        </w:trPr>
        <w:tc>
          <w:tcPr>
            <w:tcW w:w="4876" w:type="dxa"/>
            <w:tcBorders>
              <w:top w:val="nil"/>
              <w:left w:val="nil"/>
              <w:bottom w:val="nil"/>
              <w:right w:val="nil"/>
            </w:tcBorders>
          </w:tcPr>
          <w:p w14:paraId="6B543758" w14:textId="77777777" w:rsidR="006F2557" w:rsidRPr="00D17872" w:rsidRDefault="006F2557" w:rsidP="00574F16">
            <w:pPr>
              <w:pStyle w:val="Normal6a"/>
            </w:pPr>
          </w:p>
        </w:tc>
        <w:tc>
          <w:tcPr>
            <w:tcW w:w="4876" w:type="dxa"/>
            <w:tcBorders>
              <w:top w:val="nil"/>
              <w:left w:val="nil"/>
              <w:bottom w:val="nil"/>
              <w:right w:val="nil"/>
            </w:tcBorders>
          </w:tcPr>
          <w:p w14:paraId="18DC2E9F" w14:textId="77777777" w:rsidR="006F2557" w:rsidRPr="00D17872" w:rsidRDefault="006F2557" w:rsidP="00574F16">
            <w:pPr>
              <w:pStyle w:val="Normal6a"/>
            </w:pPr>
            <w:r w:rsidRPr="00D17872">
              <w:rPr>
                <w:b/>
                <w:i/>
              </w:rPr>
              <w:t>a) abordar el sinhogarismo.</w:t>
            </w:r>
          </w:p>
        </w:tc>
      </w:tr>
      <w:tr w:rsidR="006F2557" w:rsidRPr="00D17872" w14:paraId="512544CC" w14:textId="77777777" w:rsidTr="00664934">
        <w:trPr>
          <w:jc w:val="center"/>
        </w:trPr>
        <w:tc>
          <w:tcPr>
            <w:tcW w:w="4876" w:type="dxa"/>
            <w:tcBorders>
              <w:top w:val="nil"/>
              <w:left w:val="nil"/>
              <w:bottom w:val="nil"/>
              <w:right w:val="nil"/>
            </w:tcBorders>
          </w:tcPr>
          <w:p w14:paraId="490FD543" w14:textId="77777777" w:rsidR="006F2557" w:rsidRPr="00D17872" w:rsidRDefault="006F2557" w:rsidP="00574F16">
            <w:pPr>
              <w:pStyle w:val="Normal6a"/>
            </w:pPr>
          </w:p>
        </w:tc>
        <w:tc>
          <w:tcPr>
            <w:tcW w:w="4876" w:type="dxa"/>
            <w:tcBorders>
              <w:top w:val="nil"/>
              <w:left w:val="nil"/>
              <w:bottom w:val="nil"/>
              <w:right w:val="nil"/>
            </w:tcBorders>
          </w:tcPr>
          <w:p w14:paraId="7F7546AD" w14:textId="14C02AE4" w:rsidR="006F2557" w:rsidRPr="00D17872" w:rsidRDefault="006F2557" w:rsidP="00574F16">
            <w:pPr>
              <w:pStyle w:val="Normal6a"/>
            </w:pPr>
            <w:r w:rsidRPr="00D17872">
              <w:rPr>
                <w:b/>
                <w:i/>
              </w:rPr>
              <w:t>2. Los Estados miembros traducirán los objetivos establecidos en el apartado 1 en prioridades de inversión y grupos destinatarios claramente definidos en los documentos nacionales de programación, garantizando la coherencia con el pilar europeo de derechos sociales, la Estrategia sobre los Derechos de las Personas con Discapacidad para</w:t>
            </w:r>
            <w:r w:rsidR="00C15FAE">
              <w:rPr>
                <w:b/>
                <w:i/>
              </w:rPr>
              <w:t> </w:t>
            </w:r>
            <w:r w:rsidRPr="00D17872">
              <w:rPr>
                <w:b/>
                <w:i/>
              </w:rPr>
              <w:t>2021</w:t>
            </w:r>
            <w:r w:rsidR="00C15FAE">
              <w:rPr>
                <w:b/>
                <w:i/>
              </w:rPr>
              <w:noBreakHyphen/>
            </w:r>
            <w:r w:rsidRPr="00D17872">
              <w:rPr>
                <w:b/>
                <w:i/>
              </w:rPr>
              <w:t>2030, la CDPD, la Unión de la Igualdad y otras estrategias conexas.</w:t>
            </w:r>
          </w:p>
        </w:tc>
      </w:tr>
      <w:tr w:rsidR="006F2557" w:rsidRPr="00D17872" w14:paraId="4BC4F26A" w14:textId="77777777" w:rsidTr="00664934">
        <w:trPr>
          <w:jc w:val="center"/>
        </w:trPr>
        <w:tc>
          <w:tcPr>
            <w:tcW w:w="4876" w:type="dxa"/>
            <w:tcBorders>
              <w:top w:val="nil"/>
              <w:left w:val="nil"/>
              <w:bottom w:val="nil"/>
              <w:right w:val="nil"/>
            </w:tcBorders>
          </w:tcPr>
          <w:p w14:paraId="1DCD19F5" w14:textId="77777777" w:rsidR="006F2557" w:rsidRPr="00D17872" w:rsidRDefault="006F2557" w:rsidP="00574F16">
            <w:pPr>
              <w:pStyle w:val="Normal6a"/>
            </w:pPr>
          </w:p>
        </w:tc>
        <w:tc>
          <w:tcPr>
            <w:tcW w:w="4876" w:type="dxa"/>
            <w:tcBorders>
              <w:top w:val="nil"/>
              <w:left w:val="nil"/>
              <w:bottom w:val="nil"/>
              <w:right w:val="nil"/>
            </w:tcBorders>
          </w:tcPr>
          <w:p w14:paraId="6069894B" w14:textId="77777777" w:rsidR="006F2557" w:rsidRPr="00D17872" w:rsidRDefault="006F2557" w:rsidP="00574F16">
            <w:pPr>
              <w:pStyle w:val="Normal6a"/>
            </w:pPr>
            <w:r w:rsidRPr="00D17872">
              <w:rPr>
                <w:b/>
                <w:i/>
              </w:rPr>
              <w:t>3. Los objetivos y prioridades de inversión a que se refieren los apartados 1 y 2 estarán directamente vinculados a los indicadores específicos de igualdad y discapacidad del marco de rendimiento, a fin de permitir la planificación estratégica, el seguimiento y el impacto mensurable.</w:t>
            </w:r>
          </w:p>
        </w:tc>
      </w:tr>
    </w:tbl>
    <w:p w14:paraId="5D94A32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2A42DB91" w14:textId="77777777" w:rsidR="006F2557" w:rsidRPr="00D17872" w:rsidRDefault="006F2557" w:rsidP="00574F16">
      <w:pPr>
        <w:widowControl/>
      </w:pPr>
      <w:r w:rsidRPr="0058634D">
        <w:rPr>
          <w:rStyle w:val="HideTWBExt"/>
        </w:rPr>
        <w:t>&lt;/Amend&gt;</w:t>
      </w:r>
    </w:p>
    <w:p w14:paraId="5096B08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344</w:t>
      </w:r>
      <w:r w:rsidRPr="0058634D">
        <w:rPr>
          <w:rStyle w:val="HideTWBExt"/>
          <w:b w:val="0"/>
        </w:rPr>
        <w:t>&lt;/NumAm&gt;</w:t>
      </w:r>
    </w:p>
    <w:p w14:paraId="3FFE1A22" w14:textId="77777777" w:rsidR="006F2557" w:rsidRPr="00D17872" w:rsidRDefault="006F2557" w:rsidP="00574F16">
      <w:pPr>
        <w:pStyle w:val="NormalBold"/>
      </w:pPr>
      <w:r w:rsidRPr="0058634D">
        <w:rPr>
          <w:rStyle w:val="HideTWBExt"/>
          <w:b w:val="0"/>
        </w:rPr>
        <w:t>&lt;RepeatBlock-By&gt;&lt;Members&gt;</w:t>
      </w:r>
      <w:r w:rsidRPr="00D17872">
        <w:t>Villy Søvndal, Maria Ohisalo, Kira Marie Peter-Hansen</w:t>
      </w:r>
      <w:r w:rsidRPr="0058634D">
        <w:rPr>
          <w:rStyle w:val="HideTWBExt"/>
          <w:b w:val="0"/>
        </w:rPr>
        <w:t>&lt;/Members&gt;</w:t>
      </w:r>
    </w:p>
    <w:p w14:paraId="123D58F4"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568A50DF" w14:textId="77777777" w:rsidR="006F2557" w:rsidRPr="00D17872" w:rsidRDefault="006F2557" w:rsidP="00574F16">
      <w:pPr>
        <w:pStyle w:val="NormalBold"/>
      </w:pPr>
      <w:r w:rsidRPr="0058634D">
        <w:rPr>
          <w:rStyle w:val="HideTWBExt"/>
          <w:b w:val="0"/>
        </w:rPr>
        <w:t>&lt;/RepeatBlock-By&gt;</w:t>
      </w:r>
    </w:p>
    <w:p w14:paraId="134D58C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9527A25"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4287E66" w14:textId="77777777" w:rsidTr="00664934">
        <w:trPr>
          <w:trHeight w:hRule="exact" w:val="240"/>
          <w:jc w:val="center"/>
        </w:trPr>
        <w:tc>
          <w:tcPr>
            <w:tcW w:w="9752" w:type="dxa"/>
            <w:gridSpan w:val="2"/>
            <w:tcBorders>
              <w:top w:val="nil"/>
              <w:left w:val="nil"/>
              <w:bottom w:val="nil"/>
              <w:right w:val="nil"/>
            </w:tcBorders>
          </w:tcPr>
          <w:p w14:paraId="0C24A05B" w14:textId="77777777" w:rsidR="006F2557" w:rsidRPr="00D17872" w:rsidRDefault="006F2557" w:rsidP="00574F16">
            <w:pPr>
              <w:widowControl/>
            </w:pPr>
          </w:p>
        </w:tc>
      </w:tr>
      <w:tr w:rsidR="006F2557" w:rsidRPr="00D17872" w14:paraId="30CD5970" w14:textId="77777777" w:rsidTr="00664934">
        <w:trPr>
          <w:trHeight w:val="240"/>
          <w:jc w:val="center"/>
        </w:trPr>
        <w:tc>
          <w:tcPr>
            <w:tcW w:w="4876" w:type="dxa"/>
            <w:tcBorders>
              <w:top w:val="nil"/>
              <w:left w:val="nil"/>
              <w:bottom w:val="nil"/>
              <w:right w:val="nil"/>
            </w:tcBorders>
          </w:tcPr>
          <w:p w14:paraId="508609D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1353209" w14:textId="77777777" w:rsidR="006F2557" w:rsidRPr="00D17872" w:rsidRDefault="006F2557" w:rsidP="00574F16">
            <w:pPr>
              <w:pStyle w:val="AmColumnHeading"/>
            </w:pPr>
            <w:r w:rsidRPr="00D17872">
              <w:t>Enmienda</w:t>
            </w:r>
          </w:p>
        </w:tc>
      </w:tr>
      <w:tr w:rsidR="006F2557" w:rsidRPr="00D17872" w14:paraId="27669337" w14:textId="77777777" w:rsidTr="00664934">
        <w:trPr>
          <w:jc w:val="center"/>
        </w:trPr>
        <w:tc>
          <w:tcPr>
            <w:tcW w:w="4876" w:type="dxa"/>
            <w:tcBorders>
              <w:top w:val="nil"/>
              <w:left w:val="nil"/>
              <w:bottom w:val="nil"/>
              <w:right w:val="nil"/>
            </w:tcBorders>
          </w:tcPr>
          <w:p w14:paraId="50ECF32E" w14:textId="77777777" w:rsidR="006F2557" w:rsidRPr="00D17872" w:rsidRDefault="006F2557" w:rsidP="00574F16">
            <w:pPr>
              <w:pStyle w:val="Normal6a"/>
            </w:pPr>
          </w:p>
        </w:tc>
        <w:tc>
          <w:tcPr>
            <w:tcW w:w="4876" w:type="dxa"/>
            <w:tcBorders>
              <w:top w:val="nil"/>
              <w:left w:val="nil"/>
              <w:bottom w:val="nil"/>
              <w:right w:val="nil"/>
            </w:tcBorders>
          </w:tcPr>
          <w:p w14:paraId="2D3A0F38" w14:textId="77777777" w:rsidR="006F2557" w:rsidRPr="00D17872" w:rsidRDefault="006F2557" w:rsidP="00574F16">
            <w:pPr>
              <w:pStyle w:val="Normal6a"/>
              <w:jc w:val="center"/>
            </w:pPr>
            <w:r w:rsidRPr="00D17872">
              <w:rPr>
                <w:b/>
                <w:i/>
              </w:rPr>
              <w:t>Artículo 2 bis</w:t>
            </w:r>
            <w:r w:rsidRPr="00D17872">
              <w:tab/>
            </w:r>
          </w:p>
        </w:tc>
      </w:tr>
      <w:tr w:rsidR="006F2557" w:rsidRPr="00D17872" w14:paraId="6C1B1869" w14:textId="77777777" w:rsidTr="00664934">
        <w:trPr>
          <w:jc w:val="center"/>
        </w:trPr>
        <w:tc>
          <w:tcPr>
            <w:tcW w:w="4876" w:type="dxa"/>
            <w:tcBorders>
              <w:top w:val="nil"/>
              <w:left w:val="nil"/>
              <w:bottom w:val="nil"/>
              <w:right w:val="nil"/>
            </w:tcBorders>
          </w:tcPr>
          <w:p w14:paraId="252A5D7A" w14:textId="77777777" w:rsidR="006F2557" w:rsidRPr="00D17872" w:rsidRDefault="006F2557" w:rsidP="00574F16">
            <w:pPr>
              <w:pStyle w:val="Normal6a"/>
            </w:pPr>
          </w:p>
        </w:tc>
        <w:tc>
          <w:tcPr>
            <w:tcW w:w="4876" w:type="dxa"/>
            <w:tcBorders>
              <w:top w:val="nil"/>
              <w:left w:val="nil"/>
              <w:bottom w:val="nil"/>
              <w:right w:val="nil"/>
            </w:tcBorders>
          </w:tcPr>
          <w:p w14:paraId="6550E982" w14:textId="77777777" w:rsidR="006F2557" w:rsidRPr="00D17872" w:rsidRDefault="006F2557" w:rsidP="00574F16">
            <w:pPr>
              <w:pStyle w:val="Normal6a"/>
              <w:jc w:val="center"/>
            </w:pPr>
            <w:r w:rsidRPr="00D17872">
              <w:rPr>
                <w:b/>
                <w:i/>
              </w:rPr>
              <w:t>Objetivos específicos</w:t>
            </w:r>
          </w:p>
        </w:tc>
      </w:tr>
      <w:tr w:rsidR="006F2557" w:rsidRPr="00D17872" w14:paraId="25D227ED" w14:textId="77777777" w:rsidTr="00664934">
        <w:trPr>
          <w:jc w:val="center"/>
        </w:trPr>
        <w:tc>
          <w:tcPr>
            <w:tcW w:w="4876" w:type="dxa"/>
            <w:tcBorders>
              <w:top w:val="nil"/>
              <w:left w:val="nil"/>
              <w:bottom w:val="nil"/>
              <w:right w:val="nil"/>
            </w:tcBorders>
          </w:tcPr>
          <w:p w14:paraId="66845B78" w14:textId="77777777" w:rsidR="006F2557" w:rsidRPr="00D17872" w:rsidRDefault="006F2557" w:rsidP="00574F16">
            <w:pPr>
              <w:pStyle w:val="Normal6a"/>
            </w:pPr>
          </w:p>
        </w:tc>
        <w:tc>
          <w:tcPr>
            <w:tcW w:w="4876" w:type="dxa"/>
            <w:tcBorders>
              <w:top w:val="nil"/>
              <w:left w:val="nil"/>
              <w:bottom w:val="nil"/>
              <w:right w:val="nil"/>
            </w:tcBorders>
          </w:tcPr>
          <w:p w14:paraId="7EB5F703" w14:textId="15A97612" w:rsidR="006F2557" w:rsidRPr="00D17872" w:rsidRDefault="006F2557" w:rsidP="00574F16">
            <w:pPr>
              <w:pStyle w:val="Normal6a"/>
            </w:pPr>
            <w:r w:rsidRPr="00D17872">
              <w:rPr>
                <w:b/>
                <w:i/>
              </w:rPr>
              <w:t>1) El Fondo Social Europeo (FSE) apoyará los siguientes objetivos específicos:</w:t>
            </w:r>
          </w:p>
        </w:tc>
      </w:tr>
      <w:tr w:rsidR="006F2557" w:rsidRPr="00D17872" w14:paraId="3779ED9D" w14:textId="77777777" w:rsidTr="00664934">
        <w:trPr>
          <w:jc w:val="center"/>
        </w:trPr>
        <w:tc>
          <w:tcPr>
            <w:tcW w:w="4876" w:type="dxa"/>
            <w:tcBorders>
              <w:top w:val="nil"/>
              <w:left w:val="nil"/>
              <w:bottom w:val="nil"/>
              <w:right w:val="nil"/>
            </w:tcBorders>
          </w:tcPr>
          <w:p w14:paraId="0A527010" w14:textId="77777777" w:rsidR="006F2557" w:rsidRPr="00D17872" w:rsidRDefault="006F2557" w:rsidP="00574F16">
            <w:pPr>
              <w:pStyle w:val="Normal6a"/>
            </w:pPr>
          </w:p>
        </w:tc>
        <w:tc>
          <w:tcPr>
            <w:tcW w:w="4876" w:type="dxa"/>
            <w:tcBorders>
              <w:top w:val="nil"/>
              <w:left w:val="nil"/>
              <w:bottom w:val="nil"/>
              <w:right w:val="nil"/>
            </w:tcBorders>
          </w:tcPr>
          <w:p w14:paraId="17A1DBCC" w14:textId="77777777" w:rsidR="006F2557" w:rsidRPr="00D17872" w:rsidRDefault="006F2557" w:rsidP="00574F16">
            <w:pPr>
              <w:pStyle w:val="Normal6a"/>
            </w:pPr>
            <w:r w:rsidRPr="00D17872">
              <w:rPr>
                <w:b/>
                <w:i/>
              </w:rPr>
              <w:t>i) mejorar el acceso al empleo y a las medidas de activación para todos los demandantes de empleo, en particular los jóvenes, en especial mediante la aplicación de la Garantía Juvenil, para los desempleados de larga duración y los colectivos menos favorecidos en el mercado laboral, y para las personas inactivas, así como mediante la promoción del empleo por cuenta propia y la economía social; </w:t>
            </w:r>
          </w:p>
        </w:tc>
      </w:tr>
      <w:tr w:rsidR="006F2557" w:rsidRPr="00D17872" w14:paraId="26D63641" w14:textId="77777777" w:rsidTr="00664934">
        <w:trPr>
          <w:jc w:val="center"/>
        </w:trPr>
        <w:tc>
          <w:tcPr>
            <w:tcW w:w="4876" w:type="dxa"/>
            <w:tcBorders>
              <w:top w:val="nil"/>
              <w:left w:val="nil"/>
              <w:bottom w:val="nil"/>
              <w:right w:val="nil"/>
            </w:tcBorders>
          </w:tcPr>
          <w:p w14:paraId="5B9D64F8" w14:textId="77777777" w:rsidR="006F2557" w:rsidRPr="00D17872" w:rsidRDefault="006F2557" w:rsidP="00574F16">
            <w:pPr>
              <w:pStyle w:val="Normal6a"/>
            </w:pPr>
          </w:p>
        </w:tc>
        <w:tc>
          <w:tcPr>
            <w:tcW w:w="4876" w:type="dxa"/>
            <w:tcBorders>
              <w:top w:val="nil"/>
              <w:left w:val="nil"/>
              <w:bottom w:val="nil"/>
              <w:right w:val="nil"/>
            </w:tcBorders>
          </w:tcPr>
          <w:p w14:paraId="40375C21" w14:textId="77777777" w:rsidR="006F2557" w:rsidRPr="00D17872" w:rsidRDefault="006F2557" w:rsidP="00574F16">
            <w:pPr>
              <w:pStyle w:val="Normal6a"/>
            </w:pPr>
            <w:r w:rsidRPr="00D17872">
              <w:rPr>
                <w:b/>
                <w:i/>
              </w:rPr>
              <w:t>ii)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 </w:t>
            </w:r>
          </w:p>
        </w:tc>
      </w:tr>
      <w:tr w:rsidR="006F2557" w:rsidRPr="00D17872" w14:paraId="22735E7D" w14:textId="77777777" w:rsidTr="00664934">
        <w:trPr>
          <w:jc w:val="center"/>
        </w:trPr>
        <w:tc>
          <w:tcPr>
            <w:tcW w:w="4876" w:type="dxa"/>
            <w:tcBorders>
              <w:top w:val="nil"/>
              <w:left w:val="nil"/>
              <w:bottom w:val="nil"/>
              <w:right w:val="nil"/>
            </w:tcBorders>
          </w:tcPr>
          <w:p w14:paraId="02EC3468" w14:textId="77777777" w:rsidR="006F2557" w:rsidRPr="00D17872" w:rsidRDefault="006F2557" w:rsidP="00574F16">
            <w:pPr>
              <w:pStyle w:val="Normal6a"/>
            </w:pPr>
          </w:p>
        </w:tc>
        <w:tc>
          <w:tcPr>
            <w:tcW w:w="4876" w:type="dxa"/>
            <w:tcBorders>
              <w:top w:val="nil"/>
              <w:left w:val="nil"/>
              <w:bottom w:val="nil"/>
              <w:right w:val="nil"/>
            </w:tcBorders>
          </w:tcPr>
          <w:p w14:paraId="3AA336A0" w14:textId="77777777" w:rsidR="006F2557" w:rsidRPr="00D17872" w:rsidRDefault="006F2557" w:rsidP="00574F16">
            <w:pPr>
              <w:pStyle w:val="Normal6a"/>
            </w:pPr>
            <w:r w:rsidRPr="00D17872">
              <w:rPr>
                <w:b/>
                <w:i/>
              </w:rPr>
              <w:t>iii) promover la igualdad de acceso a una educación y una formación de calidad e inclusivas y su culminación, en particular para los colectivos desfavorecidos, desde la educación y la atención en la primera infancia, pasando por la educación y la formación generales y profesionales, hasta la educación superior, así como la educación y el aprendizaje de los adultos y la facilitación de la movilidad educativa para todos y la accesibilidad de personas con discapacidad; </w:t>
            </w:r>
          </w:p>
        </w:tc>
      </w:tr>
      <w:tr w:rsidR="006F2557" w:rsidRPr="00D17872" w14:paraId="1AFBF524" w14:textId="77777777" w:rsidTr="00664934">
        <w:trPr>
          <w:jc w:val="center"/>
        </w:trPr>
        <w:tc>
          <w:tcPr>
            <w:tcW w:w="4876" w:type="dxa"/>
            <w:tcBorders>
              <w:top w:val="nil"/>
              <w:left w:val="nil"/>
              <w:bottom w:val="nil"/>
              <w:right w:val="nil"/>
            </w:tcBorders>
          </w:tcPr>
          <w:p w14:paraId="3EFC9B08" w14:textId="77777777" w:rsidR="006F2557" w:rsidRPr="00D17872" w:rsidRDefault="006F2557" w:rsidP="00574F16">
            <w:pPr>
              <w:pStyle w:val="Normal6a"/>
            </w:pPr>
          </w:p>
        </w:tc>
        <w:tc>
          <w:tcPr>
            <w:tcW w:w="4876" w:type="dxa"/>
            <w:tcBorders>
              <w:top w:val="nil"/>
              <w:left w:val="nil"/>
              <w:bottom w:val="nil"/>
              <w:right w:val="nil"/>
            </w:tcBorders>
          </w:tcPr>
          <w:p w14:paraId="7BD44F87" w14:textId="77777777" w:rsidR="006F2557" w:rsidRPr="00D17872" w:rsidRDefault="006F2557" w:rsidP="00574F16">
            <w:pPr>
              <w:pStyle w:val="Normal6a"/>
            </w:pPr>
            <w:r w:rsidRPr="00D17872">
              <w:rPr>
                <w:b/>
                <w:i/>
              </w:rPr>
              <w:t xml:space="preserve">iv) promover el aprendizaje permanente, en particular mediante oportunidades para todos de mejora y reciclaje flexibles de las capacidades teniendo en cuenta las capacidades empresariales y digitales, una mejor previsión de los cambios y nuevos </w:t>
            </w:r>
            <w:r w:rsidRPr="00D17872">
              <w:rPr>
                <w:b/>
                <w:i/>
              </w:rPr>
              <w:lastRenderedPageBreak/>
              <w:t>requisitos de capacidades, habida cuenta de las necesidades del mercado de trabajo, facilitando las transiciones profesionales y promoviendo la movilidad profesional; </w:t>
            </w:r>
          </w:p>
        </w:tc>
      </w:tr>
      <w:tr w:rsidR="006F2557" w:rsidRPr="00D17872" w14:paraId="1EDA5761" w14:textId="77777777" w:rsidTr="00664934">
        <w:trPr>
          <w:jc w:val="center"/>
        </w:trPr>
        <w:tc>
          <w:tcPr>
            <w:tcW w:w="4876" w:type="dxa"/>
            <w:tcBorders>
              <w:top w:val="nil"/>
              <w:left w:val="nil"/>
              <w:bottom w:val="nil"/>
              <w:right w:val="nil"/>
            </w:tcBorders>
          </w:tcPr>
          <w:p w14:paraId="4EF82CBC" w14:textId="77777777" w:rsidR="006F2557" w:rsidRPr="00D17872" w:rsidRDefault="006F2557" w:rsidP="00574F16">
            <w:pPr>
              <w:pStyle w:val="Normal6a"/>
            </w:pPr>
          </w:p>
        </w:tc>
        <w:tc>
          <w:tcPr>
            <w:tcW w:w="4876" w:type="dxa"/>
            <w:tcBorders>
              <w:top w:val="nil"/>
              <w:left w:val="nil"/>
              <w:bottom w:val="nil"/>
              <w:right w:val="nil"/>
            </w:tcBorders>
          </w:tcPr>
          <w:p w14:paraId="21D90D27" w14:textId="77777777" w:rsidR="006F2557" w:rsidRPr="00D17872" w:rsidRDefault="006F2557" w:rsidP="00574F16">
            <w:pPr>
              <w:pStyle w:val="Normal6a"/>
            </w:pPr>
            <w:r w:rsidRPr="00D17872">
              <w:rPr>
                <w:b/>
                <w:i/>
              </w:rPr>
              <w:t>v) apoyar el desarrollo de capacidades, la formación, la mejora de las condiciones de trabajo y la ampliación de la negociación colectiva y la protección social para los profesionales de la cultura y la creación; </w:t>
            </w:r>
          </w:p>
        </w:tc>
      </w:tr>
      <w:tr w:rsidR="006F2557" w:rsidRPr="00D17872" w14:paraId="7E96CD83" w14:textId="77777777" w:rsidTr="00664934">
        <w:trPr>
          <w:jc w:val="center"/>
        </w:trPr>
        <w:tc>
          <w:tcPr>
            <w:tcW w:w="4876" w:type="dxa"/>
            <w:tcBorders>
              <w:top w:val="nil"/>
              <w:left w:val="nil"/>
              <w:bottom w:val="nil"/>
              <w:right w:val="nil"/>
            </w:tcBorders>
          </w:tcPr>
          <w:p w14:paraId="3956DF48" w14:textId="77777777" w:rsidR="006F2557" w:rsidRPr="00D17872" w:rsidRDefault="006F2557" w:rsidP="00574F16">
            <w:pPr>
              <w:pStyle w:val="Normal6a"/>
            </w:pPr>
          </w:p>
        </w:tc>
        <w:tc>
          <w:tcPr>
            <w:tcW w:w="4876" w:type="dxa"/>
            <w:tcBorders>
              <w:top w:val="nil"/>
              <w:left w:val="nil"/>
              <w:bottom w:val="nil"/>
              <w:right w:val="nil"/>
            </w:tcBorders>
          </w:tcPr>
          <w:p w14:paraId="54C0AC17" w14:textId="77777777" w:rsidR="006F2557" w:rsidRPr="00D17872" w:rsidRDefault="006F2557" w:rsidP="00574F16">
            <w:pPr>
              <w:pStyle w:val="Normal6a"/>
            </w:pPr>
            <w:r w:rsidRPr="00D17872">
              <w:rPr>
                <w:b/>
                <w:i/>
              </w:rPr>
              <w:t>vi) fomentar la igualdad de género, la igualdad de oportunidades, la no discriminación y las acciones que promuevan la igualdad de oportunidades y la participación activa, y mejorar la empleabilidad, en particular para los grupos desfavorecidos; </w:t>
            </w:r>
          </w:p>
        </w:tc>
      </w:tr>
      <w:tr w:rsidR="006F2557" w:rsidRPr="00D17872" w14:paraId="5EE952EB" w14:textId="77777777" w:rsidTr="00664934">
        <w:trPr>
          <w:jc w:val="center"/>
        </w:trPr>
        <w:tc>
          <w:tcPr>
            <w:tcW w:w="4876" w:type="dxa"/>
            <w:tcBorders>
              <w:top w:val="nil"/>
              <w:left w:val="nil"/>
              <w:bottom w:val="nil"/>
              <w:right w:val="nil"/>
            </w:tcBorders>
          </w:tcPr>
          <w:p w14:paraId="7A570EA7" w14:textId="77777777" w:rsidR="006F2557" w:rsidRPr="00D17872" w:rsidRDefault="006F2557" w:rsidP="00574F16">
            <w:pPr>
              <w:pStyle w:val="Normal6a"/>
            </w:pPr>
          </w:p>
        </w:tc>
        <w:tc>
          <w:tcPr>
            <w:tcW w:w="4876" w:type="dxa"/>
            <w:tcBorders>
              <w:top w:val="nil"/>
              <w:left w:val="nil"/>
              <w:bottom w:val="nil"/>
              <w:right w:val="nil"/>
            </w:tcBorders>
          </w:tcPr>
          <w:p w14:paraId="78DA0471" w14:textId="77777777" w:rsidR="006F2557" w:rsidRPr="00D17872" w:rsidRDefault="006F2557" w:rsidP="00574F16">
            <w:pPr>
              <w:pStyle w:val="Normal6a"/>
            </w:pPr>
            <w:r w:rsidRPr="00D17872">
              <w:rPr>
                <w:b/>
                <w:i/>
              </w:rPr>
              <w:t>vii) promover la integración socioeconómica de los nacionales de terceros países, incluidos los migrantes; </w:t>
            </w:r>
          </w:p>
        </w:tc>
      </w:tr>
      <w:tr w:rsidR="006F2557" w:rsidRPr="00D17872" w14:paraId="00241190" w14:textId="77777777" w:rsidTr="00664934">
        <w:trPr>
          <w:jc w:val="center"/>
        </w:trPr>
        <w:tc>
          <w:tcPr>
            <w:tcW w:w="4876" w:type="dxa"/>
            <w:tcBorders>
              <w:top w:val="nil"/>
              <w:left w:val="nil"/>
              <w:bottom w:val="nil"/>
              <w:right w:val="nil"/>
            </w:tcBorders>
          </w:tcPr>
          <w:p w14:paraId="381EE28E" w14:textId="77777777" w:rsidR="006F2557" w:rsidRPr="00D17872" w:rsidRDefault="006F2557" w:rsidP="00574F16">
            <w:pPr>
              <w:pStyle w:val="Normal6a"/>
            </w:pPr>
          </w:p>
        </w:tc>
        <w:tc>
          <w:tcPr>
            <w:tcW w:w="4876" w:type="dxa"/>
            <w:tcBorders>
              <w:top w:val="nil"/>
              <w:left w:val="nil"/>
              <w:bottom w:val="nil"/>
              <w:right w:val="nil"/>
            </w:tcBorders>
          </w:tcPr>
          <w:p w14:paraId="13E62B9E" w14:textId="77777777" w:rsidR="006F2557" w:rsidRPr="00D17872" w:rsidRDefault="006F2557" w:rsidP="00574F16">
            <w:pPr>
              <w:pStyle w:val="Normal6a"/>
            </w:pPr>
            <w:r w:rsidRPr="00D17872">
              <w:rPr>
                <w:b/>
                <w:i/>
              </w:rPr>
              <w:t>viii) promover la integración socioeconómica de las comunidades marginadas, como el pueblo gitano; </w:t>
            </w:r>
          </w:p>
        </w:tc>
      </w:tr>
      <w:tr w:rsidR="006F2557" w:rsidRPr="00D17872" w14:paraId="66C23933" w14:textId="77777777" w:rsidTr="00664934">
        <w:trPr>
          <w:jc w:val="center"/>
        </w:trPr>
        <w:tc>
          <w:tcPr>
            <w:tcW w:w="4876" w:type="dxa"/>
            <w:tcBorders>
              <w:top w:val="nil"/>
              <w:left w:val="nil"/>
              <w:bottom w:val="nil"/>
              <w:right w:val="nil"/>
            </w:tcBorders>
          </w:tcPr>
          <w:p w14:paraId="02C26788" w14:textId="77777777" w:rsidR="006F2557" w:rsidRPr="00D17872" w:rsidRDefault="006F2557" w:rsidP="00574F16">
            <w:pPr>
              <w:pStyle w:val="Normal6a"/>
            </w:pPr>
          </w:p>
        </w:tc>
        <w:tc>
          <w:tcPr>
            <w:tcW w:w="4876" w:type="dxa"/>
            <w:tcBorders>
              <w:top w:val="nil"/>
              <w:left w:val="nil"/>
              <w:bottom w:val="nil"/>
              <w:right w:val="nil"/>
            </w:tcBorders>
          </w:tcPr>
          <w:p w14:paraId="770A71F2" w14:textId="77777777" w:rsidR="006F2557" w:rsidRPr="00D17872" w:rsidRDefault="006F2557" w:rsidP="00574F16">
            <w:pPr>
              <w:pStyle w:val="Normal6a"/>
            </w:pPr>
            <w:r w:rsidRPr="00D17872">
              <w:rPr>
                <w:b/>
                <w:i/>
              </w:rPr>
              <w:t>ix) mejorar la igualdad y la oportunidad de acceso a unos servicios de calidad, sostenibles y asequibles, incluidos los servicios que promueven el acceso a una vivienda adecuada, asequible, sostenible y digna, y a una asistencia centrada en las personas, incluida la asistencia sanitaria; </w:t>
            </w:r>
          </w:p>
        </w:tc>
      </w:tr>
      <w:tr w:rsidR="006F2557" w:rsidRPr="00D17872" w14:paraId="050BCC3B" w14:textId="77777777" w:rsidTr="00664934">
        <w:trPr>
          <w:jc w:val="center"/>
        </w:trPr>
        <w:tc>
          <w:tcPr>
            <w:tcW w:w="4876" w:type="dxa"/>
            <w:tcBorders>
              <w:top w:val="nil"/>
              <w:left w:val="nil"/>
              <w:bottom w:val="nil"/>
              <w:right w:val="nil"/>
            </w:tcBorders>
          </w:tcPr>
          <w:p w14:paraId="441953E3" w14:textId="77777777" w:rsidR="006F2557" w:rsidRPr="00D17872" w:rsidRDefault="006F2557" w:rsidP="00574F16">
            <w:pPr>
              <w:pStyle w:val="Normal6a"/>
            </w:pPr>
          </w:p>
        </w:tc>
        <w:tc>
          <w:tcPr>
            <w:tcW w:w="4876" w:type="dxa"/>
            <w:tcBorders>
              <w:top w:val="nil"/>
              <w:left w:val="nil"/>
              <w:bottom w:val="nil"/>
              <w:right w:val="nil"/>
            </w:tcBorders>
          </w:tcPr>
          <w:p w14:paraId="1AB3F6B2" w14:textId="77777777" w:rsidR="006F2557" w:rsidRPr="00D17872" w:rsidRDefault="006F2557" w:rsidP="00574F16">
            <w:pPr>
              <w:pStyle w:val="Normal6a"/>
            </w:pPr>
            <w:r w:rsidRPr="00D17872">
              <w:rPr>
                <w:b/>
                <w:i/>
              </w:rPr>
              <w:t>x) modernizar los sistemas de protección social, incluido el fomento del acceso a la protección social, con especial atención a los niños y los grupos desfavorecidos; </w:t>
            </w:r>
          </w:p>
        </w:tc>
      </w:tr>
      <w:tr w:rsidR="006F2557" w:rsidRPr="00D17872" w14:paraId="6FAAF86C" w14:textId="77777777" w:rsidTr="00664934">
        <w:trPr>
          <w:jc w:val="center"/>
        </w:trPr>
        <w:tc>
          <w:tcPr>
            <w:tcW w:w="4876" w:type="dxa"/>
            <w:tcBorders>
              <w:top w:val="nil"/>
              <w:left w:val="nil"/>
              <w:bottom w:val="nil"/>
              <w:right w:val="nil"/>
            </w:tcBorders>
          </w:tcPr>
          <w:p w14:paraId="30A6A470" w14:textId="77777777" w:rsidR="006F2557" w:rsidRPr="00D17872" w:rsidRDefault="006F2557" w:rsidP="00574F16">
            <w:pPr>
              <w:pStyle w:val="Normal6a"/>
            </w:pPr>
          </w:p>
        </w:tc>
        <w:tc>
          <w:tcPr>
            <w:tcW w:w="4876" w:type="dxa"/>
            <w:tcBorders>
              <w:top w:val="nil"/>
              <w:left w:val="nil"/>
              <w:bottom w:val="nil"/>
              <w:right w:val="nil"/>
            </w:tcBorders>
          </w:tcPr>
          <w:p w14:paraId="03FF2E97" w14:textId="77777777" w:rsidR="006F2557" w:rsidRPr="00D17872" w:rsidRDefault="006F2557" w:rsidP="00574F16">
            <w:pPr>
              <w:pStyle w:val="Normal6a"/>
            </w:pPr>
            <w:r w:rsidRPr="00D17872">
              <w:rPr>
                <w:b/>
                <w:i/>
              </w:rPr>
              <w:t>xi) mejorar la accesibilidad, también para personas con discapacidad, la efectividad y la resiliencia de los sistemas de asistencia sanitaria y de los servicios de cuidados de larga duración; </w:t>
            </w:r>
          </w:p>
        </w:tc>
      </w:tr>
      <w:tr w:rsidR="006F2557" w:rsidRPr="00D17872" w14:paraId="1069D6AC" w14:textId="77777777" w:rsidTr="00664934">
        <w:trPr>
          <w:jc w:val="center"/>
        </w:trPr>
        <w:tc>
          <w:tcPr>
            <w:tcW w:w="4876" w:type="dxa"/>
            <w:tcBorders>
              <w:top w:val="nil"/>
              <w:left w:val="nil"/>
              <w:bottom w:val="nil"/>
              <w:right w:val="nil"/>
            </w:tcBorders>
          </w:tcPr>
          <w:p w14:paraId="0D092F77" w14:textId="77777777" w:rsidR="006F2557" w:rsidRPr="00D17872" w:rsidRDefault="006F2557" w:rsidP="00574F16">
            <w:pPr>
              <w:pStyle w:val="Normal6a"/>
            </w:pPr>
          </w:p>
        </w:tc>
        <w:tc>
          <w:tcPr>
            <w:tcW w:w="4876" w:type="dxa"/>
            <w:tcBorders>
              <w:top w:val="nil"/>
              <w:left w:val="nil"/>
              <w:bottom w:val="nil"/>
              <w:right w:val="nil"/>
            </w:tcBorders>
          </w:tcPr>
          <w:p w14:paraId="346E8ED2" w14:textId="77777777" w:rsidR="006F2557" w:rsidRPr="00D17872" w:rsidRDefault="006F2557" w:rsidP="00574F16">
            <w:pPr>
              <w:pStyle w:val="Normal6a"/>
            </w:pPr>
            <w:r w:rsidRPr="00D17872">
              <w:rPr>
                <w:b/>
                <w:i/>
              </w:rPr>
              <w:t>xii) promover la integración social de las personas en riesgo de pobreza o exclusión social, en particular la lucha contra la feminización de la pobreza;</w:t>
            </w:r>
          </w:p>
        </w:tc>
      </w:tr>
      <w:tr w:rsidR="006F2557" w:rsidRPr="00D17872" w14:paraId="44568D00" w14:textId="77777777" w:rsidTr="00664934">
        <w:trPr>
          <w:jc w:val="center"/>
        </w:trPr>
        <w:tc>
          <w:tcPr>
            <w:tcW w:w="4876" w:type="dxa"/>
            <w:tcBorders>
              <w:top w:val="nil"/>
              <w:left w:val="nil"/>
              <w:bottom w:val="nil"/>
              <w:right w:val="nil"/>
            </w:tcBorders>
          </w:tcPr>
          <w:p w14:paraId="475D49CB" w14:textId="77777777" w:rsidR="006F2557" w:rsidRPr="00D17872" w:rsidRDefault="006F2557" w:rsidP="00574F16">
            <w:pPr>
              <w:pStyle w:val="Normal6a"/>
            </w:pPr>
          </w:p>
        </w:tc>
        <w:tc>
          <w:tcPr>
            <w:tcW w:w="4876" w:type="dxa"/>
            <w:tcBorders>
              <w:top w:val="nil"/>
              <w:left w:val="nil"/>
              <w:bottom w:val="nil"/>
              <w:right w:val="nil"/>
            </w:tcBorders>
          </w:tcPr>
          <w:p w14:paraId="60E4CB42" w14:textId="77777777" w:rsidR="006F2557" w:rsidRPr="00D17872" w:rsidRDefault="006F2557" w:rsidP="00574F16">
            <w:pPr>
              <w:pStyle w:val="Normal6a"/>
            </w:pPr>
            <w:r w:rsidRPr="00D17872">
              <w:rPr>
                <w:b/>
                <w:i/>
              </w:rPr>
              <w:t>xiii) hacer frente a la privación material mediante alimentos o prestación de asistencia material básica a las personas más desfavorecidas, en particular a los menores, y establecer medidas de apoyo que respalden su inclusión social;</w:t>
            </w:r>
          </w:p>
        </w:tc>
      </w:tr>
      <w:tr w:rsidR="006F2557" w:rsidRPr="00D17872" w14:paraId="32079F7B" w14:textId="77777777" w:rsidTr="00664934">
        <w:trPr>
          <w:jc w:val="center"/>
        </w:trPr>
        <w:tc>
          <w:tcPr>
            <w:tcW w:w="4876" w:type="dxa"/>
            <w:tcBorders>
              <w:top w:val="nil"/>
              <w:left w:val="nil"/>
              <w:bottom w:val="nil"/>
              <w:right w:val="nil"/>
            </w:tcBorders>
          </w:tcPr>
          <w:p w14:paraId="476C13AA" w14:textId="77777777" w:rsidR="006F2557" w:rsidRPr="00D17872" w:rsidRDefault="006F2557" w:rsidP="00574F16">
            <w:pPr>
              <w:pStyle w:val="Normal6a"/>
            </w:pPr>
          </w:p>
        </w:tc>
        <w:tc>
          <w:tcPr>
            <w:tcW w:w="4876" w:type="dxa"/>
            <w:tcBorders>
              <w:top w:val="nil"/>
              <w:left w:val="nil"/>
              <w:bottom w:val="nil"/>
              <w:right w:val="nil"/>
            </w:tcBorders>
          </w:tcPr>
          <w:p w14:paraId="183B325C" w14:textId="77777777" w:rsidR="006F2557" w:rsidRPr="00D17872" w:rsidRDefault="006F2557" w:rsidP="00574F16">
            <w:pPr>
              <w:pStyle w:val="Normal6a"/>
            </w:pPr>
            <w:r w:rsidRPr="00D17872">
              <w:rPr>
                <w:b/>
                <w:i/>
              </w:rPr>
              <w:t>xiv) abordar el sinhogarismo y garantizar la inclusión social de las personas sin hogar;</w:t>
            </w:r>
          </w:p>
        </w:tc>
      </w:tr>
      <w:tr w:rsidR="006F2557" w:rsidRPr="00D17872" w14:paraId="5BC62A04" w14:textId="77777777" w:rsidTr="00664934">
        <w:trPr>
          <w:jc w:val="center"/>
        </w:trPr>
        <w:tc>
          <w:tcPr>
            <w:tcW w:w="4876" w:type="dxa"/>
            <w:tcBorders>
              <w:top w:val="nil"/>
              <w:left w:val="nil"/>
              <w:bottom w:val="nil"/>
              <w:right w:val="nil"/>
            </w:tcBorders>
          </w:tcPr>
          <w:p w14:paraId="697E0407" w14:textId="77777777" w:rsidR="006F2557" w:rsidRPr="00D17872" w:rsidRDefault="006F2557" w:rsidP="00574F16">
            <w:pPr>
              <w:pStyle w:val="Normal6a"/>
            </w:pPr>
          </w:p>
        </w:tc>
        <w:tc>
          <w:tcPr>
            <w:tcW w:w="4876" w:type="dxa"/>
            <w:tcBorders>
              <w:top w:val="nil"/>
              <w:left w:val="nil"/>
              <w:bottom w:val="nil"/>
              <w:right w:val="nil"/>
            </w:tcBorders>
          </w:tcPr>
          <w:p w14:paraId="226D7249" w14:textId="77777777" w:rsidR="006F2557" w:rsidRPr="00D17872" w:rsidRDefault="006F2557" w:rsidP="00574F16">
            <w:pPr>
              <w:pStyle w:val="Normal6a"/>
            </w:pPr>
            <w:r w:rsidRPr="00D17872">
              <w:rPr>
                <w:b/>
                <w:i/>
              </w:rPr>
              <w:t>xv) acceder a los servicios sanitarios para los grupos en situaciones vulnerables, incluida toda la gama de salud sexual y reproductiva y derechos conexos, y prestar servicios de aborto a quienes no puedan acceder a ellos;</w:t>
            </w:r>
          </w:p>
        </w:tc>
      </w:tr>
      <w:tr w:rsidR="006F2557" w:rsidRPr="00D17872" w14:paraId="2AA4E56B" w14:textId="77777777" w:rsidTr="00664934">
        <w:trPr>
          <w:jc w:val="center"/>
        </w:trPr>
        <w:tc>
          <w:tcPr>
            <w:tcW w:w="4876" w:type="dxa"/>
            <w:tcBorders>
              <w:top w:val="nil"/>
              <w:left w:val="nil"/>
              <w:bottom w:val="nil"/>
              <w:right w:val="nil"/>
            </w:tcBorders>
          </w:tcPr>
          <w:p w14:paraId="5C46D0F0" w14:textId="77777777" w:rsidR="006F2557" w:rsidRPr="00D17872" w:rsidRDefault="006F2557" w:rsidP="00574F16">
            <w:pPr>
              <w:pStyle w:val="Normal6a"/>
            </w:pPr>
          </w:p>
        </w:tc>
        <w:tc>
          <w:tcPr>
            <w:tcW w:w="4876" w:type="dxa"/>
            <w:tcBorders>
              <w:top w:val="nil"/>
              <w:left w:val="nil"/>
              <w:bottom w:val="nil"/>
              <w:right w:val="nil"/>
            </w:tcBorders>
          </w:tcPr>
          <w:p w14:paraId="23CA8033" w14:textId="77777777" w:rsidR="006F2557" w:rsidRPr="00D17872" w:rsidRDefault="006F2557" w:rsidP="00574F16">
            <w:pPr>
              <w:pStyle w:val="Normal6a"/>
            </w:pPr>
            <w:r w:rsidRPr="00D17872">
              <w:rPr>
                <w:b/>
                <w:i/>
              </w:rPr>
              <w:t>xvi) promover el acceso a la cultura para todos, fomentar la participación y la inclusión culturales, defender el patrimonio cultural y potenciar el papel de la cultura en la cohesión social, la educación, la innovación y el desarrollo sostenible. </w:t>
            </w:r>
          </w:p>
        </w:tc>
      </w:tr>
    </w:tbl>
    <w:p w14:paraId="1301F8E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DB5ED16" w14:textId="77777777" w:rsidR="006F2557" w:rsidRPr="00D17872" w:rsidRDefault="006F2557" w:rsidP="00574F16">
      <w:pPr>
        <w:widowControl/>
      </w:pPr>
      <w:r w:rsidRPr="0058634D">
        <w:rPr>
          <w:rStyle w:val="HideTWBExt"/>
        </w:rPr>
        <w:t>&lt;/Amend&gt;</w:t>
      </w:r>
    </w:p>
    <w:p w14:paraId="100DCDC8"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345</w:t>
      </w:r>
      <w:r w:rsidRPr="0058634D">
        <w:rPr>
          <w:rStyle w:val="HideTWBExt"/>
          <w:b w:val="0"/>
        </w:rPr>
        <w:t>&lt;/NumAm&gt;</w:t>
      </w:r>
    </w:p>
    <w:p w14:paraId="7C9C2E7F"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0EB0AADC" w14:textId="77777777" w:rsidR="006F2557" w:rsidRPr="00D17872" w:rsidRDefault="006F2557" w:rsidP="00574F16">
      <w:pPr>
        <w:pStyle w:val="NormalBold"/>
      </w:pPr>
      <w:r w:rsidRPr="0058634D">
        <w:rPr>
          <w:rStyle w:val="HideTWBExt"/>
          <w:b w:val="0"/>
        </w:rPr>
        <w:t>&lt;/RepeatBlock-By&gt;</w:t>
      </w:r>
    </w:p>
    <w:p w14:paraId="2A9782F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1888E7C"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18648FE" w14:textId="77777777" w:rsidTr="00664934">
        <w:trPr>
          <w:trHeight w:hRule="exact" w:val="240"/>
          <w:jc w:val="center"/>
        </w:trPr>
        <w:tc>
          <w:tcPr>
            <w:tcW w:w="9752" w:type="dxa"/>
            <w:gridSpan w:val="2"/>
            <w:tcBorders>
              <w:top w:val="nil"/>
              <w:left w:val="nil"/>
              <w:bottom w:val="nil"/>
              <w:right w:val="nil"/>
            </w:tcBorders>
          </w:tcPr>
          <w:p w14:paraId="3ECEE079" w14:textId="77777777" w:rsidR="006F2557" w:rsidRPr="00D17872" w:rsidRDefault="006F2557" w:rsidP="00574F16">
            <w:pPr>
              <w:widowControl/>
            </w:pPr>
          </w:p>
        </w:tc>
      </w:tr>
      <w:tr w:rsidR="006F2557" w:rsidRPr="00D17872" w14:paraId="72D5C3B0" w14:textId="77777777" w:rsidTr="00664934">
        <w:trPr>
          <w:trHeight w:val="240"/>
          <w:jc w:val="center"/>
        </w:trPr>
        <w:tc>
          <w:tcPr>
            <w:tcW w:w="4876" w:type="dxa"/>
            <w:tcBorders>
              <w:top w:val="nil"/>
              <w:left w:val="nil"/>
              <w:bottom w:val="nil"/>
              <w:right w:val="nil"/>
            </w:tcBorders>
          </w:tcPr>
          <w:p w14:paraId="37AAF33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442697E" w14:textId="77777777" w:rsidR="006F2557" w:rsidRPr="00D17872" w:rsidRDefault="006F2557" w:rsidP="00574F16">
            <w:pPr>
              <w:pStyle w:val="AmColumnHeading"/>
            </w:pPr>
            <w:r w:rsidRPr="00D17872">
              <w:t>Enmienda</w:t>
            </w:r>
          </w:p>
        </w:tc>
      </w:tr>
      <w:tr w:rsidR="006F2557" w:rsidRPr="00D17872" w14:paraId="302B5866" w14:textId="77777777" w:rsidTr="00664934">
        <w:trPr>
          <w:jc w:val="center"/>
        </w:trPr>
        <w:tc>
          <w:tcPr>
            <w:tcW w:w="4876" w:type="dxa"/>
            <w:tcBorders>
              <w:top w:val="nil"/>
              <w:left w:val="nil"/>
              <w:bottom w:val="nil"/>
              <w:right w:val="nil"/>
            </w:tcBorders>
          </w:tcPr>
          <w:p w14:paraId="0DC12AA1" w14:textId="77777777" w:rsidR="006F2557" w:rsidRPr="00D17872" w:rsidRDefault="006F2557" w:rsidP="00574F16">
            <w:pPr>
              <w:pStyle w:val="Normal6a"/>
            </w:pPr>
          </w:p>
        </w:tc>
        <w:tc>
          <w:tcPr>
            <w:tcW w:w="4876" w:type="dxa"/>
            <w:tcBorders>
              <w:top w:val="nil"/>
              <w:left w:val="nil"/>
              <w:bottom w:val="nil"/>
              <w:right w:val="nil"/>
            </w:tcBorders>
          </w:tcPr>
          <w:p w14:paraId="468D2759" w14:textId="77777777" w:rsidR="006F2557" w:rsidRPr="00D17872" w:rsidRDefault="006F2557" w:rsidP="00574F16">
            <w:pPr>
              <w:pStyle w:val="Normal6a"/>
              <w:jc w:val="center"/>
            </w:pPr>
            <w:r w:rsidRPr="00D17872">
              <w:rPr>
                <w:b/>
                <w:i/>
              </w:rPr>
              <w:t>Artículo 2 bis</w:t>
            </w:r>
            <w:r w:rsidRPr="00D17872">
              <w:tab/>
            </w:r>
          </w:p>
        </w:tc>
      </w:tr>
      <w:tr w:rsidR="006F2557" w:rsidRPr="00D17872" w14:paraId="617CCBF5" w14:textId="77777777" w:rsidTr="00664934">
        <w:trPr>
          <w:jc w:val="center"/>
        </w:trPr>
        <w:tc>
          <w:tcPr>
            <w:tcW w:w="4876" w:type="dxa"/>
            <w:tcBorders>
              <w:top w:val="nil"/>
              <w:left w:val="nil"/>
              <w:bottom w:val="nil"/>
              <w:right w:val="nil"/>
            </w:tcBorders>
          </w:tcPr>
          <w:p w14:paraId="09EB1D72" w14:textId="77777777" w:rsidR="006F2557" w:rsidRPr="00D17872" w:rsidRDefault="006F2557" w:rsidP="00574F16">
            <w:pPr>
              <w:pStyle w:val="Normal6a"/>
            </w:pPr>
          </w:p>
        </w:tc>
        <w:tc>
          <w:tcPr>
            <w:tcW w:w="4876" w:type="dxa"/>
            <w:tcBorders>
              <w:top w:val="nil"/>
              <w:left w:val="nil"/>
              <w:bottom w:val="nil"/>
              <w:right w:val="nil"/>
            </w:tcBorders>
          </w:tcPr>
          <w:p w14:paraId="1BD55078" w14:textId="77777777" w:rsidR="006F2557" w:rsidRPr="00D17872" w:rsidRDefault="006F2557" w:rsidP="00574F16">
            <w:pPr>
              <w:pStyle w:val="Normal6a"/>
              <w:jc w:val="center"/>
            </w:pPr>
            <w:r w:rsidRPr="00D17872">
              <w:rPr>
                <w:b/>
                <w:i/>
              </w:rPr>
              <w:t>Objetivos generales del FSE y métodos de ejecución</w:t>
            </w:r>
          </w:p>
        </w:tc>
      </w:tr>
      <w:tr w:rsidR="006F2557" w:rsidRPr="00D17872" w14:paraId="3DFEE9D4" w14:textId="77777777" w:rsidTr="00664934">
        <w:trPr>
          <w:jc w:val="center"/>
        </w:trPr>
        <w:tc>
          <w:tcPr>
            <w:tcW w:w="4876" w:type="dxa"/>
            <w:tcBorders>
              <w:top w:val="nil"/>
              <w:left w:val="nil"/>
              <w:bottom w:val="nil"/>
              <w:right w:val="nil"/>
            </w:tcBorders>
          </w:tcPr>
          <w:p w14:paraId="0BA950F8" w14:textId="77777777" w:rsidR="006F2557" w:rsidRPr="00D17872" w:rsidRDefault="006F2557" w:rsidP="00574F16">
            <w:pPr>
              <w:pStyle w:val="Normal6a"/>
            </w:pPr>
          </w:p>
        </w:tc>
        <w:tc>
          <w:tcPr>
            <w:tcW w:w="4876" w:type="dxa"/>
            <w:tcBorders>
              <w:top w:val="nil"/>
              <w:left w:val="nil"/>
              <w:bottom w:val="nil"/>
              <w:right w:val="nil"/>
            </w:tcBorders>
          </w:tcPr>
          <w:p w14:paraId="79940133" w14:textId="77777777" w:rsidR="006F2557" w:rsidRPr="00D17872" w:rsidRDefault="006F2557" w:rsidP="00574F16">
            <w:pPr>
              <w:pStyle w:val="Normal6a"/>
            </w:pPr>
            <w:r w:rsidRPr="00D17872">
              <w:rPr>
                <w:b/>
                <w:i/>
              </w:rPr>
              <w:t xml:space="preserve">1. El FSE persigue el objetivo de apoyar a los Estados miembros y las regiones a fin de lograr elevados niveles de empleo, una protección social justa y una mano de obra capacitada y resiliente preparada para el futuro mundo del trabajo, además de unas sociedades inclusivas y </w:t>
            </w:r>
            <w:r w:rsidRPr="00D17872">
              <w:rPr>
                <w:b/>
                <w:i/>
              </w:rPr>
              <w:lastRenderedPageBreak/>
              <w:t>cohesionadas que aspiran a erradicar la pobreza y a cumplir los principios establecidos en el pilar europeo de derechos sociales y los objetivos principales del Plan de Acción del pilar europeo de derechos sociales.</w:t>
            </w:r>
          </w:p>
        </w:tc>
      </w:tr>
      <w:tr w:rsidR="006F2557" w:rsidRPr="00D17872" w14:paraId="5A8B6BB8" w14:textId="77777777" w:rsidTr="00664934">
        <w:trPr>
          <w:jc w:val="center"/>
        </w:trPr>
        <w:tc>
          <w:tcPr>
            <w:tcW w:w="4876" w:type="dxa"/>
            <w:tcBorders>
              <w:top w:val="nil"/>
              <w:left w:val="nil"/>
              <w:bottom w:val="nil"/>
              <w:right w:val="nil"/>
            </w:tcBorders>
          </w:tcPr>
          <w:p w14:paraId="775D3DDB" w14:textId="77777777" w:rsidR="006F2557" w:rsidRPr="00D17872" w:rsidRDefault="006F2557" w:rsidP="00574F16">
            <w:pPr>
              <w:pStyle w:val="Normal6a"/>
            </w:pPr>
          </w:p>
        </w:tc>
        <w:tc>
          <w:tcPr>
            <w:tcW w:w="4876" w:type="dxa"/>
            <w:tcBorders>
              <w:top w:val="nil"/>
              <w:left w:val="nil"/>
              <w:bottom w:val="nil"/>
              <w:right w:val="nil"/>
            </w:tcBorders>
          </w:tcPr>
          <w:p w14:paraId="4F1B0493" w14:textId="77777777" w:rsidR="006F2557" w:rsidRPr="00D17872" w:rsidRDefault="006F2557" w:rsidP="00574F16">
            <w:pPr>
              <w:pStyle w:val="Normal6a"/>
            </w:pPr>
            <w:r w:rsidRPr="00D17872">
              <w:rPr>
                <w:b/>
                <w:i/>
              </w:rPr>
              <w:t>2. El FSE apoyará, complementará y añadirá valor a las políticas de los Estados miembros para garantizar la igualdad de oportunidades, la igualdad de acceso al mercado laboral, unas condiciones de trabajo justas y de calidad, la protección y la inclusión social, en particular centrándose en una educación y formación inclusivas y de calidad, el aprendizaje permanente, la no discriminación, la inversión en personas en situaciones de vulnerabilidad o desventaja en el contexto educativo o del mercado laboral, en particular los niños y los jóvenes de origen gitano, y el acceso a servicios básicos.</w:t>
            </w:r>
          </w:p>
        </w:tc>
      </w:tr>
      <w:tr w:rsidR="006F2557" w:rsidRPr="00D17872" w14:paraId="7D0652A3" w14:textId="77777777" w:rsidTr="00664934">
        <w:trPr>
          <w:jc w:val="center"/>
        </w:trPr>
        <w:tc>
          <w:tcPr>
            <w:tcW w:w="4876" w:type="dxa"/>
            <w:tcBorders>
              <w:top w:val="nil"/>
              <w:left w:val="nil"/>
              <w:bottom w:val="nil"/>
              <w:right w:val="nil"/>
            </w:tcBorders>
          </w:tcPr>
          <w:p w14:paraId="31B05666" w14:textId="77777777" w:rsidR="006F2557" w:rsidRPr="00D17872" w:rsidRDefault="006F2557" w:rsidP="00574F16">
            <w:pPr>
              <w:pStyle w:val="Normal6a"/>
            </w:pPr>
          </w:p>
        </w:tc>
        <w:tc>
          <w:tcPr>
            <w:tcW w:w="4876" w:type="dxa"/>
            <w:tcBorders>
              <w:top w:val="nil"/>
              <w:left w:val="nil"/>
              <w:bottom w:val="nil"/>
              <w:right w:val="nil"/>
            </w:tcBorders>
          </w:tcPr>
          <w:p w14:paraId="54EF57C0" w14:textId="77777777" w:rsidR="006F2557" w:rsidRPr="00D17872" w:rsidRDefault="006F2557" w:rsidP="00574F16">
            <w:pPr>
              <w:pStyle w:val="Normal6a"/>
            </w:pPr>
            <w:r w:rsidRPr="00D17872">
              <w:rPr>
                <w:b/>
                <w:i/>
              </w:rPr>
              <w:t>3. El FSE se ejecutará:</w:t>
            </w:r>
          </w:p>
        </w:tc>
      </w:tr>
      <w:tr w:rsidR="006F2557" w:rsidRPr="00D17872" w14:paraId="263AC996" w14:textId="77777777" w:rsidTr="00664934">
        <w:trPr>
          <w:jc w:val="center"/>
        </w:trPr>
        <w:tc>
          <w:tcPr>
            <w:tcW w:w="4876" w:type="dxa"/>
            <w:tcBorders>
              <w:top w:val="nil"/>
              <w:left w:val="nil"/>
              <w:bottom w:val="nil"/>
              <w:right w:val="nil"/>
            </w:tcBorders>
          </w:tcPr>
          <w:p w14:paraId="769D3B03" w14:textId="77777777" w:rsidR="006F2557" w:rsidRPr="00D17872" w:rsidRDefault="006F2557" w:rsidP="00574F16">
            <w:pPr>
              <w:pStyle w:val="Normal6a"/>
            </w:pPr>
          </w:p>
        </w:tc>
        <w:tc>
          <w:tcPr>
            <w:tcW w:w="4876" w:type="dxa"/>
            <w:tcBorders>
              <w:top w:val="nil"/>
              <w:left w:val="nil"/>
              <w:bottom w:val="nil"/>
              <w:right w:val="nil"/>
            </w:tcBorders>
          </w:tcPr>
          <w:p w14:paraId="08EDCF6A" w14:textId="77777777" w:rsidR="006F2557" w:rsidRPr="00D17872" w:rsidRDefault="006F2557" w:rsidP="00574F16">
            <w:pPr>
              <w:pStyle w:val="Normal6a"/>
            </w:pPr>
            <w:r w:rsidRPr="00D17872">
              <w:rPr>
                <w:b/>
                <w:i/>
              </w:rPr>
              <w:t>a) en régimen de gestión compartida, en lo que respecta a la parte de la ayuda que corresponda a los objetivos específicos establecidos en el artículo 2 ter; y,</w:t>
            </w:r>
          </w:p>
        </w:tc>
      </w:tr>
      <w:tr w:rsidR="006F2557" w:rsidRPr="00D17872" w14:paraId="146E8A26" w14:textId="77777777" w:rsidTr="00664934">
        <w:trPr>
          <w:jc w:val="center"/>
        </w:trPr>
        <w:tc>
          <w:tcPr>
            <w:tcW w:w="4876" w:type="dxa"/>
            <w:tcBorders>
              <w:top w:val="nil"/>
              <w:left w:val="nil"/>
              <w:bottom w:val="nil"/>
              <w:right w:val="nil"/>
            </w:tcBorders>
          </w:tcPr>
          <w:p w14:paraId="38543C2F" w14:textId="77777777" w:rsidR="006F2557" w:rsidRPr="00D17872" w:rsidRDefault="006F2557" w:rsidP="00574F16">
            <w:pPr>
              <w:pStyle w:val="Normal6a"/>
            </w:pPr>
          </w:p>
        </w:tc>
        <w:tc>
          <w:tcPr>
            <w:tcW w:w="4876" w:type="dxa"/>
            <w:tcBorders>
              <w:top w:val="nil"/>
              <w:left w:val="nil"/>
              <w:bottom w:val="nil"/>
              <w:right w:val="nil"/>
            </w:tcBorders>
          </w:tcPr>
          <w:p w14:paraId="1295B5DD" w14:textId="77777777" w:rsidR="006F2557" w:rsidRPr="00D17872" w:rsidRDefault="006F2557" w:rsidP="00574F16">
            <w:pPr>
              <w:pStyle w:val="Normal6a"/>
            </w:pPr>
            <w:r w:rsidRPr="00D17872">
              <w:rPr>
                <w:b/>
                <w:i/>
              </w:rPr>
              <w:t>b) en régimen de gestión directa e indirecta, en lo que respecta a la parte de la ayuda que corresponda a los objetivos establecidos en el artículo 2 ter.</w:t>
            </w:r>
          </w:p>
        </w:tc>
      </w:tr>
    </w:tbl>
    <w:p w14:paraId="6FB68362"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7DB2D8E" w14:textId="77777777" w:rsidR="006F2557" w:rsidRPr="00D17872" w:rsidRDefault="006F2557" w:rsidP="00574F16">
      <w:pPr>
        <w:widowControl/>
      </w:pPr>
      <w:r w:rsidRPr="0058634D">
        <w:rPr>
          <w:rStyle w:val="HideTWBExt"/>
        </w:rPr>
        <w:t>&lt;/Amend&gt;</w:t>
      </w:r>
    </w:p>
    <w:p w14:paraId="1CCD98C0"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346</w:t>
      </w:r>
      <w:r w:rsidRPr="0058634D">
        <w:rPr>
          <w:rStyle w:val="HideTWBExt"/>
          <w:b w:val="0"/>
        </w:rPr>
        <w:t>&lt;/NumAm&gt;</w:t>
      </w:r>
    </w:p>
    <w:p w14:paraId="1669BBF1" w14:textId="77777777" w:rsidR="006F2557" w:rsidRPr="00D17872" w:rsidRDefault="006F2557" w:rsidP="00574F16">
      <w:pPr>
        <w:pStyle w:val="NormalBold"/>
      </w:pPr>
      <w:r w:rsidRPr="0058634D">
        <w:rPr>
          <w:rStyle w:val="HideTWBExt"/>
          <w:b w:val="0"/>
        </w:rPr>
        <w:t>&lt;RepeatBlock-By&gt;&lt;Members&gt;</w:t>
      </w:r>
      <w:r w:rsidRPr="00D17872">
        <w:t>Jagna Marczułajtis-Walczak, Andrzej Buła</w:t>
      </w:r>
      <w:r w:rsidRPr="0058634D">
        <w:rPr>
          <w:rStyle w:val="HideTWBExt"/>
          <w:b w:val="0"/>
        </w:rPr>
        <w:t>&lt;/Members&gt;</w:t>
      </w:r>
    </w:p>
    <w:p w14:paraId="715BDD3F" w14:textId="77777777" w:rsidR="006F2557" w:rsidRPr="00D17872" w:rsidRDefault="006F2557" w:rsidP="00574F16">
      <w:pPr>
        <w:pStyle w:val="NormalBold"/>
      </w:pPr>
      <w:r w:rsidRPr="0058634D">
        <w:rPr>
          <w:rStyle w:val="HideTWBExt"/>
          <w:b w:val="0"/>
        </w:rPr>
        <w:t>&lt;/RepeatBlock-By&gt;</w:t>
      </w:r>
    </w:p>
    <w:p w14:paraId="6C43ABC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B21CEBA"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BE9DF44" w14:textId="77777777" w:rsidTr="00664934">
        <w:trPr>
          <w:trHeight w:hRule="exact" w:val="240"/>
          <w:jc w:val="center"/>
        </w:trPr>
        <w:tc>
          <w:tcPr>
            <w:tcW w:w="9752" w:type="dxa"/>
            <w:gridSpan w:val="2"/>
            <w:tcBorders>
              <w:top w:val="nil"/>
              <w:left w:val="nil"/>
              <w:bottom w:val="nil"/>
              <w:right w:val="nil"/>
            </w:tcBorders>
          </w:tcPr>
          <w:p w14:paraId="5B04A2E4" w14:textId="77777777" w:rsidR="006F2557" w:rsidRPr="00D17872" w:rsidRDefault="006F2557" w:rsidP="00574F16">
            <w:pPr>
              <w:widowControl/>
            </w:pPr>
          </w:p>
        </w:tc>
      </w:tr>
      <w:tr w:rsidR="006F2557" w:rsidRPr="00D17872" w14:paraId="7D07AE8F" w14:textId="77777777" w:rsidTr="00664934">
        <w:trPr>
          <w:trHeight w:val="240"/>
          <w:jc w:val="center"/>
        </w:trPr>
        <w:tc>
          <w:tcPr>
            <w:tcW w:w="4876" w:type="dxa"/>
            <w:tcBorders>
              <w:top w:val="nil"/>
              <w:left w:val="nil"/>
              <w:bottom w:val="nil"/>
              <w:right w:val="nil"/>
            </w:tcBorders>
          </w:tcPr>
          <w:p w14:paraId="362716C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4A0EF44" w14:textId="77777777" w:rsidR="006F2557" w:rsidRPr="00D17872" w:rsidRDefault="006F2557" w:rsidP="00574F16">
            <w:pPr>
              <w:pStyle w:val="AmColumnHeading"/>
            </w:pPr>
            <w:r w:rsidRPr="00D17872">
              <w:t>Enmienda</w:t>
            </w:r>
          </w:p>
        </w:tc>
      </w:tr>
      <w:tr w:rsidR="006F2557" w:rsidRPr="00D17872" w14:paraId="7614980C" w14:textId="77777777" w:rsidTr="00664934">
        <w:trPr>
          <w:jc w:val="center"/>
        </w:trPr>
        <w:tc>
          <w:tcPr>
            <w:tcW w:w="4876" w:type="dxa"/>
            <w:tcBorders>
              <w:top w:val="nil"/>
              <w:left w:val="nil"/>
              <w:bottom w:val="nil"/>
              <w:right w:val="nil"/>
            </w:tcBorders>
          </w:tcPr>
          <w:p w14:paraId="2AC0A042" w14:textId="77777777" w:rsidR="006F2557" w:rsidRPr="00D17872" w:rsidRDefault="006F2557" w:rsidP="00574F16">
            <w:pPr>
              <w:pStyle w:val="Normal6a"/>
            </w:pPr>
          </w:p>
        </w:tc>
        <w:tc>
          <w:tcPr>
            <w:tcW w:w="4876" w:type="dxa"/>
            <w:tcBorders>
              <w:top w:val="nil"/>
              <w:left w:val="nil"/>
              <w:bottom w:val="nil"/>
              <w:right w:val="nil"/>
            </w:tcBorders>
          </w:tcPr>
          <w:p w14:paraId="3AD0C4A4" w14:textId="77777777" w:rsidR="006F2557" w:rsidRPr="00D17872" w:rsidRDefault="006F2557" w:rsidP="00574F16">
            <w:pPr>
              <w:pStyle w:val="Normal6a"/>
              <w:jc w:val="center"/>
            </w:pPr>
            <w:r w:rsidRPr="00D17872">
              <w:rPr>
                <w:b/>
                <w:i/>
              </w:rPr>
              <w:t>Artículo 2 bis</w:t>
            </w:r>
            <w:r w:rsidRPr="00D17872">
              <w:tab/>
            </w:r>
          </w:p>
        </w:tc>
      </w:tr>
      <w:tr w:rsidR="006F2557" w:rsidRPr="00D17872" w14:paraId="35A0B137" w14:textId="77777777" w:rsidTr="00664934">
        <w:trPr>
          <w:jc w:val="center"/>
        </w:trPr>
        <w:tc>
          <w:tcPr>
            <w:tcW w:w="4876" w:type="dxa"/>
            <w:tcBorders>
              <w:top w:val="nil"/>
              <w:left w:val="nil"/>
              <w:bottom w:val="nil"/>
              <w:right w:val="nil"/>
            </w:tcBorders>
          </w:tcPr>
          <w:p w14:paraId="0F1A07B6" w14:textId="77777777" w:rsidR="006F2557" w:rsidRPr="00D17872" w:rsidRDefault="006F2557" w:rsidP="00574F16">
            <w:pPr>
              <w:pStyle w:val="Normal6a"/>
            </w:pPr>
          </w:p>
        </w:tc>
        <w:tc>
          <w:tcPr>
            <w:tcW w:w="4876" w:type="dxa"/>
            <w:tcBorders>
              <w:top w:val="nil"/>
              <w:left w:val="nil"/>
              <w:bottom w:val="nil"/>
              <w:right w:val="nil"/>
            </w:tcBorders>
          </w:tcPr>
          <w:p w14:paraId="74A694A0" w14:textId="77777777" w:rsidR="006F2557" w:rsidRPr="00D17872" w:rsidRDefault="006F2557" w:rsidP="00574F16">
            <w:pPr>
              <w:pStyle w:val="Normal6a"/>
              <w:jc w:val="center"/>
            </w:pPr>
            <w:r w:rsidRPr="00D17872">
              <w:rPr>
                <w:b/>
                <w:i/>
              </w:rPr>
              <w:t>Apoyo a la desinstitucionalización</w:t>
            </w:r>
          </w:p>
        </w:tc>
      </w:tr>
      <w:tr w:rsidR="006F2557" w:rsidRPr="00D17872" w14:paraId="0513BFE9" w14:textId="77777777" w:rsidTr="00664934">
        <w:trPr>
          <w:jc w:val="center"/>
        </w:trPr>
        <w:tc>
          <w:tcPr>
            <w:tcW w:w="4876" w:type="dxa"/>
            <w:tcBorders>
              <w:top w:val="nil"/>
              <w:left w:val="nil"/>
              <w:bottom w:val="nil"/>
              <w:right w:val="nil"/>
            </w:tcBorders>
          </w:tcPr>
          <w:p w14:paraId="70BB64D1" w14:textId="77777777" w:rsidR="006F2557" w:rsidRPr="00D17872" w:rsidRDefault="006F2557" w:rsidP="00574F16">
            <w:pPr>
              <w:pStyle w:val="Normal6a"/>
            </w:pPr>
          </w:p>
        </w:tc>
        <w:tc>
          <w:tcPr>
            <w:tcW w:w="4876" w:type="dxa"/>
            <w:tcBorders>
              <w:top w:val="nil"/>
              <w:left w:val="nil"/>
              <w:bottom w:val="nil"/>
              <w:right w:val="nil"/>
            </w:tcBorders>
          </w:tcPr>
          <w:p w14:paraId="60179DF6" w14:textId="77777777" w:rsidR="006F2557" w:rsidRPr="00D17872" w:rsidRDefault="006F2557" w:rsidP="00574F16">
            <w:pPr>
              <w:pStyle w:val="Normal6a"/>
            </w:pPr>
            <w:r w:rsidRPr="00D17872">
              <w:rPr>
                <w:b/>
                <w:i/>
              </w:rPr>
              <w:t>Los Estados miembros deben hacer uso del Fondo Social Europeo para reforzar y completar el proceso de desinstitucionalización, a fin de garantizar que todas las personas con discapacidad puedan vivir en un entorno familiar y local. El Fondo Social Europeo debe movilizarse para cofinanciar planes estratégicos nacionales sobre desinstitucionalización, en particular el cierre de centros de asistencia institucional junto con el desarrollo de servicios comunitarios y la expansión sistemática de los servicios de asistencia personal para las personas con discapacidad.</w:t>
            </w:r>
          </w:p>
        </w:tc>
      </w:tr>
    </w:tbl>
    <w:p w14:paraId="61B60371"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1EAEEFED" w14:textId="77777777" w:rsidR="006F2557" w:rsidRPr="00D17872" w:rsidRDefault="006F2557" w:rsidP="00574F16">
      <w:pPr>
        <w:widowControl/>
      </w:pPr>
      <w:r w:rsidRPr="0058634D">
        <w:rPr>
          <w:rStyle w:val="HideTWBExt"/>
        </w:rPr>
        <w:t>&lt;/Amend&gt;</w:t>
      </w:r>
    </w:p>
    <w:p w14:paraId="6DFF9869"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347</w:t>
      </w:r>
      <w:r w:rsidRPr="0058634D">
        <w:rPr>
          <w:rStyle w:val="HideTWBExt"/>
          <w:b w:val="0"/>
        </w:rPr>
        <w:t>&lt;/NumAm&gt;</w:t>
      </w:r>
    </w:p>
    <w:p w14:paraId="0186D6FB" w14:textId="77777777" w:rsidR="006F2557" w:rsidRPr="00D17872" w:rsidRDefault="006F2557" w:rsidP="00574F16">
      <w:pPr>
        <w:pStyle w:val="NormalBold"/>
      </w:pPr>
      <w:r w:rsidRPr="0058634D">
        <w:rPr>
          <w:rStyle w:val="HideTWBExt"/>
          <w:b w:val="0"/>
        </w:rPr>
        <w:t>&lt;RepeatBlock-By&gt;&lt;Members&gt;</w:t>
      </w:r>
      <w:r w:rsidRPr="00D17872">
        <w:t>Hristo Petrov, Martin Hojsík, Valérie Devaux, Grégory Allione</w:t>
      </w:r>
      <w:r w:rsidRPr="0058634D">
        <w:rPr>
          <w:rStyle w:val="HideTWBExt"/>
          <w:b w:val="0"/>
        </w:rPr>
        <w:t>&lt;/Members&gt;</w:t>
      </w:r>
    </w:p>
    <w:p w14:paraId="2CF1FEC7" w14:textId="77777777" w:rsidR="006F2557" w:rsidRPr="00D17872" w:rsidRDefault="006F2557" w:rsidP="00574F16">
      <w:pPr>
        <w:pStyle w:val="NormalBold"/>
      </w:pPr>
      <w:r w:rsidRPr="0058634D">
        <w:rPr>
          <w:rStyle w:val="HideTWBExt"/>
          <w:b w:val="0"/>
        </w:rPr>
        <w:t>&lt;/RepeatBlock-By&gt;</w:t>
      </w:r>
    </w:p>
    <w:p w14:paraId="5AC7D67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F7C2F3F"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97FD998" w14:textId="77777777" w:rsidTr="00664934">
        <w:trPr>
          <w:trHeight w:hRule="exact" w:val="240"/>
          <w:jc w:val="center"/>
        </w:trPr>
        <w:tc>
          <w:tcPr>
            <w:tcW w:w="9752" w:type="dxa"/>
            <w:gridSpan w:val="2"/>
            <w:tcBorders>
              <w:top w:val="nil"/>
              <w:left w:val="nil"/>
              <w:bottom w:val="nil"/>
              <w:right w:val="nil"/>
            </w:tcBorders>
          </w:tcPr>
          <w:p w14:paraId="1A2D5E1A" w14:textId="77777777" w:rsidR="006F2557" w:rsidRPr="00D17872" w:rsidRDefault="006F2557" w:rsidP="00574F16">
            <w:pPr>
              <w:widowControl/>
            </w:pPr>
          </w:p>
        </w:tc>
      </w:tr>
      <w:tr w:rsidR="006F2557" w:rsidRPr="00D17872" w14:paraId="6577DE64" w14:textId="77777777" w:rsidTr="00664934">
        <w:trPr>
          <w:trHeight w:val="240"/>
          <w:jc w:val="center"/>
        </w:trPr>
        <w:tc>
          <w:tcPr>
            <w:tcW w:w="4876" w:type="dxa"/>
            <w:tcBorders>
              <w:top w:val="nil"/>
              <w:left w:val="nil"/>
              <w:bottom w:val="nil"/>
              <w:right w:val="nil"/>
            </w:tcBorders>
          </w:tcPr>
          <w:p w14:paraId="18CB875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314F13F" w14:textId="77777777" w:rsidR="006F2557" w:rsidRPr="00D17872" w:rsidRDefault="006F2557" w:rsidP="00574F16">
            <w:pPr>
              <w:pStyle w:val="AmColumnHeading"/>
            </w:pPr>
            <w:r w:rsidRPr="00D17872">
              <w:t>Enmienda</w:t>
            </w:r>
          </w:p>
        </w:tc>
      </w:tr>
      <w:tr w:rsidR="006F2557" w:rsidRPr="00D17872" w14:paraId="1DE3A448" w14:textId="77777777" w:rsidTr="00664934">
        <w:trPr>
          <w:jc w:val="center"/>
        </w:trPr>
        <w:tc>
          <w:tcPr>
            <w:tcW w:w="4876" w:type="dxa"/>
            <w:tcBorders>
              <w:top w:val="nil"/>
              <w:left w:val="nil"/>
              <w:bottom w:val="nil"/>
              <w:right w:val="nil"/>
            </w:tcBorders>
          </w:tcPr>
          <w:p w14:paraId="429BA0BB" w14:textId="77777777" w:rsidR="006F2557" w:rsidRPr="00D17872" w:rsidRDefault="006F2557" w:rsidP="00574F16">
            <w:pPr>
              <w:pStyle w:val="Normal6a"/>
            </w:pPr>
          </w:p>
        </w:tc>
        <w:tc>
          <w:tcPr>
            <w:tcW w:w="4876" w:type="dxa"/>
            <w:tcBorders>
              <w:top w:val="nil"/>
              <w:left w:val="nil"/>
              <w:bottom w:val="nil"/>
              <w:right w:val="nil"/>
            </w:tcBorders>
          </w:tcPr>
          <w:p w14:paraId="6772102E" w14:textId="77777777" w:rsidR="006F2557" w:rsidRPr="00D17872" w:rsidRDefault="006F2557" w:rsidP="00574F16">
            <w:pPr>
              <w:pStyle w:val="Normal6a"/>
              <w:jc w:val="center"/>
            </w:pPr>
            <w:r w:rsidRPr="00D17872">
              <w:rPr>
                <w:b/>
                <w:i/>
              </w:rPr>
              <w:t>Artículo 2 bis</w:t>
            </w:r>
            <w:r w:rsidRPr="00D17872">
              <w:tab/>
            </w:r>
          </w:p>
        </w:tc>
      </w:tr>
      <w:tr w:rsidR="006F2557" w:rsidRPr="00D17872" w14:paraId="09A70729" w14:textId="77777777" w:rsidTr="00664934">
        <w:trPr>
          <w:jc w:val="center"/>
        </w:trPr>
        <w:tc>
          <w:tcPr>
            <w:tcW w:w="4876" w:type="dxa"/>
            <w:tcBorders>
              <w:top w:val="nil"/>
              <w:left w:val="nil"/>
              <w:bottom w:val="nil"/>
              <w:right w:val="nil"/>
            </w:tcBorders>
          </w:tcPr>
          <w:p w14:paraId="41222364" w14:textId="77777777" w:rsidR="006F2557" w:rsidRPr="00D17872" w:rsidRDefault="006F2557" w:rsidP="00574F16">
            <w:pPr>
              <w:pStyle w:val="Normal6a"/>
            </w:pPr>
          </w:p>
        </w:tc>
        <w:tc>
          <w:tcPr>
            <w:tcW w:w="4876" w:type="dxa"/>
            <w:tcBorders>
              <w:top w:val="nil"/>
              <w:left w:val="nil"/>
              <w:bottom w:val="nil"/>
              <w:right w:val="nil"/>
            </w:tcBorders>
          </w:tcPr>
          <w:p w14:paraId="55B486DF" w14:textId="77777777" w:rsidR="006F2557" w:rsidRPr="00D17872" w:rsidRDefault="006F2557" w:rsidP="00574F16">
            <w:pPr>
              <w:pStyle w:val="Normal6a"/>
              <w:jc w:val="center"/>
            </w:pPr>
            <w:r w:rsidRPr="00D17872">
              <w:rPr>
                <w:b/>
                <w:i/>
              </w:rPr>
              <w:t>Presupuestos</w:t>
            </w:r>
          </w:p>
        </w:tc>
      </w:tr>
      <w:tr w:rsidR="006F2557" w:rsidRPr="00D17872" w14:paraId="53A130CF" w14:textId="77777777" w:rsidTr="00664934">
        <w:trPr>
          <w:jc w:val="center"/>
        </w:trPr>
        <w:tc>
          <w:tcPr>
            <w:tcW w:w="4876" w:type="dxa"/>
            <w:tcBorders>
              <w:top w:val="nil"/>
              <w:left w:val="nil"/>
              <w:bottom w:val="nil"/>
              <w:right w:val="nil"/>
            </w:tcBorders>
          </w:tcPr>
          <w:p w14:paraId="67CA63D1" w14:textId="77777777" w:rsidR="006F2557" w:rsidRPr="00D17872" w:rsidRDefault="006F2557" w:rsidP="00574F16">
            <w:pPr>
              <w:pStyle w:val="Normal6a"/>
            </w:pPr>
          </w:p>
        </w:tc>
        <w:tc>
          <w:tcPr>
            <w:tcW w:w="4876" w:type="dxa"/>
            <w:tcBorders>
              <w:top w:val="nil"/>
              <w:left w:val="nil"/>
              <w:bottom w:val="nil"/>
              <w:right w:val="nil"/>
            </w:tcBorders>
          </w:tcPr>
          <w:p w14:paraId="5A644468" w14:textId="1D1CE365" w:rsidR="006F2557" w:rsidRPr="00D17872" w:rsidRDefault="006F2557" w:rsidP="00574F16">
            <w:pPr>
              <w:pStyle w:val="Normal6a"/>
            </w:pPr>
            <w:r w:rsidRPr="00D17872">
              <w:rPr>
                <w:b/>
                <w:i/>
              </w:rPr>
              <w:t>1. La dotación financiera para la ejecución del FSE durante el período</w:t>
            </w:r>
            <w:r w:rsidR="00C15FAE">
              <w:rPr>
                <w:b/>
                <w:i/>
              </w:rPr>
              <w:t> </w:t>
            </w:r>
            <w:r w:rsidRPr="00D17872">
              <w:rPr>
                <w:b/>
                <w:i/>
              </w:rPr>
              <w:t>2028-2034 será de</w:t>
            </w:r>
            <w:r w:rsidR="00C15FAE">
              <w:rPr>
                <w:b/>
                <w:i/>
              </w:rPr>
              <w:t> </w:t>
            </w:r>
            <w:r w:rsidRPr="00D17872">
              <w:rPr>
                <w:b/>
                <w:i/>
              </w:rPr>
              <w:t>124 190 000 000 EUR a precios corrientes, tal como se establece en el artículo 10, apartado 2, letra a), inciso</w:t>
            </w:r>
            <w:r w:rsidR="00C15FAE">
              <w:rPr>
                <w:b/>
                <w:i/>
              </w:rPr>
              <w:t> </w:t>
            </w:r>
            <w:r w:rsidRPr="00D17872">
              <w:rPr>
                <w:b/>
                <w:i/>
              </w:rPr>
              <w:t>i</w:t>
            </w:r>
            <w:r w:rsidR="00C15FAE">
              <w:rPr>
                <w:b/>
                <w:i/>
              </w:rPr>
              <w:t> </w:t>
            </w:r>
            <w:r w:rsidRPr="00D17872">
              <w:rPr>
                <w:b/>
                <w:i/>
              </w:rPr>
              <w:t>bis), del Reglamento XX [planes</w:t>
            </w:r>
            <w:r w:rsidR="00C15FAE">
              <w:rPr>
                <w:b/>
                <w:i/>
              </w:rPr>
              <w:t> </w:t>
            </w:r>
            <w:r w:rsidRPr="00D17872">
              <w:rPr>
                <w:b/>
                <w:i/>
              </w:rPr>
              <w:t>CNR], y se programará exclusivamente para alcanzar los objetivos específicos establecidos en el artículo 2 del presente Reglamento.</w:t>
            </w:r>
          </w:p>
        </w:tc>
      </w:tr>
      <w:tr w:rsidR="006F2557" w:rsidRPr="00D17872" w14:paraId="70AB4964" w14:textId="77777777" w:rsidTr="00664934">
        <w:trPr>
          <w:jc w:val="center"/>
        </w:trPr>
        <w:tc>
          <w:tcPr>
            <w:tcW w:w="4876" w:type="dxa"/>
            <w:tcBorders>
              <w:top w:val="nil"/>
              <w:left w:val="nil"/>
              <w:bottom w:val="nil"/>
              <w:right w:val="nil"/>
            </w:tcBorders>
          </w:tcPr>
          <w:p w14:paraId="69DA45AC" w14:textId="77777777" w:rsidR="006F2557" w:rsidRPr="00D17872" w:rsidRDefault="006F2557" w:rsidP="00574F16">
            <w:pPr>
              <w:pStyle w:val="Normal6a"/>
            </w:pPr>
          </w:p>
        </w:tc>
        <w:tc>
          <w:tcPr>
            <w:tcW w:w="4876" w:type="dxa"/>
            <w:tcBorders>
              <w:top w:val="nil"/>
              <w:left w:val="nil"/>
              <w:bottom w:val="nil"/>
              <w:right w:val="nil"/>
            </w:tcBorders>
          </w:tcPr>
          <w:p w14:paraId="75AFB478" w14:textId="77777777" w:rsidR="006F2557" w:rsidRPr="00D17872" w:rsidRDefault="006F2557" w:rsidP="00574F16">
            <w:pPr>
              <w:pStyle w:val="Normal6a"/>
            </w:pPr>
            <w:r w:rsidRPr="00D17872">
              <w:rPr>
                <w:b/>
                <w:i/>
              </w:rPr>
              <w:t>2. La parte de la dotación financiera destinada a la ejecución de la Garantía Infantil Europea será un presupuesto específico de 20 000 000 000 EUR.</w:t>
            </w:r>
          </w:p>
        </w:tc>
      </w:tr>
    </w:tbl>
    <w:p w14:paraId="762B6D72"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7B12B2CF" w14:textId="77777777" w:rsidR="006F2557" w:rsidRPr="00574F16" w:rsidRDefault="006F2557" w:rsidP="00574F16">
      <w:pPr>
        <w:widowControl/>
      </w:pPr>
      <w:r w:rsidRPr="0058634D">
        <w:rPr>
          <w:rStyle w:val="HideTWBExt"/>
        </w:rPr>
        <w:t>&lt;/Amend&gt;</w:t>
      </w:r>
    </w:p>
    <w:p w14:paraId="13CAD292"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348</w:t>
      </w:r>
      <w:r w:rsidRPr="0058634D">
        <w:rPr>
          <w:rStyle w:val="HideTWBExt"/>
          <w:b w:val="0"/>
        </w:rPr>
        <w:t>&lt;/NumAm&gt;</w:t>
      </w:r>
    </w:p>
    <w:p w14:paraId="66FCECD3"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101646ED" w14:textId="77777777" w:rsidR="006F2557" w:rsidRPr="00D17872" w:rsidRDefault="006F2557" w:rsidP="00574F16">
      <w:pPr>
        <w:pStyle w:val="NormalBold"/>
      </w:pPr>
      <w:r w:rsidRPr="0058634D">
        <w:rPr>
          <w:rStyle w:val="HideTWBExt"/>
          <w:b w:val="0"/>
        </w:rPr>
        <w:t>&lt;/RepeatBlock-By&gt;</w:t>
      </w:r>
    </w:p>
    <w:p w14:paraId="41ABB7A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3B08AE7"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EE2D07D" w14:textId="77777777" w:rsidTr="00664934">
        <w:trPr>
          <w:trHeight w:hRule="exact" w:val="240"/>
          <w:jc w:val="center"/>
        </w:trPr>
        <w:tc>
          <w:tcPr>
            <w:tcW w:w="9752" w:type="dxa"/>
            <w:gridSpan w:val="2"/>
            <w:tcBorders>
              <w:top w:val="nil"/>
              <w:left w:val="nil"/>
              <w:bottom w:val="nil"/>
              <w:right w:val="nil"/>
            </w:tcBorders>
          </w:tcPr>
          <w:p w14:paraId="56CDC3F1" w14:textId="77777777" w:rsidR="006F2557" w:rsidRPr="00D17872" w:rsidRDefault="006F2557" w:rsidP="00574F16">
            <w:pPr>
              <w:widowControl/>
            </w:pPr>
          </w:p>
        </w:tc>
      </w:tr>
      <w:tr w:rsidR="006F2557" w:rsidRPr="00D17872" w14:paraId="1A9E293C" w14:textId="77777777" w:rsidTr="00664934">
        <w:trPr>
          <w:trHeight w:val="240"/>
          <w:jc w:val="center"/>
        </w:trPr>
        <w:tc>
          <w:tcPr>
            <w:tcW w:w="4876" w:type="dxa"/>
            <w:tcBorders>
              <w:top w:val="nil"/>
              <w:left w:val="nil"/>
              <w:bottom w:val="nil"/>
              <w:right w:val="nil"/>
            </w:tcBorders>
          </w:tcPr>
          <w:p w14:paraId="4E65206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8980255" w14:textId="77777777" w:rsidR="006F2557" w:rsidRPr="00D17872" w:rsidRDefault="006F2557" w:rsidP="00574F16">
            <w:pPr>
              <w:pStyle w:val="AmColumnHeading"/>
            </w:pPr>
            <w:r w:rsidRPr="00D17872">
              <w:t>Enmienda</w:t>
            </w:r>
          </w:p>
        </w:tc>
      </w:tr>
      <w:tr w:rsidR="006F2557" w:rsidRPr="00D17872" w14:paraId="67E37455" w14:textId="77777777" w:rsidTr="00664934">
        <w:trPr>
          <w:jc w:val="center"/>
        </w:trPr>
        <w:tc>
          <w:tcPr>
            <w:tcW w:w="4876" w:type="dxa"/>
            <w:tcBorders>
              <w:top w:val="nil"/>
              <w:left w:val="nil"/>
              <w:bottom w:val="nil"/>
              <w:right w:val="nil"/>
            </w:tcBorders>
          </w:tcPr>
          <w:p w14:paraId="40A098AC" w14:textId="77777777" w:rsidR="006F2557" w:rsidRPr="00D17872" w:rsidRDefault="006F2557" w:rsidP="00574F16">
            <w:pPr>
              <w:pStyle w:val="Normal6a"/>
            </w:pPr>
          </w:p>
        </w:tc>
        <w:tc>
          <w:tcPr>
            <w:tcW w:w="4876" w:type="dxa"/>
            <w:tcBorders>
              <w:top w:val="nil"/>
              <w:left w:val="nil"/>
              <w:bottom w:val="nil"/>
              <w:right w:val="nil"/>
            </w:tcBorders>
          </w:tcPr>
          <w:p w14:paraId="6C0DC8F6" w14:textId="77777777" w:rsidR="006F2557" w:rsidRPr="00D17872" w:rsidRDefault="006F2557" w:rsidP="00574F16">
            <w:pPr>
              <w:pStyle w:val="Normal6a"/>
              <w:jc w:val="center"/>
            </w:pPr>
            <w:r w:rsidRPr="00D17872">
              <w:rPr>
                <w:b/>
                <w:i/>
              </w:rPr>
              <w:t>Artículo 2 bis</w:t>
            </w:r>
            <w:r w:rsidRPr="00D17872">
              <w:tab/>
            </w:r>
          </w:p>
        </w:tc>
      </w:tr>
      <w:tr w:rsidR="006F2557" w:rsidRPr="00D17872" w14:paraId="050542B6" w14:textId="77777777" w:rsidTr="00664934">
        <w:trPr>
          <w:jc w:val="center"/>
        </w:trPr>
        <w:tc>
          <w:tcPr>
            <w:tcW w:w="4876" w:type="dxa"/>
            <w:tcBorders>
              <w:top w:val="nil"/>
              <w:left w:val="nil"/>
              <w:bottom w:val="nil"/>
              <w:right w:val="nil"/>
            </w:tcBorders>
          </w:tcPr>
          <w:p w14:paraId="1BF2E189" w14:textId="77777777" w:rsidR="006F2557" w:rsidRPr="00D17872" w:rsidRDefault="006F2557" w:rsidP="00574F16">
            <w:pPr>
              <w:pStyle w:val="Normal6a"/>
            </w:pPr>
          </w:p>
        </w:tc>
        <w:tc>
          <w:tcPr>
            <w:tcW w:w="4876" w:type="dxa"/>
            <w:tcBorders>
              <w:top w:val="nil"/>
              <w:left w:val="nil"/>
              <w:bottom w:val="nil"/>
              <w:right w:val="nil"/>
            </w:tcBorders>
          </w:tcPr>
          <w:p w14:paraId="4FC2F386" w14:textId="77777777" w:rsidR="006F2557" w:rsidRPr="00D17872" w:rsidRDefault="006F2557" w:rsidP="00574F16">
            <w:pPr>
              <w:pStyle w:val="Normal6a"/>
              <w:jc w:val="center"/>
            </w:pPr>
            <w:r w:rsidRPr="00D17872">
              <w:rPr>
                <w:b/>
                <w:i/>
              </w:rPr>
              <w:t>Presupuestos</w:t>
            </w:r>
          </w:p>
        </w:tc>
      </w:tr>
      <w:tr w:rsidR="006F2557" w:rsidRPr="00D17872" w14:paraId="1E2D52E3" w14:textId="77777777" w:rsidTr="00664934">
        <w:trPr>
          <w:jc w:val="center"/>
        </w:trPr>
        <w:tc>
          <w:tcPr>
            <w:tcW w:w="4876" w:type="dxa"/>
            <w:tcBorders>
              <w:top w:val="nil"/>
              <w:left w:val="nil"/>
              <w:bottom w:val="nil"/>
              <w:right w:val="nil"/>
            </w:tcBorders>
          </w:tcPr>
          <w:p w14:paraId="35DCEA3A" w14:textId="77777777" w:rsidR="006F2557" w:rsidRPr="00D17872" w:rsidRDefault="006F2557" w:rsidP="00574F16">
            <w:pPr>
              <w:pStyle w:val="Normal6a"/>
            </w:pPr>
          </w:p>
        </w:tc>
        <w:tc>
          <w:tcPr>
            <w:tcW w:w="4876" w:type="dxa"/>
            <w:tcBorders>
              <w:top w:val="nil"/>
              <w:left w:val="nil"/>
              <w:bottom w:val="nil"/>
              <w:right w:val="nil"/>
            </w:tcBorders>
          </w:tcPr>
          <w:p w14:paraId="7712900E" w14:textId="3F4DE3C4" w:rsidR="006F2557" w:rsidRPr="00D17872" w:rsidRDefault="006F2557" w:rsidP="00574F16">
            <w:pPr>
              <w:pStyle w:val="Normal6a"/>
            </w:pPr>
            <w:r w:rsidRPr="00D17872">
              <w:rPr>
                <w:b/>
                <w:i/>
              </w:rPr>
              <w:t>La dotación financiera para la ejecución del FSE durante el período 2028-2034 será de 124 190 000 000 EUR a precios corrientes, tal como se establece en el artículo 10, apartado 2, letra a), inciso</w:t>
            </w:r>
            <w:r w:rsidR="00C15FAE">
              <w:rPr>
                <w:b/>
                <w:i/>
              </w:rPr>
              <w:t> </w:t>
            </w:r>
            <w:r w:rsidRPr="00D17872">
              <w:rPr>
                <w:b/>
                <w:i/>
              </w:rPr>
              <w:t>i</w:t>
            </w:r>
            <w:r w:rsidR="00C15FAE">
              <w:rPr>
                <w:b/>
                <w:i/>
              </w:rPr>
              <w:t> </w:t>
            </w:r>
            <w:r w:rsidRPr="00D17872">
              <w:rPr>
                <w:b/>
                <w:i/>
              </w:rPr>
              <w:t>bis), del Reglamento XX [planes</w:t>
            </w:r>
            <w:r w:rsidR="00C15FAE">
              <w:rPr>
                <w:b/>
                <w:i/>
              </w:rPr>
              <w:t> </w:t>
            </w:r>
            <w:r w:rsidRPr="00D17872">
              <w:rPr>
                <w:b/>
                <w:i/>
              </w:rPr>
              <w:t>CNR], y se programará exclusivamente para alcanzar los objetivos específicos establecidos en el artículo 2 del presente Reglamento.</w:t>
            </w:r>
          </w:p>
        </w:tc>
      </w:tr>
    </w:tbl>
    <w:p w14:paraId="4BD19439"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42302CAB" w14:textId="77777777" w:rsidR="006F2557" w:rsidRPr="00574F16" w:rsidRDefault="006F2557" w:rsidP="00574F16">
      <w:pPr>
        <w:widowControl/>
        <w:rPr>
          <w:lang w:val="es-ES"/>
        </w:rPr>
      </w:pPr>
      <w:r w:rsidRPr="0058634D">
        <w:rPr>
          <w:rStyle w:val="HideTWBExt"/>
          <w:lang w:val="es-ES"/>
        </w:rPr>
        <w:t>&lt;/Amend&gt;</w:t>
      </w:r>
    </w:p>
    <w:p w14:paraId="5C36CDAB"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349</w:t>
      </w:r>
      <w:r w:rsidRPr="0058634D">
        <w:rPr>
          <w:rStyle w:val="HideTWBExt"/>
          <w:b w:val="0"/>
        </w:rPr>
        <w:t>&lt;/NumAm&gt;</w:t>
      </w:r>
    </w:p>
    <w:p w14:paraId="3D7CFB94"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Georgiana Teodorescu</w:t>
      </w:r>
      <w:r w:rsidRPr="0058634D">
        <w:rPr>
          <w:rStyle w:val="HideTWBExt"/>
          <w:b w:val="0"/>
        </w:rPr>
        <w:t>&lt;/Members&gt;</w:t>
      </w:r>
    </w:p>
    <w:p w14:paraId="7ECC2A2A" w14:textId="77777777" w:rsidR="006F2557" w:rsidRPr="00D17872" w:rsidRDefault="006F2557" w:rsidP="00574F16">
      <w:pPr>
        <w:pStyle w:val="NormalBold"/>
      </w:pPr>
      <w:r w:rsidRPr="0058634D">
        <w:rPr>
          <w:rStyle w:val="HideTWBExt"/>
          <w:b w:val="0"/>
        </w:rPr>
        <w:t>&lt;/RepeatBlock-By&gt;</w:t>
      </w:r>
    </w:p>
    <w:p w14:paraId="797A7F7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B7831B8" w14:textId="77777777" w:rsidR="006F2557" w:rsidRPr="00D17872" w:rsidRDefault="006F2557" w:rsidP="00574F16">
      <w:pPr>
        <w:pStyle w:val="NormalBold"/>
      </w:pPr>
      <w:r w:rsidRPr="0058634D">
        <w:rPr>
          <w:rStyle w:val="HideTWBExt"/>
          <w:b w:val="0"/>
        </w:rPr>
        <w:t>&lt;Article&gt;</w:t>
      </w:r>
      <w:r w:rsidRPr="00D17872">
        <w:t>Artículo 2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B9C78EF" w14:textId="77777777" w:rsidTr="00664934">
        <w:trPr>
          <w:trHeight w:hRule="exact" w:val="240"/>
          <w:jc w:val="center"/>
        </w:trPr>
        <w:tc>
          <w:tcPr>
            <w:tcW w:w="9752" w:type="dxa"/>
            <w:gridSpan w:val="2"/>
            <w:tcBorders>
              <w:top w:val="nil"/>
              <w:left w:val="nil"/>
              <w:bottom w:val="nil"/>
              <w:right w:val="nil"/>
            </w:tcBorders>
          </w:tcPr>
          <w:p w14:paraId="7D18630A" w14:textId="77777777" w:rsidR="006F2557" w:rsidRPr="00D17872" w:rsidRDefault="006F2557" w:rsidP="00574F16">
            <w:pPr>
              <w:widowControl/>
            </w:pPr>
          </w:p>
        </w:tc>
      </w:tr>
      <w:tr w:rsidR="006F2557" w:rsidRPr="00D17872" w14:paraId="3213ED59" w14:textId="77777777" w:rsidTr="00664934">
        <w:trPr>
          <w:trHeight w:val="240"/>
          <w:jc w:val="center"/>
        </w:trPr>
        <w:tc>
          <w:tcPr>
            <w:tcW w:w="4876" w:type="dxa"/>
            <w:tcBorders>
              <w:top w:val="nil"/>
              <w:left w:val="nil"/>
              <w:bottom w:val="nil"/>
              <w:right w:val="nil"/>
            </w:tcBorders>
          </w:tcPr>
          <w:p w14:paraId="2CD83DD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ECA4DB4" w14:textId="77777777" w:rsidR="006F2557" w:rsidRPr="00D17872" w:rsidRDefault="006F2557" w:rsidP="00574F16">
            <w:pPr>
              <w:pStyle w:val="AmColumnHeading"/>
            </w:pPr>
            <w:r w:rsidRPr="00D17872">
              <w:t>Enmienda</w:t>
            </w:r>
          </w:p>
        </w:tc>
      </w:tr>
      <w:tr w:rsidR="006F2557" w:rsidRPr="00D17872" w14:paraId="00C83445" w14:textId="77777777" w:rsidTr="00664934">
        <w:trPr>
          <w:jc w:val="center"/>
        </w:trPr>
        <w:tc>
          <w:tcPr>
            <w:tcW w:w="4876" w:type="dxa"/>
            <w:tcBorders>
              <w:top w:val="nil"/>
              <w:left w:val="nil"/>
              <w:bottom w:val="nil"/>
              <w:right w:val="nil"/>
            </w:tcBorders>
          </w:tcPr>
          <w:p w14:paraId="41854C05" w14:textId="77777777" w:rsidR="006F2557" w:rsidRPr="00D17872" w:rsidRDefault="006F2557" w:rsidP="00574F16">
            <w:pPr>
              <w:pStyle w:val="Normal6a"/>
            </w:pPr>
          </w:p>
        </w:tc>
        <w:tc>
          <w:tcPr>
            <w:tcW w:w="4876" w:type="dxa"/>
            <w:tcBorders>
              <w:top w:val="nil"/>
              <w:left w:val="nil"/>
              <w:bottom w:val="nil"/>
              <w:right w:val="nil"/>
            </w:tcBorders>
          </w:tcPr>
          <w:p w14:paraId="31C229BE" w14:textId="77777777" w:rsidR="006F2557" w:rsidRPr="00D17872" w:rsidRDefault="006F2557" w:rsidP="00574F16">
            <w:pPr>
              <w:pStyle w:val="Normal6a"/>
              <w:jc w:val="center"/>
            </w:pPr>
            <w:r w:rsidRPr="00D17872">
              <w:rPr>
                <w:b/>
                <w:i/>
              </w:rPr>
              <w:t>Artículo 2 bis</w:t>
            </w:r>
            <w:r w:rsidRPr="00D17872">
              <w:tab/>
            </w:r>
          </w:p>
        </w:tc>
      </w:tr>
      <w:tr w:rsidR="006F2557" w:rsidRPr="00D17872" w14:paraId="0E92FCB0" w14:textId="77777777" w:rsidTr="00664934">
        <w:trPr>
          <w:jc w:val="center"/>
        </w:trPr>
        <w:tc>
          <w:tcPr>
            <w:tcW w:w="4876" w:type="dxa"/>
            <w:tcBorders>
              <w:top w:val="nil"/>
              <w:left w:val="nil"/>
              <w:bottom w:val="nil"/>
              <w:right w:val="nil"/>
            </w:tcBorders>
          </w:tcPr>
          <w:p w14:paraId="1B89F12B" w14:textId="77777777" w:rsidR="006F2557" w:rsidRPr="00D17872" w:rsidRDefault="006F2557" w:rsidP="00574F16">
            <w:pPr>
              <w:pStyle w:val="Normal6a"/>
            </w:pPr>
          </w:p>
        </w:tc>
        <w:tc>
          <w:tcPr>
            <w:tcW w:w="4876" w:type="dxa"/>
            <w:tcBorders>
              <w:top w:val="nil"/>
              <w:left w:val="nil"/>
              <w:bottom w:val="nil"/>
              <w:right w:val="nil"/>
            </w:tcBorders>
          </w:tcPr>
          <w:p w14:paraId="15F5B7A5" w14:textId="77777777" w:rsidR="006F2557" w:rsidRPr="00D17872" w:rsidRDefault="006F2557" w:rsidP="00574F16">
            <w:pPr>
              <w:pStyle w:val="Normal6a"/>
              <w:jc w:val="center"/>
            </w:pPr>
            <w:r w:rsidRPr="00D17872">
              <w:rPr>
                <w:b/>
                <w:i/>
              </w:rPr>
              <w:t>Presupuestos</w:t>
            </w:r>
          </w:p>
        </w:tc>
      </w:tr>
      <w:tr w:rsidR="006F2557" w:rsidRPr="00D17872" w14:paraId="34F31C80" w14:textId="77777777" w:rsidTr="00664934">
        <w:trPr>
          <w:jc w:val="center"/>
        </w:trPr>
        <w:tc>
          <w:tcPr>
            <w:tcW w:w="4876" w:type="dxa"/>
            <w:tcBorders>
              <w:top w:val="nil"/>
              <w:left w:val="nil"/>
              <w:bottom w:val="nil"/>
              <w:right w:val="nil"/>
            </w:tcBorders>
          </w:tcPr>
          <w:p w14:paraId="37F4AF90" w14:textId="77777777" w:rsidR="006F2557" w:rsidRPr="00D17872" w:rsidRDefault="006F2557" w:rsidP="00574F16">
            <w:pPr>
              <w:pStyle w:val="Normal6a"/>
            </w:pPr>
          </w:p>
        </w:tc>
        <w:tc>
          <w:tcPr>
            <w:tcW w:w="4876" w:type="dxa"/>
            <w:tcBorders>
              <w:top w:val="nil"/>
              <w:left w:val="nil"/>
              <w:bottom w:val="nil"/>
              <w:right w:val="nil"/>
            </w:tcBorders>
          </w:tcPr>
          <w:p w14:paraId="40FFEB4F" w14:textId="4FE9E40C" w:rsidR="006F2557" w:rsidRPr="00D17872" w:rsidRDefault="006F2557" w:rsidP="00574F16">
            <w:pPr>
              <w:pStyle w:val="Normal6a"/>
            </w:pPr>
            <w:r w:rsidRPr="00D17872">
              <w:rPr>
                <w:b/>
                <w:i/>
              </w:rPr>
              <w:t>La dotación financiera para la ejecución del Fondo Social Europeo ascenderá a</w:t>
            </w:r>
            <w:r w:rsidR="00C15FAE">
              <w:rPr>
                <w:b/>
                <w:i/>
              </w:rPr>
              <w:t> </w:t>
            </w:r>
            <w:r w:rsidRPr="00D17872">
              <w:rPr>
                <w:b/>
                <w:i/>
              </w:rPr>
              <w:t>124 190 000 000 EUR en precios corrientes.</w:t>
            </w:r>
          </w:p>
        </w:tc>
      </w:tr>
    </w:tbl>
    <w:p w14:paraId="6D993C6E"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AB03150" w14:textId="77777777" w:rsidR="006F2557" w:rsidRPr="00574F16" w:rsidRDefault="006F2557" w:rsidP="00574F16">
      <w:pPr>
        <w:widowControl/>
      </w:pPr>
      <w:r w:rsidRPr="0058634D">
        <w:rPr>
          <w:rStyle w:val="HideTWBExt"/>
        </w:rPr>
        <w:lastRenderedPageBreak/>
        <w:t>&lt;/Amend&gt;</w:t>
      </w:r>
    </w:p>
    <w:p w14:paraId="1D7912B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350</w:t>
      </w:r>
      <w:r w:rsidRPr="0058634D">
        <w:rPr>
          <w:rStyle w:val="HideTWBExt"/>
          <w:b w:val="0"/>
        </w:rPr>
        <w:t>&lt;/NumAm&gt;</w:t>
      </w:r>
    </w:p>
    <w:p w14:paraId="48D08EDD"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04058297" w14:textId="77777777" w:rsidR="006F2557" w:rsidRPr="00D17872" w:rsidRDefault="006F2557" w:rsidP="00574F16">
      <w:pPr>
        <w:pStyle w:val="NormalBold"/>
      </w:pPr>
      <w:r w:rsidRPr="0058634D">
        <w:rPr>
          <w:rStyle w:val="HideTWBExt"/>
          <w:b w:val="0"/>
        </w:rPr>
        <w:t>&lt;/RepeatBlock-By&gt;</w:t>
      </w:r>
    </w:p>
    <w:p w14:paraId="626F873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BA310D6" w14:textId="77777777" w:rsidR="006F2557" w:rsidRPr="00D17872" w:rsidRDefault="006F2557" w:rsidP="00574F16">
      <w:pPr>
        <w:pStyle w:val="NormalBold"/>
      </w:pPr>
      <w:r w:rsidRPr="0058634D">
        <w:rPr>
          <w:rStyle w:val="HideTWBExt"/>
          <w:b w:val="0"/>
        </w:rPr>
        <w:t>&lt;Article&gt;</w:t>
      </w:r>
      <w:r w:rsidRPr="00D17872">
        <w:t>Artículo 2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C4AA825" w14:textId="77777777" w:rsidTr="00664934">
        <w:trPr>
          <w:trHeight w:hRule="exact" w:val="240"/>
          <w:jc w:val="center"/>
        </w:trPr>
        <w:tc>
          <w:tcPr>
            <w:tcW w:w="9752" w:type="dxa"/>
            <w:gridSpan w:val="2"/>
            <w:tcBorders>
              <w:top w:val="nil"/>
              <w:left w:val="nil"/>
              <w:bottom w:val="nil"/>
              <w:right w:val="nil"/>
            </w:tcBorders>
          </w:tcPr>
          <w:p w14:paraId="69C9C2FF" w14:textId="77777777" w:rsidR="006F2557" w:rsidRPr="00D17872" w:rsidRDefault="006F2557" w:rsidP="00574F16">
            <w:pPr>
              <w:widowControl/>
            </w:pPr>
          </w:p>
        </w:tc>
      </w:tr>
      <w:tr w:rsidR="006F2557" w:rsidRPr="00D17872" w14:paraId="74711004" w14:textId="77777777" w:rsidTr="00664934">
        <w:trPr>
          <w:trHeight w:val="240"/>
          <w:jc w:val="center"/>
        </w:trPr>
        <w:tc>
          <w:tcPr>
            <w:tcW w:w="4876" w:type="dxa"/>
            <w:tcBorders>
              <w:top w:val="nil"/>
              <w:left w:val="nil"/>
              <w:bottom w:val="nil"/>
              <w:right w:val="nil"/>
            </w:tcBorders>
          </w:tcPr>
          <w:p w14:paraId="572188C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C892584" w14:textId="77777777" w:rsidR="006F2557" w:rsidRPr="00D17872" w:rsidRDefault="006F2557" w:rsidP="00574F16">
            <w:pPr>
              <w:pStyle w:val="AmColumnHeading"/>
            </w:pPr>
            <w:r w:rsidRPr="00D17872">
              <w:t>Enmienda</w:t>
            </w:r>
          </w:p>
        </w:tc>
      </w:tr>
      <w:tr w:rsidR="006F2557" w:rsidRPr="00D17872" w14:paraId="7A5D79EE" w14:textId="77777777" w:rsidTr="00664934">
        <w:trPr>
          <w:jc w:val="center"/>
        </w:trPr>
        <w:tc>
          <w:tcPr>
            <w:tcW w:w="4876" w:type="dxa"/>
            <w:tcBorders>
              <w:top w:val="nil"/>
              <w:left w:val="nil"/>
              <w:bottom w:val="nil"/>
              <w:right w:val="nil"/>
            </w:tcBorders>
          </w:tcPr>
          <w:p w14:paraId="30806C34" w14:textId="77777777" w:rsidR="006F2557" w:rsidRPr="00D17872" w:rsidRDefault="006F2557" w:rsidP="00574F16">
            <w:pPr>
              <w:pStyle w:val="Normal6a"/>
            </w:pPr>
          </w:p>
        </w:tc>
        <w:tc>
          <w:tcPr>
            <w:tcW w:w="4876" w:type="dxa"/>
            <w:tcBorders>
              <w:top w:val="nil"/>
              <w:left w:val="nil"/>
              <w:bottom w:val="nil"/>
              <w:right w:val="nil"/>
            </w:tcBorders>
          </w:tcPr>
          <w:p w14:paraId="49C3DF61" w14:textId="77777777" w:rsidR="006F2557" w:rsidRPr="00D17872" w:rsidRDefault="006F2557" w:rsidP="00574F16">
            <w:pPr>
              <w:pStyle w:val="Normal6a"/>
              <w:jc w:val="center"/>
            </w:pPr>
            <w:r w:rsidRPr="00D17872">
              <w:rPr>
                <w:b/>
                <w:i/>
              </w:rPr>
              <w:t>Artículo 2 ter</w:t>
            </w:r>
            <w:r w:rsidRPr="00D17872">
              <w:tab/>
            </w:r>
          </w:p>
        </w:tc>
      </w:tr>
      <w:tr w:rsidR="006F2557" w:rsidRPr="00D17872" w14:paraId="2E3DBFAC" w14:textId="77777777" w:rsidTr="00664934">
        <w:trPr>
          <w:jc w:val="center"/>
        </w:trPr>
        <w:tc>
          <w:tcPr>
            <w:tcW w:w="4876" w:type="dxa"/>
            <w:tcBorders>
              <w:top w:val="nil"/>
              <w:left w:val="nil"/>
              <w:bottom w:val="nil"/>
              <w:right w:val="nil"/>
            </w:tcBorders>
          </w:tcPr>
          <w:p w14:paraId="6F1B9CAA" w14:textId="77777777" w:rsidR="006F2557" w:rsidRPr="00D17872" w:rsidRDefault="006F2557" w:rsidP="00574F16">
            <w:pPr>
              <w:pStyle w:val="Normal6a"/>
            </w:pPr>
          </w:p>
        </w:tc>
        <w:tc>
          <w:tcPr>
            <w:tcW w:w="4876" w:type="dxa"/>
            <w:tcBorders>
              <w:top w:val="nil"/>
              <w:left w:val="nil"/>
              <w:bottom w:val="nil"/>
              <w:right w:val="nil"/>
            </w:tcBorders>
          </w:tcPr>
          <w:p w14:paraId="115613AE" w14:textId="77777777" w:rsidR="006F2557" w:rsidRPr="00D17872" w:rsidRDefault="006F2557" w:rsidP="00574F16">
            <w:pPr>
              <w:pStyle w:val="Normal6a"/>
              <w:jc w:val="center"/>
            </w:pPr>
            <w:r w:rsidRPr="00D17872">
              <w:rPr>
                <w:b/>
                <w:i/>
              </w:rPr>
              <w:t>Objetivos específicos del FSE</w:t>
            </w:r>
          </w:p>
        </w:tc>
      </w:tr>
      <w:tr w:rsidR="006F2557" w:rsidRPr="00D17872" w14:paraId="6CAE50B3" w14:textId="77777777" w:rsidTr="00664934">
        <w:trPr>
          <w:jc w:val="center"/>
        </w:trPr>
        <w:tc>
          <w:tcPr>
            <w:tcW w:w="4876" w:type="dxa"/>
            <w:tcBorders>
              <w:top w:val="nil"/>
              <w:left w:val="nil"/>
              <w:bottom w:val="nil"/>
              <w:right w:val="nil"/>
            </w:tcBorders>
          </w:tcPr>
          <w:p w14:paraId="11EEEB93" w14:textId="77777777" w:rsidR="006F2557" w:rsidRPr="00D17872" w:rsidRDefault="006F2557" w:rsidP="00574F16">
            <w:pPr>
              <w:pStyle w:val="Normal6a"/>
            </w:pPr>
          </w:p>
        </w:tc>
        <w:tc>
          <w:tcPr>
            <w:tcW w:w="4876" w:type="dxa"/>
            <w:tcBorders>
              <w:top w:val="nil"/>
              <w:left w:val="nil"/>
              <w:bottom w:val="nil"/>
              <w:right w:val="nil"/>
            </w:tcBorders>
          </w:tcPr>
          <w:p w14:paraId="15D021D3" w14:textId="77777777" w:rsidR="006F2557" w:rsidRPr="00D17872" w:rsidRDefault="006F2557" w:rsidP="00574F16">
            <w:pPr>
              <w:pStyle w:val="Normal6a"/>
            </w:pPr>
            <w:r w:rsidRPr="00D17872">
              <w:rPr>
                <w:b/>
                <w:i/>
              </w:rPr>
              <w:t>1. El FSE apoyará los siguientes objetivos específicos en el ámbito de las políticas sectoriales de inclusión social y erradicación de la pobreza:</w:t>
            </w:r>
          </w:p>
        </w:tc>
      </w:tr>
      <w:tr w:rsidR="006F2557" w:rsidRPr="00D17872" w14:paraId="2CDF0373" w14:textId="77777777" w:rsidTr="00664934">
        <w:trPr>
          <w:jc w:val="center"/>
        </w:trPr>
        <w:tc>
          <w:tcPr>
            <w:tcW w:w="4876" w:type="dxa"/>
            <w:tcBorders>
              <w:top w:val="nil"/>
              <w:left w:val="nil"/>
              <w:bottom w:val="nil"/>
              <w:right w:val="nil"/>
            </w:tcBorders>
          </w:tcPr>
          <w:p w14:paraId="765AD3F1" w14:textId="77777777" w:rsidR="006F2557" w:rsidRPr="00D17872" w:rsidRDefault="006F2557" w:rsidP="00574F16">
            <w:pPr>
              <w:pStyle w:val="Normal6a"/>
            </w:pPr>
          </w:p>
        </w:tc>
        <w:tc>
          <w:tcPr>
            <w:tcW w:w="4876" w:type="dxa"/>
            <w:tcBorders>
              <w:top w:val="nil"/>
              <w:left w:val="nil"/>
              <w:bottom w:val="nil"/>
              <w:right w:val="nil"/>
            </w:tcBorders>
          </w:tcPr>
          <w:p w14:paraId="1581BA91" w14:textId="77777777" w:rsidR="006F2557" w:rsidRPr="00D17872" w:rsidRDefault="006F2557" w:rsidP="00574F16">
            <w:pPr>
              <w:pStyle w:val="Normal6a"/>
            </w:pPr>
            <w:r w:rsidRPr="00D17872">
              <w:rPr>
                <w:b/>
                <w:i/>
              </w:rPr>
              <w:t>a) garantizar el acceso a regímenes de renta mínima adecuados, accesibles y facilitadores;</w:t>
            </w:r>
          </w:p>
        </w:tc>
      </w:tr>
      <w:tr w:rsidR="006F2557" w:rsidRPr="00D17872" w14:paraId="73E97D48" w14:textId="77777777" w:rsidTr="00664934">
        <w:trPr>
          <w:jc w:val="center"/>
        </w:trPr>
        <w:tc>
          <w:tcPr>
            <w:tcW w:w="4876" w:type="dxa"/>
            <w:tcBorders>
              <w:top w:val="nil"/>
              <w:left w:val="nil"/>
              <w:bottom w:val="nil"/>
              <w:right w:val="nil"/>
            </w:tcBorders>
          </w:tcPr>
          <w:p w14:paraId="02942427" w14:textId="77777777" w:rsidR="006F2557" w:rsidRPr="00D17872" w:rsidRDefault="006F2557" w:rsidP="00574F16">
            <w:pPr>
              <w:pStyle w:val="Normal6a"/>
            </w:pPr>
          </w:p>
        </w:tc>
        <w:tc>
          <w:tcPr>
            <w:tcW w:w="4876" w:type="dxa"/>
            <w:tcBorders>
              <w:top w:val="nil"/>
              <w:left w:val="nil"/>
              <w:bottom w:val="nil"/>
              <w:right w:val="nil"/>
            </w:tcBorders>
          </w:tcPr>
          <w:p w14:paraId="083BA9B0" w14:textId="77777777" w:rsidR="006F2557" w:rsidRPr="00D17872" w:rsidRDefault="006F2557" w:rsidP="00574F16">
            <w:pPr>
              <w:pStyle w:val="Normal6a"/>
            </w:pPr>
            <w:r w:rsidRPr="00D17872">
              <w:rPr>
                <w:b/>
                <w:i/>
              </w:rPr>
              <w:t>b) mejorar la igualdad y la oportunidad del acceso a unos servicios de calidad, sostenibles y asequibles, incluidos servicios que propicien el acceso a la vivienda y unos cuidados centrados en las personas, en particular la asistencia sanitaria; modernizar los sistemas de protección social, incluido el fomento del acceso a la protección social, con especial atención a los niños y los colectivos desfavorecidos, y mejorar la accesibilidad, la efectividad y la resiliencia de los sistemas de asistencia sanitaria y los servicios de cuidados de larga duración, también para las personas con discapacidad;</w:t>
            </w:r>
          </w:p>
        </w:tc>
      </w:tr>
      <w:tr w:rsidR="006F2557" w:rsidRPr="00D17872" w14:paraId="3E3A9DD6" w14:textId="77777777" w:rsidTr="00664934">
        <w:trPr>
          <w:jc w:val="center"/>
        </w:trPr>
        <w:tc>
          <w:tcPr>
            <w:tcW w:w="4876" w:type="dxa"/>
            <w:tcBorders>
              <w:top w:val="nil"/>
              <w:left w:val="nil"/>
              <w:bottom w:val="nil"/>
              <w:right w:val="nil"/>
            </w:tcBorders>
          </w:tcPr>
          <w:p w14:paraId="5F783AC4" w14:textId="77777777" w:rsidR="006F2557" w:rsidRPr="00D17872" w:rsidRDefault="006F2557" w:rsidP="00574F16">
            <w:pPr>
              <w:pStyle w:val="Normal6a"/>
            </w:pPr>
          </w:p>
        </w:tc>
        <w:tc>
          <w:tcPr>
            <w:tcW w:w="4876" w:type="dxa"/>
            <w:tcBorders>
              <w:top w:val="nil"/>
              <w:left w:val="nil"/>
              <w:bottom w:val="nil"/>
              <w:right w:val="nil"/>
            </w:tcBorders>
          </w:tcPr>
          <w:p w14:paraId="2273596E" w14:textId="77777777" w:rsidR="006F2557" w:rsidRPr="00D17872" w:rsidRDefault="006F2557" w:rsidP="00574F16">
            <w:pPr>
              <w:pStyle w:val="Normal6a"/>
            </w:pPr>
            <w:r w:rsidRPr="00D17872">
              <w:rPr>
                <w:b/>
                <w:i/>
              </w:rPr>
              <w:t>c) promover la inclusión social y abordar la pobreza entre los nacionales de terceros países, incluidos los migrantes, independientemente de su situación migratoria;</w:t>
            </w:r>
          </w:p>
        </w:tc>
      </w:tr>
      <w:tr w:rsidR="006F2557" w:rsidRPr="00D17872" w14:paraId="0B278687" w14:textId="77777777" w:rsidTr="00664934">
        <w:trPr>
          <w:jc w:val="center"/>
        </w:trPr>
        <w:tc>
          <w:tcPr>
            <w:tcW w:w="4876" w:type="dxa"/>
            <w:tcBorders>
              <w:top w:val="nil"/>
              <w:left w:val="nil"/>
              <w:bottom w:val="nil"/>
              <w:right w:val="nil"/>
            </w:tcBorders>
          </w:tcPr>
          <w:p w14:paraId="69C60284" w14:textId="77777777" w:rsidR="006F2557" w:rsidRPr="00D17872" w:rsidRDefault="006F2557" w:rsidP="00574F16">
            <w:pPr>
              <w:pStyle w:val="Normal6a"/>
            </w:pPr>
          </w:p>
        </w:tc>
        <w:tc>
          <w:tcPr>
            <w:tcW w:w="4876" w:type="dxa"/>
            <w:tcBorders>
              <w:top w:val="nil"/>
              <w:left w:val="nil"/>
              <w:bottom w:val="nil"/>
              <w:right w:val="nil"/>
            </w:tcBorders>
          </w:tcPr>
          <w:p w14:paraId="6C5B71BE" w14:textId="77777777" w:rsidR="006F2557" w:rsidRPr="00D17872" w:rsidRDefault="006F2557" w:rsidP="00574F16">
            <w:pPr>
              <w:pStyle w:val="Normal6a"/>
            </w:pPr>
            <w:r w:rsidRPr="00D17872">
              <w:rPr>
                <w:b/>
                <w:i/>
              </w:rPr>
              <w:t xml:space="preserve">d) promover la inclusión social y abordar la pobreza entre los grupos marginados, incluidas las mujeres, las personas racializadas, las personas LGBTQIA+, las personas mayores y jóvenes, el pueblo </w:t>
            </w:r>
            <w:r w:rsidRPr="00D17872">
              <w:rPr>
                <w:b/>
                <w:i/>
              </w:rPr>
              <w:lastRenderedPageBreak/>
              <w:t>gitano, las personas con discapacidad, las personas discriminadas por motivos de religión o creencias y las familias monoparentales;</w:t>
            </w:r>
          </w:p>
        </w:tc>
      </w:tr>
      <w:tr w:rsidR="006F2557" w:rsidRPr="00D17872" w14:paraId="4415D56F" w14:textId="77777777" w:rsidTr="00664934">
        <w:trPr>
          <w:jc w:val="center"/>
        </w:trPr>
        <w:tc>
          <w:tcPr>
            <w:tcW w:w="4876" w:type="dxa"/>
            <w:tcBorders>
              <w:top w:val="nil"/>
              <w:left w:val="nil"/>
              <w:bottom w:val="nil"/>
              <w:right w:val="nil"/>
            </w:tcBorders>
          </w:tcPr>
          <w:p w14:paraId="0660B04E" w14:textId="77777777" w:rsidR="006F2557" w:rsidRPr="00D17872" w:rsidRDefault="006F2557" w:rsidP="00574F16">
            <w:pPr>
              <w:pStyle w:val="Normal6a"/>
            </w:pPr>
          </w:p>
        </w:tc>
        <w:tc>
          <w:tcPr>
            <w:tcW w:w="4876" w:type="dxa"/>
            <w:tcBorders>
              <w:top w:val="nil"/>
              <w:left w:val="nil"/>
              <w:bottom w:val="nil"/>
              <w:right w:val="nil"/>
            </w:tcBorders>
          </w:tcPr>
          <w:p w14:paraId="465849D9" w14:textId="77777777" w:rsidR="006F2557" w:rsidRPr="00D17872" w:rsidRDefault="006F2557" w:rsidP="00574F16">
            <w:pPr>
              <w:pStyle w:val="Normal6a"/>
            </w:pPr>
            <w:r w:rsidRPr="00D17872">
              <w:rPr>
                <w:b/>
                <w:i/>
              </w:rPr>
              <w:t>e) abordar el sinhogarismo y garantizar la inclusión social de las personas sin hogar;</w:t>
            </w:r>
          </w:p>
        </w:tc>
      </w:tr>
      <w:tr w:rsidR="006F2557" w:rsidRPr="00D17872" w14:paraId="08998770" w14:textId="77777777" w:rsidTr="00664934">
        <w:trPr>
          <w:jc w:val="center"/>
        </w:trPr>
        <w:tc>
          <w:tcPr>
            <w:tcW w:w="4876" w:type="dxa"/>
            <w:tcBorders>
              <w:top w:val="nil"/>
              <w:left w:val="nil"/>
              <w:bottom w:val="nil"/>
              <w:right w:val="nil"/>
            </w:tcBorders>
          </w:tcPr>
          <w:p w14:paraId="14A9E7BB" w14:textId="77777777" w:rsidR="006F2557" w:rsidRPr="00D17872" w:rsidRDefault="006F2557" w:rsidP="00574F16">
            <w:pPr>
              <w:pStyle w:val="Normal6a"/>
            </w:pPr>
          </w:p>
        </w:tc>
        <w:tc>
          <w:tcPr>
            <w:tcW w:w="4876" w:type="dxa"/>
            <w:tcBorders>
              <w:top w:val="nil"/>
              <w:left w:val="nil"/>
              <w:bottom w:val="nil"/>
              <w:right w:val="nil"/>
            </w:tcBorders>
          </w:tcPr>
          <w:p w14:paraId="552BB3B2" w14:textId="77777777" w:rsidR="006F2557" w:rsidRPr="00D17872" w:rsidRDefault="006F2557" w:rsidP="00574F16">
            <w:pPr>
              <w:pStyle w:val="Normal6a"/>
            </w:pPr>
            <w:r w:rsidRPr="00D17872">
              <w:rPr>
                <w:b/>
                <w:i/>
              </w:rPr>
              <w:t>f) hacer frente a la privación material mediante alimentos o la prestación de asistencia material básica a las personas más desfavorecidas, y proporcionar medidas de acompañamiento que apoyen su inclusión social.</w:t>
            </w:r>
          </w:p>
        </w:tc>
      </w:tr>
      <w:tr w:rsidR="006F2557" w:rsidRPr="00D17872" w14:paraId="19E766B3" w14:textId="77777777" w:rsidTr="00664934">
        <w:trPr>
          <w:jc w:val="center"/>
        </w:trPr>
        <w:tc>
          <w:tcPr>
            <w:tcW w:w="4876" w:type="dxa"/>
            <w:tcBorders>
              <w:top w:val="nil"/>
              <w:left w:val="nil"/>
              <w:bottom w:val="nil"/>
              <w:right w:val="nil"/>
            </w:tcBorders>
          </w:tcPr>
          <w:p w14:paraId="04ED8A04" w14:textId="77777777" w:rsidR="006F2557" w:rsidRPr="00D17872" w:rsidRDefault="006F2557" w:rsidP="00574F16">
            <w:pPr>
              <w:pStyle w:val="Normal6a"/>
            </w:pPr>
          </w:p>
        </w:tc>
        <w:tc>
          <w:tcPr>
            <w:tcW w:w="4876" w:type="dxa"/>
            <w:tcBorders>
              <w:top w:val="nil"/>
              <w:left w:val="nil"/>
              <w:bottom w:val="nil"/>
              <w:right w:val="nil"/>
            </w:tcBorders>
          </w:tcPr>
          <w:p w14:paraId="27D46304" w14:textId="77777777" w:rsidR="006F2557" w:rsidRPr="00D17872" w:rsidRDefault="006F2557" w:rsidP="00574F16">
            <w:pPr>
              <w:pStyle w:val="Normal6a"/>
            </w:pPr>
            <w:r w:rsidRPr="00D17872">
              <w:rPr>
                <w:b/>
                <w:i/>
              </w:rPr>
              <w:t>2. El FSE apoyará los siguientes objetivos específicos en el ámbito de las políticas sectoriales de empleo y movilidad laboral, educación e inclusión social, contribuyendo también a la erradicación de la pobreza:</w:t>
            </w:r>
          </w:p>
        </w:tc>
      </w:tr>
      <w:tr w:rsidR="006F2557" w:rsidRPr="00D17872" w14:paraId="243EDD56" w14:textId="77777777" w:rsidTr="00664934">
        <w:trPr>
          <w:jc w:val="center"/>
        </w:trPr>
        <w:tc>
          <w:tcPr>
            <w:tcW w:w="4876" w:type="dxa"/>
            <w:tcBorders>
              <w:top w:val="nil"/>
              <w:left w:val="nil"/>
              <w:bottom w:val="nil"/>
              <w:right w:val="nil"/>
            </w:tcBorders>
          </w:tcPr>
          <w:p w14:paraId="5D5B9720" w14:textId="77777777" w:rsidR="006F2557" w:rsidRPr="00D17872" w:rsidRDefault="006F2557" w:rsidP="00574F16">
            <w:pPr>
              <w:pStyle w:val="Normal6a"/>
            </w:pPr>
          </w:p>
        </w:tc>
        <w:tc>
          <w:tcPr>
            <w:tcW w:w="4876" w:type="dxa"/>
            <w:tcBorders>
              <w:top w:val="nil"/>
              <w:left w:val="nil"/>
              <w:bottom w:val="nil"/>
              <w:right w:val="nil"/>
            </w:tcBorders>
          </w:tcPr>
          <w:p w14:paraId="1DC18603" w14:textId="77777777" w:rsidR="006F2557" w:rsidRPr="00D17872" w:rsidRDefault="006F2557" w:rsidP="00574F16">
            <w:pPr>
              <w:pStyle w:val="Normal6a"/>
            </w:pPr>
            <w:r w:rsidRPr="00D17872">
              <w:rPr>
                <w:b/>
                <w:i/>
              </w:rPr>
              <w:t>a) mejorar el acceso al empleo y a medidas de activación de todos los demandantes de empleo, y en particular de las personas jóvenes (especialmente a través de la aplicación de la Garantía Juvenil), de los desempleados de larga duración y los grupos en situación de desventaja en el mercado laboral, como las mujeres, las personas racializadas, las personas LGBTQIA+, el pueblo gitano, las personas discriminadas por motivos de religión o creencias y las familias monoparentales, así como de las personas con discapacidades o enfermedades crónicas y las personas que ni trabajan, ni estudian, ni reciben formación («ninis» personas inactivas, así como mediante la promoción del empleo por cuenta propia y la economía social;</w:t>
            </w:r>
          </w:p>
        </w:tc>
      </w:tr>
      <w:tr w:rsidR="006F2557" w:rsidRPr="00D17872" w14:paraId="22DC5228" w14:textId="77777777" w:rsidTr="00664934">
        <w:trPr>
          <w:jc w:val="center"/>
        </w:trPr>
        <w:tc>
          <w:tcPr>
            <w:tcW w:w="4876" w:type="dxa"/>
            <w:tcBorders>
              <w:top w:val="nil"/>
              <w:left w:val="nil"/>
              <w:bottom w:val="nil"/>
              <w:right w:val="nil"/>
            </w:tcBorders>
          </w:tcPr>
          <w:p w14:paraId="1ABDE138" w14:textId="77777777" w:rsidR="006F2557" w:rsidRPr="00D17872" w:rsidRDefault="006F2557" w:rsidP="00574F16">
            <w:pPr>
              <w:pStyle w:val="Normal6a"/>
            </w:pPr>
          </w:p>
        </w:tc>
        <w:tc>
          <w:tcPr>
            <w:tcW w:w="4876" w:type="dxa"/>
            <w:tcBorders>
              <w:top w:val="nil"/>
              <w:left w:val="nil"/>
              <w:bottom w:val="nil"/>
              <w:right w:val="nil"/>
            </w:tcBorders>
          </w:tcPr>
          <w:p w14:paraId="0175E4EF" w14:textId="77777777" w:rsidR="006F2557" w:rsidRPr="00D17872" w:rsidRDefault="006F2557" w:rsidP="00574F16">
            <w:pPr>
              <w:pStyle w:val="Normal6a"/>
            </w:pPr>
            <w:r w:rsidRPr="00D17872">
              <w:rPr>
                <w:b/>
                <w:i/>
              </w:rPr>
              <w:t xml:space="preserve">b) modernizar las instituciones y los servicios del mercado de trabajo para evaluar y prever las necesidades de capacidades y garantizar una asistencia oportuna y personalizada y el apoyo a la adecuación entre la oferta y la demanda en el mercado de trabajo, las transiciones </w:t>
            </w:r>
            <w:r w:rsidRPr="00D17872">
              <w:rPr>
                <w:b/>
                <w:i/>
              </w:rPr>
              <w:lastRenderedPageBreak/>
              <w:t>y la movilidad;</w:t>
            </w:r>
          </w:p>
        </w:tc>
      </w:tr>
      <w:tr w:rsidR="006F2557" w:rsidRPr="00D17872" w14:paraId="0035A8BE" w14:textId="77777777" w:rsidTr="00664934">
        <w:trPr>
          <w:jc w:val="center"/>
        </w:trPr>
        <w:tc>
          <w:tcPr>
            <w:tcW w:w="4876" w:type="dxa"/>
            <w:tcBorders>
              <w:top w:val="nil"/>
              <w:left w:val="nil"/>
              <w:bottom w:val="nil"/>
              <w:right w:val="nil"/>
            </w:tcBorders>
          </w:tcPr>
          <w:p w14:paraId="79489E3F" w14:textId="77777777" w:rsidR="006F2557" w:rsidRPr="00D17872" w:rsidRDefault="006F2557" w:rsidP="00574F16">
            <w:pPr>
              <w:pStyle w:val="Normal6a"/>
            </w:pPr>
          </w:p>
        </w:tc>
        <w:tc>
          <w:tcPr>
            <w:tcW w:w="4876" w:type="dxa"/>
            <w:tcBorders>
              <w:top w:val="nil"/>
              <w:left w:val="nil"/>
              <w:bottom w:val="nil"/>
              <w:right w:val="nil"/>
            </w:tcBorders>
          </w:tcPr>
          <w:p w14:paraId="71EBDACC" w14:textId="77777777" w:rsidR="006F2557" w:rsidRPr="00D17872" w:rsidRDefault="006F2557" w:rsidP="00574F16">
            <w:pPr>
              <w:pStyle w:val="Normal6a"/>
            </w:pPr>
            <w:r w:rsidRPr="00D17872">
              <w:rPr>
                <w:b/>
                <w:i/>
              </w:rPr>
              <w:t>c) promover una participación equilibrada de género en el mercado de trabajo, unas condiciones de trabajo equitativas y una mejora del equilibrio entre la vida laboral y la familiar, en particular mediante el acceso a unos servicios asequibles de atención a la infancia y de atención a personas dependientes;</w:t>
            </w:r>
          </w:p>
        </w:tc>
      </w:tr>
      <w:tr w:rsidR="006F2557" w:rsidRPr="00D17872" w14:paraId="171BBED3" w14:textId="77777777" w:rsidTr="00664934">
        <w:trPr>
          <w:jc w:val="center"/>
        </w:trPr>
        <w:tc>
          <w:tcPr>
            <w:tcW w:w="4876" w:type="dxa"/>
            <w:tcBorders>
              <w:top w:val="nil"/>
              <w:left w:val="nil"/>
              <w:bottom w:val="nil"/>
              <w:right w:val="nil"/>
            </w:tcBorders>
          </w:tcPr>
          <w:p w14:paraId="25973267" w14:textId="77777777" w:rsidR="006F2557" w:rsidRPr="00D17872" w:rsidRDefault="006F2557" w:rsidP="00574F16">
            <w:pPr>
              <w:pStyle w:val="Normal6a"/>
            </w:pPr>
          </w:p>
        </w:tc>
        <w:tc>
          <w:tcPr>
            <w:tcW w:w="4876" w:type="dxa"/>
            <w:tcBorders>
              <w:top w:val="nil"/>
              <w:left w:val="nil"/>
              <w:bottom w:val="nil"/>
              <w:right w:val="nil"/>
            </w:tcBorders>
          </w:tcPr>
          <w:p w14:paraId="347567CC" w14:textId="77777777" w:rsidR="006F2557" w:rsidRPr="00D17872" w:rsidRDefault="006F2557" w:rsidP="00574F16">
            <w:pPr>
              <w:pStyle w:val="Normal6a"/>
            </w:pPr>
            <w:r w:rsidRPr="00D17872">
              <w:rPr>
                <w:b/>
                <w:i/>
              </w:rPr>
              <w:t>d) fomentar la adaptación de los trabajadores, las empresas y los emprendedores, el envejecimiento activo y saludable y un entorno de trabajo saludable y bien adaptado que atienda a los riesgos para la salud;</w:t>
            </w:r>
          </w:p>
        </w:tc>
      </w:tr>
      <w:tr w:rsidR="006F2557" w:rsidRPr="00D17872" w14:paraId="71F2650E" w14:textId="77777777" w:rsidTr="00664934">
        <w:trPr>
          <w:jc w:val="center"/>
        </w:trPr>
        <w:tc>
          <w:tcPr>
            <w:tcW w:w="4876" w:type="dxa"/>
            <w:tcBorders>
              <w:top w:val="nil"/>
              <w:left w:val="nil"/>
              <w:bottom w:val="nil"/>
              <w:right w:val="nil"/>
            </w:tcBorders>
          </w:tcPr>
          <w:p w14:paraId="1E746398" w14:textId="77777777" w:rsidR="006F2557" w:rsidRPr="00D17872" w:rsidRDefault="006F2557" w:rsidP="00574F16">
            <w:pPr>
              <w:pStyle w:val="Normal6a"/>
            </w:pPr>
          </w:p>
        </w:tc>
        <w:tc>
          <w:tcPr>
            <w:tcW w:w="4876" w:type="dxa"/>
            <w:tcBorders>
              <w:top w:val="nil"/>
              <w:left w:val="nil"/>
              <w:bottom w:val="nil"/>
              <w:right w:val="nil"/>
            </w:tcBorders>
          </w:tcPr>
          <w:p w14:paraId="721D87DF" w14:textId="77777777" w:rsidR="006F2557" w:rsidRPr="00D17872" w:rsidRDefault="006F2557" w:rsidP="00574F16">
            <w:pPr>
              <w:pStyle w:val="Normal6a"/>
            </w:pPr>
            <w:r w:rsidRPr="00D17872">
              <w:rPr>
                <w:b/>
                <w:i/>
              </w:rPr>
              <w:t>e) mejorar la calidad, inclusividad, eficacia y pertinencia para el mercado laboral de los sistemas de educación y formación, también mediante la validación del aprendizaje no formal e informal, para apoyar la adquisición de competencias clave, incluidas las capacidades empresariales y digitales, y promoviendo la introducción de sistemas de formación dual y de formación de aprendices;</w:t>
            </w:r>
          </w:p>
        </w:tc>
      </w:tr>
      <w:tr w:rsidR="006F2557" w:rsidRPr="00D17872" w14:paraId="68E577F7" w14:textId="77777777" w:rsidTr="00664934">
        <w:trPr>
          <w:jc w:val="center"/>
        </w:trPr>
        <w:tc>
          <w:tcPr>
            <w:tcW w:w="4876" w:type="dxa"/>
            <w:tcBorders>
              <w:top w:val="nil"/>
              <w:left w:val="nil"/>
              <w:bottom w:val="nil"/>
              <w:right w:val="nil"/>
            </w:tcBorders>
          </w:tcPr>
          <w:p w14:paraId="7B1BAB6A" w14:textId="77777777" w:rsidR="006F2557" w:rsidRPr="00D17872" w:rsidRDefault="006F2557" w:rsidP="00574F16">
            <w:pPr>
              <w:pStyle w:val="Normal6a"/>
            </w:pPr>
          </w:p>
        </w:tc>
        <w:tc>
          <w:tcPr>
            <w:tcW w:w="4876" w:type="dxa"/>
            <w:tcBorders>
              <w:top w:val="nil"/>
              <w:left w:val="nil"/>
              <w:bottom w:val="nil"/>
              <w:right w:val="nil"/>
            </w:tcBorders>
          </w:tcPr>
          <w:p w14:paraId="6F8BFFE9" w14:textId="77777777" w:rsidR="006F2557" w:rsidRPr="00D17872" w:rsidRDefault="006F2557" w:rsidP="00574F16">
            <w:pPr>
              <w:pStyle w:val="Normal6a"/>
            </w:pPr>
            <w:r w:rsidRPr="00D17872">
              <w:rPr>
                <w:b/>
                <w:i/>
              </w:rPr>
              <w:t>f) promover la igualdad de acceso a una educación y una formación de calidad e inclusivas y su culminación, en particular para los grupos en situación de desventaja, desde la educación y la atención en la primera infancia, pasando por la educación y la formación generales y profesionales, hasta la educación superior, así como la educación y el aprendizaje de los adultos y la facilitación de la movilidad educativa para todos y la accesibilidad de personas con discapacidad;</w:t>
            </w:r>
          </w:p>
        </w:tc>
      </w:tr>
      <w:tr w:rsidR="006F2557" w:rsidRPr="00D17872" w14:paraId="7A907785" w14:textId="77777777" w:rsidTr="00664934">
        <w:trPr>
          <w:jc w:val="center"/>
        </w:trPr>
        <w:tc>
          <w:tcPr>
            <w:tcW w:w="4876" w:type="dxa"/>
            <w:tcBorders>
              <w:top w:val="nil"/>
              <w:left w:val="nil"/>
              <w:bottom w:val="nil"/>
              <w:right w:val="nil"/>
            </w:tcBorders>
          </w:tcPr>
          <w:p w14:paraId="46383558" w14:textId="77777777" w:rsidR="006F2557" w:rsidRPr="00D17872" w:rsidRDefault="006F2557" w:rsidP="00574F16">
            <w:pPr>
              <w:pStyle w:val="Normal6a"/>
            </w:pPr>
          </w:p>
        </w:tc>
        <w:tc>
          <w:tcPr>
            <w:tcW w:w="4876" w:type="dxa"/>
            <w:tcBorders>
              <w:top w:val="nil"/>
              <w:left w:val="nil"/>
              <w:bottom w:val="nil"/>
              <w:right w:val="nil"/>
            </w:tcBorders>
          </w:tcPr>
          <w:p w14:paraId="7563390C" w14:textId="77777777" w:rsidR="006F2557" w:rsidRPr="00D17872" w:rsidRDefault="006F2557" w:rsidP="00574F16">
            <w:pPr>
              <w:pStyle w:val="Normal6a"/>
            </w:pPr>
            <w:r w:rsidRPr="00D17872">
              <w:rPr>
                <w:b/>
                <w:i/>
              </w:rPr>
              <w:t xml:space="preserve">g) promover el aprendizaje permanente, en particular mediante oportunidades para todos de mejora y reciclaje flexibles de las capacidades teniendo en cuenta las capacidades empresariales y digitales, una mejor previsión de los cambios y nuevos </w:t>
            </w:r>
            <w:r w:rsidRPr="00D17872">
              <w:rPr>
                <w:b/>
                <w:i/>
              </w:rPr>
              <w:lastRenderedPageBreak/>
              <w:t>requisitos de capacidades, habida cuenta de las necesidades del mercado de trabajo, facilitando las transiciones profesionales y promoviendo la movilidad profesional;</w:t>
            </w:r>
          </w:p>
        </w:tc>
      </w:tr>
      <w:tr w:rsidR="006F2557" w:rsidRPr="00D17872" w14:paraId="5E3F9200" w14:textId="77777777" w:rsidTr="00664934">
        <w:trPr>
          <w:jc w:val="center"/>
        </w:trPr>
        <w:tc>
          <w:tcPr>
            <w:tcW w:w="4876" w:type="dxa"/>
            <w:tcBorders>
              <w:top w:val="nil"/>
              <w:left w:val="nil"/>
              <w:bottom w:val="nil"/>
              <w:right w:val="nil"/>
            </w:tcBorders>
          </w:tcPr>
          <w:p w14:paraId="13461464" w14:textId="77777777" w:rsidR="006F2557" w:rsidRPr="00D17872" w:rsidRDefault="006F2557" w:rsidP="00574F16">
            <w:pPr>
              <w:pStyle w:val="Normal6a"/>
            </w:pPr>
          </w:p>
        </w:tc>
        <w:tc>
          <w:tcPr>
            <w:tcW w:w="4876" w:type="dxa"/>
            <w:tcBorders>
              <w:top w:val="nil"/>
              <w:left w:val="nil"/>
              <w:bottom w:val="nil"/>
              <w:right w:val="nil"/>
            </w:tcBorders>
          </w:tcPr>
          <w:p w14:paraId="0289098A" w14:textId="77777777" w:rsidR="006F2557" w:rsidRPr="00D17872" w:rsidRDefault="006F2557" w:rsidP="00574F16">
            <w:pPr>
              <w:pStyle w:val="Normal6a"/>
            </w:pPr>
            <w:r w:rsidRPr="00D17872">
              <w:rPr>
                <w:b/>
                <w:i/>
              </w:rPr>
              <w:t>h) potenciar el empleo de las mujeres y su inclusión social y económica;</w:t>
            </w:r>
          </w:p>
        </w:tc>
      </w:tr>
      <w:tr w:rsidR="006F2557" w:rsidRPr="00D17872" w14:paraId="02A1AD30" w14:textId="77777777" w:rsidTr="00664934">
        <w:trPr>
          <w:jc w:val="center"/>
        </w:trPr>
        <w:tc>
          <w:tcPr>
            <w:tcW w:w="4876" w:type="dxa"/>
            <w:tcBorders>
              <w:top w:val="nil"/>
              <w:left w:val="nil"/>
              <w:bottom w:val="nil"/>
              <w:right w:val="nil"/>
            </w:tcBorders>
          </w:tcPr>
          <w:p w14:paraId="47D103E9" w14:textId="77777777" w:rsidR="006F2557" w:rsidRPr="00D17872" w:rsidRDefault="006F2557" w:rsidP="00574F16">
            <w:pPr>
              <w:pStyle w:val="Normal6a"/>
            </w:pPr>
          </w:p>
        </w:tc>
        <w:tc>
          <w:tcPr>
            <w:tcW w:w="4876" w:type="dxa"/>
            <w:tcBorders>
              <w:top w:val="nil"/>
              <w:left w:val="nil"/>
              <w:bottom w:val="nil"/>
              <w:right w:val="nil"/>
            </w:tcBorders>
          </w:tcPr>
          <w:p w14:paraId="388FE06E" w14:textId="77777777" w:rsidR="006F2557" w:rsidRPr="00D17872" w:rsidRDefault="006F2557" w:rsidP="00574F16">
            <w:pPr>
              <w:pStyle w:val="Normal6a"/>
            </w:pPr>
            <w:r w:rsidRPr="00D17872">
              <w:rPr>
                <w:b/>
                <w:i/>
              </w:rPr>
              <w:t>i) acceder a los servicios sanitarios para los grupos en situaciones vulnerables, incluida toda la gama de salud sexual y reproductiva y derechos conexos, y prestar servicios de aborto a quienes no puedan acceder a ellos;</w:t>
            </w:r>
          </w:p>
        </w:tc>
      </w:tr>
      <w:tr w:rsidR="006F2557" w:rsidRPr="00D17872" w14:paraId="320D004A" w14:textId="77777777" w:rsidTr="00664934">
        <w:trPr>
          <w:jc w:val="center"/>
        </w:trPr>
        <w:tc>
          <w:tcPr>
            <w:tcW w:w="4876" w:type="dxa"/>
            <w:tcBorders>
              <w:top w:val="nil"/>
              <w:left w:val="nil"/>
              <w:bottom w:val="nil"/>
              <w:right w:val="nil"/>
            </w:tcBorders>
          </w:tcPr>
          <w:p w14:paraId="0F7DBA05" w14:textId="77777777" w:rsidR="006F2557" w:rsidRPr="00D17872" w:rsidRDefault="006F2557" w:rsidP="00574F16">
            <w:pPr>
              <w:pStyle w:val="Normal6a"/>
            </w:pPr>
          </w:p>
        </w:tc>
        <w:tc>
          <w:tcPr>
            <w:tcW w:w="4876" w:type="dxa"/>
            <w:tcBorders>
              <w:top w:val="nil"/>
              <w:left w:val="nil"/>
              <w:bottom w:val="nil"/>
              <w:right w:val="nil"/>
            </w:tcBorders>
          </w:tcPr>
          <w:p w14:paraId="65561268" w14:textId="77777777" w:rsidR="006F2557" w:rsidRPr="00D17872" w:rsidRDefault="006F2557" w:rsidP="00574F16">
            <w:pPr>
              <w:pStyle w:val="Normal6a"/>
            </w:pPr>
            <w:r w:rsidRPr="00D17872">
              <w:rPr>
                <w:b/>
                <w:i/>
              </w:rPr>
              <w:t>j) promover el acceso a la cultura para todos, fomentar la participación y la inclusión culturales, defender el patrimonio cultural y potenciar el papel de la cultura en la cohesión social, la educación, la innovación y el desarrollo sostenible.</w:t>
            </w:r>
          </w:p>
        </w:tc>
      </w:tr>
    </w:tbl>
    <w:p w14:paraId="37D0EEED"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56ABDFB" w14:textId="77777777" w:rsidR="006F2557" w:rsidRPr="00574F16" w:rsidRDefault="006F2557" w:rsidP="00574F16">
      <w:pPr>
        <w:widowControl/>
      </w:pPr>
      <w:r w:rsidRPr="0058634D">
        <w:rPr>
          <w:rStyle w:val="HideTWBExt"/>
        </w:rPr>
        <w:t>&lt;/Amend&gt;</w:t>
      </w:r>
    </w:p>
    <w:p w14:paraId="5FA898B1"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351</w:t>
      </w:r>
      <w:r w:rsidRPr="0058634D">
        <w:rPr>
          <w:rStyle w:val="HideTWBExt"/>
          <w:b w:val="0"/>
        </w:rPr>
        <w:t>&lt;/NumAm&gt;</w:t>
      </w:r>
    </w:p>
    <w:p w14:paraId="61F6B031"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4FD2253C"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4BEB5C0B" w14:textId="77777777" w:rsidR="006F2557" w:rsidRPr="00D17872" w:rsidRDefault="006F2557" w:rsidP="00574F16">
      <w:pPr>
        <w:pStyle w:val="NormalBold"/>
      </w:pPr>
      <w:r w:rsidRPr="0058634D">
        <w:rPr>
          <w:rStyle w:val="HideTWBExt"/>
          <w:b w:val="0"/>
        </w:rPr>
        <w:t>&lt;/RepeatBlock-By&gt;</w:t>
      </w:r>
    </w:p>
    <w:p w14:paraId="1F36E56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80B0D8A" w14:textId="77777777" w:rsidR="006F2557" w:rsidRPr="00D17872" w:rsidRDefault="006F2557" w:rsidP="00574F16">
      <w:pPr>
        <w:pStyle w:val="NormalBold"/>
      </w:pPr>
      <w:r w:rsidRPr="0058634D">
        <w:rPr>
          <w:rStyle w:val="HideTWBExt"/>
          <w:b w:val="0"/>
        </w:rPr>
        <w:t>&lt;Article&gt;</w:t>
      </w:r>
      <w:r w:rsidRPr="00D17872">
        <w:t>Artículo 2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83E1558" w14:textId="77777777" w:rsidTr="00664934">
        <w:trPr>
          <w:trHeight w:hRule="exact" w:val="240"/>
          <w:jc w:val="center"/>
        </w:trPr>
        <w:tc>
          <w:tcPr>
            <w:tcW w:w="9752" w:type="dxa"/>
            <w:gridSpan w:val="2"/>
            <w:tcBorders>
              <w:top w:val="nil"/>
              <w:left w:val="nil"/>
              <w:bottom w:val="nil"/>
              <w:right w:val="nil"/>
            </w:tcBorders>
          </w:tcPr>
          <w:p w14:paraId="7B13234C" w14:textId="77777777" w:rsidR="006F2557" w:rsidRPr="00D17872" w:rsidRDefault="006F2557" w:rsidP="00574F16">
            <w:pPr>
              <w:widowControl/>
            </w:pPr>
          </w:p>
        </w:tc>
      </w:tr>
      <w:tr w:rsidR="006F2557" w:rsidRPr="00D17872" w14:paraId="699036CA" w14:textId="77777777" w:rsidTr="00664934">
        <w:trPr>
          <w:trHeight w:val="240"/>
          <w:jc w:val="center"/>
        </w:trPr>
        <w:tc>
          <w:tcPr>
            <w:tcW w:w="4876" w:type="dxa"/>
            <w:tcBorders>
              <w:top w:val="nil"/>
              <w:left w:val="nil"/>
              <w:bottom w:val="nil"/>
              <w:right w:val="nil"/>
            </w:tcBorders>
          </w:tcPr>
          <w:p w14:paraId="70C598D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784B7E8" w14:textId="77777777" w:rsidR="006F2557" w:rsidRPr="00D17872" w:rsidRDefault="006F2557" w:rsidP="00574F16">
            <w:pPr>
              <w:pStyle w:val="AmColumnHeading"/>
            </w:pPr>
            <w:r w:rsidRPr="00D17872">
              <w:t>Enmienda</w:t>
            </w:r>
          </w:p>
        </w:tc>
      </w:tr>
      <w:tr w:rsidR="006F2557" w:rsidRPr="00D17872" w14:paraId="3C370180" w14:textId="77777777" w:rsidTr="00664934">
        <w:trPr>
          <w:jc w:val="center"/>
        </w:trPr>
        <w:tc>
          <w:tcPr>
            <w:tcW w:w="4876" w:type="dxa"/>
            <w:tcBorders>
              <w:top w:val="nil"/>
              <w:left w:val="nil"/>
              <w:bottom w:val="nil"/>
              <w:right w:val="nil"/>
            </w:tcBorders>
          </w:tcPr>
          <w:p w14:paraId="5C92D8B8" w14:textId="77777777" w:rsidR="006F2557" w:rsidRPr="00D17872" w:rsidRDefault="006F2557" w:rsidP="00574F16">
            <w:pPr>
              <w:pStyle w:val="Normal6a"/>
            </w:pPr>
          </w:p>
        </w:tc>
        <w:tc>
          <w:tcPr>
            <w:tcW w:w="4876" w:type="dxa"/>
            <w:tcBorders>
              <w:top w:val="nil"/>
              <w:left w:val="nil"/>
              <w:bottom w:val="nil"/>
              <w:right w:val="nil"/>
            </w:tcBorders>
          </w:tcPr>
          <w:p w14:paraId="0890F5EC" w14:textId="77777777" w:rsidR="006F2557" w:rsidRPr="00D17872" w:rsidRDefault="006F2557" w:rsidP="00574F16">
            <w:pPr>
              <w:pStyle w:val="Normal6a"/>
              <w:jc w:val="center"/>
            </w:pPr>
            <w:r w:rsidRPr="00D17872">
              <w:rPr>
                <w:b/>
                <w:i/>
              </w:rPr>
              <w:t>Artículo 2 ter</w:t>
            </w:r>
            <w:r w:rsidRPr="00D17872">
              <w:tab/>
            </w:r>
          </w:p>
        </w:tc>
      </w:tr>
      <w:tr w:rsidR="006F2557" w:rsidRPr="00D17872" w14:paraId="3482E970" w14:textId="77777777" w:rsidTr="00664934">
        <w:trPr>
          <w:jc w:val="center"/>
        </w:trPr>
        <w:tc>
          <w:tcPr>
            <w:tcW w:w="4876" w:type="dxa"/>
            <w:tcBorders>
              <w:top w:val="nil"/>
              <w:left w:val="nil"/>
              <w:bottom w:val="nil"/>
              <w:right w:val="nil"/>
            </w:tcBorders>
          </w:tcPr>
          <w:p w14:paraId="25417021" w14:textId="77777777" w:rsidR="006F2557" w:rsidRPr="00D17872" w:rsidRDefault="006F2557" w:rsidP="00574F16">
            <w:pPr>
              <w:pStyle w:val="Normal6a"/>
            </w:pPr>
          </w:p>
        </w:tc>
        <w:tc>
          <w:tcPr>
            <w:tcW w:w="4876" w:type="dxa"/>
            <w:tcBorders>
              <w:top w:val="nil"/>
              <w:left w:val="nil"/>
              <w:bottom w:val="nil"/>
              <w:right w:val="nil"/>
            </w:tcBorders>
          </w:tcPr>
          <w:p w14:paraId="5A7779A7" w14:textId="77777777" w:rsidR="006F2557" w:rsidRPr="00D17872" w:rsidRDefault="006F2557" w:rsidP="00574F16">
            <w:pPr>
              <w:pStyle w:val="Normal6a"/>
              <w:jc w:val="center"/>
            </w:pPr>
            <w:r w:rsidRPr="00D17872">
              <w:rPr>
                <w:b/>
                <w:i/>
              </w:rPr>
              <w:t>Presupuesto y concentración temática</w:t>
            </w:r>
          </w:p>
        </w:tc>
      </w:tr>
      <w:tr w:rsidR="006F2557" w:rsidRPr="00D17872" w14:paraId="12FA4D14" w14:textId="77777777" w:rsidTr="00664934">
        <w:trPr>
          <w:jc w:val="center"/>
        </w:trPr>
        <w:tc>
          <w:tcPr>
            <w:tcW w:w="4876" w:type="dxa"/>
            <w:tcBorders>
              <w:top w:val="nil"/>
              <w:left w:val="nil"/>
              <w:bottom w:val="nil"/>
              <w:right w:val="nil"/>
            </w:tcBorders>
          </w:tcPr>
          <w:p w14:paraId="1D424B80" w14:textId="77777777" w:rsidR="006F2557" w:rsidRPr="00D17872" w:rsidRDefault="006F2557" w:rsidP="00574F16">
            <w:pPr>
              <w:pStyle w:val="Normal6a"/>
            </w:pPr>
          </w:p>
        </w:tc>
        <w:tc>
          <w:tcPr>
            <w:tcW w:w="4876" w:type="dxa"/>
            <w:tcBorders>
              <w:top w:val="nil"/>
              <w:left w:val="nil"/>
              <w:bottom w:val="nil"/>
              <w:right w:val="nil"/>
            </w:tcBorders>
          </w:tcPr>
          <w:p w14:paraId="135730DD" w14:textId="0CBBED29" w:rsidR="006F2557" w:rsidRPr="00D17872" w:rsidRDefault="006F2557" w:rsidP="00574F16">
            <w:pPr>
              <w:pStyle w:val="Normal6a"/>
            </w:pPr>
            <w:r w:rsidRPr="00D17872">
              <w:rPr>
                <w:b/>
                <w:i/>
              </w:rPr>
              <w:t>1. La dotación financiera para la ejecución del FSE durante el período</w:t>
            </w:r>
            <w:r w:rsidR="00C15FAE">
              <w:rPr>
                <w:b/>
                <w:i/>
              </w:rPr>
              <w:t> </w:t>
            </w:r>
            <w:r w:rsidRPr="00D17872">
              <w:rPr>
                <w:b/>
                <w:i/>
              </w:rPr>
              <w:t>2028-2034 será de</w:t>
            </w:r>
            <w:r w:rsidR="00C15FAE">
              <w:rPr>
                <w:b/>
                <w:i/>
              </w:rPr>
              <w:t> </w:t>
            </w:r>
            <w:r w:rsidRPr="00D17872">
              <w:rPr>
                <w:b/>
                <w:i/>
              </w:rPr>
              <w:t>124 190</w:t>
            </w:r>
            <w:r w:rsidR="00C15FAE">
              <w:rPr>
                <w:b/>
                <w:i/>
              </w:rPr>
              <w:t> </w:t>
            </w:r>
            <w:r w:rsidRPr="00D17872">
              <w:rPr>
                <w:b/>
                <w:i/>
              </w:rPr>
              <w:t>millones EUR a precios corrientes [cifra del informe provisional sobre el MFP].</w:t>
            </w:r>
          </w:p>
        </w:tc>
      </w:tr>
      <w:tr w:rsidR="006F2557" w:rsidRPr="00D17872" w14:paraId="022D2B08" w14:textId="77777777" w:rsidTr="00664934">
        <w:trPr>
          <w:jc w:val="center"/>
        </w:trPr>
        <w:tc>
          <w:tcPr>
            <w:tcW w:w="4876" w:type="dxa"/>
            <w:tcBorders>
              <w:top w:val="nil"/>
              <w:left w:val="nil"/>
              <w:bottom w:val="nil"/>
              <w:right w:val="nil"/>
            </w:tcBorders>
          </w:tcPr>
          <w:p w14:paraId="276BB3FC" w14:textId="77777777" w:rsidR="006F2557" w:rsidRPr="00D17872" w:rsidRDefault="006F2557" w:rsidP="00574F16">
            <w:pPr>
              <w:pStyle w:val="Normal6a"/>
            </w:pPr>
          </w:p>
        </w:tc>
        <w:tc>
          <w:tcPr>
            <w:tcW w:w="4876" w:type="dxa"/>
            <w:tcBorders>
              <w:top w:val="nil"/>
              <w:left w:val="nil"/>
              <w:bottom w:val="nil"/>
              <w:right w:val="nil"/>
            </w:tcBorders>
          </w:tcPr>
          <w:p w14:paraId="69E49B78" w14:textId="77777777" w:rsidR="006F2557" w:rsidRPr="00D17872" w:rsidRDefault="006F2557" w:rsidP="00574F16">
            <w:pPr>
              <w:pStyle w:val="Normal6a"/>
            </w:pPr>
            <w:r w:rsidRPr="00D17872">
              <w:rPr>
                <w:b/>
                <w:i/>
              </w:rPr>
              <w:t xml:space="preserve">2. Los Estados miembros y, si procede, la Comisión promoverán las sinergias y garantizarán la coordinación, la complementariedad y la coherencia entre </w:t>
            </w:r>
            <w:r w:rsidRPr="00D17872">
              <w:rPr>
                <w:b/>
                <w:i/>
              </w:rPr>
              <w:lastRenderedPageBreak/>
              <w:t>el FSE y otros fondos, programas e instrumentos de la Unión, tanto en la fase de planificación como durante la ejecución. Los Estados miembros y, si procede, la Comisión optimizarán los mecanismos de coordinación para evitar la duplicación de esfuerzos y garantizar la estrecha cooperación entre las entidades responsables de la ejecución para llevar a cabo acciones de apoyo coherentes y racionalizadas.</w:t>
            </w:r>
          </w:p>
        </w:tc>
      </w:tr>
      <w:tr w:rsidR="006F2557" w:rsidRPr="00D17872" w14:paraId="033E529E" w14:textId="77777777" w:rsidTr="00664934">
        <w:trPr>
          <w:jc w:val="center"/>
        </w:trPr>
        <w:tc>
          <w:tcPr>
            <w:tcW w:w="4876" w:type="dxa"/>
            <w:tcBorders>
              <w:top w:val="nil"/>
              <w:left w:val="nil"/>
              <w:bottom w:val="nil"/>
              <w:right w:val="nil"/>
            </w:tcBorders>
          </w:tcPr>
          <w:p w14:paraId="19D87C9E" w14:textId="77777777" w:rsidR="006F2557" w:rsidRPr="00D17872" w:rsidRDefault="006F2557" w:rsidP="00574F16">
            <w:pPr>
              <w:pStyle w:val="Normal6a"/>
            </w:pPr>
          </w:p>
        </w:tc>
        <w:tc>
          <w:tcPr>
            <w:tcW w:w="4876" w:type="dxa"/>
            <w:tcBorders>
              <w:top w:val="nil"/>
              <w:left w:val="nil"/>
              <w:bottom w:val="nil"/>
              <w:right w:val="nil"/>
            </w:tcBorders>
          </w:tcPr>
          <w:p w14:paraId="21318169" w14:textId="77777777" w:rsidR="006F2557" w:rsidRPr="00D17872" w:rsidRDefault="006F2557" w:rsidP="00574F16">
            <w:pPr>
              <w:pStyle w:val="Normal6a"/>
            </w:pPr>
            <w:r w:rsidRPr="00D17872">
              <w:rPr>
                <w:b/>
                <w:i/>
              </w:rPr>
              <w:t>3. Los Estados miembros asignarán un máximo del 25 % de sus recursos del FSE a los objetivos específicos de la política sectorial de educación y empleabilidad establecidos en el artículo 2 bis, apartado 1, incisos i) a v), teniendo en cuenta que:</w:t>
            </w:r>
          </w:p>
        </w:tc>
      </w:tr>
      <w:tr w:rsidR="006F2557" w:rsidRPr="00D17872" w14:paraId="352719EC" w14:textId="77777777" w:rsidTr="00664934">
        <w:trPr>
          <w:jc w:val="center"/>
        </w:trPr>
        <w:tc>
          <w:tcPr>
            <w:tcW w:w="4876" w:type="dxa"/>
            <w:tcBorders>
              <w:top w:val="nil"/>
              <w:left w:val="nil"/>
              <w:bottom w:val="nil"/>
              <w:right w:val="nil"/>
            </w:tcBorders>
          </w:tcPr>
          <w:p w14:paraId="08F43717" w14:textId="77777777" w:rsidR="006F2557" w:rsidRPr="00D17872" w:rsidRDefault="006F2557" w:rsidP="00574F16">
            <w:pPr>
              <w:pStyle w:val="Normal6a"/>
            </w:pPr>
          </w:p>
        </w:tc>
        <w:tc>
          <w:tcPr>
            <w:tcW w:w="4876" w:type="dxa"/>
            <w:tcBorders>
              <w:top w:val="nil"/>
              <w:left w:val="nil"/>
              <w:bottom w:val="nil"/>
              <w:right w:val="nil"/>
            </w:tcBorders>
          </w:tcPr>
          <w:p w14:paraId="1BF22FF9" w14:textId="77777777" w:rsidR="006F2557" w:rsidRPr="00D17872" w:rsidRDefault="006F2557" w:rsidP="00574F16">
            <w:pPr>
              <w:pStyle w:val="Normal6a"/>
            </w:pPr>
            <w:r w:rsidRPr="00D17872">
              <w:rPr>
                <w:b/>
                <w:i/>
              </w:rPr>
              <w:t>i) los Estados miembros asignarán al menos el 3 % de los recursos que reciban del FSE en régimen de gestión compartida a acciones selectivas y reformas estructurales para apoyar el empleo juvenil y la transición de la escuela al trabajo, los itinerarios para reincorporarse a la educación o la formación y la segunda oportunidad en la educación, en particular en el contexto de la ejecución de los planes de Garantía Juvenil;</w:t>
            </w:r>
          </w:p>
        </w:tc>
      </w:tr>
      <w:tr w:rsidR="006F2557" w:rsidRPr="00D17872" w14:paraId="4624318D" w14:textId="77777777" w:rsidTr="00664934">
        <w:trPr>
          <w:jc w:val="center"/>
        </w:trPr>
        <w:tc>
          <w:tcPr>
            <w:tcW w:w="4876" w:type="dxa"/>
            <w:tcBorders>
              <w:top w:val="nil"/>
              <w:left w:val="nil"/>
              <w:bottom w:val="nil"/>
              <w:right w:val="nil"/>
            </w:tcBorders>
          </w:tcPr>
          <w:p w14:paraId="381A3F59" w14:textId="77777777" w:rsidR="006F2557" w:rsidRPr="00D17872" w:rsidRDefault="006F2557" w:rsidP="00574F16">
            <w:pPr>
              <w:pStyle w:val="Normal6a"/>
            </w:pPr>
          </w:p>
        </w:tc>
        <w:tc>
          <w:tcPr>
            <w:tcW w:w="4876" w:type="dxa"/>
            <w:tcBorders>
              <w:top w:val="nil"/>
              <w:left w:val="nil"/>
              <w:bottom w:val="nil"/>
              <w:right w:val="nil"/>
            </w:tcBorders>
          </w:tcPr>
          <w:p w14:paraId="61FD1BE6" w14:textId="77777777" w:rsidR="006F2557" w:rsidRPr="00D17872" w:rsidRDefault="006F2557" w:rsidP="00574F16">
            <w:pPr>
              <w:pStyle w:val="Normal6a"/>
            </w:pPr>
            <w:r w:rsidRPr="00D17872">
              <w:rPr>
                <w:b/>
                <w:i/>
              </w:rPr>
              <w:t>ii) los Estados miembros que tuvieron una tasa media que sea superior a la media de la Unión de jóvenes de entre quince y veintinueve años que no hayan trabajado, ni estudiado, ni recibido formación entre 2024 y 2026, según los datos de Eurostat, asignarán a estas acciones al menos el 15 % de sus recursos del capítulo del FSE en régimen de gestión compartida.</w:t>
            </w:r>
          </w:p>
        </w:tc>
      </w:tr>
      <w:tr w:rsidR="006F2557" w:rsidRPr="00D17872" w14:paraId="50B38428" w14:textId="77777777" w:rsidTr="00664934">
        <w:trPr>
          <w:jc w:val="center"/>
        </w:trPr>
        <w:tc>
          <w:tcPr>
            <w:tcW w:w="4876" w:type="dxa"/>
            <w:tcBorders>
              <w:top w:val="nil"/>
              <w:left w:val="nil"/>
              <w:bottom w:val="nil"/>
              <w:right w:val="nil"/>
            </w:tcBorders>
          </w:tcPr>
          <w:p w14:paraId="758DD6BF" w14:textId="77777777" w:rsidR="006F2557" w:rsidRPr="00D17872" w:rsidRDefault="006F2557" w:rsidP="00574F16">
            <w:pPr>
              <w:pStyle w:val="Normal6a"/>
            </w:pPr>
          </w:p>
        </w:tc>
        <w:tc>
          <w:tcPr>
            <w:tcW w:w="4876" w:type="dxa"/>
            <w:tcBorders>
              <w:top w:val="nil"/>
              <w:left w:val="nil"/>
              <w:bottom w:val="nil"/>
              <w:right w:val="nil"/>
            </w:tcBorders>
          </w:tcPr>
          <w:p w14:paraId="5D744623" w14:textId="77777777" w:rsidR="006F2557" w:rsidRPr="00D17872" w:rsidRDefault="006F2557" w:rsidP="00574F16">
            <w:pPr>
              <w:pStyle w:val="Normal6a"/>
            </w:pPr>
            <w:r w:rsidRPr="00D17872">
              <w:rPr>
                <w:b/>
                <w:i/>
              </w:rPr>
              <w:t xml:space="preserve">4. Los Estados miembros asignarán al menos el 5 % de sus recursos del FSE en régimen de gestión compartida a la política de igualdad de género y no discriminación, de conformidad con el artículo 2 bis, apartado 1, inciso vi), con </w:t>
            </w:r>
            <w:r w:rsidRPr="00D17872">
              <w:rPr>
                <w:b/>
                <w:i/>
              </w:rPr>
              <w:lastRenderedPageBreak/>
              <w:t>vistas a aumentar la empleabilidad de las mujeres y las personas con discapacidad en el mercado laboral.</w:t>
            </w:r>
          </w:p>
        </w:tc>
      </w:tr>
      <w:tr w:rsidR="006F2557" w:rsidRPr="00D17872" w14:paraId="504DC5E2" w14:textId="77777777" w:rsidTr="00664934">
        <w:trPr>
          <w:jc w:val="center"/>
        </w:trPr>
        <w:tc>
          <w:tcPr>
            <w:tcW w:w="4876" w:type="dxa"/>
            <w:tcBorders>
              <w:top w:val="nil"/>
              <w:left w:val="nil"/>
              <w:bottom w:val="nil"/>
              <w:right w:val="nil"/>
            </w:tcBorders>
          </w:tcPr>
          <w:p w14:paraId="11E1CB66" w14:textId="77777777" w:rsidR="006F2557" w:rsidRPr="00D17872" w:rsidRDefault="006F2557" w:rsidP="00574F16">
            <w:pPr>
              <w:pStyle w:val="Normal6a"/>
            </w:pPr>
          </w:p>
        </w:tc>
        <w:tc>
          <w:tcPr>
            <w:tcW w:w="4876" w:type="dxa"/>
            <w:tcBorders>
              <w:top w:val="nil"/>
              <w:left w:val="nil"/>
              <w:bottom w:val="nil"/>
              <w:right w:val="nil"/>
            </w:tcBorders>
          </w:tcPr>
          <w:p w14:paraId="1E44CBDE" w14:textId="77777777" w:rsidR="006F2557" w:rsidRPr="00D17872" w:rsidRDefault="006F2557" w:rsidP="00574F16">
            <w:pPr>
              <w:pStyle w:val="Normal6a"/>
            </w:pPr>
            <w:r w:rsidRPr="00D17872">
              <w:rPr>
                <w:b/>
                <w:i/>
              </w:rPr>
              <w:t>5. Los Estados miembros asignarán una suma adecuada de sus recursos del FSE en régimen de gestión compartida a los objetivos específicos del ámbito de la política de inclusión social establecidos en el artículo 3 bis, apartado 1, incisos vii) a xvi), teniendo en cuenta que:</w:t>
            </w:r>
          </w:p>
        </w:tc>
      </w:tr>
      <w:tr w:rsidR="006F2557" w:rsidRPr="00D17872" w14:paraId="17DC872C" w14:textId="77777777" w:rsidTr="00664934">
        <w:trPr>
          <w:jc w:val="center"/>
        </w:trPr>
        <w:tc>
          <w:tcPr>
            <w:tcW w:w="4876" w:type="dxa"/>
            <w:tcBorders>
              <w:top w:val="nil"/>
              <w:left w:val="nil"/>
              <w:bottom w:val="nil"/>
              <w:right w:val="nil"/>
            </w:tcBorders>
          </w:tcPr>
          <w:p w14:paraId="52AD5ED2" w14:textId="77777777" w:rsidR="006F2557" w:rsidRPr="00D17872" w:rsidRDefault="006F2557" w:rsidP="00574F16">
            <w:pPr>
              <w:pStyle w:val="Normal6a"/>
            </w:pPr>
          </w:p>
        </w:tc>
        <w:tc>
          <w:tcPr>
            <w:tcW w:w="4876" w:type="dxa"/>
            <w:tcBorders>
              <w:top w:val="nil"/>
              <w:left w:val="nil"/>
              <w:bottom w:val="nil"/>
              <w:right w:val="nil"/>
            </w:tcBorders>
          </w:tcPr>
          <w:p w14:paraId="601B7175" w14:textId="77777777" w:rsidR="006F2557" w:rsidRPr="00D17872" w:rsidRDefault="006F2557" w:rsidP="00574F16">
            <w:pPr>
              <w:pStyle w:val="Normal6a"/>
            </w:pPr>
            <w:r w:rsidRPr="00D17872">
              <w:rPr>
                <w:b/>
                <w:i/>
              </w:rPr>
              <w:t>i) los Estados miembros asignarán al menos el 5 % de sus recursos del capítulo del FSE para apoyar a las personas más desfavorecidas;</w:t>
            </w:r>
          </w:p>
        </w:tc>
      </w:tr>
      <w:tr w:rsidR="006F2557" w:rsidRPr="00D17872" w14:paraId="02CBC8CE" w14:textId="77777777" w:rsidTr="00664934">
        <w:trPr>
          <w:jc w:val="center"/>
        </w:trPr>
        <w:tc>
          <w:tcPr>
            <w:tcW w:w="4876" w:type="dxa"/>
            <w:tcBorders>
              <w:top w:val="nil"/>
              <w:left w:val="nil"/>
              <w:bottom w:val="nil"/>
              <w:right w:val="nil"/>
            </w:tcBorders>
          </w:tcPr>
          <w:p w14:paraId="023A6B85" w14:textId="77777777" w:rsidR="006F2557" w:rsidRPr="00D17872" w:rsidRDefault="006F2557" w:rsidP="00574F16">
            <w:pPr>
              <w:pStyle w:val="Normal6a"/>
            </w:pPr>
          </w:p>
        </w:tc>
        <w:tc>
          <w:tcPr>
            <w:tcW w:w="4876" w:type="dxa"/>
            <w:tcBorders>
              <w:top w:val="nil"/>
              <w:left w:val="nil"/>
              <w:bottom w:val="nil"/>
              <w:right w:val="nil"/>
            </w:tcBorders>
          </w:tcPr>
          <w:p w14:paraId="163B7A34" w14:textId="77777777" w:rsidR="006F2557" w:rsidRPr="00D17872" w:rsidRDefault="006F2557" w:rsidP="00574F16">
            <w:pPr>
              <w:pStyle w:val="Normal6a"/>
            </w:pPr>
            <w:r w:rsidRPr="00D17872">
              <w:rPr>
                <w:b/>
                <w:i/>
              </w:rPr>
              <w:t>ii) los Estados miembros asignarán una cantidad de al menos el 5 % de sus recursos en régimen de gestión compartida del FSE a acciones destinadas a ejecutar la Garantía Infantil Europea mediante acciones y reformas estructurales específicas dirigidas a combatir la pobreza infantil;</w:t>
            </w:r>
          </w:p>
        </w:tc>
      </w:tr>
      <w:tr w:rsidR="006F2557" w:rsidRPr="00D17872" w14:paraId="35C12C65" w14:textId="77777777" w:rsidTr="00664934">
        <w:trPr>
          <w:jc w:val="center"/>
        </w:trPr>
        <w:tc>
          <w:tcPr>
            <w:tcW w:w="4876" w:type="dxa"/>
            <w:tcBorders>
              <w:top w:val="nil"/>
              <w:left w:val="nil"/>
              <w:bottom w:val="nil"/>
              <w:right w:val="nil"/>
            </w:tcBorders>
          </w:tcPr>
          <w:p w14:paraId="5EE33BE2" w14:textId="77777777" w:rsidR="006F2557" w:rsidRPr="00D17872" w:rsidRDefault="006F2557" w:rsidP="00574F16">
            <w:pPr>
              <w:pStyle w:val="Normal6a"/>
            </w:pPr>
          </w:p>
        </w:tc>
        <w:tc>
          <w:tcPr>
            <w:tcW w:w="4876" w:type="dxa"/>
            <w:tcBorders>
              <w:top w:val="nil"/>
              <w:left w:val="nil"/>
              <w:bottom w:val="nil"/>
              <w:right w:val="nil"/>
            </w:tcBorders>
          </w:tcPr>
          <w:p w14:paraId="4E7D3E05" w14:textId="77777777" w:rsidR="006F2557" w:rsidRPr="00D17872" w:rsidRDefault="006F2557" w:rsidP="00574F16">
            <w:pPr>
              <w:pStyle w:val="Normal6a"/>
            </w:pPr>
            <w:r w:rsidRPr="00D17872">
              <w:rPr>
                <w:b/>
                <w:i/>
              </w:rPr>
              <w:t>iv) los Estados miembros asignarán al menos el 5 % de sus recursos del capítulo del FSE en régimen de gestión compartida para apoyar acciones específicas y reformas estructurales en la política cultural a que se refiere el artículo 2 bis, inciso xvi);</w:t>
            </w:r>
          </w:p>
        </w:tc>
      </w:tr>
      <w:tr w:rsidR="006F2557" w:rsidRPr="00D17872" w14:paraId="6BD35C59" w14:textId="77777777" w:rsidTr="00664934">
        <w:trPr>
          <w:jc w:val="center"/>
        </w:trPr>
        <w:tc>
          <w:tcPr>
            <w:tcW w:w="4876" w:type="dxa"/>
            <w:tcBorders>
              <w:top w:val="nil"/>
              <w:left w:val="nil"/>
              <w:bottom w:val="nil"/>
              <w:right w:val="nil"/>
            </w:tcBorders>
          </w:tcPr>
          <w:p w14:paraId="4ED0EBB8" w14:textId="77777777" w:rsidR="006F2557" w:rsidRPr="00D17872" w:rsidRDefault="006F2557" w:rsidP="00574F16">
            <w:pPr>
              <w:pStyle w:val="Normal6a"/>
            </w:pPr>
          </w:p>
        </w:tc>
        <w:tc>
          <w:tcPr>
            <w:tcW w:w="4876" w:type="dxa"/>
            <w:tcBorders>
              <w:top w:val="nil"/>
              <w:left w:val="nil"/>
              <w:bottom w:val="nil"/>
              <w:right w:val="nil"/>
            </w:tcBorders>
          </w:tcPr>
          <w:p w14:paraId="3FEFC131" w14:textId="77777777" w:rsidR="006F2557" w:rsidRPr="00D17872" w:rsidRDefault="006F2557" w:rsidP="00574F16">
            <w:pPr>
              <w:pStyle w:val="Normal6a"/>
            </w:pPr>
            <w:r w:rsidRPr="00D17872">
              <w:rPr>
                <w:b/>
                <w:i/>
              </w:rPr>
              <w:t>v) los Estados miembros asignarán al menos el 5 % de sus recursos del FSE en régimen de gestión compartida a apoyar acciones específicas y reformas estructurales para abordar el sinhogarismo y garantizar la inclusión de las personas sin hogar en la sociedad.</w:t>
            </w:r>
          </w:p>
        </w:tc>
      </w:tr>
      <w:tr w:rsidR="006F2557" w:rsidRPr="00D17872" w14:paraId="637A19C7" w14:textId="77777777" w:rsidTr="00664934">
        <w:trPr>
          <w:jc w:val="center"/>
        </w:trPr>
        <w:tc>
          <w:tcPr>
            <w:tcW w:w="4876" w:type="dxa"/>
            <w:tcBorders>
              <w:top w:val="nil"/>
              <w:left w:val="nil"/>
              <w:bottom w:val="nil"/>
              <w:right w:val="nil"/>
            </w:tcBorders>
          </w:tcPr>
          <w:p w14:paraId="268AC396" w14:textId="77777777" w:rsidR="006F2557" w:rsidRPr="00D17872" w:rsidRDefault="006F2557" w:rsidP="00574F16">
            <w:pPr>
              <w:pStyle w:val="Normal6a"/>
            </w:pPr>
          </w:p>
        </w:tc>
        <w:tc>
          <w:tcPr>
            <w:tcW w:w="4876" w:type="dxa"/>
            <w:tcBorders>
              <w:top w:val="nil"/>
              <w:left w:val="nil"/>
              <w:bottom w:val="nil"/>
              <w:right w:val="nil"/>
            </w:tcBorders>
          </w:tcPr>
          <w:p w14:paraId="347E11B5" w14:textId="77777777" w:rsidR="006F2557" w:rsidRPr="00D17872" w:rsidRDefault="006F2557" w:rsidP="00574F16">
            <w:pPr>
              <w:pStyle w:val="Normal6a"/>
            </w:pPr>
            <w:r w:rsidRPr="00D17872">
              <w:rPr>
                <w:b/>
                <w:i/>
              </w:rPr>
              <w:t>6. Los costes relacionados con los hitos y objetivos del presupuesto del FSE que respeten los porcentajes mínimos de los apartados 3, 4 y 5 del presente artículo son requisitos para el plan de CNR, en el sentido del artículo 22 del Reglamento XXXX [Reglamento sobre los planes CNR].</w:t>
            </w:r>
          </w:p>
        </w:tc>
      </w:tr>
    </w:tbl>
    <w:p w14:paraId="5E3BDD01"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99A56EA" w14:textId="77777777" w:rsidR="006F2557" w:rsidRPr="00574F16" w:rsidRDefault="006F2557" w:rsidP="00574F16">
      <w:pPr>
        <w:widowControl/>
      </w:pPr>
      <w:r w:rsidRPr="0058634D">
        <w:rPr>
          <w:rStyle w:val="HideTWBExt"/>
        </w:rPr>
        <w:t>&lt;/Amend&gt;</w:t>
      </w:r>
    </w:p>
    <w:p w14:paraId="20DE7E65"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352</w:t>
      </w:r>
      <w:r w:rsidRPr="0058634D">
        <w:rPr>
          <w:rStyle w:val="HideTWBExt"/>
          <w:b w:val="0"/>
        </w:rPr>
        <w:t>&lt;/NumAm&gt;</w:t>
      </w:r>
    </w:p>
    <w:p w14:paraId="12A39C65" w14:textId="77777777" w:rsidR="006F2557" w:rsidRPr="00574F16" w:rsidRDefault="006F2557" w:rsidP="00574F16">
      <w:pPr>
        <w:pStyle w:val="NormalBold"/>
      </w:pPr>
      <w:r w:rsidRPr="0058634D">
        <w:rPr>
          <w:rStyle w:val="HideTWBExt"/>
          <w:b w:val="0"/>
        </w:rPr>
        <w:t>&lt;RepeatBlock-By&gt;&lt;Members&gt;</w:t>
      </w:r>
      <w:r w:rsidRPr="00574F16">
        <w:t>Hristo Petrov, Martin Hojsík, Elisabetta Gualmini, Brigitte van den Berg, Valérie Devaux, Grégory Allione</w:t>
      </w:r>
      <w:r w:rsidRPr="0058634D">
        <w:rPr>
          <w:rStyle w:val="HideTWBExt"/>
          <w:b w:val="0"/>
        </w:rPr>
        <w:t>&lt;/Members&gt;</w:t>
      </w:r>
    </w:p>
    <w:p w14:paraId="29B38EE8" w14:textId="77777777" w:rsidR="006F2557" w:rsidRPr="00D17872" w:rsidRDefault="006F2557" w:rsidP="00574F16">
      <w:pPr>
        <w:pStyle w:val="NormalBold"/>
      </w:pPr>
      <w:r w:rsidRPr="0058634D">
        <w:rPr>
          <w:rStyle w:val="HideTWBExt"/>
          <w:b w:val="0"/>
        </w:rPr>
        <w:t>&lt;/RepeatBlock-By&gt;</w:t>
      </w:r>
    </w:p>
    <w:p w14:paraId="687E274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AB6D10C" w14:textId="77777777" w:rsidR="006F2557" w:rsidRPr="00D17872" w:rsidRDefault="006F2557" w:rsidP="00574F16">
      <w:pPr>
        <w:pStyle w:val="NormalBold"/>
      </w:pPr>
      <w:r w:rsidRPr="0058634D">
        <w:rPr>
          <w:rStyle w:val="HideTWBExt"/>
          <w:b w:val="0"/>
        </w:rPr>
        <w:t>&lt;Article&gt;</w:t>
      </w:r>
      <w:r w:rsidRPr="00D17872">
        <w:t>Artículo 2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EEFE589" w14:textId="77777777" w:rsidTr="00664934">
        <w:trPr>
          <w:trHeight w:hRule="exact" w:val="240"/>
          <w:jc w:val="center"/>
        </w:trPr>
        <w:tc>
          <w:tcPr>
            <w:tcW w:w="9752" w:type="dxa"/>
            <w:gridSpan w:val="2"/>
            <w:tcBorders>
              <w:top w:val="nil"/>
              <w:left w:val="nil"/>
              <w:bottom w:val="nil"/>
              <w:right w:val="nil"/>
            </w:tcBorders>
          </w:tcPr>
          <w:p w14:paraId="627EA0E9" w14:textId="77777777" w:rsidR="006F2557" w:rsidRPr="00D17872" w:rsidRDefault="006F2557" w:rsidP="00574F16">
            <w:pPr>
              <w:widowControl/>
            </w:pPr>
          </w:p>
        </w:tc>
      </w:tr>
      <w:tr w:rsidR="006F2557" w:rsidRPr="00D17872" w14:paraId="7BBDF4DC" w14:textId="77777777" w:rsidTr="00664934">
        <w:trPr>
          <w:trHeight w:val="240"/>
          <w:jc w:val="center"/>
        </w:trPr>
        <w:tc>
          <w:tcPr>
            <w:tcW w:w="4876" w:type="dxa"/>
            <w:tcBorders>
              <w:top w:val="nil"/>
              <w:left w:val="nil"/>
              <w:bottom w:val="nil"/>
              <w:right w:val="nil"/>
            </w:tcBorders>
          </w:tcPr>
          <w:p w14:paraId="444578E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83C48B4" w14:textId="77777777" w:rsidR="006F2557" w:rsidRPr="00D17872" w:rsidRDefault="006F2557" w:rsidP="00574F16">
            <w:pPr>
              <w:pStyle w:val="AmColumnHeading"/>
            </w:pPr>
            <w:r w:rsidRPr="00D17872">
              <w:t>Enmienda</w:t>
            </w:r>
          </w:p>
        </w:tc>
      </w:tr>
      <w:tr w:rsidR="006F2557" w:rsidRPr="00D17872" w14:paraId="6A767A63" w14:textId="77777777" w:rsidTr="00664934">
        <w:trPr>
          <w:jc w:val="center"/>
        </w:trPr>
        <w:tc>
          <w:tcPr>
            <w:tcW w:w="4876" w:type="dxa"/>
            <w:tcBorders>
              <w:top w:val="nil"/>
              <w:left w:val="nil"/>
              <w:bottom w:val="nil"/>
              <w:right w:val="nil"/>
            </w:tcBorders>
          </w:tcPr>
          <w:p w14:paraId="41678319" w14:textId="77777777" w:rsidR="006F2557" w:rsidRPr="00D17872" w:rsidRDefault="006F2557" w:rsidP="00574F16">
            <w:pPr>
              <w:pStyle w:val="Normal6a"/>
            </w:pPr>
          </w:p>
        </w:tc>
        <w:tc>
          <w:tcPr>
            <w:tcW w:w="4876" w:type="dxa"/>
            <w:tcBorders>
              <w:top w:val="nil"/>
              <w:left w:val="nil"/>
              <w:bottom w:val="nil"/>
              <w:right w:val="nil"/>
            </w:tcBorders>
          </w:tcPr>
          <w:p w14:paraId="3B1D3491" w14:textId="77777777" w:rsidR="006F2557" w:rsidRPr="00D17872" w:rsidRDefault="006F2557" w:rsidP="00574F16">
            <w:pPr>
              <w:pStyle w:val="Normal6a"/>
              <w:jc w:val="center"/>
            </w:pPr>
            <w:r w:rsidRPr="00D17872">
              <w:rPr>
                <w:b/>
                <w:i/>
              </w:rPr>
              <w:t>Artículo 2 ter</w:t>
            </w:r>
            <w:r w:rsidRPr="00D17872">
              <w:tab/>
            </w:r>
          </w:p>
        </w:tc>
      </w:tr>
      <w:tr w:rsidR="006F2557" w:rsidRPr="00D17872" w14:paraId="4FE48B3F" w14:textId="77777777" w:rsidTr="00664934">
        <w:trPr>
          <w:jc w:val="center"/>
        </w:trPr>
        <w:tc>
          <w:tcPr>
            <w:tcW w:w="4876" w:type="dxa"/>
            <w:tcBorders>
              <w:top w:val="nil"/>
              <w:left w:val="nil"/>
              <w:bottom w:val="nil"/>
              <w:right w:val="nil"/>
            </w:tcBorders>
          </w:tcPr>
          <w:p w14:paraId="5E420E64" w14:textId="77777777" w:rsidR="006F2557" w:rsidRPr="00D17872" w:rsidRDefault="006F2557" w:rsidP="00574F16">
            <w:pPr>
              <w:pStyle w:val="Normal6a"/>
            </w:pPr>
          </w:p>
        </w:tc>
        <w:tc>
          <w:tcPr>
            <w:tcW w:w="4876" w:type="dxa"/>
            <w:tcBorders>
              <w:top w:val="nil"/>
              <w:left w:val="nil"/>
              <w:bottom w:val="nil"/>
              <w:right w:val="nil"/>
            </w:tcBorders>
          </w:tcPr>
          <w:p w14:paraId="272EF7C8" w14:textId="77777777" w:rsidR="006F2557" w:rsidRPr="00D17872" w:rsidRDefault="006F2557" w:rsidP="00574F16">
            <w:pPr>
              <w:pStyle w:val="Normal6a"/>
              <w:jc w:val="center"/>
            </w:pPr>
            <w:r w:rsidRPr="00D17872">
              <w:rPr>
                <w:b/>
                <w:i/>
              </w:rPr>
              <w:t>Apoyo para abordar la pobreza infantil</w:t>
            </w:r>
          </w:p>
        </w:tc>
      </w:tr>
      <w:tr w:rsidR="006F2557" w:rsidRPr="00D17872" w14:paraId="24EAD100" w14:textId="77777777" w:rsidTr="00664934">
        <w:trPr>
          <w:jc w:val="center"/>
        </w:trPr>
        <w:tc>
          <w:tcPr>
            <w:tcW w:w="4876" w:type="dxa"/>
            <w:tcBorders>
              <w:top w:val="nil"/>
              <w:left w:val="nil"/>
              <w:bottom w:val="nil"/>
              <w:right w:val="nil"/>
            </w:tcBorders>
          </w:tcPr>
          <w:p w14:paraId="0DBED6B1" w14:textId="77777777" w:rsidR="006F2557" w:rsidRPr="00D17872" w:rsidRDefault="006F2557" w:rsidP="00574F16">
            <w:pPr>
              <w:pStyle w:val="Normal6a"/>
            </w:pPr>
          </w:p>
        </w:tc>
        <w:tc>
          <w:tcPr>
            <w:tcW w:w="4876" w:type="dxa"/>
            <w:tcBorders>
              <w:top w:val="nil"/>
              <w:left w:val="nil"/>
              <w:bottom w:val="nil"/>
              <w:right w:val="nil"/>
            </w:tcBorders>
          </w:tcPr>
          <w:p w14:paraId="6D3EFFDE" w14:textId="77777777" w:rsidR="006F2557" w:rsidRPr="00D17872" w:rsidRDefault="006F2557" w:rsidP="00574F16">
            <w:pPr>
              <w:pStyle w:val="Normal6a"/>
            </w:pPr>
            <w:r w:rsidRPr="00D17872">
              <w:rPr>
                <w:b/>
                <w:i/>
              </w:rPr>
              <w:t>1. Los Estados miembros prestarán apoyo destinado a prevenir y combatir la pobreza infantil y la exclusión social de conformidad con el artículo 2 bis, apartado 2, promoviendo la igualdad de oportunidades para los niños necesitados y mejorando su acceso efectivo, o efectivo y gratuito, cuando proceda, a servicios clave, como la educación y los cuidados de la primera infancia, la educación inclusiva y las actividades escolares, la asistencia sanitaria, una alimentación sana y una vivienda adecuada.</w:t>
            </w:r>
          </w:p>
        </w:tc>
      </w:tr>
      <w:tr w:rsidR="006F2557" w:rsidRPr="00D17872" w14:paraId="533558CB" w14:textId="77777777" w:rsidTr="00664934">
        <w:trPr>
          <w:jc w:val="center"/>
        </w:trPr>
        <w:tc>
          <w:tcPr>
            <w:tcW w:w="4876" w:type="dxa"/>
            <w:tcBorders>
              <w:top w:val="nil"/>
              <w:left w:val="nil"/>
              <w:bottom w:val="nil"/>
              <w:right w:val="nil"/>
            </w:tcBorders>
          </w:tcPr>
          <w:p w14:paraId="5F60AF76" w14:textId="77777777" w:rsidR="006F2557" w:rsidRPr="00D17872" w:rsidRDefault="006F2557" w:rsidP="00574F16">
            <w:pPr>
              <w:pStyle w:val="Normal6a"/>
            </w:pPr>
          </w:p>
        </w:tc>
        <w:tc>
          <w:tcPr>
            <w:tcW w:w="4876" w:type="dxa"/>
            <w:tcBorders>
              <w:top w:val="nil"/>
              <w:left w:val="nil"/>
              <w:bottom w:val="nil"/>
              <w:right w:val="nil"/>
            </w:tcBorders>
          </w:tcPr>
          <w:p w14:paraId="1B382021" w14:textId="77777777" w:rsidR="006F2557" w:rsidRPr="00D17872" w:rsidRDefault="006F2557" w:rsidP="00574F16">
            <w:pPr>
              <w:pStyle w:val="Normal6a"/>
            </w:pPr>
            <w:r w:rsidRPr="00D17872">
              <w:rPr>
                <w:b/>
                <w:i/>
              </w:rPr>
              <w:t>2. El apoyo a que se refiere el apartado 1 contribuirá a la aplicación de medidas integradas y específicas que aborden las desventajas específicas que sufren los niños necesitados, en particular: a) los niños sin hogar o los niños que sufren privación grave en materia de vivienda; b) los niños con discapacidad; c) los niños con problemas de salud mental; d) los niños de origen migrante o pertenecientes a una minoría étnica (en particular, los de origen gitano); e) los niños que reciben asistencia alternativa (especialmente los que viven en centros de acogida); e) los niños en situaciones familiares precarias.</w:t>
            </w:r>
          </w:p>
        </w:tc>
      </w:tr>
      <w:tr w:rsidR="006F2557" w:rsidRPr="00D17872" w14:paraId="3C7A633D" w14:textId="77777777" w:rsidTr="00664934">
        <w:trPr>
          <w:jc w:val="center"/>
        </w:trPr>
        <w:tc>
          <w:tcPr>
            <w:tcW w:w="4876" w:type="dxa"/>
            <w:tcBorders>
              <w:top w:val="nil"/>
              <w:left w:val="nil"/>
              <w:bottom w:val="nil"/>
              <w:right w:val="nil"/>
            </w:tcBorders>
          </w:tcPr>
          <w:p w14:paraId="409C5689" w14:textId="77777777" w:rsidR="006F2557" w:rsidRPr="00D17872" w:rsidRDefault="006F2557" w:rsidP="00574F16">
            <w:pPr>
              <w:pStyle w:val="Normal6a"/>
            </w:pPr>
          </w:p>
        </w:tc>
        <w:tc>
          <w:tcPr>
            <w:tcW w:w="4876" w:type="dxa"/>
            <w:tcBorders>
              <w:top w:val="nil"/>
              <w:left w:val="nil"/>
              <w:bottom w:val="nil"/>
              <w:right w:val="nil"/>
            </w:tcBorders>
          </w:tcPr>
          <w:p w14:paraId="48B0AA19" w14:textId="77777777" w:rsidR="006F2557" w:rsidRPr="00D17872" w:rsidRDefault="006F2557" w:rsidP="00574F16">
            <w:pPr>
              <w:pStyle w:val="Normal6a"/>
            </w:pPr>
            <w:r w:rsidRPr="00D17872">
              <w:rPr>
                <w:b/>
                <w:i/>
              </w:rPr>
              <w:t xml:space="preserve">3. El apoyo a que se refiere el apartado 1 podrá incluir, en particular: a) el apoyo al acceso igualitario e inclusivo de los niños necesitados a una educación infantil y </w:t>
            </w:r>
            <w:r w:rsidRPr="00D17872">
              <w:rPr>
                <w:b/>
                <w:i/>
              </w:rPr>
              <w:lastRenderedPageBreak/>
              <w:t>atención a la primera infancia de alta calidad, a la educación y a las actividades escolares, abordando para ello los obstáculos financieros, sociales, educativos, digitales y de accesibilidad, en particular mediante un apoyo específico al aprendizaje y entornos educativos inclusivos; b) el apoyo a los niños necesitados a través de medidas complementarias que permitan su plena participación y sus logros educativos, incluida al menos una comida sana por cada día de escuela, materiales educativos, transporte, conectividad digital, actividades extracurriculares y servicios de apoyo coordinados en los que participen las escuelas, las familias y las comunidades; c) el apoyo al acceso a servicios sanitarios integrales, preventivos e inclusivos para los niños necesitados, en particular la detección y el tratamiento tempranos, el apoyo a la salud mental, los servicios de rehabilitación y habilitación, la vacunación, la promoción de la salud y los programas de prevención de enfermedades; d) el apoyo al acceso a una alimentación sana para los niños necesitados también fuera de los días de escuela, en particular mediante comidas sanas, normas adecuadas en materia de alimentación, medidas de sensibilización nutricional y acciones que promuevan entornos alimentarios saludables; e) el apoyo al acceso a una vivienda adecuada para los niños necesitados y sus familias, en particular la prevención del sinhogarismo, la ayuda a la vivienda, una vivienda social accesible y la transición de niños internados en centros de acogida a una atención local y en la familia de calidad; f) divulgación, asesoramiento, mediación y medidas de acompañamiento que faciliten el uso de los servicios por parte de los niños necesitados y sus familias.</w:t>
            </w:r>
          </w:p>
        </w:tc>
      </w:tr>
      <w:tr w:rsidR="006F2557" w:rsidRPr="00D17872" w14:paraId="0A3428B8" w14:textId="77777777" w:rsidTr="00664934">
        <w:trPr>
          <w:jc w:val="center"/>
        </w:trPr>
        <w:tc>
          <w:tcPr>
            <w:tcW w:w="4876" w:type="dxa"/>
            <w:tcBorders>
              <w:top w:val="nil"/>
              <w:left w:val="nil"/>
              <w:bottom w:val="nil"/>
              <w:right w:val="nil"/>
            </w:tcBorders>
          </w:tcPr>
          <w:p w14:paraId="3E3DF30D" w14:textId="77777777" w:rsidR="006F2557" w:rsidRPr="00D17872" w:rsidRDefault="006F2557" w:rsidP="00574F16">
            <w:pPr>
              <w:pStyle w:val="Normal6a"/>
            </w:pPr>
          </w:p>
        </w:tc>
        <w:tc>
          <w:tcPr>
            <w:tcW w:w="4876" w:type="dxa"/>
            <w:tcBorders>
              <w:top w:val="nil"/>
              <w:left w:val="nil"/>
              <w:bottom w:val="nil"/>
              <w:right w:val="nil"/>
            </w:tcBorders>
          </w:tcPr>
          <w:p w14:paraId="69A21608" w14:textId="77777777" w:rsidR="006F2557" w:rsidRPr="00D17872" w:rsidRDefault="006F2557" w:rsidP="00574F16">
            <w:pPr>
              <w:pStyle w:val="Normal6a"/>
            </w:pPr>
            <w:r w:rsidRPr="00D17872">
              <w:rPr>
                <w:b/>
                <w:i/>
              </w:rPr>
              <w:t xml:space="preserve">4. La Comisión y los Estados miembros se asegurarán de que el apoyo prestado para </w:t>
            </w:r>
            <w:r w:rsidRPr="00D17872">
              <w:rPr>
                <w:b/>
                <w:i/>
              </w:rPr>
              <w:lastRenderedPageBreak/>
              <w:t>abordar la pobreza infantil vele por la dignidad de las personas más desfavorecidas y evite su estigmatización.</w:t>
            </w:r>
          </w:p>
        </w:tc>
      </w:tr>
      <w:tr w:rsidR="006F2557" w:rsidRPr="00D17872" w14:paraId="2840FA70" w14:textId="77777777" w:rsidTr="00664934">
        <w:trPr>
          <w:jc w:val="center"/>
        </w:trPr>
        <w:tc>
          <w:tcPr>
            <w:tcW w:w="4876" w:type="dxa"/>
            <w:tcBorders>
              <w:top w:val="nil"/>
              <w:left w:val="nil"/>
              <w:bottom w:val="nil"/>
              <w:right w:val="nil"/>
            </w:tcBorders>
          </w:tcPr>
          <w:p w14:paraId="0E0ADF55" w14:textId="77777777" w:rsidR="006F2557" w:rsidRPr="00D17872" w:rsidRDefault="006F2557" w:rsidP="00574F16">
            <w:pPr>
              <w:pStyle w:val="Normal6a"/>
            </w:pPr>
          </w:p>
        </w:tc>
        <w:tc>
          <w:tcPr>
            <w:tcW w:w="4876" w:type="dxa"/>
            <w:tcBorders>
              <w:top w:val="nil"/>
              <w:left w:val="nil"/>
              <w:bottom w:val="nil"/>
              <w:right w:val="nil"/>
            </w:tcBorders>
          </w:tcPr>
          <w:p w14:paraId="5226741A" w14:textId="00294AD4" w:rsidR="006F2557" w:rsidRPr="00D17872" w:rsidRDefault="006F2557" w:rsidP="00574F16">
            <w:pPr>
              <w:pStyle w:val="Normal6a"/>
            </w:pPr>
            <w:r w:rsidRPr="00D17872">
              <w:rPr>
                <w:b/>
                <w:i/>
              </w:rPr>
              <w:t>5. A efectos del presente artículo, «niños necesitados», «acceso efectivo», «acceso efectivo y gratuito», «actividades escolares», «comida sana» o «alimentación sana», y «vivienda adecuada» tendrán el significado establecido en la Recomendación (UE)</w:t>
            </w:r>
            <w:r w:rsidR="00C15FAE">
              <w:rPr>
                <w:b/>
                <w:i/>
              </w:rPr>
              <w:t> </w:t>
            </w:r>
            <w:r w:rsidRPr="00D17872">
              <w:rPr>
                <w:b/>
                <w:i/>
              </w:rPr>
              <w:t>2021/1004 del Consejo por la que se establece una Garantía Infantil Europea</w:t>
            </w:r>
            <w:r w:rsidRPr="00D17872">
              <w:rPr>
                <w:b/>
                <w:i/>
                <w:vertAlign w:val="superscript"/>
              </w:rPr>
              <w:t>2</w:t>
            </w:r>
            <w:r w:rsidR="00C15FAE">
              <w:rPr>
                <w:b/>
                <w:i/>
                <w:vertAlign w:val="superscript"/>
              </w:rPr>
              <w:t> </w:t>
            </w:r>
            <w:r w:rsidRPr="00D17872">
              <w:rPr>
                <w:b/>
                <w:i/>
                <w:vertAlign w:val="superscript"/>
              </w:rPr>
              <w:t>bis</w:t>
            </w:r>
            <w:r w:rsidRPr="00D17872">
              <w:rPr>
                <w:b/>
                <w:i/>
              </w:rPr>
              <w:t>.</w:t>
            </w:r>
          </w:p>
        </w:tc>
      </w:tr>
      <w:tr w:rsidR="006F2557" w:rsidRPr="00D17872" w14:paraId="0D4A82AF" w14:textId="77777777" w:rsidTr="00664934">
        <w:trPr>
          <w:jc w:val="center"/>
        </w:trPr>
        <w:tc>
          <w:tcPr>
            <w:tcW w:w="4876" w:type="dxa"/>
            <w:tcBorders>
              <w:top w:val="nil"/>
              <w:left w:val="nil"/>
              <w:bottom w:val="nil"/>
              <w:right w:val="nil"/>
            </w:tcBorders>
          </w:tcPr>
          <w:p w14:paraId="5FD4713A" w14:textId="77777777" w:rsidR="006F2557" w:rsidRPr="00D17872" w:rsidRDefault="006F2557" w:rsidP="00574F16">
            <w:pPr>
              <w:widowControl/>
            </w:pPr>
          </w:p>
        </w:tc>
        <w:tc>
          <w:tcPr>
            <w:tcW w:w="4876" w:type="dxa"/>
            <w:tcBorders>
              <w:top w:val="nil"/>
              <w:left w:val="nil"/>
              <w:bottom w:val="nil"/>
              <w:right w:val="nil"/>
            </w:tcBorders>
          </w:tcPr>
          <w:p w14:paraId="7408B667" w14:textId="77777777" w:rsidR="006F2557" w:rsidRPr="00D17872" w:rsidRDefault="006F2557" w:rsidP="00574F16">
            <w:pPr>
              <w:pStyle w:val="Normal6a"/>
            </w:pPr>
            <w:r w:rsidRPr="00D17872">
              <w:rPr>
                <w:b/>
                <w:i/>
              </w:rPr>
              <w:t>_________________</w:t>
            </w:r>
          </w:p>
        </w:tc>
      </w:tr>
      <w:tr w:rsidR="006F2557" w:rsidRPr="00D17872" w14:paraId="1213E3FF" w14:textId="77777777" w:rsidTr="00664934">
        <w:trPr>
          <w:jc w:val="center"/>
        </w:trPr>
        <w:tc>
          <w:tcPr>
            <w:tcW w:w="4876" w:type="dxa"/>
            <w:tcBorders>
              <w:top w:val="nil"/>
              <w:left w:val="nil"/>
              <w:bottom w:val="nil"/>
              <w:right w:val="nil"/>
            </w:tcBorders>
          </w:tcPr>
          <w:p w14:paraId="7E843163" w14:textId="77777777" w:rsidR="006F2557" w:rsidRPr="00D17872" w:rsidRDefault="006F2557" w:rsidP="00574F16">
            <w:pPr>
              <w:widowControl/>
            </w:pPr>
          </w:p>
        </w:tc>
        <w:tc>
          <w:tcPr>
            <w:tcW w:w="4876" w:type="dxa"/>
            <w:tcBorders>
              <w:top w:val="nil"/>
              <w:left w:val="nil"/>
              <w:bottom w:val="nil"/>
              <w:right w:val="nil"/>
            </w:tcBorders>
          </w:tcPr>
          <w:p w14:paraId="30679D8C" w14:textId="1FAEB9E4" w:rsidR="006F2557" w:rsidRPr="00D17872" w:rsidRDefault="006F2557" w:rsidP="00574F16">
            <w:pPr>
              <w:pStyle w:val="Normal6a"/>
            </w:pPr>
            <w:r w:rsidRPr="00D17872">
              <w:rPr>
                <w:b/>
                <w:i/>
                <w:vertAlign w:val="superscript"/>
              </w:rPr>
              <w:t>2 bis</w:t>
            </w:r>
            <w:r w:rsidRPr="00D17872">
              <w:t xml:space="preserve"> </w:t>
            </w:r>
            <w:r w:rsidR="00C15FAE">
              <w:rPr>
                <w:b/>
                <w:i/>
              </w:rPr>
              <w:t>DO</w:t>
            </w:r>
            <w:r w:rsidRPr="00D17872">
              <w:rPr>
                <w:b/>
                <w:i/>
              </w:rPr>
              <w:t xml:space="preserve"> L 22</w:t>
            </w:r>
            <w:r w:rsidR="005F22E7">
              <w:rPr>
                <w:b/>
                <w:i/>
              </w:rPr>
              <w:t xml:space="preserve">3 de </w:t>
            </w:r>
            <w:r w:rsidRPr="00D17872">
              <w:rPr>
                <w:b/>
                <w:i/>
              </w:rPr>
              <w:t>22.6.2021, p. 14.</w:t>
            </w:r>
          </w:p>
        </w:tc>
      </w:tr>
    </w:tbl>
    <w:p w14:paraId="201E62D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8C2843B" w14:textId="77777777" w:rsidR="006F2557" w:rsidRPr="00D17872" w:rsidRDefault="006F2557" w:rsidP="00574F16">
      <w:pPr>
        <w:widowControl/>
      </w:pPr>
      <w:r w:rsidRPr="0058634D">
        <w:rPr>
          <w:rStyle w:val="HideTWBExt"/>
        </w:rPr>
        <w:t>&lt;/Amend&gt;</w:t>
      </w:r>
    </w:p>
    <w:p w14:paraId="0EEC29FD"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353</w:t>
      </w:r>
      <w:r w:rsidRPr="0058634D">
        <w:rPr>
          <w:rStyle w:val="HideTWBExt"/>
          <w:b w:val="0"/>
        </w:rPr>
        <w:t>&lt;/NumAm&gt;</w:t>
      </w:r>
    </w:p>
    <w:p w14:paraId="15139353" w14:textId="77777777" w:rsidR="006F2557" w:rsidRPr="00D17872" w:rsidRDefault="006F2557" w:rsidP="00574F16">
      <w:pPr>
        <w:pStyle w:val="NormalBold"/>
      </w:pPr>
      <w:r w:rsidRPr="0058634D">
        <w:rPr>
          <w:rStyle w:val="HideTWBExt"/>
          <w:b w:val="0"/>
        </w:rPr>
        <w:t>&lt;RepeatBlock-By&gt;&lt;Members&gt;</w:t>
      </w:r>
      <w:r w:rsidRPr="00D17872">
        <w:t>Brigitte van den Berg, Elisabetta Gualmini, Martin Hojsík, Jana Toom, Hristo Petrov, Valérie Devaux, Grégory Allione, Laurence Farreng, Irena Joveva</w:t>
      </w:r>
      <w:r w:rsidRPr="0058634D">
        <w:rPr>
          <w:rStyle w:val="HideTWBExt"/>
          <w:b w:val="0"/>
        </w:rPr>
        <w:t>&lt;/Members&gt;</w:t>
      </w:r>
    </w:p>
    <w:p w14:paraId="2B078469" w14:textId="77777777" w:rsidR="006F2557" w:rsidRPr="00D17872" w:rsidRDefault="006F2557" w:rsidP="00574F16">
      <w:pPr>
        <w:pStyle w:val="NormalBold"/>
      </w:pPr>
      <w:r w:rsidRPr="0058634D">
        <w:rPr>
          <w:rStyle w:val="HideTWBExt"/>
          <w:b w:val="0"/>
        </w:rPr>
        <w:t>&lt;/RepeatBlock-By&gt;</w:t>
      </w:r>
    </w:p>
    <w:p w14:paraId="5A6F7EE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263ED5D" w14:textId="77777777" w:rsidR="006F2557" w:rsidRPr="00D17872" w:rsidRDefault="006F2557" w:rsidP="00574F16">
      <w:pPr>
        <w:pStyle w:val="NormalBold"/>
      </w:pPr>
      <w:r w:rsidRPr="0058634D">
        <w:rPr>
          <w:rStyle w:val="HideTWBExt"/>
          <w:b w:val="0"/>
        </w:rPr>
        <w:t>&lt;Article&gt;</w:t>
      </w:r>
      <w:r w:rsidRPr="00D17872">
        <w:t>Artículo 2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0BD6F83" w14:textId="77777777" w:rsidTr="00664934">
        <w:trPr>
          <w:trHeight w:hRule="exact" w:val="240"/>
          <w:jc w:val="center"/>
        </w:trPr>
        <w:tc>
          <w:tcPr>
            <w:tcW w:w="9752" w:type="dxa"/>
            <w:gridSpan w:val="2"/>
            <w:tcBorders>
              <w:top w:val="nil"/>
              <w:left w:val="nil"/>
              <w:bottom w:val="nil"/>
              <w:right w:val="nil"/>
            </w:tcBorders>
          </w:tcPr>
          <w:p w14:paraId="4E95B7EA" w14:textId="77777777" w:rsidR="006F2557" w:rsidRPr="00D17872" w:rsidRDefault="006F2557" w:rsidP="00574F16">
            <w:pPr>
              <w:widowControl/>
            </w:pPr>
          </w:p>
        </w:tc>
      </w:tr>
      <w:tr w:rsidR="006F2557" w:rsidRPr="00D17872" w14:paraId="3732276E" w14:textId="77777777" w:rsidTr="00664934">
        <w:trPr>
          <w:trHeight w:val="240"/>
          <w:jc w:val="center"/>
        </w:trPr>
        <w:tc>
          <w:tcPr>
            <w:tcW w:w="4876" w:type="dxa"/>
            <w:tcBorders>
              <w:top w:val="nil"/>
              <w:left w:val="nil"/>
              <w:bottom w:val="nil"/>
              <w:right w:val="nil"/>
            </w:tcBorders>
          </w:tcPr>
          <w:p w14:paraId="5E6BEDD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D8F8D71" w14:textId="77777777" w:rsidR="006F2557" w:rsidRPr="00D17872" w:rsidRDefault="006F2557" w:rsidP="00574F16">
            <w:pPr>
              <w:pStyle w:val="AmColumnHeading"/>
            </w:pPr>
            <w:r w:rsidRPr="00D17872">
              <w:t>Enmienda</w:t>
            </w:r>
          </w:p>
        </w:tc>
      </w:tr>
      <w:tr w:rsidR="006F2557" w:rsidRPr="00D17872" w14:paraId="2EE65AA4" w14:textId="77777777" w:rsidTr="00664934">
        <w:trPr>
          <w:jc w:val="center"/>
        </w:trPr>
        <w:tc>
          <w:tcPr>
            <w:tcW w:w="4876" w:type="dxa"/>
            <w:tcBorders>
              <w:top w:val="nil"/>
              <w:left w:val="nil"/>
              <w:bottom w:val="nil"/>
              <w:right w:val="nil"/>
            </w:tcBorders>
          </w:tcPr>
          <w:p w14:paraId="1A1F78B6" w14:textId="77777777" w:rsidR="006F2557" w:rsidRPr="00D17872" w:rsidRDefault="006F2557" w:rsidP="00574F16">
            <w:pPr>
              <w:pStyle w:val="Normal6a"/>
            </w:pPr>
          </w:p>
        </w:tc>
        <w:tc>
          <w:tcPr>
            <w:tcW w:w="4876" w:type="dxa"/>
            <w:tcBorders>
              <w:top w:val="nil"/>
              <w:left w:val="nil"/>
              <w:bottom w:val="nil"/>
              <w:right w:val="nil"/>
            </w:tcBorders>
          </w:tcPr>
          <w:p w14:paraId="4466981D" w14:textId="77777777" w:rsidR="006F2557" w:rsidRPr="00D17872" w:rsidRDefault="006F2557" w:rsidP="00574F16">
            <w:pPr>
              <w:pStyle w:val="Normal6a"/>
              <w:jc w:val="center"/>
            </w:pPr>
            <w:r w:rsidRPr="00D17872">
              <w:rPr>
                <w:b/>
                <w:i/>
              </w:rPr>
              <w:t>Artículo 2 ter</w:t>
            </w:r>
            <w:r w:rsidRPr="00D17872">
              <w:tab/>
            </w:r>
          </w:p>
        </w:tc>
      </w:tr>
      <w:tr w:rsidR="006F2557" w:rsidRPr="00D17872" w14:paraId="3C4E84E5" w14:textId="77777777" w:rsidTr="00664934">
        <w:trPr>
          <w:jc w:val="center"/>
        </w:trPr>
        <w:tc>
          <w:tcPr>
            <w:tcW w:w="4876" w:type="dxa"/>
            <w:tcBorders>
              <w:top w:val="nil"/>
              <w:left w:val="nil"/>
              <w:bottom w:val="nil"/>
              <w:right w:val="nil"/>
            </w:tcBorders>
          </w:tcPr>
          <w:p w14:paraId="563011B4" w14:textId="77777777" w:rsidR="006F2557" w:rsidRPr="00D17872" w:rsidRDefault="006F2557" w:rsidP="00574F16">
            <w:pPr>
              <w:pStyle w:val="Normal6a"/>
            </w:pPr>
          </w:p>
        </w:tc>
        <w:tc>
          <w:tcPr>
            <w:tcW w:w="4876" w:type="dxa"/>
            <w:tcBorders>
              <w:top w:val="nil"/>
              <w:left w:val="nil"/>
              <w:bottom w:val="nil"/>
              <w:right w:val="nil"/>
            </w:tcBorders>
          </w:tcPr>
          <w:p w14:paraId="0D241537" w14:textId="77777777" w:rsidR="006F2557" w:rsidRPr="00D17872" w:rsidRDefault="006F2557" w:rsidP="00574F16">
            <w:pPr>
              <w:pStyle w:val="Normal6a"/>
              <w:jc w:val="center"/>
            </w:pPr>
            <w:r w:rsidRPr="00D17872">
              <w:rPr>
                <w:b/>
                <w:i/>
              </w:rPr>
              <w:t>Principios horizontales</w:t>
            </w:r>
          </w:p>
        </w:tc>
      </w:tr>
      <w:tr w:rsidR="006F2557" w:rsidRPr="00D17872" w14:paraId="439BCB2F" w14:textId="77777777" w:rsidTr="00664934">
        <w:trPr>
          <w:jc w:val="center"/>
        </w:trPr>
        <w:tc>
          <w:tcPr>
            <w:tcW w:w="4876" w:type="dxa"/>
            <w:tcBorders>
              <w:top w:val="nil"/>
              <w:left w:val="nil"/>
              <w:bottom w:val="nil"/>
              <w:right w:val="nil"/>
            </w:tcBorders>
          </w:tcPr>
          <w:p w14:paraId="2B4D1B96" w14:textId="77777777" w:rsidR="006F2557" w:rsidRPr="00D17872" w:rsidRDefault="006F2557" w:rsidP="00574F16">
            <w:pPr>
              <w:pStyle w:val="Normal6a"/>
            </w:pPr>
          </w:p>
        </w:tc>
        <w:tc>
          <w:tcPr>
            <w:tcW w:w="4876" w:type="dxa"/>
            <w:tcBorders>
              <w:top w:val="nil"/>
              <w:left w:val="nil"/>
              <w:bottom w:val="nil"/>
              <w:right w:val="nil"/>
            </w:tcBorders>
          </w:tcPr>
          <w:p w14:paraId="48280D87" w14:textId="77777777" w:rsidR="006F2557" w:rsidRPr="00D17872" w:rsidRDefault="006F2557" w:rsidP="00574F16">
            <w:pPr>
              <w:pStyle w:val="Normal6a"/>
            </w:pPr>
            <w:r w:rsidRPr="00D17872">
              <w:rPr>
                <w:b/>
                <w:i/>
              </w:rPr>
              <w:t>1. Las medidas de ejecución de los objetivos del FSE cumplirán los principios horizontales establecidos en el Reglamento XX [planes CNR] y en el Reglamento (UE) [Reglamento sobre el rendimiento].</w:t>
            </w:r>
          </w:p>
        </w:tc>
      </w:tr>
      <w:tr w:rsidR="006F2557" w:rsidRPr="00D17872" w14:paraId="339B89B7" w14:textId="77777777" w:rsidTr="00664934">
        <w:trPr>
          <w:jc w:val="center"/>
        </w:trPr>
        <w:tc>
          <w:tcPr>
            <w:tcW w:w="4876" w:type="dxa"/>
            <w:tcBorders>
              <w:top w:val="nil"/>
              <w:left w:val="nil"/>
              <w:bottom w:val="nil"/>
              <w:right w:val="nil"/>
            </w:tcBorders>
          </w:tcPr>
          <w:p w14:paraId="4ACEAD6E" w14:textId="77777777" w:rsidR="006F2557" w:rsidRPr="00D17872" w:rsidRDefault="006F2557" w:rsidP="00574F16">
            <w:pPr>
              <w:pStyle w:val="Normal6a"/>
            </w:pPr>
          </w:p>
        </w:tc>
        <w:tc>
          <w:tcPr>
            <w:tcW w:w="4876" w:type="dxa"/>
            <w:tcBorders>
              <w:top w:val="nil"/>
              <w:left w:val="nil"/>
              <w:bottom w:val="nil"/>
              <w:right w:val="nil"/>
            </w:tcBorders>
          </w:tcPr>
          <w:p w14:paraId="75E02941" w14:textId="77777777" w:rsidR="006F2557" w:rsidRPr="00D17872" w:rsidRDefault="006F2557" w:rsidP="00574F16">
            <w:pPr>
              <w:pStyle w:val="Normal6a"/>
            </w:pPr>
            <w:r w:rsidRPr="00D17872">
              <w:rPr>
                <w:b/>
                <w:i/>
              </w:rPr>
              <w:t xml:space="preserve">2. Los Estados miembros y la Comisión tomarán las medidas oportunas para evitar cualquier discriminación por motivos de género, origen racial o étnico, situación socioeconómica, trayectoria educativa, religión o convicciones, discapacidad, edad u orientación sexual durante la preparación, la ejecución, el </w:t>
            </w:r>
            <w:r w:rsidRPr="00D17872">
              <w:rPr>
                <w:b/>
                <w:i/>
              </w:rPr>
              <w:lastRenderedPageBreak/>
              <w:t>seguimiento, la presentación de información y la evaluación de las medidas del FSE. En particular, durante la preparación y la ejecución se tendrá en cuenta la accesibilidad para las personas con discapacidad.</w:t>
            </w:r>
          </w:p>
        </w:tc>
      </w:tr>
      <w:tr w:rsidR="006F2557" w:rsidRPr="00D17872" w14:paraId="1CD0BDE8" w14:textId="77777777" w:rsidTr="00664934">
        <w:trPr>
          <w:jc w:val="center"/>
        </w:trPr>
        <w:tc>
          <w:tcPr>
            <w:tcW w:w="4876" w:type="dxa"/>
            <w:tcBorders>
              <w:top w:val="nil"/>
              <w:left w:val="nil"/>
              <w:bottom w:val="nil"/>
              <w:right w:val="nil"/>
            </w:tcBorders>
          </w:tcPr>
          <w:p w14:paraId="70FF08EB" w14:textId="77777777" w:rsidR="006F2557" w:rsidRPr="00D17872" w:rsidRDefault="006F2557" w:rsidP="00574F16">
            <w:pPr>
              <w:pStyle w:val="Normal6a"/>
            </w:pPr>
          </w:p>
        </w:tc>
        <w:tc>
          <w:tcPr>
            <w:tcW w:w="4876" w:type="dxa"/>
            <w:tcBorders>
              <w:top w:val="nil"/>
              <w:left w:val="nil"/>
              <w:bottom w:val="nil"/>
              <w:right w:val="nil"/>
            </w:tcBorders>
          </w:tcPr>
          <w:p w14:paraId="03061E9A" w14:textId="77777777" w:rsidR="006F2557" w:rsidRPr="00D17872" w:rsidRDefault="006F2557" w:rsidP="00574F16">
            <w:pPr>
              <w:pStyle w:val="Normal6a"/>
            </w:pPr>
            <w:r w:rsidRPr="00D17872">
              <w:rPr>
                <w:b/>
                <w:i/>
              </w:rPr>
              <w:t>3. La Comisión velará por que se tengan en cuenta y se promuevan la igualdad de género y la integración de la perspectiva de género durante la preparación, la ejecución, el seguimiento, la presentación de informes y la evaluación de las operaciones apoyadas.</w:t>
            </w:r>
          </w:p>
        </w:tc>
      </w:tr>
    </w:tbl>
    <w:p w14:paraId="0F123D76"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9CC899F" w14:textId="77777777" w:rsidR="006F2557" w:rsidRPr="00574F16" w:rsidRDefault="006F2557" w:rsidP="00574F16">
      <w:pPr>
        <w:widowControl/>
      </w:pPr>
      <w:r w:rsidRPr="0058634D">
        <w:rPr>
          <w:rStyle w:val="HideTWBExt"/>
        </w:rPr>
        <w:t>&lt;/Amend&gt;</w:t>
      </w:r>
    </w:p>
    <w:p w14:paraId="322DFD7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354</w:t>
      </w:r>
      <w:r w:rsidRPr="0058634D">
        <w:rPr>
          <w:rStyle w:val="HideTWBExt"/>
          <w:b w:val="0"/>
        </w:rPr>
        <w:t>&lt;/NumAm&gt;</w:t>
      </w:r>
    </w:p>
    <w:p w14:paraId="2961FC07" w14:textId="77777777" w:rsidR="006F2557" w:rsidRPr="00574F16" w:rsidRDefault="006F2557" w:rsidP="00574F16">
      <w:pPr>
        <w:pStyle w:val="NormalBold"/>
      </w:pPr>
      <w:r w:rsidRPr="0058634D">
        <w:rPr>
          <w:rStyle w:val="HideTWBExt"/>
          <w:b w:val="0"/>
        </w:rPr>
        <w:t>&lt;RepeatBlock-By&gt;&lt;Members&gt;</w:t>
      </w:r>
      <w:r w:rsidRPr="00574F16">
        <w:t>Jagna Marczułajtis-Walczak, Andrzej Buła</w:t>
      </w:r>
      <w:r w:rsidRPr="0058634D">
        <w:rPr>
          <w:rStyle w:val="HideTWBExt"/>
          <w:b w:val="0"/>
        </w:rPr>
        <w:t>&lt;/Members&gt;</w:t>
      </w:r>
    </w:p>
    <w:p w14:paraId="2F0E4FB1" w14:textId="77777777" w:rsidR="006F2557" w:rsidRPr="00D17872" w:rsidRDefault="006F2557" w:rsidP="00574F16">
      <w:pPr>
        <w:pStyle w:val="NormalBold"/>
      </w:pPr>
      <w:r w:rsidRPr="0058634D">
        <w:rPr>
          <w:rStyle w:val="HideTWBExt"/>
          <w:b w:val="0"/>
        </w:rPr>
        <w:t>&lt;/RepeatBlock-By&gt;</w:t>
      </w:r>
    </w:p>
    <w:p w14:paraId="5314072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2633271" w14:textId="77777777" w:rsidR="006F2557" w:rsidRPr="00D17872" w:rsidRDefault="006F2557" w:rsidP="00574F16">
      <w:pPr>
        <w:pStyle w:val="NormalBold"/>
      </w:pPr>
      <w:r w:rsidRPr="0058634D">
        <w:rPr>
          <w:rStyle w:val="HideTWBExt"/>
          <w:b w:val="0"/>
        </w:rPr>
        <w:t>&lt;Article&gt;</w:t>
      </w:r>
      <w:r w:rsidRPr="00D17872">
        <w:t>Artículo 2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B7F9ADD" w14:textId="77777777" w:rsidTr="00664934">
        <w:trPr>
          <w:trHeight w:hRule="exact" w:val="240"/>
          <w:jc w:val="center"/>
        </w:trPr>
        <w:tc>
          <w:tcPr>
            <w:tcW w:w="9752" w:type="dxa"/>
            <w:gridSpan w:val="2"/>
            <w:tcBorders>
              <w:top w:val="nil"/>
              <w:left w:val="nil"/>
              <w:bottom w:val="nil"/>
              <w:right w:val="nil"/>
            </w:tcBorders>
          </w:tcPr>
          <w:p w14:paraId="7292F9A1" w14:textId="77777777" w:rsidR="006F2557" w:rsidRPr="00D17872" w:rsidRDefault="006F2557" w:rsidP="00574F16">
            <w:pPr>
              <w:widowControl/>
            </w:pPr>
          </w:p>
        </w:tc>
      </w:tr>
      <w:tr w:rsidR="006F2557" w:rsidRPr="00D17872" w14:paraId="4D120E0C" w14:textId="77777777" w:rsidTr="00664934">
        <w:trPr>
          <w:trHeight w:val="240"/>
          <w:jc w:val="center"/>
        </w:trPr>
        <w:tc>
          <w:tcPr>
            <w:tcW w:w="4876" w:type="dxa"/>
            <w:tcBorders>
              <w:top w:val="nil"/>
              <w:left w:val="nil"/>
              <w:bottom w:val="nil"/>
              <w:right w:val="nil"/>
            </w:tcBorders>
          </w:tcPr>
          <w:p w14:paraId="3964D00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B8E4C4D" w14:textId="77777777" w:rsidR="006F2557" w:rsidRPr="00D17872" w:rsidRDefault="006F2557" w:rsidP="00574F16">
            <w:pPr>
              <w:pStyle w:val="AmColumnHeading"/>
            </w:pPr>
            <w:r w:rsidRPr="00D17872">
              <w:t>Enmienda</w:t>
            </w:r>
          </w:p>
        </w:tc>
      </w:tr>
      <w:tr w:rsidR="006F2557" w:rsidRPr="00D17872" w14:paraId="60BBAB14" w14:textId="77777777" w:rsidTr="00664934">
        <w:trPr>
          <w:jc w:val="center"/>
        </w:trPr>
        <w:tc>
          <w:tcPr>
            <w:tcW w:w="4876" w:type="dxa"/>
            <w:tcBorders>
              <w:top w:val="nil"/>
              <w:left w:val="nil"/>
              <w:bottom w:val="nil"/>
              <w:right w:val="nil"/>
            </w:tcBorders>
          </w:tcPr>
          <w:p w14:paraId="48B1C7BD" w14:textId="77777777" w:rsidR="006F2557" w:rsidRPr="00D17872" w:rsidRDefault="006F2557" w:rsidP="00574F16">
            <w:pPr>
              <w:pStyle w:val="Normal6a"/>
            </w:pPr>
          </w:p>
        </w:tc>
        <w:tc>
          <w:tcPr>
            <w:tcW w:w="4876" w:type="dxa"/>
            <w:tcBorders>
              <w:top w:val="nil"/>
              <w:left w:val="nil"/>
              <w:bottom w:val="nil"/>
              <w:right w:val="nil"/>
            </w:tcBorders>
          </w:tcPr>
          <w:p w14:paraId="67486E48" w14:textId="77777777" w:rsidR="006F2557" w:rsidRPr="00D17872" w:rsidRDefault="006F2557" w:rsidP="00574F16">
            <w:pPr>
              <w:pStyle w:val="Normal6a"/>
              <w:jc w:val="center"/>
            </w:pPr>
            <w:r w:rsidRPr="00D17872">
              <w:rPr>
                <w:b/>
                <w:i/>
              </w:rPr>
              <w:t>Artículo 2 ter</w:t>
            </w:r>
            <w:r w:rsidRPr="00D17872">
              <w:tab/>
            </w:r>
          </w:p>
        </w:tc>
      </w:tr>
      <w:tr w:rsidR="006F2557" w:rsidRPr="00D17872" w14:paraId="1B4AE3D0" w14:textId="77777777" w:rsidTr="00664934">
        <w:trPr>
          <w:jc w:val="center"/>
        </w:trPr>
        <w:tc>
          <w:tcPr>
            <w:tcW w:w="4876" w:type="dxa"/>
            <w:tcBorders>
              <w:top w:val="nil"/>
              <w:left w:val="nil"/>
              <w:bottom w:val="nil"/>
              <w:right w:val="nil"/>
            </w:tcBorders>
          </w:tcPr>
          <w:p w14:paraId="1A9EFFD3" w14:textId="77777777" w:rsidR="006F2557" w:rsidRPr="00D17872" w:rsidRDefault="006F2557" w:rsidP="00574F16">
            <w:pPr>
              <w:pStyle w:val="Normal6a"/>
            </w:pPr>
          </w:p>
        </w:tc>
        <w:tc>
          <w:tcPr>
            <w:tcW w:w="4876" w:type="dxa"/>
            <w:tcBorders>
              <w:top w:val="nil"/>
              <w:left w:val="nil"/>
              <w:bottom w:val="nil"/>
              <w:right w:val="nil"/>
            </w:tcBorders>
          </w:tcPr>
          <w:p w14:paraId="60C90828" w14:textId="77777777" w:rsidR="006F2557" w:rsidRPr="00D17872" w:rsidRDefault="006F2557" w:rsidP="00574F16">
            <w:pPr>
              <w:pStyle w:val="Normal6a"/>
              <w:jc w:val="center"/>
            </w:pPr>
            <w:r w:rsidRPr="00D17872">
              <w:rPr>
                <w:b/>
                <w:i/>
              </w:rPr>
              <w:t>Cumplimiento de la Convención sobre los Derechos de las Personas con Discapacidad</w:t>
            </w:r>
          </w:p>
        </w:tc>
      </w:tr>
      <w:tr w:rsidR="006F2557" w:rsidRPr="00D17872" w14:paraId="5F3A655D" w14:textId="77777777" w:rsidTr="00664934">
        <w:trPr>
          <w:jc w:val="center"/>
        </w:trPr>
        <w:tc>
          <w:tcPr>
            <w:tcW w:w="4876" w:type="dxa"/>
            <w:tcBorders>
              <w:top w:val="nil"/>
              <w:left w:val="nil"/>
              <w:bottom w:val="nil"/>
              <w:right w:val="nil"/>
            </w:tcBorders>
          </w:tcPr>
          <w:p w14:paraId="23127104" w14:textId="77777777" w:rsidR="006F2557" w:rsidRPr="00D17872" w:rsidRDefault="006F2557" w:rsidP="00574F16">
            <w:pPr>
              <w:pStyle w:val="Normal6a"/>
            </w:pPr>
          </w:p>
        </w:tc>
        <w:tc>
          <w:tcPr>
            <w:tcW w:w="4876" w:type="dxa"/>
            <w:tcBorders>
              <w:top w:val="nil"/>
              <w:left w:val="nil"/>
              <w:bottom w:val="nil"/>
              <w:right w:val="nil"/>
            </w:tcBorders>
          </w:tcPr>
          <w:p w14:paraId="158660C0" w14:textId="77777777" w:rsidR="006F2557" w:rsidRPr="00D17872" w:rsidRDefault="006F2557" w:rsidP="00574F16">
            <w:pPr>
              <w:pStyle w:val="Normal6a"/>
            </w:pPr>
            <w:r w:rsidRPr="00D17872">
              <w:rPr>
                <w:b/>
                <w:i/>
              </w:rPr>
              <w:t xml:space="preserve">Al gestionar los procesos de inclusión, los Estados miembros deben tener en cuenta y aplicar las recomendaciones establecidas en las orientaciones de la Comisión en materia de vida independiente e inclusión en la comunidad de las personas con discapacidad (2024). De conformidad con estas orientaciones, las acciones de los Estados miembros deben planificarse y ejecutarse eficazmente en cooperación con las personas con discapacidad, y deben basarse en un calendario claro para la desinstitucionalización, objetivos específicos, una financiación adecuada y una asignación transparente de responsabilidades. También deben incluir </w:t>
            </w:r>
            <w:r w:rsidRPr="00D17872">
              <w:rPr>
                <w:b/>
                <w:i/>
              </w:rPr>
              <w:lastRenderedPageBreak/>
              <w:t>un sistema independiente de control de calidad, mecanismos de reclamación accesibles y herramientas de seguimiento que apoyen la ejecución de las reformas e inversiones necesarias.</w:t>
            </w:r>
          </w:p>
        </w:tc>
      </w:tr>
    </w:tbl>
    <w:p w14:paraId="5E4F82CA"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B596FB4" w14:textId="77777777" w:rsidR="006F2557" w:rsidRPr="00574F16" w:rsidRDefault="006F2557" w:rsidP="00574F16">
      <w:pPr>
        <w:widowControl/>
      </w:pPr>
      <w:r w:rsidRPr="0058634D">
        <w:rPr>
          <w:rStyle w:val="HideTWBExt"/>
        </w:rPr>
        <w:t>&lt;/Amend&gt;</w:t>
      </w:r>
    </w:p>
    <w:p w14:paraId="2C5A90D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355</w:t>
      </w:r>
      <w:r w:rsidRPr="0058634D">
        <w:rPr>
          <w:rStyle w:val="HideTWBExt"/>
          <w:b w:val="0"/>
        </w:rPr>
        <w:t>&lt;/NumAm&gt;</w:t>
      </w:r>
    </w:p>
    <w:p w14:paraId="2973D75C"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Irena Joveva</w:t>
      </w:r>
      <w:r w:rsidRPr="0058634D">
        <w:rPr>
          <w:rStyle w:val="HideTWBExt"/>
          <w:b w:val="0"/>
        </w:rPr>
        <w:t>&lt;/Members&gt;</w:t>
      </w:r>
    </w:p>
    <w:p w14:paraId="5C19A7EE" w14:textId="77777777" w:rsidR="006F2557" w:rsidRPr="00D17872" w:rsidRDefault="006F2557" w:rsidP="00574F16">
      <w:pPr>
        <w:pStyle w:val="NormalBold"/>
      </w:pPr>
      <w:r w:rsidRPr="0058634D">
        <w:rPr>
          <w:rStyle w:val="HideTWBExt"/>
          <w:b w:val="0"/>
        </w:rPr>
        <w:t>&lt;/RepeatBlock-By&gt;</w:t>
      </w:r>
    </w:p>
    <w:p w14:paraId="5F4C488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C882311" w14:textId="77777777" w:rsidR="006F2557" w:rsidRPr="00D17872" w:rsidRDefault="006F2557" w:rsidP="00574F16">
      <w:pPr>
        <w:pStyle w:val="NormalBold"/>
      </w:pPr>
      <w:r w:rsidRPr="0058634D">
        <w:rPr>
          <w:rStyle w:val="HideTWBExt"/>
          <w:b w:val="0"/>
        </w:rPr>
        <w:t>&lt;Article&gt;</w:t>
      </w:r>
      <w:r w:rsidRPr="00D17872">
        <w:t>Artículo 2 quater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78AE470" w14:textId="77777777" w:rsidTr="00664934">
        <w:trPr>
          <w:trHeight w:hRule="exact" w:val="240"/>
          <w:jc w:val="center"/>
        </w:trPr>
        <w:tc>
          <w:tcPr>
            <w:tcW w:w="9752" w:type="dxa"/>
            <w:gridSpan w:val="2"/>
            <w:tcBorders>
              <w:top w:val="nil"/>
              <w:left w:val="nil"/>
              <w:bottom w:val="nil"/>
              <w:right w:val="nil"/>
            </w:tcBorders>
          </w:tcPr>
          <w:p w14:paraId="5DB5EE7C" w14:textId="77777777" w:rsidR="006F2557" w:rsidRPr="00D17872" w:rsidRDefault="006F2557" w:rsidP="00574F16">
            <w:pPr>
              <w:widowControl/>
            </w:pPr>
          </w:p>
        </w:tc>
      </w:tr>
      <w:tr w:rsidR="006F2557" w:rsidRPr="00D17872" w14:paraId="56042AD1" w14:textId="77777777" w:rsidTr="00664934">
        <w:trPr>
          <w:trHeight w:val="240"/>
          <w:jc w:val="center"/>
        </w:trPr>
        <w:tc>
          <w:tcPr>
            <w:tcW w:w="4876" w:type="dxa"/>
            <w:tcBorders>
              <w:top w:val="nil"/>
              <w:left w:val="nil"/>
              <w:bottom w:val="nil"/>
              <w:right w:val="nil"/>
            </w:tcBorders>
          </w:tcPr>
          <w:p w14:paraId="166A6AE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B945EC4" w14:textId="77777777" w:rsidR="006F2557" w:rsidRPr="00D17872" w:rsidRDefault="006F2557" w:rsidP="00574F16">
            <w:pPr>
              <w:pStyle w:val="AmColumnHeading"/>
            </w:pPr>
            <w:r w:rsidRPr="00D17872">
              <w:t>Enmienda</w:t>
            </w:r>
          </w:p>
        </w:tc>
      </w:tr>
      <w:tr w:rsidR="006F2557" w:rsidRPr="00D17872" w14:paraId="4DCE517C" w14:textId="77777777" w:rsidTr="00664934">
        <w:trPr>
          <w:jc w:val="center"/>
        </w:trPr>
        <w:tc>
          <w:tcPr>
            <w:tcW w:w="4876" w:type="dxa"/>
            <w:tcBorders>
              <w:top w:val="nil"/>
              <w:left w:val="nil"/>
              <w:bottom w:val="nil"/>
              <w:right w:val="nil"/>
            </w:tcBorders>
          </w:tcPr>
          <w:p w14:paraId="78EB74CE" w14:textId="77777777" w:rsidR="006F2557" w:rsidRPr="00D17872" w:rsidRDefault="006F2557" w:rsidP="00574F16">
            <w:pPr>
              <w:pStyle w:val="Normal6a"/>
            </w:pPr>
          </w:p>
        </w:tc>
        <w:tc>
          <w:tcPr>
            <w:tcW w:w="4876" w:type="dxa"/>
            <w:tcBorders>
              <w:top w:val="nil"/>
              <w:left w:val="nil"/>
              <w:bottom w:val="nil"/>
              <w:right w:val="nil"/>
            </w:tcBorders>
          </w:tcPr>
          <w:p w14:paraId="7BECFDB7" w14:textId="77777777" w:rsidR="006F2557" w:rsidRPr="00D17872" w:rsidRDefault="006F2557" w:rsidP="00574F16">
            <w:pPr>
              <w:pStyle w:val="Normal6a"/>
              <w:jc w:val="center"/>
            </w:pPr>
            <w:r w:rsidRPr="00D17872">
              <w:rPr>
                <w:b/>
                <w:i/>
              </w:rPr>
              <w:t>Artículo 2 quater</w:t>
            </w:r>
            <w:r w:rsidRPr="00D17872">
              <w:tab/>
            </w:r>
          </w:p>
        </w:tc>
      </w:tr>
      <w:tr w:rsidR="006F2557" w:rsidRPr="00D17872" w14:paraId="16F77EB5" w14:textId="77777777" w:rsidTr="00664934">
        <w:trPr>
          <w:jc w:val="center"/>
        </w:trPr>
        <w:tc>
          <w:tcPr>
            <w:tcW w:w="4876" w:type="dxa"/>
            <w:tcBorders>
              <w:top w:val="nil"/>
              <w:left w:val="nil"/>
              <w:bottom w:val="nil"/>
              <w:right w:val="nil"/>
            </w:tcBorders>
          </w:tcPr>
          <w:p w14:paraId="7F18F38F" w14:textId="77777777" w:rsidR="006F2557" w:rsidRPr="00D17872" w:rsidRDefault="006F2557" w:rsidP="00574F16">
            <w:pPr>
              <w:pStyle w:val="Normal6a"/>
            </w:pPr>
          </w:p>
        </w:tc>
        <w:tc>
          <w:tcPr>
            <w:tcW w:w="4876" w:type="dxa"/>
            <w:tcBorders>
              <w:top w:val="nil"/>
              <w:left w:val="nil"/>
              <w:bottom w:val="nil"/>
              <w:right w:val="nil"/>
            </w:tcBorders>
          </w:tcPr>
          <w:p w14:paraId="7B44BC44" w14:textId="77777777" w:rsidR="006F2557" w:rsidRPr="00D17872" w:rsidRDefault="006F2557" w:rsidP="00574F16">
            <w:pPr>
              <w:pStyle w:val="Normal6a"/>
              <w:jc w:val="center"/>
            </w:pPr>
            <w:r w:rsidRPr="00D17872">
              <w:rPr>
                <w:b/>
                <w:i/>
              </w:rPr>
              <w:t>Prioridades específicas por países y concentración temática</w:t>
            </w:r>
          </w:p>
        </w:tc>
      </w:tr>
      <w:tr w:rsidR="006F2557" w:rsidRPr="00D17872" w14:paraId="333DDAE4" w14:textId="77777777" w:rsidTr="00664934">
        <w:trPr>
          <w:jc w:val="center"/>
        </w:trPr>
        <w:tc>
          <w:tcPr>
            <w:tcW w:w="4876" w:type="dxa"/>
            <w:tcBorders>
              <w:top w:val="nil"/>
              <w:left w:val="nil"/>
              <w:bottom w:val="nil"/>
              <w:right w:val="nil"/>
            </w:tcBorders>
          </w:tcPr>
          <w:p w14:paraId="2FC49EED" w14:textId="77777777" w:rsidR="006F2557" w:rsidRPr="00D17872" w:rsidRDefault="006F2557" w:rsidP="00574F16">
            <w:pPr>
              <w:pStyle w:val="Normal6a"/>
            </w:pPr>
          </w:p>
        </w:tc>
        <w:tc>
          <w:tcPr>
            <w:tcW w:w="4876" w:type="dxa"/>
            <w:tcBorders>
              <w:top w:val="nil"/>
              <w:left w:val="nil"/>
              <w:bottom w:val="nil"/>
              <w:right w:val="nil"/>
            </w:tcBorders>
          </w:tcPr>
          <w:p w14:paraId="2511B447" w14:textId="77777777" w:rsidR="006F2557" w:rsidRPr="00D17872" w:rsidRDefault="006F2557" w:rsidP="00574F16">
            <w:pPr>
              <w:pStyle w:val="Normal6a"/>
            </w:pPr>
            <w:r w:rsidRPr="00D17872">
              <w:rPr>
                <w:b/>
                <w:i/>
              </w:rPr>
              <w:t>1. Los Estados miembros asignarán al menos el 30 % de sus recursos del FSE a los objetivos específicos para la política sectorial de inclusión social establecidos en el artículo 2, apartado 1, letras f) a m) y letra p), prestando especial atención a las personas en situación de desventaja.</w:t>
            </w:r>
          </w:p>
        </w:tc>
      </w:tr>
      <w:tr w:rsidR="006F2557" w:rsidRPr="00D17872" w14:paraId="165B0185" w14:textId="77777777" w:rsidTr="00664934">
        <w:trPr>
          <w:jc w:val="center"/>
        </w:trPr>
        <w:tc>
          <w:tcPr>
            <w:tcW w:w="4876" w:type="dxa"/>
            <w:tcBorders>
              <w:top w:val="nil"/>
              <w:left w:val="nil"/>
              <w:bottom w:val="nil"/>
              <w:right w:val="nil"/>
            </w:tcBorders>
          </w:tcPr>
          <w:p w14:paraId="67032129" w14:textId="77777777" w:rsidR="006F2557" w:rsidRPr="00D17872" w:rsidRDefault="006F2557" w:rsidP="00574F16">
            <w:pPr>
              <w:pStyle w:val="Normal6a"/>
            </w:pPr>
          </w:p>
        </w:tc>
        <w:tc>
          <w:tcPr>
            <w:tcW w:w="4876" w:type="dxa"/>
            <w:tcBorders>
              <w:top w:val="nil"/>
              <w:left w:val="nil"/>
              <w:bottom w:val="nil"/>
              <w:right w:val="nil"/>
            </w:tcBorders>
          </w:tcPr>
          <w:p w14:paraId="7E1C14E8" w14:textId="77777777" w:rsidR="006F2557" w:rsidRPr="00D17872" w:rsidRDefault="006F2557" w:rsidP="00574F16">
            <w:pPr>
              <w:pStyle w:val="Normal6a"/>
            </w:pPr>
            <w:r w:rsidRPr="00D17872">
              <w:rPr>
                <w:b/>
                <w:i/>
              </w:rPr>
              <w:t>2. Los Estados miembros asignarán al menos el 5 % de sus recursos del FSE a apoyar a las personas más desfavorecidas en el marco del objetivo específico establecido en el artículo 2, apartado 1, letra n). Los recursos no se tendrán en cuenta a la hora de verificar el cumplimiento de las asignaciones mínimas establecidas en otros apartados del presente artículo.</w:t>
            </w:r>
          </w:p>
        </w:tc>
      </w:tr>
      <w:tr w:rsidR="006F2557" w:rsidRPr="00D17872" w14:paraId="5C9CF6F2" w14:textId="77777777" w:rsidTr="00664934">
        <w:trPr>
          <w:jc w:val="center"/>
        </w:trPr>
        <w:tc>
          <w:tcPr>
            <w:tcW w:w="4876" w:type="dxa"/>
            <w:tcBorders>
              <w:top w:val="nil"/>
              <w:left w:val="nil"/>
              <w:bottom w:val="nil"/>
              <w:right w:val="nil"/>
            </w:tcBorders>
          </w:tcPr>
          <w:p w14:paraId="3C55FAE5" w14:textId="77777777" w:rsidR="006F2557" w:rsidRPr="00D17872" w:rsidRDefault="006F2557" w:rsidP="00574F16">
            <w:pPr>
              <w:pStyle w:val="Normal6a"/>
            </w:pPr>
          </w:p>
        </w:tc>
        <w:tc>
          <w:tcPr>
            <w:tcW w:w="4876" w:type="dxa"/>
            <w:tcBorders>
              <w:top w:val="nil"/>
              <w:left w:val="nil"/>
              <w:bottom w:val="nil"/>
              <w:right w:val="nil"/>
            </w:tcBorders>
          </w:tcPr>
          <w:p w14:paraId="49870A25" w14:textId="77777777" w:rsidR="006F2557" w:rsidRPr="00D17872" w:rsidRDefault="006F2557" w:rsidP="00574F16">
            <w:pPr>
              <w:pStyle w:val="Normal6a"/>
            </w:pPr>
            <w:r w:rsidRPr="00D17872">
              <w:rPr>
                <w:b/>
                <w:i/>
              </w:rPr>
              <w:t xml:space="preserve">3. Los Estados miembros asignarán al menos el 5 % de sus recursos del FSE a la ejecución de la Garantía Infantil mediante acciones y reformas estructurales específicas dirigidas a combatir la pobreza infantil. Aquellos Estados miembros que tuvieron una tasa media superior a la media de la Unión de </w:t>
            </w:r>
            <w:r w:rsidRPr="00D17872">
              <w:rPr>
                <w:b/>
                <w:i/>
              </w:rPr>
              <w:lastRenderedPageBreak/>
              <w:t>niños menores de dieciocho años en riesgo de pobreza o de exclusión social en el período comprendido entre 2024 y 2026, según los datos de Eurostat, asignarán al menos el 10 %.</w:t>
            </w:r>
          </w:p>
        </w:tc>
      </w:tr>
      <w:tr w:rsidR="006F2557" w:rsidRPr="00D17872" w14:paraId="644A53CD" w14:textId="77777777" w:rsidTr="00664934">
        <w:trPr>
          <w:jc w:val="center"/>
        </w:trPr>
        <w:tc>
          <w:tcPr>
            <w:tcW w:w="4876" w:type="dxa"/>
            <w:tcBorders>
              <w:top w:val="nil"/>
              <w:left w:val="nil"/>
              <w:bottom w:val="nil"/>
              <w:right w:val="nil"/>
            </w:tcBorders>
          </w:tcPr>
          <w:p w14:paraId="0CBA8306" w14:textId="77777777" w:rsidR="006F2557" w:rsidRPr="00D17872" w:rsidRDefault="006F2557" w:rsidP="00574F16">
            <w:pPr>
              <w:pStyle w:val="Normal6a"/>
            </w:pPr>
          </w:p>
        </w:tc>
        <w:tc>
          <w:tcPr>
            <w:tcW w:w="4876" w:type="dxa"/>
            <w:tcBorders>
              <w:top w:val="nil"/>
              <w:left w:val="nil"/>
              <w:bottom w:val="nil"/>
              <w:right w:val="nil"/>
            </w:tcBorders>
          </w:tcPr>
          <w:p w14:paraId="6A41403D" w14:textId="77777777" w:rsidR="006F2557" w:rsidRPr="00D17872" w:rsidRDefault="006F2557" w:rsidP="00574F16">
            <w:pPr>
              <w:pStyle w:val="Normal6a"/>
            </w:pPr>
            <w:r w:rsidRPr="00D17872">
              <w:rPr>
                <w:b/>
                <w:i/>
              </w:rPr>
              <w:t>4. Los Estados miembros asignarán una cantidad adecuada de sus recursos del FSE a acciones específicas y reformas estructurales para apoyar el empleo juvenil, la educación y formación profesionales, en concreto la formación de aprendices, también mediante sinergias con Erasmus+, y la transición del ámbito educativo al laboral, los itinerarios para reincorporarse a la educación o la formación y los programas de segunda oportunidad, en particular en el contexto de la ejecución de los sistemas de la Garantía Juvenil.</w:t>
            </w:r>
          </w:p>
        </w:tc>
      </w:tr>
      <w:tr w:rsidR="006F2557" w:rsidRPr="00D17872" w14:paraId="25CF9C9B" w14:textId="77777777" w:rsidTr="00664934">
        <w:trPr>
          <w:jc w:val="center"/>
        </w:trPr>
        <w:tc>
          <w:tcPr>
            <w:tcW w:w="4876" w:type="dxa"/>
            <w:tcBorders>
              <w:top w:val="nil"/>
              <w:left w:val="nil"/>
              <w:bottom w:val="nil"/>
              <w:right w:val="nil"/>
            </w:tcBorders>
          </w:tcPr>
          <w:p w14:paraId="127DD20B" w14:textId="77777777" w:rsidR="006F2557" w:rsidRPr="00D17872" w:rsidRDefault="006F2557" w:rsidP="00574F16">
            <w:pPr>
              <w:pStyle w:val="Normal6a"/>
            </w:pPr>
          </w:p>
        </w:tc>
        <w:tc>
          <w:tcPr>
            <w:tcW w:w="4876" w:type="dxa"/>
            <w:tcBorders>
              <w:top w:val="nil"/>
              <w:left w:val="nil"/>
              <w:bottom w:val="nil"/>
              <w:right w:val="nil"/>
            </w:tcBorders>
          </w:tcPr>
          <w:p w14:paraId="7FEF990E" w14:textId="77777777" w:rsidR="006F2557" w:rsidRPr="00D17872" w:rsidRDefault="006F2557" w:rsidP="00574F16">
            <w:pPr>
              <w:pStyle w:val="Normal6a"/>
            </w:pPr>
            <w:r w:rsidRPr="00D17872">
              <w:rPr>
                <w:b/>
                <w:i/>
              </w:rPr>
              <w:t>Los Estados miembros que tuvieran una tasa media superior a la media de la Unión de jóvenes de entre quince y veintinueve años que no trabajan, ni estudian, ni reciben formación en el período comprendido entre 2024 y 2026, según los datos de Eurostat, asignarán al menos el 15 % de sus recursos del FSE a apoyar las acciones específicas y las reformas estructurales previstas en el párrafo primero. Al ejecutar las acciones específicas y las reformas estructurales a que se refiere el presente apartado, los Estados miembros darán prioridad a las personas jóvenes inactivas y desempleadas de larga duración, y establecerán medidas específicas de comunicación para ellas.</w:t>
            </w:r>
          </w:p>
        </w:tc>
      </w:tr>
      <w:tr w:rsidR="006F2557" w:rsidRPr="00D17872" w14:paraId="564FED15" w14:textId="77777777" w:rsidTr="00664934">
        <w:trPr>
          <w:jc w:val="center"/>
        </w:trPr>
        <w:tc>
          <w:tcPr>
            <w:tcW w:w="4876" w:type="dxa"/>
            <w:tcBorders>
              <w:top w:val="nil"/>
              <w:left w:val="nil"/>
              <w:bottom w:val="nil"/>
              <w:right w:val="nil"/>
            </w:tcBorders>
          </w:tcPr>
          <w:p w14:paraId="28B7BD27" w14:textId="77777777" w:rsidR="006F2557" w:rsidRPr="00D17872" w:rsidRDefault="006F2557" w:rsidP="00574F16">
            <w:pPr>
              <w:pStyle w:val="Normal6a"/>
            </w:pPr>
          </w:p>
        </w:tc>
        <w:tc>
          <w:tcPr>
            <w:tcW w:w="4876" w:type="dxa"/>
            <w:tcBorders>
              <w:top w:val="nil"/>
              <w:left w:val="nil"/>
              <w:bottom w:val="nil"/>
              <w:right w:val="nil"/>
            </w:tcBorders>
          </w:tcPr>
          <w:p w14:paraId="2BE048A7" w14:textId="77777777" w:rsidR="006F2557" w:rsidRPr="00D17872" w:rsidRDefault="006F2557" w:rsidP="00574F16">
            <w:pPr>
              <w:pStyle w:val="Normal6a"/>
            </w:pPr>
            <w:r w:rsidRPr="00D17872">
              <w:rPr>
                <w:b/>
                <w:i/>
              </w:rPr>
              <w:t xml:space="preserve">5. Los Estados miembros asignarán una cantidad adecuada de sus recursos del FSE a abordar los retos señalados en las recomendaciones específicas por país pertinentes adoptadas de conformidad con el artículo 121, apartado 2, y el artículo 148, apartado 4, del TFUE y en el Semestre Europeo, que correspondan a los objetivos específicos del FSE </w:t>
            </w:r>
            <w:r w:rsidRPr="00D17872">
              <w:rPr>
                <w:b/>
                <w:i/>
              </w:rPr>
              <w:lastRenderedPageBreak/>
              <w:t>establecidos en el artículo 2, apartado 1, del presente Reglamento, teniendo en cuenta los principios y derechos contemplados en el pilar europeo de derechos sociales y las estrategias nacionales y regionales pertinentes para los objetivos del FSE.</w:t>
            </w:r>
          </w:p>
        </w:tc>
      </w:tr>
      <w:tr w:rsidR="006F2557" w:rsidRPr="00D17872" w14:paraId="706E4BED" w14:textId="77777777" w:rsidTr="00664934">
        <w:trPr>
          <w:jc w:val="center"/>
        </w:trPr>
        <w:tc>
          <w:tcPr>
            <w:tcW w:w="4876" w:type="dxa"/>
            <w:tcBorders>
              <w:top w:val="nil"/>
              <w:left w:val="nil"/>
              <w:bottom w:val="nil"/>
              <w:right w:val="nil"/>
            </w:tcBorders>
          </w:tcPr>
          <w:p w14:paraId="5347243B" w14:textId="77777777" w:rsidR="006F2557" w:rsidRPr="00D17872" w:rsidRDefault="006F2557" w:rsidP="00574F16">
            <w:pPr>
              <w:pStyle w:val="Normal6a"/>
            </w:pPr>
          </w:p>
        </w:tc>
        <w:tc>
          <w:tcPr>
            <w:tcW w:w="4876" w:type="dxa"/>
            <w:tcBorders>
              <w:top w:val="nil"/>
              <w:left w:val="nil"/>
              <w:bottom w:val="nil"/>
              <w:right w:val="nil"/>
            </w:tcBorders>
          </w:tcPr>
          <w:p w14:paraId="6B45D0F6" w14:textId="77777777" w:rsidR="006F2557" w:rsidRPr="00D17872" w:rsidRDefault="006F2557" w:rsidP="00574F16">
            <w:pPr>
              <w:pStyle w:val="Normal6a"/>
            </w:pPr>
            <w:r w:rsidRPr="00D17872">
              <w:rPr>
                <w:b/>
                <w:i/>
              </w:rPr>
              <w:t>6. Los Estados miembros asignarán una cantidad adecuada de sus recursos del FSE a acciones específicas y reformas estructurales para apoyar la igualdad de acceso para todos al empleo, el desarrollo y la portabilidad de las capacidades y la movilidad laboral. Este apoyo se centrará en la creación de oportunidades, especialmente para los desempleados, las personas en situaciones de vulnerabilidad y las que viven en zonas afectadas de manera desproporcionada por la doble transición, para encontrar empleo en los sectores de importancia estratégica y que sufren la mayor escasez de capacidades.</w:t>
            </w:r>
          </w:p>
        </w:tc>
      </w:tr>
      <w:tr w:rsidR="006F2557" w:rsidRPr="00D17872" w14:paraId="08FC7811" w14:textId="77777777" w:rsidTr="00664934">
        <w:trPr>
          <w:jc w:val="center"/>
        </w:trPr>
        <w:tc>
          <w:tcPr>
            <w:tcW w:w="4876" w:type="dxa"/>
            <w:tcBorders>
              <w:top w:val="nil"/>
              <w:left w:val="nil"/>
              <w:bottom w:val="nil"/>
              <w:right w:val="nil"/>
            </w:tcBorders>
          </w:tcPr>
          <w:p w14:paraId="5263A5ED" w14:textId="77777777" w:rsidR="006F2557" w:rsidRPr="00D17872" w:rsidRDefault="006F2557" w:rsidP="00574F16">
            <w:pPr>
              <w:pStyle w:val="Normal6a"/>
            </w:pPr>
          </w:p>
        </w:tc>
        <w:tc>
          <w:tcPr>
            <w:tcW w:w="4876" w:type="dxa"/>
            <w:tcBorders>
              <w:top w:val="nil"/>
              <w:left w:val="nil"/>
              <w:bottom w:val="nil"/>
              <w:right w:val="nil"/>
            </w:tcBorders>
          </w:tcPr>
          <w:p w14:paraId="53E1656A" w14:textId="77777777" w:rsidR="006F2557" w:rsidRPr="00D17872" w:rsidRDefault="006F2557" w:rsidP="00574F16">
            <w:pPr>
              <w:pStyle w:val="Normal6a"/>
            </w:pPr>
            <w:r w:rsidRPr="00D17872">
              <w:rPr>
                <w:b/>
                <w:i/>
              </w:rPr>
              <w:t>7. Los Estados miembros y, si procede, la Comisión promoverán las sinergias y garantizarán la coordinación, la complementariedad y la coherencia entre el FSE y otros fondos, programas e instrumentos de la Unión, tanto en la fase de planificación como durante la ejecución. Los Estados miembros y, si procede, la Comisión optimizarán los mecanismos de coordinación para evitar la duplicación de esfuerzos y garantizar la estrecha cooperación entre las entidades responsables de la ejecución para llevar a cabo acciones de apoyo coherentes y racionalizadas.</w:t>
            </w:r>
          </w:p>
        </w:tc>
      </w:tr>
    </w:tbl>
    <w:p w14:paraId="5896CE82"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C7D431E" w14:textId="77777777" w:rsidR="006F2557" w:rsidRPr="00574F16" w:rsidRDefault="006F2557" w:rsidP="00574F16">
      <w:pPr>
        <w:widowControl/>
      </w:pPr>
      <w:r w:rsidRPr="0058634D">
        <w:rPr>
          <w:rStyle w:val="HideTWBExt"/>
        </w:rPr>
        <w:t>&lt;/Amend&gt;</w:t>
      </w:r>
    </w:p>
    <w:p w14:paraId="465284D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356</w:t>
      </w:r>
      <w:r w:rsidRPr="0058634D">
        <w:rPr>
          <w:rStyle w:val="HideTWBExt"/>
          <w:b w:val="0"/>
        </w:rPr>
        <w:t>&lt;/NumAm&gt;</w:t>
      </w:r>
    </w:p>
    <w:p w14:paraId="66BEE62C"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44911D6C" w14:textId="77777777" w:rsidR="006F2557" w:rsidRPr="00D17872" w:rsidRDefault="006F2557" w:rsidP="00574F16">
      <w:pPr>
        <w:pStyle w:val="NormalBold"/>
      </w:pPr>
      <w:r w:rsidRPr="0058634D">
        <w:rPr>
          <w:rStyle w:val="HideTWBExt"/>
          <w:b w:val="0"/>
        </w:rPr>
        <w:t>&lt;/RepeatBlock-By&gt;</w:t>
      </w:r>
    </w:p>
    <w:p w14:paraId="0E22803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C9E935A" w14:textId="77777777" w:rsidR="006F2557" w:rsidRPr="00D17872" w:rsidRDefault="006F2557" w:rsidP="00574F16">
      <w:pPr>
        <w:pStyle w:val="NormalBold"/>
      </w:pPr>
      <w:r w:rsidRPr="0058634D">
        <w:rPr>
          <w:rStyle w:val="HideTWBExt"/>
          <w:b w:val="0"/>
        </w:rPr>
        <w:lastRenderedPageBreak/>
        <w:t>&lt;Article&gt;</w:t>
      </w:r>
      <w:r w:rsidRPr="00D17872">
        <w:t>Artículo 2 quater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7AF5DB6" w14:textId="77777777" w:rsidTr="00664934">
        <w:trPr>
          <w:trHeight w:hRule="exact" w:val="240"/>
          <w:jc w:val="center"/>
        </w:trPr>
        <w:tc>
          <w:tcPr>
            <w:tcW w:w="9752" w:type="dxa"/>
            <w:gridSpan w:val="2"/>
            <w:tcBorders>
              <w:top w:val="nil"/>
              <w:left w:val="nil"/>
              <w:bottom w:val="nil"/>
              <w:right w:val="nil"/>
            </w:tcBorders>
          </w:tcPr>
          <w:p w14:paraId="4A87D2D0" w14:textId="77777777" w:rsidR="006F2557" w:rsidRPr="00D17872" w:rsidRDefault="006F2557" w:rsidP="00574F16">
            <w:pPr>
              <w:widowControl/>
            </w:pPr>
          </w:p>
        </w:tc>
      </w:tr>
      <w:tr w:rsidR="006F2557" w:rsidRPr="00D17872" w14:paraId="3E771757" w14:textId="77777777" w:rsidTr="00664934">
        <w:trPr>
          <w:trHeight w:val="240"/>
          <w:jc w:val="center"/>
        </w:trPr>
        <w:tc>
          <w:tcPr>
            <w:tcW w:w="4876" w:type="dxa"/>
            <w:tcBorders>
              <w:top w:val="nil"/>
              <w:left w:val="nil"/>
              <w:bottom w:val="nil"/>
              <w:right w:val="nil"/>
            </w:tcBorders>
          </w:tcPr>
          <w:p w14:paraId="7DAAFB6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37AF0DD" w14:textId="77777777" w:rsidR="006F2557" w:rsidRPr="00D17872" w:rsidRDefault="006F2557" w:rsidP="00574F16">
            <w:pPr>
              <w:pStyle w:val="AmColumnHeading"/>
            </w:pPr>
            <w:r w:rsidRPr="00D17872">
              <w:t>Enmienda</w:t>
            </w:r>
          </w:p>
        </w:tc>
      </w:tr>
      <w:tr w:rsidR="006F2557" w:rsidRPr="00D17872" w14:paraId="5573D6E1" w14:textId="77777777" w:rsidTr="00664934">
        <w:trPr>
          <w:jc w:val="center"/>
        </w:trPr>
        <w:tc>
          <w:tcPr>
            <w:tcW w:w="4876" w:type="dxa"/>
            <w:tcBorders>
              <w:top w:val="nil"/>
              <w:left w:val="nil"/>
              <w:bottom w:val="nil"/>
              <w:right w:val="nil"/>
            </w:tcBorders>
          </w:tcPr>
          <w:p w14:paraId="79C74243" w14:textId="77777777" w:rsidR="006F2557" w:rsidRPr="00D17872" w:rsidRDefault="006F2557" w:rsidP="00574F16">
            <w:pPr>
              <w:pStyle w:val="Normal6a"/>
            </w:pPr>
          </w:p>
        </w:tc>
        <w:tc>
          <w:tcPr>
            <w:tcW w:w="4876" w:type="dxa"/>
            <w:tcBorders>
              <w:top w:val="nil"/>
              <w:left w:val="nil"/>
              <w:bottom w:val="nil"/>
              <w:right w:val="nil"/>
            </w:tcBorders>
          </w:tcPr>
          <w:p w14:paraId="6C46067D" w14:textId="77777777" w:rsidR="006F2557" w:rsidRPr="00D17872" w:rsidRDefault="006F2557" w:rsidP="00574F16">
            <w:pPr>
              <w:pStyle w:val="Normal6a"/>
              <w:jc w:val="center"/>
            </w:pPr>
            <w:r w:rsidRPr="00D17872">
              <w:rPr>
                <w:b/>
                <w:i/>
              </w:rPr>
              <w:t>Artículo 2 quater</w:t>
            </w:r>
            <w:r w:rsidRPr="00D17872">
              <w:tab/>
            </w:r>
          </w:p>
        </w:tc>
      </w:tr>
      <w:tr w:rsidR="006F2557" w:rsidRPr="00D17872" w14:paraId="2E1A8ADE" w14:textId="77777777" w:rsidTr="00664934">
        <w:trPr>
          <w:jc w:val="center"/>
        </w:trPr>
        <w:tc>
          <w:tcPr>
            <w:tcW w:w="4876" w:type="dxa"/>
            <w:tcBorders>
              <w:top w:val="nil"/>
              <w:left w:val="nil"/>
              <w:bottom w:val="nil"/>
              <w:right w:val="nil"/>
            </w:tcBorders>
          </w:tcPr>
          <w:p w14:paraId="58075E1D" w14:textId="77777777" w:rsidR="006F2557" w:rsidRPr="00D17872" w:rsidRDefault="006F2557" w:rsidP="00574F16">
            <w:pPr>
              <w:pStyle w:val="Normal6a"/>
            </w:pPr>
          </w:p>
        </w:tc>
        <w:tc>
          <w:tcPr>
            <w:tcW w:w="4876" w:type="dxa"/>
            <w:tcBorders>
              <w:top w:val="nil"/>
              <w:left w:val="nil"/>
              <w:bottom w:val="nil"/>
              <w:right w:val="nil"/>
            </w:tcBorders>
          </w:tcPr>
          <w:p w14:paraId="2DB2595A" w14:textId="77777777" w:rsidR="006F2557" w:rsidRPr="00D17872" w:rsidRDefault="006F2557" w:rsidP="00574F16">
            <w:pPr>
              <w:pStyle w:val="Normal6a"/>
              <w:jc w:val="center"/>
            </w:pPr>
            <w:r w:rsidRPr="00D17872">
              <w:rPr>
                <w:b/>
                <w:i/>
              </w:rPr>
              <w:t>Presupuesto y concentración temática</w:t>
            </w:r>
          </w:p>
        </w:tc>
      </w:tr>
      <w:tr w:rsidR="006F2557" w:rsidRPr="00D17872" w14:paraId="42A804DF" w14:textId="77777777" w:rsidTr="00664934">
        <w:trPr>
          <w:jc w:val="center"/>
        </w:trPr>
        <w:tc>
          <w:tcPr>
            <w:tcW w:w="4876" w:type="dxa"/>
            <w:tcBorders>
              <w:top w:val="nil"/>
              <w:left w:val="nil"/>
              <w:bottom w:val="nil"/>
              <w:right w:val="nil"/>
            </w:tcBorders>
          </w:tcPr>
          <w:p w14:paraId="4B4E30D4" w14:textId="77777777" w:rsidR="006F2557" w:rsidRPr="00D17872" w:rsidRDefault="006F2557" w:rsidP="00574F16">
            <w:pPr>
              <w:pStyle w:val="Normal6a"/>
            </w:pPr>
          </w:p>
        </w:tc>
        <w:tc>
          <w:tcPr>
            <w:tcW w:w="4876" w:type="dxa"/>
            <w:tcBorders>
              <w:top w:val="nil"/>
              <w:left w:val="nil"/>
              <w:bottom w:val="nil"/>
              <w:right w:val="nil"/>
            </w:tcBorders>
          </w:tcPr>
          <w:p w14:paraId="11B4081D" w14:textId="77777777" w:rsidR="006F2557" w:rsidRPr="00D17872" w:rsidRDefault="006F2557" w:rsidP="00574F16">
            <w:pPr>
              <w:pStyle w:val="Normal6a"/>
            </w:pPr>
            <w:r w:rsidRPr="00D17872">
              <w:rPr>
                <w:b/>
                <w:i/>
              </w:rPr>
              <w:t>1. La dotación financiera para la ejecución del FSE durante el período 2028-2034 será de 198 000 000 000 EUR, a precios corrientes.</w:t>
            </w:r>
          </w:p>
        </w:tc>
      </w:tr>
      <w:tr w:rsidR="006F2557" w:rsidRPr="00D17872" w14:paraId="02A2D549" w14:textId="77777777" w:rsidTr="00664934">
        <w:trPr>
          <w:jc w:val="center"/>
        </w:trPr>
        <w:tc>
          <w:tcPr>
            <w:tcW w:w="4876" w:type="dxa"/>
            <w:tcBorders>
              <w:top w:val="nil"/>
              <w:left w:val="nil"/>
              <w:bottom w:val="nil"/>
              <w:right w:val="nil"/>
            </w:tcBorders>
          </w:tcPr>
          <w:p w14:paraId="42CFABAA" w14:textId="77777777" w:rsidR="006F2557" w:rsidRPr="00D17872" w:rsidRDefault="006F2557" w:rsidP="00574F16">
            <w:pPr>
              <w:pStyle w:val="Normal6a"/>
            </w:pPr>
          </w:p>
        </w:tc>
        <w:tc>
          <w:tcPr>
            <w:tcW w:w="4876" w:type="dxa"/>
            <w:tcBorders>
              <w:top w:val="nil"/>
              <w:left w:val="nil"/>
              <w:bottom w:val="nil"/>
              <w:right w:val="nil"/>
            </w:tcBorders>
          </w:tcPr>
          <w:p w14:paraId="33F96BA1" w14:textId="77777777" w:rsidR="006F2557" w:rsidRPr="00D17872" w:rsidRDefault="006F2557" w:rsidP="00574F16">
            <w:pPr>
              <w:pStyle w:val="Normal6a"/>
            </w:pPr>
            <w:r w:rsidRPr="00D17872">
              <w:rPr>
                <w:b/>
                <w:i/>
              </w:rPr>
              <w:t>2. Los Estados miembros y, si procede, la Comisión promoverán las sinergias y garantizarán la coordinación, la complementariedad y la coherencia entre el FSE y otros fondos, programas e instrumentos de la Unión, tanto en la fase de planificación como durante la ejecución. Los Estados miembros y, si procede, la Comisión optimizarán los mecanismos de coordinación para evitar la duplicación de esfuerzos y garantizar la estrecha cooperación entre las entidades responsables de la ejecución para llevar a cabo acciones de apoyo coherentes y racionalizadas.</w:t>
            </w:r>
          </w:p>
        </w:tc>
      </w:tr>
      <w:tr w:rsidR="006F2557" w:rsidRPr="00D17872" w14:paraId="7B48464B" w14:textId="77777777" w:rsidTr="00664934">
        <w:trPr>
          <w:jc w:val="center"/>
        </w:trPr>
        <w:tc>
          <w:tcPr>
            <w:tcW w:w="4876" w:type="dxa"/>
            <w:tcBorders>
              <w:top w:val="nil"/>
              <w:left w:val="nil"/>
              <w:bottom w:val="nil"/>
              <w:right w:val="nil"/>
            </w:tcBorders>
          </w:tcPr>
          <w:p w14:paraId="3BDD042C" w14:textId="77777777" w:rsidR="006F2557" w:rsidRPr="00D17872" w:rsidRDefault="006F2557" w:rsidP="00574F16">
            <w:pPr>
              <w:pStyle w:val="Normal6a"/>
            </w:pPr>
          </w:p>
        </w:tc>
        <w:tc>
          <w:tcPr>
            <w:tcW w:w="4876" w:type="dxa"/>
            <w:tcBorders>
              <w:top w:val="nil"/>
              <w:left w:val="nil"/>
              <w:bottom w:val="nil"/>
              <w:right w:val="nil"/>
            </w:tcBorders>
          </w:tcPr>
          <w:p w14:paraId="28F5DDBC" w14:textId="019ECE18" w:rsidR="006F2557" w:rsidRPr="00D17872" w:rsidRDefault="006F2557" w:rsidP="00574F16">
            <w:pPr>
              <w:pStyle w:val="Normal6a"/>
            </w:pPr>
            <w:r w:rsidRPr="00D17872">
              <w:rPr>
                <w:b/>
                <w:i/>
              </w:rPr>
              <w:t>3. La parte de la dotación financiera destinada a la ejecución de la Garantía Infantil Europea será un presupuesto específico de al menos</w:t>
            </w:r>
            <w:r w:rsidR="00C15FAE">
              <w:rPr>
                <w:b/>
                <w:i/>
              </w:rPr>
              <w:t> </w:t>
            </w:r>
            <w:r w:rsidRPr="00D17872">
              <w:rPr>
                <w:b/>
                <w:i/>
              </w:rPr>
              <w:t>20 000 000 000 EUR.</w:t>
            </w:r>
          </w:p>
        </w:tc>
      </w:tr>
      <w:tr w:rsidR="006F2557" w:rsidRPr="00D17872" w14:paraId="1516275C" w14:textId="77777777" w:rsidTr="00664934">
        <w:trPr>
          <w:jc w:val="center"/>
        </w:trPr>
        <w:tc>
          <w:tcPr>
            <w:tcW w:w="4876" w:type="dxa"/>
            <w:tcBorders>
              <w:top w:val="nil"/>
              <w:left w:val="nil"/>
              <w:bottom w:val="nil"/>
              <w:right w:val="nil"/>
            </w:tcBorders>
          </w:tcPr>
          <w:p w14:paraId="1EBD92A6" w14:textId="77777777" w:rsidR="006F2557" w:rsidRPr="00D17872" w:rsidRDefault="006F2557" w:rsidP="00574F16">
            <w:pPr>
              <w:pStyle w:val="Normal6a"/>
            </w:pPr>
          </w:p>
        </w:tc>
        <w:tc>
          <w:tcPr>
            <w:tcW w:w="4876" w:type="dxa"/>
            <w:tcBorders>
              <w:top w:val="nil"/>
              <w:left w:val="nil"/>
              <w:bottom w:val="nil"/>
              <w:right w:val="nil"/>
            </w:tcBorders>
          </w:tcPr>
          <w:p w14:paraId="69AFB741" w14:textId="0FC038D8" w:rsidR="006F2557" w:rsidRPr="00D17872" w:rsidRDefault="006F2557" w:rsidP="00574F16">
            <w:pPr>
              <w:pStyle w:val="Normal6a"/>
            </w:pPr>
            <w:r w:rsidRPr="00D17872">
              <w:rPr>
                <w:b/>
                <w:i/>
              </w:rPr>
              <w:t>4. Los Estados miembros asignarán el</w:t>
            </w:r>
            <w:r w:rsidR="00C15FAE">
              <w:rPr>
                <w:b/>
                <w:i/>
              </w:rPr>
              <w:t> </w:t>
            </w:r>
            <w:r w:rsidRPr="00D17872">
              <w:rPr>
                <w:b/>
                <w:i/>
              </w:rPr>
              <w:t>25 % de sus recursos del FSE a los objetivos específicos de la política de educación y empleabilidad establecidos en el artículo 2 ter, apartado 2, teniendo en cuenta que:</w:t>
            </w:r>
          </w:p>
        </w:tc>
      </w:tr>
      <w:tr w:rsidR="006F2557" w:rsidRPr="00D17872" w14:paraId="3BCDA070" w14:textId="77777777" w:rsidTr="00664934">
        <w:trPr>
          <w:jc w:val="center"/>
        </w:trPr>
        <w:tc>
          <w:tcPr>
            <w:tcW w:w="4876" w:type="dxa"/>
            <w:tcBorders>
              <w:top w:val="nil"/>
              <w:left w:val="nil"/>
              <w:bottom w:val="nil"/>
              <w:right w:val="nil"/>
            </w:tcBorders>
          </w:tcPr>
          <w:p w14:paraId="0DF0B9BC" w14:textId="77777777" w:rsidR="006F2557" w:rsidRPr="00D17872" w:rsidRDefault="006F2557" w:rsidP="00574F16">
            <w:pPr>
              <w:pStyle w:val="Normal6a"/>
            </w:pPr>
          </w:p>
        </w:tc>
        <w:tc>
          <w:tcPr>
            <w:tcW w:w="4876" w:type="dxa"/>
            <w:tcBorders>
              <w:top w:val="nil"/>
              <w:left w:val="nil"/>
              <w:bottom w:val="nil"/>
              <w:right w:val="nil"/>
            </w:tcBorders>
          </w:tcPr>
          <w:p w14:paraId="67121572" w14:textId="77777777" w:rsidR="006F2557" w:rsidRPr="00D17872" w:rsidRDefault="006F2557" w:rsidP="00574F16">
            <w:pPr>
              <w:pStyle w:val="Normal6a"/>
            </w:pPr>
            <w:r w:rsidRPr="00D17872">
              <w:rPr>
                <w:b/>
                <w:i/>
              </w:rPr>
              <w:t xml:space="preserve">i) los Estados miembros asignarán al menos el 3 % de los recursos que reciban del FSE+ en régimen de gestión compartida a acciones selectivas y reformas estructurales para apoyar el empleo juvenil y la transición de la escuela al trabajo, los itinerarios para reincorporarse a la educación o la </w:t>
            </w:r>
            <w:r w:rsidRPr="00D17872">
              <w:rPr>
                <w:b/>
                <w:i/>
              </w:rPr>
              <w:lastRenderedPageBreak/>
              <w:t>formación y la segunda oportunidad en la educación, en particular en el contexto de la ejecución de los planes de Garantía Juvenil;</w:t>
            </w:r>
          </w:p>
        </w:tc>
      </w:tr>
      <w:tr w:rsidR="006F2557" w:rsidRPr="00D17872" w14:paraId="53DA80AB" w14:textId="77777777" w:rsidTr="00664934">
        <w:trPr>
          <w:jc w:val="center"/>
        </w:trPr>
        <w:tc>
          <w:tcPr>
            <w:tcW w:w="4876" w:type="dxa"/>
            <w:tcBorders>
              <w:top w:val="nil"/>
              <w:left w:val="nil"/>
              <w:bottom w:val="nil"/>
              <w:right w:val="nil"/>
            </w:tcBorders>
          </w:tcPr>
          <w:p w14:paraId="5A90C359" w14:textId="77777777" w:rsidR="006F2557" w:rsidRPr="00D17872" w:rsidRDefault="006F2557" w:rsidP="00574F16">
            <w:pPr>
              <w:pStyle w:val="Normal6a"/>
            </w:pPr>
          </w:p>
        </w:tc>
        <w:tc>
          <w:tcPr>
            <w:tcW w:w="4876" w:type="dxa"/>
            <w:tcBorders>
              <w:top w:val="nil"/>
              <w:left w:val="nil"/>
              <w:bottom w:val="nil"/>
              <w:right w:val="nil"/>
            </w:tcBorders>
          </w:tcPr>
          <w:p w14:paraId="7EA3254A" w14:textId="38E76B45" w:rsidR="006F2557" w:rsidRPr="00D17872" w:rsidRDefault="006F2557" w:rsidP="00574F16">
            <w:pPr>
              <w:pStyle w:val="Normal6a"/>
            </w:pPr>
            <w:r w:rsidRPr="00D17872">
              <w:rPr>
                <w:b/>
                <w:i/>
              </w:rPr>
              <w:t>ii) los Estados miembros que hayan tenido una tasa media de jóvenes de entre quince y veintinueve años que no hayan trabajado, ni estudiado, ni recibido formación superior a la media de la Unión, según los datos de Eurostat, asignarán a dichas acciones al menos el</w:t>
            </w:r>
            <w:r w:rsidR="00C15FAE">
              <w:rPr>
                <w:b/>
                <w:i/>
              </w:rPr>
              <w:t> </w:t>
            </w:r>
            <w:r w:rsidRPr="00D17872">
              <w:rPr>
                <w:b/>
                <w:i/>
              </w:rPr>
              <w:t>15 % de sus recursos del capítulo del FSE en régimen de gestión compartida.</w:t>
            </w:r>
          </w:p>
        </w:tc>
      </w:tr>
      <w:tr w:rsidR="006F2557" w:rsidRPr="00D17872" w14:paraId="1F620FF6" w14:textId="77777777" w:rsidTr="00664934">
        <w:trPr>
          <w:jc w:val="center"/>
        </w:trPr>
        <w:tc>
          <w:tcPr>
            <w:tcW w:w="4876" w:type="dxa"/>
            <w:tcBorders>
              <w:top w:val="nil"/>
              <w:left w:val="nil"/>
              <w:bottom w:val="nil"/>
              <w:right w:val="nil"/>
            </w:tcBorders>
          </w:tcPr>
          <w:p w14:paraId="0086F279" w14:textId="77777777" w:rsidR="006F2557" w:rsidRPr="00D17872" w:rsidRDefault="006F2557" w:rsidP="00574F16">
            <w:pPr>
              <w:pStyle w:val="Normal6a"/>
            </w:pPr>
          </w:p>
        </w:tc>
        <w:tc>
          <w:tcPr>
            <w:tcW w:w="4876" w:type="dxa"/>
            <w:tcBorders>
              <w:top w:val="nil"/>
              <w:left w:val="nil"/>
              <w:bottom w:val="nil"/>
              <w:right w:val="nil"/>
            </w:tcBorders>
          </w:tcPr>
          <w:p w14:paraId="5410B0F9" w14:textId="77777777" w:rsidR="006F2557" w:rsidRPr="00D17872" w:rsidRDefault="006F2557" w:rsidP="00574F16">
            <w:pPr>
              <w:pStyle w:val="Normal6a"/>
            </w:pPr>
            <w:r w:rsidRPr="00D17872">
              <w:rPr>
                <w:b/>
                <w:i/>
              </w:rPr>
              <w:t>5. Los Estados miembros asignarán una cantidad adecuada de sus recursos en régimen de gestión compartida del capítulo del FSE a los objetivos específicos para el ámbito de actuación de la inclusión social establecidos en el artículo 2 ter, apartado 1, teniendo en cuenta que:</w:t>
            </w:r>
          </w:p>
        </w:tc>
      </w:tr>
      <w:tr w:rsidR="006F2557" w:rsidRPr="00D17872" w14:paraId="75392C5F" w14:textId="77777777" w:rsidTr="00664934">
        <w:trPr>
          <w:jc w:val="center"/>
        </w:trPr>
        <w:tc>
          <w:tcPr>
            <w:tcW w:w="4876" w:type="dxa"/>
            <w:tcBorders>
              <w:top w:val="nil"/>
              <w:left w:val="nil"/>
              <w:bottom w:val="nil"/>
              <w:right w:val="nil"/>
            </w:tcBorders>
          </w:tcPr>
          <w:p w14:paraId="100B0498" w14:textId="77777777" w:rsidR="006F2557" w:rsidRPr="00D17872" w:rsidRDefault="006F2557" w:rsidP="00574F16">
            <w:pPr>
              <w:pStyle w:val="Normal6a"/>
            </w:pPr>
          </w:p>
        </w:tc>
        <w:tc>
          <w:tcPr>
            <w:tcW w:w="4876" w:type="dxa"/>
            <w:tcBorders>
              <w:top w:val="nil"/>
              <w:left w:val="nil"/>
              <w:bottom w:val="nil"/>
              <w:right w:val="nil"/>
            </w:tcBorders>
          </w:tcPr>
          <w:p w14:paraId="11BC05DA" w14:textId="77777777" w:rsidR="006F2557" w:rsidRPr="00D17872" w:rsidRDefault="006F2557" w:rsidP="00574F16">
            <w:pPr>
              <w:pStyle w:val="Normal6a"/>
            </w:pPr>
            <w:r w:rsidRPr="00D17872">
              <w:rPr>
                <w:b/>
                <w:i/>
              </w:rPr>
              <w:t>i) los Estados miembros asignarán al menos el 5 % de sus recursos del capítulo del FSE a hacer frente a la privación material y a apoyar a las personas más desfavorecidas, independientemente de su situación migratoria, mediante la distribución de alimentos y bienes que cumplan la legislación de la Unión en materia de seguridad de los productos de consumo o mediante medidas de acompañamiento, como derivaciones a servicios competentes o medidas de fomento de la integración social;</w:t>
            </w:r>
          </w:p>
        </w:tc>
      </w:tr>
      <w:tr w:rsidR="006F2557" w:rsidRPr="00D17872" w14:paraId="173580C8" w14:textId="77777777" w:rsidTr="00664934">
        <w:trPr>
          <w:jc w:val="center"/>
        </w:trPr>
        <w:tc>
          <w:tcPr>
            <w:tcW w:w="4876" w:type="dxa"/>
            <w:tcBorders>
              <w:top w:val="nil"/>
              <w:left w:val="nil"/>
              <w:bottom w:val="nil"/>
              <w:right w:val="nil"/>
            </w:tcBorders>
          </w:tcPr>
          <w:p w14:paraId="2D6830D9" w14:textId="77777777" w:rsidR="006F2557" w:rsidRPr="00D17872" w:rsidRDefault="006F2557" w:rsidP="00574F16">
            <w:pPr>
              <w:pStyle w:val="Normal6a"/>
            </w:pPr>
          </w:p>
        </w:tc>
        <w:tc>
          <w:tcPr>
            <w:tcW w:w="4876" w:type="dxa"/>
            <w:tcBorders>
              <w:top w:val="nil"/>
              <w:left w:val="nil"/>
              <w:bottom w:val="nil"/>
              <w:right w:val="nil"/>
            </w:tcBorders>
          </w:tcPr>
          <w:p w14:paraId="1126C3E2" w14:textId="77777777" w:rsidR="006F2557" w:rsidRPr="00D17872" w:rsidRDefault="006F2557" w:rsidP="00574F16">
            <w:pPr>
              <w:pStyle w:val="Normal6a"/>
            </w:pPr>
            <w:r w:rsidRPr="00D17872">
              <w:rPr>
                <w:b/>
                <w:i/>
              </w:rPr>
              <w:t>ii) los Estados miembros asignarán al menos el 5 % de sus recursos del FSE en régimen de gestión compartida a acciones específicas y reformas estructurales para abordar la pobreza infantil y la ejecución de la Garantía Infantil Europea;</w:t>
            </w:r>
          </w:p>
        </w:tc>
      </w:tr>
      <w:tr w:rsidR="006F2557" w:rsidRPr="00D17872" w14:paraId="4F3117FC" w14:textId="77777777" w:rsidTr="00664934">
        <w:trPr>
          <w:jc w:val="center"/>
        </w:trPr>
        <w:tc>
          <w:tcPr>
            <w:tcW w:w="4876" w:type="dxa"/>
            <w:tcBorders>
              <w:top w:val="nil"/>
              <w:left w:val="nil"/>
              <w:bottom w:val="nil"/>
              <w:right w:val="nil"/>
            </w:tcBorders>
          </w:tcPr>
          <w:p w14:paraId="7A9A3DA9" w14:textId="77777777" w:rsidR="006F2557" w:rsidRPr="00D17872" w:rsidRDefault="006F2557" w:rsidP="00574F16">
            <w:pPr>
              <w:pStyle w:val="Normal6a"/>
            </w:pPr>
          </w:p>
        </w:tc>
        <w:tc>
          <w:tcPr>
            <w:tcW w:w="4876" w:type="dxa"/>
            <w:tcBorders>
              <w:top w:val="nil"/>
              <w:left w:val="nil"/>
              <w:bottom w:val="nil"/>
              <w:right w:val="nil"/>
            </w:tcBorders>
          </w:tcPr>
          <w:p w14:paraId="0A3C87C4" w14:textId="3F8AF32C" w:rsidR="006F2557" w:rsidRPr="00D17872" w:rsidRDefault="006F2557" w:rsidP="00574F16">
            <w:pPr>
              <w:pStyle w:val="Normal6a"/>
            </w:pPr>
            <w:r w:rsidRPr="00D17872">
              <w:rPr>
                <w:b/>
                <w:i/>
              </w:rPr>
              <w:t>iii) los Estados miembros que tuvieran una tasa media superior a la media de la Unión de niños menores de dieciocho años en riesgo de pobreza o de exclusión social en el período comprendido entre</w:t>
            </w:r>
            <w:r w:rsidR="00C15FAE">
              <w:rPr>
                <w:b/>
                <w:i/>
              </w:rPr>
              <w:t> </w:t>
            </w:r>
            <w:r w:rsidRPr="00D17872">
              <w:rPr>
                <w:b/>
                <w:i/>
              </w:rPr>
              <w:t xml:space="preserve">2024 y 2026, según los datos de </w:t>
            </w:r>
            <w:r w:rsidRPr="00D17872">
              <w:rPr>
                <w:b/>
                <w:i/>
              </w:rPr>
              <w:lastRenderedPageBreak/>
              <w:t>Eurostat, asignarán al menos el 10 % de sus recursos del capítulo del FSE en régimen de gestión compartida para apoyar las acciones específicas y las reformas estructurales dirigidas a luchar contra la pobreza infantil;</w:t>
            </w:r>
          </w:p>
        </w:tc>
      </w:tr>
      <w:tr w:rsidR="006F2557" w:rsidRPr="00D17872" w14:paraId="6514F096" w14:textId="77777777" w:rsidTr="00664934">
        <w:trPr>
          <w:jc w:val="center"/>
        </w:trPr>
        <w:tc>
          <w:tcPr>
            <w:tcW w:w="4876" w:type="dxa"/>
            <w:tcBorders>
              <w:top w:val="nil"/>
              <w:left w:val="nil"/>
              <w:bottom w:val="nil"/>
              <w:right w:val="nil"/>
            </w:tcBorders>
          </w:tcPr>
          <w:p w14:paraId="2971F7B7" w14:textId="77777777" w:rsidR="006F2557" w:rsidRPr="00D17872" w:rsidRDefault="006F2557" w:rsidP="00574F16">
            <w:pPr>
              <w:pStyle w:val="Normal6a"/>
            </w:pPr>
          </w:p>
        </w:tc>
        <w:tc>
          <w:tcPr>
            <w:tcW w:w="4876" w:type="dxa"/>
            <w:tcBorders>
              <w:top w:val="nil"/>
              <w:left w:val="nil"/>
              <w:bottom w:val="nil"/>
              <w:right w:val="nil"/>
            </w:tcBorders>
          </w:tcPr>
          <w:p w14:paraId="1438E0CE" w14:textId="77777777" w:rsidR="006F2557" w:rsidRPr="00D17872" w:rsidRDefault="006F2557" w:rsidP="00574F16">
            <w:pPr>
              <w:pStyle w:val="Normal6a"/>
            </w:pPr>
            <w:r w:rsidRPr="00D17872">
              <w:rPr>
                <w:b/>
                <w:i/>
              </w:rPr>
              <w:t>iv) los Estados miembros asignarán al menos el 5 % de sus recursos del capítulo del FSE en régimen de gestión compartida para apoyar acciones específicas y reformas estructurales en la política cultural a que se refiere el artículo 2 ter, apartado 2, letra j);</w:t>
            </w:r>
          </w:p>
        </w:tc>
      </w:tr>
      <w:tr w:rsidR="006F2557" w:rsidRPr="00D17872" w14:paraId="58F942A6" w14:textId="77777777" w:rsidTr="00664934">
        <w:trPr>
          <w:jc w:val="center"/>
        </w:trPr>
        <w:tc>
          <w:tcPr>
            <w:tcW w:w="4876" w:type="dxa"/>
            <w:tcBorders>
              <w:top w:val="nil"/>
              <w:left w:val="nil"/>
              <w:bottom w:val="nil"/>
              <w:right w:val="nil"/>
            </w:tcBorders>
          </w:tcPr>
          <w:p w14:paraId="6F5E9BB5" w14:textId="77777777" w:rsidR="006F2557" w:rsidRPr="00D17872" w:rsidRDefault="006F2557" w:rsidP="00574F16">
            <w:pPr>
              <w:pStyle w:val="Normal6a"/>
            </w:pPr>
          </w:p>
        </w:tc>
        <w:tc>
          <w:tcPr>
            <w:tcW w:w="4876" w:type="dxa"/>
            <w:tcBorders>
              <w:top w:val="nil"/>
              <w:left w:val="nil"/>
              <w:bottom w:val="nil"/>
              <w:right w:val="nil"/>
            </w:tcBorders>
          </w:tcPr>
          <w:p w14:paraId="1B885A34" w14:textId="77777777" w:rsidR="006F2557" w:rsidRPr="00D17872" w:rsidRDefault="006F2557" w:rsidP="00574F16">
            <w:pPr>
              <w:pStyle w:val="Normal6a"/>
            </w:pPr>
            <w:r w:rsidRPr="00D17872">
              <w:rPr>
                <w:b/>
                <w:i/>
              </w:rPr>
              <w:t>v) los Estados miembros asignarán al menos el 5 % de sus recursos a medidas específicas para abordar el sinhogarismo y las situaciones más extremas de exclusión en materia de vivienda.</w:t>
            </w:r>
          </w:p>
        </w:tc>
      </w:tr>
      <w:tr w:rsidR="006F2557" w:rsidRPr="00D17872" w14:paraId="2B0B0EFD" w14:textId="77777777" w:rsidTr="00664934">
        <w:trPr>
          <w:jc w:val="center"/>
        </w:trPr>
        <w:tc>
          <w:tcPr>
            <w:tcW w:w="4876" w:type="dxa"/>
            <w:tcBorders>
              <w:top w:val="nil"/>
              <w:left w:val="nil"/>
              <w:bottom w:val="nil"/>
              <w:right w:val="nil"/>
            </w:tcBorders>
          </w:tcPr>
          <w:p w14:paraId="6D7EB843" w14:textId="77777777" w:rsidR="006F2557" w:rsidRPr="00D17872" w:rsidRDefault="006F2557" w:rsidP="00574F16">
            <w:pPr>
              <w:pStyle w:val="Normal6a"/>
            </w:pPr>
          </w:p>
        </w:tc>
        <w:tc>
          <w:tcPr>
            <w:tcW w:w="4876" w:type="dxa"/>
            <w:tcBorders>
              <w:top w:val="nil"/>
              <w:left w:val="nil"/>
              <w:bottom w:val="nil"/>
              <w:right w:val="nil"/>
            </w:tcBorders>
          </w:tcPr>
          <w:p w14:paraId="316FDA00" w14:textId="77777777" w:rsidR="006F2557" w:rsidRPr="00D17872" w:rsidRDefault="006F2557" w:rsidP="00574F16">
            <w:pPr>
              <w:pStyle w:val="Normal6a"/>
            </w:pPr>
            <w:r w:rsidRPr="00D17872">
              <w:rPr>
                <w:b/>
                <w:i/>
              </w:rPr>
              <w:t>6. Las medidas de apoyo a la inclusión social y laboral de los grupos vulnerables alcanzarán un porcentaje de cofinanciación del 90 % en todas las regiones, garantizando así una inversión sólida en toda la Unión y contribuyendo a la prestación equitativa de servicios a escala nacional.</w:t>
            </w:r>
          </w:p>
        </w:tc>
      </w:tr>
    </w:tbl>
    <w:p w14:paraId="624AC358"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934F317" w14:textId="77777777" w:rsidR="006F2557" w:rsidRPr="00574F16" w:rsidRDefault="006F2557" w:rsidP="00574F16">
      <w:pPr>
        <w:widowControl/>
      </w:pPr>
      <w:r w:rsidRPr="0058634D">
        <w:rPr>
          <w:rStyle w:val="HideTWBExt"/>
        </w:rPr>
        <w:t>&lt;/Amend&gt;</w:t>
      </w:r>
    </w:p>
    <w:p w14:paraId="14B6429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357</w:t>
      </w:r>
      <w:r w:rsidRPr="0058634D">
        <w:rPr>
          <w:rStyle w:val="HideTWBExt"/>
          <w:b w:val="0"/>
        </w:rPr>
        <w:t>&lt;/NumAm&gt;</w:t>
      </w:r>
    </w:p>
    <w:p w14:paraId="2F267CAB"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72897AB8" w14:textId="77777777" w:rsidR="006F2557" w:rsidRPr="00D17872" w:rsidRDefault="006F2557" w:rsidP="00574F16">
      <w:pPr>
        <w:pStyle w:val="NormalBold"/>
      </w:pPr>
      <w:r w:rsidRPr="0058634D">
        <w:rPr>
          <w:rStyle w:val="HideTWBExt"/>
          <w:b w:val="0"/>
        </w:rPr>
        <w:t>&lt;/RepeatBlock-By&gt;</w:t>
      </w:r>
    </w:p>
    <w:p w14:paraId="1F35D37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EFD4D6C" w14:textId="77777777" w:rsidR="006F2557" w:rsidRPr="00D17872" w:rsidRDefault="006F2557" w:rsidP="00574F16">
      <w:pPr>
        <w:pStyle w:val="NormalBold"/>
      </w:pPr>
      <w:r w:rsidRPr="0058634D">
        <w:rPr>
          <w:rStyle w:val="HideTWBExt"/>
          <w:b w:val="0"/>
        </w:rPr>
        <w:t>&lt;Article&gt;</w:t>
      </w:r>
      <w:r w:rsidRPr="00D17872">
        <w:t>Artículo 2 quinquies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F027555" w14:textId="77777777" w:rsidTr="00664934">
        <w:trPr>
          <w:trHeight w:hRule="exact" w:val="240"/>
          <w:jc w:val="center"/>
        </w:trPr>
        <w:tc>
          <w:tcPr>
            <w:tcW w:w="9752" w:type="dxa"/>
            <w:gridSpan w:val="2"/>
            <w:tcBorders>
              <w:top w:val="nil"/>
              <w:left w:val="nil"/>
              <w:bottom w:val="nil"/>
              <w:right w:val="nil"/>
            </w:tcBorders>
          </w:tcPr>
          <w:p w14:paraId="06900AFE" w14:textId="77777777" w:rsidR="006F2557" w:rsidRPr="00D17872" w:rsidRDefault="006F2557" w:rsidP="00574F16">
            <w:pPr>
              <w:widowControl/>
            </w:pPr>
          </w:p>
        </w:tc>
      </w:tr>
      <w:tr w:rsidR="006F2557" w:rsidRPr="00D17872" w14:paraId="1BF8629A" w14:textId="77777777" w:rsidTr="00664934">
        <w:trPr>
          <w:trHeight w:val="240"/>
          <w:jc w:val="center"/>
        </w:trPr>
        <w:tc>
          <w:tcPr>
            <w:tcW w:w="4876" w:type="dxa"/>
            <w:tcBorders>
              <w:top w:val="nil"/>
              <w:left w:val="nil"/>
              <w:bottom w:val="nil"/>
              <w:right w:val="nil"/>
            </w:tcBorders>
          </w:tcPr>
          <w:p w14:paraId="7C5C2D8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74B39E1" w14:textId="77777777" w:rsidR="006F2557" w:rsidRPr="00D17872" w:rsidRDefault="006F2557" w:rsidP="00574F16">
            <w:pPr>
              <w:pStyle w:val="AmColumnHeading"/>
            </w:pPr>
            <w:r w:rsidRPr="00D17872">
              <w:t>Enmienda</w:t>
            </w:r>
          </w:p>
        </w:tc>
      </w:tr>
      <w:tr w:rsidR="006F2557" w:rsidRPr="00D17872" w14:paraId="34E9D238" w14:textId="77777777" w:rsidTr="00664934">
        <w:trPr>
          <w:jc w:val="center"/>
        </w:trPr>
        <w:tc>
          <w:tcPr>
            <w:tcW w:w="4876" w:type="dxa"/>
            <w:tcBorders>
              <w:top w:val="nil"/>
              <w:left w:val="nil"/>
              <w:bottom w:val="nil"/>
              <w:right w:val="nil"/>
            </w:tcBorders>
          </w:tcPr>
          <w:p w14:paraId="22EB7D26" w14:textId="77777777" w:rsidR="006F2557" w:rsidRPr="00D17872" w:rsidRDefault="006F2557" w:rsidP="00574F16">
            <w:pPr>
              <w:pStyle w:val="Normal6a"/>
            </w:pPr>
          </w:p>
        </w:tc>
        <w:tc>
          <w:tcPr>
            <w:tcW w:w="4876" w:type="dxa"/>
            <w:tcBorders>
              <w:top w:val="nil"/>
              <w:left w:val="nil"/>
              <w:bottom w:val="nil"/>
              <w:right w:val="nil"/>
            </w:tcBorders>
          </w:tcPr>
          <w:p w14:paraId="3F2CCE0E" w14:textId="77777777" w:rsidR="006F2557" w:rsidRPr="00D17872" w:rsidRDefault="006F2557" w:rsidP="00574F16">
            <w:pPr>
              <w:pStyle w:val="Normal6a"/>
              <w:jc w:val="center"/>
            </w:pPr>
            <w:r w:rsidRPr="00D17872">
              <w:rPr>
                <w:b/>
                <w:i/>
              </w:rPr>
              <w:t>Artículo 2 quinquies</w:t>
            </w:r>
            <w:r w:rsidRPr="00D17872">
              <w:tab/>
            </w:r>
          </w:p>
        </w:tc>
      </w:tr>
      <w:tr w:rsidR="006F2557" w:rsidRPr="00D17872" w14:paraId="5405295F" w14:textId="77777777" w:rsidTr="00664934">
        <w:trPr>
          <w:jc w:val="center"/>
        </w:trPr>
        <w:tc>
          <w:tcPr>
            <w:tcW w:w="4876" w:type="dxa"/>
            <w:tcBorders>
              <w:top w:val="nil"/>
              <w:left w:val="nil"/>
              <w:bottom w:val="nil"/>
              <w:right w:val="nil"/>
            </w:tcBorders>
          </w:tcPr>
          <w:p w14:paraId="09326DBD" w14:textId="77777777" w:rsidR="006F2557" w:rsidRPr="00D17872" w:rsidRDefault="006F2557" w:rsidP="00574F16">
            <w:pPr>
              <w:pStyle w:val="Normal6a"/>
            </w:pPr>
          </w:p>
        </w:tc>
        <w:tc>
          <w:tcPr>
            <w:tcW w:w="4876" w:type="dxa"/>
            <w:tcBorders>
              <w:top w:val="nil"/>
              <w:left w:val="nil"/>
              <w:bottom w:val="nil"/>
              <w:right w:val="nil"/>
            </w:tcBorders>
          </w:tcPr>
          <w:p w14:paraId="6EA89265" w14:textId="77777777" w:rsidR="006F2557" w:rsidRPr="00D17872" w:rsidRDefault="006F2557" w:rsidP="00574F16">
            <w:pPr>
              <w:pStyle w:val="Normal6a"/>
              <w:jc w:val="center"/>
            </w:pPr>
            <w:r w:rsidRPr="00D17872">
              <w:rPr>
                <w:b/>
                <w:i/>
              </w:rPr>
              <w:t>Igualdad de género, igualdad de oportunidades y no discriminación</w:t>
            </w:r>
          </w:p>
        </w:tc>
      </w:tr>
      <w:tr w:rsidR="006F2557" w:rsidRPr="00D17872" w14:paraId="27164A8B" w14:textId="77777777" w:rsidTr="00664934">
        <w:trPr>
          <w:jc w:val="center"/>
        </w:trPr>
        <w:tc>
          <w:tcPr>
            <w:tcW w:w="4876" w:type="dxa"/>
            <w:tcBorders>
              <w:top w:val="nil"/>
              <w:left w:val="nil"/>
              <w:bottom w:val="nil"/>
              <w:right w:val="nil"/>
            </w:tcBorders>
          </w:tcPr>
          <w:p w14:paraId="651104F1" w14:textId="77777777" w:rsidR="006F2557" w:rsidRPr="00D17872" w:rsidRDefault="006F2557" w:rsidP="00574F16">
            <w:pPr>
              <w:pStyle w:val="Normal6a"/>
            </w:pPr>
          </w:p>
        </w:tc>
        <w:tc>
          <w:tcPr>
            <w:tcW w:w="4876" w:type="dxa"/>
            <w:tcBorders>
              <w:top w:val="nil"/>
              <w:left w:val="nil"/>
              <w:bottom w:val="nil"/>
              <w:right w:val="nil"/>
            </w:tcBorders>
          </w:tcPr>
          <w:p w14:paraId="58F76CD0" w14:textId="77777777" w:rsidR="006F2557" w:rsidRPr="00D17872" w:rsidRDefault="006F2557" w:rsidP="00574F16">
            <w:pPr>
              <w:pStyle w:val="Normal6a"/>
            </w:pPr>
            <w:r w:rsidRPr="00D17872">
              <w:rPr>
                <w:b/>
                <w:i/>
              </w:rPr>
              <w:t xml:space="preserve">Los Estados miembros y la Comisión apoyarán acciones específicas concretas para promover los principios horizontales </w:t>
            </w:r>
            <w:r w:rsidRPr="00D17872">
              <w:rPr>
                <w:b/>
                <w:i/>
              </w:rPr>
              <w:lastRenderedPageBreak/>
              <w:t>de igualdad de género, igualdad de oportunidades y no discriminación que se engloben dentro de cualquiera de los objetivos del FSE. Dichas acciones podrán incluir medidas para garantizar la accesibilidad de las personas con discapacidad, también en cuanto a las tecnologías de la información y las comunicaciones, y promover la transición de la asistencia residencial o institucional a la asistencia familiar y local.</w:t>
            </w:r>
          </w:p>
        </w:tc>
      </w:tr>
      <w:tr w:rsidR="006F2557" w:rsidRPr="00D17872" w14:paraId="4AF83359" w14:textId="77777777" w:rsidTr="00664934">
        <w:trPr>
          <w:jc w:val="center"/>
        </w:trPr>
        <w:tc>
          <w:tcPr>
            <w:tcW w:w="4876" w:type="dxa"/>
            <w:tcBorders>
              <w:top w:val="nil"/>
              <w:left w:val="nil"/>
              <w:bottom w:val="nil"/>
              <w:right w:val="nil"/>
            </w:tcBorders>
          </w:tcPr>
          <w:p w14:paraId="1D368E51" w14:textId="77777777" w:rsidR="006F2557" w:rsidRPr="00D17872" w:rsidRDefault="006F2557" w:rsidP="00574F16">
            <w:pPr>
              <w:pStyle w:val="Normal6a"/>
            </w:pPr>
          </w:p>
        </w:tc>
        <w:tc>
          <w:tcPr>
            <w:tcW w:w="4876" w:type="dxa"/>
            <w:tcBorders>
              <w:top w:val="nil"/>
              <w:left w:val="nil"/>
              <w:bottom w:val="nil"/>
              <w:right w:val="nil"/>
            </w:tcBorders>
          </w:tcPr>
          <w:p w14:paraId="50FE6868" w14:textId="77777777" w:rsidR="006F2557" w:rsidRPr="00D17872" w:rsidRDefault="006F2557" w:rsidP="00574F16">
            <w:pPr>
              <w:pStyle w:val="Normal6a"/>
            </w:pPr>
            <w:r w:rsidRPr="00D17872">
              <w:rPr>
                <w:b/>
                <w:i/>
              </w:rPr>
              <w:t>Por medio del FSE, los Estados miembros y la Comisión tendrán como finalidad aumentar la participación de las mujeres en el empleo y la conciliación de la vida privada y la profesional, así como luchar contra la feminización de la pobreza y contra la discriminación por cuestiones de género en el mercado laboral y en los ámbitos de la educación y la formación.</w:t>
            </w:r>
          </w:p>
        </w:tc>
      </w:tr>
    </w:tbl>
    <w:p w14:paraId="2ED6C7CE"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0BC07F3" w14:textId="77777777" w:rsidR="006F2557" w:rsidRPr="00574F16" w:rsidRDefault="006F2557" w:rsidP="00574F16">
      <w:pPr>
        <w:widowControl/>
      </w:pPr>
      <w:r w:rsidRPr="0058634D">
        <w:rPr>
          <w:rStyle w:val="HideTWBExt"/>
        </w:rPr>
        <w:t>&lt;/Amend&gt;</w:t>
      </w:r>
    </w:p>
    <w:p w14:paraId="03F7952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358</w:t>
      </w:r>
      <w:r w:rsidRPr="0058634D">
        <w:rPr>
          <w:rStyle w:val="HideTWBExt"/>
          <w:b w:val="0"/>
        </w:rPr>
        <w:t>&lt;/NumAm&gt;</w:t>
      </w:r>
    </w:p>
    <w:p w14:paraId="4C218874"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Irena Joveva</w:t>
      </w:r>
      <w:r w:rsidRPr="0058634D">
        <w:rPr>
          <w:rStyle w:val="HideTWBExt"/>
          <w:b w:val="0"/>
        </w:rPr>
        <w:t>&lt;/Members&gt;</w:t>
      </w:r>
    </w:p>
    <w:p w14:paraId="3D7CA614" w14:textId="77777777" w:rsidR="006F2557" w:rsidRPr="00D17872" w:rsidRDefault="006F2557" w:rsidP="00574F16">
      <w:pPr>
        <w:pStyle w:val="NormalBold"/>
      </w:pPr>
      <w:r w:rsidRPr="0058634D">
        <w:rPr>
          <w:rStyle w:val="HideTWBExt"/>
          <w:b w:val="0"/>
        </w:rPr>
        <w:t>&lt;/RepeatBlock-By&gt;</w:t>
      </w:r>
    </w:p>
    <w:p w14:paraId="71FC223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0BA30E2" w14:textId="77777777" w:rsidR="006F2557" w:rsidRPr="00D17872" w:rsidRDefault="006F2557" w:rsidP="00574F16">
      <w:pPr>
        <w:pStyle w:val="NormalBold"/>
      </w:pPr>
      <w:r w:rsidRPr="0058634D">
        <w:rPr>
          <w:rStyle w:val="HideTWBExt"/>
          <w:b w:val="0"/>
        </w:rPr>
        <w:t>&lt;Article&gt;</w:t>
      </w:r>
      <w:r w:rsidRPr="00D17872">
        <w:t>Artículo 2 quinquies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78A99E5" w14:textId="77777777" w:rsidTr="00664934">
        <w:trPr>
          <w:trHeight w:hRule="exact" w:val="240"/>
          <w:jc w:val="center"/>
        </w:trPr>
        <w:tc>
          <w:tcPr>
            <w:tcW w:w="9752" w:type="dxa"/>
            <w:gridSpan w:val="2"/>
            <w:tcBorders>
              <w:top w:val="nil"/>
              <w:left w:val="nil"/>
              <w:bottom w:val="nil"/>
              <w:right w:val="nil"/>
            </w:tcBorders>
          </w:tcPr>
          <w:p w14:paraId="31F24D42" w14:textId="77777777" w:rsidR="006F2557" w:rsidRPr="00D17872" w:rsidRDefault="006F2557" w:rsidP="00574F16">
            <w:pPr>
              <w:widowControl/>
            </w:pPr>
          </w:p>
        </w:tc>
      </w:tr>
      <w:tr w:rsidR="006F2557" w:rsidRPr="00D17872" w14:paraId="4BE8276A" w14:textId="77777777" w:rsidTr="00664934">
        <w:trPr>
          <w:trHeight w:val="240"/>
          <w:jc w:val="center"/>
        </w:trPr>
        <w:tc>
          <w:tcPr>
            <w:tcW w:w="4876" w:type="dxa"/>
            <w:tcBorders>
              <w:top w:val="nil"/>
              <w:left w:val="nil"/>
              <w:bottom w:val="nil"/>
              <w:right w:val="nil"/>
            </w:tcBorders>
          </w:tcPr>
          <w:p w14:paraId="5B3EB38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F79BA2E" w14:textId="77777777" w:rsidR="006F2557" w:rsidRPr="00D17872" w:rsidRDefault="006F2557" w:rsidP="00574F16">
            <w:pPr>
              <w:pStyle w:val="AmColumnHeading"/>
            </w:pPr>
            <w:r w:rsidRPr="00D17872">
              <w:t>Enmienda</w:t>
            </w:r>
          </w:p>
        </w:tc>
      </w:tr>
      <w:tr w:rsidR="006F2557" w:rsidRPr="00D17872" w14:paraId="3E33F709" w14:textId="77777777" w:rsidTr="00664934">
        <w:trPr>
          <w:jc w:val="center"/>
        </w:trPr>
        <w:tc>
          <w:tcPr>
            <w:tcW w:w="4876" w:type="dxa"/>
            <w:tcBorders>
              <w:top w:val="nil"/>
              <w:left w:val="nil"/>
              <w:bottom w:val="nil"/>
              <w:right w:val="nil"/>
            </w:tcBorders>
          </w:tcPr>
          <w:p w14:paraId="243CE9E5" w14:textId="77777777" w:rsidR="006F2557" w:rsidRPr="00D17872" w:rsidRDefault="006F2557" w:rsidP="00574F16">
            <w:pPr>
              <w:pStyle w:val="Normal6a"/>
            </w:pPr>
          </w:p>
        </w:tc>
        <w:tc>
          <w:tcPr>
            <w:tcW w:w="4876" w:type="dxa"/>
            <w:tcBorders>
              <w:top w:val="nil"/>
              <w:left w:val="nil"/>
              <w:bottom w:val="nil"/>
              <w:right w:val="nil"/>
            </w:tcBorders>
          </w:tcPr>
          <w:p w14:paraId="4FE5CE9B" w14:textId="77777777" w:rsidR="006F2557" w:rsidRPr="00D17872" w:rsidRDefault="006F2557" w:rsidP="00574F16">
            <w:pPr>
              <w:pStyle w:val="Normal6a"/>
              <w:jc w:val="center"/>
            </w:pPr>
            <w:r w:rsidRPr="00D17872">
              <w:rPr>
                <w:b/>
                <w:i/>
              </w:rPr>
              <w:t>Artículo 2 quinquies</w:t>
            </w:r>
            <w:r w:rsidRPr="00D17872">
              <w:tab/>
            </w:r>
          </w:p>
        </w:tc>
      </w:tr>
      <w:tr w:rsidR="006F2557" w:rsidRPr="00D17872" w14:paraId="18B66139" w14:textId="77777777" w:rsidTr="00664934">
        <w:trPr>
          <w:jc w:val="center"/>
        </w:trPr>
        <w:tc>
          <w:tcPr>
            <w:tcW w:w="4876" w:type="dxa"/>
            <w:tcBorders>
              <w:top w:val="nil"/>
              <w:left w:val="nil"/>
              <w:bottom w:val="nil"/>
              <w:right w:val="nil"/>
            </w:tcBorders>
          </w:tcPr>
          <w:p w14:paraId="6A98EF3B" w14:textId="77777777" w:rsidR="006F2557" w:rsidRPr="00D17872" w:rsidRDefault="006F2557" w:rsidP="00574F16">
            <w:pPr>
              <w:pStyle w:val="Normal6a"/>
            </w:pPr>
          </w:p>
        </w:tc>
        <w:tc>
          <w:tcPr>
            <w:tcW w:w="4876" w:type="dxa"/>
            <w:tcBorders>
              <w:top w:val="nil"/>
              <w:left w:val="nil"/>
              <w:bottom w:val="nil"/>
              <w:right w:val="nil"/>
            </w:tcBorders>
          </w:tcPr>
          <w:p w14:paraId="081E97E8" w14:textId="77777777" w:rsidR="006F2557" w:rsidRPr="00D17872" w:rsidRDefault="006F2557" w:rsidP="00574F16">
            <w:pPr>
              <w:pStyle w:val="Normal6a"/>
              <w:jc w:val="center"/>
            </w:pPr>
            <w:r w:rsidRPr="00D17872">
              <w:rPr>
                <w:b/>
                <w:i/>
              </w:rPr>
              <w:t>Integración de las medidas del FSE en los planes CNR nacionales</w:t>
            </w:r>
          </w:p>
        </w:tc>
      </w:tr>
      <w:tr w:rsidR="006F2557" w:rsidRPr="00D17872" w14:paraId="0CD2E087" w14:textId="77777777" w:rsidTr="00664934">
        <w:trPr>
          <w:jc w:val="center"/>
        </w:trPr>
        <w:tc>
          <w:tcPr>
            <w:tcW w:w="4876" w:type="dxa"/>
            <w:tcBorders>
              <w:top w:val="nil"/>
              <w:left w:val="nil"/>
              <w:bottom w:val="nil"/>
              <w:right w:val="nil"/>
            </w:tcBorders>
          </w:tcPr>
          <w:p w14:paraId="27BC7531" w14:textId="77777777" w:rsidR="006F2557" w:rsidRPr="00D17872" w:rsidRDefault="006F2557" w:rsidP="00574F16">
            <w:pPr>
              <w:pStyle w:val="Normal6a"/>
            </w:pPr>
          </w:p>
        </w:tc>
        <w:tc>
          <w:tcPr>
            <w:tcW w:w="4876" w:type="dxa"/>
            <w:tcBorders>
              <w:top w:val="nil"/>
              <w:left w:val="nil"/>
              <w:bottom w:val="nil"/>
              <w:right w:val="nil"/>
            </w:tcBorders>
          </w:tcPr>
          <w:p w14:paraId="03E89619" w14:textId="177D0B1E" w:rsidR="006F2557" w:rsidRPr="00D17872" w:rsidRDefault="006F2557" w:rsidP="00574F16">
            <w:pPr>
              <w:pStyle w:val="Normal6a"/>
            </w:pPr>
            <w:r w:rsidRPr="00D17872">
              <w:rPr>
                <w:b/>
                <w:i/>
              </w:rPr>
              <w:t>Los Estados miembros velarán por que, de conformidad con los requisitos del título</w:t>
            </w:r>
            <w:r w:rsidR="00C15FAE">
              <w:rPr>
                <w:b/>
                <w:i/>
              </w:rPr>
              <w:t> </w:t>
            </w:r>
            <w:r w:rsidRPr="00D17872">
              <w:rPr>
                <w:b/>
                <w:i/>
              </w:rPr>
              <w:t>III del Reglamento (UE) [Reglamento sobre los planes CNR], en particular sus artículos 22 y 24, las medidas para abordar eficazmente los objetivos específicos y las concentraciones temáticas establecidos en el presente Reglamento se describan en un capítulo específico de su plan CNR.</w:t>
            </w:r>
          </w:p>
        </w:tc>
      </w:tr>
    </w:tbl>
    <w:p w14:paraId="10FC4B4D" w14:textId="77777777" w:rsidR="006F2557" w:rsidRPr="00574F16" w:rsidRDefault="006F2557" w:rsidP="00574F16">
      <w:pPr>
        <w:pStyle w:val="AmOrLang"/>
        <w:rPr>
          <w:lang w:val="sv-SE"/>
        </w:rPr>
      </w:pPr>
      <w:r w:rsidRPr="00574F16">
        <w:rPr>
          <w:lang w:val="sv-SE"/>
        </w:rPr>
        <w:lastRenderedPageBreak/>
        <w:t xml:space="preserve">Or. </w:t>
      </w:r>
      <w:r w:rsidRPr="0058634D">
        <w:rPr>
          <w:rStyle w:val="HideTWBExt"/>
          <w:lang w:val="sv-SE"/>
        </w:rPr>
        <w:t>&lt;Original&gt;</w:t>
      </w:r>
      <w:r w:rsidRPr="0058634D">
        <w:rPr>
          <w:rStyle w:val="HideTWBInt"/>
          <w:lang w:val="sv-SE"/>
        </w:rPr>
        <w:t>{EN}</w:t>
      </w:r>
      <w:r w:rsidRPr="00574F16">
        <w:rPr>
          <w:lang w:val="sv-SE"/>
        </w:rPr>
        <w:t>en</w:t>
      </w:r>
      <w:r w:rsidRPr="0058634D">
        <w:rPr>
          <w:rStyle w:val="HideTWBExt"/>
          <w:lang w:val="sv-SE"/>
        </w:rPr>
        <w:t>&lt;/Original&gt;</w:t>
      </w:r>
    </w:p>
    <w:p w14:paraId="39E17B8D" w14:textId="77777777" w:rsidR="006F2557" w:rsidRPr="00574F16" w:rsidRDefault="006F2557" w:rsidP="00574F16">
      <w:pPr>
        <w:widowControl/>
        <w:rPr>
          <w:lang w:val="sv-SE"/>
        </w:rPr>
      </w:pPr>
      <w:r w:rsidRPr="0058634D">
        <w:rPr>
          <w:rStyle w:val="HideTWBExt"/>
          <w:lang w:val="sv-SE"/>
        </w:rPr>
        <w:t>&lt;/Amend&gt;</w:t>
      </w:r>
    </w:p>
    <w:p w14:paraId="6F56633C" w14:textId="77777777" w:rsidR="006F2557" w:rsidRPr="00574F16" w:rsidRDefault="006F2557" w:rsidP="00574F16">
      <w:pPr>
        <w:pStyle w:val="AmNumberTabs"/>
        <w:rPr>
          <w:lang w:val="sv-SE"/>
        </w:rPr>
      </w:pPr>
      <w:r w:rsidRPr="0058634D">
        <w:rPr>
          <w:rStyle w:val="HideTWBExt"/>
          <w:b w:val="0"/>
        </w:rPr>
        <w:t>&lt;Amend&gt;</w:t>
      </w:r>
      <w:r w:rsidRPr="00574F16">
        <w:rPr>
          <w:lang w:val="sv-SE"/>
        </w:rPr>
        <w:t>Enmienda</w:t>
      </w:r>
      <w:r w:rsidRPr="00574F16">
        <w:rPr>
          <w:lang w:val="sv-SE"/>
        </w:rPr>
        <w:tab/>
      </w:r>
      <w:r w:rsidRPr="00574F16">
        <w:rPr>
          <w:lang w:val="sv-SE"/>
        </w:rPr>
        <w:tab/>
      </w:r>
      <w:r w:rsidRPr="0058634D">
        <w:rPr>
          <w:rStyle w:val="HideTWBExt"/>
          <w:b w:val="0"/>
        </w:rPr>
        <w:t>&lt;NumAm&gt;</w:t>
      </w:r>
      <w:r w:rsidRPr="00574F16">
        <w:rPr>
          <w:lang w:val="sv-SE"/>
        </w:rPr>
        <w:t>359</w:t>
      </w:r>
      <w:r w:rsidRPr="0058634D">
        <w:rPr>
          <w:rStyle w:val="HideTWBExt"/>
          <w:b w:val="0"/>
        </w:rPr>
        <w:t>&lt;/NumAm&gt;</w:t>
      </w:r>
    </w:p>
    <w:p w14:paraId="6029F466" w14:textId="77777777" w:rsidR="006F2557" w:rsidRPr="00574F16" w:rsidRDefault="006F2557" w:rsidP="00574F16">
      <w:pPr>
        <w:pStyle w:val="NormalBold"/>
        <w:rPr>
          <w:lang w:val="sv-SE"/>
        </w:rPr>
      </w:pPr>
      <w:r w:rsidRPr="0058634D">
        <w:rPr>
          <w:rStyle w:val="HideTWBExt"/>
          <w:b w:val="0"/>
        </w:rPr>
        <w:t>&lt;RepeatBlock-By&gt;&lt;Members&gt;</w:t>
      </w:r>
      <w:r w:rsidRPr="00574F16">
        <w:rPr>
          <w:lang w:val="sv-SE"/>
        </w:rPr>
        <w:t>Estrella Galán, Leila Chaibi, Konstantinos Arvanitis, Özlem Demirel, Li Andersson</w:t>
      </w:r>
      <w:r w:rsidRPr="0058634D">
        <w:rPr>
          <w:rStyle w:val="HideTWBExt"/>
          <w:b w:val="0"/>
        </w:rPr>
        <w:t>&lt;/Members&gt;</w:t>
      </w:r>
    </w:p>
    <w:p w14:paraId="4491D3C8" w14:textId="77777777" w:rsidR="006F2557" w:rsidRPr="00574F16" w:rsidRDefault="006F2557" w:rsidP="00574F16">
      <w:pPr>
        <w:pStyle w:val="NormalBold"/>
        <w:rPr>
          <w:lang w:val="sv-SE"/>
        </w:rPr>
      </w:pPr>
      <w:r w:rsidRPr="0058634D">
        <w:rPr>
          <w:rStyle w:val="HideTWBExt"/>
          <w:b w:val="0"/>
        </w:rPr>
        <w:t>&lt;/RepeatBlock-By&gt;</w:t>
      </w:r>
    </w:p>
    <w:p w14:paraId="29767A9F"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14AECDE" w14:textId="77777777" w:rsidR="006F2557" w:rsidRPr="00D17872" w:rsidRDefault="006F2557" w:rsidP="00574F16">
      <w:pPr>
        <w:pStyle w:val="NormalBold"/>
      </w:pPr>
      <w:r w:rsidRPr="0058634D">
        <w:rPr>
          <w:rStyle w:val="HideTWBExt"/>
          <w:b w:val="0"/>
        </w:rPr>
        <w:t>&lt;Article&gt;</w:t>
      </w:r>
      <w:r w:rsidRPr="00D17872">
        <w:t>Artículo 2 sexies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D8E861E" w14:textId="77777777" w:rsidTr="00664934">
        <w:trPr>
          <w:trHeight w:hRule="exact" w:val="240"/>
          <w:jc w:val="center"/>
        </w:trPr>
        <w:tc>
          <w:tcPr>
            <w:tcW w:w="9752" w:type="dxa"/>
            <w:gridSpan w:val="2"/>
            <w:tcBorders>
              <w:top w:val="nil"/>
              <w:left w:val="nil"/>
              <w:bottom w:val="nil"/>
              <w:right w:val="nil"/>
            </w:tcBorders>
          </w:tcPr>
          <w:p w14:paraId="726DE8F2" w14:textId="77777777" w:rsidR="006F2557" w:rsidRPr="00D17872" w:rsidRDefault="006F2557" w:rsidP="00574F16">
            <w:pPr>
              <w:widowControl/>
            </w:pPr>
          </w:p>
        </w:tc>
      </w:tr>
      <w:tr w:rsidR="006F2557" w:rsidRPr="00D17872" w14:paraId="7297A1B9" w14:textId="77777777" w:rsidTr="00664934">
        <w:trPr>
          <w:trHeight w:val="240"/>
          <w:jc w:val="center"/>
        </w:trPr>
        <w:tc>
          <w:tcPr>
            <w:tcW w:w="4876" w:type="dxa"/>
            <w:tcBorders>
              <w:top w:val="nil"/>
              <w:left w:val="nil"/>
              <w:bottom w:val="nil"/>
              <w:right w:val="nil"/>
            </w:tcBorders>
          </w:tcPr>
          <w:p w14:paraId="5FBC36F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2967F1F" w14:textId="77777777" w:rsidR="006F2557" w:rsidRPr="00D17872" w:rsidRDefault="006F2557" w:rsidP="00574F16">
            <w:pPr>
              <w:pStyle w:val="AmColumnHeading"/>
            </w:pPr>
            <w:r w:rsidRPr="00D17872">
              <w:t>Enmienda</w:t>
            </w:r>
          </w:p>
        </w:tc>
      </w:tr>
      <w:tr w:rsidR="006F2557" w:rsidRPr="00D17872" w14:paraId="4CBB04F7" w14:textId="77777777" w:rsidTr="00664934">
        <w:trPr>
          <w:jc w:val="center"/>
        </w:trPr>
        <w:tc>
          <w:tcPr>
            <w:tcW w:w="4876" w:type="dxa"/>
            <w:tcBorders>
              <w:top w:val="nil"/>
              <w:left w:val="nil"/>
              <w:bottom w:val="nil"/>
              <w:right w:val="nil"/>
            </w:tcBorders>
          </w:tcPr>
          <w:p w14:paraId="3E2431C4" w14:textId="77777777" w:rsidR="006F2557" w:rsidRPr="00D17872" w:rsidRDefault="006F2557" w:rsidP="00574F16">
            <w:pPr>
              <w:pStyle w:val="Normal6a"/>
            </w:pPr>
          </w:p>
        </w:tc>
        <w:tc>
          <w:tcPr>
            <w:tcW w:w="4876" w:type="dxa"/>
            <w:tcBorders>
              <w:top w:val="nil"/>
              <w:left w:val="nil"/>
              <w:bottom w:val="nil"/>
              <w:right w:val="nil"/>
            </w:tcBorders>
          </w:tcPr>
          <w:p w14:paraId="0D95F3EA" w14:textId="77777777" w:rsidR="006F2557" w:rsidRPr="00D17872" w:rsidRDefault="006F2557" w:rsidP="00574F16">
            <w:pPr>
              <w:pStyle w:val="Normal6a"/>
              <w:jc w:val="center"/>
            </w:pPr>
            <w:r w:rsidRPr="00D17872">
              <w:rPr>
                <w:b/>
                <w:i/>
              </w:rPr>
              <w:t>Artículo 2 sexies</w:t>
            </w:r>
            <w:r w:rsidRPr="00D17872">
              <w:tab/>
            </w:r>
          </w:p>
        </w:tc>
      </w:tr>
      <w:tr w:rsidR="006F2557" w:rsidRPr="00D17872" w14:paraId="1F121362" w14:textId="77777777" w:rsidTr="00664934">
        <w:trPr>
          <w:jc w:val="center"/>
        </w:trPr>
        <w:tc>
          <w:tcPr>
            <w:tcW w:w="4876" w:type="dxa"/>
            <w:tcBorders>
              <w:top w:val="nil"/>
              <w:left w:val="nil"/>
              <w:bottom w:val="nil"/>
              <w:right w:val="nil"/>
            </w:tcBorders>
          </w:tcPr>
          <w:p w14:paraId="3DBA50F8" w14:textId="77777777" w:rsidR="006F2557" w:rsidRPr="00D17872" w:rsidRDefault="006F2557" w:rsidP="00574F16">
            <w:pPr>
              <w:pStyle w:val="Normal6a"/>
            </w:pPr>
          </w:p>
        </w:tc>
        <w:tc>
          <w:tcPr>
            <w:tcW w:w="4876" w:type="dxa"/>
            <w:tcBorders>
              <w:top w:val="nil"/>
              <w:left w:val="nil"/>
              <w:bottom w:val="nil"/>
              <w:right w:val="nil"/>
            </w:tcBorders>
          </w:tcPr>
          <w:p w14:paraId="2FC120BF" w14:textId="77777777" w:rsidR="006F2557" w:rsidRPr="00D17872" w:rsidRDefault="006F2557" w:rsidP="00574F16">
            <w:pPr>
              <w:pStyle w:val="Normal6a"/>
              <w:jc w:val="center"/>
            </w:pPr>
            <w:r w:rsidRPr="00D17872">
              <w:rPr>
                <w:b/>
                <w:i/>
              </w:rPr>
              <w:t>Respeto de la Carta</w:t>
            </w:r>
          </w:p>
        </w:tc>
      </w:tr>
      <w:tr w:rsidR="006F2557" w:rsidRPr="00D17872" w14:paraId="16CA99EC" w14:textId="77777777" w:rsidTr="00664934">
        <w:trPr>
          <w:jc w:val="center"/>
        </w:trPr>
        <w:tc>
          <w:tcPr>
            <w:tcW w:w="4876" w:type="dxa"/>
            <w:tcBorders>
              <w:top w:val="nil"/>
              <w:left w:val="nil"/>
              <w:bottom w:val="nil"/>
              <w:right w:val="nil"/>
            </w:tcBorders>
          </w:tcPr>
          <w:p w14:paraId="137E61D5" w14:textId="77777777" w:rsidR="006F2557" w:rsidRPr="00D17872" w:rsidRDefault="006F2557" w:rsidP="00574F16">
            <w:pPr>
              <w:pStyle w:val="Normal6a"/>
            </w:pPr>
          </w:p>
        </w:tc>
        <w:tc>
          <w:tcPr>
            <w:tcW w:w="4876" w:type="dxa"/>
            <w:tcBorders>
              <w:top w:val="nil"/>
              <w:left w:val="nil"/>
              <w:bottom w:val="nil"/>
              <w:right w:val="nil"/>
            </w:tcBorders>
          </w:tcPr>
          <w:p w14:paraId="727BE9F0" w14:textId="77777777" w:rsidR="006F2557" w:rsidRPr="00D17872" w:rsidRDefault="006F2557" w:rsidP="00574F16">
            <w:pPr>
              <w:pStyle w:val="Normal6a"/>
            </w:pPr>
            <w:r w:rsidRPr="00D17872">
              <w:rPr>
                <w:b/>
                <w:i/>
              </w:rPr>
              <w:t>1. Todas las operaciones se seleccionarán y ejecutarán respetando la Carta de los Derechos Fundamentales de la Unión Europea (en lo sucesivo, la «Carta»).</w:t>
            </w:r>
          </w:p>
        </w:tc>
      </w:tr>
      <w:tr w:rsidR="006F2557" w:rsidRPr="00D17872" w14:paraId="1872E6CC" w14:textId="77777777" w:rsidTr="00664934">
        <w:trPr>
          <w:jc w:val="center"/>
        </w:trPr>
        <w:tc>
          <w:tcPr>
            <w:tcW w:w="4876" w:type="dxa"/>
            <w:tcBorders>
              <w:top w:val="nil"/>
              <w:left w:val="nil"/>
              <w:bottom w:val="nil"/>
              <w:right w:val="nil"/>
            </w:tcBorders>
          </w:tcPr>
          <w:p w14:paraId="757F9E6A" w14:textId="77777777" w:rsidR="006F2557" w:rsidRPr="00D17872" w:rsidRDefault="006F2557" w:rsidP="00574F16">
            <w:pPr>
              <w:pStyle w:val="Normal6a"/>
            </w:pPr>
          </w:p>
        </w:tc>
        <w:tc>
          <w:tcPr>
            <w:tcW w:w="4876" w:type="dxa"/>
            <w:tcBorders>
              <w:top w:val="nil"/>
              <w:left w:val="nil"/>
              <w:bottom w:val="nil"/>
              <w:right w:val="nil"/>
            </w:tcBorders>
          </w:tcPr>
          <w:p w14:paraId="3BED44BD" w14:textId="77777777" w:rsidR="006F2557" w:rsidRPr="00D17872" w:rsidRDefault="006F2557" w:rsidP="00574F16">
            <w:pPr>
              <w:pStyle w:val="Normal6a"/>
            </w:pPr>
            <w:r w:rsidRPr="00D17872">
              <w:rPr>
                <w:b/>
                <w:i/>
              </w:rPr>
              <w:t>2. Los Estados miembros garantizarán el examen efectivo de las reclamaciones. Esto se entenderá sin perjuicio de la posibilidad general de que los ciudadanos y las partes interesadas presenten reclamaciones a la Comisión, también en relación con infracciones de la Carta.</w:t>
            </w:r>
          </w:p>
        </w:tc>
      </w:tr>
      <w:tr w:rsidR="006F2557" w:rsidRPr="00D17872" w14:paraId="2E59EF22" w14:textId="77777777" w:rsidTr="00664934">
        <w:trPr>
          <w:jc w:val="center"/>
        </w:trPr>
        <w:tc>
          <w:tcPr>
            <w:tcW w:w="4876" w:type="dxa"/>
            <w:tcBorders>
              <w:top w:val="nil"/>
              <w:left w:val="nil"/>
              <w:bottom w:val="nil"/>
              <w:right w:val="nil"/>
            </w:tcBorders>
          </w:tcPr>
          <w:p w14:paraId="0B0CD550" w14:textId="77777777" w:rsidR="006F2557" w:rsidRPr="00D17872" w:rsidRDefault="006F2557" w:rsidP="00574F16">
            <w:pPr>
              <w:pStyle w:val="Normal6a"/>
            </w:pPr>
          </w:p>
        </w:tc>
        <w:tc>
          <w:tcPr>
            <w:tcW w:w="4876" w:type="dxa"/>
            <w:tcBorders>
              <w:top w:val="nil"/>
              <w:left w:val="nil"/>
              <w:bottom w:val="nil"/>
              <w:right w:val="nil"/>
            </w:tcBorders>
          </w:tcPr>
          <w:p w14:paraId="06601032" w14:textId="77777777" w:rsidR="006F2557" w:rsidRPr="00D17872" w:rsidRDefault="006F2557" w:rsidP="00574F16">
            <w:pPr>
              <w:pStyle w:val="Normal6a"/>
            </w:pPr>
            <w:r w:rsidRPr="00D17872">
              <w:rPr>
                <w:b/>
                <w:i/>
              </w:rPr>
              <w:t>3. Cuando la Comisión determine que ha habido una infracción de la Carta, tendrá en cuenta la gravedad de la infracción a la hora de determinar las medidas correctoras que se apliquen.</w:t>
            </w:r>
          </w:p>
        </w:tc>
      </w:tr>
    </w:tbl>
    <w:p w14:paraId="4B37C231"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521BFA6" w14:textId="77777777" w:rsidR="006F2557" w:rsidRPr="00574F16" w:rsidRDefault="006F2557" w:rsidP="00574F16">
      <w:pPr>
        <w:widowControl/>
      </w:pPr>
      <w:r w:rsidRPr="0058634D">
        <w:rPr>
          <w:rStyle w:val="HideTWBExt"/>
        </w:rPr>
        <w:t>&lt;/Amend&gt;</w:t>
      </w:r>
    </w:p>
    <w:p w14:paraId="720C8423"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360</w:t>
      </w:r>
      <w:r w:rsidRPr="0058634D">
        <w:rPr>
          <w:rStyle w:val="HideTWBExt"/>
          <w:b w:val="0"/>
        </w:rPr>
        <w:t>&lt;/NumAm&gt;</w:t>
      </w:r>
    </w:p>
    <w:p w14:paraId="653632FD"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6B4F12E9" w14:textId="77777777" w:rsidR="006F2557" w:rsidRPr="00D17872" w:rsidRDefault="006F2557" w:rsidP="00574F16">
      <w:pPr>
        <w:pStyle w:val="NormalBold"/>
      </w:pPr>
      <w:r w:rsidRPr="0058634D">
        <w:rPr>
          <w:rStyle w:val="HideTWBExt"/>
          <w:b w:val="0"/>
        </w:rPr>
        <w:t>&lt;/RepeatBlock-By&gt;</w:t>
      </w:r>
    </w:p>
    <w:p w14:paraId="5395704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01228B" w14:textId="77777777" w:rsidR="006F2557" w:rsidRPr="00D17872" w:rsidRDefault="006F2557" w:rsidP="00574F16">
      <w:pPr>
        <w:pStyle w:val="NormalBold"/>
      </w:pPr>
      <w:r w:rsidRPr="0058634D">
        <w:rPr>
          <w:rStyle w:val="HideTWBExt"/>
          <w:b w:val="0"/>
        </w:rPr>
        <w:t>&lt;Article&gt;</w:t>
      </w:r>
      <w:r w:rsidRPr="00D17872">
        <w:t>Artículo 2 sexies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99AC340" w14:textId="77777777" w:rsidTr="00664934">
        <w:trPr>
          <w:trHeight w:hRule="exact" w:val="240"/>
          <w:jc w:val="center"/>
        </w:trPr>
        <w:tc>
          <w:tcPr>
            <w:tcW w:w="9752" w:type="dxa"/>
            <w:gridSpan w:val="2"/>
            <w:tcBorders>
              <w:top w:val="nil"/>
              <w:left w:val="nil"/>
              <w:bottom w:val="nil"/>
              <w:right w:val="nil"/>
            </w:tcBorders>
          </w:tcPr>
          <w:p w14:paraId="719704A9" w14:textId="77777777" w:rsidR="006F2557" w:rsidRPr="00D17872" w:rsidRDefault="006F2557" w:rsidP="00574F16">
            <w:pPr>
              <w:widowControl/>
            </w:pPr>
          </w:p>
        </w:tc>
      </w:tr>
      <w:tr w:rsidR="006F2557" w:rsidRPr="00D17872" w14:paraId="1039E7B9" w14:textId="77777777" w:rsidTr="00664934">
        <w:trPr>
          <w:trHeight w:val="240"/>
          <w:jc w:val="center"/>
        </w:trPr>
        <w:tc>
          <w:tcPr>
            <w:tcW w:w="4876" w:type="dxa"/>
            <w:tcBorders>
              <w:top w:val="nil"/>
              <w:left w:val="nil"/>
              <w:bottom w:val="nil"/>
              <w:right w:val="nil"/>
            </w:tcBorders>
          </w:tcPr>
          <w:p w14:paraId="514151D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1ED1B37" w14:textId="77777777" w:rsidR="006F2557" w:rsidRPr="00D17872" w:rsidRDefault="006F2557" w:rsidP="00574F16">
            <w:pPr>
              <w:pStyle w:val="AmColumnHeading"/>
            </w:pPr>
            <w:r w:rsidRPr="00D17872">
              <w:t>Enmienda</w:t>
            </w:r>
          </w:p>
        </w:tc>
      </w:tr>
      <w:tr w:rsidR="006F2557" w:rsidRPr="00D17872" w14:paraId="224C9023" w14:textId="77777777" w:rsidTr="00664934">
        <w:trPr>
          <w:jc w:val="center"/>
        </w:trPr>
        <w:tc>
          <w:tcPr>
            <w:tcW w:w="4876" w:type="dxa"/>
            <w:tcBorders>
              <w:top w:val="nil"/>
              <w:left w:val="nil"/>
              <w:bottom w:val="nil"/>
              <w:right w:val="nil"/>
            </w:tcBorders>
          </w:tcPr>
          <w:p w14:paraId="187B5669" w14:textId="77777777" w:rsidR="006F2557" w:rsidRPr="00D17872" w:rsidRDefault="006F2557" w:rsidP="00574F16">
            <w:pPr>
              <w:pStyle w:val="Normal6a"/>
            </w:pPr>
          </w:p>
        </w:tc>
        <w:tc>
          <w:tcPr>
            <w:tcW w:w="4876" w:type="dxa"/>
            <w:tcBorders>
              <w:top w:val="nil"/>
              <w:left w:val="nil"/>
              <w:bottom w:val="nil"/>
              <w:right w:val="nil"/>
            </w:tcBorders>
          </w:tcPr>
          <w:p w14:paraId="4EAEC872" w14:textId="77777777" w:rsidR="006F2557" w:rsidRPr="00D17872" w:rsidRDefault="006F2557" w:rsidP="00574F16">
            <w:pPr>
              <w:pStyle w:val="Normal6a"/>
              <w:jc w:val="center"/>
            </w:pPr>
            <w:r w:rsidRPr="00D17872">
              <w:rPr>
                <w:b/>
                <w:i/>
              </w:rPr>
              <w:t>Artículo 2 sexies</w:t>
            </w:r>
            <w:r w:rsidRPr="00D17872">
              <w:tab/>
            </w:r>
          </w:p>
        </w:tc>
      </w:tr>
      <w:tr w:rsidR="006F2557" w:rsidRPr="00D17872" w14:paraId="551834C1" w14:textId="77777777" w:rsidTr="00664934">
        <w:trPr>
          <w:jc w:val="center"/>
        </w:trPr>
        <w:tc>
          <w:tcPr>
            <w:tcW w:w="4876" w:type="dxa"/>
            <w:tcBorders>
              <w:top w:val="nil"/>
              <w:left w:val="nil"/>
              <w:bottom w:val="nil"/>
              <w:right w:val="nil"/>
            </w:tcBorders>
          </w:tcPr>
          <w:p w14:paraId="6E425692" w14:textId="77777777" w:rsidR="006F2557" w:rsidRPr="00D17872" w:rsidRDefault="006F2557" w:rsidP="00574F16">
            <w:pPr>
              <w:pStyle w:val="Normal6a"/>
            </w:pPr>
          </w:p>
        </w:tc>
        <w:tc>
          <w:tcPr>
            <w:tcW w:w="4876" w:type="dxa"/>
            <w:tcBorders>
              <w:top w:val="nil"/>
              <w:left w:val="nil"/>
              <w:bottom w:val="nil"/>
              <w:right w:val="nil"/>
            </w:tcBorders>
          </w:tcPr>
          <w:p w14:paraId="0200004D" w14:textId="77777777" w:rsidR="006F2557" w:rsidRPr="00D17872" w:rsidRDefault="006F2557" w:rsidP="00574F16">
            <w:pPr>
              <w:pStyle w:val="Normal6a"/>
              <w:jc w:val="center"/>
            </w:pPr>
            <w:r w:rsidRPr="00D17872">
              <w:rPr>
                <w:b/>
                <w:i/>
              </w:rPr>
              <w:t>Apoyo al empleo juvenil</w:t>
            </w:r>
          </w:p>
        </w:tc>
      </w:tr>
      <w:tr w:rsidR="006F2557" w:rsidRPr="00D17872" w14:paraId="7E4F679E" w14:textId="77777777" w:rsidTr="00664934">
        <w:trPr>
          <w:jc w:val="center"/>
        </w:trPr>
        <w:tc>
          <w:tcPr>
            <w:tcW w:w="4876" w:type="dxa"/>
            <w:tcBorders>
              <w:top w:val="nil"/>
              <w:left w:val="nil"/>
              <w:bottom w:val="nil"/>
              <w:right w:val="nil"/>
            </w:tcBorders>
          </w:tcPr>
          <w:p w14:paraId="1CACC575" w14:textId="77777777" w:rsidR="006F2557" w:rsidRPr="00D17872" w:rsidRDefault="006F2557" w:rsidP="00574F16">
            <w:pPr>
              <w:pStyle w:val="Normal6a"/>
            </w:pPr>
          </w:p>
        </w:tc>
        <w:tc>
          <w:tcPr>
            <w:tcW w:w="4876" w:type="dxa"/>
            <w:tcBorders>
              <w:top w:val="nil"/>
              <w:left w:val="nil"/>
              <w:bottom w:val="nil"/>
              <w:right w:val="nil"/>
            </w:tcBorders>
          </w:tcPr>
          <w:p w14:paraId="2B1FCEDB" w14:textId="6BEAB6A9" w:rsidR="006F2557" w:rsidRPr="00D17872" w:rsidRDefault="006F2557" w:rsidP="00574F16">
            <w:pPr>
              <w:pStyle w:val="Normal6a"/>
            </w:pPr>
            <w:r w:rsidRPr="00D17872">
              <w:rPr>
                <w:b/>
                <w:i/>
              </w:rPr>
              <w:t>El apoyo de conformidad con el artículo</w:t>
            </w:r>
            <w:r w:rsidR="00C15FAE">
              <w:rPr>
                <w:b/>
                <w:i/>
              </w:rPr>
              <w:t> </w:t>
            </w:r>
            <w:r w:rsidRPr="00D17872">
              <w:rPr>
                <w:b/>
                <w:i/>
              </w:rPr>
              <w:t>2</w:t>
            </w:r>
            <w:r w:rsidR="00C15FAE">
              <w:rPr>
                <w:b/>
                <w:i/>
              </w:rPr>
              <w:t> </w:t>
            </w:r>
            <w:r w:rsidRPr="00D17872">
              <w:rPr>
                <w:b/>
                <w:i/>
              </w:rPr>
              <w:t>quater, apartado 4, se programará en el marco de una prioridad o un programa específicos e incluirá, al menos, apoyo que contribuya al objetivo específico establecido en el artículo 2, apartado 1, letra a), y podrá incluir apoyo que contribuya a los objetivos específicos establecidos en el artículo 2, apartado 1, letras f) y m).</w:t>
            </w:r>
          </w:p>
        </w:tc>
      </w:tr>
    </w:tbl>
    <w:p w14:paraId="47472437"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F4529BA" w14:textId="77777777" w:rsidR="006F2557" w:rsidRPr="00574F16" w:rsidRDefault="006F2557" w:rsidP="00574F16">
      <w:pPr>
        <w:widowControl/>
      </w:pPr>
      <w:r w:rsidRPr="0058634D">
        <w:rPr>
          <w:rStyle w:val="HideTWBExt"/>
        </w:rPr>
        <w:t>&lt;/Amend&gt;</w:t>
      </w:r>
    </w:p>
    <w:p w14:paraId="0A741EF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361</w:t>
      </w:r>
      <w:r w:rsidRPr="0058634D">
        <w:rPr>
          <w:rStyle w:val="HideTWBExt"/>
          <w:b w:val="0"/>
        </w:rPr>
        <w:t>&lt;/NumAm&gt;</w:t>
      </w:r>
    </w:p>
    <w:p w14:paraId="23D5C34D"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5AB23052" w14:textId="77777777" w:rsidR="006F2557" w:rsidRPr="00D17872" w:rsidRDefault="006F2557" w:rsidP="00574F16">
      <w:pPr>
        <w:pStyle w:val="NormalBold"/>
      </w:pPr>
      <w:r w:rsidRPr="0058634D">
        <w:rPr>
          <w:rStyle w:val="HideTWBExt"/>
          <w:b w:val="0"/>
        </w:rPr>
        <w:t>&lt;/RepeatBlock-By&gt;</w:t>
      </w:r>
    </w:p>
    <w:p w14:paraId="00F4A15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3DE617E" w14:textId="77777777" w:rsidR="006F2557" w:rsidRPr="00D17872" w:rsidRDefault="006F2557" w:rsidP="00574F16">
      <w:pPr>
        <w:pStyle w:val="NormalBold"/>
      </w:pPr>
      <w:r w:rsidRPr="0058634D">
        <w:rPr>
          <w:rStyle w:val="HideTWBExt"/>
          <w:b w:val="0"/>
        </w:rPr>
        <w:t>&lt;Article&gt;</w:t>
      </w:r>
      <w:r w:rsidRPr="00D17872">
        <w:t>Artículo 2 septies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38A4652" w14:textId="77777777" w:rsidTr="00664934">
        <w:trPr>
          <w:trHeight w:hRule="exact" w:val="240"/>
          <w:jc w:val="center"/>
        </w:trPr>
        <w:tc>
          <w:tcPr>
            <w:tcW w:w="9752" w:type="dxa"/>
            <w:gridSpan w:val="2"/>
            <w:tcBorders>
              <w:top w:val="nil"/>
              <w:left w:val="nil"/>
              <w:bottom w:val="nil"/>
              <w:right w:val="nil"/>
            </w:tcBorders>
          </w:tcPr>
          <w:p w14:paraId="454F0547" w14:textId="77777777" w:rsidR="006F2557" w:rsidRPr="00D17872" w:rsidRDefault="006F2557" w:rsidP="00574F16">
            <w:pPr>
              <w:widowControl/>
            </w:pPr>
          </w:p>
        </w:tc>
      </w:tr>
      <w:tr w:rsidR="006F2557" w:rsidRPr="00D17872" w14:paraId="6EBE8E41" w14:textId="77777777" w:rsidTr="00664934">
        <w:trPr>
          <w:trHeight w:val="240"/>
          <w:jc w:val="center"/>
        </w:trPr>
        <w:tc>
          <w:tcPr>
            <w:tcW w:w="4876" w:type="dxa"/>
            <w:tcBorders>
              <w:top w:val="nil"/>
              <w:left w:val="nil"/>
              <w:bottom w:val="nil"/>
              <w:right w:val="nil"/>
            </w:tcBorders>
          </w:tcPr>
          <w:p w14:paraId="6AB85CE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DCFFA35" w14:textId="77777777" w:rsidR="006F2557" w:rsidRPr="00D17872" w:rsidRDefault="006F2557" w:rsidP="00574F16">
            <w:pPr>
              <w:pStyle w:val="AmColumnHeading"/>
            </w:pPr>
            <w:r w:rsidRPr="00D17872">
              <w:t>Enmienda</w:t>
            </w:r>
          </w:p>
        </w:tc>
      </w:tr>
      <w:tr w:rsidR="006F2557" w:rsidRPr="00D17872" w14:paraId="786304EB" w14:textId="77777777" w:rsidTr="00664934">
        <w:trPr>
          <w:jc w:val="center"/>
        </w:trPr>
        <w:tc>
          <w:tcPr>
            <w:tcW w:w="4876" w:type="dxa"/>
            <w:tcBorders>
              <w:top w:val="nil"/>
              <w:left w:val="nil"/>
              <w:bottom w:val="nil"/>
              <w:right w:val="nil"/>
            </w:tcBorders>
          </w:tcPr>
          <w:p w14:paraId="1F644D00" w14:textId="77777777" w:rsidR="006F2557" w:rsidRPr="00D17872" w:rsidRDefault="006F2557" w:rsidP="00574F16">
            <w:pPr>
              <w:pStyle w:val="Normal6a"/>
            </w:pPr>
          </w:p>
        </w:tc>
        <w:tc>
          <w:tcPr>
            <w:tcW w:w="4876" w:type="dxa"/>
            <w:tcBorders>
              <w:top w:val="nil"/>
              <w:left w:val="nil"/>
              <w:bottom w:val="nil"/>
              <w:right w:val="nil"/>
            </w:tcBorders>
          </w:tcPr>
          <w:p w14:paraId="65EAB65D" w14:textId="77777777" w:rsidR="006F2557" w:rsidRPr="00D17872" w:rsidRDefault="006F2557" w:rsidP="00574F16">
            <w:pPr>
              <w:pStyle w:val="Normal6a"/>
              <w:jc w:val="center"/>
            </w:pPr>
            <w:r w:rsidRPr="00D17872">
              <w:rPr>
                <w:b/>
                <w:i/>
              </w:rPr>
              <w:t>Artículo 2 septies</w:t>
            </w:r>
            <w:r w:rsidRPr="00D17872">
              <w:tab/>
            </w:r>
          </w:p>
        </w:tc>
      </w:tr>
      <w:tr w:rsidR="006F2557" w:rsidRPr="00D17872" w14:paraId="678220E0" w14:textId="77777777" w:rsidTr="00664934">
        <w:trPr>
          <w:jc w:val="center"/>
        </w:trPr>
        <w:tc>
          <w:tcPr>
            <w:tcW w:w="4876" w:type="dxa"/>
            <w:tcBorders>
              <w:top w:val="nil"/>
              <w:left w:val="nil"/>
              <w:bottom w:val="nil"/>
              <w:right w:val="nil"/>
            </w:tcBorders>
          </w:tcPr>
          <w:p w14:paraId="09C0A43C" w14:textId="77777777" w:rsidR="006F2557" w:rsidRPr="00D17872" w:rsidRDefault="006F2557" w:rsidP="00574F16">
            <w:pPr>
              <w:pStyle w:val="Normal6a"/>
            </w:pPr>
          </w:p>
        </w:tc>
        <w:tc>
          <w:tcPr>
            <w:tcW w:w="4876" w:type="dxa"/>
            <w:tcBorders>
              <w:top w:val="nil"/>
              <w:left w:val="nil"/>
              <w:bottom w:val="nil"/>
              <w:right w:val="nil"/>
            </w:tcBorders>
          </w:tcPr>
          <w:p w14:paraId="3E6944D3" w14:textId="77777777" w:rsidR="006F2557" w:rsidRPr="00D17872" w:rsidRDefault="006F2557" w:rsidP="00574F16">
            <w:pPr>
              <w:pStyle w:val="Normal6a"/>
              <w:jc w:val="center"/>
            </w:pPr>
            <w:r w:rsidRPr="00D17872">
              <w:rPr>
                <w:b/>
                <w:i/>
              </w:rPr>
              <w:t>Apoyo a los menores</w:t>
            </w:r>
          </w:p>
        </w:tc>
      </w:tr>
      <w:tr w:rsidR="006F2557" w:rsidRPr="00D17872" w14:paraId="231FFAA2" w14:textId="77777777" w:rsidTr="00664934">
        <w:trPr>
          <w:jc w:val="center"/>
        </w:trPr>
        <w:tc>
          <w:tcPr>
            <w:tcW w:w="4876" w:type="dxa"/>
            <w:tcBorders>
              <w:top w:val="nil"/>
              <w:left w:val="nil"/>
              <w:bottom w:val="nil"/>
              <w:right w:val="nil"/>
            </w:tcBorders>
          </w:tcPr>
          <w:p w14:paraId="0634237F" w14:textId="77777777" w:rsidR="006F2557" w:rsidRPr="00D17872" w:rsidRDefault="006F2557" w:rsidP="00574F16">
            <w:pPr>
              <w:pStyle w:val="Normal6a"/>
            </w:pPr>
          </w:p>
        </w:tc>
        <w:tc>
          <w:tcPr>
            <w:tcW w:w="4876" w:type="dxa"/>
            <w:tcBorders>
              <w:top w:val="nil"/>
              <w:left w:val="nil"/>
              <w:bottom w:val="nil"/>
              <w:right w:val="nil"/>
            </w:tcBorders>
          </w:tcPr>
          <w:p w14:paraId="194264C1" w14:textId="2802827D" w:rsidR="006F2557" w:rsidRPr="00D17872" w:rsidRDefault="006F2557" w:rsidP="00574F16">
            <w:pPr>
              <w:pStyle w:val="Normal6a"/>
            </w:pPr>
            <w:r w:rsidRPr="00D17872">
              <w:rPr>
                <w:b/>
                <w:i/>
              </w:rPr>
              <w:t>El apoyo de conformidad con el artículo</w:t>
            </w:r>
            <w:r w:rsidR="00C15FAE">
              <w:rPr>
                <w:b/>
                <w:i/>
              </w:rPr>
              <w:t> </w:t>
            </w:r>
            <w:r w:rsidRPr="00D17872">
              <w:rPr>
                <w:b/>
                <w:i/>
              </w:rPr>
              <w:t>2</w:t>
            </w:r>
            <w:r w:rsidR="00C15FAE">
              <w:rPr>
                <w:b/>
                <w:i/>
              </w:rPr>
              <w:t> </w:t>
            </w:r>
            <w:r w:rsidRPr="00D17872">
              <w:rPr>
                <w:b/>
                <w:i/>
              </w:rPr>
              <w:t>quater, apartado 3, se programará en el marco de una prioridad específica e incluirá, al menos, apoyo que contribuya a los objetivos específicos establecidos en el artículo 2, apartado 1, letras f), k), l) y m), y podrá incluir apoyo que contribuya al objetivo específico establecido en el artículo 2, apartado 1, letra n).</w:t>
            </w:r>
          </w:p>
        </w:tc>
      </w:tr>
    </w:tbl>
    <w:p w14:paraId="1CDEED6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F452B28" w14:textId="77777777" w:rsidR="006F2557" w:rsidRPr="00574F16" w:rsidRDefault="006F2557" w:rsidP="00574F16">
      <w:pPr>
        <w:widowControl/>
      </w:pPr>
      <w:r w:rsidRPr="0058634D">
        <w:rPr>
          <w:rStyle w:val="HideTWBExt"/>
        </w:rPr>
        <w:t>&lt;/Amend&gt;</w:t>
      </w:r>
    </w:p>
    <w:p w14:paraId="62CEF609"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362</w:t>
      </w:r>
      <w:r w:rsidRPr="0058634D">
        <w:rPr>
          <w:rStyle w:val="HideTWBExt"/>
          <w:b w:val="0"/>
        </w:rPr>
        <w:t>&lt;/NumAm&gt;</w:t>
      </w:r>
    </w:p>
    <w:p w14:paraId="38C19EE5"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76F9990B" w14:textId="77777777" w:rsidR="006F2557" w:rsidRPr="00D17872" w:rsidRDefault="006F2557" w:rsidP="00574F16">
      <w:pPr>
        <w:pStyle w:val="NormalBold"/>
      </w:pPr>
      <w:r w:rsidRPr="0058634D">
        <w:rPr>
          <w:rStyle w:val="HideTWBExt"/>
          <w:b w:val="0"/>
        </w:rPr>
        <w:lastRenderedPageBreak/>
        <w:t>&lt;/RepeatBlock-By&gt;</w:t>
      </w:r>
    </w:p>
    <w:p w14:paraId="607143B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4409687" w14:textId="77777777" w:rsidR="006F2557" w:rsidRPr="00D17872" w:rsidRDefault="006F2557" w:rsidP="00574F16">
      <w:pPr>
        <w:pStyle w:val="NormalBold"/>
      </w:pPr>
      <w:r w:rsidRPr="0058634D">
        <w:rPr>
          <w:rStyle w:val="HideTWBExt"/>
          <w:b w:val="0"/>
        </w:rPr>
        <w:t>&lt;Article&gt;</w:t>
      </w:r>
      <w:r w:rsidRPr="00D17872">
        <w:t>Artículo 2 octies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3EE5C9A" w14:textId="77777777" w:rsidTr="00664934">
        <w:trPr>
          <w:trHeight w:hRule="exact" w:val="240"/>
          <w:jc w:val="center"/>
        </w:trPr>
        <w:tc>
          <w:tcPr>
            <w:tcW w:w="9752" w:type="dxa"/>
            <w:gridSpan w:val="2"/>
            <w:tcBorders>
              <w:top w:val="nil"/>
              <w:left w:val="nil"/>
              <w:bottom w:val="nil"/>
              <w:right w:val="nil"/>
            </w:tcBorders>
          </w:tcPr>
          <w:p w14:paraId="6CDBB652" w14:textId="77777777" w:rsidR="006F2557" w:rsidRPr="00D17872" w:rsidRDefault="006F2557" w:rsidP="00574F16">
            <w:pPr>
              <w:widowControl/>
            </w:pPr>
          </w:p>
        </w:tc>
      </w:tr>
      <w:tr w:rsidR="006F2557" w:rsidRPr="00D17872" w14:paraId="02647EA3" w14:textId="77777777" w:rsidTr="00664934">
        <w:trPr>
          <w:trHeight w:val="240"/>
          <w:jc w:val="center"/>
        </w:trPr>
        <w:tc>
          <w:tcPr>
            <w:tcW w:w="4876" w:type="dxa"/>
            <w:tcBorders>
              <w:top w:val="nil"/>
              <w:left w:val="nil"/>
              <w:bottom w:val="nil"/>
              <w:right w:val="nil"/>
            </w:tcBorders>
          </w:tcPr>
          <w:p w14:paraId="2A6360A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180B9CB" w14:textId="77777777" w:rsidR="006F2557" w:rsidRPr="00D17872" w:rsidRDefault="006F2557" w:rsidP="00574F16">
            <w:pPr>
              <w:pStyle w:val="AmColumnHeading"/>
            </w:pPr>
            <w:r w:rsidRPr="00D17872">
              <w:t>Enmienda</w:t>
            </w:r>
          </w:p>
        </w:tc>
      </w:tr>
      <w:tr w:rsidR="006F2557" w:rsidRPr="00D17872" w14:paraId="25A3D27C" w14:textId="77777777" w:rsidTr="00664934">
        <w:trPr>
          <w:jc w:val="center"/>
        </w:trPr>
        <w:tc>
          <w:tcPr>
            <w:tcW w:w="4876" w:type="dxa"/>
            <w:tcBorders>
              <w:top w:val="nil"/>
              <w:left w:val="nil"/>
              <w:bottom w:val="nil"/>
              <w:right w:val="nil"/>
            </w:tcBorders>
          </w:tcPr>
          <w:p w14:paraId="645AD72E" w14:textId="77777777" w:rsidR="006F2557" w:rsidRPr="00D17872" w:rsidRDefault="006F2557" w:rsidP="00574F16">
            <w:pPr>
              <w:pStyle w:val="Normal6a"/>
            </w:pPr>
          </w:p>
        </w:tc>
        <w:tc>
          <w:tcPr>
            <w:tcW w:w="4876" w:type="dxa"/>
            <w:tcBorders>
              <w:top w:val="nil"/>
              <w:left w:val="nil"/>
              <w:bottom w:val="nil"/>
              <w:right w:val="nil"/>
            </w:tcBorders>
          </w:tcPr>
          <w:p w14:paraId="0BFDE0C0" w14:textId="77777777" w:rsidR="006F2557" w:rsidRPr="00D17872" w:rsidRDefault="006F2557" w:rsidP="00574F16">
            <w:pPr>
              <w:pStyle w:val="Normal6a"/>
              <w:jc w:val="center"/>
            </w:pPr>
            <w:r w:rsidRPr="00D17872">
              <w:rPr>
                <w:b/>
                <w:i/>
              </w:rPr>
              <w:t>Artículo 2 octies</w:t>
            </w:r>
            <w:r w:rsidRPr="00D17872">
              <w:tab/>
            </w:r>
          </w:p>
        </w:tc>
      </w:tr>
      <w:tr w:rsidR="006F2557" w:rsidRPr="00D17872" w14:paraId="2E0F977C" w14:textId="77777777" w:rsidTr="00664934">
        <w:trPr>
          <w:jc w:val="center"/>
        </w:trPr>
        <w:tc>
          <w:tcPr>
            <w:tcW w:w="4876" w:type="dxa"/>
            <w:tcBorders>
              <w:top w:val="nil"/>
              <w:left w:val="nil"/>
              <w:bottom w:val="nil"/>
              <w:right w:val="nil"/>
            </w:tcBorders>
          </w:tcPr>
          <w:p w14:paraId="18CEA362" w14:textId="77777777" w:rsidR="006F2557" w:rsidRPr="00D17872" w:rsidRDefault="006F2557" w:rsidP="00574F16">
            <w:pPr>
              <w:pStyle w:val="Normal6a"/>
            </w:pPr>
          </w:p>
        </w:tc>
        <w:tc>
          <w:tcPr>
            <w:tcW w:w="4876" w:type="dxa"/>
            <w:tcBorders>
              <w:top w:val="nil"/>
              <w:left w:val="nil"/>
              <w:bottom w:val="nil"/>
              <w:right w:val="nil"/>
            </w:tcBorders>
          </w:tcPr>
          <w:p w14:paraId="4A5EB341" w14:textId="77777777" w:rsidR="006F2557" w:rsidRPr="00D17872" w:rsidRDefault="006F2557" w:rsidP="00574F16">
            <w:pPr>
              <w:pStyle w:val="Normal6a"/>
              <w:jc w:val="center"/>
            </w:pPr>
            <w:r w:rsidRPr="00D17872">
              <w:rPr>
                <w:b/>
                <w:i/>
              </w:rPr>
              <w:t>Apoyo al empleo de calidad y a las capacidades</w:t>
            </w:r>
          </w:p>
        </w:tc>
      </w:tr>
      <w:tr w:rsidR="006F2557" w:rsidRPr="00D17872" w14:paraId="4728D102" w14:textId="77777777" w:rsidTr="00664934">
        <w:trPr>
          <w:jc w:val="center"/>
        </w:trPr>
        <w:tc>
          <w:tcPr>
            <w:tcW w:w="4876" w:type="dxa"/>
            <w:tcBorders>
              <w:top w:val="nil"/>
              <w:left w:val="nil"/>
              <w:bottom w:val="nil"/>
              <w:right w:val="nil"/>
            </w:tcBorders>
          </w:tcPr>
          <w:p w14:paraId="273345D7" w14:textId="77777777" w:rsidR="006F2557" w:rsidRPr="00D17872" w:rsidRDefault="006F2557" w:rsidP="00574F16">
            <w:pPr>
              <w:pStyle w:val="Normal6a"/>
            </w:pPr>
          </w:p>
        </w:tc>
        <w:tc>
          <w:tcPr>
            <w:tcW w:w="4876" w:type="dxa"/>
            <w:tcBorders>
              <w:top w:val="nil"/>
              <w:left w:val="nil"/>
              <w:bottom w:val="nil"/>
              <w:right w:val="nil"/>
            </w:tcBorders>
          </w:tcPr>
          <w:p w14:paraId="750B221E" w14:textId="77777777" w:rsidR="006F2557" w:rsidRPr="00D17872" w:rsidRDefault="006F2557" w:rsidP="00574F16">
            <w:pPr>
              <w:pStyle w:val="Normal6a"/>
            </w:pPr>
            <w:r w:rsidRPr="00D17872">
              <w:rPr>
                <w:b/>
                <w:i/>
              </w:rPr>
              <w:t>El apoyo provisto de acuerdo con el artículo 2 quater, apartado 6, se programará en el marco de una prioridad específica e incluirá, como mínimo, apoyo que contribuya al objetivo específico establecido en el artículo 2, apartado 1, letras a) a c), f), g), i) y o).</w:t>
            </w:r>
          </w:p>
        </w:tc>
      </w:tr>
    </w:tbl>
    <w:p w14:paraId="03E71A2A"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53E367F7" w14:textId="77777777" w:rsidR="006F2557" w:rsidRPr="00574F16" w:rsidRDefault="006F2557" w:rsidP="00574F16">
      <w:pPr>
        <w:widowControl/>
      </w:pPr>
      <w:r w:rsidRPr="0058634D">
        <w:rPr>
          <w:rStyle w:val="HideTWBExt"/>
        </w:rPr>
        <w:t>&lt;/Amend&gt;</w:t>
      </w:r>
    </w:p>
    <w:p w14:paraId="1D07EF1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363</w:t>
      </w:r>
      <w:r w:rsidRPr="0058634D">
        <w:rPr>
          <w:rStyle w:val="HideTWBExt"/>
          <w:b w:val="0"/>
        </w:rPr>
        <w:t>&lt;/NumAm&gt;</w:t>
      </w:r>
    </w:p>
    <w:p w14:paraId="546C7D01"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610470EB"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026CD43F" w14:textId="77777777" w:rsidR="006F2557" w:rsidRPr="00D17872" w:rsidRDefault="006F2557" w:rsidP="00574F16">
      <w:pPr>
        <w:pStyle w:val="NormalBold"/>
      </w:pPr>
      <w:r w:rsidRPr="0058634D">
        <w:rPr>
          <w:rStyle w:val="HideTWBExt"/>
          <w:b w:val="0"/>
        </w:rPr>
        <w:t>&lt;/RepeatBlock-By&gt;</w:t>
      </w:r>
    </w:p>
    <w:p w14:paraId="2417257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042E81" w14:textId="77777777" w:rsidR="006F2557" w:rsidRPr="00D17872" w:rsidRDefault="006F2557" w:rsidP="00574F16">
      <w:pPr>
        <w:pStyle w:val="NormalBold"/>
      </w:pPr>
      <w:r w:rsidRPr="0058634D">
        <w:rPr>
          <w:rStyle w:val="HideTWBExt"/>
          <w:b w:val="0"/>
        </w:rPr>
        <w:t>&lt;Article&gt;</w:t>
      </w:r>
      <w:r w:rsidRPr="00D17872">
        <w:t>Artículo 4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5A2EDCE" w14:textId="77777777" w:rsidTr="00664934">
        <w:trPr>
          <w:trHeight w:hRule="exact" w:val="240"/>
          <w:jc w:val="center"/>
        </w:trPr>
        <w:tc>
          <w:tcPr>
            <w:tcW w:w="9752" w:type="dxa"/>
            <w:gridSpan w:val="2"/>
            <w:tcBorders>
              <w:top w:val="nil"/>
              <w:left w:val="nil"/>
              <w:bottom w:val="nil"/>
              <w:right w:val="nil"/>
            </w:tcBorders>
          </w:tcPr>
          <w:p w14:paraId="6678DC29" w14:textId="77777777" w:rsidR="006F2557" w:rsidRPr="00D17872" w:rsidRDefault="006F2557" w:rsidP="00574F16">
            <w:pPr>
              <w:widowControl/>
            </w:pPr>
          </w:p>
        </w:tc>
      </w:tr>
      <w:tr w:rsidR="006F2557" w:rsidRPr="00D17872" w14:paraId="49EB8996" w14:textId="77777777" w:rsidTr="00664934">
        <w:trPr>
          <w:trHeight w:val="240"/>
          <w:jc w:val="center"/>
        </w:trPr>
        <w:tc>
          <w:tcPr>
            <w:tcW w:w="4876" w:type="dxa"/>
            <w:tcBorders>
              <w:top w:val="nil"/>
              <w:left w:val="nil"/>
              <w:bottom w:val="nil"/>
              <w:right w:val="nil"/>
            </w:tcBorders>
          </w:tcPr>
          <w:p w14:paraId="1689DAA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1969C00" w14:textId="77777777" w:rsidR="006F2557" w:rsidRPr="00D17872" w:rsidRDefault="006F2557" w:rsidP="00574F16">
            <w:pPr>
              <w:pStyle w:val="AmColumnHeading"/>
            </w:pPr>
            <w:r w:rsidRPr="00D17872">
              <w:t>Enmienda</w:t>
            </w:r>
          </w:p>
        </w:tc>
      </w:tr>
      <w:tr w:rsidR="006F2557" w:rsidRPr="00D17872" w14:paraId="51737B03" w14:textId="77777777" w:rsidTr="00664934">
        <w:trPr>
          <w:jc w:val="center"/>
        </w:trPr>
        <w:tc>
          <w:tcPr>
            <w:tcW w:w="4876" w:type="dxa"/>
            <w:tcBorders>
              <w:top w:val="nil"/>
              <w:left w:val="nil"/>
              <w:bottom w:val="nil"/>
              <w:right w:val="nil"/>
            </w:tcBorders>
          </w:tcPr>
          <w:p w14:paraId="6C0A144F" w14:textId="77777777" w:rsidR="006F2557" w:rsidRPr="00D17872" w:rsidRDefault="006F2557" w:rsidP="00574F16">
            <w:pPr>
              <w:pStyle w:val="Normal6a"/>
            </w:pPr>
            <w:r w:rsidRPr="00D17872">
              <w:t>1)</w:t>
            </w:r>
            <w:r w:rsidRPr="00D17872">
              <w:tab/>
              <w:t xml:space="preserve">La innovación social recibirá ayuda en las áreas </w:t>
            </w:r>
            <w:r w:rsidRPr="00D17872">
              <w:rPr>
                <w:b/>
                <w:i/>
              </w:rPr>
              <w:t>que entran en el alcance del FSE</w:t>
            </w:r>
            <w:r w:rsidRPr="00D17872">
              <w:t>, en particular con el objetivo de probar, evaluar y ampliar las soluciones innovadoras, también a escala local o regional, con el fin de abordar las necesidades sociales en colaboración con los interlocutores pertinentes y, en particular, los interlocutores sociales.</w:t>
            </w:r>
          </w:p>
        </w:tc>
        <w:tc>
          <w:tcPr>
            <w:tcW w:w="4876" w:type="dxa"/>
            <w:tcBorders>
              <w:top w:val="nil"/>
              <w:left w:val="nil"/>
              <w:bottom w:val="nil"/>
              <w:right w:val="nil"/>
            </w:tcBorders>
          </w:tcPr>
          <w:p w14:paraId="59BA0C37" w14:textId="77777777" w:rsidR="006F2557" w:rsidRPr="00D17872" w:rsidRDefault="006F2557" w:rsidP="00574F16">
            <w:pPr>
              <w:pStyle w:val="Normal6a"/>
            </w:pPr>
            <w:r w:rsidRPr="00D17872">
              <w:t>1.</w:t>
            </w:r>
            <w:r w:rsidRPr="00D17872">
              <w:tab/>
              <w:t xml:space="preserve">La innovación social recibirá ayuda en las áreas </w:t>
            </w:r>
            <w:r w:rsidRPr="00D17872">
              <w:rPr>
                <w:b/>
                <w:i/>
              </w:rPr>
              <w:t>de la innovación y la experimentación sociales, especialmente las acciones con un componente sociocultural o que refuercen enfoques ascendentes basados en asociaciones en las que participen autoridades públicas, interlocutores sociales, empresas sociales y la sociedad civil</w:t>
            </w:r>
            <w:r w:rsidRPr="00D17872">
              <w:t xml:space="preserve">, en particular con el objetivo de probar, evaluar y ampliar las soluciones innovadoras, también a escala local o regional, con el fin de abordar las necesidades sociales en colaboración con los interlocutores pertinentes y, en particular, los interlocutores sociales </w:t>
            </w:r>
            <w:r w:rsidRPr="00D17872">
              <w:rPr>
                <w:b/>
                <w:i/>
              </w:rPr>
              <w:t>y las organizaciones de la sociedad civil</w:t>
            </w:r>
            <w:r w:rsidRPr="00D17872">
              <w:t>.</w:t>
            </w:r>
          </w:p>
        </w:tc>
      </w:tr>
    </w:tbl>
    <w:p w14:paraId="5643048B"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4123C42" w14:textId="77777777" w:rsidR="006F2557" w:rsidRPr="00574F16" w:rsidRDefault="006F2557" w:rsidP="00574F16">
      <w:pPr>
        <w:widowControl/>
      </w:pPr>
      <w:r w:rsidRPr="0058634D">
        <w:rPr>
          <w:rStyle w:val="HideTWBExt"/>
        </w:rPr>
        <w:t>&lt;/Amend&gt;</w:t>
      </w:r>
    </w:p>
    <w:p w14:paraId="06F586C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364</w:t>
      </w:r>
      <w:r w:rsidRPr="0058634D">
        <w:rPr>
          <w:rStyle w:val="HideTWBExt"/>
          <w:b w:val="0"/>
        </w:rPr>
        <w:t>&lt;/NumAm&gt;</w:t>
      </w:r>
    </w:p>
    <w:p w14:paraId="14401B7F"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7A6B8823" w14:textId="77777777" w:rsidR="006F2557" w:rsidRPr="00D17872" w:rsidRDefault="006F2557" w:rsidP="00574F16">
      <w:pPr>
        <w:pStyle w:val="NormalBold"/>
      </w:pPr>
      <w:r w:rsidRPr="0058634D">
        <w:rPr>
          <w:rStyle w:val="HideTWBExt"/>
          <w:b w:val="0"/>
        </w:rPr>
        <w:t>&lt;/RepeatBlock-By&gt;</w:t>
      </w:r>
    </w:p>
    <w:p w14:paraId="0A529EF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EA9A4D4" w14:textId="77777777" w:rsidR="006F2557" w:rsidRPr="00D17872" w:rsidRDefault="006F2557" w:rsidP="00574F16">
      <w:pPr>
        <w:pStyle w:val="NormalBold"/>
      </w:pPr>
      <w:r w:rsidRPr="0058634D">
        <w:rPr>
          <w:rStyle w:val="HideTWBExt"/>
          <w:b w:val="0"/>
        </w:rPr>
        <w:t>&lt;Article&gt;</w:t>
      </w:r>
      <w:r w:rsidRPr="00D17872">
        <w:t>Artículo 4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4904A96" w14:textId="77777777" w:rsidTr="00664934">
        <w:trPr>
          <w:trHeight w:hRule="exact" w:val="240"/>
          <w:jc w:val="center"/>
        </w:trPr>
        <w:tc>
          <w:tcPr>
            <w:tcW w:w="9752" w:type="dxa"/>
            <w:gridSpan w:val="2"/>
            <w:tcBorders>
              <w:top w:val="nil"/>
              <w:left w:val="nil"/>
              <w:bottom w:val="nil"/>
              <w:right w:val="nil"/>
            </w:tcBorders>
          </w:tcPr>
          <w:p w14:paraId="6D2521D8" w14:textId="77777777" w:rsidR="006F2557" w:rsidRPr="00D17872" w:rsidRDefault="006F2557" w:rsidP="00574F16">
            <w:pPr>
              <w:widowControl/>
            </w:pPr>
          </w:p>
        </w:tc>
      </w:tr>
      <w:tr w:rsidR="006F2557" w:rsidRPr="00D17872" w14:paraId="11B061C6" w14:textId="77777777" w:rsidTr="00664934">
        <w:trPr>
          <w:trHeight w:val="240"/>
          <w:jc w:val="center"/>
        </w:trPr>
        <w:tc>
          <w:tcPr>
            <w:tcW w:w="4876" w:type="dxa"/>
            <w:tcBorders>
              <w:top w:val="nil"/>
              <w:left w:val="nil"/>
              <w:bottom w:val="nil"/>
              <w:right w:val="nil"/>
            </w:tcBorders>
          </w:tcPr>
          <w:p w14:paraId="6E8A44B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97B13B8" w14:textId="77777777" w:rsidR="006F2557" w:rsidRPr="00D17872" w:rsidRDefault="006F2557" w:rsidP="00574F16">
            <w:pPr>
              <w:pStyle w:val="AmColumnHeading"/>
            </w:pPr>
            <w:r w:rsidRPr="00D17872">
              <w:t>Enmienda</w:t>
            </w:r>
          </w:p>
        </w:tc>
      </w:tr>
      <w:tr w:rsidR="006F2557" w:rsidRPr="00D17872" w14:paraId="09477C24" w14:textId="77777777" w:rsidTr="00664934">
        <w:trPr>
          <w:jc w:val="center"/>
        </w:trPr>
        <w:tc>
          <w:tcPr>
            <w:tcW w:w="4876" w:type="dxa"/>
            <w:tcBorders>
              <w:top w:val="nil"/>
              <w:left w:val="nil"/>
              <w:bottom w:val="nil"/>
              <w:right w:val="nil"/>
            </w:tcBorders>
          </w:tcPr>
          <w:p w14:paraId="36A399EF"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p>
        </w:tc>
        <w:tc>
          <w:tcPr>
            <w:tcW w:w="4876" w:type="dxa"/>
            <w:tcBorders>
              <w:top w:val="nil"/>
              <w:left w:val="nil"/>
              <w:bottom w:val="nil"/>
              <w:right w:val="nil"/>
            </w:tcBorders>
          </w:tcPr>
          <w:p w14:paraId="3D5537B9" w14:textId="77777777" w:rsidR="006F2557" w:rsidRPr="00D17872" w:rsidRDefault="006F2557" w:rsidP="00574F16">
            <w:pPr>
              <w:pStyle w:val="Normal6a"/>
            </w:pPr>
            <w:r w:rsidRPr="00D17872">
              <w:t>1.</w:t>
            </w:r>
            <w:r w:rsidRPr="00D17872">
              <w:tab/>
              <w:t xml:space="preserve">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w:t>
            </w:r>
            <w:r w:rsidRPr="00D17872">
              <w:rPr>
                <w:b/>
                <w:i/>
              </w:rPr>
              <w:t xml:space="preserve">las administraciones locales y regionales, </w:t>
            </w:r>
            <w:r w:rsidRPr="00D17872">
              <w:t>los interlocutores sociales</w:t>
            </w:r>
            <w:r w:rsidRPr="00D17872">
              <w:rPr>
                <w:b/>
                <w:i/>
              </w:rPr>
              <w:t>, las empresas sociales, el sector privado y la sociedad civil</w:t>
            </w:r>
            <w:r w:rsidRPr="00D17872">
              <w:t>.</w:t>
            </w:r>
          </w:p>
        </w:tc>
      </w:tr>
    </w:tbl>
    <w:p w14:paraId="167232F1"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619146E" w14:textId="77777777" w:rsidR="006F2557" w:rsidRPr="00574F16" w:rsidRDefault="006F2557" w:rsidP="00574F16">
      <w:pPr>
        <w:widowControl/>
      </w:pPr>
      <w:r w:rsidRPr="0058634D">
        <w:rPr>
          <w:rStyle w:val="HideTWBExt"/>
        </w:rPr>
        <w:t>&lt;/Amend&gt;</w:t>
      </w:r>
    </w:p>
    <w:p w14:paraId="63EBCD17"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365</w:t>
      </w:r>
      <w:r w:rsidRPr="0058634D">
        <w:rPr>
          <w:rStyle w:val="HideTWBExt"/>
          <w:b w:val="0"/>
        </w:rPr>
        <w:t>&lt;/NumAm&gt;</w:t>
      </w:r>
    </w:p>
    <w:p w14:paraId="6827CB1D" w14:textId="77777777" w:rsidR="006F2557" w:rsidRPr="00574F16" w:rsidRDefault="006F2557" w:rsidP="00574F16">
      <w:pPr>
        <w:pStyle w:val="NormalBold"/>
      </w:pPr>
      <w:r w:rsidRPr="0058634D">
        <w:rPr>
          <w:rStyle w:val="HideTWBExt"/>
          <w:b w:val="0"/>
        </w:rPr>
        <w:t>&lt;RepeatBlock-By&gt;&lt;Members&gt;</w:t>
      </w:r>
      <w:r w:rsidRPr="00574F16">
        <w:t>Andrzej Buła, Jagna Marczułajtis-Walczak</w:t>
      </w:r>
      <w:r w:rsidRPr="0058634D">
        <w:rPr>
          <w:rStyle w:val="HideTWBExt"/>
          <w:b w:val="0"/>
        </w:rPr>
        <w:t>&lt;/Members&gt;</w:t>
      </w:r>
    </w:p>
    <w:p w14:paraId="59A7F69E" w14:textId="77777777" w:rsidR="006F2557" w:rsidRPr="00D17872" w:rsidRDefault="006F2557" w:rsidP="00574F16">
      <w:pPr>
        <w:pStyle w:val="NormalBold"/>
      </w:pPr>
      <w:r w:rsidRPr="0058634D">
        <w:rPr>
          <w:rStyle w:val="HideTWBExt"/>
          <w:b w:val="0"/>
        </w:rPr>
        <w:t>&lt;/RepeatBlock-By&gt;</w:t>
      </w:r>
    </w:p>
    <w:p w14:paraId="1BACF87F"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5C5E598" w14:textId="77777777" w:rsidR="006F2557" w:rsidRPr="00D17872" w:rsidRDefault="006F2557" w:rsidP="00574F16">
      <w:pPr>
        <w:pStyle w:val="NormalBold"/>
      </w:pPr>
      <w:r w:rsidRPr="0058634D">
        <w:rPr>
          <w:rStyle w:val="HideTWBExt"/>
          <w:b w:val="0"/>
        </w:rPr>
        <w:t>&lt;Article&gt;</w:t>
      </w:r>
      <w:r w:rsidRPr="00D17872">
        <w:t>Artículo 4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088E1E8" w14:textId="77777777" w:rsidTr="00664934">
        <w:trPr>
          <w:trHeight w:hRule="exact" w:val="240"/>
          <w:jc w:val="center"/>
        </w:trPr>
        <w:tc>
          <w:tcPr>
            <w:tcW w:w="9752" w:type="dxa"/>
            <w:gridSpan w:val="2"/>
            <w:tcBorders>
              <w:top w:val="nil"/>
              <w:left w:val="nil"/>
              <w:bottom w:val="nil"/>
              <w:right w:val="nil"/>
            </w:tcBorders>
          </w:tcPr>
          <w:p w14:paraId="2405E0AC" w14:textId="77777777" w:rsidR="006F2557" w:rsidRPr="00D17872" w:rsidRDefault="006F2557" w:rsidP="00574F16">
            <w:pPr>
              <w:widowControl/>
            </w:pPr>
          </w:p>
        </w:tc>
      </w:tr>
      <w:tr w:rsidR="006F2557" w:rsidRPr="00D17872" w14:paraId="1E7CE2FA" w14:textId="77777777" w:rsidTr="00664934">
        <w:trPr>
          <w:trHeight w:val="240"/>
          <w:jc w:val="center"/>
        </w:trPr>
        <w:tc>
          <w:tcPr>
            <w:tcW w:w="4876" w:type="dxa"/>
            <w:tcBorders>
              <w:top w:val="nil"/>
              <w:left w:val="nil"/>
              <w:bottom w:val="nil"/>
              <w:right w:val="nil"/>
            </w:tcBorders>
          </w:tcPr>
          <w:p w14:paraId="6E4F365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FE4256E" w14:textId="77777777" w:rsidR="006F2557" w:rsidRPr="00D17872" w:rsidRDefault="006F2557" w:rsidP="00574F16">
            <w:pPr>
              <w:pStyle w:val="AmColumnHeading"/>
            </w:pPr>
            <w:r w:rsidRPr="00D17872">
              <w:t>Enmienda</w:t>
            </w:r>
          </w:p>
        </w:tc>
      </w:tr>
      <w:tr w:rsidR="006F2557" w:rsidRPr="00D17872" w14:paraId="27407BBD" w14:textId="77777777" w:rsidTr="00664934">
        <w:trPr>
          <w:jc w:val="center"/>
        </w:trPr>
        <w:tc>
          <w:tcPr>
            <w:tcW w:w="4876" w:type="dxa"/>
            <w:tcBorders>
              <w:top w:val="nil"/>
              <w:left w:val="nil"/>
              <w:bottom w:val="nil"/>
              <w:right w:val="nil"/>
            </w:tcBorders>
          </w:tcPr>
          <w:p w14:paraId="381C4798"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p>
        </w:tc>
        <w:tc>
          <w:tcPr>
            <w:tcW w:w="4876" w:type="dxa"/>
            <w:tcBorders>
              <w:top w:val="nil"/>
              <w:left w:val="nil"/>
              <w:bottom w:val="nil"/>
              <w:right w:val="nil"/>
            </w:tcBorders>
          </w:tcPr>
          <w:p w14:paraId="2FF36398" w14:textId="77777777" w:rsidR="006F2557" w:rsidRPr="00D17872" w:rsidRDefault="006F2557" w:rsidP="00574F16">
            <w:pPr>
              <w:pStyle w:val="Normal6a"/>
            </w:pPr>
            <w:r w:rsidRPr="00D17872">
              <w:t>1.</w:t>
            </w:r>
            <w:r w:rsidRPr="00D17872">
              <w:tab/>
              <w:t xml:space="preserve">La innovación social recibirá ayuda en las áreas que entran en el alcance del FSE, en particular con el objetivo de probar, evaluar y ampliar las soluciones innovadoras, también a escala local o regional </w:t>
            </w:r>
            <w:r w:rsidRPr="00D17872">
              <w:rPr>
                <w:b/>
                <w:i/>
              </w:rPr>
              <w:t>y en la cooperación transnacional</w:t>
            </w:r>
            <w:r w:rsidRPr="00D17872">
              <w:t>, con el fin de abordar las necesidades sociales en colaboración con los interlocutores pertinentes y, en particular, los interlocutores sociales.</w:t>
            </w:r>
          </w:p>
        </w:tc>
      </w:tr>
    </w:tbl>
    <w:p w14:paraId="6FD7BA01" w14:textId="77777777" w:rsidR="006F2557" w:rsidRPr="00E76B22" w:rsidRDefault="006F2557" w:rsidP="00574F16">
      <w:pPr>
        <w:pStyle w:val="AmOrLang"/>
        <w:rPr>
          <w:lang w:val="en-GB"/>
        </w:rPr>
      </w:pPr>
      <w:r w:rsidRPr="00E76B22">
        <w:rPr>
          <w:lang w:val="en-GB"/>
        </w:rPr>
        <w:lastRenderedPageBreak/>
        <w:t xml:space="preserve">Or. </w:t>
      </w:r>
      <w:r w:rsidRPr="0058634D">
        <w:rPr>
          <w:rStyle w:val="HideTWBExt"/>
        </w:rPr>
        <w:t>&lt;Original&gt;</w:t>
      </w:r>
      <w:r w:rsidRPr="0058634D">
        <w:rPr>
          <w:rStyle w:val="HideTWBInt"/>
        </w:rPr>
        <w:t>{PL}</w:t>
      </w:r>
      <w:r w:rsidRPr="00E76B22">
        <w:rPr>
          <w:lang w:val="en-GB"/>
        </w:rPr>
        <w:t>pl</w:t>
      </w:r>
      <w:r w:rsidRPr="0058634D">
        <w:rPr>
          <w:rStyle w:val="HideTWBExt"/>
        </w:rPr>
        <w:t>&lt;/Original&gt;</w:t>
      </w:r>
    </w:p>
    <w:p w14:paraId="4207A8FB" w14:textId="77777777" w:rsidR="006F2557" w:rsidRPr="00E76B22" w:rsidRDefault="006F2557" w:rsidP="00574F16">
      <w:pPr>
        <w:widowControl/>
        <w:rPr>
          <w:lang w:val="en-GB"/>
        </w:rPr>
      </w:pPr>
      <w:r w:rsidRPr="0058634D">
        <w:rPr>
          <w:rStyle w:val="HideTWBExt"/>
        </w:rPr>
        <w:t>&lt;/Amend&gt;</w:t>
      </w:r>
    </w:p>
    <w:p w14:paraId="64FFF4AF" w14:textId="77777777" w:rsidR="006F2557" w:rsidRPr="00E76B22" w:rsidRDefault="006F2557" w:rsidP="00574F16">
      <w:pPr>
        <w:pStyle w:val="AmNumberTabs"/>
        <w:rPr>
          <w:lang w:val="en-GB"/>
        </w:rPr>
      </w:pPr>
      <w:r w:rsidRPr="0058634D">
        <w:rPr>
          <w:rStyle w:val="HideTWBExt"/>
          <w:b w:val="0"/>
        </w:rPr>
        <w:t>&lt;Amend&gt;</w:t>
      </w:r>
      <w:r w:rsidRPr="00E76B22">
        <w:rPr>
          <w:lang w:val="en-GB"/>
        </w:rPr>
        <w:t>Enmienda</w:t>
      </w:r>
      <w:r w:rsidRPr="00E76B22">
        <w:rPr>
          <w:lang w:val="en-GB"/>
        </w:rPr>
        <w:tab/>
      </w:r>
      <w:r w:rsidRPr="00E76B22">
        <w:rPr>
          <w:lang w:val="en-GB"/>
        </w:rPr>
        <w:tab/>
      </w:r>
      <w:r w:rsidRPr="0058634D">
        <w:rPr>
          <w:rStyle w:val="HideTWBExt"/>
          <w:b w:val="0"/>
        </w:rPr>
        <w:t>&lt;NumAm&gt;</w:t>
      </w:r>
      <w:r w:rsidRPr="00E76B22">
        <w:rPr>
          <w:lang w:val="en-GB"/>
        </w:rPr>
        <w:t>366</w:t>
      </w:r>
      <w:r w:rsidRPr="0058634D">
        <w:rPr>
          <w:rStyle w:val="HideTWBExt"/>
          <w:b w:val="0"/>
        </w:rPr>
        <w:t>&lt;/NumAm&gt;</w:t>
      </w:r>
    </w:p>
    <w:p w14:paraId="4A5AD024" w14:textId="77777777" w:rsidR="006F2557" w:rsidRPr="00E76B22" w:rsidRDefault="006F2557" w:rsidP="00574F16">
      <w:pPr>
        <w:pStyle w:val="NormalBold"/>
        <w:rPr>
          <w:lang w:val="en-GB"/>
        </w:rPr>
      </w:pPr>
      <w:r w:rsidRPr="0058634D">
        <w:rPr>
          <w:rStyle w:val="HideTWBExt"/>
          <w:b w:val="0"/>
        </w:rPr>
        <w:t>&lt;RepeatBlock-By&gt;&lt;Members&gt;</w:t>
      </w:r>
      <w:r w:rsidRPr="00E76B22">
        <w:rPr>
          <w:lang w:val="en-GB"/>
        </w:rPr>
        <w:t>Maravillas Abadía Jover, Rosa Estaràs Ferragut</w:t>
      </w:r>
      <w:r w:rsidRPr="0058634D">
        <w:rPr>
          <w:rStyle w:val="HideTWBExt"/>
          <w:b w:val="0"/>
        </w:rPr>
        <w:t>&lt;/Members&gt;</w:t>
      </w:r>
    </w:p>
    <w:p w14:paraId="18EFC481" w14:textId="77777777" w:rsidR="006F2557" w:rsidRPr="00D17872" w:rsidRDefault="006F2557" w:rsidP="00574F16">
      <w:pPr>
        <w:pStyle w:val="NormalBold"/>
      </w:pPr>
      <w:r w:rsidRPr="0058634D">
        <w:rPr>
          <w:rStyle w:val="HideTWBExt"/>
          <w:b w:val="0"/>
        </w:rPr>
        <w:t>&lt;/RepeatBlock-By&gt;</w:t>
      </w:r>
    </w:p>
    <w:p w14:paraId="4152510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DFB0396" w14:textId="77777777" w:rsidR="006F2557" w:rsidRPr="00D17872" w:rsidRDefault="006F2557" w:rsidP="00574F16">
      <w:pPr>
        <w:pStyle w:val="NormalBold"/>
      </w:pPr>
      <w:r w:rsidRPr="0058634D">
        <w:rPr>
          <w:rStyle w:val="HideTWBExt"/>
          <w:b w:val="0"/>
        </w:rPr>
        <w:t>&lt;Article&gt;</w:t>
      </w:r>
      <w:r w:rsidRPr="00D17872">
        <w:t>Artículo 4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9E7D943" w14:textId="77777777" w:rsidTr="00664934">
        <w:trPr>
          <w:trHeight w:hRule="exact" w:val="240"/>
          <w:jc w:val="center"/>
        </w:trPr>
        <w:tc>
          <w:tcPr>
            <w:tcW w:w="9752" w:type="dxa"/>
            <w:gridSpan w:val="2"/>
            <w:tcBorders>
              <w:top w:val="nil"/>
              <w:left w:val="nil"/>
              <w:bottom w:val="nil"/>
              <w:right w:val="nil"/>
            </w:tcBorders>
          </w:tcPr>
          <w:p w14:paraId="71C55201" w14:textId="77777777" w:rsidR="006F2557" w:rsidRPr="00D17872" w:rsidRDefault="006F2557" w:rsidP="00574F16">
            <w:pPr>
              <w:widowControl/>
            </w:pPr>
          </w:p>
        </w:tc>
      </w:tr>
      <w:tr w:rsidR="006F2557" w:rsidRPr="00D17872" w14:paraId="3D73C75F" w14:textId="77777777" w:rsidTr="00664934">
        <w:trPr>
          <w:trHeight w:val="240"/>
          <w:jc w:val="center"/>
        </w:trPr>
        <w:tc>
          <w:tcPr>
            <w:tcW w:w="4876" w:type="dxa"/>
            <w:tcBorders>
              <w:top w:val="nil"/>
              <w:left w:val="nil"/>
              <w:bottom w:val="nil"/>
              <w:right w:val="nil"/>
            </w:tcBorders>
          </w:tcPr>
          <w:p w14:paraId="0E86C49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32FD7B9" w14:textId="77777777" w:rsidR="006F2557" w:rsidRPr="00D17872" w:rsidRDefault="006F2557" w:rsidP="00574F16">
            <w:pPr>
              <w:pStyle w:val="AmColumnHeading"/>
            </w:pPr>
            <w:r w:rsidRPr="00D17872">
              <w:t>Enmienda</w:t>
            </w:r>
          </w:p>
        </w:tc>
      </w:tr>
      <w:tr w:rsidR="006F2557" w:rsidRPr="00D17872" w14:paraId="480EE65F" w14:textId="77777777" w:rsidTr="00664934">
        <w:trPr>
          <w:jc w:val="center"/>
        </w:trPr>
        <w:tc>
          <w:tcPr>
            <w:tcW w:w="4876" w:type="dxa"/>
            <w:tcBorders>
              <w:top w:val="nil"/>
              <w:left w:val="nil"/>
              <w:bottom w:val="nil"/>
              <w:right w:val="nil"/>
            </w:tcBorders>
          </w:tcPr>
          <w:p w14:paraId="1DB46852"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p>
        </w:tc>
        <w:tc>
          <w:tcPr>
            <w:tcW w:w="4876" w:type="dxa"/>
            <w:tcBorders>
              <w:top w:val="nil"/>
              <w:left w:val="nil"/>
              <w:bottom w:val="nil"/>
              <w:right w:val="nil"/>
            </w:tcBorders>
          </w:tcPr>
          <w:p w14:paraId="2D12DF57"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r w:rsidRPr="00D17872">
              <w:rPr>
                <w:b/>
                <w:i/>
              </w:rPr>
              <w:t xml:space="preserve"> y las entidades de la economía social</w:t>
            </w:r>
            <w:r w:rsidRPr="00D17872">
              <w:t>.</w:t>
            </w:r>
          </w:p>
        </w:tc>
      </w:tr>
    </w:tbl>
    <w:p w14:paraId="7EA89536"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4713C7E" w14:textId="77777777" w:rsidR="006F2557" w:rsidRPr="00574F16" w:rsidRDefault="006F2557" w:rsidP="00574F16">
      <w:pPr>
        <w:widowControl/>
      </w:pPr>
      <w:r w:rsidRPr="0058634D">
        <w:rPr>
          <w:rStyle w:val="HideTWBExt"/>
        </w:rPr>
        <w:t>&lt;/Amend&gt;</w:t>
      </w:r>
    </w:p>
    <w:p w14:paraId="3F290CA4"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367</w:t>
      </w:r>
      <w:r w:rsidRPr="0058634D">
        <w:rPr>
          <w:rStyle w:val="HideTWBExt"/>
          <w:b w:val="0"/>
        </w:rPr>
        <w:t>&lt;/NumAm&gt;</w:t>
      </w:r>
    </w:p>
    <w:p w14:paraId="24D6B4D0" w14:textId="77777777" w:rsidR="006F2557" w:rsidRPr="00574F16" w:rsidRDefault="006F2557" w:rsidP="00574F16">
      <w:pPr>
        <w:pStyle w:val="NormalBold"/>
      </w:pPr>
      <w:r w:rsidRPr="0058634D">
        <w:rPr>
          <w:rStyle w:val="HideTWBExt"/>
          <w:b w:val="0"/>
        </w:rPr>
        <w:t>&lt;RepeatBlock-By&gt;&lt;Members&gt;</w:t>
      </w:r>
      <w:r w:rsidRPr="00574F16">
        <w:t>Grégory Allione, Valérie Devaux, Laurence Farreng, Hristo Petrov, Martin Hojsík</w:t>
      </w:r>
      <w:r w:rsidRPr="0058634D">
        <w:rPr>
          <w:rStyle w:val="HideTWBExt"/>
          <w:b w:val="0"/>
        </w:rPr>
        <w:t>&lt;/Members&gt;</w:t>
      </w:r>
    </w:p>
    <w:p w14:paraId="5BE3631B" w14:textId="77777777" w:rsidR="006F2557" w:rsidRPr="00D17872" w:rsidRDefault="006F2557" w:rsidP="00574F16">
      <w:pPr>
        <w:pStyle w:val="NormalBold"/>
      </w:pPr>
      <w:r w:rsidRPr="0058634D">
        <w:rPr>
          <w:rStyle w:val="HideTWBExt"/>
          <w:b w:val="0"/>
        </w:rPr>
        <w:t>&lt;/RepeatBlock-By&gt;</w:t>
      </w:r>
    </w:p>
    <w:p w14:paraId="3D5DF0F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7F19AEE" w14:textId="77777777" w:rsidR="006F2557" w:rsidRPr="00D17872" w:rsidRDefault="006F2557" w:rsidP="00574F16">
      <w:pPr>
        <w:pStyle w:val="NormalBold"/>
      </w:pPr>
      <w:r w:rsidRPr="0058634D">
        <w:rPr>
          <w:rStyle w:val="HideTWBExt"/>
          <w:b w:val="0"/>
        </w:rPr>
        <w:t>&lt;Article&gt;</w:t>
      </w:r>
      <w:r w:rsidRPr="00D17872">
        <w:t>Artículo 4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FFF21CA" w14:textId="77777777" w:rsidTr="00664934">
        <w:trPr>
          <w:trHeight w:hRule="exact" w:val="240"/>
          <w:jc w:val="center"/>
        </w:trPr>
        <w:tc>
          <w:tcPr>
            <w:tcW w:w="9752" w:type="dxa"/>
            <w:gridSpan w:val="2"/>
            <w:tcBorders>
              <w:top w:val="nil"/>
              <w:left w:val="nil"/>
              <w:bottom w:val="nil"/>
              <w:right w:val="nil"/>
            </w:tcBorders>
          </w:tcPr>
          <w:p w14:paraId="6AD17194" w14:textId="77777777" w:rsidR="006F2557" w:rsidRPr="00D17872" w:rsidRDefault="006F2557" w:rsidP="00574F16">
            <w:pPr>
              <w:widowControl/>
            </w:pPr>
          </w:p>
        </w:tc>
      </w:tr>
      <w:tr w:rsidR="006F2557" w:rsidRPr="00D17872" w14:paraId="10C32827" w14:textId="77777777" w:rsidTr="00664934">
        <w:trPr>
          <w:trHeight w:val="240"/>
          <w:jc w:val="center"/>
        </w:trPr>
        <w:tc>
          <w:tcPr>
            <w:tcW w:w="4876" w:type="dxa"/>
            <w:tcBorders>
              <w:top w:val="nil"/>
              <w:left w:val="nil"/>
              <w:bottom w:val="nil"/>
              <w:right w:val="nil"/>
            </w:tcBorders>
          </w:tcPr>
          <w:p w14:paraId="79C0394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E62D646" w14:textId="77777777" w:rsidR="006F2557" w:rsidRPr="00D17872" w:rsidRDefault="006F2557" w:rsidP="00574F16">
            <w:pPr>
              <w:pStyle w:val="AmColumnHeading"/>
            </w:pPr>
            <w:r w:rsidRPr="00D17872">
              <w:t>Enmienda</w:t>
            </w:r>
          </w:p>
        </w:tc>
      </w:tr>
      <w:tr w:rsidR="006F2557" w:rsidRPr="00D17872" w14:paraId="1598810C" w14:textId="77777777" w:rsidTr="00664934">
        <w:trPr>
          <w:jc w:val="center"/>
        </w:trPr>
        <w:tc>
          <w:tcPr>
            <w:tcW w:w="4876" w:type="dxa"/>
            <w:tcBorders>
              <w:top w:val="nil"/>
              <w:left w:val="nil"/>
              <w:bottom w:val="nil"/>
              <w:right w:val="nil"/>
            </w:tcBorders>
          </w:tcPr>
          <w:p w14:paraId="29E82926"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p>
        </w:tc>
        <w:tc>
          <w:tcPr>
            <w:tcW w:w="4876" w:type="dxa"/>
            <w:tcBorders>
              <w:top w:val="nil"/>
              <w:left w:val="nil"/>
              <w:bottom w:val="nil"/>
              <w:right w:val="nil"/>
            </w:tcBorders>
          </w:tcPr>
          <w:p w14:paraId="4A7F6D7F" w14:textId="77777777" w:rsidR="006F2557" w:rsidRPr="00D17872" w:rsidRDefault="006F2557" w:rsidP="00574F16">
            <w:pPr>
              <w:pStyle w:val="Normal6a"/>
            </w:pPr>
            <w:r w:rsidRPr="00D17872">
              <w:t>1.</w:t>
            </w:r>
            <w:r w:rsidRPr="00D17872">
              <w:tab/>
              <w:t>La innovación social recibirá ayuda en las áreas que entran en el alcance del FSE, en particular con el objetivo de probar, evaluar y ampliar las soluciones innovadoras, también a escala local o regional, con el fin de abordar las necesidades sociales en colaboración con los interlocutores pertinentes y, en particular, los interlocutores sociales</w:t>
            </w:r>
            <w:r w:rsidRPr="00D17872">
              <w:rPr>
                <w:b/>
                <w:i/>
              </w:rPr>
              <w:t xml:space="preserve"> y las regiones</w:t>
            </w:r>
            <w:r w:rsidRPr="00D17872">
              <w:t>.</w:t>
            </w:r>
          </w:p>
        </w:tc>
      </w:tr>
    </w:tbl>
    <w:p w14:paraId="169B7005"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4252E4E" w14:textId="77777777" w:rsidR="006F2557" w:rsidRPr="00574F16" w:rsidRDefault="006F2557" w:rsidP="00574F16">
      <w:pPr>
        <w:widowControl/>
      </w:pPr>
      <w:r w:rsidRPr="0058634D">
        <w:rPr>
          <w:rStyle w:val="HideTWBExt"/>
        </w:rPr>
        <w:lastRenderedPageBreak/>
        <w:t>&lt;/Amend&gt;</w:t>
      </w:r>
    </w:p>
    <w:p w14:paraId="438C0FA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368</w:t>
      </w:r>
      <w:r w:rsidRPr="0058634D">
        <w:rPr>
          <w:rStyle w:val="HideTWBExt"/>
          <w:b w:val="0"/>
        </w:rPr>
        <w:t>&lt;/NumAm&gt;</w:t>
      </w:r>
    </w:p>
    <w:p w14:paraId="6F41D654"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4BC85218" w14:textId="77777777" w:rsidR="006F2557" w:rsidRPr="00D17872" w:rsidRDefault="006F2557" w:rsidP="00574F16">
      <w:pPr>
        <w:pStyle w:val="NormalBold"/>
      </w:pPr>
      <w:r w:rsidRPr="0058634D">
        <w:rPr>
          <w:rStyle w:val="HideTWBExt"/>
          <w:b w:val="0"/>
        </w:rPr>
        <w:t>&lt;/RepeatBlock-By&gt;</w:t>
      </w:r>
    </w:p>
    <w:p w14:paraId="5F024D0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6526F2B" w14:textId="77777777" w:rsidR="006F2557" w:rsidRPr="00D17872" w:rsidRDefault="006F2557" w:rsidP="00574F16">
      <w:pPr>
        <w:pStyle w:val="NormalBold"/>
      </w:pPr>
      <w:r w:rsidRPr="0058634D">
        <w:rPr>
          <w:rStyle w:val="HideTWBExt"/>
          <w:b w:val="0"/>
        </w:rPr>
        <w:t>&lt;Article&gt;</w:t>
      </w:r>
      <w:r w:rsidRPr="00D17872">
        <w:t>Artículo 4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3FA0F13" w14:textId="77777777" w:rsidTr="00664934">
        <w:trPr>
          <w:trHeight w:hRule="exact" w:val="240"/>
          <w:jc w:val="center"/>
        </w:trPr>
        <w:tc>
          <w:tcPr>
            <w:tcW w:w="9752" w:type="dxa"/>
            <w:gridSpan w:val="2"/>
            <w:tcBorders>
              <w:top w:val="nil"/>
              <w:left w:val="nil"/>
              <w:bottom w:val="nil"/>
              <w:right w:val="nil"/>
            </w:tcBorders>
          </w:tcPr>
          <w:p w14:paraId="537FAC19" w14:textId="77777777" w:rsidR="006F2557" w:rsidRPr="00D17872" w:rsidRDefault="006F2557" w:rsidP="00574F16">
            <w:pPr>
              <w:widowControl/>
            </w:pPr>
          </w:p>
        </w:tc>
      </w:tr>
      <w:tr w:rsidR="006F2557" w:rsidRPr="00D17872" w14:paraId="77AB9464" w14:textId="77777777" w:rsidTr="00664934">
        <w:trPr>
          <w:trHeight w:val="240"/>
          <w:jc w:val="center"/>
        </w:trPr>
        <w:tc>
          <w:tcPr>
            <w:tcW w:w="4876" w:type="dxa"/>
            <w:tcBorders>
              <w:top w:val="nil"/>
              <w:left w:val="nil"/>
              <w:bottom w:val="nil"/>
              <w:right w:val="nil"/>
            </w:tcBorders>
          </w:tcPr>
          <w:p w14:paraId="0B213D7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540F2B4" w14:textId="77777777" w:rsidR="006F2557" w:rsidRPr="00D17872" w:rsidRDefault="006F2557" w:rsidP="00574F16">
            <w:pPr>
              <w:pStyle w:val="AmColumnHeading"/>
            </w:pPr>
            <w:r w:rsidRPr="00D17872">
              <w:t>Enmienda</w:t>
            </w:r>
          </w:p>
        </w:tc>
      </w:tr>
      <w:tr w:rsidR="006F2557" w:rsidRPr="00D17872" w14:paraId="0E8B271E" w14:textId="77777777" w:rsidTr="00664934">
        <w:trPr>
          <w:jc w:val="center"/>
        </w:trPr>
        <w:tc>
          <w:tcPr>
            <w:tcW w:w="4876" w:type="dxa"/>
            <w:tcBorders>
              <w:top w:val="nil"/>
              <w:left w:val="nil"/>
              <w:bottom w:val="nil"/>
              <w:right w:val="nil"/>
            </w:tcBorders>
          </w:tcPr>
          <w:p w14:paraId="0C68B897" w14:textId="77777777" w:rsidR="006F2557" w:rsidRPr="00D17872" w:rsidRDefault="006F2557" w:rsidP="00574F16">
            <w:pPr>
              <w:pStyle w:val="Normal6a"/>
            </w:pPr>
          </w:p>
        </w:tc>
        <w:tc>
          <w:tcPr>
            <w:tcW w:w="4876" w:type="dxa"/>
            <w:tcBorders>
              <w:top w:val="nil"/>
              <w:left w:val="nil"/>
              <w:bottom w:val="nil"/>
              <w:right w:val="nil"/>
            </w:tcBorders>
          </w:tcPr>
          <w:p w14:paraId="287E40DD" w14:textId="77777777" w:rsidR="006F2557" w:rsidRPr="00D17872" w:rsidRDefault="006F2557" w:rsidP="00574F16">
            <w:pPr>
              <w:pStyle w:val="Normal6a"/>
            </w:pPr>
            <w:r w:rsidRPr="00D17872">
              <w:rPr>
                <w:b/>
                <w:i/>
              </w:rPr>
              <w:t>1 bis.</w:t>
            </w:r>
            <w:r w:rsidRPr="00D17872">
              <w:tab/>
            </w:r>
            <w:r w:rsidRPr="00D17872">
              <w:rPr>
                <w:b/>
                <w:i/>
              </w:rPr>
              <w:t>Se apoyará el desarrollo de marcos de reconocimiento de capacidades con el fin de reducir las barreras del mercado laboral como forma de innovación social. Dichos marcos de reconocimiento de capacidades se difundirán para facilitar la integración y la movilidad en el mercado laboral, especialmente de los trabajadores que hayan disfrutado de aprendizaje informal o no formal, los trabajadores con educación o formación profesional y los nacionales de terceros países.</w:t>
            </w:r>
          </w:p>
        </w:tc>
      </w:tr>
    </w:tbl>
    <w:p w14:paraId="0B6872A8"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10358D2" w14:textId="77777777" w:rsidR="006F2557" w:rsidRPr="00574F16" w:rsidRDefault="006F2557" w:rsidP="00574F16">
      <w:pPr>
        <w:widowControl/>
      </w:pPr>
      <w:r w:rsidRPr="0058634D">
        <w:rPr>
          <w:rStyle w:val="HideTWBExt"/>
        </w:rPr>
        <w:t>&lt;/Amend&gt;</w:t>
      </w:r>
    </w:p>
    <w:p w14:paraId="1C146F68"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369</w:t>
      </w:r>
      <w:r w:rsidRPr="0058634D">
        <w:rPr>
          <w:rStyle w:val="HideTWBExt"/>
          <w:b w:val="0"/>
        </w:rPr>
        <w:t>&lt;/NumAm&gt;</w:t>
      </w:r>
    </w:p>
    <w:p w14:paraId="5702B296" w14:textId="77777777" w:rsidR="006F2557" w:rsidRPr="00574F16" w:rsidRDefault="006F2557" w:rsidP="00574F16">
      <w:pPr>
        <w:pStyle w:val="NormalBold"/>
      </w:pPr>
      <w:r w:rsidRPr="0058634D">
        <w:rPr>
          <w:rStyle w:val="HideTWBExt"/>
          <w:b w:val="0"/>
        </w:rPr>
        <w:t>&lt;RepeatBlock-By&gt;&lt;Members&gt;</w:t>
      </w:r>
      <w:r w:rsidRPr="00574F16">
        <w:t>Gabriele Bischoff, Marit Maij, Marc Angel, Idoia Mendia, Alicia Homs Ginel</w:t>
      </w:r>
      <w:r w:rsidRPr="0058634D">
        <w:rPr>
          <w:rStyle w:val="HideTWBExt"/>
          <w:b w:val="0"/>
        </w:rPr>
        <w:t>&lt;/Members&gt;</w:t>
      </w:r>
    </w:p>
    <w:p w14:paraId="1D89FB1D" w14:textId="77777777" w:rsidR="006F2557" w:rsidRPr="00D17872" w:rsidRDefault="006F2557" w:rsidP="00574F16">
      <w:pPr>
        <w:pStyle w:val="NormalBold"/>
      </w:pPr>
      <w:r w:rsidRPr="0058634D">
        <w:rPr>
          <w:rStyle w:val="HideTWBExt"/>
          <w:b w:val="0"/>
        </w:rPr>
        <w:t>&lt;/RepeatBlock-By&gt;</w:t>
      </w:r>
    </w:p>
    <w:p w14:paraId="51733A1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C893550" w14:textId="77777777" w:rsidR="006F2557" w:rsidRPr="00D17872" w:rsidRDefault="006F2557" w:rsidP="00574F16">
      <w:pPr>
        <w:pStyle w:val="NormalBold"/>
      </w:pPr>
      <w:r w:rsidRPr="0058634D">
        <w:rPr>
          <w:rStyle w:val="HideTWBExt"/>
          <w:b w:val="0"/>
        </w:rPr>
        <w:t>&lt;Article&gt;</w:t>
      </w:r>
      <w:r w:rsidRPr="00D17872">
        <w:t>Artículo 4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36CF83B" w14:textId="77777777" w:rsidTr="00664934">
        <w:trPr>
          <w:trHeight w:hRule="exact" w:val="240"/>
          <w:jc w:val="center"/>
        </w:trPr>
        <w:tc>
          <w:tcPr>
            <w:tcW w:w="9752" w:type="dxa"/>
            <w:gridSpan w:val="2"/>
            <w:tcBorders>
              <w:top w:val="nil"/>
              <w:left w:val="nil"/>
              <w:bottom w:val="nil"/>
              <w:right w:val="nil"/>
            </w:tcBorders>
          </w:tcPr>
          <w:p w14:paraId="46CF228B" w14:textId="77777777" w:rsidR="006F2557" w:rsidRPr="00D17872" w:rsidRDefault="006F2557" w:rsidP="00574F16">
            <w:pPr>
              <w:widowControl/>
            </w:pPr>
          </w:p>
        </w:tc>
      </w:tr>
      <w:tr w:rsidR="006F2557" w:rsidRPr="00D17872" w14:paraId="079C39B0" w14:textId="77777777" w:rsidTr="00664934">
        <w:trPr>
          <w:trHeight w:val="240"/>
          <w:jc w:val="center"/>
        </w:trPr>
        <w:tc>
          <w:tcPr>
            <w:tcW w:w="4876" w:type="dxa"/>
            <w:tcBorders>
              <w:top w:val="nil"/>
              <w:left w:val="nil"/>
              <w:bottom w:val="nil"/>
              <w:right w:val="nil"/>
            </w:tcBorders>
          </w:tcPr>
          <w:p w14:paraId="567B98B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E9EA7E7" w14:textId="77777777" w:rsidR="006F2557" w:rsidRPr="00D17872" w:rsidRDefault="006F2557" w:rsidP="00574F16">
            <w:pPr>
              <w:pStyle w:val="AmColumnHeading"/>
            </w:pPr>
            <w:r w:rsidRPr="00D17872">
              <w:t>Enmienda</w:t>
            </w:r>
          </w:p>
        </w:tc>
      </w:tr>
      <w:tr w:rsidR="006F2557" w:rsidRPr="00D17872" w14:paraId="267F5770" w14:textId="77777777" w:rsidTr="00664934">
        <w:trPr>
          <w:jc w:val="center"/>
        </w:trPr>
        <w:tc>
          <w:tcPr>
            <w:tcW w:w="4876" w:type="dxa"/>
            <w:tcBorders>
              <w:top w:val="nil"/>
              <w:left w:val="nil"/>
              <w:bottom w:val="nil"/>
              <w:right w:val="nil"/>
            </w:tcBorders>
          </w:tcPr>
          <w:p w14:paraId="0F5DD694" w14:textId="77777777" w:rsidR="006F2557" w:rsidRPr="00D17872" w:rsidRDefault="006F2557" w:rsidP="00574F16">
            <w:pPr>
              <w:pStyle w:val="Normal6a"/>
            </w:pPr>
          </w:p>
        </w:tc>
        <w:tc>
          <w:tcPr>
            <w:tcW w:w="4876" w:type="dxa"/>
            <w:tcBorders>
              <w:top w:val="nil"/>
              <w:left w:val="nil"/>
              <w:bottom w:val="nil"/>
              <w:right w:val="nil"/>
            </w:tcBorders>
          </w:tcPr>
          <w:p w14:paraId="1DFDA3BD" w14:textId="77777777" w:rsidR="006F2557" w:rsidRPr="00D17872" w:rsidRDefault="006F2557" w:rsidP="00574F16">
            <w:pPr>
              <w:pStyle w:val="Normal6a"/>
            </w:pPr>
            <w:r w:rsidRPr="00D17872">
              <w:rPr>
                <w:b/>
                <w:i/>
              </w:rPr>
              <w:t>1 bis.</w:t>
            </w:r>
            <w:r w:rsidRPr="00D17872">
              <w:tab/>
            </w:r>
            <w:r w:rsidRPr="00D17872">
              <w:rPr>
                <w:b/>
                <w:i/>
              </w:rPr>
              <w:t>Los Estados miembros apoyarán las acciones de innovación social y experimentación social, también las acciones con un componente socio-cultural, o que impulsen los enfoques ascendentes basados en asociaciones con participación de las autoridades públicas, los interlocutores sociales, las empresas sociales, el sector privado y la sociedad civil.</w:t>
            </w:r>
          </w:p>
        </w:tc>
      </w:tr>
    </w:tbl>
    <w:p w14:paraId="7E4A2BFD"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7E8693F9" w14:textId="77777777" w:rsidR="006F2557" w:rsidRPr="00574F16" w:rsidRDefault="006F2557" w:rsidP="00574F16">
      <w:pPr>
        <w:widowControl/>
      </w:pPr>
      <w:r w:rsidRPr="0058634D">
        <w:rPr>
          <w:rStyle w:val="HideTWBExt"/>
        </w:rPr>
        <w:t>&lt;/Amend&gt;</w:t>
      </w:r>
    </w:p>
    <w:p w14:paraId="2E42985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370</w:t>
      </w:r>
      <w:r w:rsidRPr="0058634D">
        <w:rPr>
          <w:rStyle w:val="HideTWBExt"/>
          <w:b w:val="0"/>
        </w:rPr>
        <w:t>&lt;/NumAm&gt;</w:t>
      </w:r>
    </w:p>
    <w:p w14:paraId="4BDAED5D"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28D0E5A0"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7105E09F" w14:textId="77777777" w:rsidR="006F2557" w:rsidRPr="00D17872" w:rsidRDefault="006F2557" w:rsidP="00574F16">
      <w:pPr>
        <w:pStyle w:val="NormalBold"/>
      </w:pPr>
      <w:r w:rsidRPr="0058634D">
        <w:rPr>
          <w:rStyle w:val="HideTWBExt"/>
          <w:b w:val="0"/>
        </w:rPr>
        <w:t>&lt;/RepeatBlock-By&gt;</w:t>
      </w:r>
    </w:p>
    <w:p w14:paraId="0987282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11B30EA" w14:textId="77777777" w:rsidR="006F2557" w:rsidRPr="00D17872" w:rsidRDefault="006F2557" w:rsidP="00574F16">
      <w:pPr>
        <w:pStyle w:val="NormalBold"/>
      </w:pPr>
      <w:r w:rsidRPr="0058634D">
        <w:rPr>
          <w:rStyle w:val="HideTWBExt"/>
          <w:b w:val="0"/>
        </w:rPr>
        <w:t>&lt;Article&gt;</w:t>
      </w:r>
      <w:r w:rsidRPr="00D17872">
        <w:t>Artículo 4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42C2146" w14:textId="77777777" w:rsidTr="00664934">
        <w:trPr>
          <w:trHeight w:hRule="exact" w:val="240"/>
          <w:jc w:val="center"/>
        </w:trPr>
        <w:tc>
          <w:tcPr>
            <w:tcW w:w="9752" w:type="dxa"/>
            <w:gridSpan w:val="2"/>
            <w:tcBorders>
              <w:top w:val="nil"/>
              <w:left w:val="nil"/>
              <w:bottom w:val="nil"/>
              <w:right w:val="nil"/>
            </w:tcBorders>
          </w:tcPr>
          <w:p w14:paraId="2B3039F4" w14:textId="77777777" w:rsidR="006F2557" w:rsidRPr="00D17872" w:rsidRDefault="006F2557" w:rsidP="00574F16">
            <w:pPr>
              <w:widowControl/>
            </w:pPr>
          </w:p>
        </w:tc>
      </w:tr>
      <w:tr w:rsidR="006F2557" w:rsidRPr="00D17872" w14:paraId="1930359D" w14:textId="77777777" w:rsidTr="00664934">
        <w:trPr>
          <w:trHeight w:val="240"/>
          <w:jc w:val="center"/>
        </w:trPr>
        <w:tc>
          <w:tcPr>
            <w:tcW w:w="4876" w:type="dxa"/>
            <w:tcBorders>
              <w:top w:val="nil"/>
              <w:left w:val="nil"/>
              <w:bottom w:val="nil"/>
              <w:right w:val="nil"/>
            </w:tcBorders>
          </w:tcPr>
          <w:p w14:paraId="5C05804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A1600F9" w14:textId="77777777" w:rsidR="006F2557" w:rsidRPr="00D17872" w:rsidRDefault="006F2557" w:rsidP="00574F16">
            <w:pPr>
              <w:pStyle w:val="AmColumnHeading"/>
            </w:pPr>
            <w:r w:rsidRPr="00D17872">
              <w:t>Enmienda</w:t>
            </w:r>
          </w:p>
        </w:tc>
      </w:tr>
      <w:tr w:rsidR="006F2557" w:rsidRPr="00D17872" w14:paraId="53D0BDB4" w14:textId="77777777" w:rsidTr="00664934">
        <w:trPr>
          <w:jc w:val="center"/>
        </w:trPr>
        <w:tc>
          <w:tcPr>
            <w:tcW w:w="4876" w:type="dxa"/>
            <w:tcBorders>
              <w:top w:val="nil"/>
              <w:left w:val="nil"/>
              <w:bottom w:val="nil"/>
              <w:right w:val="nil"/>
            </w:tcBorders>
          </w:tcPr>
          <w:p w14:paraId="698583C0" w14:textId="77777777" w:rsidR="006F2557" w:rsidRPr="00D17872" w:rsidRDefault="006F2557" w:rsidP="00574F16">
            <w:pPr>
              <w:pStyle w:val="Normal6a"/>
            </w:pPr>
          </w:p>
        </w:tc>
        <w:tc>
          <w:tcPr>
            <w:tcW w:w="4876" w:type="dxa"/>
            <w:tcBorders>
              <w:top w:val="nil"/>
              <w:left w:val="nil"/>
              <w:bottom w:val="nil"/>
              <w:right w:val="nil"/>
            </w:tcBorders>
          </w:tcPr>
          <w:p w14:paraId="421C5409" w14:textId="65975354" w:rsidR="006F2557" w:rsidRPr="00D17872" w:rsidRDefault="006F2557" w:rsidP="00574F16">
            <w:pPr>
              <w:pStyle w:val="Normal6a"/>
            </w:pPr>
            <w:r w:rsidRPr="00D17872">
              <w:rPr>
                <w:b/>
                <w:i/>
              </w:rPr>
              <w:t>1 bis.</w:t>
            </w:r>
            <w:r w:rsidRPr="00D17872">
              <w:tab/>
            </w:r>
            <w:r w:rsidRPr="00D17872">
              <w:rPr>
                <w:b/>
                <w:i/>
              </w:rPr>
              <w:t>Las acciones y enfoques de carácter innovador se podrán programar en virtud de cualquiera de los objetivos específicos establecidos en el artículo (2</w:t>
            </w:r>
            <w:r w:rsidR="00C15FAE">
              <w:rPr>
                <w:b/>
                <w:i/>
              </w:rPr>
              <w:t> </w:t>
            </w:r>
            <w:r w:rsidRPr="00D17872">
              <w:rPr>
                <w:b/>
                <w:i/>
              </w:rPr>
              <w:t>bis del presente Reglamento)</w:t>
            </w:r>
          </w:p>
        </w:tc>
      </w:tr>
    </w:tbl>
    <w:p w14:paraId="0A0A7377"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DFC643C" w14:textId="77777777" w:rsidR="006F2557" w:rsidRPr="00574F16" w:rsidRDefault="006F2557" w:rsidP="00574F16">
      <w:pPr>
        <w:widowControl/>
      </w:pPr>
      <w:r w:rsidRPr="0058634D">
        <w:rPr>
          <w:rStyle w:val="HideTWBExt"/>
        </w:rPr>
        <w:t>&lt;/Amend&gt;</w:t>
      </w:r>
    </w:p>
    <w:p w14:paraId="1C144D54"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371</w:t>
      </w:r>
      <w:r w:rsidRPr="0058634D">
        <w:rPr>
          <w:rStyle w:val="HideTWBExt"/>
          <w:b w:val="0"/>
        </w:rPr>
        <w:t>&lt;/NumAm&gt;</w:t>
      </w:r>
    </w:p>
    <w:p w14:paraId="51E74C22"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31608C2B" w14:textId="77777777" w:rsidR="006F2557" w:rsidRPr="00D17872" w:rsidRDefault="006F2557" w:rsidP="00574F16">
      <w:pPr>
        <w:pStyle w:val="NormalBold"/>
      </w:pPr>
      <w:r w:rsidRPr="0058634D">
        <w:rPr>
          <w:rStyle w:val="HideTWBExt"/>
          <w:b w:val="0"/>
        </w:rPr>
        <w:t>&lt;/RepeatBlock-By&gt;</w:t>
      </w:r>
    </w:p>
    <w:p w14:paraId="5FEE22F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DC0334C" w14:textId="77777777" w:rsidR="006F2557" w:rsidRPr="00D17872" w:rsidRDefault="006F2557" w:rsidP="00574F16">
      <w:pPr>
        <w:pStyle w:val="NormalBold"/>
      </w:pPr>
      <w:r w:rsidRPr="0058634D">
        <w:rPr>
          <w:rStyle w:val="HideTWBExt"/>
          <w:b w:val="0"/>
        </w:rPr>
        <w:t>&lt;Article&gt;</w:t>
      </w:r>
      <w:r w:rsidRPr="00D17872">
        <w:t>Artículo 4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D0764BE" w14:textId="77777777" w:rsidTr="00664934">
        <w:trPr>
          <w:trHeight w:hRule="exact" w:val="240"/>
          <w:jc w:val="center"/>
        </w:trPr>
        <w:tc>
          <w:tcPr>
            <w:tcW w:w="9752" w:type="dxa"/>
            <w:gridSpan w:val="2"/>
            <w:tcBorders>
              <w:top w:val="nil"/>
              <w:left w:val="nil"/>
              <w:bottom w:val="nil"/>
              <w:right w:val="nil"/>
            </w:tcBorders>
          </w:tcPr>
          <w:p w14:paraId="617CD515" w14:textId="77777777" w:rsidR="006F2557" w:rsidRPr="00D17872" w:rsidRDefault="006F2557" w:rsidP="00574F16">
            <w:pPr>
              <w:widowControl/>
            </w:pPr>
          </w:p>
        </w:tc>
      </w:tr>
      <w:tr w:rsidR="006F2557" w:rsidRPr="00D17872" w14:paraId="3995B9A7" w14:textId="77777777" w:rsidTr="00664934">
        <w:trPr>
          <w:trHeight w:val="240"/>
          <w:jc w:val="center"/>
        </w:trPr>
        <w:tc>
          <w:tcPr>
            <w:tcW w:w="4876" w:type="dxa"/>
            <w:tcBorders>
              <w:top w:val="nil"/>
              <w:left w:val="nil"/>
              <w:bottom w:val="nil"/>
              <w:right w:val="nil"/>
            </w:tcBorders>
          </w:tcPr>
          <w:p w14:paraId="6FB085E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20D76DC" w14:textId="77777777" w:rsidR="006F2557" w:rsidRPr="00D17872" w:rsidRDefault="006F2557" w:rsidP="00574F16">
            <w:pPr>
              <w:pStyle w:val="AmColumnHeading"/>
            </w:pPr>
            <w:r w:rsidRPr="00D17872">
              <w:t>Enmienda</w:t>
            </w:r>
          </w:p>
        </w:tc>
      </w:tr>
      <w:tr w:rsidR="006F2557" w:rsidRPr="00D17872" w14:paraId="1C7C5D2D" w14:textId="77777777" w:rsidTr="00664934">
        <w:trPr>
          <w:jc w:val="center"/>
        </w:trPr>
        <w:tc>
          <w:tcPr>
            <w:tcW w:w="4876" w:type="dxa"/>
            <w:tcBorders>
              <w:top w:val="nil"/>
              <w:left w:val="nil"/>
              <w:bottom w:val="nil"/>
              <w:right w:val="nil"/>
            </w:tcBorders>
          </w:tcPr>
          <w:p w14:paraId="40000C71" w14:textId="77777777" w:rsidR="006F2557" w:rsidRPr="00D17872" w:rsidRDefault="006F2557" w:rsidP="00574F16">
            <w:pPr>
              <w:pStyle w:val="Normal6a"/>
            </w:pPr>
          </w:p>
        </w:tc>
        <w:tc>
          <w:tcPr>
            <w:tcW w:w="4876" w:type="dxa"/>
            <w:tcBorders>
              <w:top w:val="nil"/>
              <w:left w:val="nil"/>
              <w:bottom w:val="nil"/>
              <w:right w:val="nil"/>
            </w:tcBorders>
          </w:tcPr>
          <w:p w14:paraId="5CEA1D8C" w14:textId="77777777" w:rsidR="006F2557" w:rsidRPr="00D17872" w:rsidRDefault="006F2557" w:rsidP="00574F16">
            <w:pPr>
              <w:pStyle w:val="Normal6a"/>
            </w:pPr>
            <w:r w:rsidRPr="00D17872">
              <w:rPr>
                <w:b/>
                <w:i/>
              </w:rPr>
              <w:t>1 bis.</w:t>
            </w:r>
            <w:r w:rsidRPr="00D17872">
              <w:tab/>
            </w:r>
            <w:r w:rsidRPr="00D17872">
              <w:rPr>
                <w:b/>
                <w:i/>
              </w:rPr>
              <w:t>Los Estados miembros podrán apoyar la aplicación a mayor escala de los enfoques innovadores probados a pequeña escala y desarrollados en el marco de los programas de la Unión.</w:t>
            </w:r>
          </w:p>
        </w:tc>
      </w:tr>
    </w:tbl>
    <w:p w14:paraId="6A0F4E9A"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847602E" w14:textId="77777777" w:rsidR="006F2557" w:rsidRPr="00574F16" w:rsidRDefault="006F2557" w:rsidP="00574F16">
      <w:pPr>
        <w:widowControl/>
      </w:pPr>
      <w:r w:rsidRPr="0058634D">
        <w:rPr>
          <w:rStyle w:val="HideTWBExt"/>
        </w:rPr>
        <w:t>&lt;/Amend&gt;</w:t>
      </w:r>
    </w:p>
    <w:p w14:paraId="613F7D0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372</w:t>
      </w:r>
      <w:r w:rsidRPr="0058634D">
        <w:rPr>
          <w:rStyle w:val="HideTWBExt"/>
          <w:b w:val="0"/>
        </w:rPr>
        <w:t>&lt;/NumAm&gt;</w:t>
      </w:r>
    </w:p>
    <w:p w14:paraId="5BAD3B7B" w14:textId="77777777" w:rsidR="006F2557" w:rsidRPr="00574F16" w:rsidRDefault="006F2557" w:rsidP="00574F16">
      <w:pPr>
        <w:pStyle w:val="NormalBold"/>
      </w:pPr>
      <w:r w:rsidRPr="0058634D">
        <w:rPr>
          <w:rStyle w:val="HideTWBExt"/>
          <w:b w:val="0"/>
        </w:rPr>
        <w:t>&lt;RepeatBlock-By&gt;&lt;Members&gt;</w:t>
      </w:r>
      <w:r w:rsidRPr="00574F16">
        <w:t>Andrzej Buła, Jagna Marczułajtis-Walczak</w:t>
      </w:r>
      <w:r w:rsidRPr="0058634D">
        <w:rPr>
          <w:rStyle w:val="HideTWBExt"/>
          <w:b w:val="0"/>
        </w:rPr>
        <w:t>&lt;/Members&gt;</w:t>
      </w:r>
    </w:p>
    <w:p w14:paraId="1FCFBCC5" w14:textId="77777777" w:rsidR="006F2557" w:rsidRPr="00D17872" w:rsidRDefault="006F2557" w:rsidP="00574F16">
      <w:pPr>
        <w:pStyle w:val="NormalBold"/>
      </w:pPr>
      <w:r w:rsidRPr="0058634D">
        <w:rPr>
          <w:rStyle w:val="HideTWBExt"/>
          <w:b w:val="0"/>
        </w:rPr>
        <w:t>&lt;/RepeatBlock-By&gt;</w:t>
      </w:r>
    </w:p>
    <w:p w14:paraId="7F89984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CA4876E" w14:textId="77777777" w:rsidR="006F2557" w:rsidRPr="00D17872" w:rsidRDefault="006F2557" w:rsidP="00574F16">
      <w:pPr>
        <w:pStyle w:val="NormalBold"/>
      </w:pPr>
      <w:r w:rsidRPr="0058634D">
        <w:rPr>
          <w:rStyle w:val="HideTWBExt"/>
          <w:b w:val="0"/>
        </w:rPr>
        <w:t>&lt;Article&gt;</w:t>
      </w:r>
      <w:r w:rsidRPr="00D17872">
        <w:t>Artículo 4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F7DD0CC" w14:textId="77777777" w:rsidTr="00664934">
        <w:trPr>
          <w:trHeight w:hRule="exact" w:val="240"/>
          <w:jc w:val="center"/>
        </w:trPr>
        <w:tc>
          <w:tcPr>
            <w:tcW w:w="9752" w:type="dxa"/>
            <w:gridSpan w:val="2"/>
            <w:tcBorders>
              <w:top w:val="nil"/>
              <w:left w:val="nil"/>
              <w:bottom w:val="nil"/>
              <w:right w:val="nil"/>
            </w:tcBorders>
          </w:tcPr>
          <w:p w14:paraId="2EEC6F7D" w14:textId="77777777" w:rsidR="006F2557" w:rsidRPr="00D17872" w:rsidRDefault="006F2557" w:rsidP="00574F16">
            <w:pPr>
              <w:widowControl/>
            </w:pPr>
          </w:p>
        </w:tc>
      </w:tr>
      <w:tr w:rsidR="006F2557" w:rsidRPr="00D17872" w14:paraId="5586B562" w14:textId="77777777" w:rsidTr="00664934">
        <w:trPr>
          <w:trHeight w:val="240"/>
          <w:jc w:val="center"/>
        </w:trPr>
        <w:tc>
          <w:tcPr>
            <w:tcW w:w="4876" w:type="dxa"/>
            <w:tcBorders>
              <w:top w:val="nil"/>
              <w:left w:val="nil"/>
              <w:bottom w:val="nil"/>
              <w:right w:val="nil"/>
            </w:tcBorders>
          </w:tcPr>
          <w:p w14:paraId="58BFF966"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57CFAF58" w14:textId="77777777" w:rsidR="006F2557" w:rsidRPr="00D17872" w:rsidRDefault="006F2557" w:rsidP="00574F16">
            <w:pPr>
              <w:pStyle w:val="AmColumnHeading"/>
            </w:pPr>
            <w:r w:rsidRPr="00D17872">
              <w:t>Enmienda</w:t>
            </w:r>
          </w:p>
        </w:tc>
      </w:tr>
      <w:tr w:rsidR="006F2557" w:rsidRPr="00D17872" w14:paraId="58B3C626" w14:textId="77777777" w:rsidTr="00664934">
        <w:trPr>
          <w:jc w:val="center"/>
        </w:trPr>
        <w:tc>
          <w:tcPr>
            <w:tcW w:w="4876" w:type="dxa"/>
            <w:tcBorders>
              <w:top w:val="nil"/>
              <w:left w:val="nil"/>
              <w:bottom w:val="nil"/>
              <w:right w:val="nil"/>
            </w:tcBorders>
          </w:tcPr>
          <w:p w14:paraId="2BE95874" w14:textId="77777777" w:rsidR="006F2557" w:rsidRPr="00D17872" w:rsidRDefault="006F2557" w:rsidP="00574F16">
            <w:pPr>
              <w:pStyle w:val="Normal6a"/>
            </w:pPr>
          </w:p>
        </w:tc>
        <w:tc>
          <w:tcPr>
            <w:tcW w:w="4876" w:type="dxa"/>
            <w:tcBorders>
              <w:top w:val="nil"/>
              <w:left w:val="nil"/>
              <w:bottom w:val="nil"/>
              <w:right w:val="nil"/>
            </w:tcBorders>
          </w:tcPr>
          <w:p w14:paraId="31F32A8A" w14:textId="77777777" w:rsidR="006F2557" w:rsidRPr="00D17872" w:rsidRDefault="006F2557" w:rsidP="00574F16">
            <w:pPr>
              <w:pStyle w:val="Normal6a"/>
            </w:pPr>
            <w:r w:rsidRPr="00D17872">
              <w:rPr>
                <w:b/>
                <w:i/>
              </w:rPr>
              <w:t>1 bis.</w:t>
            </w:r>
            <w:r w:rsidRPr="00D17872">
              <w:tab/>
            </w:r>
            <w:r w:rsidRPr="00D17872">
              <w:rPr>
                <w:b/>
                <w:i/>
              </w:rPr>
              <w:t>Los Estados miembros serán responsables de aplicar la innovación social a través de programas de gestión compartida.</w:t>
            </w:r>
          </w:p>
        </w:tc>
      </w:tr>
    </w:tbl>
    <w:p w14:paraId="03C58DBA"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{PL}</w:t>
      </w:r>
      <w:r w:rsidRPr="00D17872">
        <w:t>pl</w:t>
      </w:r>
      <w:r w:rsidRPr="0058634D">
        <w:rPr>
          <w:rStyle w:val="HideTWBExt"/>
        </w:rPr>
        <w:t>&lt;/Original&gt;</w:t>
      </w:r>
    </w:p>
    <w:p w14:paraId="4CDADDF4" w14:textId="77777777" w:rsidR="006F2557" w:rsidRPr="00D17872" w:rsidRDefault="006F2557" w:rsidP="00574F16">
      <w:pPr>
        <w:pStyle w:val="AmJustTitle"/>
      </w:pPr>
      <w:r w:rsidRPr="0058634D">
        <w:rPr>
          <w:rStyle w:val="HideTWBExt"/>
          <w:i w:val="0"/>
        </w:rPr>
        <w:t>&lt;TitreJust&gt;</w:t>
      </w:r>
      <w:r w:rsidRPr="00D17872">
        <w:t>Justificación</w:t>
      </w:r>
      <w:r w:rsidRPr="0058634D">
        <w:rPr>
          <w:rStyle w:val="HideTWBExt"/>
          <w:i w:val="0"/>
        </w:rPr>
        <w:t>&lt;/TitreJust&gt;</w:t>
      </w:r>
    </w:p>
    <w:p w14:paraId="0381BB20" w14:textId="77777777" w:rsidR="006F2557" w:rsidRPr="00D17872" w:rsidRDefault="006F2557" w:rsidP="00574F16">
      <w:pPr>
        <w:pStyle w:val="AmJustText"/>
      </w:pPr>
      <w:r w:rsidRPr="00D17872">
        <w:t>Las disposiciones del proyecto de Reglamento sobre el FSE en materia de innovación social deben indicar claramente que los Estados miembros son los responsables de aplicarla. La redacción actual plantea interrogantes sobre la interpretación.</w:t>
      </w:r>
    </w:p>
    <w:p w14:paraId="22F47A2B" w14:textId="77777777" w:rsidR="006F2557" w:rsidRPr="00D17872" w:rsidRDefault="006F2557" w:rsidP="00574F16">
      <w:pPr>
        <w:widowControl/>
      </w:pPr>
      <w:r w:rsidRPr="0058634D">
        <w:rPr>
          <w:rStyle w:val="HideTWBExt"/>
        </w:rPr>
        <w:t>&lt;/Amend&gt;</w:t>
      </w:r>
    </w:p>
    <w:p w14:paraId="5D9854F4"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373</w:t>
      </w:r>
      <w:r w:rsidRPr="0058634D">
        <w:rPr>
          <w:rStyle w:val="HideTWBExt"/>
          <w:b w:val="0"/>
        </w:rPr>
        <w:t>&lt;/NumAm&gt;</w:t>
      </w:r>
    </w:p>
    <w:p w14:paraId="380008C8" w14:textId="77777777" w:rsidR="006F2557" w:rsidRPr="00D17872" w:rsidRDefault="006F2557" w:rsidP="00574F16">
      <w:pPr>
        <w:pStyle w:val="NormalBold"/>
      </w:pPr>
      <w:r w:rsidRPr="0058634D">
        <w:rPr>
          <w:rStyle w:val="HideTWBExt"/>
          <w:b w:val="0"/>
        </w:rPr>
        <w:t>&lt;RepeatBlock-By&gt;&lt;Members&gt;</w:t>
      </w:r>
      <w:r w:rsidRPr="00D17872">
        <w:t>Villy Søvndal, Kira Marie Peter-Hansen, Maria Ohisalo</w:t>
      </w:r>
      <w:r w:rsidRPr="0058634D">
        <w:rPr>
          <w:rStyle w:val="HideTWBExt"/>
          <w:b w:val="0"/>
        </w:rPr>
        <w:t>&lt;/Members&gt;</w:t>
      </w:r>
    </w:p>
    <w:p w14:paraId="745DA8F6"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4827CA12" w14:textId="77777777" w:rsidR="006F2557" w:rsidRPr="00D17872" w:rsidRDefault="006F2557" w:rsidP="00574F16">
      <w:pPr>
        <w:pStyle w:val="NormalBold"/>
      </w:pPr>
      <w:r w:rsidRPr="0058634D">
        <w:rPr>
          <w:rStyle w:val="HideTWBExt"/>
          <w:b w:val="0"/>
        </w:rPr>
        <w:t>&lt;/RepeatBlock-By&gt;</w:t>
      </w:r>
    </w:p>
    <w:p w14:paraId="397FF32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CA0C8A1" w14:textId="77777777" w:rsidR="006F2557" w:rsidRPr="00D17872" w:rsidRDefault="006F2557" w:rsidP="00574F16">
      <w:pPr>
        <w:pStyle w:val="NormalBold"/>
      </w:pPr>
      <w:r w:rsidRPr="0058634D">
        <w:rPr>
          <w:rStyle w:val="HideTWBExt"/>
          <w:b w:val="0"/>
        </w:rPr>
        <w:t>&lt;Article&gt;</w:t>
      </w:r>
      <w:r w:rsidRPr="00D17872">
        <w:t>Artículo 4 – apartado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0EFB88C" w14:textId="77777777" w:rsidTr="00664934">
        <w:trPr>
          <w:trHeight w:hRule="exact" w:val="240"/>
          <w:jc w:val="center"/>
        </w:trPr>
        <w:tc>
          <w:tcPr>
            <w:tcW w:w="9752" w:type="dxa"/>
            <w:gridSpan w:val="2"/>
            <w:tcBorders>
              <w:top w:val="nil"/>
              <w:left w:val="nil"/>
              <w:bottom w:val="nil"/>
              <w:right w:val="nil"/>
            </w:tcBorders>
          </w:tcPr>
          <w:p w14:paraId="3F3DCD09" w14:textId="77777777" w:rsidR="006F2557" w:rsidRPr="00D17872" w:rsidRDefault="006F2557" w:rsidP="00574F16">
            <w:pPr>
              <w:widowControl/>
            </w:pPr>
          </w:p>
        </w:tc>
      </w:tr>
      <w:tr w:rsidR="006F2557" w:rsidRPr="00D17872" w14:paraId="27E179CF" w14:textId="77777777" w:rsidTr="00664934">
        <w:trPr>
          <w:trHeight w:val="240"/>
          <w:jc w:val="center"/>
        </w:trPr>
        <w:tc>
          <w:tcPr>
            <w:tcW w:w="4876" w:type="dxa"/>
            <w:tcBorders>
              <w:top w:val="nil"/>
              <w:left w:val="nil"/>
              <w:bottom w:val="nil"/>
              <w:right w:val="nil"/>
            </w:tcBorders>
          </w:tcPr>
          <w:p w14:paraId="4787AA6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AA004B5" w14:textId="77777777" w:rsidR="006F2557" w:rsidRPr="00D17872" w:rsidRDefault="006F2557" w:rsidP="00574F16">
            <w:pPr>
              <w:pStyle w:val="AmColumnHeading"/>
            </w:pPr>
            <w:r w:rsidRPr="00D17872">
              <w:t>Enmienda</w:t>
            </w:r>
          </w:p>
        </w:tc>
      </w:tr>
      <w:tr w:rsidR="006F2557" w:rsidRPr="00D17872" w14:paraId="4912309F" w14:textId="77777777" w:rsidTr="00664934">
        <w:trPr>
          <w:jc w:val="center"/>
        </w:trPr>
        <w:tc>
          <w:tcPr>
            <w:tcW w:w="4876" w:type="dxa"/>
            <w:tcBorders>
              <w:top w:val="nil"/>
              <w:left w:val="nil"/>
              <w:bottom w:val="nil"/>
              <w:right w:val="nil"/>
            </w:tcBorders>
          </w:tcPr>
          <w:p w14:paraId="100ABCD0" w14:textId="77777777" w:rsidR="006F2557" w:rsidRPr="00D17872" w:rsidRDefault="006F2557" w:rsidP="00574F16">
            <w:pPr>
              <w:pStyle w:val="Normal6a"/>
            </w:pPr>
          </w:p>
        </w:tc>
        <w:tc>
          <w:tcPr>
            <w:tcW w:w="4876" w:type="dxa"/>
            <w:tcBorders>
              <w:top w:val="nil"/>
              <w:left w:val="nil"/>
              <w:bottom w:val="nil"/>
              <w:right w:val="nil"/>
            </w:tcBorders>
          </w:tcPr>
          <w:p w14:paraId="06FA3D66" w14:textId="77777777" w:rsidR="006F2557" w:rsidRPr="00D17872" w:rsidRDefault="006F2557" w:rsidP="00574F16">
            <w:pPr>
              <w:pStyle w:val="Normal6a"/>
            </w:pPr>
            <w:r w:rsidRPr="00D17872">
              <w:rPr>
                <w:b/>
                <w:i/>
              </w:rPr>
              <w:t>1 ter.</w:t>
            </w:r>
            <w:r w:rsidRPr="00D17872">
              <w:tab/>
            </w:r>
            <w:r w:rsidRPr="00D17872">
              <w:rPr>
                <w:b/>
                <w:i/>
              </w:rPr>
              <w:t>Cada Estado miembro dedicará, como mínimo, una prioridad a la ejecución del apartado 1. La tasa máxima de cofinanciación de estas prioridades se podrá aumentar al 95 % para un máximo del 5 % de la gestión compartida de recursos nacionales.</w:t>
            </w:r>
          </w:p>
        </w:tc>
      </w:tr>
    </w:tbl>
    <w:p w14:paraId="59E010F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3F6A47A" w14:textId="77777777" w:rsidR="006F2557" w:rsidRPr="00574F16" w:rsidRDefault="006F2557" w:rsidP="00574F16">
      <w:pPr>
        <w:widowControl/>
      </w:pPr>
      <w:r w:rsidRPr="0058634D">
        <w:rPr>
          <w:rStyle w:val="HideTWBExt"/>
        </w:rPr>
        <w:t>&lt;/Amend&gt;</w:t>
      </w:r>
    </w:p>
    <w:p w14:paraId="563C38F4"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374</w:t>
      </w:r>
      <w:r w:rsidRPr="0058634D">
        <w:rPr>
          <w:rStyle w:val="HideTWBExt"/>
          <w:b w:val="0"/>
        </w:rPr>
        <w:t>&lt;/NumAm&gt;</w:t>
      </w:r>
    </w:p>
    <w:p w14:paraId="5F61C660" w14:textId="77777777" w:rsidR="006F2557" w:rsidRPr="00574F16" w:rsidRDefault="006F2557" w:rsidP="00574F16">
      <w:pPr>
        <w:pStyle w:val="NormalBold"/>
      </w:pPr>
      <w:r w:rsidRPr="0058634D">
        <w:rPr>
          <w:rStyle w:val="HideTWBExt"/>
          <w:b w:val="0"/>
        </w:rPr>
        <w:t>&lt;RepeatBlock-By&gt;&lt;Members&gt;</w:t>
      </w:r>
      <w:r w:rsidRPr="00574F16">
        <w:t>Gabriele Bischoff, Marit Maij, Marc Angel, Idoia Mendia, Alicia Homs Ginel</w:t>
      </w:r>
      <w:r w:rsidRPr="0058634D">
        <w:rPr>
          <w:rStyle w:val="HideTWBExt"/>
          <w:b w:val="0"/>
        </w:rPr>
        <w:t>&lt;/Members&gt;</w:t>
      </w:r>
    </w:p>
    <w:p w14:paraId="450433A1" w14:textId="77777777" w:rsidR="006F2557" w:rsidRPr="00D17872" w:rsidRDefault="006F2557" w:rsidP="00574F16">
      <w:pPr>
        <w:pStyle w:val="NormalBold"/>
      </w:pPr>
      <w:r w:rsidRPr="0058634D">
        <w:rPr>
          <w:rStyle w:val="HideTWBExt"/>
          <w:b w:val="0"/>
        </w:rPr>
        <w:t>&lt;/RepeatBlock-By&gt;</w:t>
      </w:r>
    </w:p>
    <w:p w14:paraId="4D3D90C3"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DE76A8C" w14:textId="77777777" w:rsidR="006F2557" w:rsidRPr="00D17872" w:rsidRDefault="006F2557" w:rsidP="00574F16">
      <w:pPr>
        <w:pStyle w:val="NormalBold"/>
      </w:pPr>
      <w:r w:rsidRPr="0058634D">
        <w:rPr>
          <w:rStyle w:val="HideTWBExt"/>
          <w:b w:val="0"/>
        </w:rPr>
        <w:t>&lt;Article&gt;</w:t>
      </w:r>
      <w:r w:rsidRPr="00D17872">
        <w:t>Artículo 4 – apartado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50EEC03" w14:textId="77777777" w:rsidTr="00664934">
        <w:trPr>
          <w:trHeight w:hRule="exact" w:val="240"/>
          <w:jc w:val="center"/>
        </w:trPr>
        <w:tc>
          <w:tcPr>
            <w:tcW w:w="9752" w:type="dxa"/>
            <w:gridSpan w:val="2"/>
            <w:tcBorders>
              <w:top w:val="nil"/>
              <w:left w:val="nil"/>
              <w:bottom w:val="nil"/>
              <w:right w:val="nil"/>
            </w:tcBorders>
          </w:tcPr>
          <w:p w14:paraId="41EF514E" w14:textId="77777777" w:rsidR="006F2557" w:rsidRPr="00D17872" w:rsidRDefault="006F2557" w:rsidP="00574F16">
            <w:pPr>
              <w:widowControl/>
            </w:pPr>
          </w:p>
        </w:tc>
      </w:tr>
      <w:tr w:rsidR="006F2557" w:rsidRPr="00D17872" w14:paraId="5B3F8944" w14:textId="77777777" w:rsidTr="00664934">
        <w:trPr>
          <w:trHeight w:val="240"/>
          <w:jc w:val="center"/>
        </w:trPr>
        <w:tc>
          <w:tcPr>
            <w:tcW w:w="4876" w:type="dxa"/>
            <w:tcBorders>
              <w:top w:val="nil"/>
              <w:left w:val="nil"/>
              <w:bottom w:val="nil"/>
              <w:right w:val="nil"/>
            </w:tcBorders>
          </w:tcPr>
          <w:p w14:paraId="7880FE4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7A83680" w14:textId="77777777" w:rsidR="006F2557" w:rsidRPr="00D17872" w:rsidRDefault="006F2557" w:rsidP="00574F16">
            <w:pPr>
              <w:pStyle w:val="AmColumnHeading"/>
            </w:pPr>
            <w:r w:rsidRPr="00D17872">
              <w:t>Enmienda</w:t>
            </w:r>
          </w:p>
        </w:tc>
      </w:tr>
      <w:tr w:rsidR="006F2557" w:rsidRPr="00D17872" w14:paraId="066AE4A1" w14:textId="77777777" w:rsidTr="00664934">
        <w:trPr>
          <w:jc w:val="center"/>
        </w:trPr>
        <w:tc>
          <w:tcPr>
            <w:tcW w:w="4876" w:type="dxa"/>
            <w:tcBorders>
              <w:top w:val="nil"/>
              <w:left w:val="nil"/>
              <w:bottom w:val="nil"/>
              <w:right w:val="nil"/>
            </w:tcBorders>
          </w:tcPr>
          <w:p w14:paraId="2F81DB75" w14:textId="77777777" w:rsidR="006F2557" w:rsidRPr="00D17872" w:rsidRDefault="006F2557" w:rsidP="00574F16">
            <w:pPr>
              <w:pStyle w:val="Normal6a"/>
            </w:pPr>
          </w:p>
        </w:tc>
        <w:tc>
          <w:tcPr>
            <w:tcW w:w="4876" w:type="dxa"/>
            <w:tcBorders>
              <w:top w:val="nil"/>
              <w:left w:val="nil"/>
              <w:bottom w:val="nil"/>
              <w:right w:val="nil"/>
            </w:tcBorders>
          </w:tcPr>
          <w:p w14:paraId="23CCE49B" w14:textId="77777777" w:rsidR="006F2557" w:rsidRPr="00D17872" w:rsidRDefault="006F2557" w:rsidP="00574F16">
            <w:pPr>
              <w:pStyle w:val="Normal6a"/>
            </w:pPr>
            <w:r w:rsidRPr="00D17872">
              <w:rPr>
                <w:b/>
                <w:i/>
              </w:rPr>
              <w:t>1 ter.</w:t>
            </w:r>
            <w:r w:rsidRPr="00D17872">
              <w:tab/>
            </w:r>
            <w:r w:rsidRPr="00D17872">
              <w:rPr>
                <w:b/>
                <w:i/>
              </w:rPr>
              <w:t xml:space="preserve">Los Estados miembros podrán </w:t>
            </w:r>
            <w:r w:rsidRPr="00D17872">
              <w:rPr>
                <w:b/>
                <w:i/>
              </w:rPr>
              <w:lastRenderedPageBreak/>
              <w:t>apoyar la aplicación a mayor escala de los enfoques innovadores probados a pequeña escala y desarrollados en el marco del capítulo del EaSI y de otros programas de la Unión.</w:t>
            </w:r>
          </w:p>
        </w:tc>
      </w:tr>
    </w:tbl>
    <w:p w14:paraId="4DD1B18E"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0956FDA" w14:textId="77777777" w:rsidR="006F2557" w:rsidRPr="00574F16" w:rsidRDefault="006F2557" w:rsidP="00574F16">
      <w:pPr>
        <w:widowControl/>
      </w:pPr>
      <w:r w:rsidRPr="0058634D">
        <w:rPr>
          <w:rStyle w:val="HideTWBExt"/>
        </w:rPr>
        <w:t>&lt;/Amend&gt;</w:t>
      </w:r>
    </w:p>
    <w:p w14:paraId="6CB92B9B"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375</w:t>
      </w:r>
      <w:r w:rsidRPr="0058634D">
        <w:rPr>
          <w:rStyle w:val="HideTWBExt"/>
          <w:b w:val="0"/>
        </w:rPr>
        <w:t>&lt;/NumAm&gt;</w:t>
      </w:r>
    </w:p>
    <w:p w14:paraId="16CAC9EE"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7CB1633C" w14:textId="77777777" w:rsidR="006F2557" w:rsidRPr="00D17872" w:rsidRDefault="006F2557" w:rsidP="00574F16">
      <w:pPr>
        <w:pStyle w:val="NormalBold"/>
      </w:pPr>
      <w:r w:rsidRPr="0058634D">
        <w:rPr>
          <w:rStyle w:val="HideTWBExt"/>
          <w:b w:val="0"/>
        </w:rPr>
        <w:t>&lt;/RepeatBlock-By&gt;</w:t>
      </w:r>
    </w:p>
    <w:p w14:paraId="3C38E25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D501305" w14:textId="77777777" w:rsidR="006F2557" w:rsidRPr="00D17872" w:rsidRDefault="006F2557" w:rsidP="00574F16">
      <w:pPr>
        <w:pStyle w:val="NormalBold"/>
      </w:pPr>
      <w:r w:rsidRPr="0058634D">
        <w:rPr>
          <w:rStyle w:val="HideTWBExt"/>
          <w:b w:val="0"/>
        </w:rPr>
        <w:t>&lt;Article&gt;</w:t>
      </w:r>
      <w:r w:rsidRPr="00D17872">
        <w:t>Artículo 4 – apartado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904D60C" w14:textId="77777777" w:rsidTr="00664934">
        <w:trPr>
          <w:trHeight w:hRule="exact" w:val="240"/>
          <w:jc w:val="center"/>
        </w:trPr>
        <w:tc>
          <w:tcPr>
            <w:tcW w:w="9752" w:type="dxa"/>
            <w:gridSpan w:val="2"/>
            <w:tcBorders>
              <w:top w:val="nil"/>
              <w:left w:val="nil"/>
              <w:bottom w:val="nil"/>
              <w:right w:val="nil"/>
            </w:tcBorders>
          </w:tcPr>
          <w:p w14:paraId="33F6AAD7" w14:textId="77777777" w:rsidR="006F2557" w:rsidRPr="00D17872" w:rsidRDefault="006F2557" w:rsidP="00574F16">
            <w:pPr>
              <w:widowControl/>
            </w:pPr>
          </w:p>
        </w:tc>
      </w:tr>
      <w:tr w:rsidR="006F2557" w:rsidRPr="00D17872" w14:paraId="7DA93500" w14:textId="77777777" w:rsidTr="00664934">
        <w:trPr>
          <w:trHeight w:val="240"/>
          <w:jc w:val="center"/>
        </w:trPr>
        <w:tc>
          <w:tcPr>
            <w:tcW w:w="4876" w:type="dxa"/>
            <w:tcBorders>
              <w:top w:val="nil"/>
              <w:left w:val="nil"/>
              <w:bottom w:val="nil"/>
              <w:right w:val="nil"/>
            </w:tcBorders>
          </w:tcPr>
          <w:p w14:paraId="699438F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65A34D1" w14:textId="77777777" w:rsidR="006F2557" w:rsidRPr="00D17872" w:rsidRDefault="006F2557" w:rsidP="00574F16">
            <w:pPr>
              <w:pStyle w:val="AmColumnHeading"/>
            </w:pPr>
            <w:r w:rsidRPr="00D17872">
              <w:t>Enmienda</w:t>
            </w:r>
          </w:p>
        </w:tc>
      </w:tr>
      <w:tr w:rsidR="006F2557" w:rsidRPr="00D17872" w14:paraId="74823F12" w14:textId="77777777" w:rsidTr="00664934">
        <w:trPr>
          <w:jc w:val="center"/>
        </w:trPr>
        <w:tc>
          <w:tcPr>
            <w:tcW w:w="4876" w:type="dxa"/>
            <w:tcBorders>
              <w:top w:val="nil"/>
              <w:left w:val="nil"/>
              <w:bottom w:val="nil"/>
              <w:right w:val="nil"/>
            </w:tcBorders>
          </w:tcPr>
          <w:p w14:paraId="5F634399" w14:textId="77777777" w:rsidR="006F2557" w:rsidRPr="00D17872" w:rsidRDefault="006F2557" w:rsidP="00574F16">
            <w:pPr>
              <w:pStyle w:val="Normal6a"/>
            </w:pPr>
          </w:p>
        </w:tc>
        <w:tc>
          <w:tcPr>
            <w:tcW w:w="4876" w:type="dxa"/>
            <w:tcBorders>
              <w:top w:val="nil"/>
              <w:left w:val="nil"/>
              <w:bottom w:val="nil"/>
              <w:right w:val="nil"/>
            </w:tcBorders>
          </w:tcPr>
          <w:p w14:paraId="7E25357F" w14:textId="258AAA28" w:rsidR="006F2557" w:rsidRPr="00D17872" w:rsidRDefault="006F2557" w:rsidP="00574F16">
            <w:pPr>
              <w:pStyle w:val="Normal6a"/>
            </w:pPr>
            <w:r w:rsidRPr="00D17872">
              <w:rPr>
                <w:b/>
                <w:i/>
              </w:rPr>
              <w:t>1 ter.</w:t>
            </w:r>
            <w:r w:rsidRPr="00D17872">
              <w:tab/>
            </w:r>
            <w:r w:rsidRPr="00D17872">
              <w:rPr>
                <w:b/>
                <w:i/>
              </w:rPr>
              <w:t>Las acciones y enfoques de carácter innovador se podrán programar en virtud de cualquiera de los objetivos específicos establecidos en el artículo 2</w:t>
            </w:r>
            <w:r w:rsidR="00C15FAE">
              <w:rPr>
                <w:b/>
                <w:i/>
              </w:rPr>
              <w:t> </w:t>
            </w:r>
            <w:r w:rsidRPr="00D17872">
              <w:rPr>
                <w:b/>
                <w:i/>
              </w:rPr>
              <w:t>ter.</w:t>
            </w:r>
          </w:p>
        </w:tc>
      </w:tr>
    </w:tbl>
    <w:p w14:paraId="43BA9225"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78571FA" w14:textId="77777777" w:rsidR="006F2557" w:rsidRPr="00574F16" w:rsidRDefault="006F2557" w:rsidP="00574F16">
      <w:pPr>
        <w:widowControl/>
      </w:pPr>
      <w:r w:rsidRPr="0058634D">
        <w:rPr>
          <w:rStyle w:val="HideTWBExt"/>
        </w:rPr>
        <w:t>&lt;/Amend&gt;</w:t>
      </w:r>
    </w:p>
    <w:p w14:paraId="5F6CC26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376</w:t>
      </w:r>
      <w:r w:rsidRPr="0058634D">
        <w:rPr>
          <w:rStyle w:val="HideTWBExt"/>
          <w:b w:val="0"/>
        </w:rPr>
        <w:t>&lt;/NumAm&gt;</w:t>
      </w:r>
    </w:p>
    <w:p w14:paraId="6A6BBD11"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42411D7A" w14:textId="77777777" w:rsidR="006F2557" w:rsidRPr="00D17872" w:rsidRDefault="006F2557" w:rsidP="00574F16">
      <w:pPr>
        <w:pStyle w:val="NormalBold"/>
      </w:pPr>
      <w:r w:rsidRPr="0058634D">
        <w:rPr>
          <w:rStyle w:val="HideTWBExt"/>
          <w:b w:val="0"/>
        </w:rPr>
        <w:t>&lt;/RepeatBlock-By&gt;</w:t>
      </w:r>
    </w:p>
    <w:p w14:paraId="5714A52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E111FE9" w14:textId="77777777" w:rsidR="006F2557" w:rsidRPr="00D17872" w:rsidRDefault="006F2557" w:rsidP="00574F16">
      <w:pPr>
        <w:pStyle w:val="NormalBold"/>
      </w:pPr>
      <w:r w:rsidRPr="0058634D">
        <w:rPr>
          <w:rStyle w:val="HideTWBExt"/>
          <w:b w:val="0"/>
        </w:rPr>
        <w:t>&lt;Article&gt;</w:t>
      </w:r>
      <w:r w:rsidRPr="00D17872">
        <w:t>Artículo 4 – apartado 1 quater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63E8B2E" w14:textId="77777777" w:rsidTr="00664934">
        <w:trPr>
          <w:trHeight w:hRule="exact" w:val="240"/>
          <w:jc w:val="center"/>
        </w:trPr>
        <w:tc>
          <w:tcPr>
            <w:tcW w:w="9752" w:type="dxa"/>
            <w:gridSpan w:val="2"/>
            <w:tcBorders>
              <w:top w:val="nil"/>
              <w:left w:val="nil"/>
              <w:bottom w:val="nil"/>
              <w:right w:val="nil"/>
            </w:tcBorders>
          </w:tcPr>
          <w:p w14:paraId="02021DD1" w14:textId="77777777" w:rsidR="006F2557" w:rsidRPr="00D17872" w:rsidRDefault="006F2557" w:rsidP="00574F16">
            <w:pPr>
              <w:widowControl/>
            </w:pPr>
          </w:p>
        </w:tc>
      </w:tr>
      <w:tr w:rsidR="006F2557" w:rsidRPr="00D17872" w14:paraId="1D2C7B31" w14:textId="77777777" w:rsidTr="00664934">
        <w:trPr>
          <w:trHeight w:val="240"/>
          <w:jc w:val="center"/>
        </w:trPr>
        <w:tc>
          <w:tcPr>
            <w:tcW w:w="4876" w:type="dxa"/>
            <w:tcBorders>
              <w:top w:val="nil"/>
              <w:left w:val="nil"/>
              <w:bottom w:val="nil"/>
              <w:right w:val="nil"/>
            </w:tcBorders>
          </w:tcPr>
          <w:p w14:paraId="486E3CA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819B473" w14:textId="77777777" w:rsidR="006F2557" w:rsidRPr="00D17872" w:rsidRDefault="006F2557" w:rsidP="00574F16">
            <w:pPr>
              <w:pStyle w:val="AmColumnHeading"/>
            </w:pPr>
            <w:r w:rsidRPr="00D17872">
              <w:t>Enmienda</w:t>
            </w:r>
          </w:p>
        </w:tc>
      </w:tr>
      <w:tr w:rsidR="006F2557" w:rsidRPr="00D17872" w14:paraId="118B9FF3" w14:textId="77777777" w:rsidTr="00664934">
        <w:trPr>
          <w:jc w:val="center"/>
        </w:trPr>
        <w:tc>
          <w:tcPr>
            <w:tcW w:w="4876" w:type="dxa"/>
            <w:tcBorders>
              <w:top w:val="nil"/>
              <w:left w:val="nil"/>
              <w:bottom w:val="nil"/>
              <w:right w:val="nil"/>
            </w:tcBorders>
          </w:tcPr>
          <w:p w14:paraId="4E7ED15B" w14:textId="77777777" w:rsidR="006F2557" w:rsidRPr="00D17872" w:rsidRDefault="006F2557" w:rsidP="00574F16">
            <w:pPr>
              <w:pStyle w:val="Normal6a"/>
            </w:pPr>
          </w:p>
        </w:tc>
        <w:tc>
          <w:tcPr>
            <w:tcW w:w="4876" w:type="dxa"/>
            <w:tcBorders>
              <w:top w:val="nil"/>
              <w:left w:val="nil"/>
              <w:bottom w:val="nil"/>
              <w:right w:val="nil"/>
            </w:tcBorders>
          </w:tcPr>
          <w:p w14:paraId="72325FA1" w14:textId="77777777" w:rsidR="006F2557" w:rsidRPr="00D17872" w:rsidRDefault="006F2557" w:rsidP="00574F16">
            <w:pPr>
              <w:pStyle w:val="Normal6a"/>
            </w:pPr>
            <w:r w:rsidRPr="00D17872">
              <w:rPr>
                <w:b/>
                <w:i/>
              </w:rPr>
              <w:t>1 quater.</w:t>
            </w:r>
            <w:r w:rsidRPr="00D17872">
              <w:tab/>
            </w:r>
            <w:r w:rsidRPr="00D17872">
              <w:rPr>
                <w:b/>
                <w:i/>
              </w:rPr>
              <w:t>Los Estados miembros dedicarán como mínimo una prioridad a la ejecución de los apartados 1 o 2, o ambos. El porcentaje máximo de cofinanciación de tales prioridades se podrá aumentar al 95 % para un máximo del 5 % de los recursos nacionales del capítulo del FSE en régimen de gestión compartida.</w:t>
            </w:r>
          </w:p>
        </w:tc>
      </w:tr>
    </w:tbl>
    <w:p w14:paraId="3483D584"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0A2F12F" w14:textId="77777777" w:rsidR="006F2557" w:rsidRPr="00574F16" w:rsidRDefault="006F2557" w:rsidP="00574F16">
      <w:pPr>
        <w:widowControl/>
      </w:pPr>
      <w:r w:rsidRPr="0058634D">
        <w:rPr>
          <w:rStyle w:val="HideTWBExt"/>
        </w:rPr>
        <w:lastRenderedPageBreak/>
        <w:t>&lt;/Amend&gt;</w:t>
      </w:r>
    </w:p>
    <w:p w14:paraId="02569AB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377</w:t>
      </w:r>
      <w:r w:rsidRPr="0058634D">
        <w:rPr>
          <w:rStyle w:val="HideTWBExt"/>
          <w:b w:val="0"/>
        </w:rPr>
        <w:t>&lt;/NumAm&gt;</w:t>
      </w:r>
    </w:p>
    <w:p w14:paraId="4F7B4A42" w14:textId="77777777" w:rsidR="006F2557" w:rsidRPr="00574F16" w:rsidRDefault="006F2557" w:rsidP="00574F16">
      <w:pPr>
        <w:pStyle w:val="NormalBold"/>
      </w:pPr>
      <w:r w:rsidRPr="0058634D">
        <w:rPr>
          <w:rStyle w:val="HideTWBExt"/>
          <w:b w:val="0"/>
        </w:rPr>
        <w:t>&lt;RepeatBlock-By&gt;&lt;Members&gt;</w:t>
      </w:r>
      <w:r w:rsidRPr="00574F16">
        <w:t>Gabriele Bischoff, Marit Maij, Marc Angel, Idoia Mendia, Alicia Homs Ginel</w:t>
      </w:r>
      <w:r w:rsidRPr="0058634D">
        <w:rPr>
          <w:rStyle w:val="HideTWBExt"/>
          <w:b w:val="0"/>
        </w:rPr>
        <w:t>&lt;/Members&gt;</w:t>
      </w:r>
    </w:p>
    <w:p w14:paraId="47DC9AA6" w14:textId="77777777" w:rsidR="006F2557" w:rsidRPr="00D17872" w:rsidRDefault="006F2557" w:rsidP="00574F16">
      <w:pPr>
        <w:pStyle w:val="NormalBold"/>
      </w:pPr>
      <w:r w:rsidRPr="0058634D">
        <w:rPr>
          <w:rStyle w:val="HideTWBExt"/>
          <w:b w:val="0"/>
        </w:rPr>
        <w:t>&lt;/RepeatBlock-By&gt;</w:t>
      </w:r>
    </w:p>
    <w:p w14:paraId="7525A68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07242D0" w14:textId="77777777" w:rsidR="006F2557" w:rsidRPr="00D17872" w:rsidRDefault="006F2557" w:rsidP="00574F16">
      <w:pPr>
        <w:pStyle w:val="NormalBold"/>
      </w:pPr>
      <w:r w:rsidRPr="0058634D">
        <w:rPr>
          <w:rStyle w:val="HideTWBExt"/>
          <w:b w:val="0"/>
        </w:rPr>
        <w:t>&lt;Article&gt;</w:t>
      </w:r>
      <w:r w:rsidRPr="00D17872">
        <w:t>Artículo 4 – apartado 1 quater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58CE0FD" w14:textId="77777777" w:rsidTr="00664934">
        <w:trPr>
          <w:trHeight w:hRule="exact" w:val="240"/>
          <w:jc w:val="center"/>
        </w:trPr>
        <w:tc>
          <w:tcPr>
            <w:tcW w:w="9752" w:type="dxa"/>
            <w:gridSpan w:val="2"/>
            <w:tcBorders>
              <w:top w:val="nil"/>
              <w:left w:val="nil"/>
              <w:bottom w:val="nil"/>
              <w:right w:val="nil"/>
            </w:tcBorders>
          </w:tcPr>
          <w:p w14:paraId="7A7A0132" w14:textId="77777777" w:rsidR="006F2557" w:rsidRPr="00D17872" w:rsidRDefault="006F2557" w:rsidP="00574F16">
            <w:pPr>
              <w:widowControl/>
            </w:pPr>
          </w:p>
        </w:tc>
      </w:tr>
      <w:tr w:rsidR="006F2557" w:rsidRPr="00D17872" w14:paraId="77B14792" w14:textId="77777777" w:rsidTr="00664934">
        <w:trPr>
          <w:trHeight w:val="240"/>
          <w:jc w:val="center"/>
        </w:trPr>
        <w:tc>
          <w:tcPr>
            <w:tcW w:w="4876" w:type="dxa"/>
            <w:tcBorders>
              <w:top w:val="nil"/>
              <w:left w:val="nil"/>
              <w:bottom w:val="nil"/>
              <w:right w:val="nil"/>
            </w:tcBorders>
          </w:tcPr>
          <w:p w14:paraId="78A00D4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F29F539" w14:textId="77777777" w:rsidR="006F2557" w:rsidRPr="00D17872" w:rsidRDefault="006F2557" w:rsidP="00574F16">
            <w:pPr>
              <w:pStyle w:val="AmColumnHeading"/>
            </w:pPr>
            <w:r w:rsidRPr="00D17872">
              <w:t>Enmienda</w:t>
            </w:r>
          </w:p>
        </w:tc>
      </w:tr>
      <w:tr w:rsidR="006F2557" w:rsidRPr="00D17872" w14:paraId="5F2605F8" w14:textId="77777777" w:rsidTr="00664934">
        <w:trPr>
          <w:jc w:val="center"/>
        </w:trPr>
        <w:tc>
          <w:tcPr>
            <w:tcW w:w="4876" w:type="dxa"/>
            <w:tcBorders>
              <w:top w:val="nil"/>
              <w:left w:val="nil"/>
              <w:bottom w:val="nil"/>
              <w:right w:val="nil"/>
            </w:tcBorders>
          </w:tcPr>
          <w:p w14:paraId="6713B142" w14:textId="77777777" w:rsidR="006F2557" w:rsidRPr="00D17872" w:rsidRDefault="006F2557" w:rsidP="00574F16">
            <w:pPr>
              <w:pStyle w:val="Normal6a"/>
            </w:pPr>
          </w:p>
        </w:tc>
        <w:tc>
          <w:tcPr>
            <w:tcW w:w="4876" w:type="dxa"/>
            <w:tcBorders>
              <w:top w:val="nil"/>
              <w:left w:val="nil"/>
              <w:bottom w:val="nil"/>
              <w:right w:val="nil"/>
            </w:tcBorders>
          </w:tcPr>
          <w:p w14:paraId="79842FAD" w14:textId="77777777" w:rsidR="006F2557" w:rsidRPr="00D17872" w:rsidRDefault="006F2557" w:rsidP="00574F16">
            <w:pPr>
              <w:pStyle w:val="Normal6a"/>
            </w:pPr>
            <w:r w:rsidRPr="00D17872">
              <w:rPr>
                <w:b/>
                <w:i/>
              </w:rPr>
              <w:t>1 quater.</w:t>
            </w:r>
            <w:r w:rsidRPr="00D17872">
              <w:tab/>
            </w:r>
            <w:r w:rsidRPr="00D17872">
              <w:rPr>
                <w:b/>
                <w:i/>
              </w:rPr>
              <w:t>Los Estados miembros dedicarán como mínimo una prioridad a la ejecución de los apartados 1 bis o 1 ter, o ambos. El porcentaje máximo de cofinanciación para dichas prioridades podrá aumentarse al 95 %.</w:t>
            </w:r>
          </w:p>
        </w:tc>
      </w:tr>
    </w:tbl>
    <w:p w14:paraId="50BFDA54"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B279D2F" w14:textId="77777777" w:rsidR="006F2557" w:rsidRPr="00574F16" w:rsidRDefault="006F2557" w:rsidP="00574F16">
      <w:pPr>
        <w:widowControl/>
      </w:pPr>
      <w:r w:rsidRPr="0058634D">
        <w:rPr>
          <w:rStyle w:val="HideTWBExt"/>
        </w:rPr>
        <w:t>&lt;/Amend&gt;</w:t>
      </w:r>
    </w:p>
    <w:p w14:paraId="0642B682"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378</w:t>
      </w:r>
      <w:r w:rsidRPr="0058634D">
        <w:rPr>
          <w:rStyle w:val="HideTWBExt"/>
          <w:b w:val="0"/>
        </w:rPr>
        <w:t>&lt;/NumAm&gt;</w:t>
      </w:r>
    </w:p>
    <w:p w14:paraId="48604788" w14:textId="77777777" w:rsidR="006F2557" w:rsidRPr="00574F16" w:rsidRDefault="006F2557" w:rsidP="00574F16">
      <w:pPr>
        <w:pStyle w:val="NormalBold"/>
      </w:pPr>
      <w:r w:rsidRPr="0058634D">
        <w:rPr>
          <w:rStyle w:val="HideTWBExt"/>
          <w:b w:val="0"/>
        </w:rPr>
        <w:t>&lt;RepeatBlock-By&gt;&lt;Members&gt;</w:t>
      </w:r>
      <w:r w:rsidRPr="00574F16">
        <w:t>Gabriele Bischoff, Marit Maij, Marc Angel, Idoia Mendia, Alicia Homs Ginel</w:t>
      </w:r>
      <w:r w:rsidRPr="0058634D">
        <w:rPr>
          <w:rStyle w:val="HideTWBExt"/>
          <w:b w:val="0"/>
        </w:rPr>
        <w:t>&lt;/Members&gt;</w:t>
      </w:r>
    </w:p>
    <w:p w14:paraId="30A50FFD" w14:textId="77777777" w:rsidR="006F2557" w:rsidRPr="00D17872" w:rsidRDefault="006F2557" w:rsidP="00574F16">
      <w:pPr>
        <w:pStyle w:val="NormalBold"/>
      </w:pPr>
      <w:r w:rsidRPr="0058634D">
        <w:rPr>
          <w:rStyle w:val="HideTWBExt"/>
          <w:b w:val="0"/>
        </w:rPr>
        <w:t>&lt;/RepeatBlock-By&gt;</w:t>
      </w:r>
    </w:p>
    <w:p w14:paraId="47631FBF"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0C5BD20" w14:textId="77777777" w:rsidR="006F2557" w:rsidRPr="00D17872" w:rsidRDefault="006F2557" w:rsidP="00574F16">
      <w:pPr>
        <w:pStyle w:val="NormalBold"/>
      </w:pPr>
      <w:r w:rsidRPr="0058634D">
        <w:rPr>
          <w:rStyle w:val="HideTWBExt"/>
          <w:b w:val="0"/>
        </w:rPr>
        <w:t>&lt;Article&gt;</w:t>
      </w:r>
      <w:r w:rsidRPr="00D17872">
        <w:t>Artículo 4 – apartado 1 quinquies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99F1F19" w14:textId="77777777" w:rsidTr="00664934">
        <w:trPr>
          <w:trHeight w:hRule="exact" w:val="240"/>
          <w:jc w:val="center"/>
        </w:trPr>
        <w:tc>
          <w:tcPr>
            <w:tcW w:w="9752" w:type="dxa"/>
            <w:gridSpan w:val="2"/>
            <w:tcBorders>
              <w:top w:val="nil"/>
              <w:left w:val="nil"/>
              <w:bottom w:val="nil"/>
              <w:right w:val="nil"/>
            </w:tcBorders>
          </w:tcPr>
          <w:p w14:paraId="7CF54D30" w14:textId="77777777" w:rsidR="006F2557" w:rsidRPr="00D17872" w:rsidRDefault="006F2557" w:rsidP="00574F16">
            <w:pPr>
              <w:widowControl/>
            </w:pPr>
          </w:p>
        </w:tc>
      </w:tr>
      <w:tr w:rsidR="006F2557" w:rsidRPr="00D17872" w14:paraId="07235B79" w14:textId="77777777" w:rsidTr="00664934">
        <w:trPr>
          <w:trHeight w:val="240"/>
          <w:jc w:val="center"/>
        </w:trPr>
        <w:tc>
          <w:tcPr>
            <w:tcW w:w="4876" w:type="dxa"/>
            <w:tcBorders>
              <w:top w:val="nil"/>
              <w:left w:val="nil"/>
              <w:bottom w:val="nil"/>
              <w:right w:val="nil"/>
            </w:tcBorders>
          </w:tcPr>
          <w:p w14:paraId="1878FB3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44B4858" w14:textId="77777777" w:rsidR="006F2557" w:rsidRPr="00D17872" w:rsidRDefault="006F2557" w:rsidP="00574F16">
            <w:pPr>
              <w:pStyle w:val="AmColumnHeading"/>
            </w:pPr>
            <w:r w:rsidRPr="00D17872">
              <w:t>Enmienda</w:t>
            </w:r>
          </w:p>
        </w:tc>
      </w:tr>
      <w:tr w:rsidR="006F2557" w:rsidRPr="00D17872" w14:paraId="5268876C" w14:textId="77777777" w:rsidTr="00664934">
        <w:trPr>
          <w:jc w:val="center"/>
        </w:trPr>
        <w:tc>
          <w:tcPr>
            <w:tcW w:w="4876" w:type="dxa"/>
            <w:tcBorders>
              <w:top w:val="nil"/>
              <w:left w:val="nil"/>
              <w:bottom w:val="nil"/>
              <w:right w:val="nil"/>
            </w:tcBorders>
          </w:tcPr>
          <w:p w14:paraId="7278DC0A" w14:textId="77777777" w:rsidR="006F2557" w:rsidRPr="00D17872" w:rsidRDefault="006F2557" w:rsidP="00574F16">
            <w:pPr>
              <w:pStyle w:val="Normal6a"/>
            </w:pPr>
          </w:p>
        </w:tc>
        <w:tc>
          <w:tcPr>
            <w:tcW w:w="4876" w:type="dxa"/>
            <w:tcBorders>
              <w:top w:val="nil"/>
              <w:left w:val="nil"/>
              <w:bottom w:val="nil"/>
              <w:right w:val="nil"/>
            </w:tcBorders>
          </w:tcPr>
          <w:p w14:paraId="219E567C" w14:textId="77777777" w:rsidR="006F2557" w:rsidRPr="00D17872" w:rsidRDefault="006F2557" w:rsidP="00574F16">
            <w:pPr>
              <w:pStyle w:val="Normal6a"/>
            </w:pPr>
            <w:r w:rsidRPr="00D17872">
              <w:rPr>
                <w:b/>
                <w:i/>
              </w:rPr>
              <w:t>1 quinquies.</w:t>
            </w:r>
            <w:r w:rsidRPr="00D17872">
              <w:tab/>
            </w:r>
            <w:r w:rsidRPr="00D17872">
              <w:rPr>
                <w:b/>
                <w:i/>
              </w:rPr>
              <w:t>Los Estados miembros precisarán, ya sea en sus programas o en una etapa posterior durante la ejecución, los ámbitos en materia de innovación social y experimentación social que correspondan a las necesidades específicas de los Estados miembros.</w:t>
            </w:r>
          </w:p>
        </w:tc>
      </w:tr>
    </w:tbl>
    <w:p w14:paraId="0F2012CE"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5C7E10C5" w14:textId="77777777" w:rsidR="006F2557" w:rsidRPr="00574F16" w:rsidRDefault="006F2557" w:rsidP="00574F16">
      <w:pPr>
        <w:widowControl/>
      </w:pPr>
      <w:r w:rsidRPr="0058634D">
        <w:rPr>
          <w:rStyle w:val="HideTWBExt"/>
        </w:rPr>
        <w:t>&lt;/Amend&gt;</w:t>
      </w:r>
    </w:p>
    <w:p w14:paraId="68AE68F1"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379</w:t>
      </w:r>
      <w:r w:rsidRPr="0058634D">
        <w:rPr>
          <w:rStyle w:val="HideTWBExt"/>
          <w:b w:val="0"/>
        </w:rPr>
        <w:t>&lt;/NumAm&gt;</w:t>
      </w:r>
    </w:p>
    <w:p w14:paraId="05FCCA68"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4DEDBDFD" w14:textId="77777777" w:rsidR="006F2557" w:rsidRPr="00D17872" w:rsidRDefault="006F2557" w:rsidP="00574F16">
      <w:pPr>
        <w:pStyle w:val="NormalBold"/>
      </w:pPr>
      <w:r w:rsidRPr="0058634D">
        <w:rPr>
          <w:rStyle w:val="HideTWBExt"/>
          <w:b w:val="0"/>
        </w:rPr>
        <w:t>&lt;/RepeatBlock-By&gt;</w:t>
      </w:r>
    </w:p>
    <w:p w14:paraId="349E745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DE1265C" w14:textId="77777777" w:rsidR="006F2557" w:rsidRPr="00D17872" w:rsidRDefault="006F2557" w:rsidP="00574F16">
      <w:pPr>
        <w:pStyle w:val="NormalBold"/>
      </w:pPr>
      <w:r w:rsidRPr="0058634D">
        <w:rPr>
          <w:rStyle w:val="HideTWBExt"/>
          <w:b w:val="0"/>
        </w:rPr>
        <w:t>&lt;Article&gt;</w:t>
      </w:r>
      <w:r w:rsidRPr="00D17872">
        <w:t>Artículo 4 – apartado 1 quinquies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196FFD5" w14:textId="77777777" w:rsidTr="00664934">
        <w:trPr>
          <w:trHeight w:hRule="exact" w:val="240"/>
          <w:jc w:val="center"/>
        </w:trPr>
        <w:tc>
          <w:tcPr>
            <w:tcW w:w="9752" w:type="dxa"/>
            <w:gridSpan w:val="2"/>
            <w:tcBorders>
              <w:top w:val="nil"/>
              <w:left w:val="nil"/>
              <w:bottom w:val="nil"/>
              <w:right w:val="nil"/>
            </w:tcBorders>
          </w:tcPr>
          <w:p w14:paraId="01897696" w14:textId="77777777" w:rsidR="006F2557" w:rsidRPr="00D17872" w:rsidRDefault="006F2557" w:rsidP="00574F16">
            <w:pPr>
              <w:widowControl/>
            </w:pPr>
          </w:p>
        </w:tc>
      </w:tr>
      <w:tr w:rsidR="006F2557" w:rsidRPr="00D17872" w14:paraId="1850B2C9" w14:textId="77777777" w:rsidTr="00664934">
        <w:trPr>
          <w:trHeight w:val="240"/>
          <w:jc w:val="center"/>
        </w:trPr>
        <w:tc>
          <w:tcPr>
            <w:tcW w:w="4876" w:type="dxa"/>
            <w:tcBorders>
              <w:top w:val="nil"/>
              <w:left w:val="nil"/>
              <w:bottom w:val="nil"/>
              <w:right w:val="nil"/>
            </w:tcBorders>
          </w:tcPr>
          <w:p w14:paraId="68E14FB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6BC13CF" w14:textId="77777777" w:rsidR="006F2557" w:rsidRPr="00D17872" w:rsidRDefault="006F2557" w:rsidP="00574F16">
            <w:pPr>
              <w:pStyle w:val="AmColumnHeading"/>
            </w:pPr>
            <w:r w:rsidRPr="00D17872">
              <w:t>Enmienda</w:t>
            </w:r>
          </w:p>
        </w:tc>
      </w:tr>
      <w:tr w:rsidR="006F2557" w:rsidRPr="00D17872" w14:paraId="4D1A65AF" w14:textId="77777777" w:rsidTr="00664934">
        <w:trPr>
          <w:jc w:val="center"/>
        </w:trPr>
        <w:tc>
          <w:tcPr>
            <w:tcW w:w="4876" w:type="dxa"/>
            <w:tcBorders>
              <w:top w:val="nil"/>
              <w:left w:val="nil"/>
              <w:bottom w:val="nil"/>
              <w:right w:val="nil"/>
            </w:tcBorders>
          </w:tcPr>
          <w:p w14:paraId="6AE7808A" w14:textId="77777777" w:rsidR="006F2557" w:rsidRPr="00D17872" w:rsidRDefault="006F2557" w:rsidP="00574F16">
            <w:pPr>
              <w:pStyle w:val="Normal6a"/>
            </w:pPr>
          </w:p>
        </w:tc>
        <w:tc>
          <w:tcPr>
            <w:tcW w:w="4876" w:type="dxa"/>
            <w:tcBorders>
              <w:top w:val="nil"/>
              <w:left w:val="nil"/>
              <w:bottom w:val="nil"/>
              <w:right w:val="nil"/>
            </w:tcBorders>
          </w:tcPr>
          <w:p w14:paraId="4E3B1ED3" w14:textId="77777777" w:rsidR="006F2557" w:rsidRPr="00D17872" w:rsidRDefault="006F2557" w:rsidP="00574F16">
            <w:pPr>
              <w:pStyle w:val="Normal6a"/>
            </w:pPr>
            <w:r w:rsidRPr="00D17872">
              <w:rPr>
                <w:b/>
                <w:i/>
              </w:rPr>
              <w:t>1 quinquies.</w:t>
            </w:r>
            <w:r w:rsidRPr="00D17872">
              <w:tab/>
            </w:r>
            <w:r w:rsidRPr="00D17872">
              <w:rPr>
                <w:b/>
                <w:i/>
              </w:rPr>
              <w:t>Los Estados miembros precisarán, ya sea en sus programas o en una etapa posterior durante la ejecución, los ámbitos en materia de innovación social y experimentación social que correspondan a las necesidades específicas de los Estados miembros.</w:t>
            </w:r>
          </w:p>
        </w:tc>
      </w:tr>
    </w:tbl>
    <w:p w14:paraId="08BBCD09"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27B5794F" w14:textId="77777777" w:rsidR="006F2557" w:rsidRPr="00574F16" w:rsidRDefault="006F2557" w:rsidP="00574F16">
      <w:pPr>
        <w:widowControl/>
        <w:rPr>
          <w:lang w:val="es-ES"/>
        </w:rPr>
      </w:pPr>
      <w:r w:rsidRPr="0058634D">
        <w:rPr>
          <w:rStyle w:val="HideTWBExt"/>
          <w:lang w:val="es-ES"/>
        </w:rPr>
        <w:t>&lt;/Amend&gt;</w:t>
      </w:r>
    </w:p>
    <w:p w14:paraId="772A1FFE"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380</w:t>
      </w:r>
      <w:r w:rsidRPr="0058634D">
        <w:rPr>
          <w:rStyle w:val="HideTWBExt"/>
          <w:b w:val="0"/>
        </w:rPr>
        <w:t>&lt;/NumAm&gt;</w:t>
      </w:r>
    </w:p>
    <w:p w14:paraId="261A40AC"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Séverine Werbrouck, Mélanie Disdier</w:t>
      </w:r>
      <w:r w:rsidRPr="0058634D">
        <w:rPr>
          <w:rStyle w:val="HideTWBExt"/>
          <w:b w:val="0"/>
        </w:rPr>
        <w:t>&lt;/Members&gt;</w:t>
      </w:r>
    </w:p>
    <w:p w14:paraId="582FC174" w14:textId="77777777" w:rsidR="006F2557" w:rsidRPr="00D17872" w:rsidRDefault="006F2557" w:rsidP="00574F16">
      <w:pPr>
        <w:pStyle w:val="NormalBold"/>
      </w:pPr>
      <w:r w:rsidRPr="0058634D">
        <w:rPr>
          <w:rStyle w:val="HideTWBExt"/>
          <w:b w:val="0"/>
        </w:rPr>
        <w:t>&lt;/RepeatBlock-By&gt;</w:t>
      </w:r>
    </w:p>
    <w:p w14:paraId="3B1D571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FA38A16" w14:textId="77777777" w:rsidR="006F2557" w:rsidRPr="00D17872" w:rsidRDefault="006F2557" w:rsidP="00574F16">
      <w:pPr>
        <w:pStyle w:val="NormalBold"/>
      </w:pPr>
      <w:r w:rsidRPr="0058634D">
        <w:rPr>
          <w:rStyle w:val="HideTWBExt"/>
          <w:b w:val="0"/>
        </w:rPr>
        <w:t>&lt;Article&gt;</w:t>
      </w:r>
      <w:r w:rsidRPr="00D17872">
        <w:t>Artículo 4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3B13B6F" w14:textId="77777777" w:rsidTr="00664934">
        <w:trPr>
          <w:trHeight w:hRule="exact" w:val="240"/>
          <w:jc w:val="center"/>
        </w:trPr>
        <w:tc>
          <w:tcPr>
            <w:tcW w:w="9752" w:type="dxa"/>
            <w:gridSpan w:val="2"/>
            <w:tcBorders>
              <w:top w:val="nil"/>
              <w:left w:val="nil"/>
              <w:bottom w:val="nil"/>
              <w:right w:val="nil"/>
            </w:tcBorders>
          </w:tcPr>
          <w:p w14:paraId="6FF561AE" w14:textId="77777777" w:rsidR="006F2557" w:rsidRPr="00D17872" w:rsidRDefault="006F2557" w:rsidP="00574F16">
            <w:pPr>
              <w:widowControl/>
            </w:pPr>
          </w:p>
        </w:tc>
      </w:tr>
      <w:tr w:rsidR="006F2557" w:rsidRPr="00D17872" w14:paraId="71A34EC9" w14:textId="77777777" w:rsidTr="00664934">
        <w:trPr>
          <w:trHeight w:val="240"/>
          <w:jc w:val="center"/>
        </w:trPr>
        <w:tc>
          <w:tcPr>
            <w:tcW w:w="4876" w:type="dxa"/>
            <w:tcBorders>
              <w:top w:val="nil"/>
              <w:left w:val="nil"/>
              <w:bottom w:val="nil"/>
              <w:right w:val="nil"/>
            </w:tcBorders>
          </w:tcPr>
          <w:p w14:paraId="3141E87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8800096" w14:textId="77777777" w:rsidR="006F2557" w:rsidRPr="00D17872" w:rsidRDefault="006F2557" w:rsidP="00574F16">
            <w:pPr>
              <w:pStyle w:val="AmColumnHeading"/>
            </w:pPr>
            <w:r w:rsidRPr="00D17872">
              <w:t>Enmienda</w:t>
            </w:r>
          </w:p>
        </w:tc>
      </w:tr>
      <w:tr w:rsidR="006F2557" w:rsidRPr="00D17872" w14:paraId="32401A42" w14:textId="77777777" w:rsidTr="00664934">
        <w:trPr>
          <w:jc w:val="center"/>
        </w:trPr>
        <w:tc>
          <w:tcPr>
            <w:tcW w:w="4876" w:type="dxa"/>
            <w:tcBorders>
              <w:top w:val="nil"/>
              <w:left w:val="nil"/>
              <w:bottom w:val="nil"/>
              <w:right w:val="nil"/>
            </w:tcBorders>
          </w:tcPr>
          <w:p w14:paraId="21125C20" w14:textId="77777777" w:rsidR="006F2557" w:rsidRPr="00D17872" w:rsidRDefault="006F2557" w:rsidP="00574F16">
            <w:pPr>
              <w:pStyle w:val="Normal6a"/>
            </w:pPr>
            <w:r w:rsidRPr="00D17872">
              <w:t>2.</w:t>
            </w:r>
            <w:r w:rsidRPr="00D17872">
              <w:tab/>
              <w:t xml:space="preserve">La Comisión </w:t>
            </w:r>
            <w:r w:rsidRPr="00D17872">
              <w:rPr>
                <w:b/>
                <w:i/>
              </w:rPr>
              <w:t>utilizará la asistencia técnica por iniciativa propia, de conformidad con el artículo 12 del Reglamento (UE) [Reglamento sobre los planes CNR] a fin de facilitar</w:t>
            </w:r>
            <w:r w:rsidRPr="00D17872">
              <w:t xml:space="preserve"> el desarrollo de capacidades para la innovación social, en particular mediante el apoyo al aprendizaje mutuo, la cooperación transnacional, el establecimiento de redes y la difusión y promoción de buenas prácticas y metodologías.</w:t>
            </w:r>
          </w:p>
        </w:tc>
        <w:tc>
          <w:tcPr>
            <w:tcW w:w="4876" w:type="dxa"/>
            <w:tcBorders>
              <w:top w:val="nil"/>
              <w:left w:val="nil"/>
              <w:bottom w:val="nil"/>
              <w:right w:val="nil"/>
            </w:tcBorders>
          </w:tcPr>
          <w:p w14:paraId="5864E8B4" w14:textId="77777777" w:rsidR="006F2557" w:rsidRPr="00D17872" w:rsidRDefault="006F2557" w:rsidP="00574F16">
            <w:pPr>
              <w:pStyle w:val="Normal6a"/>
            </w:pPr>
            <w:r w:rsidRPr="00D17872">
              <w:t>2.</w:t>
            </w:r>
            <w:r w:rsidRPr="00D17872">
              <w:tab/>
              <w:t xml:space="preserve">La Comisión </w:t>
            </w:r>
            <w:r w:rsidRPr="00D17872">
              <w:rPr>
                <w:b/>
                <w:i/>
              </w:rPr>
              <w:t>facilitará</w:t>
            </w:r>
            <w:r w:rsidRPr="00D17872">
              <w:t xml:space="preserve"> el desarrollo de capacidades para la innovación social, en particular mediante el apoyo al aprendizaje mutuo, la cooperación transnacional, el establecimiento de redes y la difusión y promoción de buenas prácticas y metodologías.</w:t>
            </w:r>
          </w:p>
        </w:tc>
      </w:tr>
    </w:tbl>
    <w:p w14:paraId="603C19C9"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{FR}</w:t>
      </w:r>
      <w:r w:rsidRPr="00574F16">
        <w:t>fr</w:t>
      </w:r>
      <w:r w:rsidRPr="0058634D">
        <w:rPr>
          <w:rStyle w:val="HideTWBExt"/>
        </w:rPr>
        <w:t>&lt;/Original&gt;</w:t>
      </w:r>
    </w:p>
    <w:p w14:paraId="7CB61C9E" w14:textId="77777777" w:rsidR="006F2557" w:rsidRPr="00574F16" w:rsidRDefault="006F2557" w:rsidP="00574F16">
      <w:pPr>
        <w:widowControl/>
      </w:pPr>
      <w:r w:rsidRPr="0058634D">
        <w:rPr>
          <w:rStyle w:val="HideTWBExt"/>
        </w:rPr>
        <w:t>&lt;/Amend&gt;</w:t>
      </w:r>
    </w:p>
    <w:p w14:paraId="20063CF0"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381</w:t>
      </w:r>
      <w:r w:rsidRPr="0058634D">
        <w:rPr>
          <w:rStyle w:val="HideTWBExt"/>
          <w:b w:val="0"/>
        </w:rPr>
        <w:t>&lt;/NumAm&gt;</w:t>
      </w:r>
    </w:p>
    <w:p w14:paraId="2A5C76BD"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3844094D" w14:textId="77777777" w:rsidR="006F2557" w:rsidRPr="00D17872" w:rsidRDefault="006F2557" w:rsidP="00574F16">
      <w:pPr>
        <w:pStyle w:val="NormalBold"/>
      </w:pPr>
      <w:r w:rsidRPr="0058634D">
        <w:rPr>
          <w:rStyle w:val="HideTWBExt"/>
          <w:b w:val="0"/>
        </w:rPr>
        <w:t>&lt;/RepeatBlock-By&gt;</w:t>
      </w:r>
    </w:p>
    <w:p w14:paraId="2525A43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01AAD20" w14:textId="77777777" w:rsidR="006F2557" w:rsidRPr="00D17872" w:rsidRDefault="006F2557" w:rsidP="00574F16">
      <w:pPr>
        <w:pStyle w:val="NormalBold"/>
      </w:pPr>
      <w:r w:rsidRPr="0058634D">
        <w:rPr>
          <w:rStyle w:val="HideTWBExt"/>
          <w:b w:val="0"/>
        </w:rPr>
        <w:t>&lt;Article&gt;</w:t>
      </w:r>
      <w:r w:rsidRPr="00D17872">
        <w:t>Artículo 4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60CEB4C" w14:textId="77777777" w:rsidTr="00664934">
        <w:trPr>
          <w:trHeight w:hRule="exact" w:val="240"/>
          <w:jc w:val="center"/>
        </w:trPr>
        <w:tc>
          <w:tcPr>
            <w:tcW w:w="9752" w:type="dxa"/>
            <w:gridSpan w:val="2"/>
            <w:tcBorders>
              <w:top w:val="nil"/>
              <w:left w:val="nil"/>
              <w:bottom w:val="nil"/>
              <w:right w:val="nil"/>
            </w:tcBorders>
          </w:tcPr>
          <w:p w14:paraId="0A706CDC" w14:textId="77777777" w:rsidR="006F2557" w:rsidRPr="00D17872" w:rsidRDefault="006F2557" w:rsidP="00574F16">
            <w:pPr>
              <w:widowControl/>
            </w:pPr>
          </w:p>
        </w:tc>
      </w:tr>
      <w:tr w:rsidR="006F2557" w:rsidRPr="00D17872" w14:paraId="05C7BB24" w14:textId="77777777" w:rsidTr="00664934">
        <w:trPr>
          <w:trHeight w:val="240"/>
          <w:jc w:val="center"/>
        </w:trPr>
        <w:tc>
          <w:tcPr>
            <w:tcW w:w="4876" w:type="dxa"/>
            <w:tcBorders>
              <w:top w:val="nil"/>
              <w:left w:val="nil"/>
              <w:bottom w:val="nil"/>
              <w:right w:val="nil"/>
            </w:tcBorders>
          </w:tcPr>
          <w:p w14:paraId="08AB7F0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6340C46" w14:textId="77777777" w:rsidR="006F2557" w:rsidRPr="00D17872" w:rsidRDefault="006F2557" w:rsidP="00574F16">
            <w:pPr>
              <w:pStyle w:val="AmColumnHeading"/>
            </w:pPr>
            <w:r w:rsidRPr="00D17872">
              <w:t>Enmienda</w:t>
            </w:r>
          </w:p>
        </w:tc>
      </w:tr>
      <w:tr w:rsidR="006F2557" w:rsidRPr="00D17872" w14:paraId="4F4D893D" w14:textId="77777777" w:rsidTr="00664934">
        <w:trPr>
          <w:jc w:val="center"/>
        </w:trPr>
        <w:tc>
          <w:tcPr>
            <w:tcW w:w="4876" w:type="dxa"/>
            <w:tcBorders>
              <w:top w:val="nil"/>
              <w:left w:val="nil"/>
              <w:bottom w:val="nil"/>
              <w:right w:val="nil"/>
            </w:tcBorders>
          </w:tcPr>
          <w:p w14:paraId="5A630228" w14:textId="77777777" w:rsidR="006F2557" w:rsidRPr="00D17872" w:rsidRDefault="006F2557" w:rsidP="00574F16">
            <w:pPr>
              <w:pStyle w:val="Normal6a"/>
            </w:pPr>
            <w:r w:rsidRPr="00D17872">
              <w:t>2.</w:t>
            </w:r>
            <w:r w:rsidRPr="00D17872">
              <w:tab/>
              <w:t xml:space="preserve">La Comisión utilizará la asistencia </w:t>
            </w:r>
            <w:r w:rsidRPr="00D17872">
              <w:lastRenderedPageBreak/>
              <w:t>técnica por iniciativa propia</w:t>
            </w:r>
            <w:r w:rsidRPr="00D17872">
              <w:rPr>
                <w:b/>
                <w:i/>
              </w:rPr>
              <w:t>, de conformidad con el artículo 12 del Reglamento (UE) [Reglamento sobre los planes CNR]</w:t>
            </w:r>
            <w:r w:rsidRPr="00D17872">
              <w:t xml:space="preserve"> a fin de facilitar el desarrollo de capacidades para la innovación social, en particular mediante el apoyo al aprendizaje mutuo, la cooperación transnacional, el establecimiento de redes y la difusión y promoción de buenas prácticas y metodologías.</w:t>
            </w:r>
          </w:p>
        </w:tc>
        <w:tc>
          <w:tcPr>
            <w:tcW w:w="4876" w:type="dxa"/>
            <w:tcBorders>
              <w:top w:val="nil"/>
              <w:left w:val="nil"/>
              <w:bottom w:val="nil"/>
              <w:right w:val="nil"/>
            </w:tcBorders>
          </w:tcPr>
          <w:p w14:paraId="2356AD92" w14:textId="77777777" w:rsidR="006F2557" w:rsidRPr="00D17872" w:rsidRDefault="006F2557" w:rsidP="00574F16">
            <w:pPr>
              <w:pStyle w:val="Normal6a"/>
            </w:pPr>
            <w:r w:rsidRPr="00D17872">
              <w:lastRenderedPageBreak/>
              <w:t>2.</w:t>
            </w:r>
            <w:r w:rsidRPr="00D17872">
              <w:tab/>
              <w:t xml:space="preserve">La Comisión utilizará la asistencia </w:t>
            </w:r>
            <w:r w:rsidRPr="00D17872">
              <w:lastRenderedPageBreak/>
              <w:t>técnica por iniciativa propia a fin de facilitar el desarrollo de capacidades para la innovación social, en particular mediante el apoyo al aprendizaje mutuo, la cooperación transnacional, el establecimiento de redes y la difusión y promoción de buenas prácticas y metodologías.</w:t>
            </w:r>
          </w:p>
        </w:tc>
      </w:tr>
    </w:tbl>
    <w:p w14:paraId="6C96C2C6" w14:textId="77777777" w:rsidR="006F2557" w:rsidRPr="00574F16" w:rsidRDefault="006F2557" w:rsidP="00574F16">
      <w:pPr>
        <w:pStyle w:val="AmOrLang"/>
        <w:rPr>
          <w:lang w:val="it-IT"/>
        </w:rPr>
      </w:pPr>
      <w:r w:rsidRPr="00574F16">
        <w:rPr>
          <w:lang w:val="it-IT"/>
        </w:rPr>
        <w:lastRenderedPageBreak/>
        <w:t xml:space="preserve">Or. </w:t>
      </w:r>
      <w:r w:rsidRPr="0058634D">
        <w:rPr>
          <w:rStyle w:val="HideTWBExt"/>
          <w:lang w:val="it-IT"/>
        </w:rPr>
        <w:t>&lt;Original&gt;</w:t>
      </w:r>
      <w:r w:rsidRPr="0058634D">
        <w:rPr>
          <w:rStyle w:val="HideTWBInt"/>
          <w:lang w:val="it-IT"/>
        </w:rPr>
        <w:t>{EN}</w:t>
      </w:r>
      <w:r w:rsidRPr="00574F16">
        <w:rPr>
          <w:lang w:val="it-IT"/>
        </w:rPr>
        <w:t>en</w:t>
      </w:r>
      <w:r w:rsidRPr="0058634D">
        <w:rPr>
          <w:rStyle w:val="HideTWBExt"/>
          <w:lang w:val="it-IT"/>
        </w:rPr>
        <w:t>&lt;/Original&gt;</w:t>
      </w:r>
    </w:p>
    <w:p w14:paraId="6EBB090F" w14:textId="77777777" w:rsidR="006F2557" w:rsidRPr="00574F16" w:rsidRDefault="006F2557" w:rsidP="00574F16">
      <w:pPr>
        <w:widowControl/>
        <w:rPr>
          <w:lang w:val="it-IT"/>
        </w:rPr>
      </w:pPr>
      <w:r w:rsidRPr="0058634D">
        <w:rPr>
          <w:rStyle w:val="HideTWBExt"/>
          <w:lang w:val="it-IT"/>
        </w:rPr>
        <w:t>&lt;/Amend&gt;</w:t>
      </w:r>
    </w:p>
    <w:p w14:paraId="172DCD5B" w14:textId="77777777" w:rsidR="006F2557" w:rsidRPr="00574F16" w:rsidRDefault="006F2557" w:rsidP="00574F16">
      <w:pPr>
        <w:pStyle w:val="AmNumberTabs"/>
        <w:rPr>
          <w:lang w:val="it-IT"/>
        </w:rPr>
      </w:pPr>
      <w:r w:rsidRPr="0058634D">
        <w:rPr>
          <w:rStyle w:val="HideTWBExt"/>
          <w:b w:val="0"/>
        </w:rPr>
        <w:t>&lt;Amend&gt;</w:t>
      </w:r>
      <w:r w:rsidRPr="00574F16">
        <w:rPr>
          <w:lang w:val="it-IT"/>
        </w:rPr>
        <w:t>Enmienda</w:t>
      </w:r>
      <w:r w:rsidRPr="00574F16">
        <w:rPr>
          <w:lang w:val="it-IT"/>
        </w:rPr>
        <w:tab/>
      </w:r>
      <w:r w:rsidRPr="00574F16">
        <w:rPr>
          <w:lang w:val="it-IT"/>
        </w:rPr>
        <w:tab/>
      </w:r>
      <w:r w:rsidRPr="0058634D">
        <w:rPr>
          <w:rStyle w:val="HideTWBExt"/>
          <w:b w:val="0"/>
        </w:rPr>
        <w:t>&lt;NumAm&gt;</w:t>
      </w:r>
      <w:r w:rsidRPr="00574F16">
        <w:rPr>
          <w:lang w:val="it-IT"/>
        </w:rPr>
        <w:t>382</w:t>
      </w:r>
      <w:r w:rsidRPr="0058634D">
        <w:rPr>
          <w:rStyle w:val="HideTWBExt"/>
          <w:b w:val="0"/>
        </w:rPr>
        <w:t>&lt;/NumAm&gt;</w:t>
      </w:r>
    </w:p>
    <w:p w14:paraId="532BCE09" w14:textId="77777777" w:rsidR="006F2557" w:rsidRPr="00574F16" w:rsidRDefault="006F2557" w:rsidP="00574F16">
      <w:pPr>
        <w:pStyle w:val="NormalBold"/>
        <w:rPr>
          <w:lang w:val="it-IT"/>
        </w:rPr>
      </w:pPr>
      <w:r w:rsidRPr="0058634D">
        <w:rPr>
          <w:rStyle w:val="HideTWBExt"/>
          <w:b w:val="0"/>
        </w:rPr>
        <w:t>&lt;RepeatBlock-By&gt;&lt;Members&gt;</w:t>
      </w:r>
      <w:r w:rsidRPr="00574F16">
        <w:rPr>
          <w:lang w:val="it-IT"/>
        </w:rPr>
        <w:t>Elena Donazzan, Chiara Gemma, Mariateresa Vivaldini, Lara Magoni</w:t>
      </w:r>
      <w:r w:rsidRPr="0058634D">
        <w:rPr>
          <w:rStyle w:val="HideTWBExt"/>
          <w:b w:val="0"/>
        </w:rPr>
        <w:t>&lt;/Members&gt;</w:t>
      </w:r>
    </w:p>
    <w:p w14:paraId="528C0F07" w14:textId="77777777" w:rsidR="006F2557" w:rsidRPr="00574F16" w:rsidRDefault="006F2557" w:rsidP="00574F16">
      <w:pPr>
        <w:pStyle w:val="NormalBold"/>
        <w:rPr>
          <w:lang w:val="it-IT"/>
        </w:rPr>
      </w:pPr>
      <w:r w:rsidRPr="0058634D">
        <w:rPr>
          <w:rStyle w:val="HideTWBExt"/>
          <w:b w:val="0"/>
        </w:rPr>
        <w:t>&lt;/RepeatBlock-By&gt;</w:t>
      </w:r>
    </w:p>
    <w:p w14:paraId="62295EA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8200D38" w14:textId="77777777" w:rsidR="006F2557" w:rsidRPr="00D17872" w:rsidRDefault="006F2557" w:rsidP="00574F16">
      <w:pPr>
        <w:pStyle w:val="NormalBold"/>
      </w:pPr>
      <w:r w:rsidRPr="0058634D">
        <w:rPr>
          <w:rStyle w:val="HideTWBExt"/>
          <w:b w:val="0"/>
        </w:rPr>
        <w:t>&lt;Article&gt;</w:t>
      </w:r>
      <w:r w:rsidRPr="00D17872">
        <w:t>Artículo 4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97478B5" w14:textId="77777777" w:rsidTr="00664934">
        <w:trPr>
          <w:trHeight w:hRule="exact" w:val="240"/>
          <w:jc w:val="center"/>
        </w:trPr>
        <w:tc>
          <w:tcPr>
            <w:tcW w:w="9752" w:type="dxa"/>
            <w:gridSpan w:val="2"/>
            <w:tcBorders>
              <w:top w:val="nil"/>
              <w:left w:val="nil"/>
              <w:bottom w:val="nil"/>
              <w:right w:val="nil"/>
            </w:tcBorders>
          </w:tcPr>
          <w:p w14:paraId="30A8092B" w14:textId="77777777" w:rsidR="006F2557" w:rsidRPr="00D17872" w:rsidRDefault="006F2557" w:rsidP="00574F16">
            <w:pPr>
              <w:widowControl/>
            </w:pPr>
          </w:p>
        </w:tc>
      </w:tr>
      <w:tr w:rsidR="006F2557" w:rsidRPr="00D17872" w14:paraId="0A12EDA2" w14:textId="77777777" w:rsidTr="00664934">
        <w:trPr>
          <w:trHeight w:val="240"/>
          <w:jc w:val="center"/>
        </w:trPr>
        <w:tc>
          <w:tcPr>
            <w:tcW w:w="4876" w:type="dxa"/>
            <w:tcBorders>
              <w:top w:val="nil"/>
              <w:left w:val="nil"/>
              <w:bottom w:val="nil"/>
              <w:right w:val="nil"/>
            </w:tcBorders>
          </w:tcPr>
          <w:p w14:paraId="4447998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9D9F830" w14:textId="77777777" w:rsidR="006F2557" w:rsidRPr="00D17872" w:rsidRDefault="006F2557" w:rsidP="00574F16">
            <w:pPr>
              <w:pStyle w:val="AmColumnHeading"/>
            </w:pPr>
            <w:r w:rsidRPr="00D17872">
              <w:t>Enmienda</w:t>
            </w:r>
          </w:p>
        </w:tc>
      </w:tr>
      <w:tr w:rsidR="006F2557" w:rsidRPr="00D17872" w14:paraId="2A3112CF" w14:textId="77777777" w:rsidTr="00664934">
        <w:trPr>
          <w:jc w:val="center"/>
        </w:trPr>
        <w:tc>
          <w:tcPr>
            <w:tcW w:w="4876" w:type="dxa"/>
            <w:tcBorders>
              <w:top w:val="nil"/>
              <w:left w:val="nil"/>
              <w:bottom w:val="nil"/>
              <w:right w:val="nil"/>
            </w:tcBorders>
          </w:tcPr>
          <w:p w14:paraId="13330911" w14:textId="77777777" w:rsidR="006F2557" w:rsidRPr="00D17872" w:rsidRDefault="006F2557" w:rsidP="00574F16">
            <w:pPr>
              <w:pStyle w:val="Normal6a"/>
            </w:pPr>
          </w:p>
        </w:tc>
        <w:tc>
          <w:tcPr>
            <w:tcW w:w="4876" w:type="dxa"/>
            <w:tcBorders>
              <w:top w:val="nil"/>
              <w:left w:val="nil"/>
              <w:bottom w:val="nil"/>
              <w:right w:val="nil"/>
            </w:tcBorders>
          </w:tcPr>
          <w:p w14:paraId="27EF80E8" w14:textId="77777777" w:rsidR="006F2557" w:rsidRPr="00D17872" w:rsidRDefault="006F2557" w:rsidP="00574F16">
            <w:pPr>
              <w:pStyle w:val="Normal6a"/>
              <w:jc w:val="center"/>
            </w:pPr>
            <w:r w:rsidRPr="00D17872">
              <w:rPr>
                <w:b/>
                <w:i/>
              </w:rPr>
              <w:t>Artículo 4 bis</w:t>
            </w:r>
            <w:r w:rsidRPr="00D17872">
              <w:tab/>
            </w:r>
          </w:p>
        </w:tc>
      </w:tr>
      <w:tr w:rsidR="006F2557" w:rsidRPr="00D17872" w14:paraId="5E34BB96" w14:textId="77777777" w:rsidTr="00664934">
        <w:trPr>
          <w:jc w:val="center"/>
        </w:trPr>
        <w:tc>
          <w:tcPr>
            <w:tcW w:w="4876" w:type="dxa"/>
            <w:tcBorders>
              <w:top w:val="nil"/>
              <w:left w:val="nil"/>
              <w:bottom w:val="nil"/>
              <w:right w:val="nil"/>
            </w:tcBorders>
          </w:tcPr>
          <w:p w14:paraId="37AB5076" w14:textId="77777777" w:rsidR="006F2557" w:rsidRPr="00D17872" w:rsidRDefault="006F2557" w:rsidP="00574F16">
            <w:pPr>
              <w:pStyle w:val="Normal6a"/>
            </w:pPr>
          </w:p>
        </w:tc>
        <w:tc>
          <w:tcPr>
            <w:tcW w:w="4876" w:type="dxa"/>
            <w:tcBorders>
              <w:top w:val="nil"/>
              <w:left w:val="nil"/>
              <w:bottom w:val="nil"/>
              <w:right w:val="nil"/>
            </w:tcBorders>
          </w:tcPr>
          <w:p w14:paraId="423AA0B9" w14:textId="77777777" w:rsidR="006F2557" w:rsidRPr="00D17872" w:rsidRDefault="006F2557" w:rsidP="00574F16">
            <w:pPr>
              <w:pStyle w:val="Normal6a"/>
              <w:jc w:val="center"/>
            </w:pPr>
            <w:r w:rsidRPr="00D17872">
              <w:rPr>
                <w:b/>
                <w:i/>
              </w:rPr>
              <w:t>Medidas de apoyo a la residencia social, el crecimiento del empleo y la natalidad</w:t>
            </w:r>
          </w:p>
        </w:tc>
      </w:tr>
      <w:tr w:rsidR="006F2557" w:rsidRPr="00D17872" w14:paraId="73F5D1F2" w14:textId="77777777" w:rsidTr="00664934">
        <w:trPr>
          <w:jc w:val="center"/>
        </w:trPr>
        <w:tc>
          <w:tcPr>
            <w:tcW w:w="4876" w:type="dxa"/>
            <w:tcBorders>
              <w:top w:val="nil"/>
              <w:left w:val="nil"/>
              <w:bottom w:val="nil"/>
              <w:right w:val="nil"/>
            </w:tcBorders>
          </w:tcPr>
          <w:p w14:paraId="280D564A" w14:textId="77777777" w:rsidR="006F2557" w:rsidRPr="00D17872" w:rsidRDefault="006F2557" w:rsidP="00574F16">
            <w:pPr>
              <w:pStyle w:val="Normal6a"/>
            </w:pPr>
          </w:p>
        </w:tc>
        <w:tc>
          <w:tcPr>
            <w:tcW w:w="4876" w:type="dxa"/>
            <w:tcBorders>
              <w:top w:val="nil"/>
              <w:left w:val="nil"/>
              <w:bottom w:val="nil"/>
              <w:right w:val="nil"/>
            </w:tcBorders>
          </w:tcPr>
          <w:p w14:paraId="22B424D5" w14:textId="77777777" w:rsidR="006F2557" w:rsidRPr="00D17872" w:rsidRDefault="006F2557" w:rsidP="00574F16">
            <w:pPr>
              <w:pStyle w:val="Normal6a"/>
            </w:pPr>
            <w:r w:rsidRPr="00D17872">
              <w:rPr>
                <w:b/>
                <w:i/>
              </w:rPr>
              <w:t>1. Con el fin de promover la cohesión social y territorial, los Estados miembros y las regiones podrán asignar contribuciones financieras a las empresas que aumenten su nivel de empleo y a las administraciones públicas para la construcción, renovación o adquisición de viviendas para trabajadores de los sectores público y privado, prestando una atención especial al personal sanitario, docente y de seguridad.</w:t>
            </w:r>
          </w:p>
        </w:tc>
      </w:tr>
      <w:tr w:rsidR="006F2557" w:rsidRPr="00D17872" w14:paraId="14EEB5E6" w14:textId="77777777" w:rsidTr="00664934">
        <w:trPr>
          <w:jc w:val="center"/>
        </w:trPr>
        <w:tc>
          <w:tcPr>
            <w:tcW w:w="4876" w:type="dxa"/>
            <w:tcBorders>
              <w:top w:val="nil"/>
              <w:left w:val="nil"/>
              <w:bottom w:val="nil"/>
              <w:right w:val="nil"/>
            </w:tcBorders>
          </w:tcPr>
          <w:p w14:paraId="38843790" w14:textId="77777777" w:rsidR="006F2557" w:rsidRPr="00D17872" w:rsidRDefault="006F2557" w:rsidP="00574F16">
            <w:pPr>
              <w:pStyle w:val="Normal6a"/>
            </w:pPr>
          </w:p>
        </w:tc>
        <w:tc>
          <w:tcPr>
            <w:tcW w:w="4876" w:type="dxa"/>
            <w:tcBorders>
              <w:top w:val="nil"/>
              <w:left w:val="nil"/>
              <w:bottom w:val="nil"/>
              <w:right w:val="nil"/>
            </w:tcBorders>
          </w:tcPr>
          <w:p w14:paraId="43545286" w14:textId="77777777" w:rsidR="006F2557" w:rsidRPr="00D17872" w:rsidRDefault="006F2557" w:rsidP="00574F16">
            <w:pPr>
              <w:pStyle w:val="Normal6a"/>
            </w:pPr>
            <w:r w:rsidRPr="00D17872">
              <w:rPr>
                <w:b/>
                <w:i/>
              </w:rPr>
              <w:t>2. En la asignación del alojamiento a que se refiere el párrafo 1, se dará prioridad a los hogares con hijos a cargo y a las parejas casadas, o a las parejas que contraigan matrimonio en el año de asignación, siempre que el hogar reciba al primer hijo en los tres años siguientes.</w:t>
            </w:r>
          </w:p>
        </w:tc>
      </w:tr>
      <w:tr w:rsidR="006F2557" w:rsidRPr="00D17872" w14:paraId="1D2EC71A" w14:textId="77777777" w:rsidTr="00664934">
        <w:trPr>
          <w:jc w:val="center"/>
        </w:trPr>
        <w:tc>
          <w:tcPr>
            <w:tcW w:w="4876" w:type="dxa"/>
            <w:tcBorders>
              <w:top w:val="nil"/>
              <w:left w:val="nil"/>
              <w:bottom w:val="nil"/>
              <w:right w:val="nil"/>
            </w:tcBorders>
          </w:tcPr>
          <w:p w14:paraId="24C4FC84" w14:textId="77777777" w:rsidR="006F2557" w:rsidRPr="00D17872" w:rsidRDefault="006F2557" w:rsidP="00574F16">
            <w:pPr>
              <w:pStyle w:val="Normal6a"/>
            </w:pPr>
          </w:p>
        </w:tc>
        <w:tc>
          <w:tcPr>
            <w:tcW w:w="4876" w:type="dxa"/>
            <w:tcBorders>
              <w:top w:val="nil"/>
              <w:left w:val="nil"/>
              <w:bottom w:val="nil"/>
              <w:right w:val="nil"/>
            </w:tcBorders>
          </w:tcPr>
          <w:p w14:paraId="34182421" w14:textId="77777777" w:rsidR="006F2557" w:rsidRPr="00D17872" w:rsidRDefault="006F2557" w:rsidP="00574F16">
            <w:pPr>
              <w:pStyle w:val="Normal6a"/>
            </w:pPr>
            <w:r w:rsidRPr="00D17872">
              <w:rPr>
                <w:b/>
                <w:i/>
              </w:rPr>
              <w:t xml:space="preserve">3. Una parte reservada de los fondos se asignará con carácter prioritario a </w:t>
            </w:r>
            <w:r w:rsidRPr="00D17872">
              <w:rPr>
                <w:b/>
                <w:i/>
              </w:rPr>
              <w:lastRenderedPageBreak/>
              <w:t>intervenciones situadas en zonas regionales que sufran una despoblación grave, identificada por un descenso de la población de más del 10 % en la última década.</w:t>
            </w:r>
          </w:p>
        </w:tc>
      </w:tr>
      <w:tr w:rsidR="006F2557" w:rsidRPr="00D17872" w14:paraId="3251D7D4" w14:textId="77777777" w:rsidTr="00664934">
        <w:trPr>
          <w:jc w:val="center"/>
        </w:trPr>
        <w:tc>
          <w:tcPr>
            <w:tcW w:w="4876" w:type="dxa"/>
            <w:tcBorders>
              <w:top w:val="nil"/>
              <w:left w:val="nil"/>
              <w:bottom w:val="nil"/>
              <w:right w:val="nil"/>
            </w:tcBorders>
          </w:tcPr>
          <w:p w14:paraId="2699045E" w14:textId="77777777" w:rsidR="006F2557" w:rsidRPr="00D17872" w:rsidRDefault="006F2557" w:rsidP="00574F16">
            <w:pPr>
              <w:pStyle w:val="Normal6a"/>
            </w:pPr>
          </w:p>
        </w:tc>
        <w:tc>
          <w:tcPr>
            <w:tcW w:w="4876" w:type="dxa"/>
            <w:tcBorders>
              <w:top w:val="nil"/>
              <w:left w:val="nil"/>
              <w:bottom w:val="nil"/>
              <w:right w:val="nil"/>
            </w:tcBorders>
          </w:tcPr>
          <w:p w14:paraId="57494E68" w14:textId="77777777" w:rsidR="006F2557" w:rsidRPr="00D17872" w:rsidRDefault="006F2557" w:rsidP="00574F16">
            <w:pPr>
              <w:pStyle w:val="Normal6a"/>
            </w:pPr>
            <w:r w:rsidRPr="00D17872">
              <w:rPr>
                <w:b/>
                <w:i/>
              </w:rPr>
              <w:t>4. A efectos de la aplicación del presente artículo, las autoridades competentes promoverán la cooperación entre entidades públicas, empresas y cooperativas de habitantes, como medio para complementar y reforzar la acción de las empresas públicas en la producción de viviendas accesibles, sin sustituirlas.</w:t>
            </w:r>
          </w:p>
        </w:tc>
      </w:tr>
      <w:tr w:rsidR="006F2557" w:rsidRPr="00D17872" w14:paraId="2BA770FB" w14:textId="77777777" w:rsidTr="00664934">
        <w:trPr>
          <w:jc w:val="center"/>
        </w:trPr>
        <w:tc>
          <w:tcPr>
            <w:tcW w:w="4876" w:type="dxa"/>
            <w:tcBorders>
              <w:top w:val="nil"/>
              <w:left w:val="nil"/>
              <w:bottom w:val="nil"/>
              <w:right w:val="nil"/>
            </w:tcBorders>
          </w:tcPr>
          <w:p w14:paraId="08D1B703" w14:textId="77777777" w:rsidR="006F2557" w:rsidRPr="00D17872" w:rsidRDefault="006F2557" w:rsidP="00574F16">
            <w:pPr>
              <w:pStyle w:val="Normal6a"/>
            </w:pPr>
          </w:p>
        </w:tc>
        <w:tc>
          <w:tcPr>
            <w:tcW w:w="4876" w:type="dxa"/>
            <w:tcBorders>
              <w:top w:val="nil"/>
              <w:left w:val="nil"/>
              <w:bottom w:val="nil"/>
              <w:right w:val="nil"/>
            </w:tcBorders>
          </w:tcPr>
          <w:p w14:paraId="70669D24" w14:textId="77777777" w:rsidR="006F2557" w:rsidRPr="00D17872" w:rsidRDefault="006F2557" w:rsidP="00574F16">
            <w:pPr>
              <w:pStyle w:val="Normal6a"/>
            </w:pPr>
            <w:r w:rsidRPr="00D17872">
              <w:rPr>
                <w:b/>
                <w:i/>
              </w:rPr>
              <w:t>5. Las viviendas financiadas estarán sujetas a un «vincolo di destinazione» de uso social; las modalidades de seguimiento de las necesidades en materia de empleo y demografía, así como los procedimientos de retirada de las contribuciones en caso de incumplimiento, se establecerán mediante una decisión posterior de las autoridades competentes.</w:t>
            </w:r>
          </w:p>
        </w:tc>
      </w:tr>
    </w:tbl>
    <w:p w14:paraId="51A60D3F"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{IT}</w:t>
      </w:r>
      <w:r w:rsidRPr="00574F16">
        <w:t>it</w:t>
      </w:r>
      <w:r w:rsidRPr="0058634D">
        <w:rPr>
          <w:rStyle w:val="HideTWBExt"/>
        </w:rPr>
        <w:t>&lt;/Original&gt;</w:t>
      </w:r>
    </w:p>
    <w:p w14:paraId="6A570F56" w14:textId="77777777" w:rsidR="006F2557" w:rsidRPr="00574F16" w:rsidRDefault="006F2557" w:rsidP="00574F16">
      <w:pPr>
        <w:widowControl/>
      </w:pPr>
      <w:r w:rsidRPr="0058634D">
        <w:rPr>
          <w:rStyle w:val="HideTWBExt"/>
        </w:rPr>
        <w:t>&lt;/Amend&gt;</w:t>
      </w:r>
    </w:p>
    <w:p w14:paraId="30FE3FA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383</w:t>
      </w:r>
      <w:r w:rsidRPr="0058634D">
        <w:rPr>
          <w:rStyle w:val="HideTWBExt"/>
          <w:b w:val="0"/>
        </w:rPr>
        <w:t>&lt;/NumAm&gt;</w:t>
      </w:r>
    </w:p>
    <w:p w14:paraId="24DDAD23"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6747D0A9" w14:textId="77777777" w:rsidR="006F2557" w:rsidRPr="00D17872" w:rsidRDefault="006F2557" w:rsidP="00574F16">
      <w:pPr>
        <w:pStyle w:val="NormalBold"/>
      </w:pPr>
      <w:r w:rsidRPr="0058634D">
        <w:rPr>
          <w:rStyle w:val="HideTWBExt"/>
          <w:b w:val="0"/>
        </w:rPr>
        <w:t>&lt;/RepeatBlock-By&gt;</w:t>
      </w:r>
    </w:p>
    <w:p w14:paraId="491CBF0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ED9755D" w14:textId="77777777" w:rsidR="006F2557" w:rsidRPr="00D17872" w:rsidRDefault="006F2557" w:rsidP="00574F16">
      <w:pPr>
        <w:pStyle w:val="NormalBold"/>
      </w:pPr>
      <w:r w:rsidRPr="0058634D">
        <w:rPr>
          <w:rStyle w:val="HideTWBExt"/>
          <w:b w:val="0"/>
        </w:rPr>
        <w:t>&lt;Article&gt;</w:t>
      </w:r>
      <w:r w:rsidRPr="00D17872">
        <w:t>Artículo 5 – título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F2F52B6" w14:textId="77777777" w:rsidTr="00664934">
        <w:trPr>
          <w:trHeight w:hRule="exact" w:val="240"/>
          <w:jc w:val="center"/>
        </w:trPr>
        <w:tc>
          <w:tcPr>
            <w:tcW w:w="9752" w:type="dxa"/>
            <w:gridSpan w:val="2"/>
            <w:tcBorders>
              <w:top w:val="nil"/>
              <w:left w:val="nil"/>
              <w:bottom w:val="nil"/>
              <w:right w:val="nil"/>
            </w:tcBorders>
          </w:tcPr>
          <w:p w14:paraId="27785A5C" w14:textId="77777777" w:rsidR="006F2557" w:rsidRPr="00D17872" w:rsidRDefault="006F2557" w:rsidP="00574F16">
            <w:pPr>
              <w:widowControl/>
            </w:pPr>
          </w:p>
        </w:tc>
      </w:tr>
      <w:tr w:rsidR="006F2557" w:rsidRPr="00D17872" w14:paraId="56CC9703" w14:textId="77777777" w:rsidTr="00664934">
        <w:trPr>
          <w:trHeight w:val="240"/>
          <w:jc w:val="center"/>
        </w:trPr>
        <w:tc>
          <w:tcPr>
            <w:tcW w:w="4876" w:type="dxa"/>
            <w:tcBorders>
              <w:top w:val="nil"/>
              <w:left w:val="nil"/>
              <w:bottom w:val="nil"/>
              <w:right w:val="nil"/>
            </w:tcBorders>
          </w:tcPr>
          <w:p w14:paraId="6585016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A93E533" w14:textId="77777777" w:rsidR="006F2557" w:rsidRPr="00D17872" w:rsidRDefault="006F2557" w:rsidP="00574F16">
            <w:pPr>
              <w:pStyle w:val="AmColumnHeading"/>
            </w:pPr>
            <w:r w:rsidRPr="00D17872">
              <w:t>Enmienda</w:t>
            </w:r>
          </w:p>
        </w:tc>
      </w:tr>
      <w:tr w:rsidR="006F2557" w:rsidRPr="00D17872" w14:paraId="33C6468A" w14:textId="77777777" w:rsidTr="00664934">
        <w:trPr>
          <w:jc w:val="center"/>
        </w:trPr>
        <w:tc>
          <w:tcPr>
            <w:tcW w:w="4876" w:type="dxa"/>
            <w:tcBorders>
              <w:top w:val="nil"/>
              <w:left w:val="nil"/>
              <w:bottom w:val="nil"/>
              <w:right w:val="nil"/>
            </w:tcBorders>
          </w:tcPr>
          <w:p w14:paraId="01CA44DB" w14:textId="77777777" w:rsidR="006F2557" w:rsidRPr="00D17872" w:rsidRDefault="006F2557" w:rsidP="00574F16">
            <w:pPr>
              <w:pStyle w:val="Normal6a"/>
            </w:pPr>
            <w:r w:rsidRPr="00D17872">
              <w:t xml:space="preserve">Apoyo </w:t>
            </w:r>
            <w:r w:rsidRPr="00D17872">
              <w:rPr>
                <w:b/>
                <w:bCs/>
                <w:i/>
                <w:iCs/>
              </w:rPr>
              <w:t>a</w:t>
            </w:r>
            <w:r w:rsidRPr="00D17872">
              <w:t xml:space="preserve"> la transición demográfica</w:t>
            </w:r>
          </w:p>
        </w:tc>
        <w:tc>
          <w:tcPr>
            <w:tcW w:w="4876" w:type="dxa"/>
            <w:tcBorders>
              <w:top w:val="nil"/>
              <w:left w:val="nil"/>
              <w:bottom w:val="nil"/>
              <w:right w:val="nil"/>
            </w:tcBorders>
          </w:tcPr>
          <w:p w14:paraId="47C03536" w14:textId="77777777" w:rsidR="006F2557" w:rsidRPr="00D17872" w:rsidRDefault="006F2557" w:rsidP="00574F16">
            <w:pPr>
              <w:pStyle w:val="Normal6a"/>
            </w:pPr>
            <w:r w:rsidRPr="00D17872">
              <w:t xml:space="preserve">Apoyo </w:t>
            </w:r>
            <w:r w:rsidRPr="00D17872">
              <w:rPr>
                <w:b/>
                <w:i/>
              </w:rPr>
              <w:t>para abordar</w:t>
            </w:r>
            <w:r w:rsidRPr="00D17872">
              <w:t xml:space="preserve"> la transición demográfica</w:t>
            </w:r>
          </w:p>
        </w:tc>
      </w:tr>
    </w:tbl>
    <w:p w14:paraId="588CF885" w14:textId="77777777" w:rsidR="006F2557" w:rsidRPr="00574F16" w:rsidRDefault="006F2557" w:rsidP="00574F16">
      <w:pPr>
        <w:pStyle w:val="AmOrLang"/>
        <w:rPr>
          <w:lang w:val="it-IT"/>
        </w:rPr>
      </w:pPr>
      <w:r w:rsidRPr="00574F16">
        <w:rPr>
          <w:lang w:val="it-IT"/>
        </w:rPr>
        <w:t xml:space="preserve">Or. </w:t>
      </w:r>
      <w:r w:rsidRPr="0058634D">
        <w:rPr>
          <w:rStyle w:val="HideTWBExt"/>
          <w:lang w:val="it-IT"/>
        </w:rPr>
        <w:t>&lt;Original&gt;</w:t>
      </w:r>
      <w:r w:rsidRPr="0058634D">
        <w:rPr>
          <w:rStyle w:val="HideTWBInt"/>
          <w:lang w:val="it-IT"/>
        </w:rPr>
        <w:t>{EN}</w:t>
      </w:r>
      <w:r w:rsidRPr="00574F16">
        <w:rPr>
          <w:lang w:val="it-IT"/>
        </w:rPr>
        <w:t>en</w:t>
      </w:r>
      <w:r w:rsidRPr="0058634D">
        <w:rPr>
          <w:rStyle w:val="HideTWBExt"/>
          <w:lang w:val="it-IT"/>
        </w:rPr>
        <w:t>&lt;/Original&gt;</w:t>
      </w:r>
    </w:p>
    <w:p w14:paraId="3326DEBC" w14:textId="77777777" w:rsidR="006F2557" w:rsidRPr="00574F16" w:rsidRDefault="006F2557" w:rsidP="00574F16">
      <w:pPr>
        <w:widowControl/>
        <w:rPr>
          <w:lang w:val="it-IT"/>
        </w:rPr>
      </w:pPr>
      <w:r w:rsidRPr="0058634D">
        <w:rPr>
          <w:rStyle w:val="HideTWBExt"/>
          <w:lang w:val="it-IT"/>
        </w:rPr>
        <w:t>&lt;/Amend&gt;</w:t>
      </w:r>
    </w:p>
    <w:p w14:paraId="12D0E7EF" w14:textId="77777777" w:rsidR="006F2557" w:rsidRPr="00574F16" w:rsidRDefault="006F2557" w:rsidP="00574F16">
      <w:pPr>
        <w:pStyle w:val="AmNumberTabs"/>
        <w:rPr>
          <w:lang w:val="it-IT"/>
        </w:rPr>
      </w:pPr>
      <w:r w:rsidRPr="0058634D">
        <w:rPr>
          <w:rStyle w:val="HideTWBExt"/>
          <w:b w:val="0"/>
        </w:rPr>
        <w:t>&lt;Amend&gt;</w:t>
      </w:r>
      <w:r w:rsidRPr="00574F16">
        <w:rPr>
          <w:lang w:val="it-IT"/>
        </w:rPr>
        <w:t>Enmienda</w:t>
      </w:r>
      <w:r w:rsidRPr="00574F16">
        <w:rPr>
          <w:lang w:val="it-IT"/>
        </w:rPr>
        <w:tab/>
      </w:r>
      <w:r w:rsidRPr="00574F16">
        <w:rPr>
          <w:lang w:val="it-IT"/>
        </w:rPr>
        <w:tab/>
      </w:r>
      <w:r w:rsidRPr="0058634D">
        <w:rPr>
          <w:rStyle w:val="HideTWBExt"/>
          <w:b w:val="0"/>
        </w:rPr>
        <w:t>&lt;NumAm&gt;</w:t>
      </w:r>
      <w:r w:rsidRPr="00574F16">
        <w:rPr>
          <w:lang w:val="it-IT"/>
        </w:rPr>
        <w:t>384</w:t>
      </w:r>
      <w:r w:rsidRPr="0058634D">
        <w:rPr>
          <w:rStyle w:val="HideTWBExt"/>
          <w:b w:val="0"/>
        </w:rPr>
        <w:t>&lt;/NumAm&gt;</w:t>
      </w:r>
    </w:p>
    <w:p w14:paraId="735E7059" w14:textId="77777777" w:rsidR="006F2557" w:rsidRPr="00574F16" w:rsidRDefault="006F2557" w:rsidP="00574F16">
      <w:pPr>
        <w:pStyle w:val="NormalBold"/>
        <w:rPr>
          <w:lang w:val="it-IT"/>
        </w:rPr>
      </w:pPr>
      <w:r w:rsidRPr="0058634D">
        <w:rPr>
          <w:rStyle w:val="HideTWBExt"/>
          <w:b w:val="0"/>
        </w:rPr>
        <w:t>&lt;RepeatBlock-By&gt;&lt;Members&gt;</w:t>
      </w:r>
      <w:r w:rsidRPr="00574F16">
        <w:rPr>
          <w:lang w:val="it-IT"/>
        </w:rPr>
        <w:t>Elena Donazzan, Chiara Gemma, Mariateresa Vivaldini, Lara Magoni</w:t>
      </w:r>
      <w:r w:rsidRPr="0058634D">
        <w:rPr>
          <w:rStyle w:val="HideTWBExt"/>
          <w:b w:val="0"/>
        </w:rPr>
        <w:t>&lt;/Members&gt;</w:t>
      </w:r>
    </w:p>
    <w:p w14:paraId="0908ECD6" w14:textId="77777777" w:rsidR="006F2557" w:rsidRPr="00574F16" w:rsidRDefault="006F2557" w:rsidP="00574F16">
      <w:pPr>
        <w:pStyle w:val="NormalBold"/>
        <w:rPr>
          <w:lang w:val="it-IT"/>
        </w:rPr>
      </w:pPr>
      <w:r w:rsidRPr="0058634D">
        <w:rPr>
          <w:rStyle w:val="HideTWBExt"/>
          <w:b w:val="0"/>
        </w:rPr>
        <w:lastRenderedPageBreak/>
        <w:t>&lt;/RepeatBlock-By&gt;</w:t>
      </w:r>
    </w:p>
    <w:p w14:paraId="367293C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49CF2F1"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E7333FB" w14:textId="77777777" w:rsidTr="00664934">
        <w:trPr>
          <w:trHeight w:hRule="exact" w:val="240"/>
          <w:jc w:val="center"/>
        </w:trPr>
        <w:tc>
          <w:tcPr>
            <w:tcW w:w="9752" w:type="dxa"/>
            <w:gridSpan w:val="2"/>
            <w:tcBorders>
              <w:top w:val="nil"/>
              <w:left w:val="nil"/>
              <w:bottom w:val="nil"/>
              <w:right w:val="nil"/>
            </w:tcBorders>
          </w:tcPr>
          <w:p w14:paraId="7420EEB9" w14:textId="77777777" w:rsidR="006F2557" w:rsidRPr="00D17872" w:rsidRDefault="006F2557" w:rsidP="00574F16">
            <w:pPr>
              <w:widowControl/>
            </w:pPr>
          </w:p>
        </w:tc>
      </w:tr>
      <w:tr w:rsidR="006F2557" w:rsidRPr="00D17872" w14:paraId="04314D06" w14:textId="77777777" w:rsidTr="00664934">
        <w:trPr>
          <w:trHeight w:val="240"/>
          <w:jc w:val="center"/>
        </w:trPr>
        <w:tc>
          <w:tcPr>
            <w:tcW w:w="4876" w:type="dxa"/>
            <w:tcBorders>
              <w:top w:val="nil"/>
              <w:left w:val="nil"/>
              <w:bottom w:val="nil"/>
              <w:right w:val="nil"/>
            </w:tcBorders>
          </w:tcPr>
          <w:p w14:paraId="149DF8E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B6386A6" w14:textId="77777777" w:rsidR="006F2557" w:rsidRPr="00D17872" w:rsidRDefault="006F2557" w:rsidP="00574F16">
            <w:pPr>
              <w:pStyle w:val="AmColumnHeading"/>
            </w:pPr>
            <w:r w:rsidRPr="00D17872">
              <w:t>Enmienda</w:t>
            </w:r>
          </w:p>
        </w:tc>
      </w:tr>
      <w:tr w:rsidR="006F2557" w:rsidRPr="00D17872" w14:paraId="6D16C2FE" w14:textId="77777777" w:rsidTr="00664934">
        <w:trPr>
          <w:jc w:val="center"/>
        </w:trPr>
        <w:tc>
          <w:tcPr>
            <w:tcW w:w="4876" w:type="dxa"/>
            <w:tcBorders>
              <w:top w:val="nil"/>
              <w:left w:val="nil"/>
              <w:bottom w:val="nil"/>
              <w:right w:val="nil"/>
            </w:tcBorders>
          </w:tcPr>
          <w:p w14:paraId="726493ED"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 en uno o varios capítulos específicos del plan de colaboración nacional y regional.</w:t>
            </w:r>
          </w:p>
        </w:tc>
        <w:tc>
          <w:tcPr>
            <w:tcW w:w="4876" w:type="dxa"/>
            <w:tcBorders>
              <w:top w:val="nil"/>
              <w:left w:val="nil"/>
              <w:bottom w:val="nil"/>
              <w:right w:val="nil"/>
            </w:tcBorders>
          </w:tcPr>
          <w:p w14:paraId="178BE682"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w:t>
            </w:r>
            <w:r w:rsidRPr="00D17872">
              <w:rPr>
                <w:b/>
                <w:i/>
              </w:rPr>
              <w:t>, prestando una atención especial al envejecimiento activo, la transmisión intergeneracional de capacidades, la participación y retención en el mercado laboral, en particular de las mujeres, el atractivo de los territorios y la lucha contra la despoblación, especialmente en las zonas interiores y rurales,</w:t>
            </w:r>
            <w:r w:rsidRPr="00D17872">
              <w:t xml:space="preserve"> en uno o varios capítulos específicos del plan de colaboración nacional y regional.</w:t>
            </w:r>
          </w:p>
        </w:tc>
      </w:tr>
    </w:tbl>
    <w:p w14:paraId="1D438C34" w14:textId="77777777" w:rsidR="006F2557" w:rsidRPr="00E76B22" w:rsidRDefault="006F2557" w:rsidP="00574F16">
      <w:pPr>
        <w:pStyle w:val="AmOrLang"/>
        <w:rPr>
          <w:lang w:val="en-GB"/>
        </w:rPr>
      </w:pPr>
      <w:r w:rsidRPr="00E76B22">
        <w:rPr>
          <w:lang w:val="en-GB"/>
        </w:rPr>
        <w:t xml:space="preserve">Or. </w:t>
      </w:r>
      <w:r w:rsidRPr="0058634D">
        <w:rPr>
          <w:rStyle w:val="HideTWBExt"/>
        </w:rPr>
        <w:t>&lt;Original&gt;</w:t>
      </w:r>
      <w:r w:rsidRPr="0058634D">
        <w:rPr>
          <w:rStyle w:val="HideTWBInt"/>
        </w:rPr>
        <w:t>{IT}</w:t>
      </w:r>
      <w:r w:rsidRPr="00E76B22">
        <w:rPr>
          <w:lang w:val="en-GB"/>
        </w:rPr>
        <w:t>it</w:t>
      </w:r>
      <w:r w:rsidRPr="0058634D">
        <w:rPr>
          <w:rStyle w:val="HideTWBExt"/>
        </w:rPr>
        <w:t>&lt;/Original&gt;</w:t>
      </w:r>
    </w:p>
    <w:p w14:paraId="4366592B" w14:textId="77777777" w:rsidR="006F2557" w:rsidRPr="00E76B22" w:rsidRDefault="006F2557" w:rsidP="00574F16">
      <w:pPr>
        <w:widowControl/>
        <w:rPr>
          <w:lang w:val="en-GB"/>
        </w:rPr>
      </w:pPr>
      <w:r w:rsidRPr="0058634D">
        <w:rPr>
          <w:rStyle w:val="HideTWBExt"/>
        </w:rPr>
        <w:t>&lt;/Amend&gt;</w:t>
      </w:r>
    </w:p>
    <w:p w14:paraId="6562F9D3" w14:textId="77777777" w:rsidR="006F2557" w:rsidRPr="00E76B22" w:rsidRDefault="006F2557" w:rsidP="00574F16">
      <w:pPr>
        <w:pStyle w:val="AmNumberTabs"/>
        <w:rPr>
          <w:lang w:val="en-GB"/>
        </w:rPr>
      </w:pPr>
      <w:r w:rsidRPr="0058634D">
        <w:rPr>
          <w:rStyle w:val="HideTWBExt"/>
          <w:b w:val="0"/>
        </w:rPr>
        <w:t>&lt;Amend&gt;</w:t>
      </w:r>
      <w:r w:rsidRPr="00E76B22">
        <w:rPr>
          <w:lang w:val="en-GB"/>
        </w:rPr>
        <w:t>Enmienda</w:t>
      </w:r>
      <w:r w:rsidRPr="00E76B22">
        <w:rPr>
          <w:lang w:val="en-GB"/>
        </w:rPr>
        <w:tab/>
      </w:r>
      <w:r w:rsidRPr="00E76B22">
        <w:rPr>
          <w:lang w:val="en-GB"/>
        </w:rPr>
        <w:tab/>
      </w:r>
      <w:r w:rsidRPr="0058634D">
        <w:rPr>
          <w:rStyle w:val="HideTWBExt"/>
          <w:b w:val="0"/>
        </w:rPr>
        <w:t>&lt;NumAm&gt;</w:t>
      </w:r>
      <w:r w:rsidRPr="00E76B22">
        <w:rPr>
          <w:lang w:val="en-GB"/>
        </w:rPr>
        <w:t>385</w:t>
      </w:r>
      <w:r w:rsidRPr="0058634D">
        <w:rPr>
          <w:rStyle w:val="HideTWBExt"/>
          <w:b w:val="0"/>
        </w:rPr>
        <w:t>&lt;/NumAm&gt;</w:t>
      </w:r>
    </w:p>
    <w:p w14:paraId="21170C37" w14:textId="77777777" w:rsidR="006F2557" w:rsidRPr="00E76B22" w:rsidRDefault="006F2557" w:rsidP="00574F16">
      <w:pPr>
        <w:pStyle w:val="NormalBold"/>
        <w:rPr>
          <w:lang w:val="en-GB"/>
        </w:rPr>
      </w:pPr>
      <w:r w:rsidRPr="0058634D">
        <w:rPr>
          <w:rStyle w:val="HideTWBExt"/>
          <w:b w:val="0"/>
        </w:rPr>
        <w:t>&lt;RepeatBlock-By&gt;&lt;Members&gt;</w:t>
      </w:r>
      <w:r w:rsidRPr="00E76B22">
        <w:rPr>
          <w:lang w:val="en-GB"/>
        </w:rPr>
        <w:t>Georgiana Teodorescu</w:t>
      </w:r>
      <w:r w:rsidRPr="0058634D">
        <w:rPr>
          <w:rStyle w:val="HideTWBExt"/>
          <w:b w:val="0"/>
        </w:rPr>
        <w:t>&lt;/Members&gt;</w:t>
      </w:r>
    </w:p>
    <w:p w14:paraId="0C3C576D" w14:textId="77777777" w:rsidR="006F2557" w:rsidRPr="00574F16" w:rsidRDefault="006F2557" w:rsidP="00574F16">
      <w:pPr>
        <w:pStyle w:val="NormalBold"/>
        <w:rPr>
          <w:lang w:val="en-GB"/>
        </w:rPr>
      </w:pPr>
      <w:r w:rsidRPr="0058634D">
        <w:rPr>
          <w:rStyle w:val="HideTWBExt"/>
          <w:b w:val="0"/>
        </w:rPr>
        <w:t>&lt;/RepeatBlock-By&gt;</w:t>
      </w:r>
    </w:p>
    <w:p w14:paraId="01F2A1F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43CC232"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369994C" w14:textId="77777777" w:rsidTr="00664934">
        <w:trPr>
          <w:trHeight w:hRule="exact" w:val="240"/>
          <w:jc w:val="center"/>
        </w:trPr>
        <w:tc>
          <w:tcPr>
            <w:tcW w:w="9752" w:type="dxa"/>
            <w:gridSpan w:val="2"/>
            <w:tcBorders>
              <w:top w:val="nil"/>
              <w:left w:val="nil"/>
              <w:bottom w:val="nil"/>
              <w:right w:val="nil"/>
            </w:tcBorders>
          </w:tcPr>
          <w:p w14:paraId="39F2D1DB" w14:textId="77777777" w:rsidR="006F2557" w:rsidRPr="00D17872" w:rsidRDefault="006F2557" w:rsidP="00574F16">
            <w:pPr>
              <w:widowControl/>
            </w:pPr>
          </w:p>
        </w:tc>
      </w:tr>
      <w:tr w:rsidR="006F2557" w:rsidRPr="00D17872" w14:paraId="61F2A819" w14:textId="77777777" w:rsidTr="00664934">
        <w:trPr>
          <w:trHeight w:val="240"/>
          <w:jc w:val="center"/>
        </w:trPr>
        <w:tc>
          <w:tcPr>
            <w:tcW w:w="4876" w:type="dxa"/>
            <w:tcBorders>
              <w:top w:val="nil"/>
              <w:left w:val="nil"/>
              <w:bottom w:val="nil"/>
              <w:right w:val="nil"/>
            </w:tcBorders>
          </w:tcPr>
          <w:p w14:paraId="752AD12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6A779A7" w14:textId="77777777" w:rsidR="006F2557" w:rsidRPr="00D17872" w:rsidRDefault="006F2557" w:rsidP="00574F16">
            <w:pPr>
              <w:pStyle w:val="AmColumnHeading"/>
            </w:pPr>
            <w:r w:rsidRPr="00D17872">
              <w:t>Enmienda</w:t>
            </w:r>
          </w:p>
        </w:tc>
      </w:tr>
      <w:tr w:rsidR="006F2557" w:rsidRPr="00D17872" w14:paraId="3A391C43" w14:textId="77777777" w:rsidTr="00664934">
        <w:trPr>
          <w:jc w:val="center"/>
        </w:trPr>
        <w:tc>
          <w:tcPr>
            <w:tcW w:w="4876" w:type="dxa"/>
            <w:tcBorders>
              <w:top w:val="nil"/>
              <w:left w:val="nil"/>
              <w:bottom w:val="nil"/>
              <w:right w:val="nil"/>
            </w:tcBorders>
          </w:tcPr>
          <w:p w14:paraId="3527BC45"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 en uno o varios capítulos específicos del plan de colaboración nacional y regional.</w:t>
            </w:r>
          </w:p>
        </w:tc>
        <w:tc>
          <w:tcPr>
            <w:tcW w:w="4876" w:type="dxa"/>
            <w:tcBorders>
              <w:top w:val="nil"/>
              <w:left w:val="nil"/>
              <w:bottom w:val="nil"/>
              <w:right w:val="nil"/>
            </w:tcBorders>
          </w:tcPr>
          <w:p w14:paraId="506E8034" w14:textId="77777777" w:rsidR="006F2557" w:rsidRPr="00D17872" w:rsidRDefault="006F2557" w:rsidP="00574F16">
            <w:pPr>
              <w:pStyle w:val="Normal6a"/>
            </w:pPr>
            <w:r w:rsidRPr="00D17872">
              <w:t xml:space="preserve">Los Estados miembros y las regiones establecerán, cuando proceda, un enfoque integrado para abordar los retos derivados de la transición demográfica en uno o varios capítulos específicos del plan de colaboración nacional y regional. </w:t>
            </w:r>
            <w:r w:rsidRPr="00D17872">
              <w:rPr>
                <w:b/>
                <w:i/>
              </w:rPr>
              <w:t>Estos enfoques podrán incluir medidas específicas de apoyo al empleo, la educación y la formación profesionales, el desarrollo de capacidades y la participación en el mercado laboral en las zonas rurales, montañosas, insulares, remotas y escasamente pobladas afectadas por el declive demográfico o la despoblación.</w:t>
            </w:r>
          </w:p>
        </w:tc>
      </w:tr>
    </w:tbl>
    <w:p w14:paraId="3BFE1A38"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E40B50E" w14:textId="77777777" w:rsidR="006F2557" w:rsidRPr="00574F16" w:rsidRDefault="006F2557" w:rsidP="00574F16">
      <w:pPr>
        <w:widowControl/>
      </w:pPr>
      <w:r w:rsidRPr="0058634D">
        <w:rPr>
          <w:rStyle w:val="HideTWBExt"/>
        </w:rPr>
        <w:t>&lt;/Amend&gt;</w:t>
      </w:r>
    </w:p>
    <w:p w14:paraId="255DC61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386</w:t>
      </w:r>
      <w:r w:rsidRPr="0058634D">
        <w:rPr>
          <w:rStyle w:val="HideTWBExt"/>
          <w:b w:val="0"/>
        </w:rPr>
        <w:t>&lt;/NumAm&gt;</w:t>
      </w:r>
    </w:p>
    <w:p w14:paraId="19865401" w14:textId="77777777" w:rsidR="006F2557" w:rsidRPr="00574F16" w:rsidRDefault="006F2557" w:rsidP="00574F16">
      <w:pPr>
        <w:pStyle w:val="NormalBold"/>
      </w:pPr>
      <w:r w:rsidRPr="0058634D">
        <w:rPr>
          <w:rStyle w:val="HideTWBExt"/>
          <w:b w:val="0"/>
        </w:rPr>
        <w:t>&lt;RepeatBlock-By&gt;&lt;Members&gt;</w:t>
      </w:r>
      <w:r w:rsidRPr="00574F16">
        <w:t>Andrzej Buła, Jagna Marczułajtis-Walczak</w:t>
      </w:r>
      <w:r w:rsidRPr="0058634D">
        <w:rPr>
          <w:rStyle w:val="HideTWBExt"/>
          <w:b w:val="0"/>
        </w:rPr>
        <w:t>&lt;/Members&gt;</w:t>
      </w:r>
    </w:p>
    <w:p w14:paraId="51515B71" w14:textId="77777777" w:rsidR="006F2557" w:rsidRPr="00D17872" w:rsidRDefault="006F2557" w:rsidP="00574F16">
      <w:pPr>
        <w:pStyle w:val="NormalBold"/>
      </w:pPr>
      <w:r w:rsidRPr="0058634D">
        <w:rPr>
          <w:rStyle w:val="HideTWBExt"/>
          <w:b w:val="0"/>
        </w:rPr>
        <w:t>&lt;/RepeatBlock-By&gt;</w:t>
      </w:r>
    </w:p>
    <w:p w14:paraId="392DD6E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E9AB92F"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AC8806B" w14:textId="77777777" w:rsidTr="00664934">
        <w:trPr>
          <w:trHeight w:hRule="exact" w:val="240"/>
          <w:jc w:val="center"/>
        </w:trPr>
        <w:tc>
          <w:tcPr>
            <w:tcW w:w="9752" w:type="dxa"/>
            <w:gridSpan w:val="2"/>
            <w:tcBorders>
              <w:top w:val="nil"/>
              <w:left w:val="nil"/>
              <w:bottom w:val="nil"/>
              <w:right w:val="nil"/>
            </w:tcBorders>
          </w:tcPr>
          <w:p w14:paraId="00BF0251" w14:textId="77777777" w:rsidR="006F2557" w:rsidRPr="00D17872" w:rsidRDefault="006F2557" w:rsidP="00574F16">
            <w:pPr>
              <w:widowControl/>
            </w:pPr>
          </w:p>
        </w:tc>
      </w:tr>
      <w:tr w:rsidR="006F2557" w:rsidRPr="00D17872" w14:paraId="1BD467B8" w14:textId="77777777" w:rsidTr="00664934">
        <w:trPr>
          <w:trHeight w:val="240"/>
          <w:jc w:val="center"/>
        </w:trPr>
        <w:tc>
          <w:tcPr>
            <w:tcW w:w="4876" w:type="dxa"/>
            <w:tcBorders>
              <w:top w:val="nil"/>
              <w:left w:val="nil"/>
              <w:bottom w:val="nil"/>
              <w:right w:val="nil"/>
            </w:tcBorders>
          </w:tcPr>
          <w:p w14:paraId="38F35C0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B1EE8C3" w14:textId="77777777" w:rsidR="006F2557" w:rsidRPr="00D17872" w:rsidRDefault="006F2557" w:rsidP="00574F16">
            <w:pPr>
              <w:pStyle w:val="AmColumnHeading"/>
            </w:pPr>
            <w:r w:rsidRPr="00D17872">
              <w:t>Enmienda</w:t>
            </w:r>
          </w:p>
        </w:tc>
      </w:tr>
      <w:tr w:rsidR="006F2557" w:rsidRPr="00D17872" w14:paraId="59B9DE2B" w14:textId="77777777" w:rsidTr="00664934">
        <w:trPr>
          <w:jc w:val="center"/>
        </w:trPr>
        <w:tc>
          <w:tcPr>
            <w:tcW w:w="4876" w:type="dxa"/>
            <w:tcBorders>
              <w:top w:val="nil"/>
              <w:left w:val="nil"/>
              <w:bottom w:val="nil"/>
              <w:right w:val="nil"/>
            </w:tcBorders>
          </w:tcPr>
          <w:p w14:paraId="3E9BC075" w14:textId="77777777" w:rsidR="006F2557" w:rsidRPr="00D17872" w:rsidRDefault="006F2557" w:rsidP="00574F16">
            <w:pPr>
              <w:pStyle w:val="Normal6a"/>
            </w:pPr>
            <w:r w:rsidRPr="00D17872">
              <w:t>Los Estados miembros y las regiones establecerán</w:t>
            </w:r>
            <w:r w:rsidRPr="00D17872">
              <w:rPr>
                <w:b/>
                <w:i/>
              </w:rPr>
              <w:t>, cuando proceda,</w:t>
            </w:r>
            <w:r w:rsidRPr="00D17872">
              <w:t xml:space="preserve"> un enfoque integrado para abordar los retos derivados de la transición demográfica en uno o varios capítulos específicos del plan de colaboración nacional y regional.</w:t>
            </w:r>
          </w:p>
        </w:tc>
        <w:tc>
          <w:tcPr>
            <w:tcW w:w="4876" w:type="dxa"/>
            <w:tcBorders>
              <w:top w:val="nil"/>
              <w:left w:val="nil"/>
              <w:bottom w:val="nil"/>
              <w:right w:val="nil"/>
            </w:tcBorders>
          </w:tcPr>
          <w:p w14:paraId="78330E55" w14:textId="77777777" w:rsidR="006F2557" w:rsidRPr="00D17872" w:rsidRDefault="006F2557" w:rsidP="00574F16">
            <w:pPr>
              <w:pStyle w:val="Normal6a"/>
            </w:pPr>
            <w:r w:rsidRPr="00D17872">
              <w:t xml:space="preserve">Los Estados miembros y las regiones establecerán un enfoque integrado para abordar los retos derivados de la transición demográfica en uno o varios capítulos específicos del plan de colaboración nacional y regional. </w:t>
            </w:r>
            <w:r w:rsidRPr="00D17872">
              <w:rPr>
                <w:b/>
                <w:i/>
              </w:rPr>
              <w:t>Este enfoque debe incluir la identificación de los ámbitos prioritarios más afectados por el cambio demográfico, como la educación, la asistencia sanitaria, los cuidados de larga duración, la vivienda, el mercado laboral y la prestación de servicios sociales.</w:t>
            </w:r>
          </w:p>
        </w:tc>
      </w:tr>
    </w:tbl>
    <w:p w14:paraId="4A8D0B3C"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{PL}</w:t>
      </w:r>
      <w:r w:rsidRPr="00574F16">
        <w:t>pl</w:t>
      </w:r>
      <w:r w:rsidRPr="0058634D">
        <w:rPr>
          <w:rStyle w:val="HideTWBExt"/>
        </w:rPr>
        <w:t>&lt;/Original&gt;</w:t>
      </w:r>
    </w:p>
    <w:p w14:paraId="1FF4E10E" w14:textId="77777777" w:rsidR="006F2557" w:rsidRPr="00574F16" w:rsidRDefault="006F2557" w:rsidP="00574F16">
      <w:pPr>
        <w:widowControl/>
      </w:pPr>
      <w:r w:rsidRPr="0058634D">
        <w:rPr>
          <w:rStyle w:val="HideTWBExt"/>
        </w:rPr>
        <w:t>&lt;/Amend&gt;</w:t>
      </w:r>
    </w:p>
    <w:p w14:paraId="2FF2904E"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387</w:t>
      </w:r>
      <w:r w:rsidRPr="0058634D">
        <w:rPr>
          <w:rStyle w:val="HideTWBExt"/>
          <w:b w:val="0"/>
        </w:rPr>
        <w:t>&lt;/NumAm&gt;</w:t>
      </w:r>
    </w:p>
    <w:p w14:paraId="0796BBAF"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3CAAD6A8" w14:textId="77777777" w:rsidR="006F2557" w:rsidRPr="00D17872" w:rsidRDefault="006F2557" w:rsidP="00574F16">
      <w:pPr>
        <w:pStyle w:val="NormalBold"/>
      </w:pPr>
      <w:r w:rsidRPr="0058634D">
        <w:rPr>
          <w:rStyle w:val="HideTWBExt"/>
          <w:b w:val="0"/>
        </w:rPr>
        <w:t>&lt;/RepeatBlock-By&gt;</w:t>
      </w:r>
    </w:p>
    <w:p w14:paraId="00F9B9B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75623F5"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93EA93F" w14:textId="77777777" w:rsidTr="00664934">
        <w:trPr>
          <w:trHeight w:hRule="exact" w:val="240"/>
          <w:jc w:val="center"/>
        </w:trPr>
        <w:tc>
          <w:tcPr>
            <w:tcW w:w="9752" w:type="dxa"/>
            <w:gridSpan w:val="2"/>
            <w:tcBorders>
              <w:top w:val="nil"/>
              <w:left w:val="nil"/>
              <w:bottom w:val="nil"/>
              <w:right w:val="nil"/>
            </w:tcBorders>
          </w:tcPr>
          <w:p w14:paraId="0EAE2142" w14:textId="77777777" w:rsidR="006F2557" w:rsidRPr="00D17872" w:rsidRDefault="006F2557" w:rsidP="00574F16">
            <w:pPr>
              <w:widowControl/>
            </w:pPr>
          </w:p>
        </w:tc>
      </w:tr>
      <w:tr w:rsidR="006F2557" w:rsidRPr="00D17872" w14:paraId="47344233" w14:textId="77777777" w:rsidTr="00664934">
        <w:trPr>
          <w:trHeight w:val="240"/>
          <w:jc w:val="center"/>
        </w:trPr>
        <w:tc>
          <w:tcPr>
            <w:tcW w:w="4876" w:type="dxa"/>
            <w:tcBorders>
              <w:top w:val="nil"/>
              <w:left w:val="nil"/>
              <w:bottom w:val="nil"/>
              <w:right w:val="nil"/>
            </w:tcBorders>
          </w:tcPr>
          <w:p w14:paraId="03EFA3E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B708893" w14:textId="77777777" w:rsidR="006F2557" w:rsidRPr="00D17872" w:rsidRDefault="006F2557" w:rsidP="00574F16">
            <w:pPr>
              <w:pStyle w:val="AmColumnHeading"/>
            </w:pPr>
            <w:r w:rsidRPr="00D17872">
              <w:t>Enmienda</w:t>
            </w:r>
          </w:p>
        </w:tc>
      </w:tr>
      <w:tr w:rsidR="006F2557" w:rsidRPr="00D17872" w14:paraId="237FA6C1" w14:textId="77777777" w:rsidTr="00664934">
        <w:trPr>
          <w:jc w:val="center"/>
        </w:trPr>
        <w:tc>
          <w:tcPr>
            <w:tcW w:w="4876" w:type="dxa"/>
            <w:tcBorders>
              <w:top w:val="nil"/>
              <w:left w:val="nil"/>
              <w:bottom w:val="nil"/>
              <w:right w:val="nil"/>
            </w:tcBorders>
          </w:tcPr>
          <w:p w14:paraId="3ADC6D5A"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 en uno o varios capítulos específicos del plan de colaboración nacional y regional.</w:t>
            </w:r>
          </w:p>
        </w:tc>
        <w:tc>
          <w:tcPr>
            <w:tcW w:w="4876" w:type="dxa"/>
            <w:tcBorders>
              <w:top w:val="nil"/>
              <w:left w:val="nil"/>
              <w:bottom w:val="nil"/>
              <w:right w:val="nil"/>
            </w:tcBorders>
          </w:tcPr>
          <w:p w14:paraId="355BF2D5"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 en uno o varios capítulos específicos del plan de colaboración nacional y regional</w:t>
            </w:r>
            <w:r w:rsidRPr="00D17872">
              <w:rPr>
                <w:b/>
                <w:i/>
              </w:rPr>
              <w:t xml:space="preserve">, en particular en lo que respecta al apoyo a los trabajadores afectados por la doble transición, a la adecuación de las pensiones y a la sostenibilidad, y que </w:t>
            </w:r>
            <w:r w:rsidRPr="00D17872">
              <w:rPr>
                <w:b/>
                <w:i/>
              </w:rPr>
              <w:lastRenderedPageBreak/>
              <w:t>facilite el «derecho de permanencia»</w:t>
            </w:r>
            <w:r w:rsidRPr="00D17872">
              <w:t>.</w:t>
            </w:r>
          </w:p>
        </w:tc>
      </w:tr>
    </w:tbl>
    <w:p w14:paraId="732CF7A0"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F24BA33" w14:textId="77777777" w:rsidR="006F2557" w:rsidRPr="00574F16" w:rsidRDefault="006F2557" w:rsidP="00574F16">
      <w:pPr>
        <w:widowControl/>
      </w:pPr>
      <w:r w:rsidRPr="0058634D">
        <w:rPr>
          <w:rStyle w:val="HideTWBExt"/>
        </w:rPr>
        <w:t>&lt;/Amend&gt;</w:t>
      </w:r>
    </w:p>
    <w:p w14:paraId="7BDFDDF7"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388</w:t>
      </w:r>
      <w:r w:rsidRPr="0058634D">
        <w:rPr>
          <w:rStyle w:val="HideTWBExt"/>
          <w:b w:val="0"/>
        </w:rPr>
        <w:t>&lt;/NumAm&gt;</w:t>
      </w:r>
    </w:p>
    <w:p w14:paraId="5653473D"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53E0C866" w14:textId="77777777" w:rsidR="006F2557" w:rsidRPr="00D17872" w:rsidRDefault="006F2557" w:rsidP="00574F16">
      <w:pPr>
        <w:pStyle w:val="NormalBold"/>
      </w:pPr>
      <w:r w:rsidRPr="0058634D">
        <w:rPr>
          <w:rStyle w:val="HideTWBExt"/>
          <w:b w:val="0"/>
        </w:rPr>
        <w:t>&lt;/RepeatBlock-By&gt;</w:t>
      </w:r>
    </w:p>
    <w:p w14:paraId="7174D7B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A840EC0"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6B38C9D" w14:textId="77777777" w:rsidTr="00664934">
        <w:trPr>
          <w:trHeight w:hRule="exact" w:val="240"/>
          <w:jc w:val="center"/>
        </w:trPr>
        <w:tc>
          <w:tcPr>
            <w:tcW w:w="9752" w:type="dxa"/>
            <w:gridSpan w:val="2"/>
            <w:tcBorders>
              <w:top w:val="nil"/>
              <w:left w:val="nil"/>
              <w:bottom w:val="nil"/>
              <w:right w:val="nil"/>
            </w:tcBorders>
          </w:tcPr>
          <w:p w14:paraId="2736A70E" w14:textId="77777777" w:rsidR="006F2557" w:rsidRPr="00D17872" w:rsidRDefault="006F2557" w:rsidP="00574F16">
            <w:pPr>
              <w:widowControl/>
            </w:pPr>
          </w:p>
        </w:tc>
      </w:tr>
      <w:tr w:rsidR="006F2557" w:rsidRPr="00D17872" w14:paraId="478DFA43" w14:textId="77777777" w:rsidTr="00664934">
        <w:trPr>
          <w:trHeight w:val="240"/>
          <w:jc w:val="center"/>
        </w:trPr>
        <w:tc>
          <w:tcPr>
            <w:tcW w:w="4876" w:type="dxa"/>
            <w:tcBorders>
              <w:top w:val="nil"/>
              <w:left w:val="nil"/>
              <w:bottom w:val="nil"/>
              <w:right w:val="nil"/>
            </w:tcBorders>
          </w:tcPr>
          <w:p w14:paraId="61265CA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7BCF84A" w14:textId="77777777" w:rsidR="006F2557" w:rsidRPr="00D17872" w:rsidRDefault="006F2557" w:rsidP="00574F16">
            <w:pPr>
              <w:pStyle w:val="AmColumnHeading"/>
            </w:pPr>
            <w:r w:rsidRPr="00D17872">
              <w:t>Enmienda</w:t>
            </w:r>
          </w:p>
        </w:tc>
      </w:tr>
      <w:tr w:rsidR="006F2557" w:rsidRPr="00D17872" w14:paraId="12B67815" w14:textId="77777777" w:rsidTr="00664934">
        <w:trPr>
          <w:jc w:val="center"/>
        </w:trPr>
        <w:tc>
          <w:tcPr>
            <w:tcW w:w="4876" w:type="dxa"/>
            <w:tcBorders>
              <w:top w:val="nil"/>
              <w:left w:val="nil"/>
              <w:bottom w:val="nil"/>
              <w:right w:val="nil"/>
            </w:tcBorders>
          </w:tcPr>
          <w:p w14:paraId="2CC6ABD7" w14:textId="77777777" w:rsidR="006F2557" w:rsidRPr="00D17872" w:rsidRDefault="006F2557" w:rsidP="00574F16">
            <w:pPr>
              <w:pStyle w:val="Normal6a"/>
            </w:pPr>
            <w:r w:rsidRPr="00D17872">
              <w:t xml:space="preserve">Los Estados miembros y las regiones establecerán, cuando proceda, un enfoque integrado para abordar los retos derivados de la transición demográfica </w:t>
            </w:r>
            <w:r w:rsidRPr="00D17872">
              <w:rPr>
                <w:b/>
                <w:i/>
              </w:rPr>
              <w:t>en uno o varios capítulos específicos del plan de colaboración nacional y regional</w:t>
            </w:r>
            <w:r w:rsidRPr="00D17872">
              <w:t>.</w:t>
            </w:r>
          </w:p>
        </w:tc>
        <w:tc>
          <w:tcPr>
            <w:tcW w:w="4876" w:type="dxa"/>
            <w:tcBorders>
              <w:top w:val="nil"/>
              <w:left w:val="nil"/>
              <w:bottom w:val="nil"/>
              <w:right w:val="nil"/>
            </w:tcBorders>
          </w:tcPr>
          <w:p w14:paraId="5CBB263A"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w:t>
            </w:r>
          </w:p>
        </w:tc>
      </w:tr>
    </w:tbl>
    <w:p w14:paraId="7D297E83"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3BE77355" w14:textId="77777777" w:rsidR="006F2557" w:rsidRPr="00574F16" w:rsidRDefault="006F2557" w:rsidP="00574F16">
      <w:pPr>
        <w:widowControl/>
        <w:rPr>
          <w:lang w:val="es-ES"/>
        </w:rPr>
      </w:pPr>
      <w:r w:rsidRPr="0058634D">
        <w:rPr>
          <w:rStyle w:val="HideTWBExt"/>
          <w:lang w:val="es-ES"/>
        </w:rPr>
        <w:t>&lt;/Amend&gt;</w:t>
      </w:r>
    </w:p>
    <w:p w14:paraId="10C7DDAA"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389</w:t>
      </w:r>
      <w:r w:rsidRPr="0058634D">
        <w:rPr>
          <w:rStyle w:val="HideTWBExt"/>
          <w:b w:val="0"/>
        </w:rPr>
        <w:t>&lt;/NumAm&gt;</w:t>
      </w:r>
    </w:p>
    <w:p w14:paraId="5E8F6F0A"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Séverine Werbrouck, Mélanie Disdier</w:t>
      </w:r>
      <w:r w:rsidRPr="0058634D">
        <w:rPr>
          <w:rStyle w:val="HideTWBExt"/>
          <w:b w:val="0"/>
        </w:rPr>
        <w:t>&lt;/Members&gt;</w:t>
      </w:r>
    </w:p>
    <w:p w14:paraId="3FA3B9E2" w14:textId="77777777" w:rsidR="006F2557" w:rsidRPr="00D17872" w:rsidRDefault="006F2557" w:rsidP="00574F16">
      <w:pPr>
        <w:pStyle w:val="NormalBold"/>
      </w:pPr>
      <w:r w:rsidRPr="0058634D">
        <w:rPr>
          <w:rStyle w:val="HideTWBExt"/>
          <w:b w:val="0"/>
        </w:rPr>
        <w:t>&lt;/RepeatBlock-By&gt;</w:t>
      </w:r>
    </w:p>
    <w:p w14:paraId="071EF87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A2F574E" w14:textId="77777777" w:rsidR="006F2557" w:rsidRPr="00D17872" w:rsidRDefault="006F2557" w:rsidP="00574F16">
      <w:pPr>
        <w:pStyle w:val="NormalBold"/>
      </w:pPr>
      <w:r w:rsidRPr="0058634D">
        <w:rPr>
          <w:rStyle w:val="HideTWBExt"/>
          <w:b w:val="0"/>
        </w:rPr>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56F6389" w14:textId="77777777" w:rsidTr="00664934">
        <w:trPr>
          <w:trHeight w:hRule="exact" w:val="240"/>
          <w:jc w:val="center"/>
        </w:trPr>
        <w:tc>
          <w:tcPr>
            <w:tcW w:w="9752" w:type="dxa"/>
            <w:gridSpan w:val="2"/>
            <w:tcBorders>
              <w:top w:val="nil"/>
              <w:left w:val="nil"/>
              <w:bottom w:val="nil"/>
              <w:right w:val="nil"/>
            </w:tcBorders>
          </w:tcPr>
          <w:p w14:paraId="15353643" w14:textId="77777777" w:rsidR="006F2557" w:rsidRPr="00D17872" w:rsidRDefault="006F2557" w:rsidP="00574F16">
            <w:pPr>
              <w:widowControl/>
            </w:pPr>
          </w:p>
        </w:tc>
      </w:tr>
      <w:tr w:rsidR="006F2557" w:rsidRPr="00D17872" w14:paraId="2E0C9392" w14:textId="77777777" w:rsidTr="00664934">
        <w:trPr>
          <w:trHeight w:val="240"/>
          <w:jc w:val="center"/>
        </w:trPr>
        <w:tc>
          <w:tcPr>
            <w:tcW w:w="4876" w:type="dxa"/>
            <w:tcBorders>
              <w:top w:val="nil"/>
              <w:left w:val="nil"/>
              <w:bottom w:val="nil"/>
              <w:right w:val="nil"/>
            </w:tcBorders>
          </w:tcPr>
          <w:p w14:paraId="0D4A454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5508BB5" w14:textId="77777777" w:rsidR="006F2557" w:rsidRPr="00D17872" w:rsidRDefault="006F2557" w:rsidP="00574F16">
            <w:pPr>
              <w:pStyle w:val="AmColumnHeading"/>
            </w:pPr>
            <w:r w:rsidRPr="00D17872">
              <w:t>Enmienda</w:t>
            </w:r>
          </w:p>
        </w:tc>
      </w:tr>
      <w:tr w:rsidR="006F2557" w:rsidRPr="00D17872" w14:paraId="11818975" w14:textId="77777777" w:rsidTr="00664934">
        <w:trPr>
          <w:jc w:val="center"/>
        </w:trPr>
        <w:tc>
          <w:tcPr>
            <w:tcW w:w="4876" w:type="dxa"/>
            <w:tcBorders>
              <w:top w:val="nil"/>
              <w:left w:val="nil"/>
              <w:bottom w:val="nil"/>
              <w:right w:val="nil"/>
            </w:tcBorders>
          </w:tcPr>
          <w:p w14:paraId="33860269" w14:textId="77777777" w:rsidR="006F2557" w:rsidRPr="00D17872" w:rsidRDefault="006F2557" w:rsidP="00574F16">
            <w:pPr>
              <w:pStyle w:val="Normal6a"/>
            </w:pPr>
            <w:r w:rsidRPr="00D17872">
              <w:t xml:space="preserve">Los Estados miembros y las regiones establecerán, cuando proceda, un enfoque integrado para abordar los retos derivados de la transición demográfica en </w:t>
            </w:r>
            <w:r w:rsidRPr="00D17872">
              <w:rPr>
                <w:b/>
                <w:i/>
              </w:rPr>
              <w:t>uno o varios capítulos específicos del plan de colaboración nacional y regional</w:t>
            </w:r>
            <w:r w:rsidRPr="00D17872">
              <w:t>.</w:t>
            </w:r>
          </w:p>
        </w:tc>
        <w:tc>
          <w:tcPr>
            <w:tcW w:w="4876" w:type="dxa"/>
            <w:tcBorders>
              <w:top w:val="nil"/>
              <w:left w:val="nil"/>
              <w:bottom w:val="nil"/>
              <w:right w:val="nil"/>
            </w:tcBorders>
          </w:tcPr>
          <w:p w14:paraId="37173CBA" w14:textId="77777777" w:rsidR="006F2557" w:rsidRPr="00D17872" w:rsidRDefault="006F2557" w:rsidP="00574F16">
            <w:pPr>
              <w:pStyle w:val="Normal6a"/>
            </w:pPr>
            <w:r w:rsidRPr="00D17872">
              <w:t xml:space="preserve">Los Estados miembros y las regiones establecerán, cuando proceda, un enfoque integrado para abordar los retos derivados de la transición demográfica en </w:t>
            </w:r>
            <w:r w:rsidRPr="00D17872">
              <w:rPr>
                <w:b/>
                <w:i/>
              </w:rPr>
              <w:t>la elaboración de sus programas</w:t>
            </w:r>
            <w:r w:rsidRPr="00D17872">
              <w:t>.</w:t>
            </w:r>
          </w:p>
        </w:tc>
      </w:tr>
    </w:tbl>
    <w:p w14:paraId="318317D5"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{FR}</w:t>
      </w:r>
      <w:r w:rsidRPr="00574F16">
        <w:rPr>
          <w:lang w:val="es-ES"/>
        </w:rPr>
        <w:t>fr</w:t>
      </w:r>
      <w:r w:rsidRPr="0058634D">
        <w:rPr>
          <w:rStyle w:val="HideTWBExt"/>
          <w:lang w:val="es-ES"/>
        </w:rPr>
        <w:t>&lt;/Original&gt;</w:t>
      </w:r>
    </w:p>
    <w:p w14:paraId="0D36276A" w14:textId="77777777" w:rsidR="006F2557" w:rsidRPr="00574F16" w:rsidRDefault="006F2557" w:rsidP="00574F16">
      <w:pPr>
        <w:widowControl/>
        <w:rPr>
          <w:lang w:val="es-ES"/>
        </w:rPr>
      </w:pPr>
      <w:r w:rsidRPr="0058634D">
        <w:rPr>
          <w:rStyle w:val="HideTWBExt"/>
          <w:lang w:val="es-ES"/>
        </w:rPr>
        <w:t>&lt;/Amend&gt;</w:t>
      </w:r>
    </w:p>
    <w:p w14:paraId="08FD19C4"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390</w:t>
      </w:r>
      <w:r w:rsidRPr="0058634D">
        <w:rPr>
          <w:rStyle w:val="HideTWBExt"/>
          <w:b w:val="0"/>
        </w:rPr>
        <w:t>&lt;/NumAm&gt;</w:t>
      </w:r>
    </w:p>
    <w:p w14:paraId="70D2390F"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David Casa</w:t>
      </w:r>
      <w:r w:rsidRPr="0058634D">
        <w:rPr>
          <w:rStyle w:val="HideTWBExt"/>
          <w:b w:val="0"/>
        </w:rPr>
        <w:t>&lt;/Members&gt;</w:t>
      </w:r>
    </w:p>
    <w:p w14:paraId="4BE3F1E1" w14:textId="77777777" w:rsidR="006F2557" w:rsidRPr="00D17872" w:rsidRDefault="006F2557" w:rsidP="00574F16">
      <w:pPr>
        <w:pStyle w:val="NormalBold"/>
      </w:pPr>
      <w:r w:rsidRPr="0058634D">
        <w:rPr>
          <w:rStyle w:val="HideTWBExt"/>
          <w:b w:val="0"/>
        </w:rPr>
        <w:t>&lt;/RepeatBlock-By&gt;</w:t>
      </w:r>
    </w:p>
    <w:p w14:paraId="02C3214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2E060C9" w14:textId="77777777" w:rsidR="006F2557" w:rsidRPr="00D17872" w:rsidRDefault="006F2557" w:rsidP="00574F16">
      <w:pPr>
        <w:pStyle w:val="NormalBold"/>
      </w:pPr>
      <w:r w:rsidRPr="0058634D">
        <w:rPr>
          <w:rStyle w:val="HideTWBExt"/>
          <w:b w:val="0"/>
        </w:rPr>
        <w:lastRenderedPageBreak/>
        <w:t>&lt;Article&gt;</w:t>
      </w:r>
      <w:r w:rsidRPr="00D17872">
        <w:t>Artículo 5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E97D2CA" w14:textId="77777777" w:rsidTr="00664934">
        <w:trPr>
          <w:trHeight w:hRule="exact" w:val="240"/>
          <w:jc w:val="center"/>
        </w:trPr>
        <w:tc>
          <w:tcPr>
            <w:tcW w:w="9752" w:type="dxa"/>
            <w:gridSpan w:val="2"/>
            <w:tcBorders>
              <w:top w:val="nil"/>
              <w:left w:val="nil"/>
              <w:bottom w:val="nil"/>
              <w:right w:val="nil"/>
            </w:tcBorders>
          </w:tcPr>
          <w:p w14:paraId="44EDB725" w14:textId="77777777" w:rsidR="006F2557" w:rsidRPr="00D17872" w:rsidRDefault="006F2557" w:rsidP="00574F16">
            <w:pPr>
              <w:widowControl/>
            </w:pPr>
          </w:p>
        </w:tc>
      </w:tr>
      <w:tr w:rsidR="006F2557" w:rsidRPr="00D17872" w14:paraId="10123841" w14:textId="77777777" w:rsidTr="00664934">
        <w:trPr>
          <w:trHeight w:val="240"/>
          <w:jc w:val="center"/>
        </w:trPr>
        <w:tc>
          <w:tcPr>
            <w:tcW w:w="4876" w:type="dxa"/>
            <w:tcBorders>
              <w:top w:val="nil"/>
              <w:left w:val="nil"/>
              <w:bottom w:val="nil"/>
              <w:right w:val="nil"/>
            </w:tcBorders>
          </w:tcPr>
          <w:p w14:paraId="517E931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FDE593B" w14:textId="77777777" w:rsidR="006F2557" w:rsidRPr="00D17872" w:rsidRDefault="006F2557" w:rsidP="00574F16">
            <w:pPr>
              <w:pStyle w:val="AmColumnHeading"/>
            </w:pPr>
            <w:r w:rsidRPr="00D17872">
              <w:t>Enmienda</w:t>
            </w:r>
          </w:p>
        </w:tc>
      </w:tr>
      <w:tr w:rsidR="006F2557" w:rsidRPr="00D17872" w14:paraId="2381D5FF" w14:textId="77777777" w:rsidTr="00664934">
        <w:trPr>
          <w:jc w:val="center"/>
        </w:trPr>
        <w:tc>
          <w:tcPr>
            <w:tcW w:w="4876" w:type="dxa"/>
            <w:tcBorders>
              <w:top w:val="nil"/>
              <w:left w:val="nil"/>
              <w:bottom w:val="nil"/>
              <w:right w:val="nil"/>
            </w:tcBorders>
          </w:tcPr>
          <w:p w14:paraId="2604C6FE" w14:textId="77777777" w:rsidR="006F2557" w:rsidRPr="00D17872" w:rsidRDefault="006F2557" w:rsidP="00574F16">
            <w:pPr>
              <w:pStyle w:val="Normal6a"/>
            </w:pPr>
            <w:r w:rsidRPr="00D17872">
              <w:t xml:space="preserve">Los Estados miembros y las regiones establecerán, cuando proceda, un enfoque integrado para abordar los retos derivados de la transición demográfica </w:t>
            </w:r>
            <w:r w:rsidRPr="00D17872">
              <w:rPr>
                <w:b/>
                <w:i/>
              </w:rPr>
              <w:t>en uno o varios capítulos específicos del plan de colaboración nacional y regional</w:t>
            </w:r>
            <w:r w:rsidRPr="00D17872">
              <w:t>.</w:t>
            </w:r>
          </w:p>
        </w:tc>
        <w:tc>
          <w:tcPr>
            <w:tcW w:w="4876" w:type="dxa"/>
            <w:tcBorders>
              <w:top w:val="nil"/>
              <w:left w:val="nil"/>
              <w:bottom w:val="nil"/>
              <w:right w:val="nil"/>
            </w:tcBorders>
          </w:tcPr>
          <w:p w14:paraId="2052CCA7" w14:textId="77777777" w:rsidR="006F2557" w:rsidRPr="00D17872" w:rsidRDefault="006F2557" w:rsidP="00574F16">
            <w:pPr>
              <w:pStyle w:val="Normal6a"/>
            </w:pPr>
            <w:r w:rsidRPr="00D17872">
              <w:t>Los Estados miembros y las regiones establecerán, cuando proceda, un enfoque integrado para abordar los retos derivados de la transición demográfica</w:t>
            </w:r>
            <w:r w:rsidRPr="00D17872">
              <w:rPr>
                <w:b/>
                <w:i/>
              </w:rPr>
              <w:t>, en particular mediante medidas destinadas a la solidaridad y la inclusión intergeneracionales</w:t>
            </w:r>
            <w:r w:rsidRPr="00D17872">
              <w:t>.</w:t>
            </w:r>
          </w:p>
        </w:tc>
      </w:tr>
    </w:tbl>
    <w:p w14:paraId="46FB5B5F"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33ED2D25" w14:textId="77777777" w:rsidR="006F2557" w:rsidRPr="00574F16" w:rsidRDefault="006F2557" w:rsidP="00574F16">
      <w:pPr>
        <w:widowControl/>
        <w:rPr>
          <w:lang w:val="es-ES"/>
        </w:rPr>
      </w:pPr>
      <w:r w:rsidRPr="0058634D">
        <w:rPr>
          <w:rStyle w:val="HideTWBExt"/>
          <w:lang w:val="es-ES"/>
        </w:rPr>
        <w:t>&lt;/Amend&gt;</w:t>
      </w:r>
    </w:p>
    <w:p w14:paraId="0EDB72F6"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391</w:t>
      </w:r>
      <w:r w:rsidRPr="0058634D">
        <w:rPr>
          <w:rStyle w:val="HideTWBExt"/>
          <w:b w:val="0"/>
        </w:rPr>
        <w:t>&lt;/NumAm&gt;</w:t>
      </w:r>
    </w:p>
    <w:p w14:paraId="13D60290"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Alicia Homs Ginel, Idoia Mendia, Marit Maij</w:t>
      </w:r>
      <w:r w:rsidRPr="0058634D">
        <w:rPr>
          <w:rStyle w:val="HideTWBExt"/>
          <w:b w:val="0"/>
        </w:rPr>
        <w:t>&lt;/Members&gt;</w:t>
      </w:r>
    </w:p>
    <w:p w14:paraId="142D14D3" w14:textId="77777777" w:rsidR="006F2557" w:rsidRPr="00D17872" w:rsidRDefault="006F2557" w:rsidP="00574F16">
      <w:pPr>
        <w:pStyle w:val="NormalBold"/>
      </w:pPr>
      <w:r w:rsidRPr="0058634D">
        <w:rPr>
          <w:rStyle w:val="HideTWBExt"/>
          <w:b w:val="0"/>
        </w:rPr>
        <w:t>&lt;/RepeatBlock-By&gt;</w:t>
      </w:r>
    </w:p>
    <w:p w14:paraId="2084933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91026B5" w14:textId="77777777" w:rsidR="006F2557" w:rsidRPr="00D17872" w:rsidRDefault="006F2557" w:rsidP="00574F16">
      <w:pPr>
        <w:pStyle w:val="NormalBold"/>
      </w:pPr>
      <w:r w:rsidRPr="0058634D">
        <w:rPr>
          <w:rStyle w:val="HideTWBExt"/>
          <w:b w:val="0"/>
        </w:rPr>
        <w:t>&lt;Article&gt;</w:t>
      </w:r>
      <w:r w:rsidRPr="00D17872">
        <w:t>Artículo 5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6A0BA56" w14:textId="77777777" w:rsidTr="00664934">
        <w:trPr>
          <w:trHeight w:hRule="exact" w:val="240"/>
          <w:jc w:val="center"/>
        </w:trPr>
        <w:tc>
          <w:tcPr>
            <w:tcW w:w="9752" w:type="dxa"/>
            <w:gridSpan w:val="2"/>
            <w:tcBorders>
              <w:top w:val="nil"/>
              <w:left w:val="nil"/>
              <w:bottom w:val="nil"/>
              <w:right w:val="nil"/>
            </w:tcBorders>
          </w:tcPr>
          <w:p w14:paraId="1BA9A80D" w14:textId="77777777" w:rsidR="006F2557" w:rsidRPr="00D17872" w:rsidRDefault="006F2557" w:rsidP="00574F16">
            <w:pPr>
              <w:widowControl/>
            </w:pPr>
          </w:p>
        </w:tc>
      </w:tr>
      <w:tr w:rsidR="006F2557" w:rsidRPr="00D17872" w14:paraId="1DBC3B86" w14:textId="77777777" w:rsidTr="00664934">
        <w:trPr>
          <w:trHeight w:val="240"/>
          <w:jc w:val="center"/>
        </w:trPr>
        <w:tc>
          <w:tcPr>
            <w:tcW w:w="4876" w:type="dxa"/>
            <w:tcBorders>
              <w:top w:val="nil"/>
              <w:left w:val="nil"/>
              <w:bottom w:val="nil"/>
              <w:right w:val="nil"/>
            </w:tcBorders>
          </w:tcPr>
          <w:p w14:paraId="6F19573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A34FC34" w14:textId="77777777" w:rsidR="006F2557" w:rsidRPr="00D17872" w:rsidRDefault="006F2557" w:rsidP="00574F16">
            <w:pPr>
              <w:pStyle w:val="AmColumnHeading"/>
            </w:pPr>
            <w:r w:rsidRPr="00D17872">
              <w:t>Enmienda</w:t>
            </w:r>
          </w:p>
        </w:tc>
      </w:tr>
      <w:tr w:rsidR="006F2557" w:rsidRPr="00D17872" w14:paraId="39FA6474" w14:textId="77777777" w:rsidTr="00664934">
        <w:trPr>
          <w:jc w:val="center"/>
        </w:trPr>
        <w:tc>
          <w:tcPr>
            <w:tcW w:w="4876" w:type="dxa"/>
            <w:tcBorders>
              <w:top w:val="nil"/>
              <w:left w:val="nil"/>
              <w:bottom w:val="nil"/>
              <w:right w:val="nil"/>
            </w:tcBorders>
          </w:tcPr>
          <w:p w14:paraId="594434FB" w14:textId="77777777" w:rsidR="006F2557" w:rsidRPr="00D17872" w:rsidRDefault="006F2557" w:rsidP="00574F16">
            <w:pPr>
              <w:pStyle w:val="Normal6a"/>
            </w:pPr>
          </w:p>
        </w:tc>
        <w:tc>
          <w:tcPr>
            <w:tcW w:w="4876" w:type="dxa"/>
            <w:tcBorders>
              <w:top w:val="nil"/>
              <w:left w:val="nil"/>
              <w:bottom w:val="nil"/>
              <w:right w:val="nil"/>
            </w:tcBorders>
          </w:tcPr>
          <w:p w14:paraId="28B16EF5" w14:textId="77777777" w:rsidR="006F2557" w:rsidRPr="00D17872" w:rsidRDefault="006F2557" w:rsidP="00574F16">
            <w:pPr>
              <w:pStyle w:val="Normal6a"/>
            </w:pPr>
            <w:r w:rsidRPr="00D17872">
              <w:rPr>
                <w:b/>
                <w:i/>
              </w:rPr>
              <w:t>Artículo 5 ter</w:t>
            </w:r>
          </w:p>
        </w:tc>
      </w:tr>
      <w:tr w:rsidR="006F2557" w:rsidRPr="00D17872" w14:paraId="0B9ED0C1" w14:textId="77777777" w:rsidTr="00664934">
        <w:trPr>
          <w:jc w:val="center"/>
        </w:trPr>
        <w:tc>
          <w:tcPr>
            <w:tcW w:w="4876" w:type="dxa"/>
            <w:tcBorders>
              <w:top w:val="nil"/>
              <w:left w:val="nil"/>
              <w:bottom w:val="nil"/>
              <w:right w:val="nil"/>
            </w:tcBorders>
          </w:tcPr>
          <w:p w14:paraId="55EC7980" w14:textId="77777777" w:rsidR="006F2557" w:rsidRPr="00D17872" w:rsidRDefault="006F2557" w:rsidP="00574F16">
            <w:pPr>
              <w:pStyle w:val="Normal6a"/>
            </w:pPr>
          </w:p>
        </w:tc>
        <w:tc>
          <w:tcPr>
            <w:tcW w:w="4876" w:type="dxa"/>
            <w:tcBorders>
              <w:top w:val="nil"/>
              <w:left w:val="nil"/>
              <w:bottom w:val="nil"/>
              <w:right w:val="nil"/>
            </w:tcBorders>
          </w:tcPr>
          <w:p w14:paraId="6BFE08A7" w14:textId="77777777" w:rsidR="006F2557" w:rsidRPr="00D17872" w:rsidRDefault="006F2557" w:rsidP="00574F16">
            <w:pPr>
              <w:pStyle w:val="Normal6a"/>
            </w:pPr>
            <w:r w:rsidRPr="00D17872">
              <w:rPr>
                <w:b/>
                <w:i/>
              </w:rPr>
              <w:t>Principios horizontales</w:t>
            </w:r>
          </w:p>
        </w:tc>
      </w:tr>
      <w:tr w:rsidR="006F2557" w:rsidRPr="00D17872" w14:paraId="51239655" w14:textId="77777777" w:rsidTr="00664934">
        <w:trPr>
          <w:jc w:val="center"/>
        </w:trPr>
        <w:tc>
          <w:tcPr>
            <w:tcW w:w="4876" w:type="dxa"/>
            <w:tcBorders>
              <w:top w:val="nil"/>
              <w:left w:val="nil"/>
              <w:bottom w:val="nil"/>
              <w:right w:val="nil"/>
            </w:tcBorders>
          </w:tcPr>
          <w:p w14:paraId="66BB26BF" w14:textId="77777777" w:rsidR="006F2557" w:rsidRPr="00D17872" w:rsidRDefault="006F2557" w:rsidP="00574F16">
            <w:pPr>
              <w:pStyle w:val="Normal6a"/>
            </w:pPr>
          </w:p>
        </w:tc>
        <w:tc>
          <w:tcPr>
            <w:tcW w:w="4876" w:type="dxa"/>
            <w:tcBorders>
              <w:top w:val="nil"/>
              <w:left w:val="nil"/>
              <w:bottom w:val="nil"/>
              <w:right w:val="nil"/>
            </w:tcBorders>
          </w:tcPr>
          <w:p w14:paraId="34CA54CA" w14:textId="77777777" w:rsidR="006F2557" w:rsidRPr="00D17872" w:rsidRDefault="006F2557" w:rsidP="00574F16">
            <w:pPr>
              <w:pStyle w:val="Normal6a"/>
            </w:pPr>
            <w:r w:rsidRPr="00D17872">
              <w:rPr>
                <w:b/>
                <w:i/>
              </w:rPr>
              <w:t>1. Los Estados miembros diseñarán las medidas del programa de manera que se garantice el respeto de: a) los principios del Estado de Derecho establecidos en el artículo 2, letra a), y en el artículo 3 del Reglamento (UE, Euratom) 2020/2092 del Parlamento Europeo y del Consejo; b) los derechos, libertades y principios establecidos en la Carta de los Derechos Fundamentales de la Unión Europea y en la Convención de sobre los Derechos de las Personas con Discapacidad.</w:t>
            </w:r>
          </w:p>
        </w:tc>
      </w:tr>
      <w:tr w:rsidR="006F2557" w:rsidRPr="00D17872" w14:paraId="401910D7" w14:textId="77777777" w:rsidTr="00664934">
        <w:trPr>
          <w:jc w:val="center"/>
        </w:trPr>
        <w:tc>
          <w:tcPr>
            <w:tcW w:w="4876" w:type="dxa"/>
            <w:tcBorders>
              <w:top w:val="nil"/>
              <w:left w:val="nil"/>
              <w:bottom w:val="nil"/>
              <w:right w:val="nil"/>
            </w:tcBorders>
          </w:tcPr>
          <w:p w14:paraId="5D4B299F" w14:textId="77777777" w:rsidR="006F2557" w:rsidRPr="00D17872" w:rsidRDefault="006F2557" w:rsidP="00574F16">
            <w:pPr>
              <w:pStyle w:val="Normal6a"/>
            </w:pPr>
          </w:p>
        </w:tc>
        <w:tc>
          <w:tcPr>
            <w:tcW w:w="4876" w:type="dxa"/>
            <w:tcBorders>
              <w:top w:val="nil"/>
              <w:left w:val="nil"/>
              <w:bottom w:val="nil"/>
              <w:right w:val="nil"/>
            </w:tcBorders>
          </w:tcPr>
          <w:p w14:paraId="2788A46F" w14:textId="77777777" w:rsidR="006F2557" w:rsidRPr="00D17872" w:rsidRDefault="006F2557" w:rsidP="00574F16">
            <w:pPr>
              <w:pStyle w:val="Normal6a"/>
            </w:pPr>
            <w:r w:rsidRPr="00D17872">
              <w:rPr>
                <w:b/>
                <w:i/>
              </w:rPr>
              <w:t xml:space="preserve">2. La Comisión y los Estados miembros velarán por que se tengan en cuenta y se promuevan la igualdad de género y la integración de la perspectiva de género durante la preparación, la ejecución, el seguimiento, la presentación de informes y la evaluación del FSE. Los Estados miembros y la Comisión tendrán como finalidad aumentar la participación de las </w:t>
            </w:r>
            <w:r w:rsidRPr="00D17872">
              <w:rPr>
                <w:b/>
                <w:i/>
              </w:rPr>
              <w:lastRenderedPageBreak/>
              <w:t>mujeres en el empleo y la conciliación de la vida privada y la profesional, así como luchar contra la feminización de la pobreza y la precariedad de los sectores feminizados, así como contra la discriminación por cuestiones de género en el mercado laboral y en los ámbitos de la educación y la formación.</w:t>
            </w:r>
          </w:p>
        </w:tc>
      </w:tr>
      <w:tr w:rsidR="006F2557" w:rsidRPr="00D17872" w14:paraId="13982E40" w14:textId="77777777" w:rsidTr="00664934">
        <w:trPr>
          <w:jc w:val="center"/>
        </w:trPr>
        <w:tc>
          <w:tcPr>
            <w:tcW w:w="4876" w:type="dxa"/>
            <w:tcBorders>
              <w:top w:val="nil"/>
              <w:left w:val="nil"/>
              <w:bottom w:val="nil"/>
              <w:right w:val="nil"/>
            </w:tcBorders>
          </w:tcPr>
          <w:p w14:paraId="1CA7CBC5" w14:textId="77777777" w:rsidR="006F2557" w:rsidRPr="00D17872" w:rsidRDefault="006F2557" w:rsidP="00574F16">
            <w:pPr>
              <w:pStyle w:val="Normal6a"/>
            </w:pPr>
          </w:p>
        </w:tc>
        <w:tc>
          <w:tcPr>
            <w:tcW w:w="4876" w:type="dxa"/>
            <w:tcBorders>
              <w:top w:val="nil"/>
              <w:left w:val="nil"/>
              <w:bottom w:val="nil"/>
              <w:right w:val="nil"/>
            </w:tcBorders>
          </w:tcPr>
          <w:p w14:paraId="6C40F8DD" w14:textId="77777777" w:rsidR="006F2557" w:rsidRPr="00D17872" w:rsidRDefault="006F2557" w:rsidP="00574F16">
            <w:pPr>
              <w:pStyle w:val="Normal6a"/>
            </w:pPr>
            <w:r w:rsidRPr="00D17872">
              <w:rPr>
                <w:b/>
                <w:i/>
              </w:rPr>
              <w:t>3. La Comisión y los Estados miembros tomarán las medidas oportunas para evitar cualquier discriminación por razón de género, origen racial o étnico, religión o creencias, discapacidad, edad u orientación sexual durante la preparación, la ejecución, el seguimiento, la presentación de informes y la evaluación de las operaciones del FSE.</w:t>
            </w:r>
          </w:p>
        </w:tc>
      </w:tr>
      <w:tr w:rsidR="006F2557" w:rsidRPr="00D17872" w14:paraId="6B3AE7A0" w14:textId="77777777" w:rsidTr="00664934">
        <w:trPr>
          <w:jc w:val="center"/>
        </w:trPr>
        <w:tc>
          <w:tcPr>
            <w:tcW w:w="4876" w:type="dxa"/>
            <w:tcBorders>
              <w:top w:val="nil"/>
              <w:left w:val="nil"/>
              <w:bottom w:val="nil"/>
              <w:right w:val="nil"/>
            </w:tcBorders>
          </w:tcPr>
          <w:p w14:paraId="5032F962" w14:textId="77777777" w:rsidR="006F2557" w:rsidRPr="00D17872" w:rsidRDefault="006F2557" w:rsidP="00574F16">
            <w:pPr>
              <w:pStyle w:val="Normal6a"/>
            </w:pPr>
          </w:p>
        </w:tc>
        <w:tc>
          <w:tcPr>
            <w:tcW w:w="4876" w:type="dxa"/>
            <w:tcBorders>
              <w:top w:val="nil"/>
              <w:left w:val="nil"/>
              <w:bottom w:val="nil"/>
              <w:right w:val="nil"/>
            </w:tcBorders>
          </w:tcPr>
          <w:p w14:paraId="4E95FDEA" w14:textId="77777777" w:rsidR="006F2557" w:rsidRPr="00D17872" w:rsidRDefault="006F2557" w:rsidP="00574F16">
            <w:pPr>
              <w:pStyle w:val="Normal6a"/>
            </w:pPr>
            <w:r w:rsidRPr="00D17872">
              <w:rPr>
                <w:b/>
                <w:i/>
              </w:rPr>
              <w:t>4. Los Estados miembros y la Comisión garantizarán el respeto de los derechos fundamentales y la conformidad con la Carta de los Derechos Fundamentales de la Unión Europea y con la Convención de sobre los Derechos de las Personas con Discapacidad en la ejecución del FSE.</w:t>
            </w:r>
          </w:p>
        </w:tc>
      </w:tr>
      <w:tr w:rsidR="006F2557" w:rsidRPr="00D17872" w14:paraId="12685C1D" w14:textId="77777777" w:rsidTr="00664934">
        <w:trPr>
          <w:jc w:val="center"/>
        </w:trPr>
        <w:tc>
          <w:tcPr>
            <w:tcW w:w="4876" w:type="dxa"/>
            <w:tcBorders>
              <w:top w:val="nil"/>
              <w:left w:val="nil"/>
              <w:bottom w:val="nil"/>
              <w:right w:val="nil"/>
            </w:tcBorders>
          </w:tcPr>
          <w:p w14:paraId="4DD4DB5D" w14:textId="77777777" w:rsidR="006F2557" w:rsidRPr="00D17872" w:rsidRDefault="006F2557" w:rsidP="00574F16">
            <w:pPr>
              <w:pStyle w:val="Normal6a"/>
            </w:pPr>
          </w:p>
        </w:tc>
        <w:tc>
          <w:tcPr>
            <w:tcW w:w="4876" w:type="dxa"/>
            <w:tcBorders>
              <w:top w:val="nil"/>
              <w:left w:val="nil"/>
              <w:bottom w:val="nil"/>
              <w:right w:val="nil"/>
            </w:tcBorders>
          </w:tcPr>
          <w:p w14:paraId="79F04A89" w14:textId="77777777" w:rsidR="006F2557" w:rsidRPr="00D17872" w:rsidRDefault="006F2557" w:rsidP="00574F16">
            <w:pPr>
              <w:pStyle w:val="Normal6a"/>
            </w:pPr>
            <w:r w:rsidRPr="00D17872">
              <w:rPr>
                <w:b/>
                <w:i/>
              </w:rPr>
              <w:t>5. Los artículos 8 y 9 del [Reglamento sobre los planes de colaboración nacional y regional] se aplicarán, mutatis mutandis, a la ejecución del FSE.</w:t>
            </w:r>
          </w:p>
        </w:tc>
      </w:tr>
    </w:tbl>
    <w:p w14:paraId="48A27F34"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1CF6D059" w14:textId="77777777" w:rsidR="006F2557" w:rsidRPr="00574F16" w:rsidRDefault="006F2557" w:rsidP="00574F16">
      <w:pPr>
        <w:widowControl/>
        <w:rPr>
          <w:lang w:val="es-ES"/>
        </w:rPr>
      </w:pPr>
      <w:r w:rsidRPr="0058634D">
        <w:rPr>
          <w:rStyle w:val="HideTWBExt"/>
          <w:lang w:val="es-ES"/>
        </w:rPr>
        <w:t>&lt;/Amend&gt;</w:t>
      </w:r>
    </w:p>
    <w:p w14:paraId="1F39DA18"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392</w:t>
      </w:r>
      <w:r w:rsidRPr="0058634D">
        <w:rPr>
          <w:rStyle w:val="HideTWBExt"/>
          <w:b w:val="0"/>
        </w:rPr>
        <w:t>&lt;/NumAm&gt;</w:t>
      </w:r>
    </w:p>
    <w:p w14:paraId="097087DD"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Alicia Homs Ginel, Idoia Mendia, Marit Maij</w:t>
      </w:r>
      <w:r w:rsidRPr="0058634D">
        <w:rPr>
          <w:rStyle w:val="HideTWBExt"/>
          <w:b w:val="0"/>
        </w:rPr>
        <w:t>&lt;/Members&gt;</w:t>
      </w:r>
    </w:p>
    <w:p w14:paraId="3D18F0A8" w14:textId="77777777" w:rsidR="006F2557" w:rsidRPr="00D17872" w:rsidRDefault="006F2557" w:rsidP="00574F16">
      <w:pPr>
        <w:pStyle w:val="NormalBold"/>
      </w:pPr>
      <w:r w:rsidRPr="0058634D">
        <w:rPr>
          <w:rStyle w:val="HideTWBExt"/>
          <w:b w:val="0"/>
        </w:rPr>
        <w:t>&lt;/RepeatBlock-By&gt;</w:t>
      </w:r>
    </w:p>
    <w:p w14:paraId="00D5242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BD9AAEB" w14:textId="77777777" w:rsidR="006F2557" w:rsidRPr="00D17872" w:rsidRDefault="006F2557" w:rsidP="00574F16">
      <w:pPr>
        <w:pStyle w:val="NormalBold"/>
      </w:pPr>
      <w:r w:rsidRPr="0058634D">
        <w:rPr>
          <w:rStyle w:val="HideTWBExt"/>
          <w:b w:val="0"/>
        </w:rPr>
        <w:t>&lt;Article&gt;</w:t>
      </w:r>
      <w:r w:rsidRPr="00D17872">
        <w:t>Artículo 5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CFF31EB" w14:textId="77777777" w:rsidTr="00664934">
        <w:trPr>
          <w:trHeight w:hRule="exact" w:val="240"/>
          <w:jc w:val="center"/>
        </w:trPr>
        <w:tc>
          <w:tcPr>
            <w:tcW w:w="9752" w:type="dxa"/>
            <w:gridSpan w:val="2"/>
            <w:tcBorders>
              <w:top w:val="nil"/>
              <w:left w:val="nil"/>
              <w:bottom w:val="nil"/>
              <w:right w:val="nil"/>
            </w:tcBorders>
          </w:tcPr>
          <w:p w14:paraId="387EA14F" w14:textId="77777777" w:rsidR="006F2557" w:rsidRPr="00D17872" w:rsidRDefault="006F2557" w:rsidP="00574F16">
            <w:pPr>
              <w:widowControl/>
            </w:pPr>
          </w:p>
        </w:tc>
      </w:tr>
      <w:tr w:rsidR="006F2557" w:rsidRPr="00D17872" w14:paraId="1D4DCDF5" w14:textId="77777777" w:rsidTr="00664934">
        <w:trPr>
          <w:trHeight w:val="240"/>
          <w:jc w:val="center"/>
        </w:trPr>
        <w:tc>
          <w:tcPr>
            <w:tcW w:w="4876" w:type="dxa"/>
            <w:tcBorders>
              <w:top w:val="nil"/>
              <w:left w:val="nil"/>
              <w:bottom w:val="nil"/>
              <w:right w:val="nil"/>
            </w:tcBorders>
          </w:tcPr>
          <w:p w14:paraId="152B013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DD9F30C" w14:textId="77777777" w:rsidR="006F2557" w:rsidRPr="00D17872" w:rsidRDefault="006F2557" w:rsidP="00574F16">
            <w:pPr>
              <w:pStyle w:val="AmColumnHeading"/>
            </w:pPr>
            <w:r w:rsidRPr="00D17872">
              <w:t>Enmienda</w:t>
            </w:r>
          </w:p>
        </w:tc>
      </w:tr>
      <w:tr w:rsidR="006F2557" w:rsidRPr="00D17872" w14:paraId="4FBD110B" w14:textId="77777777" w:rsidTr="00664934">
        <w:trPr>
          <w:jc w:val="center"/>
        </w:trPr>
        <w:tc>
          <w:tcPr>
            <w:tcW w:w="4876" w:type="dxa"/>
            <w:tcBorders>
              <w:top w:val="nil"/>
              <w:left w:val="nil"/>
              <w:bottom w:val="nil"/>
              <w:right w:val="nil"/>
            </w:tcBorders>
          </w:tcPr>
          <w:p w14:paraId="4CE2E521" w14:textId="77777777" w:rsidR="006F2557" w:rsidRPr="00D17872" w:rsidRDefault="006F2557" w:rsidP="00574F16">
            <w:pPr>
              <w:pStyle w:val="Normal6a"/>
            </w:pPr>
          </w:p>
        </w:tc>
        <w:tc>
          <w:tcPr>
            <w:tcW w:w="4876" w:type="dxa"/>
            <w:tcBorders>
              <w:top w:val="nil"/>
              <w:left w:val="nil"/>
              <w:bottom w:val="nil"/>
              <w:right w:val="nil"/>
            </w:tcBorders>
          </w:tcPr>
          <w:p w14:paraId="377CF483" w14:textId="77777777" w:rsidR="006F2557" w:rsidRPr="00D17872" w:rsidRDefault="006F2557" w:rsidP="00574F16">
            <w:pPr>
              <w:pStyle w:val="Normal6a"/>
              <w:jc w:val="center"/>
            </w:pPr>
            <w:r w:rsidRPr="00D17872">
              <w:rPr>
                <w:b/>
                <w:i/>
              </w:rPr>
              <w:t>Artículo 5 bis</w:t>
            </w:r>
            <w:r w:rsidRPr="00D17872">
              <w:tab/>
            </w:r>
          </w:p>
        </w:tc>
      </w:tr>
      <w:tr w:rsidR="006F2557" w:rsidRPr="00D17872" w14:paraId="3BDAA1D1" w14:textId="77777777" w:rsidTr="00664934">
        <w:trPr>
          <w:jc w:val="center"/>
        </w:trPr>
        <w:tc>
          <w:tcPr>
            <w:tcW w:w="4876" w:type="dxa"/>
            <w:tcBorders>
              <w:top w:val="nil"/>
              <w:left w:val="nil"/>
              <w:bottom w:val="nil"/>
              <w:right w:val="nil"/>
            </w:tcBorders>
          </w:tcPr>
          <w:p w14:paraId="2343A977" w14:textId="77777777" w:rsidR="006F2557" w:rsidRPr="00D17872" w:rsidRDefault="006F2557" w:rsidP="00574F16">
            <w:pPr>
              <w:pStyle w:val="Normal6a"/>
            </w:pPr>
          </w:p>
        </w:tc>
        <w:tc>
          <w:tcPr>
            <w:tcW w:w="4876" w:type="dxa"/>
            <w:tcBorders>
              <w:top w:val="nil"/>
              <w:left w:val="nil"/>
              <w:bottom w:val="nil"/>
              <w:right w:val="nil"/>
            </w:tcBorders>
          </w:tcPr>
          <w:p w14:paraId="75C9053B" w14:textId="77777777" w:rsidR="006F2557" w:rsidRPr="00D17872" w:rsidRDefault="006F2557" w:rsidP="00574F16">
            <w:pPr>
              <w:pStyle w:val="Normal6a"/>
            </w:pPr>
            <w:r w:rsidRPr="00D17872">
              <w:rPr>
                <w:b/>
                <w:i/>
              </w:rPr>
              <w:t>Artículo 5 bis</w:t>
            </w:r>
          </w:p>
        </w:tc>
      </w:tr>
      <w:tr w:rsidR="006F2557" w:rsidRPr="00D17872" w14:paraId="4B6A5C55" w14:textId="77777777" w:rsidTr="00664934">
        <w:trPr>
          <w:jc w:val="center"/>
        </w:trPr>
        <w:tc>
          <w:tcPr>
            <w:tcW w:w="4876" w:type="dxa"/>
            <w:tcBorders>
              <w:top w:val="nil"/>
              <w:left w:val="nil"/>
              <w:bottom w:val="nil"/>
              <w:right w:val="nil"/>
            </w:tcBorders>
          </w:tcPr>
          <w:p w14:paraId="4D7EB2A8" w14:textId="77777777" w:rsidR="006F2557" w:rsidRPr="00D17872" w:rsidRDefault="006F2557" w:rsidP="00574F16">
            <w:pPr>
              <w:pStyle w:val="Normal6a"/>
            </w:pPr>
          </w:p>
        </w:tc>
        <w:tc>
          <w:tcPr>
            <w:tcW w:w="4876" w:type="dxa"/>
            <w:tcBorders>
              <w:top w:val="nil"/>
              <w:left w:val="nil"/>
              <w:bottom w:val="nil"/>
              <w:right w:val="nil"/>
            </w:tcBorders>
          </w:tcPr>
          <w:p w14:paraId="1098A7CF" w14:textId="77777777" w:rsidR="006F2557" w:rsidRPr="00D17872" w:rsidRDefault="006F2557" w:rsidP="00574F16">
            <w:pPr>
              <w:pStyle w:val="Normal6a"/>
            </w:pPr>
            <w:r w:rsidRPr="00D17872">
              <w:rPr>
                <w:b/>
                <w:i/>
              </w:rPr>
              <w:t>Subvencionabilidad</w:t>
            </w:r>
          </w:p>
        </w:tc>
      </w:tr>
      <w:tr w:rsidR="006F2557" w:rsidRPr="00D17872" w14:paraId="6D80A21B" w14:textId="77777777" w:rsidTr="00664934">
        <w:trPr>
          <w:jc w:val="center"/>
        </w:trPr>
        <w:tc>
          <w:tcPr>
            <w:tcW w:w="4876" w:type="dxa"/>
            <w:tcBorders>
              <w:top w:val="nil"/>
              <w:left w:val="nil"/>
              <w:bottom w:val="nil"/>
              <w:right w:val="nil"/>
            </w:tcBorders>
          </w:tcPr>
          <w:p w14:paraId="4A650231" w14:textId="77777777" w:rsidR="006F2557" w:rsidRPr="00D17872" w:rsidRDefault="006F2557" w:rsidP="00574F16">
            <w:pPr>
              <w:pStyle w:val="Normal6a"/>
            </w:pPr>
          </w:p>
        </w:tc>
        <w:tc>
          <w:tcPr>
            <w:tcW w:w="4876" w:type="dxa"/>
            <w:tcBorders>
              <w:top w:val="nil"/>
              <w:left w:val="nil"/>
              <w:bottom w:val="nil"/>
              <w:right w:val="nil"/>
            </w:tcBorders>
          </w:tcPr>
          <w:p w14:paraId="2011FF6C" w14:textId="77777777" w:rsidR="006F2557" w:rsidRPr="00D17872" w:rsidRDefault="006F2557" w:rsidP="00574F16">
            <w:pPr>
              <w:pStyle w:val="Normal6a"/>
            </w:pPr>
            <w:r w:rsidRPr="00D17872">
              <w:rPr>
                <w:b/>
                <w:i/>
              </w:rPr>
              <w:t xml:space="preserve">1. Los siguientes costes no podrán optar al apoyo general del capítulo del FSE en </w:t>
            </w:r>
            <w:r w:rsidRPr="00D17872">
              <w:rPr>
                <w:b/>
                <w:i/>
              </w:rPr>
              <w:lastRenderedPageBreak/>
              <w:t>régimen de gestión compartida: a) la adquisición de terrenos y bienes inmuebles, así como de infraestructura; y la adquisición de mobiliario, equipos y vehículos, excepto cuando tal adquisición sea necesaria para la consecución del objetivo de la operación o dichos artículos se amorticen completamente durante la operación o su adquisición sea la opción más económica.</w:t>
            </w:r>
          </w:p>
        </w:tc>
      </w:tr>
      <w:tr w:rsidR="006F2557" w:rsidRPr="00D17872" w14:paraId="0125A4F4" w14:textId="77777777" w:rsidTr="00664934">
        <w:trPr>
          <w:jc w:val="center"/>
        </w:trPr>
        <w:tc>
          <w:tcPr>
            <w:tcW w:w="4876" w:type="dxa"/>
            <w:tcBorders>
              <w:top w:val="nil"/>
              <w:left w:val="nil"/>
              <w:bottom w:val="nil"/>
              <w:right w:val="nil"/>
            </w:tcBorders>
          </w:tcPr>
          <w:p w14:paraId="7AD7D7C5" w14:textId="77777777" w:rsidR="006F2557" w:rsidRPr="00D17872" w:rsidRDefault="006F2557" w:rsidP="00574F16">
            <w:pPr>
              <w:pStyle w:val="Normal6a"/>
            </w:pPr>
          </w:p>
        </w:tc>
        <w:tc>
          <w:tcPr>
            <w:tcW w:w="4876" w:type="dxa"/>
            <w:tcBorders>
              <w:top w:val="nil"/>
              <w:left w:val="nil"/>
              <w:bottom w:val="nil"/>
              <w:right w:val="nil"/>
            </w:tcBorders>
          </w:tcPr>
          <w:p w14:paraId="457DAB69" w14:textId="77777777" w:rsidR="006F2557" w:rsidRPr="00D17872" w:rsidRDefault="006F2557" w:rsidP="00574F16">
            <w:pPr>
              <w:pStyle w:val="Normal6a"/>
            </w:pPr>
            <w:r w:rsidRPr="00D17872">
              <w:rPr>
                <w:b/>
                <w:i/>
              </w:rPr>
              <w:t>2. Las contribuciones en especie, en forma de indemnizaciones o salarios abonados por un tercero en beneficio de los participantes en una operación, podrán optar a una contribución del apoyo general del capítulo del FSE en régimen de gestión compartida siempre que se hayan efectuado con arreglo al Derecho nacional, incluidas las normas contables, y no superen el coste soportado por dicho tercero.</w:t>
            </w:r>
          </w:p>
        </w:tc>
      </w:tr>
      <w:tr w:rsidR="006F2557" w:rsidRPr="00D17872" w14:paraId="0B37A4A3" w14:textId="77777777" w:rsidTr="00664934">
        <w:trPr>
          <w:jc w:val="center"/>
        </w:trPr>
        <w:tc>
          <w:tcPr>
            <w:tcW w:w="4876" w:type="dxa"/>
            <w:tcBorders>
              <w:top w:val="nil"/>
              <w:left w:val="nil"/>
              <w:bottom w:val="nil"/>
              <w:right w:val="nil"/>
            </w:tcBorders>
          </w:tcPr>
          <w:p w14:paraId="1C35D4E6" w14:textId="77777777" w:rsidR="006F2557" w:rsidRPr="00D17872" w:rsidRDefault="006F2557" w:rsidP="00574F16">
            <w:pPr>
              <w:pStyle w:val="Normal6a"/>
            </w:pPr>
          </w:p>
        </w:tc>
        <w:tc>
          <w:tcPr>
            <w:tcW w:w="4876" w:type="dxa"/>
            <w:tcBorders>
              <w:top w:val="nil"/>
              <w:left w:val="nil"/>
              <w:bottom w:val="nil"/>
              <w:right w:val="nil"/>
            </w:tcBorders>
          </w:tcPr>
          <w:p w14:paraId="58352E22" w14:textId="77777777" w:rsidR="006F2557" w:rsidRPr="00D17872" w:rsidRDefault="006F2557" w:rsidP="00574F16">
            <w:pPr>
              <w:pStyle w:val="Normal6a"/>
            </w:pPr>
            <w:r w:rsidRPr="00D17872">
              <w:rPr>
                <w:b/>
                <w:i/>
              </w:rPr>
              <w:t>3. La asignación adicional específica recibida por las regiones ultraperiféricas y las regiones del nivel NUTS 2 que cumplan los criterios establecidos en el artículo 2 del Protocolo n.º 6 del Acta relativa a las condiciones de adhesión del Reino de Noruega, de la República de Austria, de la República de Finlandia y del Reino de Suecia y a las adaptaciones de los Tratados en los que se basa la Unión Europea se utilizará para apoyar la consecución de los objetivos específicos establecidos en el artículo 4, apartado 1, del presente Reglamento.</w:t>
            </w:r>
          </w:p>
        </w:tc>
      </w:tr>
      <w:tr w:rsidR="006F2557" w:rsidRPr="00D17872" w14:paraId="6240B60E" w14:textId="77777777" w:rsidTr="00664934">
        <w:trPr>
          <w:jc w:val="center"/>
        </w:trPr>
        <w:tc>
          <w:tcPr>
            <w:tcW w:w="4876" w:type="dxa"/>
            <w:tcBorders>
              <w:top w:val="nil"/>
              <w:left w:val="nil"/>
              <w:bottom w:val="nil"/>
              <w:right w:val="nil"/>
            </w:tcBorders>
          </w:tcPr>
          <w:p w14:paraId="70B3A793" w14:textId="77777777" w:rsidR="006F2557" w:rsidRPr="00D17872" w:rsidRDefault="006F2557" w:rsidP="00574F16">
            <w:pPr>
              <w:pStyle w:val="Normal6a"/>
            </w:pPr>
          </w:p>
        </w:tc>
        <w:tc>
          <w:tcPr>
            <w:tcW w:w="4876" w:type="dxa"/>
            <w:tcBorders>
              <w:top w:val="nil"/>
              <w:left w:val="nil"/>
              <w:bottom w:val="nil"/>
              <w:right w:val="nil"/>
            </w:tcBorders>
          </w:tcPr>
          <w:p w14:paraId="3730B29B" w14:textId="77777777" w:rsidR="006F2557" w:rsidRPr="00D17872" w:rsidRDefault="006F2557" w:rsidP="00574F16">
            <w:pPr>
              <w:pStyle w:val="Normal6a"/>
            </w:pPr>
            <w:r w:rsidRPr="00D17872">
              <w:rPr>
                <w:b/>
                <w:i/>
              </w:rPr>
              <w:t>4. Los gastos directos de personal podrán optar a una contribución del apoyo general del capítulo del FSE en régimen de gestión compartida si están en consonancia con la práctica habitual del beneficiario en materia de remuneración para la categoría profesional de que se trate o en consonancia con el Derecho nacional aplicable, los convenios colectivos o las estadísticas oficiales.</w:t>
            </w:r>
          </w:p>
        </w:tc>
      </w:tr>
      <w:tr w:rsidR="006F2557" w:rsidRPr="00D17872" w14:paraId="731ECC71" w14:textId="77777777" w:rsidTr="00664934">
        <w:trPr>
          <w:jc w:val="center"/>
        </w:trPr>
        <w:tc>
          <w:tcPr>
            <w:tcW w:w="4876" w:type="dxa"/>
            <w:tcBorders>
              <w:top w:val="nil"/>
              <w:left w:val="nil"/>
              <w:bottom w:val="nil"/>
              <w:right w:val="nil"/>
            </w:tcBorders>
          </w:tcPr>
          <w:p w14:paraId="67951771" w14:textId="77777777" w:rsidR="006F2557" w:rsidRPr="00D17872" w:rsidRDefault="006F2557" w:rsidP="00574F16">
            <w:pPr>
              <w:pStyle w:val="Normal6a"/>
            </w:pPr>
          </w:p>
        </w:tc>
        <w:tc>
          <w:tcPr>
            <w:tcW w:w="4876" w:type="dxa"/>
            <w:tcBorders>
              <w:top w:val="nil"/>
              <w:left w:val="nil"/>
              <w:bottom w:val="nil"/>
              <w:right w:val="nil"/>
            </w:tcBorders>
          </w:tcPr>
          <w:p w14:paraId="5DB13A84" w14:textId="77777777" w:rsidR="006F2557" w:rsidRPr="00D17872" w:rsidRDefault="006F2557" w:rsidP="00574F16">
            <w:pPr>
              <w:pStyle w:val="Normal6a"/>
            </w:pPr>
            <w:r w:rsidRPr="00D17872">
              <w:rPr>
                <w:b/>
                <w:i/>
              </w:rPr>
              <w:t xml:space="preserve">5. No debe prestarse apoyo a acciones que </w:t>
            </w:r>
            <w:r w:rsidRPr="00D17872">
              <w:rPr>
                <w:b/>
                <w:i/>
              </w:rPr>
              <w:lastRenderedPageBreak/>
              <w:t>contribuyan a cualquier forma de segregación o exclusión, incluidas las instituciones u otros entornos en los que las personas estén separadas de la comunidad.</w:t>
            </w:r>
          </w:p>
        </w:tc>
      </w:tr>
    </w:tbl>
    <w:p w14:paraId="7F95F9DE" w14:textId="77777777" w:rsidR="006F2557" w:rsidRPr="00574F16" w:rsidRDefault="006F2557" w:rsidP="00574F16">
      <w:pPr>
        <w:pStyle w:val="AmOrLang"/>
        <w:rPr>
          <w:lang w:val="es-ES"/>
        </w:rPr>
      </w:pPr>
      <w:r w:rsidRPr="00574F16">
        <w:rPr>
          <w:lang w:val="es-ES"/>
        </w:rPr>
        <w:lastRenderedPageBreak/>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379FAC5D" w14:textId="77777777" w:rsidR="006F2557" w:rsidRPr="00574F16" w:rsidRDefault="006F2557" w:rsidP="00574F16">
      <w:pPr>
        <w:widowControl/>
        <w:rPr>
          <w:lang w:val="es-ES"/>
        </w:rPr>
      </w:pPr>
      <w:r w:rsidRPr="0058634D">
        <w:rPr>
          <w:rStyle w:val="HideTWBExt"/>
          <w:lang w:val="es-ES"/>
        </w:rPr>
        <w:t>&lt;/Amend&gt;</w:t>
      </w:r>
    </w:p>
    <w:p w14:paraId="00692571"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393</w:t>
      </w:r>
      <w:r w:rsidRPr="0058634D">
        <w:rPr>
          <w:rStyle w:val="HideTWBExt"/>
          <w:b w:val="0"/>
        </w:rPr>
        <w:t>&lt;/NumAm&gt;</w:t>
      </w:r>
    </w:p>
    <w:p w14:paraId="5CCE140D"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Rosa Estaràs Ferragut</w:t>
      </w:r>
      <w:r w:rsidRPr="0058634D">
        <w:rPr>
          <w:rStyle w:val="HideTWBExt"/>
          <w:b w:val="0"/>
        </w:rPr>
        <w:t>&lt;/Members&gt;</w:t>
      </w:r>
    </w:p>
    <w:p w14:paraId="68E412CF" w14:textId="77777777" w:rsidR="006F2557" w:rsidRPr="00D17872" w:rsidRDefault="006F2557" w:rsidP="00574F16">
      <w:pPr>
        <w:pStyle w:val="NormalBold"/>
      </w:pPr>
      <w:r w:rsidRPr="0058634D">
        <w:rPr>
          <w:rStyle w:val="HideTWBExt"/>
          <w:b w:val="0"/>
        </w:rPr>
        <w:t>&lt;/RepeatBlock-By&gt;</w:t>
      </w:r>
    </w:p>
    <w:p w14:paraId="10B2807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AF82DD4" w14:textId="77777777" w:rsidR="006F2557" w:rsidRPr="00D17872" w:rsidRDefault="006F2557" w:rsidP="00574F16">
      <w:pPr>
        <w:pStyle w:val="NormalBold"/>
      </w:pPr>
      <w:r w:rsidRPr="0058634D">
        <w:rPr>
          <w:rStyle w:val="HideTWBExt"/>
          <w:b w:val="0"/>
        </w:rPr>
        <w:t>&lt;Article&gt;</w:t>
      </w:r>
      <w:r w:rsidRPr="00D17872">
        <w:t>Artículo 5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F452843" w14:textId="77777777" w:rsidTr="00664934">
        <w:trPr>
          <w:trHeight w:hRule="exact" w:val="240"/>
          <w:jc w:val="center"/>
        </w:trPr>
        <w:tc>
          <w:tcPr>
            <w:tcW w:w="9752" w:type="dxa"/>
            <w:gridSpan w:val="2"/>
            <w:tcBorders>
              <w:top w:val="nil"/>
              <w:left w:val="nil"/>
              <w:bottom w:val="nil"/>
              <w:right w:val="nil"/>
            </w:tcBorders>
          </w:tcPr>
          <w:p w14:paraId="0E02DF82" w14:textId="77777777" w:rsidR="006F2557" w:rsidRPr="00D17872" w:rsidRDefault="006F2557" w:rsidP="00574F16">
            <w:pPr>
              <w:widowControl/>
            </w:pPr>
          </w:p>
        </w:tc>
      </w:tr>
      <w:tr w:rsidR="006F2557" w:rsidRPr="00D17872" w14:paraId="49285A91" w14:textId="77777777" w:rsidTr="00664934">
        <w:trPr>
          <w:trHeight w:val="240"/>
          <w:jc w:val="center"/>
        </w:trPr>
        <w:tc>
          <w:tcPr>
            <w:tcW w:w="4876" w:type="dxa"/>
            <w:tcBorders>
              <w:top w:val="nil"/>
              <w:left w:val="nil"/>
              <w:bottom w:val="nil"/>
              <w:right w:val="nil"/>
            </w:tcBorders>
          </w:tcPr>
          <w:p w14:paraId="3B26685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B7E58FA" w14:textId="77777777" w:rsidR="006F2557" w:rsidRPr="00D17872" w:rsidRDefault="006F2557" w:rsidP="00574F16">
            <w:pPr>
              <w:pStyle w:val="AmColumnHeading"/>
            </w:pPr>
            <w:r w:rsidRPr="00D17872">
              <w:t>Enmienda</w:t>
            </w:r>
          </w:p>
        </w:tc>
      </w:tr>
      <w:tr w:rsidR="006F2557" w:rsidRPr="00D17872" w14:paraId="20448F5D" w14:textId="77777777" w:rsidTr="00664934">
        <w:trPr>
          <w:jc w:val="center"/>
        </w:trPr>
        <w:tc>
          <w:tcPr>
            <w:tcW w:w="4876" w:type="dxa"/>
            <w:tcBorders>
              <w:top w:val="nil"/>
              <w:left w:val="nil"/>
              <w:bottom w:val="nil"/>
              <w:right w:val="nil"/>
            </w:tcBorders>
          </w:tcPr>
          <w:p w14:paraId="2C274E29" w14:textId="77777777" w:rsidR="006F2557" w:rsidRPr="00D17872" w:rsidRDefault="006F2557" w:rsidP="00574F16">
            <w:pPr>
              <w:pStyle w:val="Normal6a"/>
            </w:pPr>
          </w:p>
        </w:tc>
        <w:tc>
          <w:tcPr>
            <w:tcW w:w="4876" w:type="dxa"/>
            <w:tcBorders>
              <w:top w:val="nil"/>
              <w:left w:val="nil"/>
              <w:bottom w:val="nil"/>
              <w:right w:val="nil"/>
            </w:tcBorders>
          </w:tcPr>
          <w:p w14:paraId="7AEE3A6E" w14:textId="77777777" w:rsidR="006F2557" w:rsidRPr="00D17872" w:rsidRDefault="006F2557" w:rsidP="00574F16">
            <w:pPr>
              <w:pStyle w:val="Normal6a"/>
              <w:jc w:val="center"/>
            </w:pPr>
            <w:r w:rsidRPr="00D17872">
              <w:rPr>
                <w:b/>
                <w:i/>
              </w:rPr>
              <w:t>Artículo 5 bis</w:t>
            </w:r>
            <w:r w:rsidRPr="00D17872">
              <w:tab/>
            </w:r>
          </w:p>
        </w:tc>
      </w:tr>
      <w:tr w:rsidR="006F2557" w:rsidRPr="00D17872" w14:paraId="4E3E3F8E" w14:textId="77777777" w:rsidTr="00664934">
        <w:trPr>
          <w:jc w:val="center"/>
        </w:trPr>
        <w:tc>
          <w:tcPr>
            <w:tcW w:w="4876" w:type="dxa"/>
            <w:tcBorders>
              <w:top w:val="nil"/>
              <w:left w:val="nil"/>
              <w:bottom w:val="nil"/>
              <w:right w:val="nil"/>
            </w:tcBorders>
          </w:tcPr>
          <w:p w14:paraId="013CB0F1" w14:textId="77777777" w:rsidR="006F2557" w:rsidRPr="00D17872" w:rsidRDefault="006F2557" w:rsidP="00574F16">
            <w:pPr>
              <w:pStyle w:val="Normal6a"/>
            </w:pPr>
          </w:p>
        </w:tc>
        <w:tc>
          <w:tcPr>
            <w:tcW w:w="4876" w:type="dxa"/>
            <w:tcBorders>
              <w:top w:val="nil"/>
              <w:left w:val="nil"/>
              <w:bottom w:val="nil"/>
              <w:right w:val="nil"/>
            </w:tcBorders>
          </w:tcPr>
          <w:p w14:paraId="105CABFA" w14:textId="77777777" w:rsidR="006F2557" w:rsidRPr="00D17872" w:rsidRDefault="006F2557" w:rsidP="00574F16">
            <w:pPr>
              <w:pStyle w:val="Normal6a"/>
              <w:jc w:val="center"/>
            </w:pPr>
            <w:r w:rsidRPr="00D17872">
              <w:rPr>
                <w:b/>
                <w:i/>
              </w:rPr>
              <w:t>Apoyo a la inclusión social</w:t>
            </w:r>
          </w:p>
        </w:tc>
      </w:tr>
      <w:tr w:rsidR="006F2557" w:rsidRPr="00D17872" w14:paraId="72C25E01" w14:textId="77777777" w:rsidTr="00664934">
        <w:trPr>
          <w:jc w:val="center"/>
        </w:trPr>
        <w:tc>
          <w:tcPr>
            <w:tcW w:w="4876" w:type="dxa"/>
            <w:tcBorders>
              <w:top w:val="nil"/>
              <w:left w:val="nil"/>
              <w:bottom w:val="nil"/>
              <w:right w:val="nil"/>
            </w:tcBorders>
          </w:tcPr>
          <w:p w14:paraId="45191698" w14:textId="77777777" w:rsidR="006F2557" w:rsidRPr="00D17872" w:rsidRDefault="006F2557" w:rsidP="00574F16">
            <w:pPr>
              <w:pStyle w:val="Normal6a"/>
            </w:pPr>
          </w:p>
        </w:tc>
        <w:tc>
          <w:tcPr>
            <w:tcW w:w="4876" w:type="dxa"/>
            <w:tcBorders>
              <w:top w:val="nil"/>
              <w:left w:val="nil"/>
              <w:bottom w:val="nil"/>
              <w:right w:val="nil"/>
            </w:tcBorders>
          </w:tcPr>
          <w:p w14:paraId="6E84ABDE" w14:textId="77777777" w:rsidR="006F2557" w:rsidRPr="00D17872" w:rsidRDefault="006F2557" w:rsidP="00574F16">
            <w:pPr>
              <w:pStyle w:val="Normal6a"/>
            </w:pPr>
            <w:r w:rsidRPr="00D17872">
              <w:rPr>
                <w:b/>
                <w:i/>
              </w:rPr>
              <w:t>Los Estados miembros invertirán un mínimo del 25 % de la financiación que se ponga a su disposición para acciones sociales en la mejora de la inclusión social de los grupos marginados. Las acciones para la inclusión social pueden referirse a las de las medidas mediante indicadores en el marco de seguimiento y rendimiento en los siguientes ámbitos:</w:t>
            </w:r>
          </w:p>
        </w:tc>
      </w:tr>
      <w:tr w:rsidR="006F2557" w:rsidRPr="00D17872" w14:paraId="63B258CD" w14:textId="77777777" w:rsidTr="00664934">
        <w:trPr>
          <w:jc w:val="center"/>
        </w:trPr>
        <w:tc>
          <w:tcPr>
            <w:tcW w:w="4876" w:type="dxa"/>
            <w:tcBorders>
              <w:top w:val="nil"/>
              <w:left w:val="nil"/>
              <w:bottom w:val="nil"/>
              <w:right w:val="nil"/>
            </w:tcBorders>
          </w:tcPr>
          <w:p w14:paraId="259D3E08" w14:textId="77777777" w:rsidR="006F2557" w:rsidRPr="00D17872" w:rsidRDefault="006F2557" w:rsidP="00574F16">
            <w:pPr>
              <w:pStyle w:val="Normal6a"/>
            </w:pPr>
          </w:p>
        </w:tc>
        <w:tc>
          <w:tcPr>
            <w:tcW w:w="4876" w:type="dxa"/>
            <w:tcBorders>
              <w:top w:val="nil"/>
              <w:left w:val="nil"/>
              <w:bottom w:val="nil"/>
              <w:right w:val="nil"/>
            </w:tcBorders>
          </w:tcPr>
          <w:p w14:paraId="1C618184" w14:textId="77777777" w:rsidR="006F2557" w:rsidRPr="00D17872" w:rsidRDefault="006F2557" w:rsidP="00574F16">
            <w:pPr>
              <w:pStyle w:val="Normal6a"/>
            </w:pPr>
            <w:r w:rsidRPr="00D17872">
              <w:rPr>
                <w:b/>
                <w:i/>
              </w:rPr>
              <w:t>· educación inclusiva,</w:t>
            </w:r>
          </w:p>
        </w:tc>
      </w:tr>
      <w:tr w:rsidR="006F2557" w:rsidRPr="00D17872" w14:paraId="38E676C3" w14:textId="77777777" w:rsidTr="00664934">
        <w:trPr>
          <w:jc w:val="center"/>
        </w:trPr>
        <w:tc>
          <w:tcPr>
            <w:tcW w:w="4876" w:type="dxa"/>
            <w:tcBorders>
              <w:top w:val="nil"/>
              <w:left w:val="nil"/>
              <w:bottom w:val="nil"/>
              <w:right w:val="nil"/>
            </w:tcBorders>
          </w:tcPr>
          <w:p w14:paraId="4C05A4FC" w14:textId="77777777" w:rsidR="006F2557" w:rsidRPr="00D17872" w:rsidRDefault="006F2557" w:rsidP="00574F16">
            <w:pPr>
              <w:pStyle w:val="Normal6a"/>
            </w:pPr>
          </w:p>
        </w:tc>
        <w:tc>
          <w:tcPr>
            <w:tcW w:w="4876" w:type="dxa"/>
            <w:tcBorders>
              <w:top w:val="nil"/>
              <w:left w:val="nil"/>
              <w:bottom w:val="nil"/>
              <w:right w:val="nil"/>
            </w:tcBorders>
          </w:tcPr>
          <w:p w14:paraId="0F9742B3" w14:textId="77777777" w:rsidR="006F2557" w:rsidRPr="00D17872" w:rsidRDefault="006F2557" w:rsidP="00574F16">
            <w:pPr>
              <w:pStyle w:val="Normal6a"/>
            </w:pPr>
            <w:r w:rsidRPr="00D17872">
              <w:rPr>
                <w:b/>
                <w:i/>
              </w:rPr>
              <w:t>· intervención en la primera infancia,</w:t>
            </w:r>
          </w:p>
        </w:tc>
      </w:tr>
      <w:tr w:rsidR="006F2557" w:rsidRPr="00D17872" w14:paraId="50A4CBD6" w14:textId="77777777" w:rsidTr="00664934">
        <w:trPr>
          <w:jc w:val="center"/>
        </w:trPr>
        <w:tc>
          <w:tcPr>
            <w:tcW w:w="4876" w:type="dxa"/>
            <w:tcBorders>
              <w:top w:val="nil"/>
              <w:left w:val="nil"/>
              <w:bottom w:val="nil"/>
              <w:right w:val="nil"/>
            </w:tcBorders>
          </w:tcPr>
          <w:p w14:paraId="7C66F758" w14:textId="77777777" w:rsidR="006F2557" w:rsidRPr="00D17872" w:rsidRDefault="006F2557" w:rsidP="00574F16">
            <w:pPr>
              <w:pStyle w:val="Normal6a"/>
            </w:pPr>
          </w:p>
        </w:tc>
        <w:tc>
          <w:tcPr>
            <w:tcW w:w="4876" w:type="dxa"/>
            <w:tcBorders>
              <w:top w:val="nil"/>
              <w:left w:val="nil"/>
              <w:bottom w:val="nil"/>
              <w:right w:val="nil"/>
            </w:tcBorders>
          </w:tcPr>
          <w:p w14:paraId="152BE960" w14:textId="77777777" w:rsidR="006F2557" w:rsidRPr="00D17872" w:rsidRDefault="006F2557" w:rsidP="00574F16">
            <w:pPr>
              <w:pStyle w:val="Normal6a"/>
            </w:pPr>
            <w:r w:rsidRPr="00D17872">
              <w:rPr>
                <w:b/>
                <w:i/>
              </w:rPr>
              <w:t>· competencias y educación de personas adultas,</w:t>
            </w:r>
          </w:p>
        </w:tc>
      </w:tr>
      <w:tr w:rsidR="006F2557" w:rsidRPr="00D17872" w14:paraId="148620F8" w14:textId="77777777" w:rsidTr="00664934">
        <w:trPr>
          <w:jc w:val="center"/>
        </w:trPr>
        <w:tc>
          <w:tcPr>
            <w:tcW w:w="4876" w:type="dxa"/>
            <w:tcBorders>
              <w:top w:val="nil"/>
              <w:left w:val="nil"/>
              <w:bottom w:val="nil"/>
              <w:right w:val="nil"/>
            </w:tcBorders>
          </w:tcPr>
          <w:p w14:paraId="5D2CA0EA" w14:textId="77777777" w:rsidR="006F2557" w:rsidRPr="00D17872" w:rsidRDefault="006F2557" w:rsidP="00574F16">
            <w:pPr>
              <w:pStyle w:val="Normal6a"/>
            </w:pPr>
          </w:p>
        </w:tc>
        <w:tc>
          <w:tcPr>
            <w:tcW w:w="4876" w:type="dxa"/>
            <w:tcBorders>
              <w:top w:val="nil"/>
              <w:left w:val="nil"/>
              <w:bottom w:val="nil"/>
              <w:right w:val="nil"/>
            </w:tcBorders>
          </w:tcPr>
          <w:p w14:paraId="1426187D" w14:textId="77777777" w:rsidR="006F2557" w:rsidRPr="00D17872" w:rsidRDefault="006F2557" w:rsidP="00574F16">
            <w:pPr>
              <w:pStyle w:val="Normal6a"/>
            </w:pPr>
            <w:r w:rsidRPr="00D17872">
              <w:rPr>
                <w:b/>
                <w:i/>
              </w:rPr>
              <w:t>· mejora de las capacidades y reciclaje profesional de las comunidades marginadas,</w:t>
            </w:r>
          </w:p>
        </w:tc>
      </w:tr>
      <w:tr w:rsidR="006F2557" w:rsidRPr="00D17872" w14:paraId="37B9962A" w14:textId="77777777" w:rsidTr="00664934">
        <w:trPr>
          <w:jc w:val="center"/>
        </w:trPr>
        <w:tc>
          <w:tcPr>
            <w:tcW w:w="4876" w:type="dxa"/>
            <w:tcBorders>
              <w:top w:val="nil"/>
              <w:left w:val="nil"/>
              <w:bottom w:val="nil"/>
              <w:right w:val="nil"/>
            </w:tcBorders>
          </w:tcPr>
          <w:p w14:paraId="78AB8E5A" w14:textId="77777777" w:rsidR="006F2557" w:rsidRPr="00D17872" w:rsidRDefault="006F2557" w:rsidP="00574F16">
            <w:pPr>
              <w:pStyle w:val="Normal6a"/>
            </w:pPr>
          </w:p>
        </w:tc>
        <w:tc>
          <w:tcPr>
            <w:tcW w:w="4876" w:type="dxa"/>
            <w:tcBorders>
              <w:top w:val="nil"/>
              <w:left w:val="nil"/>
              <w:bottom w:val="nil"/>
              <w:right w:val="nil"/>
            </w:tcBorders>
          </w:tcPr>
          <w:p w14:paraId="6880FEBD" w14:textId="77777777" w:rsidR="006F2557" w:rsidRPr="00D17872" w:rsidRDefault="006F2557" w:rsidP="00574F16">
            <w:pPr>
              <w:pStyle w:val="Normal6a"/>
            </w:pPr>
            <w:r w:rsidRPr="00D17872">
              <w:rPr>
                <w:b/>
                <w:i/>
              </w:rPr>
              <w:t>· apoyo a la vida independiente y la inclusión en la comunidad de las personas con discapacidad y las personas mayores,</w:t>
            </w:r>
          </w:p>
        </w:tc>
      </w:tr>
      <w:tr w:rsidR="006F2557" w:rsidRPr="00D17872" w14:paraId="4FA5989E" w14:textId="77777777" w:rsidTr="00664934">
        <w:trPr>
          <w:jc w:val="center"/>
        </w:trPr>
        <w:tc>
          <w:tcPr>
            <w:tcW w:w="4876" w:type="dxa"/>
            <w:tcBorders>
              <w:top w:val="nil"/>
              <w:left w:val="nil"/>
              <w:bottom w:val="nil"/>
              <w:right w:val="nil"/>
            </w:tcBorders>
          </w:tcPr>
          <w:p w14:paraId="65C2AC9C" w14:textId="77777777" w:rsidR="006F2557" w:rsidRPr="00D17872" w:rsidRDefault="006F2557" w:rsidP="00574F16">
            <w:pPr>
              <w:pStyle w:val="Normal6a"/>
            </w:pPr>
          </w:p>
        </w:tc>
        <w:tc>
          <w:tcPr>
            <w:tcW w:w="4876" w:type="dxa"/>
            <w:tcBorders>
              <w:top w:val="nil"/>
              <w:left w:val="nil"/>
              <w:bottom w:val="nil"/>
              <w:right w:val="nil"/>
            </w:tcBorders>
          </w:tcPr>
          <w:p w14:paraId="7864D754" w14:textId="77777777" w:rsidR="006F2557" w:rsidRPr="00D17872" w:rsidRDefault="006F2557" w:rsidP="00574F16">
            <w:pPr>
              <w:pStyle w:val="Normal6a"/>
            </w:pPr>
            <w:r w:rsidRPr="00D17872">
              <w:rPr>
                <w:b/>
                <w:i/>
              </w:rPr>
              <w:t>· servicios de apoyo en la comunidad,</w:t>
            </w:r>
          </w:p>
        </w:tc>
      </w:tr>
      <w:tr w:rsidR="006F2557" w:rsidRPr="00D17872" w14:paraId="210C8045" w14:textId="77777777" w:rsidTr="00664934">
        <w:trPr>
          <w:jc w:val="center"/>
        </w:trPr>
        <w:tc>
          <w:tcPr>
            <w:tcW w:w="4876" w:type="dxa"/>
            <w:tcBorders>
              <w:top w:val="nil"/>
              <w:left w:val="nil"/>
              <w:bottom w:val="nil"/>
              <w:right w:val="nil"/>
            </w:tcBorders>
          </w:tcPr>
          <w:p w14:paraId="1EDCBCD8" w14:textId="77777777" w:rsidR="006F2557" w:rsidRPr="00D17872" w:rsidRDefault="006F2557" w:rsidP="00574F16">
            <w:pPr>
              <w:pStyle w:val="Normal6a"/>
            </w:pPr>
          </w:p>
        </w:tc>
        <w:tc>
          <w:tcPr>
            <w:tcW w:w="4876" w:type="dxa"/>
            <w:tcBorders>
              <w:top w:val="nil"/>
              <w:left w:val="nil"/>
              <w:bottom w:val="nil"/>
              <w:right w:val="nil"/>
            </w:tcBorders>
          </w:tcPr>
          <w:p w14:paraId="15455CF9" w14:textId="77777777" w:rsidR="006F2557" w:rsidRPr="00D17872" w:rsidRDefault="006F2557" w:rsidP="00574F16">
            <w:pPr>
              <w:pStyle w:val="Normal6a"/>
            </w:pPr>
            <w:r w:rsidRPr="00D17872">
              <w:rPr>
                <w:b/>
                <w:i/>
              </w:rPr>
              <w:t>· apoyo para luchar contra el sinhogarismo,</w:t>
            </w:r>
          </w:p>
        </w:tc>
      </w:tr>
      <w:tr w:rsidR="006F2557" w:rsidRPr="00D17872" w14:paraId="77D76F8B" w14:textId="77777777" w:rsidTr="00664934">
        <w:trPr>
          <w:jc w:val="center"/>
        </w:trPr>
        <w:tc>
          <w:tcPr>
            <w:tcW w:w="4876" w:type="dxa"/>
            <w:tcBorders>
              <w:top w:val="nil"/>
              <w:left w:val="nil"/>
              <w:bottom w:val="nil"/>
              <w:right w:val="nil"/>
            </w:tcBorders>
          </w:tcPr>
          <w:p w14:paraId="77A1994D" w14:textId="77777777" w:rsidR="006F2557" w:rsidRPr="00D17872" w:rsidRDefault="006F2557" w:rsidP="00574F16">
            <w:pPr>
              <w:pStyle w:val="Normal6a"/>
            </w:pPr>
          </w:p>
        </w:tc>
        <w:tc>
          <w:tcPr>
            <w:tcW w:w="4876" w:type="dxa"/>
            <w:tcBorders>
              <w:top w:val="nil"/>
              <w:left w:val="nil"/>
              <w:bottom w:val="nil"/>
              <w:right w:val="nil"/>
            </w:tcBorders>
          </w:tcPr>
          <w:p w14:paraId="0D830EB2" w14:textId="77777777" w:rsidR="006F2557" w:rsidRPr="00D17872" w:rsidRDefault="006F2557" w:rsidP="00574F16">
            <w:pPr>
              <w:pStyle w:val="Normal6a"/>
            </w:pPr>
            <w:r w:rsidRPr="00D17872">
              <w:rPr>
                <w:b/>
                <w:i/>
              </w:rPr>
              <w:t xml:space="preserve">· inclusión e integración de los </w:t>
            </w:r>
            <w:r w:rsidRPr="00D17872">
              <w:rPr>
                <w:b/>
                <w:i/>
              </w:rPr>
              <w:lastRenderedPageBreak/>
              <w:t>inmigrantes,</w:t>
            </w:r>
          </w:p>
        </w:tc>
      </w:tr>
      <w:tr w:rsidR="006F2557" w:rsidRPr="00D17872" w14:paraId="6F24D833" w14:textId="77777777" w:rsidTr="00664934">
        <w:trPr>
          <w:jc w:val="center"/>
        </w:trPr>
        <w:tc>
          <w:tcPr>
            <w:tcW w:w="4876" w:type="dxa"/>
            <w:tcBorders>
              <w:top w:val="nil"/>
              <w:left w:val="nil"/>
              <w:bottom w:val="nil"/>
              <w:right w:val="nil"/>
            </w:tcBorders>
          </w:tcPr>
          <w:p w14:paraId="1EDF2022" w14:textId="77777777" w:rsidR="006F2557" w:rsidRPr="00D17872" w:rsidRDefault="006F2557" w:rsidP="00574F16">
            <w:pPr>
              <w:pStyle w:val="Normal6a"/>
            </w:pPr>
          </w:p>
        </w:tc>
        <w:tc>
          <w:tcPr>
            <w:tcW w:w="4876" w:type="dxa"/>
            <w:tcBorders>
              <w:top w:val="nil"/>
              <w:left w:val="nil"/>
              <w:bottom w:val="nil"/>
              <w:right w:val="nil"/>
            </w:tcBorders>
          </w:tcPr>
          <w:p w14:paraId="70E07CE9" w14:textId="77777777" w:rsidR="006F2557" w:rsidRPr="00D17872" w:rsidRDefault="006F2557" w:rsidP="00574F16">
            <w:pPr>
              <w:pStyle w:val="Normal6a"/>
            </w:pPr>
            <w:r w:rsidRPr="00D17872">
              <w:rPr>
                <w:b/>
                <w:i/>
              </w:rPr>
              <w:t>· lucha contra la violencia contra las mujeres, las niñas y otros grupos de riesgo,</w:t>
            </w:r>
          </w:p>
        </w:tc>
      </w:tr>
      <w:tr w:rsidR="006F2557" w:rsidRPr="00D17872" w14:paraId="1B3E26A3" w14:textId="77777777" w:rsidTr="00664934">
        <w:trPr>
          <w:jc w:val="center"/>
        </w:trPr>
        <w:tc>
          <w:tcPr>
            <w:tcW w:w="4876" w:type="dxa"/>
            <w:tcBorders>
              <w:top w:val="nil"/>
              <w:left w:val="nil"/>
              <w:bottom w:val="nil"/>
              <w:right w:val="nil"/>
            </w:tcBorders>
          </w:tcPr>
          <w:p w14:paraId="7387098C" w14:textId="77777777" w:rsidR="006F2557" w:rsidRPr="00D17872" w:rsidRDefault="006F2557" w:rsidP="00574F16">
            <w:pPr>
              <w:pStyle w:val="Normal6a"/>
            </w:pPr>
          </w:p>
        </w:tc>
        <w:tc>
          <w:tcPr>
            <w:tcW w:w="4876" w:type="dxa"/>
            <w:tcBorders>
              <w:top w:val="nil"/>
              <w:left w:val="nil"/>
              <w:bottom w:val="nil"/>
              <w:right w:val="nil"/>
            </w:tcBorders>
          </w:tcPr>
          <w:p w14:paraId="1E8624CA" w14:textId="77777777" w:rsidR="006F2557" w:rsidRPr="00D17872" w:rsidRDefault="006F2557" w:rsidP="00574F16">
            <w:pPr>
              <w:pStyle w:val="Normal6a"/>
            </w:pPr>
            <w:r w:rsidRPr="00D17872">
              <w:rPr>
                <w:b/>
                <w:i/>
              </w:rPr>
              <w:t>· mejorar del acceso de los grupos marginados al empleo en el mercado laboral abierto,</w:t>
            </w:r>
          </w:p>
        </w:tc>
      </w:tr>
      <w:tr w:rsidR="006F2557" w:rsidRPr="00D17872" w14:paraId="304F21A6" w14:textId="77777777" w:rsidTr="00664934">
        <w:trPr>
          <w:jc w:val="center"/>
        </w:trPr>
        <w:tc>
          <w:tcPr>
            <w:tcW w:w="4876" w:type="dxa"/>
            <w:tcBorders>
              <w:top w:val="nil"/>
              <w:left w:val="nil"/>
              <w:bottom w:val="nil"/>
              <w:right w:val="nil"/>
            </w:tcBorders>
          </w:tcPr>
          <w:p w14:paraId="3A5CF91B" w14:textId="77777777" w:rsidR="006F2557" w:rsidRPr="00D17872" w:rsidRDefault="006F2557" w:rsidP="00574F16">
            <w:pPr>
              <w:pStyle w:val="Normal6a"/>
            </w:pPr>
          </w:p>
        </w:tc>
        <w:tc>
          <w:tcPr>
            <w:tcW w:w="4876" w:type="dxa"/>
            <w:tcBorders>
              <w:top w:val="nil"/>
              <w:left w:val="nil"/>
              <w:bottom w:val="nil"/>
              <w:right w:val="nil"/>
            </w:tcBorders>
          </w:tcPr>
          <w:p w14:paraId="1BCD5C00" w14:textId="77777777" w:rsidR="006F2557" w:rsidRPr="00D17872" w:rsidRDefault="006F2557" w:rsidP="00574F16">
            <w:pPr>
              <w:pStyle w:val="Normal6a"/>
            </w:pPr>
            <w:r w:rsidRPr="00D17872">
              <w:rPr>
                <w:b/>
                <w:i/>
              </w:rPr>
              <w:t>· inclusión social de los jóvenes,</w:t>
            </w:r>
          </w:p>
        </w:tc>
      </w:tr>
      <w:tr w:rsidR="006F2557" w:rsidRPr="00D17872" w14:paraId="21833EDE" w14:textId="77777777" w:rsidTr="00664934">
        <w:trPr>
          <w:jc w:val="center"/>
        </w:trPr>
        <w:tc>
          <w:tcPr>
            <w:tcW w:w="4876" w:type="dxa"/>
            <w:tcBorders>
              <w:top w:val="nil"/>
              <w:left w:val="nil"/>
              <w:bottom w:val="nil"/>
              <w:right w:val="nil"/>
            </w:tcBorders>
          </w:tcPr>
          <w:p w14:paraId="66CAB93D" w14:textId="77777777" w:rsidR="006F2557" w:rsidRPr="00D17872" w:rsidRDefault="006F2557" w:rsidP="00574F16">
            <w:pPr>
              <w:pStyle w:val="Normal6a"/>
            </w:pPr>
          </w:p>
        </w:tc>
        <w:tc>
          <w:tcPr>
            <w:tcW w:w="4876" w:type="dxa"/>
            <w:tcBorders>
              <w:top w:val="nil"/>
              <w:left w:val="nil"/>
              <w:bottom w:val="nil"/>
              <w:right w:val="nil"/>
            </w:tcBorders>
          </w:tcPr>
          <w:p w14:paraId="0A31547F" w14:textId="77777777" w:rsidR="006F2557" w:rsidRPr="00D17872" w:rsidRDefault="006F2557" w:rsidP="00574F16">
            <w:pPr>
              <w:pStyle w:val="Normal6a"/>
            </w:pPr>
            <w:r w:rsidRPr="00D17872">
              <w:rPr>
                <w:b/>
                <w:i/>
              </w:rPr>
              <w:t>· ayuda directa a la renta para hogares que se enfrentan a vulnerabilidades específicas.</w:t>
            </w:r>
          </w:p>
        </w:tc>
      </w:tr>
    </w:tbl>
    <w:p w14:paraId="430F7D0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43B453D" w14:textId="77777777" w:rsidR="006F2557" w:rsidRPr="00574F16" w:rsidRDefault="006F2557" w:rsidP="00574F16">
      <w:pPr>
        <w:widowControl/>
      </w:pPr>
      <w:r w:rsidRPr="0058634D">
        <w:rPr>
          <w:rStyle w:val="HideTWBExt"/>
        </w:rPr>
        <w:t>&lt;/Amend&gt;</w:t>
      </w:r>
    </w:p>
    <w:p w14:paraId="1650887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394</w:t>
      </w:r>
      <w:r w:rsidRPr="0058634D">
        <w:rPr>
          <w:rStyle w:val="HideTWBExt"/>
          <w:b w:val="0"/>
        </w:rPr>
        <w:t>&lt;/NumAm&gt;</w:t>
      </w:r>
    </w:p>
    <w:p w14:paraId="2A90F3E3"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Ciaran Mullooly, Irena Joveva</w:t>
      </w:r>
      <w:r w:rsidRPr="0058634D">
        <w:rPr>
          <w:rStyle w:val="HideTWBExt"/>
          <w:b w:val="0"/>
        </w:rPr>
        <w:t>&lt;/Members&gt;</w:t>
      </w:r>
    </w:p>
    <w:p w14:paraId="15E90217" w14:textId="77777777" w:rsidR="006F2557" w:rsidRPr="00D17872" w:rsidRDefault="006F2557" w:rsidP="00574F16">
      <w:pPr>
        <w:pStyle w:val="NormalBold"/>
      </w:pPr>
      <w:r w:rsidRPr="0058634D">
        <w:rPr>
          <w:rStyle w:val="HideTWBExt"/>
          <w:b w:val="0"/>
        </w:rPr>
        <w:t>&lt;/RepeatBlock-By&gt;</w:t>
      </w:r>
    </w:p>
    <w:p w14:paraId="2701EFC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0590482" w14:textId="77777777" w:rsidR="006F2557" w:rsidRPr="00D17872" w:rsidRDefault="006F2557" w:rsidP="00574F16">
      <w:pPr>
        <w:pStyle w:val="NormalBold"/>
      </w:pPr>
      <w:r w:rsidRPr="0058634D">
        <w:rPr>
          <w:rStyle w:val="HideTWBExt"/>
          <w:b w:val="0"/>
        </w:rPr>
        <w:t>&lt;Article&gt;</w:t>
      </w:r>
      <w:r w:rsidRPr="00D17872">
        <w:t>Artículo 5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722BDF3" w14:textId="77777777" w:rsidTr="00664934">
        <w:trPr>
          <w:trHeight w:hRule="exact" w:val="240"/>
          <w:jc w:val="center"/>
        </w:trPr>
        <w:tc>
          <w:tcPr>
            <w:tcW w:w="9752" w:type="dxa"/>
            <w:gridSpan w:val="2"/>
            <w:tcBorders>
              <w:top w:val="nil"/>
              <w:left w:val="nil"/>
              <w:bottom w:val="nil"/>
              <w:right w:val="nil"/>
            </w:tcBorders>
          </w:tcPr>
          <w:p w14:paraId="420EA6D3" w14:textId="77777777" w:rsidR="006F2557" w:rsidRPr="00D17872" w:rsidRDefault="006F2557" w:rsidP="00574F16">
            <w:pPr>
              <w:widowControl/>
            </w:pPr>
          </w:p>
        </w:tc>
      </w:tr>
      <w:tr w:rsidR="006F2557" w:rsidRPr="00D17872" w14:paraId="6ECBD4F1" w14:textId="77777777" w:rsidTr="00664934">
        <w:trPr>
          <w:trHeight w:val="240"/>
          <w:jc w:val="center"/>
        </w:trPr>
        <w:tc>
          <w:tcPr>
            <w:tcW w:w="4876" w:type="dxa"/>
            <w:tcBorders>
              <w:top w:val="nil"/>
              <w:left w:val="nil"/>
              <w:bottom w:val="nil"/>
              <w:right w:val="nil"/>
            </w:tcBorders>
          </w:tcPr>
          <w:p w14:paraId="1ADDF03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F544444" w14:textId="77777777" w:rsidR="006F2557" w:rsidRPr="00D17872" w:rsidRDefault="006F2557" w:rsidP="00574F16">
            <w:pPr>
              <w:pStyle w:val="AmColumnHeading"/>
            </w:pPr>
            <w:r w:rsidRPr="00D17872">
              <w:t>Enmienda</w:t>
            </w:r>
          </w:p>
        </w:tc>
      </w:tr>
      <w:tr w:rsidR="006F2557" w:rsidRPr="00D17872" w14:paraId="17BA18D1" w14:textId="77777777" w:rsidTr="00664934">
        <w:trPr>
          <w:jc w:val="center"/>
        </w:trPr>
        <w:tc>
          <w:tcPr>
            <w:tcW w:w="4876" w:type="dxa"/>
            <w:tcBorders>
              <w:top w:val="nil"/>
              <w:left w:val="nil"/>
              <w:bottom w:val="nil"/>
              <w:right w:val="nil"/>
            </w:tcBorders>
          </w:tcPr>
          <w:p w14:paraId="1CB52581" w14:textId="77777777" w:rsidR="006F2557" w:rsidRPr="00D17872" w:rsidRDefault="006F2557" w:rsidP="00574F16">
            <w:pPr>
              <w:pStyle w:val="Normal6a"/>
            </w:pPr>
          </w:p>
        </w:tc>
        <w:tc>
          <w:tcPr>
            <w:tcW w:w="4876" w:type="dxa"/>
            <w:tcBorders>
              <w:top w:val="nil"/>
              <w:left w:val="nil"/>
              <w:bottom w:val="nil"/>
              <w:right w:val="nil"/>
            </w:tcBorders>
          </w:tcPr>
          <w:p w14:paraId="6C6C7464" w14:textId="77777777" w:rsidR="006F2557" w:rsidRPr="00D17872" w:rsidRDefault="006F2557" w:rsidP="00574F16">
            <w:pPr>
              <w:pStyle w:val="Normal6a"/>
              <w:jc w:val="center"/>
            </w:pPr>
            <w:r w:rsidRPr="00D17872">
              <w:rPr>
                <w:b/>
                <w:i/>
              </w:rPr>
              <w:t>Artículo 5 bis</w:t>
            </w:r>
            <w:r w:rsidRPr="00D17872">
              <w:tab/>
            </w:r>
          </w:p>
        </w:tc>
      </w:tr>
      <w:tr w:rsidR="006F2557" w:rsidRPr="00D17872" w14:paraId="129DD960" w14:textId="77777777" w:rsidTr="00664934">
        <w:trPr>
          <w:jc w:val="center"/>
        </w:trPr>
        <w:tc>
          <w:tcPr>
            <w:tcW w:w="4876" w:type="dxa"/>
            <w:tcBorders>
              <w:top w:val="nil"/>
              <w:left w:val="nil"/>
              <w:bottom w:val="nil"/>
              <w:right w:val="nil"/>
            </w:tcBorders>
          </w:tcPr>
          <w:p w14:paraId="5956C066" w14:textId="77777777" w:rsidR="006F2557" w:rsidRPr="00D17872" w:rsidRDefault="006F2557" w:rsidP="00574F16">
            <w:pPr>
              <w:pStyle w:val="Normal6a"/>
            </w:pPr>
          </w:p>
        </w:tc>
        <w:tc>
          <w:tcPr>
            <w:tcW w:w="4876" w:type="dxa"/>
            <w:tcBorders>
              <w:top w:val="nil"/>
              <w:left w:val="nil"/>
              <w:bottom w:val="nil"/>
              <w:right w:val="nil"/>
            </w:tcBorders>
          </w:tcPr>
          <w:p w14:paraId="701FE4EA" w14:textId="77777777" w:rsidR="006F2557" w:rsidRPr="00D17872" w:rsidRDefault="006F2557" w:rsidP="00574F16">
            <w:pPr>
              <w:pStyle w:val="Normal6a"/>
              <w:jc w:val="center"/>
            </w:pPr>
            <w:r w:rsidRPr="00D17872">
              <w:rPr>
                <w:b/>
                <w:i/>
              </w:rPr>
              <w:t>Apoyo a la transición justa</w:t>
            </w:r>
          </w:p>
        </w:tc>
      </w:tr>
      <w:tr w:rsidR="006F2557" w:rsidRPr="00D17872" w14:paraId="6703CF82" w14:textId="77777777" w:rsidTr="00664934">
        <w:trPr>
          <w:jc w:val="center"/>
        </w:trPr>
        <w:tc>
          <w:tcPr>
            <w:tcW w:w="4876" w:type="dxa"/>
            <w:tcBorders>
              <w:top w:val="nil"/>
              <w:left w:val="nil"/>
              <w:bottom w:val="nil"/>
              <w:right w:val="nil"/>
            </w:tcBorders>
          </w:tcPr>
          <w:p w14:paraId="4CA8EECC" w14:textId="77777777" w:rsidR="006F2557" w:rsidRPr="00D17872" w:rsidRDefault="006F2557" w:rsidP="00574F16">
            <w:pPr>
              <w:pStyle w:val="Normal6a"/>
            </w:pPr>
          </w:p>
        </w:tc>
        <w:tc>
          <w:tcPr>
            <w:tcW w:w="4876" w:type="dxa"/>
            <w:tcBorders>
              <w:top w:val="nil"/>
              <w:left w:val="nil"/>
              <w:bottom w:val="nil"/>
              <w:right w:val="nil"/>
            </w:tcBorders>
          </w:tcPr>
          <w:p w14:paraId="07DDE76C" w14:textId="77777777" w:rsidR="006F2557" w:rsidRPr="00D17872" w:rsidRDefault="006F2557" w:rsidP="00574F16">
            <w:pPr>
              <w:pStyle w:val="Normal6a"/>
            </w:pPr>
            <w:r w:rsidRPr="00D17872">
              <w:rPr>
                <w:b/>
                <w:i/>
              </w:rPr>
              <w:t>Los Estados miembros y las regiones establecerán, cuando proceda, un enfoque integrado para garantizar una transición justa en ámbitos especialmente vulnerables a los efectos adversos de las transiciones en el mercado laboral en el contexto de las transiciones ecológica y digital. Este enfoque integrado podrá comprender un compromiso de financiación específica para acciones subvencionables en el marco del FSE y podrá incluirse en capítulos específicos del plan de colaboración nacional y regional.</w:t>
            </w:r>
          </w:p>
        </w:tc>
      </w:tr>
    </w:tbl>
    <w:p w14:paraId="183C8DB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6145C25" w14:textId="77777777" w:rsidR="006F2557" w:rsidRPr="00574F16" w:rsidRDefault="006F2557" w:rsidP="00574F16">
      <w:pPr>
        <w:widowControl/>
      </w:pPr>
      <w:r w:rsidRPr="0058634D">
        <w:rPr>
          <w:rStyle w:val="HideTWBExt"/>
        </w:rPr>
        <w:t>&lt;/Amend&gt;</w:t>
      </w:r>
    </w:p>
    <w:p w14:paraId="0A13167E" w14:textId="77777777" w:rsidR="006F2557" w:rsidRPr="00574F16" w:rsidRDefault="006F2557" w:rsidP="00574F16">
      <w:pPr>
        <w:pStyle w:val="AmNumberTabs"/>
      </w:pPr>
      <w:r w:rsidRPr="0058634D">
        <w:rPr>
          <w:rStyle w:val="HideTWBExt"/>
          <w:b w:val="0"/>
        </w:rPr>
        <w:lastRenderedPageBreak/>
        <w:t>&lt;Amend&gt;</w:t>
      </w:r>
      <w:r w:rsidRPr="00574F16">
        <w:t>Enmienda</w:t>
      </w:r>
      <w:r w:rsidRPr="00574F16">
        <w:tab/>
      </w:r>
      <w:r w:rsidRPr="00574F16">
        <w:tab/>
      </w:r>
      <w:r w:rsidRPr="0058634D">
        <w:rPr>
          <w:rStyle w:val="HideTWBExt"/>
          <w:b w:val="0"/>
        </w:rPr>
        <w:t>&lt;NumAm&gt;</w:t>
      </w:r>
      <w:r w:rsidRPr="00574F16">
        <w:t>395</w:t>
      </w:r>
      <w:r w:rsidRPr="0058634D">
        <w:rPr>
          <w:rStyle w:val="HideTWBExt"/>
          <w:b w:val="0"/>
        </w:rPr>
        <w:t>&lt;/NumAm&gt;</w:t>
      </w:r>
    </w:p>
    <w:p w14:paraId="19529C3E"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1140C068" w14:textId="77777777" w:rsidR="006F2557" w:rsidRPr="00D17872" w:rsidRDefault="006F2557" w:rsidP="00574F16">
      <w:pPr>
        <w:pStyle w:val="NormalBold"/>
      </w:pPr>
      <w:r w:rsidRPr="0058634D">
        <w:rPr>
          <w:rStyle w:val="HideTWBExt"/>
          <w:b w:val="0"/>
        </w:rPr>
        <w:t>&lt;/RepeatBlock-By&gt;</w:t>
      </w:r>
    </w:p>
    <w:p w14:paraId="7C220D0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159B42F" w14:textId="77777777" w:rsidR="006F2557" w:rsidRPr="00D17872" w:rsidRDefault="006F2557" w:rsidP="00574F16">
      <w:pPr>
        <w:pStyle w:val="NormalBold"/>
      </w:pPr>
      <w:r w:rsidRPr="0058634D">
        <w:rPr>
          <w:rStyle w:val="HideTWBExt"/>
          <w:b w:val="0"/>
        </w:rPr>
        <w:t>&lt;Article&gt;</w:t>
      </w:r>
      <w:r w:rsidRPr="00D17872">
        <w:t>Artículo 5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860A407" w14:textId="77777777" w:rsidTr="00664934">
        <w:trPr>
          <w:trHeight w:hRule="exact" w:val="240"/>
          <w:jc w:val="center"/>
        </w:trPr>
        <w:tc>
          <w:tcPr>
            <w:tcW w:w="9752" w:type="dxa"/>
            <w:gridSpan w:val="2"/>
            <w:tcBorders>
              <w:top w:val="nil"/>
              <w:left w:val="nil"/>
              <w:bottom w:val="nil"/>
              <w:right w:val="nil"/>
            </w:tcBorders>
          </w:tcPr>
          <w:p w14:paraId="29623A3B" w14:textId="77777777" w:rsidR="006F2557" w:rsidRPr="00D17872" w:rsidRDefault="006F2557" w:rsidP="00574F16">
            <w:pPr>
              <w:widowControl/>
            </w:pPr>
          </w:p>
        </w:tc>
      </w:tr>
      <w:tr w:rsidR="006F2557" w:rsidRPr="00D17872" w14:paraId="64031769" w14:textId="77777777" w:rsidTr="00664934">
        <w:trPr>
          <w:trHeight w:val="240"/>
          <w:jc w:val="center"/>
        </w:trPr>
        <w:tc>
          <w:tcPr>
            <w:tcW w:w="4876" w:type="dxa"/>
            <w:tcBorders>
              <w:top w:val="nil"/>
              <w:left w:val="nil"/>
              <w:bottom w:val="nil"/>
              <w:right w:val="nil"/>
            </w:tcBorders>
          </w:tcPr>
          <w:p w14:paraId="6E817C0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880106D" w14:textId="77777777" w:rsidR="006F2557" w:rsidRPr="00D17872" w:rsidRDefault="006F2557" w:rsidP="00574F16">
            <w:pPr>
              <w:pStyle w:val="AmColumnHeading"/>
            </w:pPr>
            <w:r w:rsidRPr="00D17872">
              <w:t>Enmienda</w:t>
            </w:r>
          </w:p>
        </w:tc>
      </w:tr>
      <w:tr w:rsidR="006F2557" w:rsidRPr="00D17872" w14:paraId="78C6638F" w14:textId="77777777" w:rsidTr="00664934">
        <w:trPr>
          <w:jc w:val="center"/>
        </w:trPr>
        <w:tc>
          <w:tcPr>
            <w:tcW w:w="4876" w:type="dxa"/>
            <w:tcBorders>
              <w:top w:val="nil"/>
              <w:left w:val="nil"/>
              <w:bottom w:val="nil"/>
              <w:right w:val="nil"/>
            </w:tcBorders>
          </w:tcPr>
          <w:p w14:paraId="65A6140C" w14:textId="77777777" w:rsidR="006F2557" w:rsidRPr="00D17872" w:rsidRDefault="006F2557" w:rsidP="00574F16">
            <w:pPr>
              <w:pStyle w:val="Normal6a"/>
            </w:pPr>
          </w:p>
        </w:tc>
        <w:tc>
          <w:tcPr>
            <w:tcW w:w="4876" w:type="dxa"/>
            <w:tcBorders>
              <w:top w:val="nil"/>
              <w:left w:val="nil"/>
              <w:bottom w:val="nil"/>
              <w:right w:val="nil"/>
            </w:tcBorders>
          </w:tcPr>
          <w:p w14:paraId="2F5C08B2" w14:textId="77777777" w:rsidR="006F2557" w:rsidRPr="00D17872" w:rsidRDefault="006F2557" w:rsidP="00574F16">
            <w:pPr>
              <w:pStyle w:val="Normal6a"/>
              <w:jc w:val="center"/>
            </w:pPr>
            <w:r w:rsidRPr="00D17872">
              <w:rPr>
                <w:b/>
                <w:i/>
              </w:rPr>
              <w:t>Artículo 5 ter</w:t>
            </w:r>
            <w:r w:rsidRPr="00D17872">
              <w:tab/>
            </w:r>
          </w:p>
        </w:tc>
      </w:tr>
      <w:tr w:rsidR="006F2557" w:rsidRPr="00D17872" w14:paraId="772F6E96" w14:textId="77777777" w:rsidTr="00664934">
        <w:trPr>
          <w:jc w:val="center"/>
        </w:trPr>
        <w:tc>
          <w:tcPr>
            <w:tcW w:w="4876" w:type="dxa"/>
            <w:tcBorders>
              <w:top w:val="nil"/>
              <w:left w:val="nil"/>
              <w:bottom w:val="nil"/>
              <w:right w:val="nil"/>
            </w:tcBorders>
          </w:tcPr>
          <w:p w14:paraId="6DE66F6A" w14:textId="77777777" w:rsidR="006F2557" w:rsidRPr="00D17872" w:rsidRDefault="006F2557" w:rsidP="00574F16">
            <w:pPr>
              <w:pStyle w:val="Normal6a"/>
            </w:pPr>
          </w:p>
        </w:tc>
        <w:tc>
          <w:tcPr>
            <w:tcW w:w="4876" w:type="dxa"/>
            <w:tcBorders>
              <w:top w:val="nil"/>
              <w:left w:val="nil"/>
              <w:bottom w:val="nil"/>
              <w:right w:val="nil"/>
            </w:tcBorders>
          </w:tcPr>
          <w:p w14:paraId="3C4D291F" w14:textId="77777777" w:rsidR="006F2557" w:rsidRPr="00D17872" w:rsidRDefault="006F2557" w:rsidP="00574F16">
            <w:pPr>
              <w:pStyle w:val="Normal6a"/>
              <w:jc w:val="center"/>
            </w:pPr>
            <w:r w:rsidRPr="00D17872">
              <w:rPr>
                <w:b/>
                <w:i/>
              </w:rPr>
              <w:t>Apoyo a las personas más desfavorecidas</w:t>
            </w:r>
          </w:p>
        </w:tc>
      </w:tr>
      <w:tr w:rsidR="006F2557" w:rsidRPr="00D17872" w14:paraId="377E1C50" w14:textId="77777777" w:rsidTr="00664934">
        <w:trPr>
          <w:jc w:val="center"/>
        </w:trPr>
        <w:tc>
          <w:tcPr>
            <w:tcW w:w="4876" w:type="dxa"/>
            <w:tcBorders>
              <w:top w:val="nil"/>
              <w:left w:val="nil"/>
              <w:bottom w:val="nil"/>
              <w:right w:val="nil"/>
            </w:tcBorders>
          </w:tcPr>
          <w:p w14:paraId="71B27902" w14:textId="77777777" w:rsidR="006F2557" w:rsidRPr="00D17872" w:rsidRDefault="006F2557" w:rsidP="00574F16">
            <w:pPr>
              <w:pStyle w:val="Normal6a"/>
            </w:pPr>
          </w:p>
        </w:tc>
        <w:tc>
          <w:tcPr>
            <w:tcW w:w="4876" w:type="dxa"/>
            <w:tcBorders>
              <w:top w:val="nil"/>
              <w:left w:val="nil"/>
              <w:bottom w:val="nil"/>
              <w:right w:val="nil"/>
            </w:tcBorders>
          </w:tcPr>
          <w:p w14:paraId="66D94021" w14:textId="77777777" w:rsidR="006F2557" w:rsidRPr="00D17872" w:rsidRDefault="006F2557" w:rsidP="00574F16">
            <w:pPr>
              <w:pStyle w:val="Normal6a"/>
            </w:pPr>
            <w:r w:rsidRPr="00D17872">
              <w:rPr>
                <w:b/>
                <w:i/>
              </w:rPr>
              <w:t>Los recursos a los que se refiere el artículo 2 quater, apartado 2, con arreglo a los objetivos específicos establecidos en el artículo 2, apartado 1, letras m) y n), se programarán en el marco de una prioridad específica. El porcentaje de cofinanciación de dicha prioridad será del 90 %.</w:t>
            </w:r>
          </w:p>
        </w:tc>
      </w:tr>
    </w:tbl>
    <w:p w14:paraId="7C10F93C"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32365A46" w14:textId="77777777" w:rsidR="006F2557" w:rsidRPr="00D17872" w:rsidRDefault="006F2557" w:rsidP="00574F16">
      <w:pPr>
        <w:widowControl/>
      </w:pPr>
      <w:r w:rsidRPr="0058634D">
        <w:rPr>
          <w:rStyle w:val="HideTWBExt"/>
        </w:rPr>
        <w:t>&lt;/Amend&gt;</w:t>
      </w:r>
    </w:p>
    <w:p w14:paraId="6DAE9EA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396</w:t>
      </w:r>
      <w:r w:rsidRPr="0058634D">
        <w:rPr>
          <w:rStyle w:val="HideTWBExt"/>
          <w:b w:val="0"/>
        </w:rPr>
        <w:t>&lt;/NumAm&gt;</w:t>
      </w:r>
    </w:p>
    <w:p w14:paraId="5F086785" w14:textId="77777777" w:rsidR="006F2557" w:rsidRPr="00E76B22" w:rsidRDefault="006F2557" w:rsidP="00574F16">
      <w:pPr>
        <w:pStyle w:val="NormalBold"/>
        <w:rPr>
          <w:lang w:val="it-IT"/>
        </w:rPr>
      </w:pPr>
      <w:r w:rsidRPr="0058634D">
        <w:rPr>
          <w:rStyle w:val="HideTWBExt"/>
          <w:b w:val="0"/>
        </w:rPr>
        <w:t>&lt;RepeatBlock-By&gt;&lt;Members&gt;</w:t>
      </w:r>
      <w:r w:rsidRPr="00E76B22">
        <w:rPr>
          <w:lang w:val="it-IT"/>
        </w:rPr>
        <w:t>Elena Donazzan, Mariateresa Vivaldini, Lara Magoni</w:t>
      </w:r>
      <w:r w:rsidRPr="0058634D">
        <w:rPr>
          <w:rStyle w:val="HideTWBExt"/>
          <w:b w:val="0"/>
        </w:rPr>
        <w:t>&lt;/Members&gt;</w:t>
      </w:r>
    </w:p>
    <w:p w14:paraId="60783BD8" w14:textId="77777777" w:rsidR="006F2557" w:rsidRPr="00574F16" w:rsidRDefault="006F2557" w:rsidP="00574F16">
      <w:pPr>
        <w:pStyle w:val="NormalBold"/>
        <w:rPr>
          <w:lang w:val="it-IT"/>
        </w:rPr>
      </w:pPr>
      <w:r w:rsidRPr="0058634D">
        <w:rPr>
          <w:rStyle w:val="HideTWBExt"/>
          <w:b w:val="0"/>
        </w:rPr>
        <w:t>&lt;/RepeatBlock-By&gt;</w:t>
      </w:r>
    </w:p>
    <w:p w14:paraId="7F9CC833"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CB93A99" w14:textId="77777777" w:rsidR="006F2557" w:rsidRPr="00D17872" w:rsidRDefault="006F2557" w:rsidP="00574F16">
      <w:pPr>
        <w:pStyle w:val="NormalBold"/>
      </w:pPr>
      <w:r w:rsidRPr="0058634D">
        <w:rPr>
          <w:rStyle w:val="HideTWBExt"/>
          <w:b w:val="0"/>
        </w:rPr>
        <w:t>&lt;Article&gt;</w:t>
      </w:r>
      <w:r w:rsidRPr="00D17872">
        <w:t>Artículo 6</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8EFA106" w14:textId="77777777" w:rsidTr="00664934">
        <w:trPr>
          <w:trHeight w:hRule="exact" w:val="240"/>
          <w:jc w:val="center"/>
        </w:trPr>
        <w:tc>
          <w:tcPr>
            <w:tcW w:w="9752" w:type="dxa"/>
            <w:gridSpan w:val="2"/>
            <w:tcBorders>
              <w:top w:val="nil"/>
              <w:left w:val="nil"/>
              <w:bottom w:val="nil"/>
              <w:right w:val="nil"/>
            </w:tcBorders>
          </w:tcPr>
          <w:p w14:paraId="2909D2FB" w14:textId="77777777" w:rsidR="006F2557" w:rsidRPr="00D17872" w:rsidRDefault="006F2557" w:rsidP="00574F16">
            <w:pPr>
              <w:widowControl/>
            </w:pPr>
          </w:p>
        </w:tc>
      </w:tr>
      <w:tr w:rsidR="006F2557" w:rsidRPr="00D17872" w14:paraId="6153CA01" w14:textId="77777777" w:rsidTr="00664934">
        <w:trPr>
          <w:trHeight w:val="240"/>
          <w:jc w:val="center"/>
        </w:trPr>
        <w:tc>
          <w:tcPr>
            <w:tcW w:w="4876" w:type="dxa"/>
            <w:tcBorders>
              <w:top w:val="nil"/>
              <w:left w:val="nil"/>
              <w:bottom w:val="nil"/>
              <w:right w:val="nil"/>
            </w:tcBorders>
          </w:tcPr>
          <w:p w14:paraId="1C016C1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D9BE958" w14:textId="77777777" w:rsidR="006F2557" w:rsidRPr="00D17872" w:rsidRDefault="006F2557" w:rsidP="00574F16">
            <w:pPr>
              <w:pStyle w:val="AmColumnHeading"/>
            </w:pPr>
            <w:r w:rsidRPr="00D17872">
              <w:t>Enmienda</w:t>
            </w:r>
          </w:p>
        </w:tc>
      </w:tr>
      <w:tr w:rsidR="006F2557" w:rsidRPr="00D17872" w14:paraId="6FC0EB07" w14:textId="77777777" w:rsidTr="00664934">
        <w:trPr>
          <w:jc w:val="center"/>
        </w:trPr>
        <w:tc>
          <w:tcPr>
            <w:tcW w:w="4876" w:type="dxa"/>
            <w:tcBorders>
              <w:top w:val="nil"/>
              <w:left w:val="nil"/>
              <w:bottom w:val="nil"/>
              <w:right w:val="nil"/>
            </w:tcBorders>
          </w:tcPr>
          <w:p w14:paraId="66797E13" w14:textId="77777777" w:rsidR="006F2557" w:rsidRPr="00B44292" w:rsidRDefault="006F2557" w:rsidP="00574F16">
            <w:pPr>
              <w:pStyle w:val="Normal6a"/>
              <w:rPr>
                <w:b/>
                <w:bCs/>
                <w:i/>
                <w:iCs/>
              </w:rPr>
            </w:pPr>
            <w:r w:rsidRPr="00B44292">
              <w:rPr>
                <w:b/>
                <w:bCs/>
                <w:i/>
                <w:iCs/>
              </w:rPr>
              <w:t>[...]</w:t>
            </w:r>
          </w:p>
        </w:tc>
        <w:tc>
          <w:tcPr>
            <w:tcW w:w="4876" w:type="dxa"/>
            <w:tcBorders>
              <w:top w:val="nil"/>
              <w:left w:val="nil"/>
              <w:bottom w:val="nil"/>
              <w:right w:val="nil"/>
            </w:tcBorders>
          </w:tcPr>
          <w:p w14:paraId="5DE68674" w14:textId="77777777" w:rsidR="006F2557" w:rsidRPr="007E64FB" w:rsidRDefault="006F2557" w:rsidP="00574F16">
            <w:pPr>
              <w:pStyle w:val="Normal6a"/>
              <w:rPr>
                <w:b/>
                <w:bCs/>
                <w:i/>
                <w:iCs/>
              </w:rPr>
            </w:pPr>
            <w:r w:rsidRPr="007E64FB">
              <w:rPr>
                <w:b/>
                <w:bCs/>
                <w:i/>
                <w:iCs/>
              </w:rPr>
              <w:t>suprimido</w:t>
            </w:r>
          </w:p>
        </w:tc>
      </w:tr>
    </w:tbl>
    <w:p w14:paraId="5705520B"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02295C6C" w14:textId="77777777" w:rsidR="006F2557" w:rsidRPr="00D17872" w:rsidRDefault="006F2557" w:rsidP="00574F16">
      <w:pPr>
        <w:widowControl/>
      </w:pPr>
      <w:r w:rsidRPr="0058634D">
        <w:rPr>
          <w:rStyle w:val="HideTWBExt"/>
        </w:rPr>
        <w:t>&lt;/Amend&gt;</w:t>
      </w:r>
    </w:p>
    <w:p w14:paraId="2B1BCDE0"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397</w:t>
      </w:r>
      <w:r w:rsidRPr="0058634D">
        <w:rPr>
          <w:rStyle w:val="HideTWBExt"/>
          <w:b w:val="0"/>
        </w:rPr>
        <w:t>&lt;/NumAm&gt;</w:t>
      </w:r>
    </w:p>
    <w:p w14:paraId="64B5E629"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314BA04B" w14:textId="77777777" w:rsidR="006F2557" w:rsidRPr="00D17872" w:rsidRDefault="006F2557" w:rsidP="00574F16">
      <w:pPr>
        <w:pStyle w:val="NormalBold"/>
      </w:pPr>
      <w:r w:rsidRPr="0058634D">
        <w:rPr>
          <w:rStyle w:val="HideTWBExt"/>
          <w:b w:val="0"/>
        </w:rPr>
        <w:t>&lt;/RepeatBlock-By&gt;</w:t>
      </w:r>
    </w:p>
    <w:p w14:paraId="3D51183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B1ACDF2" w14:textId="77777777" w:rsidR="006F2557" w:rsidRPr="00D17872" w:rsidRDefault="006F2557" w:rsidP="00574F16">
      <w:pPr>
        <w:pStyle w:val="NormalBold"/>
      </w:pPr>
      <w:r w:rsidRPr="0058634D">
        <w:rPr>
          <w:rStyle w:val="HideTWBExt"/>
          <w:b w:val="0"/>
        </w:rPr>
        <w:t>&lt;Article&gt;</w:t>
      </w:r>
      <w:r w:rsidRPr="00D17872">
        <w:t>Artículo 6 – título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C1D6B91" w14:textId="77777777" w:rsidTr="00664934">
        <w:trPr>
          <w:trHeight w:hRule="exact" w:val="240"/>
          <w:jc w:val="center"/>
        </w:trPr>
        <w:tc>
          <w:tcPr>
            <w:tcW w:w="9752" w:type="dxa"/>
            <w:gridSpan w:val="2"/>
            <w:tcBorders>
              <w:top w:val="nil"/>
              <w:left w:val="nil"/>
              <w:bottom w:val="nil"/>
              <w:right w:val="nil"/>
            </w:tcBorders>
          </w:tcPr>
          <w:p w14:paraId="7E5BA031" w14:textId="77777777" w:rsidR="006F2557" w:rsidRPr="00D17872" w:rsidRDefault="006F2557" w:rsidP="00574F16">
            <w:pPr>
              <w:widowControl/>
            </w:pPr>
          </w:p>
        </w:tc>
      </w:tr>
      <w:tr w:rsidR="006F2557" w:rsidRPr="00D17872" w14:paraId="281EC3DA" w14:textId="77777777" w:rsidTr="00664934">
        <w:trPr>
          <w:trHeight w:val="240"/>
          <w:jc w:val="center"/>
        </w:trPr>
        <w:tc>
          <w:tcPr>
            <w:tcW w:w="4876" w:type="dxa"/>
            <w:tcBorders>
              <w:top w:val="nil"/>
              <w:left w:val="nil"/>
              <w:bottom w:val="nil"/>
              <w:right w:val="nil"/>
            </w:tcBorders>
          </w:tcPr>
          <w:p w14:paraId="2FB46594"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36A9B8AE" w14:textId="77777777" w:rsidR="006F2557" w:rsidRPr="00D17872" w:rsidRDefault="006F2557" w:rsidP="00574F16">
            <w:pPr>
              <w:pStyle w:val="AmColumnHeading"/>
            </w:pPr>
            <w:r w:rsidRPr="00D17872">
              <w:t>Enmienda</w:t>
            </w:r>
          </w:p>
        </w:tc>
      </w:tr>
      <w:tr w:rsidR="006F2557" w:rsidRPr="00D17872" w14:paraId="79AB399B" w14:textId="77777777" w:rsidTr="00664934">
        <w:trPr>
          <w:jc w:val="center"/>
        </w:trPr>
        <w:tc>
          <w:tcPr>
            <w:tcW w:w="4876" w:type="dxa"/>
            <w:tcBorders>
              <w:top w:val="nil"/>
              <w:left w:val="nil"/>
              <w:bottom w:val="nil"/>
              <w:right w:val="nil"/>
            </w:tcBorders>
          </w:tcPr>
          <w:p w14:paraId="3F4C5777" w14:textId="77777777" w:rsidR="006F2557" w:rsidRPr="00D17872" w:rsidRDefault="006F2557" w:rsidP="00574F16">
            <w:pPr>
              <w:pStyle w:val="Normal6a"/>
            </w:pPr>
            <w:r w:rsidRPr="00D17872">
              <w:t>Apoyo a la lucha contra la privación material</w:t>
            </w:r>
          </w:p>
        </w:tc>
        <w:tc>
          <w:tcPr>
            <w:tcW w:w="4876" w:type="dxa"/>
            <w:tcBorders>
              <w:top w:val="nil"/>
              <w:left w:val="nil"/>
              <w:bottom w:val="nil"/>
              <w:right w:val="nil"/>
            </w:tcBorders>
          </w:tcPr>
          <w:p w14:paraId="6EC43ED4" w14:textId="77777777" w:rsidR="006F2557" w:rsidRPr="00D17872" w:rsidRDefault="006F2557" w:rsidP="00574F16">
            <w:pPr>
              <w:pStyle w:val="Normal6a"/>
            </w:pPr>
            <w:r w:rsidRPr="00D17872">
              <w:t>Apoyo a la lucha contra la privación material</w:t>
            </w:r>
            <w:r w:rsidRPr="00D17872">
              <w:rPr>
                <w:b/>
                <w:i/>
              </w:rPr>
              <w:t xml:space="preserve"> y a la erradicación de la pobreza</w:t>
            </w:r>
          </w:p>
        </w:tc>
      </w:tr>
    </w:tbl>
    <w:p w14:paraId="38CDF368"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4FFFBF9C" w14:textId="77777777" w:rsidR="006F2557" w:rsidRPr="00574F16" w:rsidRDefault="006F2557" w:rsidP="00574F16">
      <w:pPr>
        <w:widowControl/>
      </w:pPr>
      <w:r w:rsidRPr="0058634D">
        <w:rPr>
          <w:rStyle w:val="HideTWBExt"/>
        </w:rPr>
        <w:t>&lt;/Amend&gt;</w:t>
      </w:r>
    </w:p>
    <w:p w14:paraId="7357E4CB"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398</w:t>
      </w:r>
      <w:r w:rsidRPr="0058634D">
        <w:rPr>
          <w:rStyle w:val="HideTWBExt"/>
          <w:b w:val="0"/>
        </w:rPr>
        <w:t>&lt;/NumAm&gt;</w:t>
      </w:r>
    </w:p>
    <w:p w14:paraId="0DF1426D"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7B8DFAAE"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10D6D010" w14:textId="77777777" w:rsidR="006F2557" w:rsidRPr="00D17872" w:rsidRDefault="006F2557" w:rsidP="00574F16">
      <w:pPr>
        <w:pStyle w:val="NormalBold"/>
      </w:pPr>
      <w:r w:rsidRPr="0058634D">
        <w:rPr>
          <w:rStyle w:val="HideTWBExt"/>
          <w:b w:val="0"/>
        </w:rPr>
        <w:t>&lt;/RepeatBlock-By&gt;</w:t>
      </w:r>
    </w:p>
    <w:p w14:paraId="1BF8AA3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DA5CC01" w14:textId="77777777" w:rsidR="006F2557" w:rsidRPr="00D17872" w:rsidRDefault="006F2557" w:rsidP="00574F16">
      <w:pPr>
        <w:pStyle w:val="NormalBold"/>
      </w:pPr>
      <w:r w:rsidRPr="0058634D">
        <w:rPr>
          <w:rStyle w:val="HideTWBExt"/>
          <w:b w:val="0"/>
        </w:rPr>
        <w:t>&lt;Article&gt;</w:t>
      </w:r>
      <w:r w:rsidRPr="00D17872">
        <w:t>Artículo 6 – título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DDC1C7A" w14:textId="77777777" w:rsidTr="00664934">
        <w:trPr>
          <w:trHeight w:hRule="exact" w:val="240"/>
          <w:jc w:val="center"/>
        </w:trPr>
        <w:tc>
          <w:tcPr>
            <w:tcW w:w="9752" w:type="dxa"/>
            <w:gridSpan w:val="2"/>
            <w:tcBorders>
              <w:top w:val="nil"/>
              <w:left w:val="nil"/>
              <w:bottom w:val="nil"/>
              <w:right w:val="nil"/>
            </w:tcBorders>
          </w:tcPr>
          <w:p w14:paraId="4C9010AA" w14:textId="77777777" w:rsidR="006F2557" w:rsidRPr="00D17872" w:rsidRDefault="006F2557" w:rsidP="00574F16">
            <w:pPr>
              <w:widowControl/>
            </w:pPr>
          </w:p>
        </w:tc>
      </w:tr>
      <w:tr w:rsidR="006F2557" w:rsidRPr="00D17872" w14:paraId="2112B254" w14:textId="77777777" w:rsidTr="00664934">
        <w:trPr>
          <w:trHeight w:val="240"/>
          <w:jc w:val="center"/>
        </w:trPr>
        <w:tc>
          <w:tcPr>
            <w:tcW w:w="4876" w:type="dxa"/>
            <w:tcBorders>
              <w:top w:val="nil"/>
              <w:left w:val="nil"/>
              <w:bottom w:val="nil"/>
              <w:right w:val="nil"/>
            </w:tcBorders>
          </w:tcPr>
          <w:p w14:paraId="103D628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DFA2964" w14:textId="77777777" w:rsidR="006F2557" w:rsidRPr="00D17872" w:rsidRDefault="006F2557" w:rsidP="00574F16">
            <w:pPr>
              <w:pStyle w:val="AmColumnHeading"/>
            </w:pPr>
            <w:r w:rsidRPr="00D17872">
              <w:t>Enmienda</w:t>
            </w:r>
          </w:p>
        </w:tc>
      </w:tr>
      <w:tr w:rsidR="006F2557" w:rsidRPr="00D17872" w14:paraId="61088383" w14:textId="77777777" w:rsidTr="00664934">
        <w:trPr>
          <w:jc w:val="center"/>
        </w:trPr>
        <w:tc>
          <w:tcPr>
            <w:tcW w:w="4876" w:type="dxa"/>
            <w:tcBorders>
              <w:top w:val="nil"/>
              <w:left w:val="nil"/>
              <w:bottom w:val="nil"/>
              <w:right w:val="nil"/>
            </w:tcBorders>
          </w:tcPr>
          <w:p w14:paraId="6550018D" w14:textId="77777777" w:rsidR="006F2557" w:rsidRPr="00D17872" w:rsidRDefault="006F2557" w:rsidP="00574F16">
            <w:pPr>
              <w:pStyle w:val="Normal6a"/>
            </w:pPr>
            <w:r w:rsidRPr="00D17872">
              <w:t>Apoyo a la lucha contra la privación material</w:t>
            </w:r>
          </w:p>
        </w:tc>
        <w:tc>
          <w:tcPr>
            <w:tcW w:w="4876" w:type="dxa"/>
            <w:tcBorders>
              <w:top w:val="nil"/>
              <w:left w:val="nil"/>
              <w:bottom w:val="nil"/>
              <w:right w:val="nil"/>
            </w:tcBorders>
          </w:tcPr>
          <w:p w14:paraId="49587189" w14:textId="77777777" w:rsidR="006F2557" w:rsidRPr="00D17872" w:rsidRDefault="006F2557" w:rsidP="00574F16">
            <w:pPr>
              <w:pStyle w:val="Normal6a"/>
            </w:pPr>
            <w:r w:rsidRPr="00D17872">
              <w:t>Apoyo a la lucha contra la privación material</w:t>
            </w:r>
            <w:r w:rsidRPr="00D17872">
              <w:rPr>
                <w:b/>
                <w:i/>
              </w:rPr>
              <w:t xml:space="preserve"> y a la erradicación de la pobreza</w:t>
            </w:r>
          </w:p>
        </w:tc>
      </w:tr>
    </w:tbl>
    <w:p w14:paraId="1EAA2444"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003DF8DC" w14:textId="77777777" w:rsidR="006F2557" w:rsidRPr="00574F16" w:rsidRDefault="006F2557" w:rsidP="00574F16">
      <w:pPr>
        <w:widowControl/>
        <w:rPr>
          <w:lang w:val="es-ES"/>
        </w:rPr>
      </w:pPr>
      <w:r w:rsidRPr="0058634D">
        <w:rPr>
          <w:rStyle w:val="HideTWBExt"/>
          <w:lang w:val="es-ES"/>
        </w:rPr>
        <w:t>&lt;/Amend&gt;</w:t>
      </w:r>
    </w:p>
    <w:p w14:paraId="5B0317E2"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399</w:t>
      </w:r>
      <w:r w:rsidRPr="0058634D">
        <w:rPr>
          <w:rStyle w:val="HideTWBExt"/>
          <w:b w:val="0"/>
        </w:rPr>
        <w:t>&lt;/NumAm&gt;</w:t>
      </w:r>
    </w:p>
    <w:p w14:paraId="20B8224E"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Elena Donazzan, Mariateresa Vivaldini, Lara Magoni</w:t>
      </w:r>
      <w:r w:rsidRPr="0058634D">
        <w:rPr>
          <w:rStyle w:val="HideTWBExt"/>
          <w:b w:val="0"/>
        </w:rPr>
        <w:t>&lt;/Members&gt;</w:t>
      </w:r>
    </w:p>
    <w:p w14:paraId="5308BEB6" w14:textId="77777777" w:rsidR="006F2557" w:rsidRPr="00D17872" w:rsidRDefault="006F2557" w:rsidP="00574F16">
      <w:pPr>
        <w:pStyle w:val="NormalBold"/>
      </w:pPr>
      <w:r w:rsidRPr="0058634D">
        <w:rPr>
          <w:rStyle w:val="HideTWBExt"/>
          <w:b w:val="0"/>
        </w:rPr>
        <w:t>&lt;/RepeatBlock-By&gt;</w:t>
      </w:r>
    </w:p>
    <w:p w14:paraId="118924B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5511BE0"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0600DF0" w14:textId="77777777" w:rsidTr="00664934">
        <w:trPr>
          <w:trHeight w:hRule="exact" w:val="240"/>
          <w:jc w:val="center"/>
        </w:trPr>
        <w:tc>
          <w:tcPr>
            <w:tcW w:w="9752" w:type="dxa"/>
            <w:gridSpan w:val="2"/>
            <w:tcBorders>
              <w:top w:val="nil"/>
              <w:left w:val="nil"/>
              <w:bottom w:val="nil"/>
              <w:right w:val="nil"/>
            </w:tcBorders>
          </w:tcPr>
          <w:p w14:paraId="23A73319" w14:textId="77777777" w:rsidR="006F2557" w:rsidRPr="00D17872" w:rsidRDefault="006F2557" w:rsidP="00574F16">
            <w:pPr>
              <w:widowControl/>
            </w:pPr>
          </w:p>
        </w:tc>
      </w:tr>
      <w:tr w:rsidR="006F2557" w:rsidRPr="00D17872" w14:paraId="18F70A8C" w14:textId="77777777" w:rsidTr="00664934">
        <w:trPr>
          <w:trHeight w:val="240"/>
          <w:jc w:val="center"/>
        </w:trPr>
        <w:tc>
          <w:tcPr>
            <w:tcW w:w="4876" w:type="dxa"/>
            <w:tcBorders>
              <w:top w:val="nil"/>
              <w:left w:val="nil"/>
              <w:bottom w:val="nil"/>
              <w:right w:val="nil"/>
            </w:tcBorders>
          </w:tcPr>
          <w:p w14:paraId="6003917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3EF936A" w14:textId="77777777" w:rsidR="006F2557" w:rsidRPr="00D17872" w:rsidRDefault="006F2557" w:rsidP="00574F16">
            <w:pPr>
              <w:pStyle w:val="AmColumnHeading"/>
            </w:pPr>
            <w:r w:rsidRPr="00D17872">
              <w:t>Enmienda</w:t>
            </w:r>
          </w:p>
        </w:tc>
      </w:tr>
      <w:tr w:rsidR="006F2557" w:rsidRPr="00D17872" w14:paraId="714DC138" w14:textId="77777777" w:rsidTr="00664934">
        <w:trPr>
          <w:jc w:val="center"/>
        </w:trPr>
        <w:tc>
          <w:tcPr>
            <w:tcW w:w="4876" w:type="dxa"/>
            <w:tcBorders>
              <w:top w:val="nil"/>
              <w:left w:val="nil"/>
              <w:bottom w:val="nil"/>
              <w:right w:val="nil"/>
            </w:tcBorders>
          </w:tcPr>
          <w:p w14:paraId="585C69CF" w14:textId="77777777" w:rsidR="006F2557" w:rsidRPr="00D17872" w:rsidRDefault="006F2557" w:rsidP="00574F16">
            <w:pPr>
              <w:pStyle w:val="Normal6a"/>
            </w:pPr>
            <w:r w:rsidRPr="00D17872">
              <w:rPr>
                <w:b/>
                <w:i/>
              </w:rPr>
              <w:t>1.</w:t>
            </w:r>
            <w:r w:rsidRPr="00D17872">
              <w:tab/>
            </w:r>
            <w:r w:rsidRPr="00D17872">
              <w:rPr>
                <w:b/>
                <w:i/>
              </w:rPr>
              <w:t>Los Estados miembros pueden prestar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6C5418F1" w14:textId="77777777" w:rsidR="006F2557" w:rsidRPr="00D17872" w:rsidRDefault="006F2557" w:rsidP="00574F16">
            <w:pPr>
              <w:pStyle w:val="Normal6a"/>
            </w:pPr>
            <w:r w:rsidRPr="00D17872">
              <w:rPr>
                <w:b/>
                <w:i/>
              </w:rPr>
              <w:t>suprimido</w:t>
            </w:r>
          </w:p>
        </w:tc>
      </w:tr>
    </w:tbl>
    <w:p w14:paraId="4EFA824B"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7B65684F" w14:textId="77777777" w:rsidR="006F2557" w:rsidRPr="00D17872" w:rsidRDefault="006F2557" w:rsidP="00574F16">
      <w:pPr>
        <w:widowControl/>
      </w:pPr>
      <w:r w:rsidRPr="0058634D">
        <w:rPr>
          <w:rStyle w:val="HideTWBExt"/>
        </w:rPr>
        <w:t>&lt;/Amend&gt;</w:t>
      </w:r>
    </w:p>
    <w:p w14:paraId="4BA414D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400</w:t>
      </w:r>
      <w:r w:rsidRPr="0058634D">
        <w:rPr>
          <w:rStyle w:val="HideTWBExt"/>
          <w:b w:val="0"/>
        </w:rPr>
        <w:t>&lt;/NumAm&gt;</w:t>
      </w:r>
    </w:p>
    <w:p w14:paraId="70C027F0" w14:textId="77777777" w:rsidR="006F2557" w:rsidRPr="00D17872" w:rsidRDefault="006F2557" w:rsidP="00574F16">
      <w:pPr>
        <w:pStyle w:val="NormalBold"/>
      </w:pPr>
      <w:r w:rsidRPr="0058634D">
        <w:rPr>
          <w:rStyle w:val="HideTWBExt"/>
          <w:b w:val="0"/>
        </w:rPr>
        <w:lastRenderedPageBreak/>
        <w:t>&lt;RepeatBlock-By&gt;&lt;Members&gt;</w:t>
      </w:r>
      <w:r w:rsidRPr="00D17872">
        <w:t>Estrella Galán, Leila Chaibi, Konstantinos Arvanitis, João Oliveira, Özlem Demirel, Li Andersson</w:t>
      </w:r>
      <w:r w:rsidRPr="0058634D">
        <w:rPr>
          <w:rStyle w:val="HideTWBExt"/>
          <w:b w:val="0"/>
        </w:rPr>
        <w:t>&lt;/Members&gt;</w:t>
      </w:r>
    </w:p>
    <w:p w14:paraId="16C905FF" w14:textId="77777777" w:rsidR="006F2557" w:rsidRPr="00D17872" w:rsidRDefault="006F2557" w:rsidP="00574F16">
      <w:pPr>
        <w:pStyle w:val="NormalBold"/>
      </w:pPr>
      <w:r w:rsidRPr="0058634D">
        <w:rPr>
          <w:rStyle w:val="HideTWBExt"/>
          <w:b w:val="0"/>
        </w:rPr>
        <w:t>&lt;/RepeatBlock-By&gt;</w:t>
      </w:r>
    </w:p>
    <w:p w14:paraId="38F7B90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2819CD5"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5C0C57D" w14:textId="77777777" w:rsidTr="00664934">
        <w:trPr>
          <w:trHeight w:hRule="exact" w:val="240"/>
          <w:jc w:val="center"/>
        </w:trPr>
        <w:tc>
          <w:tcPr>
            <w:tcW w:w="9752" w:type="dxa"/>
            <w:gridSpan w:val="2"/>
            <w:tcBorders>
              <w:top w:val="nil"/>
              <w:left w:val="nil"/>
              <w:bottom w:val="nil"/>
              <w:right w:val="nil"/>
            </w:tcBorders>
          </w:tcPr>
          <w:p w14:paraId="116A4AB5" w14:textId="77777777" w:rsidR="006F2557" w:rsidRPr="00D17872" w:rsidRDefault="006F2557" w:rsidP="00574F16">
            <w:pPr>
              <w:widowControl/>
            </w:pPr>
          </w:p>
        </w:tc>
      </w:tr>
      <w:tr w:rsidR="006F2557" w:rsidRPr="00D17872" w14:paraId="5FD7D9C0" w14:textId="77777777" w:rsidTr="00664934">
        <w:trPr>
          <w:trHeight w:val="240"/>
          <w:jc w:val="center"/>
        </w:trPr>
        <w:tc>
          <w:tcPr>
            <w:tcW w:w="4876" w:type="dxa"/>
            <w:tcBorders>
              <w:top w:val="nil"/>
              <w:left w:val="nil"/>
              <w:bottom w:val="nil"/>
              <w:right w:val="nil"/>
            </w:tcBorders>
          </w:tcPr>
          <w:p w14:paraId="3F652E0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7A42979" w14:textId="77777777" w:rsidR="006F2557" w:rsidRPr="00D17872" w:rsidRDefault="006F2557" w:rsidP="00574F16">
            <w:pPr>
              <w:pStyle w:val="AmColumnHeading"/>
            </w:pPr>
            <w:r w:rsidRPr="00D17872">
              <w:t>Enmienda</w:t>
            </w:r>
          </w:p>
        </w:tc>
      </w:tr>
      <w:tr w:rsidR="006F2557" w:rsidRPr="00D17872" w14:paraId="7F228C99" w14:textId="77777777" w:rsidTr="00664934">
        <w:trPr>
          <w:jc w:val="center"/>
        </w:trPr>
        <w:tc>
          <w:tcPr>
            <w:tcW w:w="4876" w:type="dxa"/>
            <w:tcBorders>
              <w:top w:val="nil"/>
              <w:left w:val="nil"/>
              <w:bottom w:val="nil"/>
              <w:right w:val="nil"/>
            </w:tcBorders>
          </w:tcPr>
          <w:p w14:paraId="76C98FEF" w14:textId="77777777" w:rsidR="006F2557" w:rsidRPr="00D17872" w:rsidRDefault="006F2557" w:rsidP="00574F16">
            <w:pPr>
              <w:pStyle w:val="Normal6a"/>
            </w:pPr>
            <w:r w:rsidRPr="00D17872">
              <w:t>1.</w:t>
            </w:r>
            <w:r w:rsidRPr="00D17872">
              <w:tab/>
              <w:t xml:space="preserve">Los Estados miembros </w:t>
            </w:r>
            <w:r w:rsidRPr="00D17872">
              <w:rPr>
                <w:b/>
                <w:i/>
              </w:rPr>
              <w:t>pueden prestar</w:t>
            </w:r>
            <w:r w:rsidRPr="00D17872">
              <w:t xml:space="preserve">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2DA3C753" w14:textId="77777777" w:rsidR="006F2557" w:rsidRPr="00D17872" w:rsidRDefault="006F2557" w:rsidP="00574F16">
            <w:pPr>
              <w:pStyle w:val="Normal6a"/>
            </w:pPr>
            <w:r w:rsidRPr="00D17872">
              <w:t>1.</w:t>
            </w:r>
            <w:r w:rsidRPr="00D17872">
              <w:tab/>
              <w:t xml:space="preserve">Los Estados miembros </w:t>
            </w:r>
            <w:r w:rsidRPr="00D17872">
              <w:rPr>
                <w:b/>
                <w:i/>
              </w:rPr>
              <w:t>prestarán</w:t>
            </w:r>
            <w:r w:rsidRPr="00D17872">
              <w:t xml:space="preserve"> apoyo a la lucha contra la privación material mediante la distribución de alimentos y bienes que sean conformes con el Derecho de la Unión sobre la seguridad de los productos de consumo</w:t>
            </w:r>
            <w:r w:rsidRPr="00D17872">
              <w:rPr>
                <w:b/>
                <w:i/>
              </w:rPr>
              <w:t>, así como garantizando unos servicios públicos universales y de calidad, especialmente en los ámbitos de la educación, la vivienda y la sanidad</w:t>
            </w:r>
            <w:r w:rsidRPr="00D17872">
              <w:t>.</w:t>
            </w:r>
          </w:p>
        </w:tc>
      </w:tr>
    </w:tbl>
    <w:p w14:paraId="6B78B46D"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0AEBAB4" w14:textId="77777777" w:rsidR="006F2557" w:rsidRPr="00574F16" w:rsidRDefault="006F2557" w:rsidP="00574F16">
      <w:pPr>
        <w:widowControl/>
      </w:pPr>
      <w:r w:rsidRPr="0058634D">
        <w:rPr>
          <w:rStyle w:val="HideTWBExt"/>
        </w:rPr>
        <w:t>&lt;/Amend&gt;</w:t>
      </w:r>
    </w:p>
    <w:p w14:paraId="5C9A3DD7"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401</w:t>
      </w:r>
      <w:r w:rsidRPr="0058634D">
        <w:rPr>
          <w:rStyle w:val="HideTWBExt"/>
          <w:b w:val="0"/>
        </w:rPr>
        <w:t>&lt;/NumAm&gt;</w:t>
      </w:r>
    </w:p>
    <w:p w14:paraId="24435A1E"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46E4F1C9"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581C9165" w14:textId="77777777" w:rsidR="006F2557" w:rsidRPr="00D17872" w:rsidRDefault="006F2557" w:rsidP="00574F16">
      <w:pPr>
        <w:pStyle w:val="NormalBold"/>
      </w:pPr>
      <w:r w:rsidRPr="0058634D">
        <w:rPr>
          <w:rStyle w:val="HideTWBExt"/>
          <w:b w:val="0"/>
        </w:rPr>
        <w:t>&lt;/RepeatBlock-By&gt;</w:t>
      </w:r>
    </w:p>
    <w:p w14:paraId="5B02C6A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48CC5C6"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FBAAA22" w14:textId="77777777" w:rsidTr="00664934">
        <w:trPr>
          <w:trHeight w:hRule="exact" w:val="240"/>
          <w:jc w:val="center"/>
        </w:trPr>
        <w:tc>
          <w:tcPr>
            <w:tcW w:w="9752" w:type="dxa"/>
            <w:gridSpan w:val="2"/>
            <w:tcBorders>
              <w:top w:val="nil"/>
              <w:left w:val="nil"/>
              <w:bottom w:val="nil"/>
              <w:right w:val="nil"/>
            </w:tcBorders>
          </w:tcPr>
          <w:p w14:paraId="778BF81F" w14:textId="77777777" w:rsidR="006F2557" w:rsidRPr="00D17872" w:rsidRDefault="006F2557" w:rsidP="00574F16">
            <w:pPr>
              <w:widowControl/>
            </w:pPr>
          </w:p>
        </w:tc>
      </w:tr>
      <w:tr w:rsidR="006F2557" w:rsidRPr="00D17872" w14:paraId="214A7C81" w14:textId="77777777" w:rsidTr="00664934">
        <w:trPr>
          <w:trHeight w:val="240"/>
          <w:jc w:val="center"/>
        </w:trPr>
        <w:tc>
          <w:tcPr>
            <w:tcW w:w="4876" w:type="dxa"/>
            <w:tcBorders>
              <w:top w:val="nil"/>
              <w:left w:val="nil"/>
              <w:bottom w:val="nil"/>
              <w:right w:val="nil"/>
            </w:tcBorders>
          </w:tcPr>
          <w:p w14:paraId="471DB15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9295263" w14:textId="77777777" w:rsidR="006F2557" w:rsidRPr="00D17872" w:rsidRDefault="006F2557" w:rsidP="00574F16">
            <w:pPr>
              <w:pStyle w:val="AmColumnHeading"/>
            </w:pPr>
            <w:r w:rsidRPr="00D17872">
              <w:t>Enmienda</w:t>
            </w:r>
          </w:p>
        </w:tc>
      </w:tr>
      <w:tr w:rsidR="006F2557" w:rsidRPr="00D17872" w14:paraId="2F4FD3ED" w14:textId="77777777" w:rsidTr="00664934">
        <w:trPr>
          <w:jc w:val="center"/>
        </w:trPr>
        <w:tc>
          <w:tcPr>
            <w:tcW w:w="4876" w:type="dxa"/>
            <w:tcBorders>
              <w:top w:val="nil"/>
              <w:left w:val="nil"/>
              <w:bottom w:val="nil"/>
              <w:right w:val="nil"/>
            </w:tcBorders>
          </w:tcPr>
          <w:p w14:paraId="419720DA" w14:textId="77777777" w:rsidR="006F2557" w:rsidRPr="00D17872" w:rsidRDefault="006F2557" w:rsidP="00574F16">
            <w:pPr>
              <w:pStyle w:val="Normal6a"/>
            </w:pPr>
            <w:r w:rsidRPr="00D17872">
              <w:t>1.</w:t>
            </w:r>
            <w:r w:rsidRPr="00D17872">
              <w:tab/>
              <w:t xml:space="preserve">Los Estados miembros </w:t>
            </w:r>
            <w:r w:rsidRPr="00D17872">
              <w:rPr>
                <w:b/>
                <w:i/>
              </w:rPr>
              <w:t>pueden prestar</w:t>
            </w:r>
            <w:r w:rsidRPr="00D17872">
              <w:t xml:space="preserve">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5DD429AE" w14:textId="77777777" w:rsidR="006F2557" w:rsidRPr="00D17872" w:rsidRDefault="006F2557" w:rsidP="00574F16">
            <w:pPr>
              <w:pStyle w:val="Normal6a"/>
            </w:pPr>
            <w:r w:rsidRPr="00D17872">
              <w:t>1.</w:t>
            </w:r>
            <w:r w:rsidRPr="00D17872">
              <w:tab/>
              <w:t xml:space="preserve">Los Estados miembros </w:t>
            </w:r>
            <w:r w:rsidRPr="00D17872">
              <w:rPr>
                <w:b/>
                <w:i/>
              </w:rPr>
              <w:t>prestarán</w:t>
            </w:r>
            <w:r w:rsidRPr="00D17872">
              <w:t xml:space="preserve"> apoyo a la lucha contra la privación material mediante la distribución de alimentos y bienes que sean conformes con el Derecho de la Unión sobre la seguridad de los productos de consumo</w:t>
            </w:r>
            <w:r w:rsidRPr="00D17872">
              <w:rPr>
                <w:b/>
                <w:i/>
              </w:rPr>
              <w:t xml:space="preserve"> o mediante medidas de acompañamiento, como derivaciones a servicios competentes o medidas que promuevan la integración social</w:t>
            </w:r>
            <w:r w:rsidRPr="00D17872">
              <w:t>.</w:t>
            </w:r>
          </w:p>
        </w:tc>
      </w:tr>
    </w:tbl>
    <w:p w14:paraId="2481EB2A"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7276959" w14:textId="77777777" w:rsidR="006F2557" w:rsidRPr="00574F16" w:rsidRDefault="006F2557" w:rsidP="00574F16">
      <w:pPr>
        <w:widowControl/>
      </w:pPr>
      <w:r w:rsidRPr="0058634D">
        <w:rPr>
          <w:rStyle w:val="HideTWBExt"/>
        </w:rPr>
        <w:t>&lt;/Amend&gt;</w:t>
      </w:r>
    </w:p>
    <w:p w14:paraId="4DF0A2A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402</w:t>
      </w:r>
      <w:r w:rsidRPr="0058634D">
        <w:rPr>
          <w:rStyle w:val="HideTWBExt"/>
          <w:b w:val="0"/>
        </w:rPr>
        <w:t>&lt;/NumAm&gt;</w:t>
      </w:r>
    </w:p>
    <w:p w14:paraId="239D201D" w14:textId="77777777" w:rsidR="006F2557" w:rsidRPr="00574F16" w:rsidRDefault="006F2557" w:rsidP="00574F16">
      <w:pPr>
        <w:pStyle w:val="NormalBold"/>
      </w:pPr>
      <w:r w:rsidRPr="0058634D">
        <w:rPr>
          <w:rStyle w:val="HideTWBExt"/>
          <w:b w:val="0"/>
        </w:rPr>
        <w:lastRenderedPageBreak/>
        <w:t>&lt;RepeatBlock-By&gt;&lt;Members&gt;</w:t>
      </w:r>
      <w:r w:rsidRPr="00574F16">
        <w:t>Valérie Devaux, Grégory Allione, Laurence Farreng, Hristo Petrov, Irena Joveva</w:t>
      </w:r>
      <w:r w:rsidRPr="0058634D">
        <w:rPr>
          <w:rStyle w:val="HideTWBExt"/>
          <w:b w:val="0"/>
        </w:rPr>
        <w:t>&lt;/Members&gt;</w:t>
      </w:r>
    </w:p>
    <w:p w14:paraId="5DE5C689" w14:textId="77777777" w:rsidR="006F2557" w:rsidRPr="00D17872" w:rsidRDefault="006F2557" w:rsidP="00574F16">
      <w:pPr>
        <w:pStyle w:val="NormalBold"/>
      </w:pPr>
      <w:r w:rsidRPr="0058634D">
        <w:rPr>
          <w:rStyle w:val="HideTWBExt"/>
          <w:b w:val="0"/>
        </w:rPr>
        <w:t>&lt;/RepeatBlock-By&gt;</w:t>
      </w:r>
    </w:p>
    <w:p w14:paraId="52FE52F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1C23F87"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554C2C7" w14:textId="77777777" w:rsidTr="00664934">
        <w:trPr>
          <w:trHeight w:hRule="exact" w:val="240"/>
          <w:jc w:val="center"/>
        </w:trPr>
        <w:tc>
          <w:tcPr>
            <w:tcW w:w="9752" w:type="dxa"/>
            <w:gridSpan w:val="2"/>
            <w:tcBorders>
              <w:top w:val="nil"/>
              <w:left w:val="nil"/>
              <w:bottom w:val="nil"/>
              <w:right w:val="nil"/>
            </w:tcBorders>
          </w:tcPr>
          <w:p w14:paraId="140BD771" w14:textId="77777777" w:rsidR="006F2557" w:rsidRPr="00D17872" w:rsidRDefault="006F2557" w:rsidP="00574F16">
            <w:pPr>
              <w:widowControl/>
            </w:pPr>
          </w:p>
        </w:tc>
      </w:tr>
      <w:tr w:rsidR="006F2557" w:rsidRPr="00D17872" w14:paraId="747A51DC" w14:textId="77777777" w:rsidTr="00664934">
        <w:trPr>
          <w:trHeight w:val="240"/>
          <w:jc w:val="center"/>
        </w:trPr>
        <w:tc>
          <w:tcPr>
            <w:tcW w:w="4876" w:type="dxa"/>
            <w:tcBorders>
              <w:top w:val="nil"/>
              <w:left w:val="nil"/>
              <w:bottom w:val="nil"/>
              <w:right w:val="nil"/>
            </w:tcBorders>
          </w:tcPr>
          <w:p w14:paraId="3FC103A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AB67383" w14:textId="77777777" w:rsidR="006F2557" w:rsidRPr="00D17872" w:rsidRDefault="006F2557" w:rsidP="00574F16">
            <w:pPr>
              <w:pStyle w:val="AmColumnHeading"/>
            </w:pPr>
            <w:r w:rsidRPr="00D17872">
              <w:t>Enmienda</w:t>
            </w:r>
          </w:p>
        </w:tc>
      </w:tr>
      <w:tr w:rsidR="006F2557" w:rsidRPr="00D17872" w14:paraId="30890185" w14:textId="77777777" w:rsidTr="00664934">
        <w:trPr>
          <w:jc w:val="center"/>
        </w:trPr>
        <w:tc>
          <w:tcPr>
            <w:tcW w:w="4876" w:type="dxa"/>
            <w:tcBorders>
              <w:top w:val="nil"/>
              <w:left w:val="nil"/>
              <w:bottom w:val="nil"/>
              <w:right w:val="nil"/>
            </w:tcBorders>
          </w:tcPr>
          <w:p w14:paraId="13A36CFF" w14:textId="77777777" w:rsidR="006F2557" w:rsidRPr="00D17872" w:rsidRDefault="006F2557" w:rsidP="00574F16">
            <w:pPr>
              <w:pStyle w:val="Normal6a"/>
            </w:pPr>
            <w:r w:rsidRPr="00D17872">
              <w:t>1.</w:t>
            </w:r>
            <w:r w:rsidRPr="00D17872">
              <w:tab/>
              <w:t xml:space="preserve">Los Estados miembros </w:t>
            </w:r>
            <w:r w:rsidRPr="00D17872">
              <w:rPr>
                <w:b/>
                <w:i/>
              </w:rPr>
              <w:t>pueden prestar</w:t>
            </w:r>
            <w:r w:rsidRPr="00D17872">
              <w:t xml:space="preserve">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7F9920B7" w14:textId="77777777" w:rsidR="006F2557" w:rsidRPr="00D17872" w:rsidRDefault="006F2557" w:rsidP="00574F16">
            <w:pPr>
              <w:pStyle w:val="Normal6a"/>
            </w:pPr>
            <w:r w:rsidRPr="00D17872">
              <w:t>1.</w:t>
            </w:r>
            <w:r w:rsidRPr="00D17872">
              <w:tab/>
              <w:t xml:space="preserve">Los Estados miembros </w:t>
            </w:r>
            <w:r w:rsidRPr="00D17872">
              <w:rPr>
                <w:b/>
                <w:i/>
              </w:rPr>
              <w:t>destinarán al menos un 10 % de su asignación del FSE a prestar</w:t>
            </w:r>
            <w:r w:rsidRPr="00D17872">
              <w:t xml:space="preserve"> apoyo a la lucha contra la privación material mediante la distribución de alimentos y bienes que sean conformes con el Derecho de la Unión sobre la seguridad de los productos de consumo.</w:t>
            </w:r>
          </w:p>
        </w:tc>
      </w:tr>
    </w:tbl>
    <w:p w14:paraId="130C1AAB"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5267D34F" w14:textId="77777777" w:rsidR="006F2557" w:rsidRPr="00574F16" w:rsidRDefault="006F2557" w:rsidP="00574F16">
      <w:pPr>
        <w:widowControl/>
      </w:pPr>
      <w:r w:rsidRPr="0058634D">
        <w:rPr>
          <w:rStyle w:val="HideTWBExt"/>
        </w:rPr>
        <w:t>&lt;/Amend&gt;</w:t>
      </w:r>
    </w:p>
    <w:p w14:paraId="567C04F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403</w:t>
      </w:r>
      <w:r w:rsidRPr="0058634D">
        <w:rPr>
          <w:rStyle w:val="HideTWBExt"/>
          <w:b w:val="0"/>
        </w:rPr>
        <w:t>&lt;/NumAm&gt;</w:t>
      </w:r>
    </w:p>
    <w:p w14:paraId="6ED72E5A" w14:textId="77777777" w:rsidR="006F2557" w:rsidRPr="00574F16" w:rsidRDefault="006F2557" w:rsidP="00574F16">
      <w:pPr>
        <w:pStyle w:val="NormalBold"/>
      </w:pPr>
      <w:r w:rsidRPr="0058634D">
        <w:rPr>
          <w:rStyle w:val="HideTWBExt"/>
          <w:b w:val="0"/>
        </w:rPr>
        <w:t>&lt;RepeatBlock-By&gt;&lt;Members&gt;</w:t>
      </w:r>
      <w:r w:rsidRPr="00574F16">
        <w:t>Andrzej Buła, Jagna Marczułajtis-Walczak</w:t>
      </w:r>
      <w:r w:rsidRPr="0058634D">
        <w:rPr>
          <w:rStyle w:val="HideTWBExt"/>
          <w:b w:val="0"/>
        </w:rPr>
        <w:t>&lt;/Members&gt;</w:t>
      </w:r>
    </w:p>
    <w:p w14:paraId="501A1C7E" w14:textId="77777777" w:rsidR="006F2557" w:rsidRPr="00D17872" w:rsidRDefault="006F2557" w:rsidP="00574F16">
      <w:pPr>
        <w:pStyle w:val="NormalBold"/>
      </w:pPr>
      <w:r w:rsidRPr="0058634D">
        <w:rPr>
          <w:rStyle w:val="HideTWBExt"/>
          <w:b w:val="0"/>
        </w:rPr>
        <w:t>&lt;/RepeatBlock-By&gt;</w:t>
      </w:r>
    </w:p>
    <w:p w14:paraId="14C3F9E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D56A427"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216DB25" w14:textId="77777777" w:rsidTr="00664934">
        <w:trPr>
          <w:trHeight w:hRule="exact" w:val="240"/>
          <w:jc w:val="center"/>
        </w:trPr>
        <w:tc>
          <w:tcPr>
            <w:tcW w:w="9752" w:type="dxa"/>
            <w:gridSpan w:val="2"/>
            <w:tcBorders>
              <w:top w:val="nil"/>
              <w:left w:val="nil"/>
              <w:bottom w:val="nil"/>
              <w:right w:val="nil"/>
            </w:tcBorders>
          </w:tcPr>
          <w:p w14:paraId="3FE43D77" w14:textId="77777777" w:rsidR="006F2557" w:rsidRPr="00D17872" w:rsidRDefault="006F2557" w:rsidP="00574F16">
            <w:pPr>
              <w:widowControl/>
            </w:pPr>
          </w:p>
        </w:tc>
      </w:tr>
      <w:tr w:rsidR="006F2557" w:rsidRPr="00D17872" w14:paraId="1F7C5C44" w14:textId="77777777" w:rsidTr="00664934">
        <w:trPr>
          <w:trHeight w:val="240"/>
          <w:jc w:val="center"/>
        </w:trPr>
        <w:tc>
          <w:tcPr>
            <w:tcW w:w="4876" w:type="dxa"/>
            <w:tcBorders>
              <w:top w:val="nil"/>
              <w:left w:val="nil"/>
              <w:bottom w:val="nil"/>
              <w:right w:val="nil"/>
            </w:tcBorders>
          </w:tcPr>
          <w:p w14:paraId="31E1D6E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FFE7286" w14:textId="77777777" w:rsidR="006F2557" w:rsidRPr="00D17872" w:rsidRDefault="006F2557" w:rsidP="00574F16">
            <w:pPr>
              <w:pStyle w:val="AmColumnHeading"/>
            </w:pPr>
            <w:r w:rsidRPr="00D17872">
              <w:t>Enmienda</w:t>
            </w:r>
          </w:p>
        </w:tc>
      </w:tr>
      <w:tr w:rsidR="006F2557" w:rsidRPr="00D17872" w14:paraId="6F498856" w14:textId="77777777" w:rsidTr="00664934">
        <w:trPr>
          <w:jc w:val="center"/>
        </w:trPr>
        <w:tc>
          <w:tcPr>
            <w:tcW w:w="4876" w:type="dxa"/>
            <w:tcBorders>
              <w:top w:val="nil"/>
              <w:left w:val="nil"/>
              <w:bottom w:val="nil"/>
              <w:right w:val="nil"/>
            </w:tcBorders>
          </w:tcPr>
          <w:p w14:paraId="00EC7187" w14:textId="77777777" w:rsidR="006F2557" w:rsidRPr="00D17872" w:rsidRDefault="006F2557" w:rsidP="00574F16">
            <w:pPr>
              <w:pStyle w:val="Normal6a"/>
            </w:pPr>
            <w:r w:rsidRPr="00D17872">
              <w:t>1.</w:t>
            </w:r>
            <w:r w:rsidRPr="00D17872">
              <w:tab/>
              <w:t xml:space="preserve">Los Estados miembros </w:t>
            </w:r>
            <w:r w:rsidRPr="00D17872">
              <w:rPr>
                <w:b/>
                <w:i/>
              </w:rPr>
              <w:t>pueden</w:t>
            </w:r>
            <w:r w:rsidRPr="00D17872">
              <w:t xml:space="preserve"> prestar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09CBECD6" w14:textId="77777777" w:rsidR="006F2557" w:rsidRPr="00D17872" w:rsidRDefault="006F2557" w:rsidP="00574F16">
            <w:pPr>
              <w:pStyle w:val="Normal6a"/>
            </w:pPr>
            <w:r w:rsidRPr="00D17872">
              <w:t>1.</w:t>
            </w:r>
            <w:r w:rsidRPr="00D17872">
              <w:tab/>
              <w:t xml:space="preserve">Los Estados miembros </w:t>
            </w:r>
            <w:r w:rsidRPr="00D17872">
              <w:rPr>
                <w:b/>
                <w:i/>
              </w:rPr>
              <w:t>deben</w:t>
            </w:r>
            <w:r w:rsidRPr="00D17872">
              <w:t xml:space="preserve"> prestar apoyo a la lucha contra la privación material mediante la distribución de alimentos y bienes que sean conformes con el Derecho de la Unión sobre la seguridad de los productos de consumo.</w:t>
            </w:r>
          </w:p>
        </w:tc>
      </w:tr>
    </w:tbl>
    <w:p w14:paraId="7300323A"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{PL}</w:t>
      </w:r>
      <w:r w:rsidRPr="00574F16">
        <w:t>pl</w:t>
      </w:r>
      <w:r w:rsidRPr="0058634D">
        <w:rPr>
          <w:rStyle w:val="HideTWBExt"/>
        </w:rPr>
        <w:t>&lt;/Original&gt;</w:t>
      </w:r>
    </w:p>
    <w:p w14:paraId="6993E1B7" w14:textId="77777777" w:rsidR="006F2557" w:rsidRPr="00574F16" w:rsidRDefault="006F2557" w:rsidP="00574F16">
      <w:pPr>
        <w:widowControl/>
      </w:pPr>
      <w:r w:rsidRPr="0058634D">
        <w:rPr>
          <w:rStyle w:val="HideTWBExt"/>
        </w:rPr>
        <w:t>&lt;/Amend&gt;</w:t>
      </w:r>
    </w:p>
    <w:p w14:paraId="4258E4A9"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404</w:t>
      </w:r>
      <w:r w:rsidRPr="0058634D">
        <w:rPr>
          <w:rStyle w:val="HideTWBExt"/>
          <w:b w:val="0"/>
        </w:rPr>
        <w:t>&lt;/NumAm&gt;</w:t>
      </w:r>
    </w:p>
    <w:p w14:paraId="674907AD" w14:textId="77777777" w:rsidR="006F2557" w:rsidRPr="00574F16" w:rsidRDefault="006F2557" w:rsidP="00574F16">
      <w:pPr>
        <w:pStyle w:val="NormalBold"/>
      </w:pPr>
      <w:r w:rsidRPr="0058634D">
        <w:rPr>
          <w:rStyle w:val="HideTWBExt"/>
          <w:b w:val="0"/>
        </w:rPr>
        <w:t>&lt;RepeatBlock-By&gt;&lt;Members&gt;</w:t>
      </w:r>
      <w:r w:rsidRPr="00574F16">
        <w:t>Hristo Petrov, Martin Hojsík, Elisabetta Gualmini, Brigitte van den Berg</w:t>
      </w:r>
      <w:r w:rsidRPr="0058634D">
        <w:rPr>
          <w:rStyle w:val="HideTWBExt"/>
          <w:b w:val="0"/>
        </w:rPr>
        <w:t>&lt;/Members&gt;</w:t>
      </w:r>
    </w:p>
    <w:p w14:paraId="77B86158" w14:textId="77777777" w:rsidR="006F2557" w:rsidRPr="00574F16" w:rsidRDefault="006F2557" w:rsidP="00574F16">
      <w:pPr>
        <w:pStyle w:val="NormalBold"/>
      </w:pPr>
      <w:r w:rsidRPr="0058634D">
        <w:rPr>
          <w:rStyle w:val="HideTWBExt"/>
          <w:b w:val="0"/>
        </w:rPr>
        <w:t>&lt;/RepeatBlock-By&gt;</w:t>
      </w:r>
    </w:p>
    <w:p w14:paraId="777B639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3A81349" w14:textId="77777777" w:rsidR="006F2557" w:rsidRPr="00D17872" w:rsidRDefault="006F2557" w:rsidP="00574F16">
      <w:pPr>
        <w:pStyle w:val="NormalBold"/>
      </w:pPr>
      <w:r w:rsidRPr="0058634D">
        <w:rPr>
          <w:rStyle w:val="HideTWBExt"/>
          <w:b w:val="0"/>
        </w:rPr>
        <w:t>&lt;Article&gt;</w:t>
      </w:r>
      <w:r w:rsidRPr="00D17872">
        <w:t>Artículo 6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C45ED44" w14:textId="77777777" w:rsidTr="00664934">
        <w:trPr>
          <w:trHeight w:hRule="exact" w:val="240"/>
          <w:jc w:val="center"/>
        </w:trPr>
        <w:tc>
          <w:tcPr>
            <w:tcW w:w="9752" w:type="dxa"/>
            <w:gridSpan w:val="2"/>
            <w:tcBorders>
              <w:top w:val="nil"/>
              <w:left w:val="nil"/>
              <w:bottom w:val="nil"/>
              <w:right w:val="nil"/>
            </w:tcBorders>
          </w:tcPr>
          <w:p w14:paraId="71F8AE5C" w14:textId="77777777" w:rsidR="006F2557" w:rsidRPr="00D17872" w:rsidRDefault="006F2557" w:rsidP="00574F16">
            <w:pPr>
              <w:widowControl/>
            </w:pPr>
          </w:p>
        </w:tc>
      </w:tr>
      <w:tr w:rsidR="006F2557" w:rsidRPr="00D17872" w14:paraId="08A72BB4" w14:textId="77777777" w:rsidTr="00664934">
        <w:trPr>
          <w:trHeight w:val="240"/>
          <w:jc w:val="center"/>
        </w:trPr>
        <w:tc>
          <w:tcPr>
            <w:tcW w:w="4876" w:type="dxa"/>
            <w:tcBorders>
              <w:top w:val="nil"/>
              <w:left w:val="nil"/>
              <w:bottom w:val="nil"/>
              <w:right w:val="nil"/>
            </w:tcBorders>
          </w:tcPr>
          <w:p w14:paraId="51AC2EA1"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585CA1A" w14:textId="77777777" w:rsidR="006F2557" w:rsidRPr="00D17872" w:rsidRDefault="006F2557" w:rsidP="00574F16">
            <w:pPr>
              <w:pStyle w:val="AmColumnHeading"/>
            </w:pPr>
            <w:r w:rsidRPr="00D17872">
              <w:t>Enmienda</w:t>
            </w:r>
          </w:p>
        </w:tc>
      </w:tr>
      <w:tr w:rsidR="006F2557" w:rsidRPr="00D17872" w14:paraId="390C7636" w14:textId="77777777" w:rsidTr="00664934">
        <w:trPr>
          <w:jc w:val="center"/>
        </w:trPr>
        <w:tc>
          <w:tcPr>
            <w:tcW w:w="4876" w:type="dxa"/>
            <w:tcBorders>
              <w:top w:val="nil"/>
              <w:left w:val="nil"/>
              <w:bottom w:val="nil"/>
              <w:right w:val="nil"/>
            </w:tcBorders>
          </w:tcPr>
          <w:p w14:paraId="10444D38" w14:textId="77777777" w:rsidR="006F2557" w:rsidRPr="00D17872" w:rsidRDefault="006F2557" w:rsidP="00574F16">
            <w:pPr>
              <w:pStyle w:val="Normal6a"/>
            </w:pPr>
            <w:r w:rsidRPr="00D17872">
              <w:t>1.</w:t>
            </w:r>
            <w:r w:rsidRPr="00D17872">
              <w:tab/>
              <w:t xml:space="preserve">Los Estados miembros </w:t>
            </w:r>
            <w:r w:rsidRPr="00D17872">
              <w:rPr>
                <w:b/>
                <w:i/>
              </w:rPr>
              <w:t xml:space="preserve">pueden </w:t>
            </w:r>
            <w:r w:rsidRPr="00D17872">
              <w:rPr>
                <w:b/>
                <w:i/>
              </w:rPr>
              <w:lastRenderedPageBreak/>
              <w:t>prestar</w:t>
            </w:r>
            <w:r w:rsidRPr="00D17872">
              <w:t xml:space="preserve"> apoyo a la lucha contra la privación material mediante la distribución de alimentos y bienes que sean conformes con el Derecho de la Unión sobre la seguridad de los productos de consumo.</w:t>
            </w:r>
          </w:p>
        </w:tc>
        <w:tc>
          <w:tcPr>
            <w:tcW w:w="4876" w:type="dxa"/>
            <w:tcBorders>
              <w:top w:val="nil"/>
              <w:left w:val="nil"/>
              <w:bottom w:val="nil"/>
              <w:right w:val="nil"/>
            </w:tcBorders>
          </w:tcPr>
          <w:p w14:paraId="275312FF" w14:textId="77777777" w:rsidR="006F2557" w:rsidRPr="00D17872" w:rsidRDefault="006F2557" w:rsidP="00574F16">
            <w:pPr>
              <w:pStyle w:val="Normal6a"/>
            </w:pPr>
            <w:r w:rsidRPr="00D17872">
              <w:lastRenderedPageBreak/>
              <w:t>1.</w:t>
            </w:r>
            <w:r w:rsidRPr="00D17872">
              <w:tab/>
              <w:t xml:space="preserve">Los Estados miembros </w:t>
            </w:r>
            <w:r w:rsidRPr="00D17872">
              <w:rPr>
                <w:b/>
                <w:i/>
              </w:rPr>
              <w:t>prestarán</w:t>
            </w:r>
            <w:r w:rsidRPr="00D17872">
              <w:t xml:space="preserve"> </w:t>
            </w:r>
            <w:r w:rsidRPr="00D17872">
              <w:lastRenderedPageBreak/>
              <w:t>apoyo a la lucha contra la privación material mediante la distribución de alimentos y bienes que sean conformes con el Derecho de la Unión sobre la seguridad de los productos de consumo.</w:t>
            </w:r>
          </w:p>
        </w:tc>
      </w:tr>
    </w:tbl>
    <w:p w14:paraId="2E1FCA96"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4ABB596" w14:textId="77777777" w:rsidR="006F2557" w:rsidRPr="00574F16" w:rsidRDefault="006F2557" w:rsidP="00574F16">
      <w:pPr>
        <w:widowControl/>
      </w:pPr>
      <w:r w:rsidRPr="0058634D">
        <w:rPr>
          <w:rStyle w:val="HideTWBExt"/>
        </w:rPr>
        <w:t>&lt;/Amend&gt;</w:t>
      </w:r>
    </w:p>
    <w:p w14:paraId="4843CAA0"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405</w:t>
      </w:r>
      <w:r w:rsidRPr="0058634D">
        <w:rPr>
          <w:rStyle w:val="HideTWBExt"/>
          <w:b w:val="0"/>
        </w:rPr>
        <w:t>&lt;/NumAm&gt;</w:t>
      </w:r>
    </w:p>
    <w:p w14:paraId="6BC145EC"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70A45ADA" w14:textId="77777777" w:rsidR="006F2557" w:rsidRPr="00D17872" w:rsidRDefault="006F2557" w:rsidP="00574F16">
      <w:pPr>
        <w:pStyle w:val="NormalBold"/>
      </w:pPr>
      <w:r w:rsidRPr="0058634D">
        <w:rPr>
          <w:rStyle w:val="HideTWBExt"/>
          <w:b w:val="0"/>
        </w:rPr>
        <w:t>&lt;/RepeatBlock-By&gt;</w:t>
      </w:r>
    </w:p>
    <w:p w14:paraId="6C3E619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032DC8F" w14:textId="77777777" w:rsidR="006F2557" w:rsidRPr="00D17872" w:rsidRDefault="006F2557" w:rsidP="00574F16">
      <w:pPr>
        <w:pStyle w:val="NormalBold"/>
      </w:pPr>
      <w:r w:rsidRPr="0058634D">
        <w:rPr>
          <w:rStyle w:val="HideTWBExt"/>
          <w:b w:val="0"/>
        </w:rPr>
        <w:t>&lt;Article&gt;</w:t>
      </w:r>
      <w:r w:rsidRPr="00D17872">
        <w:t>Artículo 6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66993B6" w14:textId="77777777" w:rsidTr="00664934">
        <w:trPr>
          <w:trHeight w:hRule="exact" w:val="240"/>
          <w:jc w:val="center"/>
        </w:trPr>
        <w:tc>
          <w:tcPr>
            <w:tcW w:w="9752" w:type="dxa"/>
            <w:gridSpan w:val="2"/>
            <w:tcBorders>
              <w:top w:val="nil"/>
              <w:left w:val="nil"/>
              <w:bottom w:val="nil"/>
              <w:right w:val="nil"/>
            </w:tcBorders>
          </w:tcPr>
          <w:p w14:paraId="2A4439C9" w14:textId="77777777" w:rsidR="006F2557" w:rsidRPr="00D17872" w:rsidRDefault="006F2557" w:rsidP="00574F16">
            <w:pPr>
              <w:widowControl/>
            </w:pPr>
          </w:p>
        </w:tc>
      </w:tr>
      <w:tr w:rsidR="006F2557" w:rsidRPr="00D17872" w14:paraId="735C2A21" w14:textId="77777777" w:rsidTr="00664934">
        <w:trPr>
          <w:trHeight w:val="240"/>
          <w:jc w:val="center"/>
        </w:trPr>
        <w:tc>
          <w:tcPr>
            <w:tcW w:w="4876" w:type="dxa"/>
            <w:tcBorders>
              <w:top w:val="nil"/>
              <w:left w:val="nil"/>
              <w:bottom w:val="nil"/>
              <w:right w:val="nil"/>
            </w:tcBorders>
          </w:tcPr>
          <w:p w14:paraId="6B546FBA"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14F1EC5" w14:textId="77777777" w:rsidR="006F2557" w:rsidRPr="00D17872" w:rsidRDefault="006F2557" w:rsidP="00574F16">
            <w:pPr>
              <w:pStyle w:val="AmColumnHeading"/>
            </w:pPr>
            <w:r w:rsidRPr="00D17872">
              <w:t>Enmienda</w:t>
            </w:r>
          </w:p>
        </w:tc>
      </w:tr>
      <w:tr w:rsidR="006F2557" w:rsidRPr="00D17872" w14:paraId="116F8C92" w14:textId="77777777" w:rsidTr="00664934">
        <w:trPr>
          <w:jc w:val="center"/>
        </w:trPr>
        <w:tc>
          <w:tcPr>
            <w:tcW w:w="4876" w:type="dxa"/>
            <w:tcBorders>
              <w:top w:val="nil"/>
              <w:left w:val="nil"/>
              <w:bottom w:val="nil"/>
              <w:right w:val="nil"/>
            </w:tcBorders>
          </w:tcPr>
          <w:p w14:paraId="31C92787" w14:textId="77777777" w:rsidR="006F2557" w:rsidRPr="00D17872" w:rsidRDefault="006F2557" w:rsidP="00574F16">
            <w:pPr>
              <w:pStyle w:val="Normal6a"/>
            </w:pPr>
          </w:p>
        </w:tc>
        <w:tc>
          <w:tcPr>
            <w:tcW w:w="4876" w:type="dxa"/>
            <w:tcBorders>
              <w:top w:val="nil"/>
              <w:left w:val="nil"/>
              <w:bottom w:val="nil"/>
              <w:right w:val="nil"/>
            </w:tcBorders>
          </w:tcPr>
          <w:p w14:paraId="0CFE437B" w14:textId="77777777" w:rsidR="006F2557" w:rsidRPr="00D17872" w:rsidRDefault="006F2557" w:rsidP="00574F16">
            <w:pPr>
              <w:pStyle w:val="Normal6a"/>
            </w:pPr>
            <w:r w:rsidRPr="00D17872">
              <w:rPr>
                <w:b/>
                <w:i/>
              </w:rPr>
              <w:t>1 bis.</w:t>
            </w:r>
            <w:r w:rsidRPr="00D17872">
              <w:tab/>
            </w:r>
            <w:r w:rsidRPr="00D17872">
              <w:rPr>
                <w:b/>
                <w:i/>
              </w:rPr>
              <w:t>Los recursos correspondientes al apoyo las personas más desfavorecidas se programarán en el marco de una prioridad o un programa específicos. El porcentaje de cofinanciación de dicha prioridad o programa será del 90 %.</w:t>
            </w:r>
          </w:p>
        </w:tc>
      </w:tr>
    </w:tbl>
    <w:p w14:paraId="7F706A11"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16A214C0" w14:textId="77777777" w:rsidR="006F2557" w:rsidRPr="00574F16" w:rsidRDefault="006F2557" w:rsidP="00574F16">
      <w:pPr>
        <w:widowControl/>
        <w:rPr>
          <w:lang w:val="es-ES"/>
        </w:rPr>
      </w:pPr>
      <w:r w:rsidRPr="0058634D">
        <w:rPr>
          <w:rStyle w:val="HideTWBExt"/>
          <w:lang w:val="es-ES"/>
        </w:rPr>
        <w:t>&lt;/Amend&gt;</w:t>
      </w:r>
    </w:p>
    <w:p w14:paraId="75DCCE17"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406</w:t>
      </w:r>
      <w:r w:rsidRPr="0058634D">
        <w:rPr>
          <w:rStyle w:val="HideTWBExt"/>
          <w:b w:val="0"/>
        </w:rPr>
        <w:t>&lt;/NumAm&gt;</w:t>
      </w:r>
    </w:p>
    <w:p w14:paraId="32DB4EC7"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Elena Donazzan, Mariateresa Vivaldini, Lara Magoni</w:t>
      </w:r>
      <w:r w:rsidRPr="0058634D">
        <w:rPr>
          <w:rStyle w:val="HideTWBExt"/>
          <w:b w:val="0"/>
        </w:rPr>
        <w:t>&lt;/Members&gt;</w:t>
      </w:r>
    </w:p>
    <w:p w14:paraId="2269FD0A" w14:textId="77777777" w:rsidR="006F2557" w:rsidRPr="00D17872" w:rsidRDefault="006F2557" w:rsidP="00574F16">
      <w:pPr>
        <w:pStyle w:val="NormalBold"/>
      </w:pPr>
      <w:r w:rsidRPr="0058634D">
        <w:rPr>
          <w:rStyle w:val="HideTWBExt"/>
          <w:b w:val="0"/>
        </w:rPr>
        <w:t>&lt;/RepeatBlock-By&gt;</w:t>
      </w:r>
    </w:p>
    <w:p w14:paraId="571D2CD1"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54D3302"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242855E" w14:textId="77777777" w:rsidTr="00664934">
        <w:trPr>
          <w:trHeight w:hRule="exact" w:val="240"/>
          <w:jc w:val="center"/>
        </w:trPr>
        <w:tc>
          <w:tcPr>
            <w:tcW w:w="9752" w:type="dxa"/>
            <w:gridSpan w:val="2"/>
            <w:tcBorders>
              <w:top w:val="nil"/>
              <w:left w:val="nil"/>
              <w:bottom w:val="nil"/>
              <w:right w:val="nil"/>
            </w:tcBorders>
          </w:tcPr>
          <w:p w14:paraId="4DAA887A" w14:textId="77777777" w:rsidR="006F2557" w:rsidRPr="00D17872" w:rsidRDefault="006F2557" w:rsidP="00574F16">
            <w:pPr>
              <w:widowControl/>
            </w:pPr>
          </w:p>
        </w:tc>
      </w:tr>
      <w:tr w:rsidR="006F2557" w:rsidRPr="00D17872" w14:paraId="7620E97F" w14:textId="77777777" w:rsidTr="00664934">
        <w:trPr>
          <w:trHeight w:val="240"/>
          <w:jc w:val="center"/>
        </w:trPr>
        <w:tc>
          <w:tcPr>
            <w:tcW w:w="4876" w:type="dxa"/>
            <w:tcBorders>
              <w:top w:val="nil"/>
              <w:left w:val="nil"/>
              <w:bottom w:val="nil"/>
              <w:right w:val="nil"/>
            </w:tcBorders>
          </w:tcPr>
          <w:p w14:paraId="6D0320D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C0FD310" w14:textId="77777777" w:rsidR="006F2557" w:rsidRPr="00D17872" w:rsidRDefault="006F2557" w:rsidP="00574F16">
            <w:pPr>
              <w:pStyle w:val="AmColumnHeading"/>
            </w:pPr>
            <w:r w:rsidRPr="00D17872">
              <w:t>Enmienda</w:t>
            </w:r>
          </w:p>
        </w:tc>
      </w:tr>
      <w:tr w:rsidR="006F2557" w:rsidRPr="00D17872" w14:paraId="45FD1C91" w14:textId="77777777" w:rsidTr="00664934">
        <w:trPr>
          <w:jc w:val="center"/>
        </w:trPr>
        <w:tc>
          <w:tcPr>
            <w:tcW w:w="4876" w:type="dxa"/>
            <w:tcBorders>
              <w:top w:val="nil"/>
              <w:left w:val="nil"/>
              <w:bottom w:val="nil"/>
              <w:right w:val="nil"/>
            </w:tcBorders>
          </w:tcPr>
          <w:p w14:paraId="67AAA16C" w14:textId="77777777" w:rsidR="006F2557" w:rsidRPr="00D17872" w:rsidRDefault="006F2557" w:rsidP="00574F16">
            <w:pPr>
              <w:pStyle w:val="Normal6a"/>
            </w:pPr>
            <w:r w:rsidRPr="00D17872">
              <w:rPr>
                <w:b/>
                <w:i/>
              </w:rPr>
              <w:t>2.</w:t>
            </w:r>
            <w:r w:rsidRPr="00D17872">
              <w:tab/>
            </w:r>
            <w:r w:rsidRPr="00D17872">
              <w:rPr>
                <w:b/>
                <w:i/>
              </w:rPr>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w:t>
            </w:r>
            <w:r w:rsidRPr="00D17872">
              <w:rPr>
                <w:b/>
                <w:i/>
              </w:rPr>
              <w:lastRenderedPageBreak/>
              <w:t>ecológica justa y equitativa, en particular con vistas a la reducción del desperdicio de alimentos y de los plásticos de un solo uso. Cuando proceda, el tipo de alimentos que 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17FFA8D8" w14:textId="77777777" w:rsidR="006F2557" w:rsidRPr="00D17872" w:rsidRDefault="006F2557" w:rsidP="00574F16">
            <w:pPr>
              <w:pStyle w:val="Normal6a"/>
            </w:pPr>
            <w:r w:rsidRPr="00D17872">
              <w:rPr>
                <w:b/>
                <w:i/>
              </w:rPr>
              <w:lastRenderedPageBreak/>
              <w:t>suprimido</w:t>
            </w:r>
          </w:p>
        </w:tc>
      </w:tr>
    </w:tbl>
    <w:p w14:paraId="1A3DC610"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4EE4100E" w14:textId="77777777" w:rsidR="006F2557" w:rsidRPr="00D17872" w:rsidRDefault="006F2557" w:rsidP="00574F16">
      <w:pPr>
        <w:widowControl/>
      </w:pPr>
      <w:r w:rsidRPr="0058634D">
        <w:rPr>
          <w:rStyle w:val="HideTWBExt"/>
        </w:rPr>
        <w:t>&lt;/Amend&gt;</w:t>
      </w:r>
    </w:p>
    <w:p w14:paraId="0BE8D0B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407</w:t>
      </w:r>
      <w:r w:rsidRPr="0058634D">
        <w:rPr>
          <w:rStyle w:val="HideTWBExt"/>
          <w:b w:val="0"/>
        </w:rPr>
        <w:t>&lt;/NumAm&gt;</w:t>
      </w:r>
    </w:p>
    <w:p w14:paraId="7D9B80F9" w14:textId="77777777" w:rsidR="006F2557" w:rsidRPr="00D17872" w:rsidRDefault="006F2557" w:rsidP="00574F16">
      <w:pPr>
        <w:pStyle w:val="NormalBold"/>
      </w:pPr>
      <w:r w:rsidRPr="0058634D">
        <w:rPr>
          <w:rStyle w:val="HideTWBExt"/>
          <w:b w:val="0"/>
        </w:rPr>
        <w:t>&lt;RepeatBlock-By&gt;&lt;Members&gt;</w:t>
      </w:r>
      <w:r w:rsidRPr="00D17872">
        <w:t>Séverine Werbrouck, Margarita de la Pisa Carrión, Mélanie Disdier</w:t>
      </w:r>
      <w:r w:rsidRPr="0058634D">
        <w:rPr>
          <w:rStyle w:val="HideTWBExt"/>
          <w:b w:val="0"/>
        </w:rPr>
        <w:t>&lt;/Members&gt;</w:t>
      </w:r>
    </w:p>
    <w:p w14:paraId="51AFCCC3" w14:textId="77777777" w:rsidR="006F2557" w:rsidRPr="00D17872" w:rsidRDefault="006F2557" w:rsidP="00574F16">
      <w:pPr>
        <w:pStyle w:val="NormalBold"/>
      </w:pPr>
      <w:r w:rsidRPr="0058634D">
        <w:rPr>
          <w:rStyle w:val="HideTWBExt"/>
          <w:b w:val="0"/>
        </w:rPr>
        <w:t>&lt;/RepeatBlock-By&gt;</w:t>
      </w:r>
    </w:p>
    <w:p w14:paraId="604F3BD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AB8841F"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A1238AF" w14:textId="77777777" w:rsidTr="00664934">
        <w:trPr>
          <w:trHeight w:hRule="exact" w:val="240"/>
          <w:jc w:val="center"/>
        </w:trPr>
        <w:tc>
          <w:tcPr>
            <w:tcW w:w="9752" w:type="dxa"/>
            <w:gridSpan w:val="2"/>
            <w:tcBorders>
              <w:top w:val="nil"/>
              <w:left w:val="nil"/>
              <w:bottom w:val="nil"/>
              <w:right w:val="nil"/>
            </w:tcBorders>
          </w:tcPr>
          <w:p w14:paraId="73B1763F" w14:textId="77777777" w:rsidR="006F2557" w:rsidRPr="00D17872" w:rsidRDefault="006F2557" w:rsidP="00574F16">
            <w:pPr>
              <w:widowControl/>
            </w:pPr>
          </w:p>
        </w:tc>
      </w:tr>
      <w:tr w:rsidR="006F2557" w:rsidRPr="00D17872" w14:paraId="7028F24A" w14:textId="77777777" w:rsidTr="00664934">
        <w:trPr>
          <w:trHeight w:val="240"/>
          <w:jc w:val="center"/>
        </w:trPr>
        <w:tc>
          <w:tcPr>
            <w:tcW w:w="4876" w:type="dxa"/>
            <w:tcBorders>
              <w:top w:val="nil"/>
              <w:left w:val="nil"/>
              <w:bottom w:val="nil"/>
              <w:right w:val="nil"/>
            </w:tcBorders>
          </w:tcPr>
          <w:p w14:paraId="28157DB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B83F3B3" w14:textId="77777777" w:rsidR="006F2557" w:rsidRPr="00D17872" w:rsidRDefault="006F2557" w:rsidP="00574F16">
            <w:pPr>
              <w:pStyle w:val="AmColumnHeading"/>
            </w:pPr>
            <w:r w:rsidRPr="00D17872">
              <w:t>Enmienda</w:t>
            </w:r>
          </w:p>
        </w:tc>
      </w:tr>
      <w:tr w:rsidR="006F2557" w:rsidRPr="00D17872" w14:paraId="2839BAA0" w14:textId="77777777" w:rsidTr="00664934">
        <w:trPr>
          <w:jc w:val="center"/>
        </w:trPr>
        <w:tc>
          <w:tcPr>
            <w:tcW w:w="4876" w:type="dxa"/>
            <w:tcBorders>
              <w:top w:val="nil"/>
              <w:left w:val="nil"/>
              <w:bottom w:val="nil"/>
              <w:right w:val="nil"/>
            </w:tcBorders>
          </w:tcPr>
          <w:p w14:paraId="6DE40009"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w:t>
            </w:r>
            <w:r w:rsidRPr="00D17872">
              <w:rPr>
                <w:b/>
                <w:i/>
              </w:rPr>
              <w:t xml:space="preserve">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w:t>
            </w:r>
            <w:r w:rsidRPr="00D17872">
              <w:rPr>
                <w:b/>
                <w:i/>
              </w:rPr>
              <w:lastRenderedPageBreak/>
              <w:t>que se distribuirá se elegirá tomando en consideración su contribución al equilibrio de la dieta</w:t>
            </w:r>
            <w:r w:rsidRPr="00D17872">
              <w:t xml:space="preserve">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5EE23C8C" w14:textId="77777777" w:rsidR="006F2557" w:rsidRPr="00D17872" w:rsidRDefault="006F2557" w:rsidP="00574F16">
            <w:pPr>
              <w:pStyle w:val="Normal6a"/>
            </w:pPr>
            <w:r w:rsidRPr="00D17872">
              <w:lastRenderedPageBreak/>
              <w:t>2.</w:t>
            </w:r>
            <w:r w:rsidRPr="00D17872">
              <w:tab/>
              <w:t xml:space="preserve">Los Estados miembros y las entidades beneficiarias elegirán los alimentos o la asistencia material básica a partir de criterios objetivos relacionados con las necesidades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w:t>
            </w:r>
            <w:r w:rsidRPr="00D17872">
              <w:lastRenderedPageBreak/>
              <w:t>será adicional a cualquier prestación social que los sistemas sociales nacionales o el Derecho nacional puedan proporcionar.</w:t>
            </w:r>
          </w:p>
        </w:tc>
      </w:tr>
    </w:tbl>
    <w:p w14:paraId="49B957F4"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{FR}</w:t>
      </w:r>
      <w:r w:rsidRPr="00574F16">
        <w:t>fr</w:t>
      </w:r>
      <w:r w:rsidRPr="0058634D">
        <w:rPr>
          <w:rStyle w:val="HideTWBExt"/>
        </w:rPr>
        <w:t>&lt;/Original&gt;</w:t>
      </w:r>
    </w:p>
    <w:p w14:paraId="666FFE96" w14:textId="77777777" w:rsidR="006F2557" w:rsidRPr="00574F16" w:rsidRDefault="006F2557" w:rsidP="00574F16">
      <w:pPr>
        <w:widowControl/>
      </w:pPr>
      <w:r w:rsidRPr="0058634D">
        <w:rPr>
          <w:rStyle w:val="HideTWBExt"/>
        </w:rPr>
        <w:t>&lt;/Amend&gt;</w:t>
      </w:r>
    </w:p>
    <w:p w14:paraId="1B6B590D"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408</w:t>
      </w:r>
      <w:r w:rsidRPr="0058634D">
        <w:rPr>
          <w:rStyle w:val="HideTWBExt"/>
          <w:b w:val="0"/>
        </w:rPr>
        <w:t>&lt;/NumAm&gt;</w:t>
      </w:r>
    </w:p>
    <w:p w14:paraId="0043F702" w14:textId="77777777" w:rsidR="006F2557" w:rsidRPr="00574F16" w:rsidRDefault="006F2557" w:rsidP="00574F16">
      <w:pPr>
        <w:pStyle w:val="NormalBold"/>
      </w:pPr>
      <w:r w:rsidRPr="0058634D">
        <w:rPr>
          <w:rStyle w:val="HideTWBExt"/>
          <w:b w:val="0"/>
        </w:rPr>
        <w:t>&lt;RepeatBlock-By&gt;&lt;Members&gt;</w:t>
      </w:r>
      <w:r w:rsidRPr="00574F16">
        <w:t>Valérie Devaux, Grégory Allione, Laurence Farreng, Hristo Petrov, Irena Joveva, Brigitte van den Berg</w:t>
      </w:r>
      <w:r w:rsidRPr="0058634D">
        <w:rPr>
          <w:rStyle w:val="HideTWBExt"/>
          <w:b w:val="0"/>
        </w:rPr>
        <w:t>&lt;/Members&gt;</w:t>
      </w:r>
    </w:p>
    <w:p w14:paraId="4A67AC71" w14:textId="77777777" w:rsidR="006F2557" w:rsidRPr="00D17872" w:rsidRDefault="006F2557" w:rsidP="00574F16">
      <w:pPr>
        <w:pStyle w:val="NormalBold"/>
      </w:pPr>
      <w:r w:rsidRPr="0058634D">
        <w:rPr>
          <w:rStyle w:val="HideTWBExt"/>
          <w:b w:val="0"/>
        </w:rPr>
        <w:t>&lt;/RepeatBlock-By&gt;</w:t>
      </w:r>
    </w:p>
    <w:p w14:paraId="064F450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A187EA1"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6DFBF78" w14:textId="77777777" w:rsidTr="00664934">
        <w:trPr>
          <w:trHeight w:hRule="exact" w:val="240"/>
          <w:jc w:val="center"/>
        </w:trPr>
        <w:tc>
          <w:tcPr>
            <w:tcW w:w="9752" w:type="dxa"/>
            <w:gridSpan w:val="2"/>
            <w:tcBorders>
              <w:top w:val="nil"/>
              <w:left w:val="nil"/>
              <w:bottom w:val="nil"/>
              <w:right w:val="nil"/>
            </w:tcBorders>
          </w:tcPr>
          <w:p w14:paraId="08BEB2D8" w14:textId="77777777" w:rsidR="006F2557" w:rsidRPr="00D17872" w:rsidRDefault="006F2557" w:rsidP="00574F16">
            <w:pPr>
              <w:widowControl/>
            </w:pPr>
          </w:p>
        </w:tc>
      </w:tr>
      <w:tr w:rsidR="006F2557" w:rsidRPr="00D17872" w14:paraId="6ED9B0DB" w14:textId="77777777" w:rsidTr="00664934">
        <w:trPr>
          <w:trHeight w:val="240"/>
          <w:jc w:val="center"/>
        </w:trPr>
        <w:tc>
          <w:tcPr>
            <w:tcW w:w="4876" w:type="dxa"/>
            <w:tcBorders>
              <w:top w:val="nil"/>
              <w:left w:val="nil"/>
              <w:bottom w:val="nil"/>
              <w:right w:val="nil"/>
            </w:tcBorders>
          </w:tcPr>
          <w:p w14:paraId="20C11E8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BBC38BF" w14:textId="77777777" w:rsidR="006F2557" w:rsidRPr="00D17872" w:rsidRDefault="006F2557" w:rsidP="00574F16">
            <w:pPr>
              <w:pStyle w:val="AmColumnHeading"/>
            </w:pPr>
            <w:r w:rsidRPr="00D17872">
              <w:t>Enmienda</w:t>
            </w:r>
          </w:p>
        </w:tc>
      </w:tr>
      <w:tr w:rsidR="006F2557" w:rsidRPr="00D17872" w14:paraId="45F009E1" w14:textId="77777777" w:rsidTr="00664934">
        <w:trPr>
          <w:jc w:val="center"/>
        </w:trPr>
        <w:tc>
          <w:tcPr>
            <w:tcW w:w="4876" w:type="dxa"/>
            <w:tcBorders>
              <w:top w:val="nil"/>
              <w:left w:val="nil"/>
              <w:bottom w:val="nil"/>
              <w:right w:val="nil"/>
            </w:tcBorders>
          </w:tcPr>
          <w:p w14:paraId="3062A79D"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consideración su contribución al equilibrio de la dieta de las personas más desfavorecidas. Los alimentos o la asistencia material básica se </w:t>
            </w:r>
            <w:r w:rsidRPr="00D17872">
              <w:lastRenderedPageBreak/>
              <w:t>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53C4F4CC" w14:textId="77777777" w:rsidR="006F2557" w:rsidRPr="00D17872" w:rsidRDefault="006F2557" w:rsidP="00574F16">
            <w:pPr>
              <w:pStyle w:val="Normal6a"/>
            </w:pPr>
            <w:r w:rsidRPr="00D17872">
              <w:lastRenderedPageBreak/>
              <w:t>2.</w:t>
            </w:r>
            <w:r w:rsidRPr="00D17872">
              <w:tab/>
              <w:t>Los Estados miembros y las entidades beneficiarias elegirán los alimentos o la asistencia material básica a partir de criterios objetivos relacionados con las necesidades de las personas más desfavorecidas</w:t>
            </w:r>
            <w:r w:rsidRPr="00D17872">
              <w:rPr>
                <w:b/>
                <w:i/>
              </w:rPr>
              <w:t>, teniendo en cuenta las necesidades específicas de género, como los productos menstruales esenciales y los productos de higiene</w:t>
            </w:r>
            <w:r w:rsidRPr="00D17872">
              <w:t xml:space="preserve">.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consideración su contribución </w:t>
            </w:r>
            <w:r w:rsidRPr="00D17872">
              <w:lastRenderedPageBreak/>
              <w:t xml:space="preserve">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 </w:t>
            </w:r>
            <w:r w:rsidRPr="00D17872">
              <w:rPr>
                <w:b/>
                <w:i/>
              </w:rPr>
              <w:t>Dada la naturaleza de las operaciones y el tipo de destinatarios finales, es necesario que el apoyo para resolver las privaciones materiales de las personas más desfavorecidas se rija por normas más sencillas.</w:t>
            </w:r>
          </w:p>
        </w:tc>
      </w:tr>
    </w:tbl>
    <w:p w14:paraId="24B7D96D"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C1CF886" w14:textId="77777777" w:rsidR="006F2557" w:rsidRPr="00574F16" w:rsidRDefault="006F2557" w:rsidP="00574F16">
      <w:pPr>
        <w:widowControl/>
      </w:pPr>
      <w:r w:rsidRPr="0058634D">
        <w:rPr>
          <w:rStyle w:val="HideTWBExt"/>
        </w:rPr>
        <w:t>&lt;/Amend&gt;</w:t>
      </w:r>
    </w:p>
    <w:p w14:paraId="789F58BB"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409</w:t>
      </w:r>
      <w:r w:rsidRPr="0058634D">
        <w:rPr>
          <w:rStyle w:val="HideTWBExt"/>
          <w:b w:val="0"/>
        </w:rPr>
        <w:t>&lt;/NumAm&gt;</w:t>
      </w:r>
    </w:p>
    <w:p w14:paraId="141C003D" w14:textId="77777777" w:rsidR="006F2557" w:rsidRPr="00574F16" w:rsidRDefault="006F2557" w:rsidP="00574F16">
      <w:pPr>
        <w:pStyle w:val="NormalBold"/>
      </w:pPr>
      <w:r w:rsidRPr="0058634D">
        <w:rPr>
          <w:rStyle w:val="HideTWBExt"/>
          <w:b w:val="0"/>
        </w:rPr>
        <w:t>&lt;RepeatBlock-By&gt;&lt;Members&gt;</w:t>
      </w:r>
      <w:r w:rsidRPr="00574F16">
        <w:t>Hristo Petrov, Martin Hojsík, Brigitte van den Berg, Valérie Devaux, Grégory Allione</w:t>
      </w:r>
      <w:r w:rsidRPr="0058634D">
        <w:rPr>
          <w:rStyle w:val="HideTWBExt"/>
          <w:b w:val="0"/>
        </w:rPr>
        <w:t>&lt;/Members&gt;</w:t>
      </w:r>
    </w:p>
    <w:p w14:paraId="1141D2D8" w14:textId="77777777" w:rsidR="006F2557" w:rsidRPr="00D17872" w:rsidRDefault="006F2557" w:rsidP="00574F16">
      <w:pPr>
        <w:pStyle w:val="NormalBold"/>
      </w:pPr>
      <w:r w:rsidRPr="0058634D">
        <w:rPr>
          <w:rStyle w:val="HideTWBExt"/>
          <w:b w:val="0"/>
        </w:rPr>
        <w:t>&lt;/RepeatBlock-By&gt;</w:t>
      </w:r>
    </w:p>
    <w:p w14:paraId="2542622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EBCB9D9"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A821829" w14:textId="77777777" w:rsidTr="00664934">
        <w:trPr>
          <w:trHeight w:hRule="exact" w:val="240"/>
          <w:jc w:val="center"/>
        </w:trPr>
        <w:tc>
          <w:tcPr>
            <w:tcW w:w="9752" w:type="dxa"/>
            <w:gridSpan w:val="2"/>
            <w:tcBorders>
              <w:top w:val="nil"/>
              <w:left w:val="nil"/>
              <w:bottom w:val="nil"/>
              <w:right w:val="nil"/>
            </w:tcBorders>
          </w:tcPr>
          <w:p w14:paraId="2932BCCF" w14:textId="77777777" w:rsidR="006F2557" w:rsidRPr="00D17872" w:rsidRDefault="006F2557" w:rsidP="00574F16">
            <w:pPr>
              <w:widowControl/>
            </w:pPr>
          </w:p>
        </w:tc>
      </w:tr>
      <w:tr w:rsidR="006F2557" w:rsidRPr="00D17872" w14:paraId="3E76EFB3" w14:textId="77777777" w:rsidTr="00664934">
        <w:trPr>
          <w:trHeight w:val="240"/>
          <w:jc w:val="center"/>
        </w:trPr>
        <w:tc>
          <w:tcPr>
            <w:tcW w:w="4876" w:type="dxa"/>
            <w:tcBorders>
              <w:top w:val="nil"/>
              <w:left w:val="nil"/>
              <w:bottom w:val="nil"/>
              <w:right w:val="nil"/>
            </w:tcBorders>
          </w:tcPr>
          <w:p w14:paraId="0BE590E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0F47D48" w14:textId="77777777" w:rsidR="006F2557" w:rsidRPr="00D17872" w:rsidRDefault="006F2557" w:rsidP="00574F16">
            <w:pPr>
              <w:pStyle w:val="AmColumnHeading"/>
            </w:pPr>
            <w:r w:rsidRPr="00D17872">
              <w:t>Enmienda</w:t>
            </w:r>
          </w:p>
        </w:tc>
      </w:tr>
      <w:tr w:rsidR="006F2557" w:rsidRPr="00D17872" w14:paraId="32FE0197" w14:textId="77777777" w:rsidTr="00664934">
        <w:trPr>
          <w:jc w:val="center"/>
        </w:trPr>
        <w:tc>
          <w:tcPr>
            <w:tcW w:w="4876" w:type="dxa"/>
            <w:tcBorders>
              <w:top w:val="nil"/>
              <w:left w:val="nil"/>
              <w:bottom w:val="nil"/>
              <w:right w:val="nil"/>
            </w:tcBorders>
          </w:tcPr>
          <w:p w14:paraId="73D676E0"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w:t>
            </w:r>
            <w:r w:rsidRPr="00D17872">
              <w:lastRenderedPageBreak/>
              <w:t>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059B544F" w14:textId="77777777" w:rsidR="006F2557" w:rsidRPr="00D17872" w:rsidRDefault="006F2557" w:rsidP="00574F16">
            <w:pPr>
              <w:pStyle w:val="Normal6a"/>
            </w:pPr>
            <w:r w:rsidRPr="00D17872">
              <w:lastRenderedPageBreak/>
              <w:t>2.</w:t>
            </w:r>
            <w:r w:rsidRPr="00D17872">
              <w:tab/>
              <w:t>Los Estados miembros y las entidades beneficiarias elegirán los alimentos o la asistencia material básica a partir de criterios objetivos relacionados con las necesidades de las personas más desfavorecidas</w:t>
            </w:r>
            <w:r w:rsidRPr="00D17872">
              <w:rPr>
                <w:b/>
                <w:i/>
              </w:rPr>
              <w:t>, teniendo en cuenta las necesidades específicas en materia de género, como los productos menstruales y los productos de higiene esenciales</w:t>
            </w:r>
            <w:r w:rsidRPr="00D17872">
              <w:t xml:space="preserve">. Los criterios de selección de los alimentos y, cuando proceda, de los bienes también tendrán en cuenta los aspectos climático y medioambiental, con el fin de garantizar una transición ecológica justa y equitativa, en particular con vistas a la reducción del </w:t>
            </w:r>
            <w:r w:rsidRPr="00D17872">
              <w:lastRenderedPageBreak/>
              <w:t>desperdicio de alimentos y de los plásticos de un solo uso. Cuando proceda, el tipo de alimentos que se distribuirá se elegirá tomando en consideración su contribución al equilibrio de la dieta de las personas más desfavorecidas</w:t>
            </w:r>
            <w:r w:rsidRPr="00D17872">
              <w:rPr>
                <w:b/>
                <w:i/>
              </w:rPr>
              <w:t>, con especial énfasis en las necesidades nutricionales de los niños</w:t>
            </w:r>
            <w:r w:rsidRPr="00D17872">
              <w:t>.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r>
    </w:tbl>
    <w:p w14:paraId="558FBBBF"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6226994" w14:textId="77777777" w:rsidR="006F2557" w:rsidRPr="00574F16" w:rsidRDefault="006F2557" w:rsidP="00574F16">
      <w:pPr>
        <w:widowControl/>
      </w:pPr>
      <w:r w:rsidRPr="0058634D">
        <w:rPr>
          <w:rStyle w:val="HideTWBExt"/>
        </w:rPr>
        <w:t>&lt;/Amend&gt;</w:t>
      </w:r>
    </w:p>
    <w:p w14:paraId="3A81BAA6"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410</w:t>
      </w:r>
      <w:r w:rsidRPr="0058634D">
        <w:rPr>
          <w:rStyle w:val="HideTWBExt"/>
          <w:b w:val="0"/>
        </w:rPr>
        <w:t>&lt;/NumAm&gt;</w:t>
      </w:r>
    </w:p>
    <w:p w14:paraId="1DE24148"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0BEF2BDE" w14:textId="77777777" w:rsidR="006F2557" w:rsidRPr="00D17872" w:rsidRDefault="006F2557" w:rsidP="00574F16">
      <w:pPr>
        <w:pStyle w:val="NormalBold"/>
      </w:pPr>
      <w:r w:rsidRPr="0058634D">
        <w:rPr>
          <w:rStyle w:val="HideTWBExt"/>
          <w:b w:val="0"/>
        </w:rPr>
        <w:t>&lt;/RepeatBlock-By&gt;</w:t>
      </w:r>
    </w:p>
    <w:p w14:paraId="7172ACC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75B32EC"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C0499B2" w14:textId="77777777" w:rsidTr="00664934">
        <w:trPr>
          <w:trHeight w:hRule="exact" w:val="240"/>
          <w:jc w:val="center"/>
        </w:trPr>
        <w:tc>
          <w:tcPr>
            <w:tcW w:w="9752" w:type="dxa"/>
            <w:gridSpan w:val="2"/>
            <w:tcBorders>
              <w:top w:val="nil"/>
              <w:left w:val="nil"/>
              <w:bottom w:val="nil"/>
              <w:right w:val="nil"/>
            </w:tcBorders>
          </w:tcPr>
          <w:p w14:paraId="60BD5F79" w14:textId="77777777" w:rsidR="006F2557" w:rsidRPr="00D17872" w:rsidRDefault="006F2557" w:rsidP="00574F16">
            <w:pPr>
              <w:widowControl/>
            </w:pPr>
          </w:p>
        </w:tc>
      </w:tr>
      <w:tr w:rsidR="006F2557" w:rsidRPr="00D17872" w14:paraId="577B8E60" w14:textId="77777777" w:rsidTr="00664934">
        <w:trPr>
          <w:trHeight w:val="240"/>
          <w:jc w:val="center"/>
        </w:trPr>
        <w:tc>
          <w:tcPr>
            <w:tcW w:w="4876" w:type="dxa"/>
            <w:tcBorders>
              <w:top w:val="nil"/>
              <w:left w:val="nil"/>
              <w:bottom w:val="nil"/>
              <w:right w:val="nil"/>
            </w:tcBorders>
          </w:tcPr>
          <w:p w14:paraId="37891B5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1EB35CC" w14:textId="77777777" w:rsidR="006F2557" w:rsidRPr="00D17872" w:rsidRDefault="006F2557" w:rsidP="00574F16">
            <w:pPr>
              <w:pStyle w:val="AmColumnHeading"/>
            </w:pPr>
            <w:r w:rsidRPr="00D17872">
              <w:t>Enmienda</w:t>
            </w:r>
          </w:p>
        </w:tc>
      </w:tr>
      <w:tr w:rsidR="006F2557" w:rsidRPr="00D17872" w14:paraId="595EA19E" w14:textId="77777777" w:rsidTr="00664934">
        <w:trPr>
          <w:jc w:val="center"/>
        </w:trPr>
        <w:tc>
          <w:tcPr>
            <w:tcW w:w="4876" w:type="dxa"/>
            <w:tcBorders>
              <w:top w:val="nil"/>
              <w:left w:val="nil"/>
              <w:bottom w:val="nil"/>
              <w:right w:val="nil"/>
            </w:tcBorders>
          </w:tcPr>
          <w:p w14:paraId="3A11ECB7"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w:t>
            </w:r>
            <w:r w:rsidRPr="00D17872">
              <w:lastRenderedPageBreak/>
              <w:t>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5CB2FB46" w14:textId="77777777" w:rsidR="006F2557" w:rsidRPr="00D17872" w:rsidRDefault="006F2557" w:rsidP="00574F16">
            <w:pPr>
              <w:pStyle w:val="Normal6a"/>
            </w:pPr>
            <w:r w:rsidRPr="00D17872">
              <w:lastRenderedPageBreak/>
              <w:t>2.</w:t>
            </w:r>
            <w:r w:rsidRPr="00D17872">
              <w:tab/>
              <w:t>Los Estados miembros y las entidades beneficiarias elegirán los alimentos o la asistencia material básica a partir de criterios objetivos relacionados con las necesidades de las personas más desfavorecidas</w:t>
            </w:r>
            <w:r w:rsidRPr="00D17872">
              <w:rPr>
                <w:b/>
                <w:i/>
              </w:rPr>
              <w:t>, teniendo en cuenta las necesidades específicas en materia de género, como los productos menstruales y los productos de higiene esenciales</w:t>
            </w:r>
            <w:r w:rsidRPr="00D17872">
              <w:t xml:space="preserve">. Los criterios de selección de los alimentos y, cuando proceda, de los bienes también tendrán en cuenta los aspectos climático y medioambiental, con el fin de garantizar una transición ecológica justa y equitativa, </w:t>
            </w:r>
            <w:r w:rsidRPr="00D17872">
              <w:lastRenderedPageBreak/>
              <w:t>en particular con vistas a la reducción del desperdicio de alimentos y de los plásticos de un solo uso. Cuando proceda, el tipo de alimentos que 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r>
    </w:tbl>
    <w:p w14:paraId="1E6B0789"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B0CE425" w14:textId="77777777" w:rsidR="006F2557" w:rsidRPr="00574F16" w:rsidRDefault="006F2557" w:rsidP="00574F16">
      <w:pPr>
        <w:widowControl/>
      </w:pPr>
      <w:r w:rsidRPr="0058634D">
        <w:rPr>
          <w:rStyle w:val="HideTWBExt"/>
        </w:rPr>
        <w:t>&lt;/Amend&gt;</w:t>
      </w:r>
    </w:p>
    <w:p w14:paraId="094BBED3"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411</w:t>
      </w:r>
      <w:r w:rsidRPr="0058634D">
        <w:rPr>
          <w:rStyle w:val="HideTWBExt"/>
          <w:b w:val="0"/>
        </w:rPr>
        <w:t>&lt;/NumAm&gt;</w:t>
      </w:r>
    </w:p>
    <w:p w14:paraId="39E464CB"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09FB85CF"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1149034F" w14:textId="77777777" w:rsidR="006F2557" w:rsidRPr="00D17872" w:rsidRDefault="006F2557" w:rsidP="00574F16">
      <w:pPr>
        <w:pStyle w:val="NormalBold"/>
      </w:pPr>
      <w:r w:rsidRPr="0058634D">
        <w:rPr>
          <w:rStyle w:val="HideTWBExt"/>
          <w:b w:val="0"/>
        </w:rPr>
        <w:t>&lt;/RepeatBlock-By&gt;</w:t>
      </w:r>
    </w:p>
    <w:p w14:paraId="3910AE83"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003B600"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0924D93" w14:textId="77777777" w:rsidTr="00664934">
        <w:trPr>
          <w:trHeight w:hRule="exact" w:val="240"/>
          <w:jc w:val="center"/>
        </w:trPr>
        <w:tc>
          <w:tcPr>
            <w:tcW w:w="9752" w:type="dxa"/>
            <w:gridSpan w:val="2"/>
            <w:tcBorders>
              <w:top w:val="nil"/>
              <w:left w:val="nil"/>
              <w:bottom w:val="nil"/>
              <w:right w:val="nil"/>
            </w:tcBorders>
          </w:tcPr>
          <w:p w14:paraId="3969F2BF" w14:textId="77777777" w:rsidR="006F2557" w:rsidRPr="00D17872" w:rsidRDefault="006F2557" w:rsidP="00574F16">
            <w:pPr>
              <w:widowControl/>
            </w:pPr>
          </w:p>
        </w:tc>
      </w:tr>
      <w:tr w:rsidR="006F2557" w:rsidRPr="00D17872" w14:paraId="6E35F122" w14:textId="77777777" w:rsidTr="00664934">
        <w:trPr>
          <w:trHeight w:val="240"/>
          <w:jc w:val="center"/>
        </w:trPr>
        <w:tc>
          <w:tcPr>
            <w:tcW w:w="4876" w:type="dxa"/>
            <w:tcBorders>
              <w:top w:val="nil"/>
              <w:left w:val="nil"/>
              <w:bottom w:val="nil"/>
              <w:right w:val="nil"/>
            </w:tcBorders>
          </w:tcPr>
          <w:p w14:paraId="77B6BF1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8CEBD03" w14:textId="77777777" w:rsidR="006F2557" w:rsidRPr="00D17872" w:rsidRDefault="006F2557" w:rsidP="00574F16">
            <w:pPr>
              <w:pStyle w:val="AmColumnHeading"/>
            </w:pPr>
            <w:r w:rsidRPr="00D17872">
              <w:t>Enmienda</w:t>
            </w:r>
          </w:p>
        </w:tc>
      </w:tr>
      <w:tr w:rsidR="006F2557" w:rsidRPr="00D17872" w14:paraId="2D78AC04" w14:textId="77777777" w:rsidTr="00664934">
        <w:trPr>
          <w:jc w:val="center"/>
        </w:trPr>
        <w:tc>
          <w:tcPr>
            <w:tcW w:w="4876" w:type="dxa"/>
            <w:tcBorders>
              <w:top w:val="nil"/>
              <w:left w:val="nil"/>
              <w:bottom w:val="nil"/>
              <w:right w:val="nil"/>
            </w:tcBorders>
          </w:tcPr>
          <w:p w14:paraId="26708569"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w:t>
            </w:r>
            <w:r w:rsidRPr="00D17872">
              <w:lastRenderedPageBreak/>
              <w:t>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45BAE1E3" w14:textId="77777777" w:rsidR="006F2557" w:rsidRPr="00D17872" w:rsidRDefault="006F2557" w:rsidP="00574F16">
            <w:pPr>
              <w:pStyle w:val="Normal6a"/>
            </w:pPr>
            <w:r w:rsidRPr="00D17872">
              <w:lastRenderedPageBreak/>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w:t>
            </w:r>
            <w:r w:rsidRPr="00D17872">
              <w:lastRenderedPageBreak/>
              <w:t xml:space="preserve">consideración su contribución al equilibrio de la dieta de las personas más desfavorecidas. Los alimentos o la asistencia material básica se proporcionarán directamente a las personas más desfavorecidas, o bien indirectamente, por medio, por ejemplo, de tarjetas o vales, </w:t>
            </w:r>
            <w:r w:rsidRPr="00D17872">
              <w:rPr>
                <w:b/>
                <w:i/>
              </w:rPr>
              <w:t xml:space="preserve">ya sea en papel, </w:t>
            </w:r>
            <w:r w:rsidRPr="00D17872">
              <w:t>electrónicos o en otro formato, siempre que estos se puedan canjear únicamente por alimentos o asistencia material básica</w:t>
            </w:r>
            <w:r w:rsidRPr="00D17872">
              <w:rPr>
                <w:b/>
                <w:i/>
              </w:rPr>
              <w:t>. Los materiales de base incluirán productos menstruales para mujeres en situaciones vulnerables</w:t>
            </w:r>
            <w:r w:rsidRPr="00D17872">
              <w:t>. La ayuda a las personas más desfavorecidas será adicional a cualquier prestación social que los sistemas sociales nacionales o el Derecho nacional puedan proporcionar.</w:t>
            </w:r>
          </w:p>
        </w:tc>
      </w:tr>
    </w:tbl>
    <w:p w14:paraId="096BD42C"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8B750BD" w14:textId="77777777" w:rsidR="006F2557" w:rsidRPr="00574F16" w:rsidRDefault="006F2557" w:rsidP="00574F16">
      <w:pPr>
        <w:widowControl/>
      </w:pPr>
      <w:r w:rsidRPr="0058634D">
        <w:rPr>
          <w:rStyle w:val="HideTWBExt"/>
        </w:rPr>
        <w:t>&lt;/Amend&gt;</w:t>
      </w:r>
    </w:p>
    <w:p w14:paraId="38225111"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412</w:t>
      </w:r>
      <w:r w:rsidRPr="0058634D">
        <w:rPr>
          <w:rStyle w:val="HideTWBExt"/>
          <w:b w:val="0"/>
        </w:rPr>
        <w:t>&lt;/NumAm&gt;</w:t>
      </w:r>
    </w:p>
    <w:p w14:paraId="178CBFE9" w14:textId="77777777" w:rsidR="006F2557" w:rsidRPr="00574F16" w:rsidRDefault="006F2557" w:rsidP="00574F16">
      <w:pPr>
        <w:pStyle w:val="NormalBold"/>
      </w:pPr>
      <w:r w:rsidRPr="0058634D">
        <w:rPr>
          <w:rStyle w:val="HideTWBExt"/>
          <w:b w:val="0"/>
        </w:rPr>
        <w:t>&lt;RepeatBlock-By&gt;&lt;Members&gt;</w:t>
      </w:r>
      <w:r w:rsidRPr="00574F16">
        <w:t>Estrella Galán, Leila Chaibi, Konstantinos Arvanitis, João Oliveira, Özlem Demirel, Li Andersson</w:t>
      </w:r>
      <w:r w:rsidRPr="0058634D">
        <w:rPr>
          <w:rStyle w:val="HideTWBExt"/>
          <w:b w:val="0"/>
        </w:rPr>
        <w:t>&lt;/Members&gt;</w:t>
      </w:r>
    </w:p>
    <w:p w14:paraId="0DAB131B" w14:textId="77777777" w:rsidR="006F2557" w:rsidRPr="00D17872" w:rsidRDefault="006F2557" w:rsidP="00574F16">
      <w:pPr>
        <w:pStyle w:val="NormalBold"/>
      </w:pPr>
      <w:r w:rsidRPr="0058634D">
        <w:rPr>
          <w:rStyle w:val="HideTWBExt"/>
          <w:b w:val="0"/>
        </w:rPr>
        <w:t>&lt;/RepeatBlock-By&gt;</w:t>
      </w:r>
    </w:p>
    <w:p w14:paraId="7708B4E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41096FA" w14:textId="77777777" w:rsidR="006F2557" w:rsidRPr="00D17872" w:rsidRDefault="006F2557" w:rsidP="00574F16">
      <w:pPr>
        <w:pStyle w:val="NormalBold"/>
      </w:pPr>
      <w:r w:rsidRPr="0058634D">
        <w:rPr>
          <w:rStyle w:val="HideTWBExt"/>
          <w:b w:val="0"/>
        </w:rPr>
        <w:t>&lt;Article&gt;</w:t>
      </w:r>
      <w:r w:rsidRPr="00D17872">
        <w:t>Artículo 6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8907A6F" w14:textId="77777777" w:rsidTr="00664934">
        <w:trPr>
          <w:trHeight w:hRule="exact" w:val="240"/>
          <w:jc w:val="center"/>
        </w:trPr>
        <w:tc>
          <w:tcPr>
            <w:tcW w:w="9752" w:type="dxa"/>
            <w:gridSpan w:val="2"/>
            <w:tcBorders>
              <w:top w:val="nil"/>
              <w:left w:val="nil"/>
              <w:bottom w:val="nil"/>
              <w:right w:val="nil"/>
            </w:tcBorders>
          </w:tcPr>
          <w:p w14:paraId="2B7CA9F2" w14:textId="77777777" w:rsidR="006F2557" w:rsidRPr="00D17872" w:rsidRDefault="006F2557" w:rsidP="00574F16">
            <w:pPr>
              <w:widowControl/>
            </w:pPr>
          </w:p>
        </w:tc>
      </w:tr>
      <w:tr w:rsidR="006F2557" w:rsidRPr="00D17872" w14:paraId="2A22CADD" w14:textId="77777777" w:rsidTr="00664934">
        <w:trPr>
          <w:trHeight w:val="240"/>
          <w:jc w:val="center"/>
        </w:trPr>
        <w:tc>
          <w:tcPr>
            <w:tcW w:w="4876" w:type="dxa"/>
            <w:tcBorders>
              <w:top w:val="nil"/>
              <w:left w:val="nil"/>
              <w:bottom w:val="nil"/>
              <w:right w:val="nil"/>
            </w:tcBorders>
          </w:tcPr>
          <w:p w14:paraId="09B5E62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24AC98C" w14:textId="77777777" w:rsidR="006F2557" w:rsidRPr="00D17872" w:rsidRDefault="006F2557" w:rsidP="00574F16">
            <w:pPr>
              <w:pStyle w:val="AmColumnHeading"/>
            </w:pPr>
            <w:r w:rsidRPr="00D17872">
              <w:t>Enmienda</w:t>
            </w:r>
          </w:p>
        </w:tc>
      </w:tr>
      <w:tr w:rsidR="006F2557" w:rsidRPr="00D17872" w14:paraId="28724BF3" w14:textId="77777777" w:rsidTr="00664934">
        <w:trPr>
          <w:jc w:val="center"/>
        </w:trPr>
        <w:tc>
          <w:tcPr>
            <w:tcW w:w="4876" w:type="dxa"/>
            <w:tcBorders>
              <w:top w:val="nil"/>
              <w:left w:val="nil"/>
              <w:bottom w:val="nil"/>
              <w:right w:val="nil"/>
            </w:tcBorders>
          </w:tcPr>
          <w:p w14:paraId="13CD534F" w14:textId="77777777" w:rsidR="006F2557" w:rsidRPr="00D17872" w:rsidRDefault="006F2557" w:rsidP="00574F16">
            <w:pPr>
              <w:pStyle w:val="Normal6a"/>
            </w:pPr>
            <w:r w:rsidRPr="00D17872">
              <w:t>2.</w:t>
            </w:r>
            <w:r w:rsidRPr="00D17872">
              <w:tab/>
              <w:t xml:space="preserve">Los Estados miembros y las entidades beneficiarias elegirán los alimentos o la asistencia material básica a partir de criterios objetivos relacionados con las necesidades de las personas más desfavorecidas.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alimentos que se distribuirá se elegirá tomando en consideración su contribución al equilibrio </w:t>
            </w:r>
            <w:r w:rsidRPr="00D17872">
              <w:lastRenderedPageBreak/>
              <w:t>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c>
          <w:tcPr>
            <w:tcW w:w="4876" w:type="dxa"/>
            <w:tcBorders>
              <w:top w:val="nil"/>
              <w:left w:val="nil"/>
              <w:bottom w:val="nil"/>
              <w:right w:val="nil"/>
            </w:tcBorders>
          </w:tcPr>
          <w:p w14:paraId="4701BB11" w14:textId="77777777" w:rsidR="006F2557" w:rsidRPr="00D17872" w:rsidRDefault="006F2557" w:rsidP="00574F16">
            <w:pPr>
              <w:pStyle w:val="Normal6a"/>
            </w:pPr>
            <w:r w:rsidRPr="00D17872">
              <w:lastRenderedPageBreak/>
              <w:t>2.</w:t>
            </w:r>
            <w:r w:rsidRPr="00D17872">
              <w:tab/>
              <w:t>Los Estados miembros y las entidades beneficiarias elegirán los alimentos o la asistencia material básica a partir de criterios objetivos relacionados con las necesidades de las personas más desfavorecidas.</w:t>
            </w:r>
            <w:r w:rsidRPr="00D17872">
              <w:rPr>
                <w:b/>
                <w:i/>
              </w:rPr>
              <w:t xml:space="preserve"> Los productos menstruales constituirán una forma de asistencia material.</w:t>
            </w:r>
            <w:r w:rsidRPr="00D17872">
              <w:t xml:space="preserve"> Los criterios de selección de los alimentos y, cuando proceda, de los bienes también tendrán en cuenta los aspectos climático y medioambiental, con el fin de garantizar una transición ecológica justa y equitativa, en particular con vistas a la reducción del desperdicio de alimentos y de los plásticos de un solo uso. Cuando proceda, el tipo de </w:t>
            </w:r>
            <w:r w:rsidRPr="00D17872">
              <w:lastRenderedPageBreak/>
              <w:t>alimentos que se distribuirá se elegirá tomando en consideración su contribución al equilibrio de la dieta de las personas más desfavorecidas. Los alimentos o la asistencia material básica se proporcionarán directamente a las personas más desfavorecidas, o bien indirectamente, por medio, por ejemplo, de tarjetas o vales, electrónicos o en otro formato, siempre que estos se puedan canjear únicamente por alimentos o asistencia material básica. La ayuda a las personas más desfavorecidas será adicional a cualquier prestación social que los sistemas sociales nacionales o el Derecho nacional puedan proporcionar.</w:t>
            </w:r>
          </w:p>
        </w:tc>
      </w:tr>
    </w:tbl>
    <w:p w14:paraId="43D87BC6" w14:textId="77777777" w:rsidR="006F2557" w:rsidRPr="00574F16" w:rsidRDefault="006F2557" w:rsidP="00574F16">
      <w:pPr>
        <w:pStyle w:val="AmOrLang"/>
        <w:rPr>
          <w:lang w:val="es-ES"/>
        </w:rPr>
      </w:pPr>
      <w:r w:rsidRPr="00574F16">
        <w:rPr>
          <w:lang w:val="es-ES"/>
        </w:rPr>
        <w:lastRenderedPageBreak/>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6311343E" w14:textId="77777777" w:rsidR="006F2557" w:rsidRPr="00574F16" w:rsidRDefault="006F2557" w:rsidP="00574F16">
      <w:pPr>
        <w:widowControl/>
        <w:rPr>
          <w:lang w:val="es-ES"/>
        </w:rPr>
      </w:pPr>
      <w:r w:rsidRPr="0058634D">
        <w:rPr>
          <w:rStyle w:val="HideTWBExt"/>
          <w:lang w:val="es-ES"/>
        </w:rPr>
        <w:t>&lt;/Amend&gt;</w:t>
      </w:r>
    </w:p>
    <w:p w14:paraId="05390A43"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413</w:t>
      </w:r>
      <w:r w:rsidRPr="0058634D">
        <w:rPr>
          <w:rStyle w:val="HideTWBExt"/>
          <w:b w:val="0"/>
        </w:rPr>
        <w:t>&lt;/NumAm&gt;</w:t>
      </w:r>
    </w:p>
    <w:p w14:paraId="784B5E17"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Elena Donazzan, Mariateresa Vivaldini, Lara Magoni</w:t>
      </w:r>
      <w:r w:rsidRPr="0058634D">
        <w:rPr>
          <w:rStyle w:val="HideTWBExt"/>
          <w:b w:val="0"/>
        </w:rPr>
        <w:t>&lt;/Members&gt;</w:t>
      </w:r>
    </w:p>
    <w:p w14:paraId="7E658992" w14:textId="77777777" w:rsidR="006F2557" w:rsidRPr="00D17872" w:rsidRDefault="006F2557" w:rsidP="00574F16">
      <w:pPr>
        <w:pStyle w:val="NormalBold"/>
      </w:pPr>
      <w:r w:rsidRPr="0058634D">
        <w:rPr>
          <w:rStyle w:val="HideTWBExt"/>
          <w:b w:val="0"/>
        </w:rPr>
        <w:t>&lt;/RepeatBlock-By&gt;</w:t>
      </w:r>
    </w:p>
    <w:p w14:paraId="185B919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BEC0DF8" w14:textId="77777777" w:rsidR="006F2557" w:rsidRPr="00D17872" w:rsidRDefault="006F2557" w:rsidP="00574F16">
      <w:pPr>
        <w:pStyle w:val="NormalBold"/>
      </w:pPr>
      <w:r w:rsidRPr="0058634D">
        <w:rPr>
          <w:rStyle w:val="HideTWBExt"/>
          <w:b w:val="0"/>
        </w:rPr>
        <w:t>&lt;Article&gt;</w:t>
      </w:r>
      <w:r w:rsidRPr="00D17872">
        <w:t>Artículo 6 – apartado 3</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6F1DCBD" w14:textId="77777777" w:rsidTr="00664934">
        <w:trPr>
          <w:trHeight w:hRule="exact" w:val="240"/>
          <w:jc w:val="center"/>
        </w:trPr>
        <w:tc>
          <w:tcPr>
            <w:tcW w:w="9752" w:type="dxa"/>
            <w:gridSpan w:val="2"/>
            <w:tcBorders>
              <w:top w:val="nil"/>
              <w:left w:val="nil"/>
              <w:bottom w:val="nil"/>
              <w:right w:val="nil"/>
            </w:tcBorders>
          </w:tcPr>
          <w:p w14:paraId="79E08F99" w14:textId="77777777" w:rsidR="006F2557" w:rsidRPr="00D17872" w:rsidRDefault="006F2557" w:rsidP="00574F16">
            <w:pPr>
              <w:widowControl/>
            </w:pPr>
          </w:p>
        </w:tc>
      </w:tr>
      <w:tr w:rsidR="006F2557" w:rsidRPr="00D17872" w14:paraId="4E5C2677" w14:textId="77777777" w:rsidTr="00664934">
        <w:trPr>
          <w:trHeight w:val="240"/>
          <w:jc w:val="center"/>
        </w:trPr>
        <w:tc>
          <w:tcPr>
            <w:tcW w:w="4876" w:type="dxa"/>
            <w:tcBorders>
              <w:top w:val="nil"/>
              <w:left w:val="nil"/>
              <w:bottom w:val="nil"/>
              <w:right w:val="nil"/>
            </w:tcBorders>
          </w:tcPr>
          <w:p w14:paraId="77AE17B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CD1F976" w14:textId="77777777" w:rsidR="006F2557" w:rsidRPr="00D17872" w:rsidRDefault="006F2557" w:rsidP="00574F16">
            <w:pPr>
              <w:pStyle w:val="AmColumnHeading"/>
            </w:pPr>
            <w:r w:rsidRPr="00D17872">
              <w:t>Enmienda</w:t>
            </w:r>
          </w:p>
        </w:tc>
      </w:tr>
      <w:tr w:rsidR="006F2557" w:rsidRPr="00D17872" w14:paraId="44CE7055" w14:textId="77777777" w:rsidTr="00664934">
        <w:trPr>
          <w:jc w:val="center"/>
        </w:trPr>
        <w:tc>
          <w:tcPr>
            <w:tcW w:w="4876" w:type="dxa"/>
            <w:tcBorders>
              <w:top w:val="nil"/>
              <w:left w:val="nil"/>
              <w:bottom w:val="nil"/>
              <w:right w:val="nil"/>
            </w:tcBorders>
          </w:tcPr>
          <w:p w14:paraId="403C9426" w14:textId="77777777" w:rsidR="006F2557" w:rsidRPr="00D17872" w:rsidRDefault="006F2557" w:rsidP="00574F16">
            <w:pPr>
              <w:pStyle w:val="Normal6a"/>
            </w:pPr>
            <w:r w:rsidRPr="00D17872">
              <w:rPr>
                <w:b/>
                <w:i/>
              </w:rPr>
              <w:t>3.</w:t>
            </w:r>
            <w:r w:rsidRPr="00D17872">
              <w:tab/>
            </w:r>
            <w:r w:rsidRPr="00D17872">
              <w:rPr>
                <w:b/>
                <w:i/>
              </w:rPr>
              <w:t>La Comisión y los Estados miembros se asegurarán de que la asistencia prestada en el marco del apoyo destinado a la lucha contra la privación material respete la dignidad y evite la estigmatización de las personas más desfavorecidas.</w:t>
            </w:r>
          </w:p>
        </w:tc>
        <w:tc>
          <w:tcPr>
            <w:tcW w:w="4876" w:type="dxa"/>
            <w:tcBorders>
              <w:top w:val="nil"/>
              <w:left w:val="nil"/>
              <w:bottom w:val="nil"/>
              <w:right w:val="nil"/>
            </w:tcBorders>
          </w:tcPr>
          <w:p w14:paraId="6F0C4560" w14:textId="77777777" w:rsidR="006F2557" w:rsidRPr="00D17872" w:rsidRDefault="006F2557" w:rsidP="00574F16">
            <w:pPr>
              <w:pStyle w:val="Normal6a"/>
            </w:pPr>
            <w:r w:rsidRPr="00D17872">
              <w:rPr>
                <w:b/>
                <w:i/>
              </w:rPr>
              <w:t>suprimido</w:t>
            </w:r>
          </w:p>
        </w:tc>
      </w:tr>
    </w:tbl>
    <w:p w14:paraId="3EB83B7B"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3CCEA5EA" w14:textId="77777777" w:rsidR="006F2557" w:rsidRPr="00D17872" w:rsidRDefault="006F2557" w:rsidP="00574F16">
      <w:pPr>
        <w:widowControl/>
      </w:pPr>
      <w:r w:rsidRPr="0058634D">
        <w:rPr>
          <w:rStyle w:val="HideTWBExt"/>
        </w:rPr>
        <w:t>&lt;/Amend&gt;</w:t>
      </w:r>
    </w:p>
    <w:p w14:paraId="5A8CAC2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414</w:t>
      </w:r>
      <w:r w:rsidRPr="0058634D">
        <w:rPr>
          <w:rStyle w:val="HideTWBExt"/>
          <w:b w:val="0"/>
        </w:rPr>
        <w:t>&lt;/NumAm&gt;</w:t>
      </w:r>
    </w:p>
    <w:p w14:paraId="61B45E74" w14:textId="77777777" w:rsidR="006F2557" w:rsidRPr="00D17872" w:rsidRDefault="006F2557" w:rsidP="00574F16">
      <w:pPr>
        <w:pStyle w:val="NormalBold"/>
      </w:pPr>
      <w:r w:rsidRPr="0058634D">
        <w:rPr>
          <w:rStyle w:val="HideTWBExt"/>
          <w:b w:val="0"/>
        </w:rPr>
        <w:t>&lt;RepeatBlock-By&gt;&lt;Members&gt;</w:t>
      </w:r>
      <w:r w:rsidRPr="00D17872">
        <w:t>Hristo Petrov, Martin Hojsík, Brigitte van den Berg, Valérie Devaux, Grégory Allione</w:t>
      </w:r>
      <w:r w:rsidRPr="0058634D">
        <w:rPr>
          <w:rStyle w:val="HideTWBExt"/>
          <w:b w:val="0"/>
        </w:rPr>
        <w:t>&lt;/Members&gt;</w:t>
      </w:r>
    </w:p>
    <w:p w14:paraId="5F987AA1" w14:textId="77777777" w:rsidR="006F2557" w:rsidRPr="00D17872" w:rsidRDefault="006F2557" w:rsidP="00574F16">
      <w:pPr>
        <w:pStyle w:val="NormalBold"/>
      </w:pPr>
      <w:r w:rsidRPr="0058634D">
        <w:rPr>
          <w:rStyle w:val="HideTWBExt"/>
          <w:b w:val="0"/>
        </w:rPr>
        <w:t>&lt;/RepeatBlock-By&gt;</w:t>
      </w:r>
    </w:p>
    <w:p w14:paraId="77A5614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E92DFFB" w14:textId="77777777" w:rsidR="006F2557" w:rsidRPr="00D17872" w:rsidRDefault="006F2557" w:rsidP="00574F16">
      <w:pPr>
        <w:pStyle w:val="NormalBold"/>
      </w:pPr>
      <w:r w:rsidRPr="0058634D">
        <w:rPr>
          <w:rStyle w:val="HideTWBExt"/>
          <w:b w:val="0"/>
        </w:rPr>
        <w:t>&lt;Article&gt;</w:t>
      </w:r>
      <w:r w:rsidRPr="00D17872">
        <w:t>Artículo 6 – apartado 3</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4C2D1C2" w14:textId="77777777" w:rsidTr="00664934">
        <w:trPr>
          <w:trHeight w:hRule="exact" w:val="240"/>
          <w:jc w:val="center"/>
        </w:trPr>
        <w:tc>
          <w:tcPr>
            <w:tcW w:w="9752" w:type="dxa"/>
            <w:gridSpan w:val="2"/>
            <w:tcBorders>
              <w:top w:val="nil"/>
              <w:left w:val="nil"/>
              <w:bottom w:val="nil"/>
              <w:right w:val="nil"/>
            </w:tcBorders>
          </w:tcPr>
          <w:p w14:paraId="03A7505E" w14:textId="77777777" w:rsidR="006F2557" w:rsidRPr="00D17872" w:rsidRDefault="006F2557" w:rsidP="00574F16">
            <w:pPr>
              <w:widowControl/>
            </w:pPr>
          </w:p>
        </w:tc>
      </w:tr>
      <w:tr w:rsidR="006F2557" w:rsidRPr="00D17872" w14:paraId="6C93966F" w14:textId="77777777" w:rsidTr="00664934">
        <w:trPr>
          <w:trHeight w:val="240"/>
          <w:jc w:val="center"/>
        </w:trPr>
        <w:tc>
          <w:tcPr>
            <w:tcW w:w="4876" w:type="dxa"/>
            <w:tcBorders>
              <w:top w:val="nil"/>
              <w:left w:val="nil"/>
              <w:bottom w:val="nil"/>
              <w:right w:val="nil"/>
            </w:tcBorders>
          </w:tcPr>
          <w:p w14:paraId="00F5CE61"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70FB1CFA" w14:textId="77777777" w:rsidR="006F2557" w:rsidRPr="00D17872" w:rsidRDefault="006F2557" w:rsidP="00574F16">
            <w:pPr>
              <w:pStyle w:val="AmColumnHeading"/>
            </w:pPr>
            <w:r w:rsidRPr="00D17872">
              <w:t>Enmienda</w:t>
            </w:r>
          </w:p>
        </w:tc>
      </w:tr>
      <w:tr w:rsidR="006F2557" w:rsidRPr="00D17872" w14:paraId="0CEE75A8" w14:textId="77777777" w:rsidTr="00664934">
        <w:trPr>
          <w:jc w:val="center"/>
        </w:trPr>
        <w:tc>
          <w:tcPr>
            <w:tcW w:w="4876" w:type="dxa"/>
            <w:tcBorders>
              <w:top w:val="nil"/>
              <w:left w:val="nil"/>
              <w:bottom w:val="nil"/>
              <w:right w:val="nil"/>
            </w:tcBorders>
          </w:tcPr>
          <w:p w14:paraId="74FF1030" w14:textId="77777777" w:rsidR="006F2557" w:rsidRPr="00D17872" w:rsidRDefault="006F2557" w:rsidP="00574F16">
            <w:pPr>
              <w:pStyle w:val="Normal6a"/>
            </w:pPr>
            <w:r w:rsidRPr="00D17872">
              <w:t>3.</w:t>
            </w:r>
            <w:r w:rsidRPr="00D17872">
              <w:tab/>
              <w:t>La Comisión y los Estados miembros se asegurarán de que la asistencia prestada en el marco del apoyo destinado a la lucha contra la privación material respete la dignidad y evite la estigmatización de las personas más desfavorecidas.</w:t>
            </w:r>
          </w:p>
        </w:tc>
        <w:tc>
          <w:tcPr>
            <w:tcW w:w="4876" w:type="dxa"/>
            <w:tcBorders>
              <w:top w:val="nil"/>
              <w:left w:val="nil"/>
              <w:bottom w:val="nil"/>
              <w:right w:val="nil"/>
            </w:tcBorders>
          </w:tcPr>
          <w:p w14:paraId="781D08FB" w14:textId="77777777" w:rsidR="006F2557" w:rsidRPr="00D17872" w:rsidRDefault="006F2557" w:rsidP="00574F16">
            <w:pPr>
              <w:pStyle w:val="Normal6a"/>
            </w:pPr>
            <w:r w:rsidRPr="00D17872">
              <w:t>3.</w:t>
            </w:r>
            <w:r w:rsidRPr="00D17872">
              <w:tab/>
              <w:t xml:space="preserve">La Comisión y los Estados miembros se asegurarán de que la asistencia prestada en el marco del apoyo destinado a la lucha contra la privación material </w:t>
            </w:r>
            <w:r w:rsidRPr="00D17872">
              <w:rPr>
                <w:b/>
                <w:i/>
              </w:rPr>
              <w:t xml:space="preserve">se preste sin discriminación, </w:t>
            </w:r>
            <w:r w:rsidRPr="00D17872">
              <w:t>respete la dignidad y evite la estigmatización de las personas más desfavorecidas.</w:t>
            </w:r>
          </w:p>
        </w:tc>
      </w:tr>
    </w:tbl>
    <w:p w14:paraId="332453DF"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13B26170" w14:textId="77777777" w:rsidR="006F2557" w:rsidRPr="00574F16" w:rsidRDefault="006F2557" w:rsidP="00574F16">
      <w:pPr>
        <w:widowControl/>
        <w:rPr>
          <w:lang w:val="es-ES"/>
        </w:rPr>
      </w:pPr>
      <w:r w:rsidRPr="0058634D">
        <w:rPr>
          <w:rStyle w:val="HideTWBExt"/>
          <w:lang w:val="es-ES"/>
        </w:rPr>
        <w:t>&lt;/Amend&gt;</w:t>
      </w:r>
    </w:p>
    <w:p w14:paraId="631C64B7"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415</w:t>
      </w:r>
      <w:r w:rsidRPr="0058634D">
        <w:rPr>
          <w:rStyle w:val="HideTWBExt"/>
          <w:b w:val="0"/>
        </w:rPr>
        <w:t>&lt;/NumAm&gt;</w:t>
      </w:r>
    </w:p>
    <w:p w14:paraId="5350B3F2"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Elena Donazzan, Mariateresa Vivaldini, Lara Magoni</w:t>
      </w:r>
      <w:r w:rsidRPr="0058634D">
        <w:rPr>
          <w:rStyle w:val="HideTWBExt"/>
          <w:b w:val="0"/>
        </w:rPr>
        <w:t>&lt;/Members&gt;</w:t>
      </w:r>
    </w:p>
    <w:p w14:paraId="5A14213B" w14:textId="77777777" w:rsidR="006F2557" w:rsidRPr="00D17872" w:rsidRDefault="006F2557" w:rsidP="00574F16">
      <w:pPr>
        <w:pStyle w:val="NormalBold"/>
      </w:pPr>
      <w:r w:rsidRPr="0058634D">
        <w:rPr>
          <w:rStyle w:val="HideTWBExt"/>
          <w:b w:val="0"/>
        </w:rPr>
        <w:t>&lt;/RepeatBlock-By&gt;</w:t>
      </w:r>
    </w:p>
    <w:p w14:paraId="514BB7D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0D9748C" w14:textId="77777777" w:rsidR="006F2557" w:rsidRPr="00D17872" w:rsidRDefault="006F2557" w:rsidP="00574F16">
      <w:pPr>
        <w:pStyle w:val="NormalBold"/>
      </w:pPr>
      <w:r w:rsidRPr="0058634D">
        <w:rPr>
          <w:rStyle w:val="HideTWBExt"/>
          <w:b w:val="0"/>
        </w:rPr>
        <w:t>&lt;Article&gt;</w:t>
      </w:r>
      <w:r w:rsidRPr="00D17872">
        <w:t>Artículo 6 – apartado 4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EA86CEC" w14:textId="77777777" w:rsidTr="00664934">
        <w:trPr>
          <w:trHeight w:hRule="exact" w:val="240"/>
          <w:jc w:val="center"/>
        </w:trPr>
        <w:tc>
          <w:tcPr>
            <w:tcW w:w="9752" w:type="dxa"/>
            <w:gridSpan w:val="2"/>
            <w:tcBorders>
              <w:top w:val="nil"/>
              <w:left w:val="nil"/>
              <w:bottom w:val="nil"/>
              <w:right w:val="nil"/>
            </w:tcBorders>
          </w:tcPr>
          <w:p w14:paraId="115901D8" w14:textId="77777777" w:rsidR="006F2557" w:rsidRPr="00D17872" w:rsidRDefault="006F2557" w:rsidP="00574F16">
            <w:pPr>
              <w:widowControl/>
            </w:pPr>
          </w:p>
        </w:tc>
      </w:tr>
      <w:tr w:rsidR="006F2557" w:rsidRPr="00D17872" w14:paraId="768E00D9" w14:textId="77777777" w:rsidTr="00664934">
        <w:trPr>
          <w:trHeight w:val="240"/>
          <w:jc w:val="center"/>
        </w:trPr>
        <w:tc>
          <w:tcPr>
            <w:tcW w:w="4876" w:type="dxa"/>
            <w:tcBorders>
              <w:top w:val="nil"/>
              <w:left w:val="nil"/>
              <w:bottom w:val="nil"/>
              <w:right w:val="nil"/>
            </w:tcBorders>
          </w:tcPr>
          <w:p w14:paraId="3E676F1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11D27D6" w14:textId="77777777" w:rsidR="006F2557" w:rsidRPr="00D17872" w:rsidRDefault="006F2557" w:rsidP="00574F16">
            <w:pPr>
              <w:pStyle w:val="AmColumnHeading"/>
            </w:pPr>
            <w:r w:rsidRPr="00D17872">
              <w:t>Enmienda</w:t>
            </w:r>
          </w:p>
        </w:tc>
      </w:tr>
      <w:tr w:rsidR="006F2557" w:rsidRPr="00D17872" w14:paraId="04F439B6" w14:textId="77777777" w:rsidTr="00664934">
        <w:trPr>
          <w:jc w:val="center"/>
        </w:trPr>
        <w:tc>
          <w:tcPr>
            <w:tcW w:w="4876" w:type="dxa"/>
            <w:tcBorders>
              <w:top w:val="nil"/>
              <w:left w:val="nil"/>
              <w:bottom w:val="nil"/>
              <w:right w:val="nil"/>
            </w:tcBorders>
          </w:tcPr>
          <w:p w14:paraId="40C3894E" w14:textId="77777777" w:rsidR="006F2557" w:rsidRPr="00D17872" w:rsidRDefault="006F2557" w:rsidP="00574F16">
            <w:pPr>
              <w:pStyle w:val="Normal6a"/>
            </w:pPr>
            <w:r w:rsidRPr="00D17872">
              <w:rPr>
                <w:b/>
                <w:i/>
              </w:rPr>
              <w:t>Los Estados miembros complementarán la entrega de alimentos o la asistencia material básica con medidas de acompañamiento, como derivaciones a los servicios competentes o promoviendo la integración social de las personas más desfavorecidas.</w:t>
            </w:r>
          </w:p>
        </w:tc>
        <w:tc>
          <w:tcPr>
            <w:tcW w:w="4876" w:type="dxa"/>
            <w:tcBorders>
              <w:top w:val="nil"/>
              <w:left w:val="nil"/>
              <w:bottom w:val="nil"/>
              <w:right w:val="nil"/>
            </w:tcBorders>
          </w:tcPr>
          <w:p w14:paraId="28775492" w14:textId="77777777" w:rsidR="006F2557" w:rsidRPr="00D17872" w:rsidRDefault="006F2557" w:rsidP="00574F16">
            <w:pPr>
              <w:pStyle w:val="Normal6a"/>
            </w:pPr>
            <w:r w:rsidRPr="00D17872">
              <w:rPr>
                <w:b/>
                <w:i/>
              </w:rPr>
              <w:t>suprimido</w:t>
            </w:r>
          </w:p>
        </w:tc>
      </w:tr>
    </w:tbl>
    <w:p w14:paraId="2856B85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21EA7E15" w14:textId="77777777" w:rsidR="006F2557" w:rsidRPr="00D17872" w:rsidRDefault="006F2557" w:rsidP="00574F16">
      <w:pPr>
        <w:widowControl/>
      </w:pPr>
      <w:r w:rsidRPr="0058634D">
        <w:rPr>
          <w:rStyle w:val="HideTWBExt"/>
        </w:rPr>
        <w:t>&lt;/Amend&gt;</w:t>
      </w:r>
    </w:p>
    <w:p w14:paraId="43F73B66"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416</w:t>
      </w:r>
      <w:r w:rsidRPr="0058634D">
        <w:rPr>
          <w:rStyle w:val="HideTWBExt"/>
          <w:b w:val="0"/>
        </w:rPr>
        <w:t>&lt;/NumAm&gt;</w:t>
      </w:r>
    </w:p>
    <w:p w14:paraId="7EAE85AD" w14:textId="77777777" w:rsidR="006F2557" w:rsidRPr="00D17872" w:rsidRDefault="006F2557" w:rsidP="00574F16">
      <w:pPr>
        <w:pStyle w:val="NormalBold"/>
      </w:pPr>
      <w:r w:rsidRPr="0058634D">
        <w:rPr>
          <w:rStyle w:val="HideTWBExt"/>
          <w:b w:val="0"/>
        </w:rPr>
        <w:t>&lt;RepeatBlock-By&gt;&lt;Members&gt;</w:t>
      </w:r>
      <w:r w:rsidRPr="00D17872">
        <w:t>Hristo Petrov, Martin Hojsík, Brigitte van den Berg, Valérie Devaux, Grégory Allione</w:t>
      </w:r>
      <w:r w:rsidRPr="0058634D">
        <w:rPr>
          <w:rStyle w:val="HideTWBExt"/>
          <w:b w:val="0"/>
        </w:rPr>
        <w:t>&lt;/Members&gt;</w:t>
      </w:r>
    </w:p>
    <w:p w14:paraId="084B44F2" w14:textId="77777777" w:rsidR="006F2557" w:rsidRPr="00D17872" w:rsidRDefault="006F2557" w:rsidP="00574F16">
      <w:pPr>
        <w:pStyle w:val="NormalBold"/>
      </w:pPr>
      <w:r w:rsidRPr="0058634D">
        <w:rPr>
          <w:rStyle w:val="HideTWBExt"/>
          <w:b w:val="0"/>
        </w:rPr>
        <w:t>&lt;/RepeatBlock-By&gt;</w:t>
      </w:r>
    </w:p>
    <w:p w14:paraId="4AA0BE9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3BBCBE5" w14:textId="77777777" w:rsidR="006F2557" w:rsidRPr="00D17872" w:rsidRDefault="006F2557" w:rsidP="00574F16">
      <w:pPr>
        <w:pStyle w:val="NormalBold"/>
      </w:pPr>
      <w:r w:rsidRPr="0058634D">
        <w:rPr>
          <w:rStyle w:val="HideTWBExt"/>
          <w:b w:val="0"/>
        </w:rPr>
        <w:t>&lt;Article&gt;</w:t>
      </w:r>
      <w:r w:rsidRPr="00D17872">
        <w:t>Artículo 6 – apartado 4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0F2E877" w14:textId="77777777" w:rsidTr="00664934">
        <w:trPr>
          <w:trHeight w:hRule="exact" w:val="240"/>
          <w:jc w:val="center"/>
        </w:trPr>
        <w:tc>
          <w:tcPr>
            <w:tcW w:w="9752" w:type="dxa"/>
            <w:gridSpan w:val="2"/>
            <w:tcBorders>
              <w:top w:val="nil"/>
              <w:left w:val="nil"/>
              <w:bottom w:val="nil"/>
              <w:right w:val="nil"/>
            </w:tcBorders>
          </w:tcPr>
          <w:p w14:paraId="2689D667" w14:textId="77777777" w:rsidR="006F2557" w:rsidRPr="00D17872" w:rsidRDefault="006F2557" w:rsidP="00574F16">
            <w:pPr>
              <w:widowControl/>
            </w:pPr>
          </w:p>
        </w:tc>
      </w:tr>
      <w:tr w:rsidR="006F2557" w:rsidRPr="00D17872" w14:paraId="50792C8D" w14:textId="77777777" w:rsidTr="00664934">
        <w:trPr>
          <w:trHeight w:val="240"/>
          <w:jc w:val="center"/>
        </w:trPr>
        <w:tc>
          <w:tcPr>
            <w:tcW w:w="4876" w:type="dxa"/>
            <w:tcBorders>
              <w:top w:val="nil"/>
              <w:left w:val="nil"/>
              <w:bottom w:val="nil"/>
              <w:right w:val="nil"/>
            </w:tcBorders>
          </w:tcPr>
          <w:p w14:paraId="51CCD5C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A32F8A2" w14:textId="77777777" w:rsidR="006F2557" w:rsidRPr="00D17872" w:rsidRDefault="006F2557" w:rsidP="00574F16">
            <w:pPr>
              <w:pStyle w:val="AmColumnHeading"/>
            </w:pPr>
            <w:r w:rsidRPr="00D17872">
              <w:t>Enmienda</w:t>
            </w:r>
          </w:p>
        </w:tc>
      </w:tr>
      <w:tr w:rsidR="006F2557" w:rsidRPr="00D17872" w14:paraId="0C6DDE36" w14:textId="77777777" w:rsidTr="00664934">
        <w:trPr>
          <w:jc w:val="center"/>
        </w:trPr>
        <w:tc>
          <w:tcPr>
            <w:tcW w:w="4876" w:type="dxa"/>
            <w:tcBorders>
              <w:top w:val="nil"/>
              <w:left w:val="nil"/>
              <w:bottom w:val="nil"/>
              <w:right w:val="nil"/>
            </w:tcBorders>
          </w:tcPr>
          <w:p w14:paraId="53AF04EC" w14:textId="77777777" w:rsidR="006F2557" w:rsidRPr="00D17872" w:rsidRDefault="006F2557" w:rsidP="00574F16">
            <w:pPr>
              <w:pStyle w:val="Normal6a"/>
            </w:pPr>
            <w:r w:rsidRPr="00D17872">
              <w:t xml:space="preserve">Los Estados miembros complementarán la entrega de alimentos o la asistencia material básica con medidas de acompañamiento, como derivaciones a los </w:t>
            </w:r>
            <w:r w:rsidRPr="00D17872">
              <w:lastRenderedPageBreak/>
              <w:t>servicios competentes o promoviendo la integración social de las personas más desfavorecidas.</w:t>
            </w:r>
          </w:p>
        </w:tc>
        <w:tc>
          <w:tcPr>
            <w:tcW w:w="4876" w:type="dxa"/>
            <w:tcBorders>
              <w:top w:val="nil"/>
              <w:left w:val="nil"/>
              <w:bottom w:val="nil"/>
              <w:right w:val="nil"/>
            </w:tcBorders>
          </w:tcPr>
          <w:p w14:paraId="7C5CBA8E" w14:textId="77777777" w:rsidR="006F2557" w:rsidRPr="00D17872" w:rsidRDefault="006F2557" w:rsidP="00574F16">
            <w:pPr>
              <w:pStyle w:val="Normal6a"/>
            </w:pPr>
            <w:r w:rsidRPr="00D17872">
              <w:lastRenderedPageBreak/>
              <w:t xml:space="preserve">Los Estados miembros complementarán la entrega de alimentos o la asistencia material básica con medidas de acompañamiento, como derivaciones a los </w:t>
            </w:r>
            <w:r w:rsidRPr="00D17872">
              <w:lastRenderedPageBreak/>
              <w:t>servicios competentes</w:t>
            </w:r>
            <w:r w:rsidRPr="00D17872">
              <w:rPr>
                <w:b/>
                <w:i/>
              </w:rPr>
              <w:t>, una orientación y asistencia adecuadas para acceder a prestaciones y solicitarlas, con el objetivo de evitar que no se aprovechen debidamente,</w:t>
            </w:r>
            <w:r w:rsidRPr="00D17872">
              <w:t xml:space="preserve"> o promoviendo la integración social de las personas más desfavorecidas.</w:t>
            </w:r>
          </w:p>
        </w:tc>
      </w:tr>
    </w:tbl>
    <w:p w14:paraId="6DF28492"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0BD4D5C5" w14:textId="77777777" w:rsidR="006F2557" w:rsidRPr="00574F16" w:rsidRDefault="006F2557" w:rsidP="00574F16">
      <w:pPr>
        <w:widowControl/>
      </w:pPr>
      <w:r w:rsidRPr="0058634D">
        <w:rPr>
          <w:rStyle w:val="HideTWBExt"/>
        </w:rPr>
        <w:t>&lt;/Amend&gt;</w:t>
      </w:r>
    </w:p>
    <w:p w14:paraId="75883EB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417</w:t>
      </w:r>
      <w:r w:rsidRPr="0058634D">
        <w:rPr>
          <w:rStyle w:val="HideTWBExt"/>
          <w:b w:val="0"/>
        </w:rPr>
        <w:t>&lt;/NumAm&gt;</w:t>
      </w:r>
    </w:p>
    <w:p w14:paraId="06DB53B8" w14:textId="77777777" w:rsidR="006F2557" w:rsidRPr="00574F16" w:rsidRDefault="006F2557" w:rsidP="00574F16">
      <w:pPr>
        <w:pStyle w:val="NormalBold"/>
      </w:pPr>
      <w:r w:rsidRPr="0058634D">
        <w:rPr>
          <w:rStyle w:val="HideTWBExt"/>
          <w:b w:val="0"/>
        </w:rPr>
        <w:t>&lt;RepeatBlock-By&gt;&lt;Members&gt;</w:t>
      </w:r>
      <w:r w:rsidRPr="00574F16">
        <w:t>Andrzej Buła, Jagna Marczułajtis-Walczak</w:t>
      </w:r>
      <w:r w:rsidRPr="0058634D">
        <w:rPr>
          <w:rStyle w:val="HideTWBExt"/>
          <w:b w:val="0"/>
        </w:rPr>
        <w:t>&lt;/Members&gt;</w:t>
      </w:r>
    </w:p>
    <w:p w14:paraId="27276DEC" w14:textId="77777777" w:rsidR="006F2557" w:rsidRPr="00D17872" w:rsidRDefault="006F2557" w:rsidP="00574F16">
      <w:pPr>
        <w:pStyle w:val="NormalBold"/>
      </w:pPr>
      <w:r w:rsidRPr="0058634D">
        <w:rPr>
          <w:rStyle w:val="HideTWBExt"/>
          <w:b w:val="0"/>
        </w:rPr>
        <w:t>&lt;/RepeatBlock-By&gt;</w:t>
      </w:r>
    </w:p>
    <w:p w14:paraId="2EB0B36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BE03B62" w14:textId="77777777" w:rsidR="006F2557" w:rsidRPr="00D17872" w:rsidRDefault="006F2557" w:rsidP="00574F16">
      <w:pPr>
        <w:pStyle w:val="NormalBold"/>
      </w:pPr>
      <w:r w:rsidRPr="0058634D">
        <w:rPr>
          <w:rStyle w:val="HideTWBExt"/>
          <w:b w:val="0"/>
        </w:rPr>
        <w:t>&lt;Article&gt;</w:t>
      </w:r>
      <w:r w:rsidRPr="00D17872">
        <w:t>Artículo 6 – apartado 4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CC74799" w14:textId="77777777" w:rsidTr="00664934">
        <w:trPr>
          <w:trHeight w:hRule="exact" w:val="240"/>
          <w:jc w:val="center"/>
        </w:trPr>
        <w:tc>
          <w:tcPr>
            <w:tcW w:w="9752" w:type="dxa"/>
            <w:gridSpan w:val="2"/>
            <w:tcBorders>
              <w:top w:val="nil"/>
              <w:left w:val="nil"/>
              <w:bottom w:val="nil"/>
              <w:right w:val="nil"/>
            </w:tcBorders>
          </w:tcPr>
          <w:p w14:paraId="7452EFD2" w14:textId="77777777" w:rsidR="006F2557" w:rsidRPr="00D17872" w:rsidRDefault="006F2557" w:rsidP="00574F16">
            <w:pPr>
              <w:widowControl/>
            </w:pPr>
          </w:p>
        </w:tc>
      </w:tr>
      <w:tr w:rsidR="006F2557" w:rsidRPr="00D17872" w14:paraId="4CAC448F" w14:textId="77777777" w:rsidTr="00664934">
        <w:trPr>
          <w:trHeight w:val="240"/>
          <w:jc w:val="center"/>
        </w:trPr>
        <w:tc>
          <w:tcPr>
            <w:tcW w:w="4876" w:type="dxa"/>
            <w:tcBorders>
              <w:top w:val="nil"/>
              <w:left w:val="nil"/>
              <w:bottom w:val="nil"/>
              <w:right w:val="nil"/>
            </w:tcBorders>
          </w:tcPr>
          <w:p w14:paraId="7412793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3C2365D" w14:textId="77777777" w:rsidR="006F2557" w:rsidRPr="00D17872" w:rsidRDefault="006F2557" w:rsidP="00574F16">
            <w:pPr>
              <w:pStyle w:val="AmColumnHeading"/>
            </w:pPr>
            <w:r w:rsidRPr="00D17872">
              <w:t>Enmienda</w:t>
            </w:r>
          </w:p>
        </w:tc>
      </w:tr>
      <w:tr w:rsidR="006F2557" w:rsidRPr="00D17872" w14:paraId="67DDA2D4" w14:textId="77777777" w:rsidTr="00664934">
        <w:trPr>
          <w:jc w:val="center"/>
        </w:trPr>
        <w:tc>
          <w:tcPr>
            <w:tcW w:w="4876" w:type="dxa"/>
            <w:tcBorders>
              <w:top w:val="nil"/>
              <w:left w:val="nil"/>
              <w:bottom w:val="nil"/>
              <w:right w:val="nil"/>
            </w:tcBorders>
          </w:tcPr>
          <w:p w14:paraId="07CEF353" w14:textId="77777777" w:rsidR="006F2557" w:rsidRPr="00D17872" w:rsidRDefault="006F2557" w:rsidP="00574F16">
            <w:pPr>
              <w:pStyle w:val="Normal6a"/>
            </w:pPr>
          </w:p>
        </w:tc>
        <w:tc>
          <w:tcPr>
            <w:tcW w:w="4876" w:type="dxa"/>
            <w:tcBorders>
              <w:top w:val="nil"/>
              <w:left w:val="nil"/>
              <w:bottom w:val="nil"/>
              <w:right w:val="nil"/>
            </w:tcBorders>
          </w:tcPr>
          <w:p w14:paraId="295974AC" w14:textId="77777777" w:rsidR="006F2557" w:rsidRPr="00D17872" w:rsidRDefault="006F2557" w:rsidP="00574F16">
            <w:pPr>
              <w:pStyle w:val="Normal6a"/>
            </w:pPr>
            <w:r w:rsidRPr="00D17872">
              <w:rPr>
                <w:b/>
                <w:i/>
              </w:rPr>
              <w:t>El apoyo en el ámbito de la ayuda alimentaria y la asistencia material básica podrá ejecutarse mediante formas simplificadas de financiación, en particular en forma de costes unitarios, sumas a tanto alzado o financiación a tipo fijo.</w:t>
            </w:r>
          </w:p>
        </w:tc>
      </w:tr>
    </w:tbl>
    <w:p w14:paraId="3CBC8FA2" w14:textId="77777777" w:rsidR="006F2557" w:rsidRPr="00574F16" w:rsidRDefault="006F2557" w:rsidP="00574F16">
      <w:pPr>
        <w:pStyle w:val="AmOrLang"/>
        <w:rPr>
          <w:lang w:val="it-IT"/>
        </w:rPr>
      </w:pPr>
      <w:r w:rsidRPr="00574F16">
        <w:rPr>
          <w:lang w:val="it-IT"/>
        </w:rPr>
        <w:t xml:space="preserve">Or. </w:t>
      </w:r>
      <w:r w:rsidRPr="0058634D">
        <w:rPr>
          <w:rStyle w:val="HideTWBExt"/>
          <w:lang w:val="it-IT"/>
        </w:rPr>
        <w:t>&lt;Original&gt;</w:t>
      </w:r>
      <w:r w:rsidRPr="0058634D">
        <w:rPr>
          <w:rStyle w:val="HideTWBInt"/>
          <w:lang w:val="it-IT"/>
        </w:rPr>
        <w:t>{PL}</w:t>
      </w:r>
      <w:r w:rsidRPr="00574F16">
        <w:rPr>
          <w:lang w:val="it-IT"/>
        </w:rPr>
        <w:t>pl</w:t>
      </w:r>
      <w:r w:rsidRPr="0058634D">
        <w:rPr>
          <w:rStyle w:val="HideTWBExt"/>
          <w:lang w:val="it-IT"/>
        </w:rPr>
        <w:t>&lt;/Original&gt;</w:t>
      </w:r>
    </w:p>
    <w:p w14:paraId="28DF13EB" w14:textId="77777777" w:rsidR="006F2557" w:rsidRPr="00574F16" w:rsidRDefault="006F2557" w:rsidP="00574F16">
      <w:pPr>
        <w:widowControl/>
        <w:rPr>
          <w:lang w:val="it-IT"/>
        </w:rPr>
      </w:pPr>
      <w:r w:rsidRPr="0058634D">
        <w:rPr>
          <w:rStyle w:val="HideTWBExt"/>
          <w:lang w:val="it-IT"/>
        </w:rPr>
        <w:t>&lt;/Amend&gt;</w:t>
      </w:r>
    </w:p>
    <w:p w14:paraId="53A8B6AA" w14:textId="77777777" w:rsidR="006F2557" w:rsidRPr="00574F16" w:rsidRDefault="006F2557" w:rsidP="00574F16">
      <w:pPr>
        <w:pStyle w:val="AmNumberTabs"/>
        <w:rPr>
          <w:lang w:val="it-IT"/>
        </w:rPr>
      </w:pPr>
      <w:r w:rsidRPr="0058634D">
        <w:rPr>
          <w:rStyle w:val="HideTWBExt"/>
          <w:b w:val="0"/>
        </w:rPr>
        <w:t>&lt;Amend&gt;</w:t>
      </w:r>
      <w:r w:rsidRPr="00574F16">
        <w:rPr>
          <w:lang w:val="it-IT"/>
        </w:rPr>
        <w:t>Enmienda</w:t>
      </w:r>
      <w:r w:rsidRPr="00574F16">
        <w:rPr>
          <w:lang w:val="it-IT"/>
        </w:rPr>
        <w:tab/>
      </w:r>
      <w:r w:rsidRPr="00574F16">
        <w:rPr>
          <w:lang w:val="it-IT"/>
        </w:rPr>
        <w:tab/>
      </w:r>
      <w:r w:rsidRPr="0058634D">
        <w:rPr>
          <w:rStyle w:val="HideTWBExt"/>
          <w:b w:val="0"/>
        </w:rPr>
        <w:t>&lt;NumAm&gt;</w:t>
      </w:r>
      <w:r w:rsidRPr="00574F16">
        <w:rPr>
          <w:lang w:val="it-IT"/>
        </w:rPr>
        <w:t>418</w:t>
      </w:r>
      <w:r w:rsidRPr="0058634D">
        <w:rPr>
          <w:rStyle w:val="HideTWBExt"/>
          <w:b w:val="0"/>
        </w:rPr>
        <w:t>&lt;/NumAm&gt;</w:t>
      </w:r>
    </w:p>
    <w:p w14:paraId="0A7473C6" w14:textId="77777777" w:rsidR="006F2557" w:rsidRPr="00574F16" w:rsidRDefault="006F2557" w:rsidP="00574F16">
      <w:pPr>
        <w:pStyle w:val="NormalBold"/>
        <w:rPr>
          <w:lang w:val="it-IT"/>
        </w:rPr>
      </w:pPr>
      <w:r w:rsidRPr="0058634D">
        <w:rPr>
          <w:rStyle w:val="HideTWBExt"/>
          <w:b w:val="0"/>
        </w:rPr>
        <w:t>&lt;RepeatBlock-By&gt;&lt;Members&gt;</w:t>
      </w:r>
      <w:r w:rsidRPr="00574F16">
        <w:rPr>
          <w:lang w:val="it-IT"/>
        </w:rPr>
        <w:t>Elena Donazzan, Mariateresa Vivaldini, Lara Magoni</w:t>
      </w:r>
      <w:r w:rsidRPr="0058634D">
        <w:rPr>
          <w:rStyle w:val="HideTWBExt"/>
          <w:b w:val="0"/>
        </w:rPr>
        <w:t>&lt;/Members&gt;</w:t>
      </w:r>
    </w:p>
    <w:p w14:paraId="308A2881" w14:textId="77777777" w:rsidR="006F2557" w:rsidRPr="00574F16" w:rsidRDefault="006F2557" w:rsidP="00574F16">
      <w:pPr>
        <w:pStyle w:val="NormalBold"/>
        <w:rPr>
          <w:lang w:val="it-IT"/>
        </w:rPr>
      </w:pPr>
      <w:r w:rsidRPr="0058634D">
        <w:rPr>
          <w:rStyle w:val="HideTWBExt"/>
          <w:b w:val="0"/>
        </w:rPr>
        <w:t>&lt;/RepeatBlock-By&gt;</w:t>
      </w:r>
    </w:p>
    <w:p w14:paraId="3F40B1D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FF31178" w14:textId="77777777" w:rsidR="006F2557" w:rsidRPr="00D17872" w:rsidRDefault="006F2557" w:rsidP="00574F16">
      <w:pPr>
        <w:pStyle w:val="NormalBold"/>
      </w:pPr>
      <w:r w:rsidRPr="0058634D">
        <w:rPr>
          <w:rStyle w:val="HideTWBExt"/>
          <w:b w:val="0"/>
        </w:rPr>
        <w:t>&lt;Article&gt;</w:t>
      </w:r>
      <w:r w:rsidRPr="00D17872">
        <w:t>Artículo 6 – apartado 4 – párrafo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1290FEF" w14:textId="77777777" w:rsidTr="00664934">
        <w:trPr>
          <w:trHeight w:hRule="exact" w:val="240"/>
          <w:jc w:val="center"/>
        </w:trPr>
        <w:tc>
          <w:tcPr>
            <w:tcW w:w="9752" w:type="dxa"/>
            <w:gridSpan w:val="2"/>
            <w:tcBorders>
              <w:top w:val="nil"/>
              <w:left w:val="nil"/>
              <w:bottom w:val="nil"/>
              <w:right w:val="nil"/>
            </w:tcBorders>
          </w:tcPr>
          <w:p w14:paraId="1AF20150" w14:textId="77777777" w:rsidR="006F2557" w:rsidRPr="00D17872" w:rsidRDefault="006F2557" w:rsidP="00574F16">
            <w:pPr>
              <w:widowControl/>
            </w:pPr>
          </w:p>
        </w:tc>
      </w:tr>
      <w:tr w:rsidR="006F2557" w:rsidRPr="00D17872" w14:paraId="08D655CA" w14:textId="77777777" w:rsidTr="00664934">
        <w:trPr>
          <w:trHeight w:val="240"/>
          <w:jc w:val="center"/>
        </w:trPr>
        <w:tc>
          <w:tcPr>
            <w:tcW w:w="4876" w:type="dxa"/>
            <w:tcBorders>
              <w:top w:val="nil"/>
              <w:left w:val="nil"/>
              <w:bottom w:val="nil"/>
              <w:right w:val="nil"/>
            </w:tcBorders>
          </w:tcPr>
          <w:p w14:paraId="2F5534A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2D24CB9" w14:textId="77777777" w:rsidR="006F2557" w:rsidRPr="00D17872" w:rsidRDefault="006F2557" w:rsidP="00574F16">
            <w:pPr>
              <w:pStyle w:val="AmColumnHeading"/>
            </w:pPr>
            <w:r w:rsidRPr="00D17872">
              <w:t>Enmienda</w:t>
            </w:r>
          </w:p>
        </w:tc>
      </w:tr>
      <w:tr w:rsidR="006F2557" w:rsidRPr="00D17872" w14:paraId="571F7FAA" w14:textId="77777777" w:rsidTr="00664934">
        <w:trPr>
          <w:jc w:val="center"/>
        </w:trPr>
        <w:tc>
          <w:tcPr>
            <w:tcW w:w="4876" w:type="dxa"/>
            <w:tcBorders>
              <w:top w:val="nil"/>
              <w:left w:val="nil"/>
              <w:bottom w:val="nil"/>
              <w:right w:val="nil"/>
            </w:tcBorders>
          </w:tcPr>
          <w:p w14:paraId="21A5CE2C" w14:textId="77777777" w:rsidR="006F2557" w:rsidRPr="00D17872" w:rsidRDefault="006F2557" w:rsidP="00574F16">
            <w:pPr>
              <w:pStyle w:val="Normal6a"/>
            </w:pPr>
            <w:r w:rsidRPr="00D17872">
              <w:rPr>
                <w:b/>
                <w:i/>
              </w:rPr>
              <w:t>El párrafo primero no se aplicará cuando la disposición de tales medidas no sea posible, por ejemplo, cuando la ayuda se preste en respuesta a una situación de emergencia, como una catástrofe natural.</w:t>
            </w:r>
          </w:p>
        </w:tc>
        <w:tc>
          <w:tcPr>
            <w:tcW w:w="4876" w:type="dxa"/>
            <w:tcBorders>
              <w:top w:val="nil"/>
              <w:left w:val="nil"/>
              <w:bottom w:val="nil"/>
              <w:right w:val="nil"/>
            </w:tcBorders>
          </w:tcPr>
          <w:p w14:paraId="70E332C4" w14:textId="77777777" w:rsidR="006F2557" w:rsidRPr="00D17872" w:rsidRDefault="006F2557" w:rsidP="00574F16">
            <w:pPr>
              <w:pStyle w:val="Normal6a"/>
            </w:pPr>
            <w:r w:rsidRPr="00D17872">
              <w:rPr>
                <w:b/>
                <w:i/>
              </w:rPr>
              <w:t>suprimido</w:t>
            </w:r>
          </w:p>
        </w:tc>
      </w:tr>
    </w:tbl>
    <w:p w14:paraId="6E717D5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12E2519E" w14:textId="77777777" w:rsidR="006F2557" w:rsidRPr="00D17872" w:rsidRDefault="006F2557" w:rsidP="00574F16">
      <w:pPr>
        <w:widowControl/>
      </w:pPr>
      <w:r w:rsidRPr="0058634D">
        <w:rPr>
          <w:rStyle w:val="HideTWBExt"/>
        </w:rPr>
        <w:lastRenderedPageBreak/>
        <w:t>&lt;/Amend&gt;</w:t>
      </w:r>
    </w:p>
    <w:p w14:paraId="6F7D1CE1"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419</w:t>
      </w:r>
      <w:r w:rsidRPr="0058634D">
        <w:rPr>
          <w:rStyle w:val="HideTWBExt"/>
          <w:b w:val="0"/>
        </w:rPr>
        <w:t>&lt;/NumAm&gt;</w:t>
      </w:r>
    </w:p>
    <w:p w14:paraId="2DC9E4D7" w14:textId="77777777" w:rsidR="006F2557" w:rsidRPr="00E76B22" w:rsidRDefault="006F2557" w:rsidP="00574F16">
      <w:pPr>
        <w:pStyle w:val="NormalBold"/>
        <w:rPr>
          <w:lang w:val="it-IT"/>
        </w:rPr>
      </w:pPr>
      <w:r w:rsidRPr="0058634D">
        <w:rPr>
          <w:rStyle w:val="HideTWBExt"/>
          <w:b w:val="0"/>
        </w:rPr>
        <w:t>&lt;RepeatBlock-By&gt;&lt;Members&gt;</w:t>
      </w:r>
      <w:r w:rsidRPr="00E76B22">
        <w:rPr>
          <w:lang w:val="it-IT"/>
        </w:rPr>
        <w:t>Elena Donazzan, Mariateresa Vivaldini, Lara Magoni</w:t>
      </w:r>
      <w:r w:rsidRPr="0058634D">
        <w:rPr>
          <w:rStyle w:val="HideTWBExt"/>
          <w:b w:val="0"/>
        </w:rPr>
        <w:t>&lt;/Members&gt;</w:t>
      </w:r>
    </w:p>
    <w:p w14:paraId="355CE4BF" w14:textId="77777777" w:rsidR="006F2557" w:rsidRPr="00574F16" w:rsidRDefault="006F2557" w:rsidP="00574F16">
      <w:pPr>
        <w:pStyle w:val="NormalBold"/>
        <w:rPr>
          <w:lang w:val="it-IT"/>
        </w:rPr>
      </w:pPr>
      <w:r w:rsidRPr="0058634D">
        <w:rPr>
          <w:rStyle w:val="HideTWBExt"/>
          <w:b w:val="0"/>
        </w:rPr>
        <w:t>&lt;/RepeatBlock-By&gt;</w:t>
      </w:r>
    </w:p>
    <w:p w14:paraId="47C048A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6B023A2" w14:textId="77777777" w:rsidR="006F2557" w:rsidRPr="00D17872" w:rsidRDefault="006F2557" w:rsidP="00574F16">
      <w:pPr>
        <w:pStyle w:val="NormalBold"/>
      </w:pPr>
      <w:r w:rsidRPr="0058634D">
        <w:rPr>
          <w:rStyle w:val="HideTWBExt"/>
          <w:b w:val="0"/>
        </w:rPr>
        <w:t>&lt;Article&gt;</w:t>
      </w:r>
      <w:r w:rsidRPr="00D17872">
        <w:t>Artículo 6 – apartado 5</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EE2F15E" w14:textId="77777777" w:rsidTr="00664934">
        <w:trPr>
          <w:trHeight w:hRule="exact" w:val="240"/>
          <w:jc w:val="center"/>
        </w:trPr>
        <w:tc>
          <w:tcPr>
            <w:tcW w:w="9752" w:type="dxa"/>
            <w:gridSpan w:val="2"/>
            <w:tcBorders>
              <w:top w:val="nil"/>
              <w:left w:val="nil"/>
              <w:bottom w:val="nil"/>
              <w:right w:val="nil"/>
            </w:tcBorders>
          </w:tcPr>
          <w:p w14:paraId="1E53C616" w14:textId="77777777" w:rsidR="006F2557" w:rsidRPr="00D17872" w:rsidRDefault="006F2557" w:rsidP="00574F16">
            <w:pPr>
              <w:widowControl/>
            </w:pPr>
          </w:p>
        </w:tc>
      </w:tr>
      <w:tr w:rsidR="006F2557" w:rsidRPr="00D17872" w14:paraId="6F89E97C" w14:textId="77777777" w:rsidTr="00664934">
        <w:trPr>
          <w:trHeight w:val="240"/>
          <w:jc w:val="center"/>
        </w:trPr>
        <w:tc>
          <w:tcPr>
            <w:tcW w:w="4876" w:type="dxa"/>
            <w:tcBorders>
              <w:top w:val="nil"/>
              <w:left w:val="nil"/>
              <w:bottom w:val="nil"/>
              <w:right w:val="nil"/>
            </w:tcBorders>
          </w:tcPr>
          <w:p w14:paraId="33525F8B"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7A281A67" w14:textId="77777777" w:rsidR="006F2557" w:rsidRPr="00D17872" w:rsidRDefault="006F2557" w:rsidP="00574F16">
            <w:pPr>
              <w:pStyle w:val="AmColumnHeading"/>
            </w:pPr>
            <w:r w:rsidRPr="00D17872">
              <w:t>Enmienda</w:t>
            </w:r>
          </w:p>
        </w:tc>
      </w:tr>
      <w:tr w:rsidR="006F2557" w:rsidRPr="00D17872" w14:paraId="007FA0DF" w14:textId="77777777" w:rsidTr="00664934">
        <w:trPr>
          <w:jc w:val="center"/>
        </w:trPr>
        <w:tc>
          <w:tcPr>
            <w:tcW w:w="4876" w:type="dxa"/>
            <w:tcBorders>
              <w:top w:val="nil"/>
              <w:left w:val="nil"/>
              <w:bottom w:val="nil"/>
              <w:right w:val="nil"/>
            </w:tcBorders>
          </w:tcPr>
          <w:p w14:paraId="18CF34DB" w14:textId="77777777" w:rsidR="006F2557" w:rsidRPr="00D17872" w:rsidRDefault="006F2557" w:rsidP="00574F16">
            <w:pPr>
              <w:pStyle w:val="Normal6a"/>
            </w:pPr>
            <w:r w:rsidRPr="00D17872">
              <w:rPr>
                <w:b/>
                <w:i/>
              </w:rPr>
              <w:t>5.</w:t>
            </w:r>
            <w:r w:rsidRPr="00D17872">
              <w:tab/>
            </w:r>
            <w:r w:rsidRPr="00D17872">
              <w:rPr>
                <w:b/>
                <w:i/>
              </w:rPr>
              <w:t>A los efectos del presente artículo, se entiende por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602B844E" w14:textId="77777777" w:rsidR="006F2557" w:rsidRPr="00D17872" w:rsidRDefault="006F2557" w:rsidP="00574F16">
            <w:pPr>
              <w:pStyle w:val="Normal6a"/>
            </w:pPr>
            <w:r w:rsidRPr="00D17872">
              <w:rPr>
                <w:b/>
                <w:i/>
              </w:rPr>
              <w:t>suprimido</w:t>
            </w:r>
          </w:p>
        </w:tc>
      </w:tr>
    </w:tbl>
    <w:p w14:paraId="3B4B3A24"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{IT}</w:t>
      </w:r>
      <w:r w:rsidRPr="00D17872">
        <w:t>it</w:t>
      </w:r>
      <w:r w:rsidRPr="0058634D">
        <w:rPr>
          <w:rStyle w:val="HideTWBExt"/>
        </w:rPr>
        <w:t>&lt;/Original&gt;</w:t>
      </w:r>
    </w:p>
    <w:p w14:paraId="50025A95" w14:textId="77777777" w:rsidR="006F2557" w:rsidRPr="00D17872" w:rsidRDefault="006F2557" w:rsidP="00574F16">
      <w:pPr>
        <w:widowControl/>
      </w:pPr>
      <w:r w:rsidRPr="0058634D">
        <w:rPr>
          <w:rStyle w:val="HideTWBExt"/>
        </w:rPr>
        <w:t>&lt;/Amend&gt;</w:t>
      </w:r>
    </w:p>
    <w:p w14:paraId="1EB8346B"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420</w:t>
      </w:r>
      <w:r w:rsidRPr="0058634D">
        <w:rPr>
          <w:rStyle w:val="HideTWBExt"/>
          <w:b w:val="0"/>
        </w:rPr>
        <w:t>&lt;/NumAm&gt;</w:t>
      </w:r>
    </w:p>
    <w:p w14:paraId="1BBFC1B1" w14:textId="77777777" w:rsidR="006F2557" w:rsidRPr="00D17872" w:rsidRDefault="006F2557" w:rsidP="00574F16">
      <w:pPr>
        <w:pStyle w:val="NormalBold"/>
      </w:pPr>
      <w:r w:rsidRPr="0058634D">
        <w:rPr>
          <w:rStyle w:val="HideTWBExt"/>
          <w:b w:val="0"/>
        </w:rPr>
        <w:t>&lt;RepeatBlock-By&gt;&lt;Members&gt;</w:t>
      </w:r>
      <w:r w:rsidRPr="00D17872">
        <w:t>Estrella Galán, Leila Chaibi, Konstantinos Arvanitis, João Oliveira, Özlem Demirel, Li Andersson</w:t>
      </w:r>
      <w:r w:rsidRPr="0058634D">
        <w:rPr>
          <w:rStyle w:val="HideTWBExt"/>
          <w:b w:val="0"/>
        </w:rPr>
        <w:t>&lt;/Members&gt;</w:t>
      </w:r>
    </w:p>
    <w:p w14:paraId="26766E75" w14:textId="77777777" w:rsidR="006F2557" w:rsidRPr="00D17872" w:rsidRDefault="006F2557" w:rsidP="00574F16">
      <w:pPr>
        <w:pStyle w:val="NormalBold"/>
      </w:pPr>
      <w:r w:rsidRPr="0058634D">
        <w:rPr>
          <w:rStyle w:val="HideTWBExt"/>
          <w:b w:val="0"/>
        </w:rPr>
        <w:t>&lt;/RepeatBlock-By&gt;</w:t>
      </w:r>
    </w:p>
    <w:p w14:paraId="2878391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7334F92" w14:textId="77777777" w:rsidR="006F2557" w:rsidRPr="00D17872" w:rsidRDefault="006F2557" w:rsidP="00574F16">
      <w:pPr>
        <w:pStyle w:val="NormalBold"/>
      </w:pPr>
      <w:r w:rsidRPr="0058634D">
        <w:rPr>
          <w:rStyle w:val="HideTWBExt"/>
          <w:b w:val="0"/>
        </w:rPr>
        <w:t>&lt;Article&gt;</w:t>
      </w:r>
      <w:r w:rsidRPr="00D17872">
        <w:t>Artículo 6 – apartado 5</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6C510C4" w14:textId="77777777" w:rsidTr="00664934">
        <w:trPr>
          <w:trHeight w:hRule="exact" w:val="240"/>
          <w:jc w:val="center"/>
        </w:trPr>
        <w:tc>
          <w:tcPr>
            <w:tcW w:w="9752" w:type="dxa"/>
            <w:gridSpan w:val="2"/>
            <w:tcBorders>
              <w:top w:val="nil"/>
              <w:left w:val="nil"/>
              <w:bottom w:val="nil"/>
              <w:right w:val="nil"/>
            </w:tcBorders>
          </w:tcPr>
          <w:p w14:paraId="7680658F" w14:textId="77777777" w:rsidR="006F2557" w:rsidRPr="00D17872" w:rsidRDefault="006F2557" w:rsidP="00574F16">
            <w:pPr>
              <w:widowControl/>
            </w:pPr>
          </w:p>
        </w:tc>
      </w:tr>
      <w:tr w:rsidR="006F2557" w:rsidRPr="00D17872" w14:paraId="5E8C9252" w14:textId="77777777" w:rsidTr="00664934">
        <w:trPr>
          <w:trHeight w:val="240"/>
          <w:jc w:val="center"/>
        </w:trPr>
        <w:tc>
          <w:tcPr>
            <w:tcW w:w="4876" w:type="dxa"/>
            <w:tcBorders>
              <w:top w:val="nil"/>
              <w:left w:val="nil"/>
              <w:bottom w:val="nil"/>
              <w:right w:val="nil"/>
            </w:tcBorders>
          </w:tcPr>
          <w:p w14:paraId="412105B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AE6425C" w14:textId="77777777" w:rsidR="006F2557" w:rsidRPr="00D17872" w:rsidRDefault="006F2557" w:rsidP="00574F16">
            <w:pPr>
              <w:pStyle w:val="AmColumnHeading"/>
            </w:pPr>
            <w:r w:rsidRPr="00D17872">
              <w:t>Enmienda</w:t>
            </w:r>
          </w:p>
        </w:tc>
      </w:tr>
      <w:tr w:rsidR="006F2557" w:rsidRPr="00D17872" w14:paraId="6A7BE84D" w14:textId="77777777" w:rsidTr="00664934">
        <w:trPr>
          <w:jc w:val="center"/>
        </w:trPr>
        <w:tc>
          <w:tcPr>
            <w:tcW w:w="4876" w:type="dxa"/>
            <w:tcBorders>
              <w:top w:val="nil"/>
              <w:left w:val="nil"/>
              <w:bottom w:val="nil"/>
              <w:right w:val="nil"/>
            </w:tcBorders>
          </w:tcPr>
          <w:p w14:paraId="51D637E4" w14:textId="77777777" w:rsidR="006F2557" w:rsidRPr="00D17872" w:rsidRDefault="006F2557" w:rsidP="00574F16">
            <w:pPr>
              <w:pStyle w:val="Normal6a"/>
            </w:pPr>
            <w:r w:rsidRPr="00D17872">
              <w:rPr>
                <w:b/>
                <w:i/>
              </w:rPr>
              <w:t>5.</w:t>
            </w:r>
            <w:r w:rsidRPr="00D17872">
              <w:tab/>
            </w:r>
            <w:r w:rsidRPr="00D17872">
              <w:rPr>
                <w:b/>
                <w:i/>
              </w:rPr>
              <w:t xml:space="preserve">A los efectos del presente artículo, se entiende por «personas más desfavorecidas» las personas físicas, ya sean personas, familias, hogares o grupos de personas, incluidos los menores en situaciones de vulnerabilidad y las </w:t>
            </w:r>
            <w:r w:rsidRPr="00D17872">
              <w:rPr>
                <w:b/>
                <w:i/>
              </w:rPr>
              <w:lastRenderedPageBreak/>
              <w:t>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222B1972" w14:textId="77777777" w:rsidR="006F2557" w:rsidRPr="00D17872" w:rsidRDefault="006F2557" w:rsidP="00574F16">
            <w:pPr>
              <w:pStyle w:val="Normal6a"/>
            </w:pPr>
            <w:r w:rsidRPr="00D17872">
              <w:rPr>
                <w:b/>
                <w:i/>
              </w:rPr>
              <w:lastRenderedPageBreak/>
              <w:t>suprimido</w:t>
            </w:r>
          </w:p>
        </w:tc>
      </w:tr>
    </w:tbl>
    <w:p w14:paraId="2E8BD386"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53E97B1" w14:textId="77777777" w:rsidR="006F2557" w:rsidRPr="00D17872" w:rsidRDefault="006F2557" w:rsidP="00574F16">
      <w:pPr>
        <w:widowControl/>
      </w:pPr>
      <w:r w:rsidRPr="0058634D">
        <w:rPr>
          <w:rStyle w:val="HideTWBExt"/>
        </w:rPr>
        <w:t>&lt;/Amend&gt;</w:t>
      </w:r>
    </w:p>
    <w:p w14:paraId="3C270272"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421</w:t>
      </w:r>
      <w:r w:rsidRPr="0058634D">
        <w:rPr>
          <w:rStyle w:val="HideTWBExt"/>
          <w:b w:val="0"/>
        </w:rPr>
        <w:t>&lt;/NumAm&gt;</w:t>
      </w:r>
    </w:p>
    <w:p w14:paraId="3F95A86E" w14:textId="77777777" w:rsidR="006F2557" w:rsidRPr="00D17872" w:rsidRDefault="006F2557" w:rsidP="00574F16">
      <w:pPr>
        <w:pStyle w:val="NormalBold"/>
      </w:pPr>
      <w:r w:rsidRPr="0058634D">
        <w:rPr>
          <w:rStyle w:val="HideTWBExt"/>
          <w:b w:val="0"/>
        </w:rPr>
        <w:t>&lt;RepeatBlock-By&gt;&lt;Members&gt;</w:t>
      </w:r>
      <w:r w:rsidRPr="00D17872">
        <w:t>Brigitte van den Berg, Elisabetta Gualmini, Jana Toom, Hristo Petrov, Valérie Devaux, Grégory Allione, Laurence Farreng, Irena Joveva</w:t>
      </w:r>
      <w:r w:rsidRPr="0058634D">
        <w:rPr>
          <w:rStyle w:val="HideTWBExt"/>
          <w:b w:val="0"/>
        </w:rPr>
        <w:t>&lt;/Members&gt;</w:t>
      </w:r>
    </w:p>
    <w:p w14:paraId="6B6B55B5" w14:textId="77777777" w:rsidR="006F2557" w:rsidRPr="00D17872" w:rsidRDefault="006F2557" w:rsidP="00574F16">
      <w:pPr>
        <w:pStyle w:val="NormalBold"/>
      </w:pPr>
      <w:r w:rsidRPr="0058634D">
        <w:rPr>
          <w:rStyle w:val="HideTWBExt"/>
          <w:b w:val="0"/>
        </w:rPr>
        <w:t>&lt;/RepeatBlock-By&gt;</w:t>
      </w:r>
    </w:p>
    <w:p w14:paraId="0FC3E11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689FDFC9" w14:textId="77777777" w:rsidR="006F2557" w:rsidRPr="00D17872" w:rsidRDefault="006F2557" w:rsidP="00574F16">
      <w:pPr>
        <w:pStyle w:val="NormalBold"/>
      </w:pPr>
      <w:r w:rsidRPr="0058634D">
        <w:rPr>
          <w:rStyle w:val="HideTWBExt"/>
          <w:b w:val="0"/>
        </w:rPr>
        <w:t>&lt;Article&gt;</w:t>
      </w:r>
      <w:r w:rsidRPr="00D17872">
        <w:t>Artículo 6 – apartado 5</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E8B55FD" w14:textId="77777777" w:rsidTr="00664934">
        <w:trPr>
          <w:trHeight w:hRule="exact" w:val="240"/>
          <w:jc w:val="center"/>
        </w:trPr>
        <w:tc>
          <w:tcPr>
            <w:tcW w:w="9752" w:type="dxa"/>
            <w:gridSpan w:val="2"/>
            <w:tcBorders>
              <w:top w:val="nil"/>
              <w:left w:val="nil"/>
              <w:bottom w:val="nil"/>
              <w:right w:val="nil"/>
            </w:tcBorders>
          </w:tcPr>
          <w:p w14:paraId="58592272" w14:textId="77777777" w:rsidR="006F2557" w:rsidRPr="00D17872" w:rsidRDefault="006F2557" w:rsidP="00574F16">
            <w:pPr>
              <w:widowControl/>
            </w:pPr>
          </w:p>
        </w:tc>
      </w:tr>
      <w:tr w:rsidR="006F2557" w:rsidRPr="00D17872" w14:paraId="6D60B46A" w14:textId="77777777" w:rsidTr="00664934">
        <w:trPr>
          <w:trHeight w:val="240"/>
          <w:jc w:val="center"/>
        </w:trPr>
        <w:tc>
          <w:tcPr>
            <w:tcW w:w="4876" w:type="dxa"/>
            <w:tcBorders>
              <w:top w:val="nil"/>
              <w:left w:val="nil"/>
              <w:bottom w:val="nil"/>
              <w:right w:val="nil"/>
            </w:tcBorders>
          </w:tcPr>
          <w:p w14:paraId="726EBE4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D875F53" w14:textId="77777777" w:rsidR="006F2557" w:rsidRPr="00D17872" w:rsidRDefault="006F2557" w:rsidP="00574F16">
            <w:pPr>
              <w:pStyle w:val="AmColumnHeading"/>
            </w:pPr>
            <w:r w:rsidRPr="00D17872">
              <w:t>Enmienda</w:t>
            </w:r>
          </w:p>
        </w:tc>
      </w:tr>
      <w:tr w:rsidR="006F2557" w:rsidRPr="00D17872" w14:paraId="3CD0A9CC" w14:textId="77777777" w:rsidTr="00664934">
        <w:trPr>
          <w:jc w:val="center"/>
        </w:trPr>
        <w:tc>
          <w:tcPr>
            <w:tcW w:w="4876" w:type="dxa"/>
            <w:tcBorders>
              <w:top w:val="nil"/>
              <w:left w:val="nil"/>
              <w:bottom w:val="nil"/>
              <w:right w:val="nil"/>
            </w:tcBorders>
          </w:tcPr>
          <w:p w14:paraId="31F6285E" w14:textId="77777777" w:rsidR="006F2557" w:rsidRPr="00D17872" w:rsidRDefault="006F2557" w:rsidP="00574F16">
            <w:pPr>
              <w:pStyle w:val="Normal6a"/>
            </w:pPr>
            <w:r w:rsidRPr="00D17872">
              <w:rPr>
                <w:b/>
                <w:i/>
              </w:rPr>
              <w:t>5.</w:t>
            </w:r>
            <w:r w:rsidRPr="00D17872">
              <w:tab/>
            </w:r>
            <w:r w:rsidRPr="00D17872">
              <w:rPr>
                <w:b/>
                <w:i/>
              </w:rPr>
              <w:t>A los efectos del presente artículo, se entiende por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4B775A51" w14:textId="77777777" w:rsidR="006F2557" w:rsidRPr="00D17872" w:rsidRDefault="006F2557" w:rsidP="00574F16">
            <w:pPr>
              <w:pStyle w:val="Normal6a"/>
            </w:pPr>
            <w:r w:rsidRPr="00D17872">
              <w:rPr>
                <w:b/>
                <w:i/>
              </w:rPr>
              <w:t>suprimido</w:t>
            </w:r>
          </w:p>
        </w:tc>
      </w:tr>
    </w:tbl>
    <w:p w14:paraId="2C0EBED1"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4CBB2B3F" w14:textId="77777777" w:rsidR="006F2557" w:rsidRPr="00D17872" w:rsidRDefault="006F2557" w:rsidP="00574F16">
      <w:pPr>
        <w:pStyle w:val="AmJustTitle"/>
      </w:pPr>
      <w:r w:rsidRPr="0058634D">
        <w:rPr>
          <w:rStyle w:val="HideTWBExt"/>
          <w:i w:val="0"/>
        </w:rPr>
        <w:lastRenderedPageBreak/>
        <w:t>&lt;TitreJust&gt;</w:t>
      </w:r>
      <w:r w:rsidRPr="00D17872">
        <w:t>Justificación</w:t>
      </w:r>
      <w:r w:rsidRPr="0058634D">
        <w:rPr>
          <w:rStyle w:val="HideTWBExt"/>
          <w:i w:val="0"/>
        </w:rPr>
        <w:t>&lt;/TitreJust&gt;</w:t>
      </w:r>
    </w:p>
    <w:p w14:paraId="4376E920" w14:textId="4382112A" w:rsidR="006F2557" w:rsidRPr="00D17872" w:rsidRDefault="006F2557" w:rsidP="00574F16">
      <w:pPr>
        <w:pStyle w:val="AmJustText"/>
      </w:pPr>
      <w:r w:rsidRPr="00D17872">
        <w:t>Trasladado a las definiciones del nuevo artículo 1.</w:t>
      </w:r>
    </w:p>
    <w:p w14:paraId="43DA5747" w14:textId="77777777" w:rsidR="006F2557" w:rsidRPr="00D17872" w:rsidRDefault="006F2557" w:rsidP="00574F16">
      <w:pPr>
        <w:widowControl/>
      </w:pPr>
      <w:r w:rsidRPr="0058634D">
        <w:rPr>
          <w:rStyle w:val="HideTWBExt"/>
        </w:rPr>
        <w:t>&lt;/Amend&gt;</w:t>
      </w:r>
    </w:p>
    <w:p w14:paraId="6B9BA9E5"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422</w:t>
      </w:r>
      <w:r w:rsidRPr="0058634D">
        <w:rPr>
          <w:rStyle w:val="HideTWBExt"/>
          <w:b w:val="0"/>
        </w:rPr>
        <w:t>&lt;/NumAm&gt;</w:t>
      </w:r>
    </w:p>
    <w:p w14:paraId="4DD1A2FD" w14:textId="77777777" w:rsidR="006F2557" w:rsidRPr="00D17872" w:rsidRDefault="006F2557" w:rsidP="00574F16">
      <w:pPr>
        <w:pStyle w:val="NormalBold"/>
      </w:pPr>
      <w:r w:rsidRPr="0058634D">
        <w:rPr>
          <w:rStyle w:val="HideTWBExt"/>
          <w:b w:val="0"/>
        </w:rPr>
        <w:t>&lt;RepeatBlock-By&gt;&lt;Members&gt;</w:t>
      </w:r>
      <w:r w:rsidRPr="00D17872">
        <w:t>Villy Søvndal, Kira Marie Peter-Hansen, Maria Ohisalo</w:t>
      </w:r>
      <w:r w:rsidRPr="0058634D">
        <w:rPr>
          <w:rStyle w:val="HideTWBExt"/>
          <w:b w:val="0"/>
        </w:rPr>
        <w:t>&lt;/Members&gt;</w:t>
      </w:r>
    </w:p>
    <w:p w14:paraId="7E66AAEF"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43B889A9" w14:textId="77777777" w:rsidR="006F2557" w:rsidRPr="00D17872" w:rsidRDefault="006F2557" w:rsidP="00574F16">
      <w:pPr>
        <w:pStyle w:val="NormalBold"/>
      </w:pPr>
      <w:r w:rsidRPr="0058634D">
        <w:rPr>
          <w:rStyle w:val="HideTWBExt"/>
          <w:b w:val="0"/>
        </w:rPr>
        <w:t>&lt;/RepeatBlock-By&gt;</w:t>
      </w:r>
    </w:p>
    <w:p w14:paraId="1985F58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32933C7" w14:textId="77777777" w:rsidR="006F2557" w:rsidRPr="00D17872" w:rsidRDefault="006F2557" w:rsidP="00574F16">
      <w:pPr>
        <w:pStyle w:val="NormalBold"/>
      </w:pPr>
      <w:r w:rsidRPr="0058634D">
        <w:rPr>
          <w:rStyle w:val="HideTWBExt"/>
          <w:b w:val="0"/>
        </w:rPr>
        <w:t>&lt;Article&gt;</w:t>
      </w:r>
      <w:r w:rsidRPr="00D17872">
        <w:t>Artículo 6 – apartado 5</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39B9FB3" w14:textId="77777777" w:rsidTr="00664934">
        <w:trPr>
          <w:trHeight w:hRule="exact" w:val="240"/>
          <w:jc w:val="center"/>
        </w:trPr>
        <w:tc>
          <w:tcPr>
            <w:tcW w:w="9752" w:type="dxa"/>
            <w:gridSpan w:val="2"/>
            <w:tcBorders>
              <w:top w:val="nil"/>
              <w:left w:val="nil"/>
              <w:bottom w:val="nil"/>
              <w:right w:val="nil"/>
            </w:tcBorders>
          </w:tcPr>
          <w:p w14:paraId="1EB43D2D" w14:textId="77777777" w:rsidR="006F2557" w:rsidRPr="00D17872" w:rsidRDefault="006F2557" w:rsidP="00574F16">
            <w:pPr>
              <w:widowControl/>
            </w:pPr>
          </w:p>
        </w:tc>
      </w:tr>
      <w:tr w:rsidR="006F2557" w:rsidRPr="00D17872" w14:paraId="4F7576E7" w14:textId="77777777" w:rsidTr="00664934">
        <w:trPr>
          <w:trHeight w:val="240"/>
          <w:jc w:val="center"/>
        </w:trPr>
        <w:tc>
          <w:tcPr>
            <w:tcW w:w="4876" w:type="dxa"/>
            <w:tcBorders>
              <w:top w:val="nil"/>
              <w:left w:val="nil"/>
              <w:bottom w:val="nil"/>
              <w:right w:val="nil"/>
            </w:tcBorders>
          </w:tcPr>
          <w:p w14:paraId="044A39E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E9CC670" w14:textId="77777777" w:rsidR="006F2557" w:rsidRPr="00D17872" w:rsidRDefault="006F2557" w:rsidP="00574F16">
            <w:pPr>
              <w:pStyle w:val="AmColumnHeading"/>
            </w:pPr>
            <w:r w:rsidRPr="00D17872">
              <w:t>Enmienda</w:t>
            </w:r>
          </w:p>
        </w:tc>
      </w:tr>
      <w:tr w:rsidR="006F2557" w:rsidRPr="00D17872" w14:paraId="47B460E4" w14:textId="77777777" w:rsidTr="00664934">
        <w:trPr>
          <w:jc w:val="center"/>
        </w:trPr>
        <w:tc>
          <w:tcPr>
            <w:tcW w:w="4876" w:type="dxa"/>
            <w:tcBorders>
              <w:top w:val="nil"/>
              <w:left w:val="nil"/>
              <w:bottom w:val="nil"/>
              <w:right w:val="nil"/>
            </w:tcBorders>
          </w:tcPr>
          <w:p w14:paraId="685F48F1" w14:textId="77777777" w:rsidR="006F2557" w:rsidRPr="00D17872" w:rsidRDefault="006F2557" w:rsidP="00574F16">
            <w:pPr>
              <w:pStyle w:val="Normal6a"/>
            </w:pPr>
            <w:r w:rsidRPr="00D17872">
              <w:rPr>
                <w:b/>
                <w:i/>
              </w:rPr>
              <w:t>5.</w:t>
            </w:r>
            <w:r w:rsidRPr="00D17872">
              <w:tab/>
            </w:r>
            <w:r w:rsidRPr="00D17872">
              <w:rPr>
                <w:b/>
                <w:i/>
              </w:rPr>
              <w:t>A los efectos del presente artículo, se entiende por «personas más 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2A7E3B44" w14:textId="77777777" w:rsidR="006F2557" w:rsidRPr="00D17872" w:rsidRDefault="006F2557" w:rsidP="00574F16">
            <w:pPr>
              <w:pStyle w:val="Normal6a"/>
            </w:pPr>
            <w:r w:rsidRPr="00D17872">
              <w:rPr>
                <w:b/>
                <w:i/>
              </w:rPr>
              <w:t>suprimido</w:t>
            </w:r>
          </w:p>
        </w:tc>
      </w:tr>
    </w:tbl>
    <w:p w14:paraId="6DF5E5B7" w14:textId="77777777" w:rsidR="006F2557" w:rsidRPr="00D17872" w:rsidRDefault="006F2557" w:rsidP="00574F16">
      <w:pPr>
        <w:pStyle w:val="AmOrLang"/>
      </w:pPr>
      <w:r w:rsidRPr="00D17872">
        <w:t xml:space="preserve">Or. </w:t>
      </w:r>
      <w:r w:rsidRPr="0058634D">
        <w:rPr>
          <w:rStyle w:val="HideTWBExt"/>
        </w:rPr>
        <w:t>&lt;Original&gt;</w:t>
      </w:r>
      <w:r w:rsidRPr="0058634D">
        <w:rPr>
          <w:rStyle w:val="HideTWBInt"/>
        </w:rPr>
        <w:t>{EN}</w:t>
      </w:r>
      <w:r w:rsidRPr="00D17872">
        <w:t>en</w:t>
      </w:r>
      <w:r w:rsidRPr="0058634D">
        <w:rPr>
          <w:rStyle w:val="HideTWBExt"/>
        </w:rPr>
        <w:t>&lt;/Original&gt;</w:t>
      </w:r>
    </w:p>
    <w:p w14:paraId="0D7A83FC" w14:textId="77777777" w:rsidR="006F2557" w:rsidRPr="00D17872" w:rsidRDefault="006F2557" w:rsidP="00574F16">
      <w:pPr>
        <w:widowControl/>
      </w:pPr>
      <w:r w:rsidRPr="0058634D">
        <w:rPr>
          <w:rStyle w:val="HideTWBExt"/>
        </w:rPr>
        <w:t>&lt;/Amend&gt;</w:t>
      </w:r>
    </w:p>
    <w:p w14:paraId="6EE6128D" w14:textId="77777777" w:rsidR="006F2557" w:rsidRPr="00D17872" w:rsidRDefault="006F2557" w:rsidP="00574F16">
      <w:pPr>
        <w:pStyle w:val="AmNumberTabs"/>
      </w:pPr>
      <w:r w:rsidRPr="0058634D">
        <w:rPr>
          <w:rStyle w:val="HideTWBExt"/>
          <w:b w:val="0"/>
        </w:rPr>
        <w:t>&lt;Amend&gt;</w:t>
      </w:r>
      <w:r w:rsidRPr="00D17872">
        <w:t>Enmienda</w:t>
      </w:r>
      <w:r w:rsidRPr="00D17872">
        <w:tab/>
      </w:r>
      <w:r w:rsidRPr="00D17872">
        <w:tab/>
      </w:r>
      <w:r w:rsidRPr="0058634D">
        <w:rPr>
          <w:rStyle w:val="HideTWBExt"/>
          <w:b w:val="0"/>
        </w:rPr>
        <w:t>&lt;NumAm&gt;</w:t>
      </w:r>
      <w:r w:rsidRPr="00D17872">
        <w:t>423</w:t>
      </w:r>
      <w:r w:rsidRPr="0058634D">
        <w:rPr>
          <w:rStyle w:val="HideTWBExt"/>
          <w:b w:val="0"/>
        </w:rPr>
        <w:t>&lt;/NumAm&gt;</w:t>
      </w:r>
    </w:p>
    <w:p w14:paraId="0B629433" w14:textId="77777777" w:rsidR="006F2557" w:rsidRPr="00E76B22" w:rsidRDefault="006F2557" w:rsidP="00574F16">
      <w:pPr>
        <w:pStyle w:val="NormalBold"/>
        <w:rPr>
          <w:lang w:val="en-GB"/>
        </w:rPr>
      </w:pPr>
      <w:r w:rsidRPr="0058634D">
        <w:rPr>
          <w:rStyle w:val="HideTWBExt"/>
          <w:b w:val="0"/>
        </w:rPr>
        <w:t>&lt;RepeatBlock-By&gt;&lt;Members&gt;</w:t>
      </w:r>
      <w:r w:rsidRPr="00E76B22">
        <w:rPr>
          <w:lang w:val="en-GB"/>
        </w:rPr>
        <w:t>Georgiana Teodorescu</w:t>
      </w:r>
      <w:r w:rsidRPr="0058634D">
        <w:rPr>
          <w:rStyle w:val="HideTWBExt"/>
          <w:b w:val="0"/>
        </w:rPr>
        <w:t>&lt;/Members&gt;</w:t>
      </w:r>
    </w:p>
    <w:p w14:paraId="5FDC2E6F" w14:textId="77777777" w:rsidR="006F2557" w:rsidRPr="00D17872" w:rsidRDefault="006F2557" w:rsidP="00574F16">
      <w:pPr>
        <w:pStyle w:val="NormalBold"/>
      </w:pPr>
      <w:r w:rsidRPr="0058634D">
        <w:rPr>
          <w:rStyle w:val="HideTWBExt"/>
          <w:b w:val="0"/>
        </w:rPr>
        <w:t>&lt;/RepeatBlock-By&gt;</w:t>
      </w:r>
    </w:p>
    <w:p w14:paraId="1CEE4439"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BBC07C2" w14:textId="77777777" w:rsidR="006F2557" w:rsidRPr="00D17872" w:rsidRDefault="006F2557" w:rsidP="00574F16">
      <w:pPr>
        <w:pStyle w:val="NormalBold"/>
      </w:pPr>
      <w:r w:rsidRPr="0058634D">
        <w:rPr>
          <w:rStyle w:val="HideTWBExt"/>
          <w:b w:val="0"/>
        </w:rPr>
        <w:t>&lt;Article&gt;</w:t>
      </w:r>
      <w:r w:rsidRPr="00D17872">
        <w:t>Artículo 6 – apartado 5</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97A876F" w14:textId="77777777" w:rsidTr="00664934">
        <w:trPr>
          <w:trHeight w:hRule="exact" w:val="240"/>
          <w:jc w:val="center"/>
        </w:trPr>
        <w:tc>
          <w:tcPr>
            <w:tcW w:w="9752" w:type="dxa"/>
            <w:gridSpan w:val="2"/>
            <w:tcBorders>
              <w:top w:val="nil"/>
              <w:left w:val="nil"/>
              <w:bottom w:val="nil"/>
              <w:right w:val="nil"/>
            </w:tcBorders>
          </w:tcPr>
          <w:p w14:paraId="7782A17F" w14:textId="77777777" w:rsidR="006F2557" w:rsidRPr="00D17872" w:rsidRDefault="006F2557" w:rsidP="00574F16">
            <w:pPr>
              <w:widowControl/>
            </w:pPr>
          </w:p>
        </w:tc>
      </w:tr>
      <w:tr w:rsidR="006F2557" w:rsidRPr="00D17872" w14:paraId="6311FDDE" w14:textId="77777777" w:rsidTr="00664934">
        <w:trPr>
          <w:trHeight w:val="240"/>
          <w:jc w:val="center"/>
        </w:trPr>
        <w:tc>
          <w:tcPr>
            <w:tcW w:w="4876" w:type="dxa"/>
            <w:tcBorders>
              <w:top w:val="nil"/>
              <w:left w:val="nil"/>
              <w:bottom w:val="nil"/>
              <w:right w:val="nil"/>
            </w:tcBorders>
          </w:tcPr>
          <w:p w14:paraId="1CAAA8BC"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A17EDFE" w14:textId="77777777" w:rsidR="006F2557" w:rsidRPr="00D17872" w:rsidRDefault="006F2557" w:rsidP="00574F16">
            <w:pPr>
              <w:pStyle w:val="AmColumnHeading"/>
            </w:pPr>
            <w:r w:rsidRPr="00D17872">
              <w:t>Enmienda</w:t>
            </w:r>
          </w:p>
        </w:tc>
      </w:tr>
      <w:tr w:rsidR="006F2557" w:rsidRPr="00D17872" w14:paraId="5DFF04F9" w14:textId="77777777" w:rsidTr="00664934">
        <w:trPr>
          <w:jc w:val="center"/>
        </w:trPr>
        <w:tc>
          <w:tcPr>
            <w:tcW w:w="4876" w:type="dxa"/>
            <w:tcBorders>
              <w:top w:val="nil"/>
              <w:left w:val="nil"/>
              <w:bottom w:val="nil"/>
              <w:right w:val="nil"/>
            </w:tcBorders>
          </w:tcPr>
          <w:p w14:paraId="44450A43" w14:textId="77777777" w:rsidR="006F2557" w:rsidRPr="00D17872" w:rsidRDefault="006F2557" w:rsidP="00574F16">
            <w:pPr>
              <w:pStyle w:val="Normal6a"/>
            </w:pPr>
            <w:r w:rsidRPr="00D17872">
              <w:t>5.</w:t>
            </w:r>
            <w:r w:rsidRPr="00D17872">
              <w:tab/>
              <w:t xml:space="preserve">A los efectos del presente artículo, se entiende por «personas más </w:t>
            </w:r>
            <w:r w:rsidRPr="00D17872">
              <w:lastRenderedPageBreak/>
              <w:t>desfavorecidas» las personas físicas, ya sean personas, familias, hogares o grupos de personas, 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tcBorders>
              <w:top w:val="nil"/>
              <w:left w:val="nil"/>
              <w:bottom w:val="nil"/>
              <w:right w:val="nil"/>
            </w:tcBorders>
          </w:tcPr>
          <w:p w14:paraId="27A7734C" w14:textId="77777777" w:rsidR="006F2557" w:rsidRPr="00D17872" w:rsidRDefault="006F2557" w:rsidP="00574F16">
            <w:pPr>
              <w:pStyle w:val="Normal6a"/>
            </w:pPr>
            <w:r w:rsidRPr="00D17872">
              <w:lastRenderedPageBreak/>
              <w:t>5.</w:t>
            </w:r>
            <w:r w:rsidRPr="00D17872">
              <w:tab/>
              <w:t xml:space="preserve">A los efectos del presente artículo, se entiende por «personas más </w:t>
            </w:r>
            <w:r w:rsidRPr="00D17872">
              <w:lastRenderedPageBreak/>
              <w:t>desfavorecidas» las personas físicas, ya sean personas, familias, hogares o grupos de personas, incluidos los menores en situaciones de vulnerabilidad</w:t>
            </w:r>
            <w:r w:rsidRPr="00D17872">
              <w:rPr>
                <w:b/>
                <w:i/>
              </w:rPr>
              <w:t>, en particular los niños que procedan de entornos desfavorecidos desde el punto de vista socioeconómico,</w:t>
            </w:r>
            <w:r w:rsidRPr="00D17872">
              <w:t xml:space="preserve">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bl>
    <w:p w14:paraId="1B6EA08C"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7E11D766" w14:textId="77777777" w:rsidR="006F2557" w:rsidRPr="00574F16" w:rsidRDefault="006F2557" w:rsidP="00574F16">
      <w:pPr>
        <w:widowControl/>
      </w:pPr>
      <w:r w:rsidRPr="0058634D">
        <w:rPr>
          <w:rStyle w:val="HideTWBExt"/>
        </w:rPr>
        <w:t>&lt;/Amend&gt;</w:t>
      </w:r>
    </w:p>
    <w:p w14:paraId="13EA691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424</w:t>
      </w:r>
      <w:r w:rsidRPr="0058634D">
        <w:rPr>
          <w:rStyle w:val="HideTWBExt"/>
          <w:b w:val="0"/>
        </w:rPr>
        <w:t>&lt;/NumAm&gt;</w:t>
      </w:r>
    </w:p>
    <w:p w14:paraId="22CF8861"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0EAFBAF9"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06A48BBF" w14:textId="77777777" w:rsidR="006F2557" w:rsidRPr="00D17872" w:rsidRDefault="006F2557" w:rsidP="00574F16">
      <w:pPr>
        <w:pStyle w:val="NormalBold"/>
      </w:pPr>
      <w:r w:rsidRPr="0058634D">
        <w:rPr>
          <w:rStyle w:val="HideTWBExt"/>
          <w:b w:val="0"/>
        </w:rPr>
        <w:t>&lt;/RepeatBlock-By&gt;</w:t>
      </w:r>
    </w:p>
    <w:p w14:paraId="7191D51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2A87766" w14:textId="77777777" w:rsidR="006F2557" w:rsidRPr="00D17872" w:rsidRDefault="006F2557" w:rsidP="00574F16">
      <w:pPr>
        <w:pStyle w:val="NormalBold"/>
      </w:pPr>
      <w:r w:rsidRPr="0058634D">
        <w:rPr>
          <w:rStyle w:val="HideTWBExt"/>
          <w:b w:val="0"/>
        </w:rPr>
        <w:t>&lt;Article&gt;</w:t>
      </w:r>
      <w:r w:rsidRPr="00D17872">
        <w:t>Artículo 6 – apartado 5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CF65582" w14:textId="77777777" w:rsidTr="00664934">
        <w:trPr>
          <w:trHeight w:hRule="exact" w:val="240"/>
          <w:jc w:val="center"/>
        </w:trPr>
        <w:tc>
          <w:tcPr>
            <w:tcW w:w="9752" w:type="dxa"/>
            <w:gridSpan w:val="2"/>
            <w:tcBorders>
              <w:top w:val="nil"/>
              <w:left w:val="nil"/>
              <w:bottom w:val="nil"/>
              <w:right w:val="nil"/>
            </w:tcBorders>
          </w:tcPr>
          <w:p w14:paraId="13F945C5" w14:textId="77777777" w:rsidR="006F2557" w:rsidRPr="00D17872" w:rsidRDefault="006F2557" w:rsidP="00574F16">
            <w:pPr>
              <w:widowControl/>
            </w:pPr>
          </w:p>
        </w:tc>
      </w:tr>
      <w:tr w:rsidR="006F2557" w:rsidRPr="00D17872" w14:paraId="52F33159" w14:textId="77777777" w:rsidTr="00664934">
        <w:trPr>
          <w:trHeight w:val="240"/>
          <w:jc w:val="center"/>
        </w:trPr>
        <w:tc>
          <w:tcPr>
            <w:tcW w:w="4876" w:type="dxa"/>
            <w:tcBorders>
              <w:top w:val="nil"/>
              <w:left w:val="nil"/>
              <w:bottom w:val="nil"/>
              <w:right w:val="nil"/>
            </w:tcBorders>
          </w:tcPr>
          <w:p w14:paraId="713B3CE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89B9015" w14:textId="77777777" w:rsidR="006F2557" w:rsidRPr="00D17872" w:rsidRDefault="006F2557" w:rsidP="00574F16">
            <w:pPr>
              <w:pStyle w:val="AmColumnHeading"/>
            </w:pPr>
            <w:r w:rsidRPr="00D17872">
              <w:t>Enmienda</w:t>
            </w:r>
          </w:p>
        </w:tc>
      </w:tr>
      <w:tr w:rsidR="006F2557" w:rsidRPr="00D17872" w14:paraId="7D15976E" w14:textId="77777777" w:rsidTr="00664934">
        <w:trPr>
          <w:jc w:val="center"/>
        </w:trPr>
        <w:tc>
          <w:tcPr>
            <w:tcW w:w="4876" w:type="dxa"/>
            <w:tcBorders>
              <w:top w:val="nil"/>
              <w:left w:val="nil"/>
              <w:bottom w:val="nil"/>
              <w:right w:val="nil"/>
            </w:tcBorders>
          </w:tcPr>
          <w:p w14:paraId="56B8F441" w14:textId="77777777" w:rsidR="006F2557" w:rsidRPr="00D17872" w:rsidRDefault="006F2557" w:rsidP="00574F16">
            <w:pPr>
              <w:pStyle w:val="Normal6a"/>
            </w:pPr>
          </w:p>
        </w:tc>
        <w:tc>
          <w:tcPr>
            <w:tcW w:w="4876" w:type="dxa"/>
            <w:tcBorders>
              <w:top w:val="nil"/>
              <w:left w:val="nil"/>
              <w:bottom w:val="nil"/>
              <w:right w:val="nil"/>
            </w:tcBorders>
          </w:tcPr>
          <w:p w14:paraId="107F420D" w14:textId="0FA4CD79" w:rsidR="006F2557" w:rsidRPr="00D17872" w:rsidRDefault="006F2557" w:rsidP="00574F16">
            <w:pPr>
              <w:pStyle w:val="Normal6a"/>
            </w:pPr>
            <w:r w:rsidRPr="00D17872">
              <w:rPr>
                <w:b/>
                <w:i/>
              </w:rPr>
              <w:t>5 bis.</w:t>
            </w:r>
            <w:r w:rsidRPr="00D17872">
              <w:tab/>
            </w:r>
            <w:r w:rsidRPr="00D17872">
              <w:rPr>
                <w:b/>
                <w:i/>
              </w:rPr>
              <w:t>El porcentaje de cofinanciación de las acciones o programas de apoyo a las personas más desfavorecidas será del</w:t>
            </w:r>
            <w:r w:rsidR="007E64FB">
              <w:rPr>
                <w:b/>
                <w:i/>
              </w:rPr>
              <w:t> </w:t>
            </w:r>
            <w:r w:rsidRPr="00D17872">
              <w:rPr>
                <w:b/>
                <w:i/>
              </w:rPr>
              <w:t>90 %. </w:t>
            </w:r>
          </w:p>
        </w:tc>
      </w:tr>
    </w:tbl>
    <w:p w14:paraId="405F4555"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1F396C9" w14:textId="77777777" w:rsidR="006F2557" w:rsidRPr="00574F16" w:rsidRDefault="006F2557" w:rsidP="00574F16">
      <w:pPr>
        <w:widowControl/>
      </w:pPr>
      <w:r w:rsidRPr="0058634D">
        <w:rPr>
          <w:rStyle w:val="HideTWBExt"/>
        </w:rPr>
        <w:t>&lt;/Amend&gt;</w:t>
      </w:r>
    </w:p>
    <w:p w14:paraId="5BBE3093"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425</w:t>
      </w:r>
      <w:r w:rsidRPr="0058634D">
        <w:rPr>
          <w:rStyle w:val="HideTWBExt"/>
          <w:b w:val="0"/>
        </w:rPr>
        <w:t>&lt;/NumAm&gt;</w:t>
      </w:r>
    </w:p>
    <w:p w14:paraId="2A5A4C86"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Jana Toom, Hristo Petrov, Valérie Devaux, Grégory Allione, Laurence Farreng, Irena Joveva</w:t>
      </w:r>
      <w:r w:rsidRPr="0058634D">
        <w:rPr>
          <w:rStyle w:val="HideTWBExt"/>
          <w:b w:val="0"/>
        </w:rPr>
        <w:t>&lt;/Members&gt;</w:t>
      </w:r>
    </w:p>
    <w:p w14:paraId="65368858" w14:textId="77777777" w:rsidR="006F2557" w:rsidRPr="00D17872" w:rsidRDefault="006F2557" w:rsidP="00574F16">
      <w:pPr>
        <w:pStyle w:val="NormalBold"/>
      </w:pPr>
      <w:r w:rsidRPr="0058634D">
        <w:rPr>
          <w:rStyle w:val="HideTWBExt"/>
          <w:b w:val="0"/>
        </w:rPr>
        <w:t>&lt;/RepeatBlock-By&gt;</w:t>
      </w:r>
    </w:p>
    <w:p w14:paraId="781985B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62C8179" w14:textId="77777777" w:rsidR="006F2557" w:rsidRPr="00D17872" w:rsidRDefault="006F2557" w:rsidP="00574F16">
      <w:pPr>
        <w:pStyle w:val="NormalBold"/>
      </w:pPr>
      <w:r w:rsidRPr="0058634D">
        <w:rPr>
          <w:rStyle w:val="HideTWBExt"/>
          <w:b w:val="0"/>
        </w:rPr>
        <w:t>&lt;Article&gt;</w:t>
      </w:r>
      <w:r w:rsidRPr="00D17872">
        <w:t>Artículo 6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E7E8293" w14:textId="77777777" w:rsidTr="00664934">
        <w:trPr>
          <w:trHeight w:hRule="exact" w:val="240"/>
          <w:jc w:val="center"/>
        </w:trPr>
        <w:tc>
          <w:tcPr>
            <w:tcW w:w="9752" w:type="dxa"/>
            <w:gridSpan w:val="2"/>
            <w:tcBorders>
              <w:top w:val="nil"/>
              <w:left w:val="nil"/>
              <w:bottom w:val="nil"/>
              <w:right w:val="nil"/>
            </w:tcBorders>
          </w:tcPr>
          <w:p w14:paraId="746FC251" w14:textId="77777777" w:rsidR="006F2557" w:rsidRPr="00D17872" w:rsidRDefault="006F2557" w:rsidP="00574F16">
            <w:pPr>
              <w:widowControl/>
            </w:pPr>
          </w:p>
        </w:tc>
      </w:tr>
      <w:tr w:rsidR="006F2557" w:rsidRPr="00D17872" w14:paraId="6771B232" w14:textId="77777777" w:rsidTr="00664934">
        <w:trPr>
          <w:trHeight w:val="240"/>
          <w:jc w:val="center"/>
        </w:trPr>
        <w:tc>
          <w:tcPr>
            <w:tcW w:w="4876" w:type="dxa"/>
            <w:tcBorders>
              <w:top w:val="nil"/>
              <w:left w:val="nil"/>
              <w:bottom w:val="nil"/>
              <w:right w:val="nil"/>
            </w:tcBorders>
          </w:tcPr>
          <w:p w14:paraId="566449FF"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0779A92" w14:textId="77777777" w:rsidR="006F2557" w:rsidRPr="00D17872" w:rsidRDefault="006F2557" w:rsidP="00574F16">
            <w:pPr>
              <w:pStyle w:val="AmColumnHeading"/>
            </w:pPr>
            <w:r w:rsidRPr="00D17872">
              <w:t>Enmienda</w:t>
            </w:r>
          </w:p>
        </w:tc>
      </w:tr>
      <w:tr w:rsidR="006F2557" w:rsidRPr="00D17872" w14:paraId="1E12A265" w14:textId="77777777" w:rsidTr="00664934">
        <w:trPr>
          <w:jc w:val="center"/>
        </w:trPr>
        <w:tc>
          <w:tcPr>
            <w:tcW w:w="4876" w:type="dxa"/>
            <w:tcBorders>
              <w:top w:val="nil"/>
              <w:left w:val="nil"/>
              <w:bottom w:val="nil"/>
              <w:right w:val="nil"/>
            </w:tcBorders>
          </w:tcPr>
          <w:p w14:paraId="0FCE1C3B" w14:textId="77777777" w:rsidR="006F2557" w:rsidRPr="00D17872" w:rsidRDefault="006F2557" w:rsidP="00574F16">
            <w:pPr>
              <w:pStyle w:val="Normal6a"/>
            </w:pPr>
          </w:p>
        </w:tc>
        <w:tc>
          <w:tcPr>
            <w:tcW w:w="4876" w:type="dxa"/>
            <w:tcBorders>
              <w:top w:val="nil"/>
              <w:left w:val="nil"/>
              <w:bottom w:val="nil"/>
              <w:right w:val="nil"/>
            </w:tcBorders>
          </w:tcPr>
          <w:p w14:paraId="711DC4C5" w14:textId="77777777" w:rsidR="006F2557" w:rsidRPr="00D17872" w:rsidRDefault="006F2557" w:rsidP="00574F16">
            <w:pPr>
              <w:pStyle w:val="Normal6a"/>
              <w:jc w:val="center"/>
            </w:pPr>
            <w:r w:rsidRPr="00D17872">
              <w:rPr>
                <w:b/>
                <w:i/>
              </w:rPr>
              <w:t>Artículo 6 bis</w:t>
            </w:r>
            <w:r w:rsidRPr="00D17872">
              <w:tab/>
            </w:r>
          </w:p>
        </w:tc>
      </w:tr>
      <w:tr w:rsidR="006F2557" w:rsidRPr="00D17872" w14:paraId="50506F13" w14:textId="77777777" w:rsidTr="00664934">
        <w:trPr>
          <w:jc w:val="center"/>
        </w:trPr>
        <w:tc>
          <w:tcPr>
            <w:tcW w:w="4876" w:type="dxa"/>
            <w:tcBorders>
              <w:top w:val="nil"/>
              <w:left w:val="nil"/>
              <w:bottom w:val="nil"/>
              <w:right w:val="nil"/>
            </w:tcBorders>
          </w:tcPr>
          <w:p w14:paraId="4BECB4AA" w14:textId="77777777" w:rsidR="006F2557" w:rsidRPr="00D17872" w:rsidRDefault="006F2557" w:rsidP="00574F16">
            <w:pPr>
              <w:pStyle w:val="Normal6a"/>
            </w:pPr>
          </w:p>
        </w:tc>
        <w:tc>
          <w:tcPr>
            <w:tcW w:w="4876" w:type="dxa"/>
            <w:tcBorders>
              <w:top w:val="nil"/>
              <w:left w:val="nil"/>
              <w:bottom w:val="nil"/>
              <w:right w:val="nil"/>
            </w:tcBorders>
          </w:tcPr>
          <w:p w14:paraId="52DBAB88" w14:textId="77777777" w:rsidR="006F2557" w:rsidRPr="00D17872" w:rsidRDefault="006F2557" w:rsidP="00574F16">
            <w:pPr>
              <w:pStyle w:val="Normal6a"/>
              <w:jc w:val="center"/>
            </w:pPr>
            <w:r w:rsidRPr="00D17872">
              <w:rPr>
                <w:b/>
                <w:i/>
              </w:rPr>
              <w:t>Subvencionabilidad</w:t>
            </w:r>
          </w:p>
        </w:tc>
      </w:tr>
      <w:tr w:rsidR="006F2557" w:rsidRPr="00D17872" w14:paraId="190C4F34" w14:textId="77777777" w:rsidTr="00664934">
        <w:trPr>
          <w:jc w:val="center"/>
        </w:trPr>
        <w:tc>
          <w:tcPr>
            <w:tcW w:w="4876" w:type="dxa"/>
            <w:tcBorders>
              <w:top w:val="nil"/>
              <w:left w:val="nil"/>
              <w:bottom w:val="nil"/>
              <w:right w:val="nil"/>
            </w:tcBorders>
          </w:tcPr>
          <w:p w14:paraId="38C2109B" w14:textId="77777777" w:rsidR="006F2557" w:rsidRPr="00D17872" w:rsidRDefault="006F2557" w:rsidP="00574F16">
            <w:pPr>
              <w:pStyle w:val="Normal6a"/>
            </w:pPr>
          </w:p>
        </w:tc>
        <w:tc>
          <w:tcPr>
            <w:tcW w:w="4876" w:type="dxa"/>
            <w:tcBorders>
              <w:top w:val="nil"/>
              <w:left w:val="nil"/>
              <w:bottom w:val="nil"/>
              <w:right w:val="nil"/>
            </w:tcBorders>
          </w:tcPr>
          <w:p w14:paraId="0803E8F2" w14:textId="6E737817" w:rsidR="006F2557" w:rsidRPr="00D17872" w:rsidRDefault="006F2557" w:rsidP="00574F16">
            <w:pPr>
              <w:pStyle w:val="Normal6a"/>
            </w:pPr>
            <w:r w:rsidRPr="00D17872">
              <w:rPr>
                <w:b/>
                <w:i/>
              </w:rPr>
              <w:t>1. Además de los gastos no subvencionables contemplados en el artículo 64 del Reglamento (UE)</w:t>
            </w:r>
            <w:r w:rsidR="007E64FB">
              <w:rPr>
                <w:b/>
                <w:i/>
              </w:rPr>
              <w:t> </w:t>
            </w:r>
            <w:r w:rsidRPr="00D17872">
              <w:rPr>
                <w:b/>
                <w:i/>
              </w:rPr>
              <w:t>2021/1060, no podrán optar al apoyo general del FSE los costes siguientes:</w:t>
            </w:r>
          </w:p>
        </w:tc>
      </w:tr>
      <w:tr w:rsidR="006F2557" w:rsidRPr="00D17872" w14:paraId="0C42B357" w14:textId="77777777" w:rsidTr="00664934">
        <w:trPr>
          <w:jc w:val="center"/>
        </w:trPr>
        <w:tc>
          <w:tcPr>
            <w:tcW w:w="4876" w:type="dxa"/>
            <w:tcBorders>
              <w:top w:val="nil"/>
              <w:left w:val="nil"/>
              <w:bottom w:val="nil"/>
              <w:right w:val="nil"/>
            </w:tcBorders>
          </w:tcPr>
          <w:p w14:paraId="084735B7" w14:textId="77777777" w:rsidR="006F2557" w:rsidRPr="00D17872" w:rsidRDefault="006F2557" w:rsidP="00574F16">
            <w:pPr>
              <w:pStyle w:val="Normal6a"/>
            </w:pPr>
          </w:p>
        </w:tc>
        <w:tc>
          <w:tcPr>
            <w:tcW w:w="4876" w:type="dxa"/>
            <w:tcBorders>
              <w:top w:val="nil"/>
              <w:left w:val="nil"/>
              <w:bottom w:val="nil"/>
              <w:right w:val="nil"/>
            </w:tcBorders>
          </w:tcPr>
          <w:p w14:paraId="2EE46D52" w14:textId="77777777" w:rsidR="006F2557" w:rsidRPr="00D17872" w:rsidRDefault="006F2557" w:rsidP="00574F16">
            <w:pPr>
              <w:pStyle w:val="Normal6a"/>
            </w:pPr>
            <w:r w:rsidRPr="00D17872">
              <w:rPr>
                <w:b/>
                <w:i/>
              </w:rPr>
              <w:t>a) la adquisición de terrenos y bienes inmuebles, así como de infraestructura; y, además,</w:t>
            </w:r>
          </w:p>
        </w:tc>
      </w:tr>
      <w:tr w:rsidR="006F2557" w:rsidRPr="00D17872" w14:paraId="2294D9AE" w14:textId="77777777" w:rsidTr="00664934">
        <w:trPr>
          <w:jc w:val="center"/>
        </w:trPr>
        <w:tc>
          <w:tcPr>
            <w:tcW w:w="4876" w:type="dxa"/>
            <w:tcBorders>
              <w:top w:val="nil"/>
              <w:left w:val="nil"/>
              <w:bottom w:val="nil"/>
              <w:right w:val="nil"/>
            </w:tcBorders>
          </w:tcPr>
          <w:p w14:paraId="75E6CE32" w14:textId="77777777" w:rsidR="006F2557" w:rsidRPr="00D17872" w:rsidRDefault="006F2557" w:rsidP="00574F16">
            <w:pPr>
              <w:pStyle w:val="Normal6a"/>
            </w:pPr>
          </w:p>
        </w:tc>
        <w:tc>
          <w:tcPr>
            <w:tcW w:w="4876" w:type="dxa"/>
            <w:tcBorders>
              <w:top w:val="nil"/>
              <w:left w:val="nil"/>
              <w:bottom w:val="nil"/>
              <w:right w:val="nil"/>
            </w:tcBorders>
          </w:tcPr>
          <w:p w14:paraId="328139D8" w14:textId="77777777" w:rsidR="006F2557" w:rsidRPr="00D17872" w:rsidRDefault="006F2557" w:rsidP="00574F16">
            <w:pPr>
              <w:pStyle w:val="Normal6a"/>
            </w:pPr>
            <w:r w:rsidRPr="00D17872">
              <w:rPr>
                <w:b/>
                <w:i/>
              </w:rPr>
              <w:t>b) la adquisición de mobiliario, equipos y vehículos, excepto cuando tal adquisición sea necesaria para la consecución del objetivo de la operación o dichos artículos se amorticen completamente durante la operación o su adquisición sea la opción más económica.</w:t>
            </w:r>
          </w:p>
        </w:tc>
      </w:tr>
      <w:tr w:rsidR="006F2557" w:rsidRPr="00D17872" w14:paraId="487E8105" w14:textId="77777777" w:rsidTr="00664934">
        <w:trPr>
          <w:jc w:val="center"/>
        </w:trPr>
        <w:tc>
          <w:tcPr>
            <w:tcW w:w="4876" w:type="dxa"/>
            <w:tcBorders>
              <w:top w:val="nil"/>
              <w:left w:val="nil"/>
              <w:bottom w:val="nil"/>
              <w:right w:val="nil"/>
            </w:tcBorders>
          </w:tcPr>
          <w:p w14:paraId="436FA341" w14:textId="77777777" w:rsidR="006F2557" w:rsidRPr="00D17872" w:rsidRDefault="006F2557" w:rsidP="00574F16">
            <w:pPr>
              <w:pStyle w:val="Normal6a"/>
            </w:pPr>
          </w:p>
        </w:tc>
        <w:tc>
          <w:tcPr>
            <w:tcW w:w="4876" w:type="dxa"/>
            <w:tcBorders>
              <w:top w:val="nil"/>
              <w:left w:val="nil"/>
              <w:bottom w:val="nil"/>
              <w:right w:val="nil"/>
            </w:tcBorders>
          </w:tcPr>
          <w:p w14:paraId="2CD6D38D" w14:textId="77777777" w:rsidR="006F2557" w:rsidRPr="00D17872" w:rsidRDefault="006F2557" w:rsidP="00574F16">
            <w:pPr>
              <w:pStyle w:val="Normal6a"/>
            </w:pPr>
            <w:r w:rsidRPr="00D17872">
              <w:rPr>
                <w:b/>
                <w:i/>
              </w:rPr>
              <w:t>2. Las contribuciones en especie, en forma de indemnizaciones o salarios abonados por un tercero en beneficio de los participantes en una operación, podrán optar a una contribución del apoyo general del FSE siempre que las contribuciones en especie se hayan efectuado con arreglo a la normativa nacional, incluidas las normas contables, y no superen el coste soportado por dicho tercero.</w:t>
            </w:r>
          </w:p>
        </w:tc>
      </w:tr>
      <w:tr w:rsidR="006F2557" w:rsidRPr="00D17872" w14:paraId="53FCBC7E" w14:textId="77777777" w:rsidTr="00664934">
        <w:trPr>
          <w:jc w:val="center"/>
        </w:trPr>
        <w:tc>
          <w:tcPr>
            <w:tcW w:w="4876" w:type="dxa"/>
            <w:tcBorders>
              <w:top w:val="nil"/>
              <w:left w:val="nil"/>
              <w:bottom w:val="nil"/>
              <w:right w:val="nil"/>
            </w:tcBorders>
          </w:tcPr>
          <w:p w14:paraId="38286A85" w14:textId="77777777" w:rsidR="006F2557" w:rsidRPr="00D17872" w:rsidRDefault="006F2557" w:rsidP="00574F16">
            <w:pPr>
              <w:pStyle w:val="Normal6a"/>
            </w:pPr>
          </w:p>
        </w:tc>
        <w:tc>
          <w:tcPr>
            <w:tcW w:w="4876" w:type="dxa"/>
            <w:tcBorders>
              <w:top w:val="nil"/>
              <w:left w:val="nil"/>
              <w:bottom w:val="nil"/>
              <w:right w:val="nil"/>
            </w:tcBorders>
          </w:tcPr>
          <w:p w14:paraId="018B31A8" w14:textId="77777777" w:rsidR="006F2557" w:rsidRPr="00D17872" w:rsidRDefault="006F2557" w:rsidP="00574F16">
            <w:pPr>
              <w:pStyle w:val="Normal6a"/>
            </w:pPr>
            <w:r w:rsidRPr="00D17872">
              <w:rPr>
                <w:b/>
                <w:i/>
              </w:rPr>
              <w:t>3. La asignación adicional específica recibida por las regiones ultraperiféricas y las regiones del nivel NUTS 2 que cumplan los criterios establecidos en el artículo 2 del Protocolo n.º 6 del Acta relativa a las condiciones de adhesión del Reino de Noruega, de la República de Austria, de la República de Finlandia y del Reino de Suecia y a las adaptaciones de los Tratados en los que se basa la Unión Europea se utilizará para apoyar la consecución de los objetivos específicos establecidos en el artículo 2, apartado 1, del presente Reglamento.</w:t>
            </w:r>
          </w:p>
        </w:tc>
      </w:tr>
      <w:tr w:rsidR="006F2557" w:rsidRPr="00D17872" w14:paraId="1126A3E9" w14:textId="77777777" w:rsidTr="00664934">
        <w:trPr>
          <w:jc w:val="center"/>
        </w:trPr>
        <w:tc>
          <w:tcPr>
            <w:tcW w:w="4876" w:type="dxa"/>
            <w:tcBorders>
              <w:top w:val="nil"/>
              <w:left w:val="nil"/>
              <w:bottom w:val="nil"/>
              <w:right w:val="nil"/>
            </w:tcBorders>
          </w:tcPr>
          <w:p w14:paraId="21D80C09" w14:textId="77777777" w:rsidR="006F2557" w:rsidRPr="00D17872" w:rsidRDefault="006F2557" w:rsidP="00574F16">
            <w:pPr>
              <w:pStyle w:val="Normal6a"/>
            </w:pPr>
          </w:p>
        </w:tc>
        <w:tc>
          <w:tcPr>
            <w:tcW w:w="4876" w:type="dxa"/>
            <w:tcBorders>
              <w:top w:val="nil"/>
              <w:left w:val="nil"/>
              <w:bottom w:val="nil"/>
              <w:right w:val="nil"/>
            </w:tcBorders>
          </w:tcPr>
          <w:p w14:paraId="7852878A" w14:textId="77777777" w:rsidR="006F2557" w:rsidRPr="00D17872" w:rsidRDefault="006F2557" w:rsidP="00574F16">
            <w:pPr>
              <w:pStyle w:val="Normal6a"/>
            </w:pPr>
            <w:r w:rsidRPr="00D17872">
              <w:rPr>
                <w:b/>
                <w:i/>
              </w:rPr>
              <w:t>4. Los gastos directos de personal podrán optar a una contribución del apoyo general del capítulo del FSE en régimen de gestión compartida si están en consonancia con la práctica habitual del beneficiario en materia de remuneración para la categoría profesional de que se trate o en consonancia con el Derecho nacional aplicable, los convenios colectivos o las estadísticas oficiales.</w:t>
            </w:r>
          </w:p>
        </w:tc>
      </w:tr>
    </w:tbl>
    <w:p w14:paraId="126ACEFB"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693228A" w14:textId="77777777" w:rsidR="006F2557" w:rsidRPr="00574F16" w:rsidRDefault="006F2557" w:rsidP="00574F16">
      <w:pPr>
        <w:widowControl/>
      </w:pPr>
      <w:r w:rsidRPr="0058634D">
        <w:rPr>
          <w:rStyle w:val="HideTWBExt"/>
        </w:rPr>
        <w:t>&lt;/Amend&gt;</w:t>
      </w:r>
    </w:p>
    <w:p w14:paraId="76CC7D7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426</w:t>
      </w:r>
      <w:r w:rsidRPr="0058634D">
        <w:rPr>
          <w:rStyle w:val="HideTWBExt"/>
          <w:b w:val="0"/>
        </w:rPr>
        <w:t>&lt;/NumAm&gt;</w:t>
      </w:r>
    </w:p>
    <w:p w14:paraId="1DF77730" w14:textId="77777777" w:rsidR="006F2557" w:rsidRPr="00574F16" w:rsidRDefault="006F2557" w:rsidP="00574F16">
      <w:pPr>
        <w:pStyle w:val="NormalBold"/>
      </w:pPr>
      <w:r w:rsidRPr="0058634D">
        <w:rPr>
          <w:rStyle w:val="HideTWBExt"/>
          <w:b w:val="0"/>
        </w:rPr>
        <w:t>&lt;RepeatBlock-By&gt;&lt;Members&gt;</w:t>
      </w:r>
      <w:r w:rsidRPr="00574F16">
        <w:t>Estrella Galán, Konstantinos Arvanitis, Leila Chaibi, João Oliveira, Özlem Demirel, Li Andersson</w:t>
      </w:r>
      <w:r w:rsidRPr="0058634D">
        <w:rPr>
          <w:rStyle w:val="HideTWBExt"/>
          <w:b w:val="0"/>
        </w:rPr>
        <w:t>&lt;/Members&gt;</w:t>
      </w:r>
    </w:p>
    <w:p w14:paraId="39A41E44" w14:textId="77777777" w:rsidR="006F2557" w:rsidRPr="00D17872" w:rsidRDefault="006F2557" w:rsidP="00574F16">
      <w:pPr>
        <w:pStyle w:val="NormalBold"/>
      </w:pPr>
      <w:r w:rsidRPr="0058634D">
        <w:rPr>
          <w:rStyle w:val="HideTWBExt"/>
          <w:b w:val="0"/>
        </w:rPr>
        <w:t>&lt;/RepeatBlock-By&gt;</w:t>
      </w:r>
    </w:p>
    <w:p w14:paraId="6829E88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ACA4402" w14:textId="77777777" w:rsidR="006F2557" w:rsidRPr="00D17872" w:rsidRDefault="006F2557" w:rsidP="00574F16">
      <w:pPr>
        <w:pStyle w:val="NormalBold"/>
      </w:pPr>
      <w:r w:rsidRPr="0058634D">
        <w:rPr>
          <w:rStyle w:val="HideTWBExt"/>
          <w:b w:val="0"/>
        </w:rPr>
        <w:t>&lt;Article&gt;</w:t>
      </w:r>
      <w:r w:rsidRPr="00D17872">
        <w:t>Artículo 7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897009F" w14:textId="77777777" w:rsidTr="00664934">
        <w:trPr>
          <w:trHeight w:hRule="exact" w:val="240"/>
          <w:jc w:val="center"/>
        </w:trPr>
        <w:tc>
          <w:tcPr>
            <w:tcW w:w="9752" w:type="dxa"/>
            <w:gridSpan w:val="2"/>
            <w:tcBorders>
              <w:top w:val="nil"/>
              <w:left w:val="nil"/>
              <w:bottom w:val="nil"/>
              <w:right w:val="nil"/>
            </w:tcBorders>
          </w:tcPr>
          <w:p w14:paraId="2C9FC6B6" w14:textId="77777777" w:rsidR="006F2557" w:rsidRPr="00D17872" w:rsidRDefault="006F2557" w:rsidP="00574F16">
            <w:pPr>
              <w:widowControl/>
            </w:pPr>
          </w:p>
        </w:tc>
      </w:tr>
      <w:tr w:rsidR="006F2557" w:rsidRPr="00D17872" w14:paraId="35E7254B" w14:textId="77777777" w:rsidTr="00664934">
        <w:trPr>
          <w:trHeight w:val="240"/>
          <w:jc w:val="center"/>
        </w:trPr>
        <w:tc>
          <w:tcPr>
            <w:tcW w:w="4876" w:type="dxa"/>
            <w:tcBorders>
              <w:top w:val="nil"/>
              <w:left w:val="nil"/>
              <w:bottom w:val="nil"/>
              <w:right w:val="nil"/>
            </w:tcBorders>
          </w:tcPr>
          <w:p w14:paraId="23FF98B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F91C2B4" w14:textId="77777777" w:rsidR="006F2557" w:rsidRPr="00D17872" w:rsidRDefault="006F2557" w:rsidP="00574F16">
            <w:pPr>
              <w:pStyle w:val="AmColumnHeading"/>
            </w:pPr>
            <w:r w:rsidRPr="00D17872">
              <w:t>Enmienda</w:t>
            </w:r>
          </w:p>
        </w:tc>
      </w:tr>
      <w:tr w:rsidR="006F2557" w:rsidRPr="00D17872" w14:paraId="25C5D9AE" w14:textId="77777777" w:rsidTr="00664934">
        <w:trPr>
          <w:jc w:val="center"/>
        </w:trPr>
        <w:tc>
          <w:tcPr>
            <w:tcW w:w="4876" w:type="dxa"/>
            <w:tcBorders>
              <w:top w:val="nil"/>
              <w:left w:val="nil"/>
              <w:bottom w:val="nil"/>
              <w:right w:val="nil"/>
            </w:tcBorders>
          </w:tcPr>
          <w:p w14:paraId="7F8E8708" w14:textId="77777777" w:rsidR="006F2557" w:rsidRPr="00D17872" w:rsidRDefault="006F2557" w:rsidP="00574F16">
            <w:pPr>
              <w:pStyle w:val="Normal6a"/>
            </w:pPr>
            <w:r w:rsidRPr="00D17872">
              <w:t xml:space="preserve">Los Estados miembros velarán por la participación significativa de los interlocutores sociales y las organizaciones de la sociedad civil en la ejecución de </w:t>
            </w:r>
            <w:r w:rsidRPr="00D17872">
              <w:rPr>
                <w:b/>
                <w:i/>
              </w:rPr>
              <w:t>la ayuda destinada a</w:t>
            </w:r>
            <w:r w:rsidRPr="00D17872">
              <w:t xml:space="preserve"> las políticas de empleo</w:t>
            </w:r>
            <w:r w:rsidRPr="00D17872">
              <w:rPr>
                <w:b/>
                <w:i/>
              </w:rPr>
              <w:t xml:space="preserve"> de calidad</w:t>
            </w:r>
            <w:r w:rsidRPr="00D17872">
              <w:t>, educación y capacidades e inclusión social</w:t>
            </w:r>
            <w:r w:rsidRPr="00D17872">
              <w:rPr>
                <w:b/>
                <w:i/>
              </w:rPr>
              <w:t xml:space="preserve"> de conformidad con el artículo 6 del Reglamento XX [planes CNR]</w:t>
            </w:r>
            <w:r w:rsidRPr="00D17872">
              <w:t>.</w:t>
            </w:r>
          </w:p>
        </w:tc>
        <w:tc>
          <w:tcPr>
            <w:tcW w:w="4876" w:type="dxa"/>
            <w:tcBorders>
              <w:top w:val="nil"/>
              <w:left w:val="nil"/>
              <w:bottom w:val="nil"/>
              <w:right w:val="nil"/>
            </w:tcBorders>
          </w:tcPr>
          <w:p w14:paraId="19DF477A" w14:textId="77777777" w:rsidR="006F2557" w:rsidRPr="00D17872" w:rsidRDefault="006F2557" w:rsidP="00574F16">
            <w:pPr>
              <w:pStyle w:val="Normal6a"/>
            </w:pPr>
            <w:r w:rsidRPr="00D17872">
              <w:rPr>
                <w:b/>
                <w:i/>
              </w:rPr>
              <w:t>1.</w:t>
            </w:r>
            <w:r w:rsidRPr="00D17872">
              <w:t xml:space="preserve"> Los Estados miembros velarán por la participación significativa de los interlocutores sociales y las organizaciones de la sociedad civil</w:t>
            </w:r>
            <w:r w:rsidRPr="00D17872">
              <w:rPr>
                <w:b/>
                <w:i/>
              </w:rPr>
              <w:t>, de conformidad con su marco institucional y jurídico,</w:t>
            </w:r>
            <w:r w:rsidRPr="00D17872">
              <w:t xml:space="preserve"> en la ejecución de las políticas de empleo, educación y capacidades e inclusión social </w:t>
            </w:r>
            <w:r w:rsidRPr="00D17872">
              <w:rPr>
                <w:b/>
                <w:i/>
              </w:rPr>
              <w:t>apoyadas por el FSE</w:t>
            </w:r>
            <w:r w:rsidRPr="00D17872">
              <w:t>.</w:t>
            </w:r>
          </w:p>
        </w:tc>
      </w:tr>
      <w:tr w:rsidR="006F2557" w:rsidRPr="00D17872" w14:paraId="3F9C70AF" w14:textId="77777777" w:rsidTr="00664934">
        <w:trPr>
          <w:jc w:val="center"/>
        </w:trPr>
        <w:tc>
          <w:tcPr>
            <w:tcW w:w="4876" w:type="dxa"/>
            <w:tcBorders>
              <w:top w:val="nil"/>
              <w:left w:val="nil"/>
              <w:bottom w:val="nil"/>
              <w:right w:val="nil"/>
            </w:tcBorders>
          </w:tcPr>
          <w:p w14:paraId="323CB131" w14:textId="77777777" w:rsidR="006F2557" w:rsidRPr="00D17872" w:rsidRDefault="006F2557" w:rsidP="00574F16">
            <w:pPr>
              <w:pStyle w:val="Normal6a"/>
            </w:pPr>
          </w:p>
        </w:tc>
        <w:tc>
          <w:tcPr>
            <w:tcW w:w="4876" w:type="dxa"/>
            <w:tcBorders>
              <w:top w:val="nil"/>
              <w:left w:val="nil"/>
              <w:bottom w:val="nil"/>
              <w:right w:val="nil"/>
            </w:tcBorders>
          </w:tcPr>
          <w:p w14:paraId="5D667B7E" w14:textId="77777777" w:rsidR="006F2557" w:rsidRPr="00D17872" w:rsidRDefault="006F2557" w:rsidP="00574F16">
            <w:pPr>
              <w:pStyle w:val="Normal6a"/>
            </w:pPr>
            <w:r w:rsidRPr="00D17872">
              <w:rPr>
                <w:b/>
                <w:i/>
              </w:rPr>
              <w:t>2. Los Estados miembros asignarán una cantidad adecuada de recursos del FSE en cada programa para el desarrollo de capacidades de los interlocutores sociales y las organizaciones de la sociedad civil, en particular a través de formación, medidas de creación de redes y refuerzo del diálogo social, así como para actividades emprendidas conjuntamente por los interlocutores sociales.</w:t>
            </w:r>
          </w:p>
        </w:tc>
      </w:tr>
      <w:tr w:rsidR="006F2557" w:rsidRPr="00D17872" w14:paraId="0E12593E" w14:textId="77777777" w:rsidTr="00664934">
        <w:trPr>
          <w:jc w:val="center"/>
        </w:trPr>
        <w:tc>
          <w:tcPr>
            <w:tcW w:w="4876" w:type="dxa"/>
            <w:tcBorders>
              <w:top w:val="nil"/>
              <w:left w:val="nil"/>
              <w:bottom w:val="nil"/>
              <w:right w:val="nil"/>
            </w:tcBorders>
          </w:tcPr>
          <w:p w14:paraId="6F9BB03B" w14:textId="77777777" w:rsidR="006F2557" w:rsidRPr="00D17872" w:rsidRDefault="006F2557" w:rsidP="00574F16">
            <w:pPr>
              <w:pStyle w:val="Normal6a"/>
            </w:pPr>
          </w:p>
        </w:tc>
        <w:tc>
          <w:tcPr>
            <w:tcW w:w="4876" w:type="dxa"/>
            <w:tcBorders>
              <w:top w:val="nil"/>
              <w:left w:val="nil"/>
              <w:bottom w:val="nil"/>
              <w:right w:val="nil"/>
            </w:tcBorders>
          </w:tcPr>
          <w:p w14:paraId="42C4AC4A" w14:textId="77777777" w:rsidR="006F2557" w:rsidRPr="00D17872" w:rsidRDefault="006F2557" w:rsidP="00574F16">
            <w:pPr>
              <w:pStyle w:val="Normal6a"/>
            </w:pPr>
            <w:r w:rsidRPr="00D17872">
              <w:rPr>
                <w:b/>
                <w:i/>
              </w:rPr>
              <w:t>3. Las asociaciones incluirán, al menos, los siguientes interlocutores:</w:t>
            </w:r>
          </w:p>
        </w:tc>
      </w:tr>
      <w:tr w:rsidR="006F2557" w:rsidRPr="00D17872" w14:paraId="70736E91" w14:textId="77777777" w:rsidTr="00664934">
        <w:trPr>
          <w:jc w:val="center"/>
        </w:trPr>
        <w:tc>
          <w:tcPr>
            <w:tcW w:w="4876" w:type="dxa"/>
            <w:tcBorders>
              <w:top w:val="nil"/>
              <w:left w:val="nil"/>
              <w:bottom w:val="nil"/>
              <w:right w:val="nil"/>
            </w:tcBorders>
          </w:tcPr>
          <w:p w14:paraId="70F66880" w14:textId="77777777" w:rsidR="006F2557" w:rsidRPr="00D17872" w:rsidRDefault="006F2557" w:rsidP="00574F16">
            <w:pPr>
              <w:pStyle w:val="Normal6a"/>
            </w:pPr>
          </w:p>
        </w:tc>
        <w:tc>
          <w:tcPr>
            <w:tcW w:w="4876" w:type="dxa"/>
            <w:tcBorders>
              <w:top w:val="nil"/>
              <w:left w:val="nil"/>
              <w:bottom w:val="nil"/>
              <w:right w:val="nil"/>
            </w:tcBorders>
          </w:tcPr>
          <w:p w14:paraId="3813F38E" w14:textId="77777777" w:rsidR="006F2557" w:rsidRPr="00D17872" w:rsidRDefault="006F2557" w:rsidP="00574F16">
            <w:pPr>
              <w:pStyle w:val="Normal6a"/>
            </w:pPr>
            <w:r w:rsidRPr="00D17872">
              <w:rPr>
                <w:b/>
                <w:i/>
              </w:rPr>
              <w:t>a) las autoridades regionales, locales y urbanas y otras autoridades públicas;</w:t>
            </w:r>
          </w:p>
        </w:tc>
      </w:tr>
      <w:tr w:rsidR="006F2557" w:rsidRPr="00D17872" w14:paraId="6E4C1E5A" w14:textId="77777777" w:rsidTr="00664934">
        <w:trPr>
          <w:jc w:val="center"/>
        </w:trPr>
        <w:tc>
          <w:tcPr>
            <w:tcW w:w="4876" w:type="dxa"/>
            <w:tcBorders>
              <w:top w:val="nil"/>
              <w:left w:val="nil"/>
              <w:bottom w:val="nil"/>
              <w:right w:val="nil"/>
            </w:tcBorders>
          </w:tcPr>
          <w:p w14:paraId="1765A4AB" w14:textId="77777777" w:rsidR="006F2557" w:rsidRPr="00D17872" w:rsidRDefault="006F2557" w:rsidP="00574F16">
            <w:pPr>
              <w:pStyle w:val="Normal6a"/>
            </w:pPr>
          </w:p>
        </w:tc>
        <w:tc>
          <w:tcPr>
            <w:tcW w:w="4876" w:type="dxa"/>
            <w:tcBorders>
              <w:top w:val="nil"/>
              <w:left w:val="nil"/>
              <w:bottom w:val="nil"/>
              <w:right w:val="nil"/>
            </w:tcBorders>
          </w:tcPr>
          <w:p w14:paraId="316AEE7E" w14:textId="77777777" w:rsidR="006F2557" w:rsidRPr="00D17872" w:rsidRDefault="006F2557" w:rsidP="00574F16">
            <w:pPr>
              <w:pStyle w:val="Normal6a"/>
            </w:pPr>
            <w:r w:rsidRPr="00D17872">
              <w:rPr>
                <w:b/>
                <w:i/>
              </w:rPr>
              <w:t>b) los interlocutores sociales;</w:t>
            </w:r>
          </w:p>
        </w:tc>
      </w:tr>
      <w:tr w:rsidR="006F2557" w:rsidRPr="00D17872" w14:paraId="753A3780" w14:textId="77777777" w:rsidTr="00664934">
        <w:trPr>
          <w:jc w:val="center"/>
        </w:trPr>
        <w:tc>
          <w:tcPr>
            <w:tcW w:w="4876" w:type="dxa"/>
            <w:tcBorders>
              <w:top w:val="nil"/>
              <w:left w:val="nil"/>
              <w:bottom w:val="nil"/>
              <w:right w:val="nil"/>
            </w:tcBorders>
          </w:tcPr>
          <w:p w14:paraId="793566F1" w14:textId="77777777" w:rsidR="006F2557" w:rsidRPr="00D17872" w:rsidRDefault="006F2557" w:rsidP="00574F16">
            <w:pPr>
              <w:pStyle w:val="Normal6a"/>
            </w:pPr>
          </w:p>
        </w:tc>
        <w:tc>
          <w:tcPr>
            <w:tcW w:w="4876" w:type="dxa"/>
            <w:tcBorders>
              <w:top w:val="nil"/>
              <w:left w:val="nil"/>
              <w:bottom w:val="nil"/>
              <w:right w:val="nil"/>
            </w:tcBorders>
          </w:tcPr>
          <w:p w14:paraId="10BB1C52" w14:textId="5F8B55AA" w:rsidR="006F2557" w:rsidRPr="00D17872" w:rsidRDefault="006F2557" w:rsidP="00574F16">
            <w:pPr>
              <w:pStyle w:val="Normal6a"/>
            </w:pPr>
            <w:r w:rsidRPr="00D17872">
              <w:rPr>
                <w:b/>
                <w:i/>
              </w:rPr>
              <w:t>c) los organismos pertinentes que representen a la sociedad civil, como los interlocutores medioambientales, las organizaciones no gubernamentales y los organismos responsables de promover la inclusión social, los derechos fundamentales, los derechos de las personas con discapacidad, la cultura, la igualdad de género y la no discriminación; estas organizaciones deben recibir un trato distinto al de otros operadores públicos con el fin de apoyar su trabajo con un porcentaje de prefinanciación inicial del 30 % del presupuesto de sus programas</w:t>
            </w:r>
            <w:r w:rsidR="007E64FB" w:rsidRPr="007E64FB">
              <w:rPr>
                <w:b/>
                <w:bCs/>
                <w:i/>
                <w:iCs/>
              </w:rPr>
              <w:t>;</w:t>
            </w:r>
          </w:p>
        </w:tc>
      </w:tr>
      <w:tr w:rsidR="006F2557" w:rsidRPr="00D17872" w14:paraId="363CB074" w14:textId="77777777" w:rsidTr="00664934">
        <w:trPr>
          <w:jc w:val="center"/>
        </w:trPr>
        <w:tc>
          <w:tcPr>
            <w:tcW w:w="4876" w:type="dxa"/>
            <w:tcBorders>
              <w:top w:val="nil"/>
              <w:left w:val="nil"/>
              <w:bottom w:val="nil"/>
              <w:right w:val="nil"/>
            </w:tcBorders>
          </w:tcPr>
          <w:p w14:paraId="55700ECD" w14:textId="77777777" w:rsidR="006F2557" w:rsidRPr="00D17872" w:rsidRDefault="006F2557" w:rsidP="00574F16">
            <w:pPr>
              <w:pStyle w:val="Normal6a"/>
            </w:pPr>
          </w:p>
        </w:tc>
        <w:tc>
          <w:tcPr>
            <w:tcW w:w="4876" w:type="dxa"/>
            <w:tcBorders>
              <w:top w:val="nil"/>
              <w:left w:val="nil"/>
              <w:bottom w:val="nil"/>
              <w:right w:val="nil"/>
            </w:tcBorders>
          </w:tcPr>
          <w:p w14:paraId="46F4BE7E" w14:textId="793498F6" w:rsidR="006F2557" w:rsidRPr="00D17872" w:rsidRDefault="006F2557" w:rsidP="00574F16">
            <w:pPr>
              <w:pStyle w:val="Normal6a"/>
            </w:pPr>
            <w:r w:rsidRPr="00D17872">
              <w:rPr>
                <w:b/>
                <w:i/>
              </w:rPr>
              <w:t>d) en su caso, las organizaciones de investigación y universidades</w:t>
            </w:r>
            <w:r w:rsidR="007E64FB">
              <w:rPr>
                <w:b/>
                <w:i/>
              </w:rPr>
              <w:t>.</w:t>
            </w:r>
          </w:p>
        </w:tc>
      </w:tr>
    </w:tbl>
    <w:p w14:paraId="514A3352"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69FC12F" w14:textId="77777777" w:rsidR="006F2557" w:rsidRPr="00574F16" w:rsidRDefault="006F2557" w:rsidP="00574F16">
      <w:pPr>
        <w:widowControl/>
      </w:pPr>
      <w:r w:rsidRPr="0058634D">
        <w:rPr>
          <w:rStyle w:val="HideTWBExt"/>
        </w:rPr>
        <w:t>&lt;/Amend&gt;</w:t>
      </w:r>
    </w:p>
    <w:p w14:paraId="46908074"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427</w:t>
      </w:r>
      <w:r w:rsidRPr="0058634D">
        <w:rPr>
          <w:rStyle w:val="HideTWBExt"/>
          <w:b w:val="0"/>
        </w:rPr>
        <w:t>&lt;/NumAm&gt;</w:t>
      </w:r>
    </w:p>
    <w:p w14:paraId="309CC50C"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09402E36" w14:textId="77777777" w:rsidR="006F2557" w:rsidRPr="00D17872" w:rsidRDefault="006F2557" w:rsidP="00574F16">
      <w:pPr>
        <w:pStyle w:val="NormalBold"/>
      </w:pPr>
      <w:r w:rsidRPr="0058634D">
        <w:rPr>
          <w:rStyle w:val="HideTWBExt"/>
          <w:b w:val="0"/>
        </w:rPr>
        <w:t>&lt;/RepeatBlock-By&gt;</w:t>
      </w:r>
    </w:p>
    <w:p w14:paraId="7E3980B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F0BE809" w14:textId="77777777" w:rsidR="006F2557" w:rsidRPr="00D17872" w:rsidRDefault="006F2557" w:rsidP="00574F16">
      <w:pPr>
        <w:pStyle w:val="NormalBold"/>
      </w:pPr>
      <w:r w:rsidRPr="0058634D">
        <w:rPr>
          <w:rStyle w:val="HideTWBExt"/>
          <w:b w:val="0"/>
        </w:rPr>
        <w:t>&lt;Article&gt;</w:t>
      </w:r>
      <w:r w:rsidRPr="00D17872">
        <w:t>Artículo 7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074D000" w14:textId="77777777" w:rsidTr="00664934">
        <w:trPr>
          <w:trHeight w:hRule="exact" w:val="240"/>
          <w:jc w:val="center"/>
        </w:trPr>
        <w:tc>
          <w:tcPr>
            <w:tcW w:w="9752" w:type="dxa"/>
            <w:gridSpan w:val="2"/>
            <w:tcBorders>
              <w:top w:val="nil"/>
              <w:left w:val="nil"/>
              <w:bottom w:val="nil"/>
              <w:right w:val="nil"/>
            </w:tcBorders>
          </w:tcPr>
          <w:p w14:paraId="06D18F58" w14:textId="77777777" w:rsidR="006F2557" w:rsidRPr="00D17872" w:rsidRDefault="006F2557" w:rsidP="00574F16">
            <w:pPr>
              <w:widowControl/>
            </w:pPr>
          </w:p>
        </w:tc>
      </w:tr>
      <w:tr w:rsidR="006F2557" w:rsidRPr="00D17872" w14:paraId="0C518A64" w14:textId="77777777" w:rsidTr="00664934">
        <w:trPr>
          <w:trHeight w:val="240"/>
          <w:jc w:val="center"/>
        </w:trPr>
        <w:tc>
          <w:tcPr>
            <w:tcW w:w="4876" w:type="dxa"/>
            <w:tcBorders>
              <w:top w:val="nil"/>
              <w:left w:val="nil"/>
              <w:bottom w:val="nil"/>
              <w:right w:val="nil"/>
            </w:tcBorders>
          </w:tcPr>
          <w:p w14:paraId="0C5C703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14983C9" w14:textId="77777777" w:rsidR="006F2557" w:rsidRPr="00D17872" w:rsidRDefault="006F2557" w:rsidP="00574F16">
            <w:pPr>
              <w:pStyle w:val="AmColumnHeading"/>
            </w:pPr>
            <w:r w:rsidRPr="00D17872">
              <w:t>Enmienda</w:t>
            </w:r>
          </w:p>
        </w:tc>
      </w:tr>
      <w:tr w:rsidR="006F2557" w:rsidRPr="00D17872" w14:paraId="3DBA0C18" w14:textId="77777777" w:rsidTr="00664934">
        <w:trPr>
          <w:jc w:val="center"/>
        </w:trPr>
        <w:tc>
          <w:tcPr>
            <w:tcW w:w="4876" w:type="dxa"/>
            <w:tcBorders>
              <w:top w:val="nil"/>
              <w:left w:val="nil"/>
              <w:bottom w:val="nil"/>
              <w:right w:val="nil"/>
            </w:tcBorders>
          </w:tcPr>
          <w:p w14:paraId="2F36E609" w14:textId="77777777" w:rsidR="006F2557" w:rsidRPr="00D17872" w:rsidRDefault="006F2557" w:rsidP="00574F16">
            <w:pPr>
              <w:pStyle w:val="Normal6a"/>
            </w:pPr>
            <w:r w:rsidRPr="00D17872">
              <w:t xml:space="preserve">Los Estados miembros velarán por la participación significativa de los interlocutores sociales </w:t>
            </w:r>
            <w:r w:rsidRPr="00D17872">
              <w:rPr>
                <w:b/>
                <w:i/>
              </w:rPr>
              <w:t>y</w:t>
            </w:r>
            <w:r w:rsidRPr="00D17872">
              <w:t xml:space="preserve"> las organizaciones de la sociedad civil en la ejecución de la ayuda destinada a las políticas de empleo de calidad, educación y capacidades e inclusión social de conformidad con el artículo 6 del Reglamento XX [planes CNR].</w:t>
            </w:r>
          </w:p>
        </w:tc>
        <w:tc>
          <w:tcPr>
            <w:tcW w:w="4876" w:type="dxa"/>
            <w:tcBorders>
              <w:top w:val="nil"/>
              <w:left w:val="nil"/>
              <w:bottom w:val="nil"/>
              <w:right w:val="nil"/>
            </w:tcBorders>
          </w:tcPr>
          <w:p w14:paraId="6823BA96" w14:textId="77777777" w:rsidR="006F2557" w:rsidRPr="00D17872" w:rsidRDefault="006F2557" w:rsidP="00574F16">
            <w:pPr>
              <w:pStyle w:val="Normal6a"/>
            </w:pPr>
            <w:r w:rsidRPr="00D17872">
              <w:t>Los Estados miembros velarán por la participación significativa de los interlocutores sociales</w:t>
            </w:r>
            <w:r w:rsidRPr="00D17872">
              <w:rPr>
                <w:b/>
                <w:i/>
              </w:rPr>
              <w:t>, las administraciones locales y regionales,</w:t>
            </w:r>
            <w:r w:rsidRPr="00D17872">
              <w:t xml:space="preserve"> las organizaciones de la sociedad civil </w:t>
            </w:r>
            <w:r w:rsidRPr="00D17872">
              <w:rPr>
                <w:b/>
                <w:i/>
              </w:rPr>
              <w:t>y los proveedores de educación y formación</w:t>
            </w:r>
            <w:r w:rsidRPr="00D17872">
              <w:t xml:space="preserve"> en la </w:t>
            </w:r>
            <w:r w:rsidRPr="00D17872">
              <w:rPr>
                <w:b/>
                <w:i/>
              </w:rPr>
              <w:t xml:space="preserve">programación, la </w:t>
            </w:r>
            <w:r w:rsidRPr="00D17872">
              <w:t xml:space="preserve">ejecución </w:t>
            </w:r>
            <w:r w:rsidRPr="00D17872">
              <w:rPr>
                <w:b/>
                <w:i/>
              </w:rPr>
              <w:t xml:space="preserve">y la evaluación </w:t>
            </w:r>
            <w:r w:rsidRPr="00D17872">
              <w:t xml:space="preserve">de la ayuda destinada a las políticas de empleo de calidad, educación y capacidades e inclusión social </w:t>
            </w:r>
            <w:r w:rsidRPr="00D17872">
              <w:rPr>
                <w:b/>
                <w:i/>
              </w:rPr>
              <w:t xml:space="preserve">y reducción de la pobreza, </w:t>
            </w:r>
            <w:r w:rsidRPr="00D17872">
              <w:t>de conformidad con el artículo 6 del Reglamento XX [planes CNR].</w:t>
            </w:r>
          </w:p>
        </w:tc>
      </w:tr>
      <w:tr w:rsidR="006F2557" w:rsidRPr="00D17872" w14:paraId="190E0975" w14:textId="77777777" w:rsidTr="00664934">
        <w:trPr>
          <w:jc w:val="center"/>
        </w:trPr>
        <w:tc>
          <w:tcPr>
            <w:tcW w:w="4876" w:type="dxa"/>
            <w:tcBorders>
              <w:top w:val="nil"/>
              <w:left w:val="nil"/>
              <w:bottom w:val="nil"/>
              <w:right w:val="nil"/>
            </w:tcBorders>
          </w:tcPr>
          <w:p w14:paraId="256EDB5F" w14:textId="77777777" w:rsidR="006F2557" w:rsidRPr="00D17872" w:rsidRDefault="006F2557" w:rsidP="00574F16">
            <w:pPr>
              <w:pStyle w:val="Normal6a"/>
            </w:pPr>
          </w:p>
        </w:tc>
        <w:tc>
          <w:tcPr>
            <w:tcW w:w="4876" w:type="dxa"/>
            <w:tcBorders>
              <w:top w:val="nil"/>
              <w:left w:val="nil"/>
              <w:bottom w:val="nil"/>
              <w:right w:val="nil"/>
            </w:tcBorders>
          </w:tcPr>
          <w:p w14:paraId="28E29F82" w14:textId="77777777" w:rsidR="006F2557" w:rsidRPr="00D17872" w:rsidRDefault="006F2557" w:rsidP="00574F16">
            <w:pPr>
              <w:pStyle w:val="Normal6a"/>
            </w:pPr>
            <w:r w:rsidRPr="00D17872">
              <w:rPr>
                <w:b/>
                <w:i/>
              </w:rPr>
              <w:t xml:space="preserve">Cuando el desarrollo de capacidades de </w:t>
            </w:r>
            <w:r w:rsidRPr="00D17872">
              <w:rPr>
                <w:b/>
                <w:i/>
              </w:rPr>
              <w:lastRenderedPageBreak/>
              <w:t>los interlocutores sociales y las organizaciones de la sociedad civil se determine en una recomendación específica por país pertinente adoptada de conformidad con el artículo 121, apartado 2, y el artículo 148, apartado 4, del TFUE, el Estado miembro de que se trate asignará al menos el 0,25 % de sus recursos del FSE.</w:t>
            </w:r>
          </w:p>
        </w:tc>
      </w:tr>
    </w:tbl>
    <w:p w14:paraId="4A8D8F11" w14:textId="77777777" w:rsidR="006F2557" w:rsidRPr="00574F16" w:rsidRDefault="006F2557" w:rsidP="00574F16">
      <w:pPr>
        <w:pStyle w:val="AmOrLang"/>
        <w:rPr>
          <w:lang w:val="it-IT"/>
        </w:rPr>
      </w:pPr>
      <w:r w:rsidRPr="00574F16">
        <w:rPr>
          <w:lang w:val="it-IT"/>
        </w:rPr>
        <w:lastRenderedPageBreak/>
        <w:t xml:space="preserve">Or. </w:t>
      </w:r>
      <w:r w:rsidRPr="0058634D">
        <w:rPr>
          <w:rStyle w:val="HideTWBExt"/>
          <w:lang w:val="it-IT"/>
        </w:rPr>
        <w:t>&lt;Original&gt;</w:t>
      </w:r>
      <w:r w:rsidRPr="0058634D">
        <w:rPr>
          <w:rStyle w:val="HideTWBInt"/>
          <w:lang w:val="it-IT"/>
        </w:rPr>
        <w:t>{EN}</w:t>
      </w:r>
      <w:r w:rsidRPr="00574F16">
        <w:rPr>
          <w:lang w:val="it-IT"/>
        </w:rPr>
        <w:t>en</w:t>
      </w:r>
      <w:r w:rsidRPr="0058634D">
        <w:rPr>
          <w:rStyle w:val="HideTWBExt"/>
          <w:lang w:val="it-IT"/>
        </w:rPr>
        <w:t>&lt;/Original&gt;</w:t>
      </w:r>
    </w:p>
    <w:p w14:paraId="33B6568B" w14:textId="77777777" w:rsidR="006F2557" w:rsidRPr="00574F16" w:rsidRDefault="006F2557" w:rsidP="00574F16">
      <w:pPr>
        <w:widowControl/>
        <w:rPr>
          <w:lang w:val="it-IT"/>
        </w:rPr>
      </w:pPr>
      <w:r w:rsidRPr="0058634D">
        <w:rPr>
          <w:rStyle w:val="HideTWBExt"/>
          <w:lang w:val="it-IT"/>
        </w:rPr>
        <w:t>&lt;/Amend&gt;</w:t>
      </w:r>
    </w:p>
    <w:p w14:paraId="5034BDB2" w14:textId="77777777" w:rsidR="006F2557" w:rsidRPr="00574F16" w:rsidRDefault="006F2557" w:rsidP="00574F16">
      <w:pPr>
        <w:pStyle w:val="AmNumberTabs"/>
        <w:rPr>
          <w:lang w:val="it-IT"/>
        </w:rPr>
      </w:pPr>
      <w:r w:rsidRPr="0058634D">
        <w:rPr>
          <w:rStyle w:val="HideTWBExt"/>
          <w:b w:val="0"/>
        </w:rPr>
        <w:t>&lt;Amend&gt;</w:t>
      </w:r>
      <w:r w:rsidRPr="00574F16">
        <w:rPr>
          <w:lang w:val="it-IT"/>
        </w:rPr>
        <w:t>Enmienda</w:t>
      </w:r>
      <w:r w:rsidRPr="00574F16">
        <w:rPr>
          <w:lang w:val="it-IT"/>
        </w:rPr>
        <w:tab/>
      </w:r>
      <w:r w:rsidRPr="00574F16">
        <w:rPr>
          <w:lang w:val="it-IT"/>
        </w:rPr>
        <w:tab/>
      </w:r>
      <w:r w:rsidRPr="0058634D">
        <w:rPr>
          <w:rStyle w:val="HideTWBExt"/>
          <w:b w:val="0"/>
        </w:rPr>
        <w:t>&lt;NumAm&gt;</w:t>
      </w:r>
      <w:r w:rsidRPr="00574F16">
        <w:rPr>
          <w:lang w:val="it-IT"/>
        </w:rPr>
        <w:t>428</w:t>
      </w:r>
      <w:r w:rsidRPr="0058634D">
        <w:rPr>
          <w:rStyle w:val="HideTWBExt"/>
          <w:b w:val="0"/>
        </w:rPr>
        <w:t>&lt;/NumAm&gt;</w:t>
      </w:r>
    </w:p>
    <w:p w14:paraId="125E2ED5" w14:textId="77777777" w:rsidR="006F2557" w:rsidRPr="00574F16" w:rsidRDefault="006F2557" w:rsidP="00574F16">
      <w:pPr>
        <w:pStyle w:val="NormalBold"/>
        <w:rPr>
          <w:lang w:val="it-IT"/>
        </w:rPr>
      </w:pPr>
      <w:r w:rsidRPr="0058634D">
        <w:rPr>
          <w:rStyle w:val="HideTWBExt"/>
          <w:b w:val="0"/>
        </w:rPr>
        <w:t>&lt;RepeatBlock-By&gt;&lt;Members&gt;</w:t>
      </w:r>
      <w:r w:rsidRPr="00574F16">
        <w:rPr>
          <w:lang w:val="it-IT"/>
        </w:rPr>
        <w:t>Elena Donazzan, Chiara Gemma, Mariateresa Vivaldini, Lara Magoni</w:t>
      </w:r>
      <w:r w:rsidRPr="0058634D">
        <w:rPr>
          <w:rStyle w:val="HideTWBExt"/>
          <w:b w:val="0"/>
        </w:rPr>
        <w:t>&lt;/Members&gt;</w:t>
      </w:r>
    </w:p>
    <w:p w14:paraId="42375AB3" w14:textId="77777777" w:rsidR="006F2557" w:rsidRPr="00574F16" w:rsidRDefault="006F2557" w:rsidP="00574F16">
      <w:pPr>
        <w:pStyle w:val="NormalBold"/>
        <w:rPr>
          <w:lang w:val="it-IT"/>
        </w:rPr>
      </w:pPr>
      <w:r w:rsidRPr="0058634D">
        <w:rPr>
          <w:rStyle w:val="HideTWBExt"/>
          <w:b w:val="0"/>
        </w:rPr>
        <w:t>&lt;/RepeatBlock-By&gt;</w:t>
      </w:r>
    </w:p>
    <w:p w14:paraId="609F5D2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CC51F4B" w14:textId="77777777" w:rsidR="006F2557" w:rsidRPr="00D17872" w:rsidRDefault="006F2557" w:rsidP="00574F16">
      <w:pPr>
        <w:pStyle w:val="NormalBold"/>
      </w:pPr>
      <w:r w:rsidRPr="0058634D">
        <w:rPr>
          <w:rStyle w:val="HideTWBExt"/>
          <w:b w:val="0"/>
        </w:rPr>
        <w:t>&lt;Article&gt;</w:t>
      </w:r>
      <w:r w:rsidRPr="00D17872">
        <w:t>Artículo 7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8865147" w14:textId="77777777" w:rsidTr="00664934">
        <w:trPr>
          <w:trHeight w:hRule="exact" w:val="240"/>
          <w:jc w:val="center"/>
        </w:trPr>
        <w:tc>
          <w:tcPr>
            <w:tcW w:w="9752" w:type="dxa"/>
            <w:gridSpan w:val="2"/>
            <w:tcBorders>
              <w:top w:val="nil"/>
              <w:left w:val="nil"/>
              <w:bottom w:val="nil"/>
              <w:right w:val="nil"/>
            </w:tcBorders>
          </w:tcPr>
          <w:p w14:paraId="114E6BB2" w14:textId="77777777" w:rsidR="006F2557" w:rsidRPr="00D17872" w:rsidRDefault="006F2557" w:rsidP="00574F16">
            <w:pPr>
              <w:widowControl/>
            </w:pPr>
          </w:p>
        </w:tc>
      </w:tr>
      <w:tr w:rsidR="006F2557" w:rsidRPr="00D17872" w14:paraId="3AF06860" w14:textId="77777777" w:rsidTr="00664934">
        <w:trPr>
          <w:trHeight w:val="240"/>
          <w:jc w:val="center"/>
        </w:trPr>
        <w:tc>
          <w:tcPr>
            <w:tcW w:w="4876" w:type="dxa"/>
            <w:tcBorders>
              <w:top w:val="nil"/>
              <w:left w:val="nil"/>
              <w:bottom w:val="nil"/>
              <w:right w:val="nil"/>
            </w:tcBorders>
          </w:tcPr>
          <w:p w14:paraId="23E8BA75"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245CDAE" w14:textId="77777777" w:rsidR="006F2557" w:rsidRPr="00D17872" w:rsidRDefault="006F2557" w:rsidP="00574F16">
            <w:pPr>
              <w:pStyle w:val="AmColumnHeading"/>
            </w:pPr>
            <w:r w:rsidRPr="00D17872">
              <w:t>Enmienda</w:t>
            </w:r>
          </w:p>
        </w:tc>
      </w:tr>
      <w:tr w:rsidR="006F2557" w:rsidRPr="00D17872" w14:paraId="6B8E1823" w14:textId="77777777" w:rsidTr="00664934">
        <w:trPr>
          <w:jc w:val="center"/>
        </w:trPr>
        <w:tc>
          <w:tcPr>
            <w:tcW w:w="4876" w:type="dxa"/>
            <w:tcBorders>
              <w:top w:val="nil"/>
              <w:left w:val="nil"/>
              <w:bottom w:val="nil"/>
              <w:right w:val="nil"/>
            </w:tcBorders>
          </w:tcPr>
          <w:p w14:paraId="33E0EE63" w14:textId="77777777" w:rsidR="006F2557" w:rsidRPr="00D17872" w:rsidRDefault="006F2557" w:rsidP="00574F16">
            <w:pPr>
              <w:pStyle w:val="Normal6a"/>
            </w:pPr>
            <w:r w:rsidRPr="00D17872">
              <w:t>Los Estados miembros velarán por la participación significativa de los interlocutores sociales y las organizaciones de la sociedad civil en la ejecución de la ayuda destinada a las políticas de empleo de calidad, educación y capacidades e inclusión social de conformidad con el artículo 6 del Reglamento XX [planes CNR].</w:t>
            </w:r>
          </w:p>
        </w:tc>
        <w:tc>
          <w:tcPr>
            <w:tcW w:w="4876" w:type="dxa"/>
            <w:tcBorders>
              <w:top w:val="nil"/>
              <w:left w:val="nil"/>
              <w:bottom w:val="nil"/>
              <w:right w:val="nil"/>
            </w:tcBorders>
          </w:tcPr>
          <w:p w14:paraId="572618B1" w14:textId="77777777" w:rsidR="006F2557" w:rsidRPr="00D17872" w:rsidRDefault="006F2557" w:rsidP="00574F16">
            <w:pPr>
              <w:pStyle w:val="Normal6a"/>
            </w:pPr>
            <w:r w:rsidRPr="00D17872">
              <w:t>Los Estados miembros velarán por la participación significativa de los interlocutores sociales y las organizaciones de la sociedad civil</w:t>
            </w:r>
            <w:r w:rsidRPr="00D17872">
              <w:rPr>
                <w:b/>
                <w:i/>
              </w:rPr>
              <w:t>, incluidas las organizaciones comprometidas con la igualdad de género y el empoderamiento de las mujeres,</w:t>
            </w:r>
            <w:r w:rsidRPr="00D17872">
              <w:t xml:space="preserve"> en la ejecución de la ayuda destinada a las políticas de empleo de calidad, educación y capacidades</w:t>
            </w:r>
            <w:r w:rsidRPr="00D17872">
              <w:rPr>
                <w:b/>
                <w:i/>
              </w:rPr>
              <w:t>, incluida la formación profesional terciaria</w:t>
            </w:r>
            <w:r w:rsidRPr="00D17872">
              <w:t xml:space="preserve"> e inclusión social de conformidad con el artículo 6 del Reglamento XX [planes CNR].</w:t>
            </w:r>
          </w:p>
        </w:tc>
      </w:tr>
    </w:tbl>
    <w:p w14:paraId="4540EEC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{IT}</w:t>
      </w:r>
      <w:r w:rsidRPr="00574F16">
        <w:t>it</w:t>
      </w:r>
      <w:r w:rsidRPr="0058634D">
        <w:rPr>
          <w:rStyle w:val="HideTWBExt"/>
        </w:rPr>
        <w:t>&lt;/Original&gt;</w:t>
      </w:r>
    </w:p>
    <w:p w14:paraId="6714154A" w14:textId="77777777" w:rsidR="006F2557" w:rsidRPr="00574F16" w:rsidRDefault="006F2557" w:rsidP="00574F16">
      <w:pPr>
        <w:widowControl/>
      </w:pPr>
      <w:r w:rsidRPr="0058634D">
        <w:rPr>
          <w:rStyle w:val="HideTWBExt"/>
        </w:rPr>
        <w:t>&lt;/Amend&gt;</w:t>
      </w:r>
    </w:p>
    <w:p w14:paraId="3471C16F"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429</w:t>
      </w:r>
      <w:r w:rsidRPr="0058634D">
        <w:rPr>
          <w:rStyle w:val="HideTWBExt"/>
          <w:b w:val="0"/>
        </w:rPr>
        <w:t>&lt;/NumAm&gt;</w:t>
      </w:r>
    </w:p>
    <w:p w14:paraId="0B168C94" w14:textId="77777777" w:rsidR="006F2557" w:rsidRPr="00574F16" w:rsidRDefault="006F2557" w:rsidP="00574F16">
      <w:pPr>
        <w:pStyle w:val="NormalBold"/>
      </w:pPr>
      <w:r w:rsidRPr="0058634D">
        <w:rPr>
          <w:rStyle w:val="HideTWBExt"/>
          <w:b w:val="0"/>
        </w:rPr>
        <w:t>&lt;RepeatBlock-By&gt;&lt;Members&gt;</w:t>
      </w:r>
      <w:r w:rsidRPr="00574F16">
        <w:t>Grégory Allione, Valérie Devaux, Laurence Farreng, Hristo Petrov, Martin Hojsík</w:t>
      </w:r>
      <w:r w:rsidRPr="0058634D">
        <w:rPr>
          <w:rStyle w:val="HideTWBExt"/>
          <w:b w:val="0"/>
        </w:rPr>
        <w:t>&lt;/Members&gt;</w:t>
      </w:r>
    </w:p>
    <w:p w14:paraId="7B1BC7A7" w14:textId="77777777" w:rsidR="006F2557" w:rsidRPr="00D17872" w:rsidRDefault="006F2557" w:rsidP="00574F16">
      <w:pPr>
        <w:pStyle w:val="NormalBold"/>
      </w:pPr>
      <w:r w:rsidRPr="0058634D">
        <w:rPr>
          <w:rStyle w:val="HideTWBExt"/>
          <w:b w:val="0"/>
        </w:rPr>
        <w:t>&lt;/RepeatBlock-By&gt;</w:t>
      </w:r>
    </w:p>
    <w:p w14:paraId="73C75337"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0D0676E" w14:textId="77777777" w:rsidR="006F2557" w:rsidRPr="00D17872" w:rsidRDefault="006F2557" w:rsidP="00574F16">
      <w:pPr>
        <w:pStyle w:val="NormalBold"/>
      </w:pPr>
      <w:r w:rsidRPr="0058634D">
        <w:rPr>
          <w:rStyle w:val="HideTWBExt"/>
          <w:b w:val="0"/>
        </w:rPr>
        <w:t>&lt;Article&gt;</w:t>
      </w:r>
      <w:r w:rsidRPr="00D17872">
        <w:t>Artículo 7 – párrafo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97BFA5D" w14:textId="77777777" w:rsidTr="00664934">
        <w:trPr>
          <w:trHeight w:hRule="exact" w:val="240"/>
          <w:jc w:val="center"/>
        </w:trPr>
        <w:tc>
          <w:tcPr>
            <w:tcW w:w="9752" w:type="dxa"/>
            <w:gridSpan w:val="2"/>
            <w:tcBorders>
              <w:top w:val="nil"/>
              <w:left w:val="nil"/>
              <w:bottom w:val="nil"/>
              <w:right w:val="nil"/>
            </w:tcBorders>
          </w:tcPr>
          <w:p w14:paraId="161CC9F2" w14:textId="77777777" w:rsidR="006F2557" w:rsidRPr="00D17872" w:rsidRDefault="006F2557" w:rsidP="00574F16">
            <w:pPr>
              <w:widowControl/>
            </w:pPr>
          </w:p>
        </w:tc>
      </w:tr>
      <w:tr w:rsidR="006F2557" w:rsidRPr="00D17872" w14:paraId="2026D415" w14:textId="77777777" w:rsidTr="00664934">
        <w:trPr>
          <w:trHeight w:val="240"/>
          <w:jc w:val="center"/>
        </w:trPr>
        <w:tc>
          <w:tcPr>
            <w:tcW w:w="4876" w:type="dxa"/>
            <w:tcBorders>
              <w:top w:val="nil"/>
              <w:left w:val="nil"/>
              <w:bottom w:val="nil"/>
              <w:right w:val="nil"/>
            </w:tcBorders>
          </w:tcPr>
          <w:p w14:paraId="5440BD7E" w14:textId="77777777" w:rsidR="006F2557" w:rsidRPr="00D17872" w:rsidRDefault="006F2557" w:rsidP="00574F16">
            <w:pPr>
              <w:pStyle w:val="AmColumnHeading"/>
            </w:pPr>
            <w:r w:rsidRPr="00D17872">
              <w:lastRenderedPageBreak/>
              <w:t>Texto de la Comisión</w:t>
            </w:r>
          </w:p>
        </w:tc>
        <w:tc>
          <w:tcPr>
            <w:tcW w:w="4876" w:type="dxa"/>
            <w:tcBorders>
              <w:top w:val="nil"/>
              <w:left w:val="nil"/>
              <w:bottom w:val="nil"/>
              <w:right w:val="nil"/>
            </w:tcBorders>
          </w:tcPr>
          <w:p w14:paraId="52B26057" w14:textId="77777777" w:rsidR="006F2557" w:rsidRPr="00D17872" w:rsidRDefault="006F2557" w:rsidP="00574F16">
            <w:pPr>
              <w:pStyle w:val="AmColumnHeading"/>
            </w:pPr>
            <w:r w:rsidRPr="00D17872">
              <w:t>Enmienda</w:t>
            </w:r>
          </w:p>
        </w:tc>
      </w:tr>
      <w:tr w:rsidR="006F2557" w:rsidRPr="00D17872" w14:paraId="0AC3A9D8" w14:textId="77777777" w:rsidTr="00664934">
        <w:trPr>
          <w:jc w:val="center"/>
        </w:trPr>
        <w:tc>
          <w:tcPr>
            <w:tcW w:w="4876" w:type="dxa"/>
            <w:tcBorders>
              <w:top w:val="nil"/>
              <w:left w:val="nil"/>
              <w:bottom w:val="nil"/>
              <w:right w:val="nil"/>
            </w:tcBorders>
          </w:tcPr>
          <w:p w14:paraId="0CA2E161" w14:textId="77777777" w:rsidR="006F2557" w:rsidRPr="00D17872" w:rsidRDefault="006F2557" w:rsidP="00574F16">
            <w:pPr>
              <w:pStyle w:val="Normal6a"/>
            </w:pPr>
            <w:r w:rsidRPr="00D17872">
              <w:t>Los Estados miembros velarán por la participación significativa de los interlocutores sociales y las organizaciones de la sociedad civil en la ejecución de la ayuda destinada a las políticas de empleo de calidad, educación y capacidades e inclusión social de conformidad con el artículo 6 del Reglamento XX [planes CNR].</w:t>
            </w:r>
          </w:p>
        </w:tc>
        <w:tc>
          <w:tcPr>
            <w:tcW w:w="4876" w:type="dxa"/>
            <w:tcBorders>
              <w:top w:val="nil"/>
              <w:left w:val="nil"/>
              <w:bottom w:val="nil"/>
              <w:right w:val="nil"/>
            </w:tcBorders>
          </w:tcPr>
          <w:p w14:paraId="5FACFF1B" w14:textId="77777777" w:rsidR="006F2557" w:rsidRPr="00D17872" w:rsidRDefault="006F2557" w:rsidP="00574F16">
            <w:pPr>
              <w:pStyle w:val="Normal6a"/>
            </w:pPr>
            <w:r w:rsidRPr="00D17872">
              <w:t xml:space="preserve">Los Estados miembros velarán por la participación significativa de </w:t>
            </w:r>
            <w:r w:rsidRPr="00D17872">
              <w:rPr>
                <w:b/>
                <w:i/>
              </w:rPr>
              <w:t xml:space="preserve">las autoridades locales y regionales, </w:t>
            </w:r>
            <w:r w:rsidRPr="00D17872">
              <w:t>los interlocutores sociales</w:t>
            </w:r>
            <w:r w:rsidRPr="00D17872">
              <w:rPr>
                <w:b/>
                <w:i/>
              </w:rPr>
              <w:t xml:space="preserve"> y educativos,</w:t>
            </w:r>
            <w:r w:rsidRPr="00D17872">
              <w:t xml:space="preserve"> y las organizaciones de la sociedad civil en la ejecución de la ayuda destinada a las políticas de empleo de calidad, educación y capacidades e inclusión social de conformidad con el artículo 6 del Reglamento XX [planes CNR].</w:t>
            </w:r>
          </w:p>
        </w:tc>
      </w:tr>
    </w:tbl>
    <w:p w14:paraId="0F5780B0"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AF0A2C6" w14:textId="77777777" w:rsidR="006F2557" w:rsidRPr="00574F16" w:rsidRDefault="006F2557" w:rsidP="00574F16">
      <w:pPr>
        <w:widowControl/>
      </w:pPr>
      <w:r w:rsidRPr="0058634D">
        <w:rPr>
          <w:rStyle w:val="HideTWBExt"/>
        </w:rPr>
        <w:t>&lt;/Amend&gt;</w:t>
      </w:r>
    </w:p>
    <w:p w14:paraId="44B0EDAC"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430</w:t>
      </w:r>
      <w:r w:rsidRPr="0058634D">
        <w:rPr>
          <w:rStyle w:val="HideTWBExt"/>
          <w:b w:val="0"/>
        </w:rPr>
        <w:t>&lt;/NumAm&gt;</w:t>
      </w:r>
    </w:p>
    <w:p w14:paraId="529ABFFE" w14:textId="77777777" w:rsidR="006F2557" w:rsidRPr="00574F16" w:rsidRDefault="006F2557" w:rsidP="00574F16">
      <w:pPr>
        <w:pStyle w:val="NormalBold"/>
      </w:pPr>
      <w:r w:rsidRPr="0058634D">
        <w:rPr>
          <w:rStyle w:val="HideTWBExt"/>
          <w:b w:val="0"/>
        </w:rPr>
        <w:t>&lt;RepeatBlock-By&gt;&lt;Members&gt;</w:t>
      </w:r>
      <w:r w:rsidRPr="00574F16">
        <w:t>Gabriele Bischoff, Marit Maij, Marc Angel, Idoia Mendia, Alicia Homs Ginel</w:t>
      </w:r>
      <w:r w:rsidRPr="0058634D">
        <w:rPr>
          <w:rStyle w:val="HideTWBExt"/>
          <w:b w:val="0"/>
        </w:rPr>
        <w:t>&lt;/Members&gt;</w:t>
      </w:r>
    </w:p>
    <w:p w14:paraId="15C44B51" w14:textId="77777777" w:rsidR="006F2557" w:rsidRPr="00D17872" w:rsidRDefault="006F2557" w:rsidP="00574F16">
      <w:pPr>
        <w:pStyle w:val="NormalBold"/>
      </w:pPr>
      <w:r w:rsidRPr="0058634D">
        <w:rPr>
          <w:rStyle w:val="HideTWBExt"/>
          <w:b w:val="0"/>
        </w:rPr>
        <w:t>&lt;/RepeatBlock-By&gt;</w:t>
      </w:r>
    </w:p>
    <w:p w14:paraId="268A265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CEC9445" w14:textId="77777777" w:rsidR="006F2557" w:rsidRPr="00D17872" w:rsidRDefault="006F2557" w:rsidP="00574F16">
      <w:pPr>
        <w:pStyle w:val="NormalBold"/>
      </w:pPr>
      <w:r w:rsidRPr="0058634D">
        <w:rPr>
          <w:rStyle w:val="HideTWBExt"/>
          <w:b w:val="0"/>
        </w:rPr>
        <w:t>&lt;Article&gt;</w:t>
      </w:r>
      <w:r w:rsidRPr="00D17872">
        <w:t>Artículo 7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BA9BD85" w14:textId="77777777" w:rsidTr="00664934">
        <w:trPr>
          <w:trHeight w:hRule="exact" w:val="240"/>
          <w:jc w:val="center"/>
        </w:trPr>
        <w:tc>
          <w:tcPr>
            <w:tcW w:w="9752" w:type="dxa"/>
            <w:gridSpan w:val="2"/>
            <w:tcBorders>
              <w:top w:val="nil"/>
              <w:left w:val="nil"/>
              <w:bottom w:val="nil"/>
              <w:right w:val="nil"/>
            </w:tcBorders>
          </w:tcPr>
          <w:p w14:paraId="3B00E04D" w14:textId="77777777" w:rsidR="006F2557" w:rsidRPr="00D17872" w:rsidRDefault="006F2557" w:rsidP="00574F16">
            <w:pPr>
              <w:widowControl/>
            </w:pPr>
          </w:p>
        </w:tc>
      </w:tr>
      <w:tr w:rsidR="006F2557" w:rsidRPr="00D17872" w14:paraId="60DE3DA1" w14:textId="77777777" w:rsidTr="00664934">
        <w:trPr>
          <w:trHeight w:val="240"/>
          <w:jc w:val="center"/>
        </w:trPr>
        <w:tc>
          <w:tcPr>
            <w:tcW w:w="4876" w:type="dxa"/>
            <w:tcBorders>
              <w:top w:val="nil"/>
              <w:left w:val="nil"/>
              <w:bottom w:val="nil"/>
              <w:right w:val="nil"/>
            </w:tcBorders>
          </w:tcPr>
          <w:p w14:paraId="29D85F19"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CC51C5E" w14:textId="77777777" w:rsidR="006F2557" w:rsidRPr="00D17872" w:rsidRDefault="006F2557" w:rsidP="00574F16">
            <w:pPr>
              <w:pStyle w:val="AmColumnHeading"/>
            </w:pPr>
            <w:r w:rsidRPr="00D17872">
              <w:t>Enmienda</w:t>
            </w:r>
          </w:p>
        </w:tc>
      </w:tr>
      <w:tr w:rsidR="006F2557" w:rsidRPr="00D17872" w14:paraId="76C11A95" w14:textId="77777777" w:rsidTr="00664934">
        <w:trPr>
          <w:jc w:val="center"/>
        </w:trPr>
        <w:tc>
          <w:tcPr>
            <w:tcW w:w="4876" w:type="dxa"/>
            <w:tcBorders>
              <w:top w:val="nil"/>
              <w:left w:val="nil"/>
              <w:bottom w:val="nil"/>
              <w:right w:val="nil"/>
            </w:tcBorders>
          </w:tcPr>
          <w:p w14:paraId="48EF3084" w14:textId="77777777" w:rsidR="006F2557" w:rsidRPr="00D17872" w:rsidRDefault="006F2557" w:rsidP="00574F16">
            <w:pPr>
              <w:pStyle w:val="Normal6a"/>
            </w:pPr>
          </w:p>
        </w:tc>
        <w:tc>
          <w:tcPr>
            <w:tcW w:w="4876" w:type="dxa"/>
            <w:tcBorders>
              <w:top w:val="nil"/>
              <w:left w:val="nil"/>
              <w:bottom w:val="nil"/>
              <w:right w:val="nil"/>
            </w:tcBorders>
          </w:tcPr>
          <w:p w14:paraId="1B25086E" w14:textId="77777777" w:rsidR="006F2557" w:rsidRPr="00D17872" w:rsidRDefault="006F2557" w:rsidP="00574F16">
            <w:pPr>
              <w:pStyle w:val="Normal6a"/>
            </w:pPr>
            <w:r w:rsidRPr="00D17872">
              <w:rPr>
                <w:b/>
                <w:i/>
              </w:rPr>
              <w:t>Condicionalidades sociales</w:t>
            </w:r>
          </w:p>
        </w:tc>
      </w:tr>
      <w:tr w:rsidR="006F2557" w:rsidRPr="00D17872" w14:paraId="1E17594E" w14:textId="77777777" w:rsidTr="00664934">
        <w:trPr>
          <w:jc w:val="center"/>
        </w:trPr>
        <w:tc>
          <w:tcPr>
            <w:tcW w:w="4876" w:type="dxa"/>
            <w:tcBorders>
              <w:top w:val="nil"/>
              <w:left w:val="nil"/>
              <w:bottom w:val="nil"/>
              <w:right w:val="nil"/>
            </w:tcBorders>
          </w:tcPr>
          <w:p w14:paraId="6925AFED" w14:textId="77777777" w:rsidR="006F2557" w:rsidRPr="00D17872" w:rsidRDefault="006F2557" w:rsidP="00574F16">
            <w:pPr>
              <w:pStyle w:val="Normal6a"/>
            </w:pPr>
          </w:p>
        </w:tc>
        <w:tc>
          <w:tcPr>
            <w:tcW w:w="4876" w:type="dxa"/>
            <w:tcBorders>
              <w:top w:val="nil"/>
              <w:left w:val="nil"/>
              <w:bottom w:val="nil"/>
              <w:right w:val="nil"/>
            </w:tcBorders>
          </w:tcPr>
          <w:p w14:paraId="65DB0338" w14:textId="77777777" w:rsidR="006F2557" w:rsidRPr="00D17872" w:rsidRDefault="006F2557" w:rsidP="00574F16">
            <w:pPr>
              <w:pStyle w:val="Normal6a"/>
            </w:pPr>
            <w:r w:rsidRPr="00D17872">
              <w:rPr>
                <w:b/>
                <w:i/>
              </w:rPr>
              <w:t xml:space="preserve">El apoyo del FSE estará condicionado al cumplimiento de condiciones sociales vinculantes destinadas a crear y mantener un trabajo digno. Dichas condicionalidades incluirán, cuando proceda, obligaciones relativas al mantenimiento de los centros de trabajo, garantías de empleo, acceso a medidas de cualificación y formación, el fomento de la participación de los trabajadores y la aplicación de la negociación colectiva. Incluye la armonización con las Líneas Directrices de la OCDE para Empresas Multinacionales y con los Principios rectores de las Naciones Unidas sobre las empresas y los derechos humanos, en particular la Declaración relativa a los principios y derechos fundamentales en el trabajo de la Organización Internacional del Trabajo (OIT), los ocho convenios fundamentales de la OIT y la Carta </w:t>
            </w:r>
            <w:r w:rsidRPr="00D17872">
              <w:rPr>
                <w:b/>
                <w:i/>
              </w:rPr>
              <w:lastRenderedPageBreak/>
              <w:t>Internacional de Derechos Humanos, así como con la Carta de los Derechos Fundamentales de la Unión Europea, especialmente la prohibición de la esclavitud y del trabajo forzoso y el principio de no discriminación. Estas garantías mínimas se entienden sin perjuicio de la aplicación de requisitos más estrictos que el Derecho de la Unión pueda establecer en materia de medio ambiente, salud y seguridad, y sostenibilidad social. Cuando proceda, los Estados miembros velarán por que los programas y actividades contribuyan a reforzar la cobertura de la negociación colectiva y a mejorar las condiciones de trabajo en consonancia con los objetivos de la Directiva (UE) 2022/2041 sobre unos salarios mínimos adecuados.</w:t>
            </w:r>
          </w:p>
        </w:tc>
      </w:tr>
    </w:tbl>
    <w:p w14:paraId="00C9D6A3"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5A3BE1C3" w14:textId="77777777" w:rsidR="006F2557" w:rsidRPr="00574F16" w:rsidRDefault="006F2557" w:rsidP="00574F16">
      <w:pPr>
        <w:widowControl/>
      </w:pPr>
      <w:r w:rsidRPr="0058634D">
        <w:rPr>
          <w:rStyle w:val="HideTWBExt"/>
        </w:rPr>
        <w:t>&lt;/Amend&gt;</w:t>
      </w:r>
    </w:p>
    <w:p w14:paraId="6002BF54"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431</w:t>
      </w:r>
      <w:r w:rsidRPr="0058634D">
        <w:rPr>
          <w:rStyle w:val="HideTWBExt"/>
          <w:b w:val="0"/>
        </w:rPr>
        <w:t>&lt;/NumAm&gt;</w:t>
      </w:r>
    </w:p>
    <w:p w14:paraId="6472D84C" w14:textId="77777777" w:rsidR="006F2557" w:rsidRPr="00574F16" w:rsidRDefault="006F2557" w:rsidP="00574F16">
      <w:pPr>
        <w:pStyle w:val="NormalBold"/>
      </w:pPr>
      <w:r w:rsidRPr="0058634D">
        <w:rPr>
          <w:rStyle w:val="HideTWBExt"/>
          <w:b w:val="0"/>
        </w:rPr>
        <w:t>&lt;RepeatBlock-By&gt;&lt;Members&gt;</w:t>
      </w:r>
      <w:r w:rsidRPr="00574F16">
        <w:t>Marit Maij, Estelle Ceulemans, Gabriele Bischoff, Idoia Mendia, Alicia Homs Ginel, Evelyn Regner, Nora Mebarek, Vilija Blinkevičiūtė</w:t>
      </w:r>
      <w:r w:rsidRPr="0058634D">
        <w:rPr>
          <w:rStyle w:val="HideTWBExt"/>
          <w:b w:val="0"/>
        </w:rPr>
        <w:t>&lt;/Members&gt;</w:t>
      </w:r>
    </w:p>
    <w:p w14:paraId="24E0D332" w14:textId="77777777" w:rsidR="006F2557" w:rsidRPr="00D17872" w:rsidRDefault="006F2557" w:rsidP="00574F16">
      <w:pPr>
        <w:pStyle w:val="NormalBold"/>
      </w:pPr>
      <w:r w:rsidRPr="0058634D">
        <w:rPr>
          <w:rStyle w:val="HideTWBExt"/>
          <w:b w:val="0"/>
        </w:rPr>
        <w:t>&lt;/RepeatBlock-By&gt;</w:t>
      </w:r>
    </w:p>
    <w:p w14:paraId="6012FB1B"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33821C2" w14:textId="77777777" w:rsidR="006F2557" w:rsidRPr="00D17872" w:rsidRDefault="006F2557" w:rsidP="00574F16">
      <w:pPr>
        <w:pStyle w:val="NormalBold"/>
      </w:pPr>
      <w:r w:rsidRPr="0058634D">
        <w:rPr>
          <w:rStyle w:val="HideTWBExt"/>
          <w:b w:val="0"/>
        </w:rPr>
        <w:t>&lt;Article&gt;</w:t>
      </w:r>
      <w:r w:rsidRPr="00D17872">
        <w:t>Artículo 7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C17B414" w14:textId="77777777" w:rsidTr="00664934">
        <w:trPr>
          <w:trHeight w:hRule="exact" w:val="240"/>
          <w:jc w:val="center"/>
        </w:trPr>
        <w:tc>
          <w:tcPr>
            <w:tcW w:w="9752" w:type="dxa"/>
            <w:gridSpan w:val="2"/>
            <w:tcBorders>
              <w:top w:val="nil"/>
              <w:left w:val="nil"/>
              <w:bottom w:val="nil"/>
              <w:right w:val="nil"/>
            </w:tcBorders>
          </w:tcPr>
          <w:p w14:paraId="2B73FF59" w14:textId="77777777" w:rsidR="006F2557" w:rsidRPr="00D17872" w:rsidRDefault="006F2557" w:rsidP="00574F16">
            <w:pPr>
              <w:widowControl/>
            </w:pPr>
          </w:p>
        </w:tc>
      </w:tr>
      <w:tr w:rsidR="006F2557" w:rsidRPr="00D17872" w14:paraId="442CB750" w14:textId="77777777" w:rsidTr="00664934">
        <w:trPr>
          <w:trHeight w:val="240"/>
          <w:jc w:val="center"/>
        </w:trPr>
        <w:tc>
          <w:tcPr>
            <w:tcW w:w="4876" w:type="dxa"/>
            <w:tcBorders>
              <w:top w:val="nil"/>
              <w:left w:val="nil"/>
              <w:bottom w:val="nil"/>
              <w:right w:val="nil"/>
            </w:tcBorders>
          </w:tcPr>
          <w:p w14:paraId="5464265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11F2DCC" w14:textId="77777777" w:rsidR="006F2557" w:rsidRPr="00D17872" w:rsidRDefault="006F2557" w:rsidP="00574F16">
            <w:pPr>
              <w:pStyle w:val="AmColumnHeading"/>
            </w:pPr>
            <w:r w:rsidRPr="00D17872">
              <w:t>Enmienda</w:t>
            </w:r>
          </w:p>
        </w:tc>
      </w:tr>
      <w:tr w:rsidR="006F2557" w:rsidRPr="00D17872" w14:paraId="04F2E773" w14:textId="77777777" w:rsidTr="00664934">
        <w:trPr>
          <w:jc w:val="center"/>
        </w:trPr>
        <w:tc>
          <w:tcPr>
            <w:tcW w:w="4876" w:type="dxa"/>
            <w:tcBorders>
              <w:top w:val="nil"/>
              <w:left w:val="nil"/>
              <w:bottom w:val="nil"/>
              <w:right w:val="nil"/>
            </w:tcBorders>
          </w:tcPr>
          <w:p w14:paraId="0281477E" w14:textId="77777777" w:rsidR="006F2557" w:rsidRPr="00D17872" w:rsidRDefault="006F2557" w:rsidP="00574F16">
            <w:pPr>
              <w:pStyle w:val="Normal6a"/>
            </w:pPr>
          </w:p>
        </w:tc>
        <w:tc>
          <w:tcPr>
            <w:tcW w:w="4876" w:type="dxa"/>
            <w:tcBorders>
              <w:top w:val="nil"/>
              <w:left w:val="nil"/>
              <w:bottom w:val="nil"/>
              <w:right w:val="nil"/>
            </w:tcBorders>
          </w:tcPr>
          <w:p w14:paraId="34A04E91" w14:textId="77777777" w:rsidR="006F2557" w:rsidRPr="00D17872" w:rsidRDefault="006F2557" w:rsidP="00574F16">
            <w:pPr>
              <w:pStyle w:val="Normal6a"/>
            </w:pPr>
            <w:r w:rsidRPr="00D17872">
              <w:rPr>
                <w:b/>
                <w:i/>
              </w:rPr>
              <w:t>Condicionalidades sociales</w:t>
            </w:r>
          </w:p>
        </w:tc>
      </w:tr>
      <w:tr w:rsidR="006F2557" w:rsidRPr="00D17872" w14:paraId="6827145F" w14:textId="77777777" w:rsidTr="00664934">
        <w:trPr>
          <w:jc w:val="center"/>
        </w:trPr>
        <w:tc>
          <w:tcPr>
            <w:tcW w:w="4876" w:type="dxa"/>
            <w:tcBorders>
              <w:top w:val="nil"/>
              <w:left w:val="nil"/>
              <w:bottom w:val="nil"/>
              <w:right w:val="nil"/>
            </w:tcBorders>
          </w:tcPr>
          <w:p w14:paraId="75A5D7ED" w14:textId="77777777" w:rsidR="006F2557" w:rsidRPr="00D17872" w:rsidRDefault="006F2557" w:rsidP="00574F16">
            <w:pPr>
              <w:pStyle w:val="Normal6a"/>
            </w:pPr>
          </w:p>
        </w:tc>
        <w:tc>
          <w:tcPr>
            <w:tcW w:w="4876" w:type="dxa"/>
            <w:tcBorders>
              <w:top w:val="nil"/>
              <w:left w:val="nil"/>
              <w:bottom w:val="nil"/>
              <w:right w:val="nil"/>
            </w:tcBorders>
          </w:tcPr>
          <w:p w14:paraId="7659A54B" w14:textId="77777777" w:rsidR="006F2557" w:rsidRPr="00D17872" w:rsidRDefault="006F2557" w:rsidP="00574F16">
            <w:pPr>
              <w:pStyle w:val="Normal6a"/>
            </w:pPr>
            <w:r w:rsidRPr="00D17872">
              <w:rPr>
                <w:b/>
                <w:i/>
              </w:rPr>
              <w:t xml:space="preserve">El apoyo del FSE estará condicionado al cumplimiento de condiciones sociales vinculantes destinadas a crear y mantener un trabajo digno. Tales condicionalidades incluirán el pleno respeto de los derechos y prerrogativas de los trabajadores consagrados en la legislación nacional, de la Unión y otra legislación pertinente, así como en los convenios colectivos aplicables. Incluye la armonización con las Líneas Directrices de la OCDE para Empresas Multinacionales y con los Principios rectores de las Naciones </w:t>
            </w:r>
            <w:r w:rsidRPr="00D17872">
              <w:rPr>
                <w:b/>
                <w:i/>
              </w:rPr>
              <w:lastRenderedPageBreak/>
              <w:t>Unidas sobre las empresas y los derechos humanos, en particular la Declaración relativa a los principios y derechos fundamentales en el trabajo de la Organización Internacional del Trabajo (OIT), los ocho convenios fundamentales de la OIT y la Carta Internacional de Derechos Humanos, así como con la Carta de los Derechos Fundamentales de la Unión Europea, especialmente la prohibición de la esclavitud y del trabajo forzoso y el principio de no discriminación. Estas garantías mínimas se entienden sin perjuicio de la aplicación de requisitos más estrictos que el Derecho de la Unión pueda establecer en materia de medio ambiente, salud y seguridad, y sostenibilidad social. Cuando proceda, los Estados miembros velarán por que los programas y actividades contribuyan a reforzar la cobertura de la negociación colectiva y a mejorar las condiciones de trabajo en consonancia con los objetivos de la Directiva (UE) 2022/2041 sobre unos salarios mínimos adecuados.</w:t>
            </w:r>
          </w:p>
        </w:tc>
      </w:tr>
    </w:tbl>
    <w:p w14:paraId="3E457088" w14:textId="77777777" w:rsidR="006F2557" w:rsidRPr="00574F16" w:rsidRDefault="006F2557" w:rsidP="00574F16">
      <w:pPr>
        <w:pStyle w:val="AmOrLang"/>
        <w:rPr>
          <w:lang w:val="es-ES"/>
        </w:rPr>
      </w:pPr>
      <w:r w:rsidRPr="00574F16">
        <w:rPr>
          <w:lang w:val="es-ES"/>
        </w:rPr>
        <w:lastRenderedPageBreak/>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08FADA17" w14:textId="77777777" w:rsidR="006F2557" w:rsidRPr="00574F16" w:rsidRDefault="006F2557" w:rsidP="00574F16">
      <w:pPr>
        <w:widowControl/>
        <w:rPr>
          <w:lang w:val="es-ES"/>
        </w:rPr>
      </w:pPr>
      <w:r w:rsidRPr="0058634D">
        <w:rPr>
          <w:rStyle w:val="HideTWBExt"/>
          <w:lang w:val="es-ES"/>
        </w:rPr>
        <w:t>&lt;/Amend&gt;</w:t>
      </w:r>
    </w:p>
    <w:p w14:paraId="44897D00"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432</w:t>
      </w:r>
      <w:r w:rsidRPr="0058634D">
        <w:rPr>
          <w:rStyle w:val="HideTWBExt"/>
          <w:b w:val="0"/>
        </w:rPr>
        <w:t>&lt;/NumAm&gt;</w:t>
      </w:r>
    </w:p>
    <w:p w14:paraId="698D54AB"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Georgiana Teodorescu</w:t>
      </w:r>
      <w:r w:rsidRPr="0058634D">
        <w:rPr>
          <w:rStyle w:val="HideTWBExt"/>
          <w:b w:val="0"/>
        </w:rPr>
        <w:t>&lt;/Members&gt;</w:t>
      </w:r>
    </w:p>
    <w:p w14:paraId="6DF624FF" w14:textId="77777777" w:rsidR="006F2557" w:rsidRPr="00D17872" w:rsidRDefault="006F2557" w:rsidP="00574F16">
      <w:pPr>
        <w:pStyle w:val="NormalBold"/>
      </w:pPr>
      <w:r w:rsidRPr="0058634D">
        <w:rPr>
          <w:rStyle w:val="HideTWBExt"/>
          <w:b w:val="0"/>
        </w:rPr>
        <w:t>&lt;/RepeatBlock-By&gt;</w:t>
      </w:r>
    </w:p>
    <w:p w14:paraId="16F634A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E4F1221" w14:textId="77777777" w:rsidR="006F2557" w:rsidRPr="00D17872" w:rsidRDefault="006F2557" w:rsidP="00574F16">
      <w:pPr>
        <w:pStyle w:val="NormalBold"/>
      </w:pPr>
      <w:r w:rsidRPr="0058634D">
        <w:rPr>
          <w:rStyle w:val="HideTWBExt"/>
          <w:b w:val="0"/>
        </w:rPr>
        <w:t>&lt;Article&gt;</w:t>
      </w:r>
      <w:r w:rsidRPr="00D17872">
        <w:t>Artículo 7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4B357D3" w14:textId="77777777" w:rsidTr="00664934">
        <w:trPr>
          <w:trHeight w:hRule="exact" w:val="240"/>
          <w:jc w:val="center"/>
        </w:trPr>
        <w:tc>
          <w:tcPr>
            <w:tcW w:w="9752" w:type="dxa"/>
            <w:gridSpan w:val="2"/>
            <w:tcBorders>
              <w:top w:val="nil"/>
              <w:left w:val="nil"/>
              <w:bottom w:val="nil"/>
              <w:right w:val="nil"/>
            </w:tcBorders>
          </w:tcPr>
          <w:p w14:paraId="3A777AEB" w14:textId="77777777" w:rsidR="006F2557" w:rsidRPr="00D17872" w:rsidRDefault="006F2557" w:rsidP="00574F16">
            <w:pPr>
              <w:widowControl/>
            </w:pPr>
          </w:p>
        </w:tc>
      </w:tr>
      <w:tr w:rsidR="006F2557" w:rsidRPr="00D17872" w14:paraId="3B62BCD6" w14:textId="77777777" w:rsidTr="00664934">
        <w:trPr>
          <w:trHeight w:val="240"/>
          <w:jc w:val="center"/>
        </w:trPr>
        <w:tc>
          <w:tcPr>
            <w:tcW w:w="4876" w:type="dxa"/>
            <w:tcBorders>
              <w:top w:val="nil"/>
              <w:left w:val="nil"/>
              <w:bottom w:val="nil"/>
              <w:right w:val="nil"/>
            </w:tcBorders>
          </w:tcPr>
          <w:p w14:paraId="3F3CF3F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06770E5" w14:textId="77777777" w:rsidR="006F2557" w:rsidRPr="00D17872" w:rsidRDefault="006F2557" w:rsidP="00574F16">
            <w:pPr>
              <w:pStyle w:val="AmColumnHeading"/>
            </w:pPr>
            <w:r w:rsidRPr="00D17872">
              <w:t>Enmienda</w:t>
            </w:r>
          </w:p>
        </w:tc>
      </w:tr>
      <w:tr w:rsidR="006F2557" w:rsidRPr="00D17872" w14:paraId="70AF810A" w14:textId="77777777" w:rsidTr="00664934">
        <w:trPr>
          <w:jc w:val="center"/>
        </w:trPr>
        <w:tc>
          <w:tcPr>
            <w:tcW w:w="4876" w:type="dxa"/>
            <w:tcBorders>
              <w:top w:val="nil"/>
              <w:left w:val="nil"/>
              <w:bottom w:val="nil"/>
              <w:right w:val="nil"/>
            </w:tcBorders>
          </w:tcPr>
          <w:p w14:paraId="55F327B2" w14:textId="77777777" w:rsidR="006F2557" w:rsidRPr="00D17872" w:rsidRDefault="006F2557" w:rsidP="00574F16">
            <w:pPr>
              <w:pStyle w:val="Normal6a"/>
            </w:pPr>
          </w:p>
        </w:tc>
        <w:tc>
          <w:tcPr>
            <w:tcW w:w="4876" w:type="dxa"/>
            <w:tcBorders>
              <w:top w:val="nil"/>
              <w:left w:val="nil"/>
              <w:bottom w:val="nil"/>
              <w:right w:val="nil"/>
            </w:tcBorders>
          </w:tcPr>
          <w:p w14:paraId="6C46BC37" w14:textId="77777777" w:rsidR="006F2557" w:rsidRPr="00D17872" w:rsidRDefault="006F2557" w:rsidP="00574F16">
            <w:pPr>
              <w:pStyle w:val="Normal6a"/>
            </w:pPr>
            <w:r w:rsidRPr="00D17872">
              <w:rPr>
                <w:b/>
                <w:i/>
              </w:rPr>
              <w:t xml:space="preserve">Los Estados miembros velarán por que los requisitos administrativos y de información sigan siendo proporcionados y no desincentiven la participación de los pequeños beneficiarios, en particular los agentes locales y las microempresas. Los Estados miembros garantizarán unos procedimientos administrativos proporcionados para las pymes, los municipios, los centros locales de </w:t>
            </w:r>
            <w:r w:rsidRPr="00D17872">
              <w:rPr>
                <w:b/>
                <w:i/>
              </w:rPr>
              <w:lastRenderedPageBreak/>
              <w:t>formación y las pequeñas organizaciones sin ánimo de lucro que participen en proyectos financiados por el FSE.</w:t>
            </w:r>
          </w:p>
        </w:tc>
      </w:tr>
    </w:tbl>
    <w:p w14:paraId="17F64E9A" w14:textId="77777777" w:rsidR="006F2557" w:rsidRPr="00574F16" w:rsidRDefault="006F2557" w:rsidP="00574F16">
      <w:pPr>
        <w:pStyle w:val="AmOrLang"/>
        <w:rPr>
          <w:lang w:val="es-ES"/>
        </w:rPr>
      </w:pPr>
      <w:r w:rsidRPr="00574F16">
        <w:rPr>
          <w:lang w:val="es-ES"/>
        </w:rPr>
        <w:lastRenderedPageBreak/>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5F32280F" w14:textId="77777777" w:rsidR="006F2557" w:rsidRPr="00574F16" w:rsidRDefault="006F2557" w:rsidP="00574F16">
      <w:pPr>
        <w:widowControl/>
        <w:rPr>
          <w:lang w:val="es-ES"/>
        </w:rPr>
      </w:pPr>
      <w:r w:rsidRPr="0058634D">
        <w:rPr>
          <w:rStyle w:val="HideTWBExt"/>
          <w:lang w:val="es-ES"/>
        </w:rPr>
        <w:t>&lt;/Amend&gt;</w:t>
      </w:r>
    </w:p>
    <w:p w14:paraId="3ED74E6C"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433</w:t>
      </w:r>
      <w:r w:rsidRPr="0058634D">
        <w:rPr>
          <w:rStyle w:val="HideTWBExt"/>
          <w:b w:val="0"/>
        </w:rPr>
        <w:t>&lt;/NumAm&gt;</w:t>
      </w:r>
    </w:p>
    <w:p w14:paraId="64E84825"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Alicia Homs Ginel, Idoia Mendia, Marit Maij</w:t>
      </w:r>
      <w:r w:rsidRPr="0058634D">
        <w:rPr>
          <w:rStyle w:val="HideTWBExt"/>
          <w:b w:val="0"/>
        </w:rPr>
        <w:t>&lt;/Members&gt;</w:t>
      </w:r>
    </w:p>
    <w:p w14:paraId="3E249526" w14:textId="77777777" w:rsidR="006F2557" w:rsidRPr="00D17872" w:rsidRDefault="006F2557" w:rsidP="00574F16">
      <w:pPr>
        <w:pStyle w:val="NormalBold"/>
      </w:pPr>
      <w:r w:rsidRPr="0058634D">
        <w:rPr>
          <w:rStyle w:val="HideTWBExt"/>
          <w:b w:val="0"/>
        </w:rPr>
        <w:t>&lt;/RepeatBlock-By&gt;</w:t>
      </w:r>
    </w:p>
    <w:p w14:paraId="1C7AA740"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86F10ED" w14:textId="77777777" w:rsidR="006F2557" w:rsidRPr="00D17872" w:rsidRDefault="006F2557" w:rsidP="00574F16">
      <w:pPr>
        <w:pStyle w:val="NormalBold"/>
      </w:pPr>
      <w:r w:rsidRPr="0058634D">
        <w:rPr>
          <w:rStyle w:val="HideTWBExt"/>
          <w:b w:val="0"/>
        </w:rPr>
        <w:t>&lt;Article&gt;</w:t>
      </w:r>
      <w:r w:rsidRPr="00D17872">
        <w:t>Artículo 7 – párrafo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5FBF439" w14:textId="77777777" w:rsidTr="00664934">
        <w:trPr>
          <w:trHeight w:hRule="exact" w:val="240"/>
          <w:jc w:val="center"/>
        </w:trPr>
        <w:tc>
          <w:tcPr>
            <w:tcW w:w="9752" w:type="dxa"/>
            <w:gridSpan w:val="2"/>
            <w:tcBorders>
              <w:top w:val="nil"/>
              <w:left w:val="nil"/>
              <w:bottom w:val="nil"/>
              <w:right w:val="nil"/>
            </w:tcBorders>
          </w:tcPr>
          <w:p w14:paraId="47E9234C" w14:textId="77777777" w:rsidR="006F2557" w:rsidRPr="00D17872" w:rsidRDefault="006F2557" w:rsidP="00574F16">
            <w:pPr>
              <w:widowControl/>
            </w:pPr>
          </w:p>
        </w:tc>
      </w:tr>
      <w:tr w:rsidR="006F2557" w:rsidRPr="00D17872" w14:paraId="2FF6E93D" w14:textId="77777777" w:rsidTr="00664934">
        <w:trPr>
          <w:trHeight w:val="240"/>
          <w:jc w:val="center"/>
        </w:trPr>
        <w:tc>
          <w:tcPr>
            <w:tcW w:w="4876" w:type="dxa"/>
            <w:tcBorders>
              <w:top w:val="nil"/>
              <w:left w:val="nil"/>
              <w:bottom w:val="nil"/>
              <w:right w:val="nil"/>
            </w:tcBorders>
          </w:tcPr>
          <w:p w14:paraId="3DD511D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21A247F" w14:textId="77777777" w:rsidR="006F2557" w:rsidRPr="00D17872" w:rsidRDefault="006F2557" w:rsidP="00574F16">
            <w:pPr>
              <w:pStyle w:val="AmColumnHeading"/>
            </w:pPr>
            <w:r w:rsidRPr="00D17872">
              <w:t>Enmienda</w:t>
            </w:r>
          </w:p>
        </w:tc>
      </w:tr>
      <w:tr w:rsidR="006F2557" w:rsidRPr="00D17872" w14:paraId="7A8C1702" w14:textId="77777777" w:rsidTr="00664934">
        <w:trPr>
          <w:jc w:val="center"/>
        </w:trPr>
        <w:tc>
          <w:tcPr>
            <w:tcW w:w="4876" w:type="dxa"/>
            <w:tcBorders>
              <w:top w:val="nil"/>
              <w:left w:val="nil"/>
              <w:bottom w:val="nil"/>
              <w:right w:val="nil"/>
            </w:tcBorders>
          </w:tcPr>
          <w:p w14:paraId="2E5E9F7B" w14:textId="77777777" w:rsidR="006F2557" w:rsidRPr="00D17872" w:rsidRDefault="006F2557" w:rsidP="00574F16">
            <w:pPr>
              <w:pStyle w:val="Normal6a"/>
            </w:pPr>
          </w:p>
        </w:tc>
        <w:tc>
          <w:tcPr>
            <w:tcW w:w="4876" w:type="dxa"/>
            <w:tcBorders>
              <w:top w:val="nil"/>
              <w:left w:val="nil"/>
              <w:bottom w:val="nil"/>
              <w:right w:val="nil"/>
            </w:tcBorders>
          </w:tcPr>
          <w:p w14:paraId="7F18EEBF" w14:textId="77777777" w:rsidR="006F2557" w:rsidRPr="00D17872" w:rsidRDefault="006F2557" w:rsidP="00574F16">
            <w:pPr>
              <w:pStyle w:val="Normal6a"/>
            </w:pPr>
            <w:r w:rsidRPr="00D17872">
              <w:rPr>
                <w:b/>
                <w:i/>
              </w:rPr>
              <w:t>Los Estados miembros establecerán y mantendrán autoridades de gestión específicas para los programas del Fondo Social Europeo, a fin de garantizar la continuidad, los conocimientos especializados y la profundidad estratégica en la ejecución.</w:t>
            </w:r>
          </w:p>
        </w:tc>
      </w:tr>
    </w:tbl>
    <w:p w14:paraId="6B5BB138"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7AA972C" w14:textId="77777777" w:rsidR="006F2557" w:rsidRPr="00574F16" w:rsidRDefault="006F2557" w:rsidP="00574F16">
      <w:pPr>
        <w:widowControl/>
      </w:pPr>
      <w:r w:rsidRPr="0058634D">
        <w:rPr>
          <w:rStyle w:val="HideTWBExt"/>
        </w:rPr>
        <w:t>&lt;/Amend&gt;</w:t>
      </w:r>
    </w:p>
    <w:p w14:paraId="4D3C9808"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434</w:t>
      </w:r>
      <w:r w:rsidRPr="0058634D">
        <w:rPr>
          <w:rStyle w:val="HideTWBExt"/>
          <w:b w:val="0"/>
        </w:rPr>
        <w:t>&lt;/NumAm&gt;</w:t>
      </w:r>
    </w:p>
    <w:p w14:paraId="28A14C9D" w14:textId="77777777" w:rsidR="006F2557" w:rsidRPr="00574F16" w:rsidRDefault="006F2557" w:rsidP="00574F16">
      <w:pPr>
        <w:pStyle w:val="NormalBold"/>
      </w:pPr>
      <w:r w:rsidRPr="0058634D">
        <w:rPr>
          <w:rStyle w:val="HideTWBExt"/>
          <w:b w:val="0"/>
        </w:rPr>
        <w:t>&lt;RepeatBlock-By&gt;&lt;Members&gt;</w:t>
      </w:r>
      <w:r w:rsidRPr="00574F16">
        <w:t>Marit Maij, Estelle Ceulemans, Gabriele Bischoff, Idoia Mendia, Alicia Homs Ginel, Evelyn Regner, Nora Mebarek, Vilija Blinkevičiūtė</w:t>
      </w:r>
      <w:r w:rsidRPr="0058634D">
        <w:rPr>
          <w:rStyle w:val="HideTWBExt"/>
          <w:b w:val="0"/>
        </w:rPr>
        <w:t>&lt;/Members&gt;</w:t>
      </w:r>
    </w:p>
    <w:p w14:paraId="4F04F77B" w14:textId="77777777" w:rsidR="006F2557" w:rsidRPr="00D17872" w:rsidRDefault="006F2557" w:rsidP="00574F16">
      <w:pPr>
        <w:pStyle w:val="NormalBold"/>
      </w:pPr>
      <w:r w:rsidRPr="0058634D">
        <w:rPr>
          <w:rStyle w:val="HideTWBExt"/>
          <w:b w:val="0"/>
        </w:rPr>
        <w:t>&lt;/RepeatBlock-By&gt;</w:t>
      </w:r>
    </w:p>
    <w:p w14:paraId="0C96F85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6C2B0A0" w14:textId="77777777" w:rsidR="006F2557" w:rsidRPr="00D17872" w:rsidRDefault="006F2557" w:rsidP="00574F16">
      <w:pPr>
        <w:pStyle w:val="NormalBold"/>
      </w:pPr>
      <w:r w:rsidRPr="0058634D">
        <w:rPr>
          <w:rStyle w:val="HideTWBExt"/>
          <w:b w:val="0"/>
        </w:rPr>
        <w:t>&lt;Article&gt;</w:t>
      </w:r>
      <w:r w:rsidRPr="00D17872">
        <w:t>Artículo 7 – párrafo 1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3E84F01" w14:textId="77777777" w:rsidTr="00664934">
        <w:trPr>
          <w:trHeight w:hRule="exact" w:val="240"/>
          <w:jc w:val="center"/>
        </w:trPr>
        <w:tc>
          <w:tcPr>
            <w:tcW w:w="9752" w:type="dxa"/>
            <w:gridSpan w:val="2"/>
            <w:tcBorders>
              <w:top w:val="nil"/>
              <w:left w:val="nil"/>
              <w:bottom w:val="nil"/>
              <w:right w:val="nil"/>
            </w:tcBorders>
          </w:tcPr>
          <w:p w14:paraId="45FE9D60" w14:textId="77777777" w:rsidR="006F2557" w:rsidRPr="00D17872" w:rsidRDefault="006F2557" w:rsidP="00574F16">
            <w:pPr>
              <w:widowControl/>
            </w:pPr>
          </w:p>
        </w:tc>
      </w:tr>
      <w:tr w:rsidR="006F2557" w:rsidRPr="00D17872" w14:paraId="12F96952" w14:textId="77777777" w:rsidTr="00664934">
        <w:trPr>
          <w:trHeight w:val="240"/>
          <w:jc w:val="center"/>
        </w:trPr>
        <w:tc>
          <w:tcPr>
            <w:tcW w:w="4876" w:type="dxa"/>
            <w:tcBorders>
              <w:top w:val="nil"/>
              <w:left w:val="nil"/>
              <w:bottom w:val="nil"/>
              <w:right w:val="nil"/>
            </w:tcBorders>
          </w:tcPr>
          <w:p w14:paraId="122BBF1E"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34FAF00" w14:textId="77777777" w:rsidR="006F2557" w:rsidRPr="00D17872" w:rsidRDefault="006F2557" w:rsidP="00574F16">
            <w:pPr>
              <w:pStyle w:val="AmColumnHeading"/>
            </w:pPr>
            <w:r w:rsidRPr="00D17872">
              <w:t>Enmienda</w:t>
            </w:r>
          </w:p>
        </w:tc>
      </w:tr>
      <w:tr w:rsidR="006F2557" w:rsidRPr="00D17872" w14:paraId="40469A45" w14:textId="77777777" w:rsidTr="00664934">
        <w:trPr>
          <w:jc w:val="center"/>
        </w:trPr>
        <w:tc>
          <w:tcPr>
            <w:tcW w:w="4876" w:type="dxa"/>
            <w:tcBorders>
              <w:top w:val="nil"/>
              <w:left w:val="nil"/>
              <w:bottom w:val="nil"/>
              <w:right w:val="nil"/>
            </w:tcBorders>
          </w:tcPr>
          <w:p w14:paraId="054A2BDC" w14:textId="77777777" w:rsidR="006F2557" w:rsidRPr="00D17872" w:rsidRDefault="006F2557" w:rsidP="00574F16">
            <w:pPr>
              <w:pStyle w:val="Normal6a"/>
            </w:pPr>
          </w:p>
        </w:tc>
        <w:tc>
          <w:tcPr>
            <w:tcW w:w="4876" w:type="dxa"/>
            <w:tcBorders>
              <w:top w:val="nil"/>
              <w:left w:val="nil"/>
              <w:bottom w:val="nil"/>
              <w:right w:val="nil"/>
            </w:tcBorders>
          </w:tcPr>
          <w:p w14:paraId="09814BD3" w14:textId="77777777" w:rsidR="006F2557" w:rsidRPr="00D17872" w:rsidRDefault="006F2557" w:rsidP="00574F16">
            <w:pPr>
              <w:pStyle w:val="Normal6a"/>
            </w:pPr>
            <w:r w:rsidRPr="00D17872">
              <w:rPr>
                <w:b/>
                <w:i/>
              </w:rPr>
              <w:t xml:space="preserve">Todos los Estados miembros asignarán al menos un 0,25 % de sus recursos del FSE al desarrollo de capacidades de los interlocutores sociales y las organizaciones de la sociedad civil, en particular en forma de formación, medidas de creación de redes y refuerzo del diálogo social, así como para actividades emprendidas conjuntamente por los interlocutores sociales. El Estado miembro asignará al menos el 1 % de sus </w:t>
            </w:r>
            <w:r w:rsidRPr="00D17872">
              <w:rPr>
                <w:b/>
                <w:i/>
              </w:rPr>
              <w:lastRenderedPageBreak/>
              <w:t>recursos del FSE a estos fines en caso de que surjan pruebas pertinentes del cuadro de indicadores sociales, el marco de convergencia social, el Informe conjunto sobre el empleo y las orientaciones para las políticas de empleo.</w:t>
            </w:r>
          </w:p>
        </w:tc>
      </w:tr>
    </w:tbl>
    <w:p w14:paraId="6F9920E1"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08F5371" w14:textId="77777777" w:rsidR="006F2557" w:rsidRPr="00574F16" w:rsidRDefault="006F2557" w:rsidP="00574F16">
      <w:pPr>
        <w:widowControl/>
      </w:pPr>
      <w:r w:rsidRPr="0058634D">
        <w:rPr>
          <w:rStyle w:val="HideTWBExt"/>
        </w:rPr>
        <w:t>&lt;/Amend&gt;</w:t>
      </w:r>
    </w:p>
    <w:p w14:paraId="7CBEC8CC"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435</w:t>
      </w:r>
      <w:r w:rsidRPr="0058634D">
        <w:rPr>
          <w:rStyle w:val="HideTWBExt"/>
          <w:b w:val="0"/>
        </w:rPr>
        <w:t>&lt;/NumAm&gt;</w:t>
      </w:r>
    </w:p>
    <w:p w14:paraId="3E2A3C69" w14:textId="77777777" w:rsidR="006F2557" w:rsidRPr="00574F16" w:rsidRDefault="006F2557" w:rsidP="00574F16">
      <w:pPr>
        <w:pStyle w:val="NormalBold"/>
      </w:pPr>
      <w:r w:rsidRPr="0058634D">
        <w:rPr>
          <w:rStyle w:val="HideTWBExt"/>
          <w:b w:val="0"/>
        </w:rPr>
        <w:t>&lt;RepeatBlock-By&gt;&lt;Members&gt;</w:t>
      </w:r>
      <w:r w:rsidRPr="00574F16">
        <w:t>Marit Maij, Estelle Ceulemans, Gabriele Bischoff, Idoia Mendia, Alicia Homs Ginel, Evelyn Regner, Nora Mebarek, Vilija Blinkevičiūtė</w:t>
      </w:r>
      <w:r w:rsidRPr="0058634D">
        <w:rPr>
          <w:rStyle w:val="HideTWBExt"/>
          <w:b w:val="0"/>
        </w:rPr>
        <w:t>&lt;/Members&gt;</w:t>
      </w:r>
    </w:p>
    <w:p w14:paraId="755C5D2F" w14:textId="77777777" w:rsidR="006F2557" w:rsidRPr="00D17872" w:rsidRDefault="006F2557" w:rsidP="00574F16">
      <w:pPr>
        <w:pStyle w:val="NormalBold"/>
      </w:pPr>
      <w:r w:rsidRPr="0058634D">
        <w:rPr>
          <w:rStyle w:val="HideTWBExt"/>
          <w:b w:val="0"/>
        </w:rPr>
        <w:t>&lt;/RepeatBlock-By&gt;</w:t>
      </w:r>
    </w:p>
    <w:p w14:paraId="736FDA7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51E0EE2" w14:textId="77777777" w:rsidR="006F2557" w:rsidRPr="00D17872" w:rsidRDefault="006F2557" w:rsidP="00574F16">
      <w:pPr>
        <w:pStyle w:val="NormalBold"/>
      </w:pPr>
      <w:r w:rsidRPr="0058634D">
        <w:rPr>
          <w:rStyle w:val="HideTWBExt"/>
          <w:b w:val="0"/>
        </w:rPr>
        <w:t>&lt;Article&gt;</w:t>
      </w:r>
      <w:r w:rsidRPr="00D17872">
        <w:t>Artículo 7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E068D78" w14:textId="77777777" w:rsidTr="00664934">
        <w:trPr>
          <w:trHeight w:hRule="exact" w:val="240"/>
          <w:jc w:val="center"/>
        </w:trPr>
        <w:tc>
          <w:tcPr>
            <w:tcW w:w="9752" w:type="dxa"/>
            <w:gridSpan w:val="2"/>
            <w:tcBorders>
              <w:top w:val="nil"/>
              <w:left w:val="nil"/>
              <w:bottom w:val="nil"/>
              <w:right w:val="nil"/>
            </w:tcBorders>
          </w:tcPr>
          <w:p w14:paraId="0D2DB85D" w14:textId="77777777" w:rsidR="006F2557" w:rsidRPr="00D17872" w:rsidRDefault="006F2557" w:rsidP="00574F16">
            <w:pPr>
              <w:widowControl/>
            </w:pPr>
          </w:p>
        </w:tc>
      </w:tr>
      <w:tr w:rsidR="006F2557" w:rsidRPr="00D17872" w14:paraId="2A431D2F" w14:textId="77777777" w:rsidTr="00664934">
        <w:trPr>
          <w:trHeight w:val="240"/>
          <w:jc w:val="center"/>
        </w:trPr>
        <w:tc>
          <w:tcPr>
            <w:tcW w:w="4876" w:type="dxa"/>
            <w:tcBorders>
              <w:top w:val="nil"/>
              <w:left w:val="nil"/>
              <w:bottom w:val="nil"/>
              <w:right w:val="nil"/>
            </w:tcBorders>
          </w:tcPr>
          <w:p w14:paraId="4C6E0B96"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34BF4EE9" w14:textId="77777777" w:rsidR="006F2557" w:rsidRPr="00D17872" w:rsidRDefault="006F2557" w:rsidP="00574F16">
            <w:pPr>
              <w:pStyle w:val="AmColumnHeading"/>
            </w:pPr>
            <w:r w:rsidRPr="00D17872">
              <w:t>Enmienda</w:t>
            </w:r>
          </w:p>
        </w:tc>
      </w:tr>
      <w:tr w:rsidR="006F2557" w:rsidRPr="00D17872" w14:paraId="311CE766" w14:textId="77777777" w:rsidTr="00664934">
        <w:trPr>
          <w:jc w:val="center"/>
        </w:trPr>
        <w:tc>
          <w:tcPr>
            <w:tcW w:w="4876" w:type="dxa"/>
            <w:tcBorders>
              <w:top w:val="nil"/>
              <w:left w:val="nil"/>
              <w:bottom w:val="nil"/>
              <w:right w:val="nil"/>
            </w:tcBorders>
          </w:tcPr>
          <w:p w14:paraId="6BC35410" w14:textId="77777777" w:rsidR="006F2557" w:rsidRPr="00D17872" w:rsidRDefault="006F2557" w:rsidP="00574F16">
            <w:pPr>
              <w:pStyle w:val="Normal6a"/>
            </w:pPr>
          </w:p>
        </w:tc>
        <w:tc>
          <w:tcPr>
            <w:tcW w:w="4876" w:type="dxa"/>
            <w:tcBorders>
              <w:top w:val="nil"/>
              <w:left w:val="nil"/>
              <w:bottom w:val="nil"/>
              <w:right w:val="nil"/>
            </w:tcBorders>
          </w:tcPr>
          <w:p w14:paraId="3F7CC84C" w14:textId="77777777" w:rsidR="006F2557" w:rsidRPr="00D17872" w:rsidRDefault="006F2557" w:rsidP="00574F16">
            <w:pPr>
              <w:pStyle w:val="Normal6a"/>
              <w:jc w:val="center"/>
            </w:pPr>
            <w:r w:rsidRPr="00D17872">
              <w:rPr>
                <w:b/>
                <w:i/>
              </w:rPr>
              <w:t>Artículo 7 bis</w:t>
            </w:r>
            <w:r w:rsidRPr="00D17872">
              <w:tab/>
            </w:r>
          </w:p>
        </w:tc>
      </w:tr>
      <w:tr w:rsidR="006F2557" w:rsidRPr="00D17872" w14:paraId="3688B41E" w14:textId="77777777" w:rsidTr="00664934">
        <w:trPr>
          <w:jc w:val="center"/>
        </w:trPr>
        <w:tc>
          <w:tcPr>
            <w:tcW w:w="4876" w:type="dxa"/>
            <w:tcBorders>
              <w:top w:val="nil"/>
              <w:left w:val="nil"/>
              <w:bottom w:val="nil"/>
              <w:right w:val="nil"/>
            </w:tcBorders>
          </w:tcPr>
          <w:p w14:paraId="3CE5FB16" w14:textId="77777777" w:rsidR="006F2557" w:rsidRPr="00D17872" w:rsidRDefault="006F2557" w:rsidP="00574F16">
            <w:pPr>
              <w:pStyle w:val="Normal6a"/>
            </w:pPr>
          </w:p>
        </w:tc>
        <w:tc>
          <w:tcPr>
            <w:tcW w:w="4876" w:type="dxa"/>
            <w:tcBorders>
              <w:top w:val="nil"/>
              <w:left w:val="nil"/>
              <w:bottom w:val="nil"/>
              <w:right w:val="nil"/>
            </w:tcBorders>
          </w:tcPr>
          <w:p w14:paraId="5DDE5C53" w14:textId="77777777" w:rsidR="006F2557" w:rsidRPr="00D17872" w:rsidRDefault="006F2557" w:rsidP="00574F16">
            <w:pPr>
              <w:pStyle w:val="Normal6a"/>
              <w:jc w:val="center"/>
            </w:pPr>
            <w:r w:rsidRPr="00D17872">
              <w:rPr>
                <w:b/>
                <w:i/>
              </w:rPr>
              <w:t>Porcentajes de cofinanciación</w:t>
            </w:r>
          </w:p>
        </w:tc>
      </w:tr>
      <w:tr w:rsidR="006F2557" w:rsidRPr="00D17872" w14:paraId="4AED647E" w14:textId="77777777" w:rsidTr="00664934">
        <w:trPr>
          <w:jc w:val="center"/>
        </w:trPr>
        <w:tc>
          <w:tcPr>
            <w:tcW w:w="4876" w:type="dxa"/>
            <w:tcBorders>
              <w:top w:val="nil"/>
              <w:left w:val="nil"/>
              <w:bottom w:val="nil"/>
              <w:right w:val="nil"/>
            </w:tcBorders>
          </w:tcPr>
          <w:p w14:paraId="3572C62E" w14:textId="77777777" w:rsidR="006F2557" w:rsidRPr="00D17872" w:rsidRDefault="006F2557" w:rsidP="00574F16">
            <w:pPr>
              <w:pStyle w:val="Normal6a"/>
            </w:pPr>
          </w:p>
        </w:tc>
        <w:tc>
          <w:tcPr>
            <w:tcW w:w="4876" w:type="dxa"/>
            <w:tcBorders>
              <w:top w:val="nil"/>
              <w:left w:val="nil"/>
              <w:bottom w:val="nil"/>
              <w:right w:val="nil"/>
            </w:tcBorders>
          </w:tcPr>
          <w:p w14:paraId="0F29A00A" w14:textId="77777777" w:rsidR="006F2557" w:rsidRPr="00D17872" w:rsidRDefault="006F2557" w:rsidP="00574F16">
            <w:pPr>
              <w:pStyle w:val="Normal6a"/>
            </w:pPr>
            <w:r w:rsidRPr="00D17872">
              <w:rPr>
                <w:b/>
                <w:i/>
              </w:rPr>
              <w:t>1. Los porcentajes de cofinanciación serán:</w:t>
            </w:r>
          </w:p>
        </w:tc>
      </w:tr>
      <w:tr w:rsidR="006F2557" w:rsidRPr="00D17872" w14:paraId="02FA6A31" w14:textId="77777777" w:rsidTr="00664934">
        <w:trPr>
          <w:jc w:val="center"/>
        </w:trPr>
        <w:tc>
          <w:tcPr>
            <w:tcW w:w="4876" w:type="dxa"/>
            <w:tcBorders>
              <w:top w:val="nil"/>
              <w:left w:val="nil"/>
              <w:bottom w:val="nil"/>
              <w:right w:val="nil"/>
            </w:tcBorders>
          </w:tcPr>
          <w:p w14:paraId="10350CD8" w14:textId="77777777" w:rsidR="006F2557" w:rsidRPr="00D17872" w:rsidRDefault="006F2557" w:rsidP="00574F16">
            <w:pPr>
              <w:pStyle w:val="Normal6a"/>
            </w:pPr>
          </w:p>
        </w:tc>
        <w:tc>
          <w:tcPr>
            <w:tcW w:w="4876" w:type="dxa"/>
            <w:tcBorders>
              <w:top w:val="nil"/>
              <w:left w:val="nil"/>
              <w:bottom w:val="nil"/>
              <w:right w:val="nil"/>
            </w:tcBorders>
          </w:tcPr>
          <w:p w14:paraId="5E3A707E" w14:textId="77777777" w:rsidR="006F2557" w:rsidRPr="00D17872" w:rsidRDefault="006F2557" w:rsidP="00574F16">
            <w:pPr>
              <w:pStyle w:val="Normal6a"/>
            </w:pPr>
            <w:r w:rsidRPr="00D17872">
              <w:rPr>
                <w:b/>
                <w:i/>
              </w:rPr>
              <w:t>a) del 85 % para las regiones menos desarrolladas;</w:t>
            </w:r>
          </w:p>
        </w:tc>
      </w:tr>
      <w:tr w:rsidR="006F2557" w:rsidRPr="00D17872" w14:paraId="58E120D1" w14:textId="77777777" w:rsidTr="00664934">
        <w:trPr>
          <w:jc w:val="center"/>
        </w:trPr>
        <w:tc>
          <w:tcPr>
            <w:tcW w:w="4876" w:type="dxa"/>
            <w:tcBorders>
              <w:top w:val="nil"/>
              <w:left w:val="nil"/>
              <w:bottom w:val="nil"/>
              <w:right w:val="nil"/>
            </w:tcBorders>
          </w:tcPr>
          <w:p w14:paraId="5BC89A2A" w14:textId="77777777" w:rsidR="006F2557" w:rsidRPr="00D17872" w:rsidRDefault="006F2557" w:rsidP="00574F16">
            <w:pPr>
              <w:pStyle w:val="Normal6a"/>
            </w:pPr>
          </w:p>
        </w:tc>
        <w:tc>
          <w:tcPr>
            <w:tcW w:w="4876" w:type="dxa"/>
            <w:tcBorders>
              <w:top w:val="nil"/>
              <w:left w:val="nil"/>
              <w:bottom w:val="nil"/>
              <w:right w:val="nil"/>
            </w:tcBorders>
          </w:tcPr>
          <w:p w14:paraId="39CF1839" w14:textId="77777777" w:rsidR="006F2557" w:rsidRPr="00D17872" w:rsidRDefault="006F2557" w:rsidP="00574F16">
            <w:pPr>
              <w:pStyle w:val="Normal6a"/>
            </w:pPr>
            <w:r w:rsidRPr="00D17872">
              <w:rPr>
                <w:b/>
                <w:i/>
              </w:rPr>
              <w:t>b) del 70 % para las regiones en transición;</w:t>
            </w:r>
          </w:p>
        </w:tc>
      </w:tr>
      <w:tr w:rsidR="006F2557" w:rsidRPr="00D17872" w14:paraId="444205E4" w14:textId="77777777" w:rsidTr="00664934">
        <w:trPr>
          <w:jc w:val="center"/>
        </w:trPr>
        <w:tc>
          <w:tcPr>
            <w:tcW w:w="4876" w:type="dxa"/>
            <w:tcBorders>
              <w:top w:val="nil"/>
              <w:left w:val="nil"/>
              <w:bottom w:val="nil"/>
              <w:right w:val="nil"/>
            </w:tcBorders>
          </w:tcPr>
          <w:p w14:paraId="4FB4D129" w14:textId="77777777" w:rsidR="006F2557" w:rsidRPr="00D17872" w:rsidRDefault="006F2557" w:rsidP="00574F16">
            <w:pPr>
              <w:pStyle w:val="Normal6a"/>
            </w:pPr>
          </w:p>
        </w:tc>
        <w:tc>
          <w:tcPr>
            <w:tcW w:w="4876" w:type="dxa"/>
            <w:tcBorders>
              <w:top w:val="nil"/>
              <w:left w:val="nil"/>
              <w:bottom w:val="nil"/>
              <w:right w:val="nil"/>
            </w:tcBorders>
          </w:tcPr>
          <w:p w14:paraId="66C8E690" w14:textId="77777777" w:rsidR="006F2557" w:rsidRPr="00D17872" w:rsidRDefault="006F2557" w:rsidP="00574F16">
            <w:pPr>
              <w:pStyle w:val="Normal6a"/>
            </w:pPr>
            <w:r w:rsidRPr="00D17872">
              <w:rPr>
                <w:b/>
                <w:i/>
              </w:rPr>
              <w:t>c) del 50 % para las regiones más desarrolladas.</w:t>
            </w:r>
          </w:p>
        </w:tc>
      </w:tr>
      <w:tr w:rsidR="006F2557" w:rsidRPr="00D17872" w14:paraId="0D5B5ABA" w14:textId="77777777" w:rsidTr="00664934">
        <w:trPr>
          <w:jc w:val="center"/>
        </w:trPr>
        <w:tc>
          <w:tcPr>
            <w:tcW w:w="4876" w:type="dxa"/>
            <w:tcBorders>
              <w:top w:val="nil"/>
              <w:left w:val="nil"/>
              <w:bottom w:val="nil"/>
              <w:right w:val="nil"/>
            </w:tcBorders>
          </w:tcPr>
          <w:p w14:paraId="33E8E507" w14:textId="77777777" w:rsidR="006F2557" w:rsidRPr="00D17872" w:rsidRDefault="006F2557" w:rsidP="00574F16">
            <w:pPr>
              <w:pStyle w:val="Normal6a"/>
            </w:pPr>
          </w:p>
        </w:tc>
        <w:tc>
          <w:tcPr>
            <w:tcW w:w="4876" w:type="dxa"/>
            <w:tcBorders>
              <w:top w:val="nil"/>
              <w:left w:val="nil"/>
              <w:bottom w:val="nil"/>
              <w:right w:val="nil"/>
            </w:tcBorders>
          </w:tcPr>
          <w:p w14:paraId="08A71849" w14:textId="77777777" w:rsidR="006F2557" w:rsidRPr="00D17872" w:rsidRDefault="006F2557" w:rsidP="00574F16">
            <w:pPr>
              <w:pStyle w:val="Normal6a"/>
            </w:pPr>
            <w:r w:rsidRPr="00D17872">
              <w:rPr>
                <w:b/>
                <w:i/>
              </w:rPr>
              <w:t>2. Se aplicará un porcentaje de cofinanciación de al menos el 70 % a todas las acciones distintas de las relativas a la privación material ejecutadas por pequeñas entidades con capacidad limitada, como las organizaciones de la sociedad civil, los servicios sociales sin ánimo de lucro y las empresas sociales.</w:t>
            </w:r>
          </w:p>
        </w:tc>
      </w:tr>
      <w:tr w:rsidR="006F2557" w:rsidRPr="00D17872" w14:paraId="07F0EC23" w14:textId="77777777" w:rsidTr="00664934">
        <w:trPr>
          <w:jc w:val="center"/>
        </w:trPr>
        <w:tc>
          <w:tcPr>
            <w:tcW w:w="4876" w:type="dxa"/>
            <w:tcBorders>
              <w:top w:val="nil"/>
              <w:left w:val="nil"/>
              <w:bottom w:val="nil"/>
              <w:right w:val="nil"/>
            </w:tcBorders>
          </w:tcPr>
          <w:p w14:paraId="04B43983" w14:textId="77777777" w:rsidR="006F2557" w:rsidRPr="00D17872" w:rsidRDefault="006F2557" w:rsidP="00574F16">
            <w:pPr>
              <w:pStyle w:val="Normal6a"/>
            </w:pPr>
          </w:p>
        </w:tc>
        <w:tc>
          <w:tcPr>
            <w:tcW w:w="4876" w:type="dxa"/>
            <w:tcBorders>
              <w:top w:val="nil"/>
              <w:left w:val="nil"/>
              <w:bottom w:val="nil"/>
              <w:right w:val="nil"/>
            </w:tcBorders>
          </w:tcPr>
          <w:p w14:paraId="110F02F3" w14:textId="77777777" w:rsidR="006F2557" w:rsidRPr="00D17872" w:rsidRDefault="006F2557" w:rsidP="00574F16">
            <w:pPr>
              <w:pStyle w:val="Normal6a"/>
            </w:pPr>
            <w:r w:rsidRPr="00D17872">
              <w:rPr>
                <w:b/>
                <w:i/>
              </w:rPr>
              <w:t>3. Las medidas de asistencia técnica emprendidas por iniciativa de la Comisión, o en su nombre, podrán financiarse al 100 %.</w:t>
            </w:r>
          </w:p>
        </w:tc>
      </w:tr>
      <w:tr w:rsidR="006F2557" w:rsidRPr="00D17872" w14:paraId="07987187" w14:textId="77777777" w:rsidTr="00664934">
        <w:trPr>
          <w:jc w:val="center"/>
        </w:trPr>
        <w:tc>
          <w:tcPr>
            <w:tcW w:w="4876" w:type="dxa"/>
            <w:tcBorders>
              <w:top w:val="nil"/>
              <w:left w:val="nil"/>
              <w:bottom w:val="nil"/>
              <w:right w:val="nil"/>
            </w:tcBorders>
          </w:tcPr>
          <w:p w14:paraId="409FB59C" w14:textId="77777777" w:rsidR="006F2557" w:rsidRPr="00D17872" w:rsidRDefault="006F2557" w:rsidP="00574F16">
            <w:pPr>
              <w:pStyle w:val="Normal6a"/>
            </w:pPr>
          </w:p>
        </w:tc>
        <w:tc>
          <w:tcPr>
            <w:tcW w:w="4876" w:type="dxa"/>
            <w:tcBorders>
              <w:top w:val="nil"/>
              <w:left w:val="nil"/>
              <w:bottom w:val="nil"/>
              <w:right w:val="nil"/>
            </w:tcBorders>
          </w:tcPr>
          <w:p w14:paraId="4A06F2AB" w14:textId="77777777" w:rsidR="006F2557" w:rsidRPr="00D17872" w:rsidRDefault="006F2557" w:rsidP="00574F16">
            <w:pPr>
              <w:pStyle w:val="Normal6a"/>
            </w:pPr>
            <w:r w:rsidRPr="00D17872">
              <w:rPr>
                <w:b/>
                <w:i/>
              </w:rPr>
              <w:t xml:space="preserve">4. Se aplicará un porcentaje de cofinanciación de al menos el 90 % a las </w:t>
            </w:r>
            <w:r w:rsidRPr="00D17872">
              <w:rPr>
                <w:b/>
                <w:i/>
              </w:rPr>
              <w:lastRenderedPageBreak/>
              <w:t>medidas dirigidas a las personas más desfavorecidas.</w:t>
            </w:r>
          </w:p>
        </w:tc>
      </w:tr>
    </w:tbl>
    <w:p w14:paraId="7E47EEA1" w14:textId="77777777" w:rsidR="006F2557" w:rsidRPr="00574F16" w:rsidRDefault="006F2557" w:rsidP="00574F16">
      <w:pPr>
        <w:pStyle w:val="AmOrLang"/>
        <w:rPr>
          <w:lang w:val="es-ES"/>
        </w:rPr>
      </w:pPr>
      <w:r w:rsidRPr="00574F16">
        <w:rPr>
          <w:lang w:val="es-ES"/>
        </w:rPr>
        <w:lastRenderedPageBreak/>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289A853C" w14:textId="77777777" w:rsidR="006F2557" w:rsidRPr="00574F16" w:rsidRDefault="006F2557" w:rsidP="00574F16">
      <w:pPr>
        <w:widowControl/>
        <w:rPr>
          <w:lang w:val="es-ES"/>
        </w:rPr>
      </w:pPr>
      <w:r w:rsidRPr="0058634D">
        <w:rPr>
          <w:rStyle w:val="HideTWBExt"/>
          <w:lang w:val="es-ES"/>
        </w:rPr>
        <w:t>&lt;/Amend&gt;</w:t>
      </w:r>
    </w:p>
    <w:p w14:paraId="632FE069"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436</w:t>
      </w:r>
      <w:r w:rsidRPr="0058634D">
        <w:rPr>
          <w:rStyle w:val="HideTWBExt"/>
          <w:b w:val="0"/>
        </w:rPr>
        <w:t>&lt;/NumAm&gt;</w:t>
      </w:r>
    </w:p>
    <w:p w14:paraId="3EC10DF6"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Rosa Estaràs Ferragut</w:t>
      </w:r>
      <w:r w:rsidRPr="0058634D">
        <w:rPr>
          <w:rStyle w:val="HideTWBExt"/>
          <w:b w:val="0"/>
        </w:rPr>
        <w:t>&lt;/Members&gt;</w:t>
      </w:r>
    </w:p>
    <w:p w14:paraId="0F416CD6" w14:textId="77777777" w:rsidR="006F2557" w:rsidRPr="00D17872" w:rsidRDefault="006F2557" w:rsidP="00574F16">
      <w:pPr>
        <w:pStyle w:val="NormalBold"/>
      </w:pPr>
      <w:r w:rsidRPr="0058634D">
        <w:rPr>
          <w:rStyle w:val="HideTWBExt"/>
          <w:b w:val="0"/>
        </w:rPr>
        <w:t>&lt;/RepeatBlock-By&gt;</w:t>
      </w:r>
    </w:p>
    <w:p w14:paraId="5BF918B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7E372A67" w14:textId="77777777" w:rsidR="006F2557" w:rsidRPr="00D17872" w:rsidRDefault="006F2557" w:rsidP="00574F16">
      <w:pPr>
        <w:pStyle w:val="NormalBold"/>
      </w:pPr>
      <w:r w:rsidRPr="0058634D">
        <w:rPr>
          <w:rStyle w:val="HideTWBExt"/>
          <w:b w:val="0"/>
        </w:rPr>
        <w:t>&lt;Article&gt;</w:t>
      </w:r>
      <w:r w:rsidRPr="00D17872">
        <w:t>Artículo 7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57C06170" w14:textId="77777777" w:rsidTr="00664934">
        <w:trPr>
          <w:trHeight w:hRule="exact" w:val="240"/>
          <w:jc w:val="center"/>
        </w:trPr>
        <w:tc>
          <w:tcPr>
            <w:tcW w:w="9752" w:type="dxa"/>
            <w:gridSpan w:val="2"/>
            <w:tcBorders>
              <w:top w:val="nil"/>
              <w:left w:val="nil"/>
              <w:bottom w:val="nil"/>
              <w:right w:val="nil"/>
            </w:tcBorders>
          </w:tcPr>
          <w:p w14:paraId="2562BB83" w14:textId="77777777" w:rsidR="006F2557" w:rsidRPr="00D17872" w:rsidRDefault="006F2557" w:rsidP="00574F16">
            <w:pPr>
              <w:widowControl/>
            </w:pPr>
          </w:p>
        </w:tc>
      </w:tr>
      <w:tr w:rsidR="006F2557" w:rsidRPr="00D17872" w14:paraId="34F9A76B" w14:textId="77777777" w:rsidTr="00664934">
        <w:trPr>
          <w:trHeight w:val="240"/>
          <w:jc w:val="center"/>
        </w:trPr>
        <w:tc>
          <w:tcPr>
            <w:tcW w:w="4876" w:type="dxa"/>
            <w:tcBorders>
              <w:top w:val="nil"/>
              <w:left w:val="nil"/>
              <w:bottom w:val="nil"/>
              <w:right w:val="nil"/>
            </w:tcBorders>
          </w:tcPr>
          <w:p w14:paraId="0A66DF2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78BB05D" w14:textId="77777777" w:rsidR="006F2557" w:rsidRPr="00D17872" w:rsidRDefault="006F2557" w:rsidP="00574F16">
            <w:pPr>
              <w:pStyle w:val="AmColumnHeading"/>
            </w:pPr>
            <w:r w:rsidRPr="00D17872">
              <w:t>Enmienda</w:t>
            </w:r>
          </w:p>
        </w:tc>
      </w:tr>
      <w:tr w:rsidR="006F2557" w:rsidRPr="00D17872" w14:paraId="5582BA74" w14:textId="77777777" w:rsidTr="00664934">
        <w:trPr>
          <w:jc w:val="center"/>
        </w:trPr>
        <w:tc>
          <w:tcPr>
            <w:tcW w:w="4876" w:type="dxa"/>
            <w:tcBorders>
              <w:top w:val="nil"/>
              <w:left w:val="nil"/>
              <w:bottom w:val="nil"/>
              <w:right w:val="nil"/>
            </w:tcBorders>
          </w:tcPr>
          <w:p w14:paraId="68988039" w14:textId="77777777" w:rsidR="006F2557" w:rsidRPr="00D17872" w:rsidRDefault="006F2557" w:rsidP="00574F16">
            <w:pPr>
              <w:pStyle w:val="Normal6a"/>
            </w:pPr>
          </w:p>
        </w:tc>
        <w:tc>
          <w:tcPr>
            <w:tcW w:w="4876" w:type="dxa"/>
            <w:tcBorders>
              <w:top w:val="nil"/>
              <w:left w:val="nil"/>
              <w:bottom w:val="nil"/>
              <w:right w:val="nil"/>
            </w:tcBorders>
          </w:tcPr>
          <w:p w14:paraId="3D7BE811" w14:textId="77777777" w:rsidR="006F2557" w:rsidRPr="00D17872" w:rsidRDefault="006F2557" w:rsidP="00574F16">
            <w:pPr>
              <w:pStyle w:val="Normal6a"/>
              <w:jc w:val="center"/>
            </w:pPr>
            <w:r w:rsidRPr="00D17872">
              <w:rPr>
                <w:b/>
                <w:i/>
              </w:rPr>
              <w:t>Artículo 7 bis</w:t>
            </w:r>
            <w:r w:rsidRPr="00D17872">
              <w:tab/>
            </w:r>
          </w:p>
        </w:tc>
      </w:tr>
      <w:tr w:rsidR="006F2557" w:rsidRPr="00D17872" w14:paraId="5A75C356" w14:textId="77777777" w:rsidTr="00664934">
        <w:trPr>
          <w:jc w:val="center"/>
        </w:trPr>
        <w:tc>
          <w:tcPr>
            <w:tcW w:w="4876" w:type="dxa"/>
            <w:tcBorders>
              <w:top w:val="nil"/>
              <w:left w:val="nil"/>
              <w:bottom w:val="nil"/>
              <w:right w:val="nil"/>
            </w:tcBorders>
          </w:tcPr>
          <w:p w14:paraId="1337CBA9" w14:textId="77777777" w:rsidR="006F2557" w:rsidRPr="00D17872" w:rsidRDefault="006F2557" w:rsidP="00574F16">
            <w:pPr>
              <w:pStyle w:val="Normal6a"/>
            </w:pPr>
          </w:p>
        </w:tc>
        <w:tc>
          <w:tcPr>
            <w:tcW w:w="4876" w:type="dxa"/>
            <w:tcBorders>
              <w:top w:val="nil"/>
              <w:left w:val="nil"/>
              <w:bottom w:val="nil"/>
              <w:right w:val="nil"/>
            </w:tcBorders>
          </w:tcPr>
          <w:p w14:paraId="5E8CCBDD" w14:textId="77777777" w:rsidR="006F2557" w:rsidRPr="00D17872" w:rsidRDefault="006F2557" w:rsidP="00574F16">
            <w:pPr>
              <w:pStyle w:val="Normal6a"/>
              <w:jc w:val="center"/>
            </w:pPr>
            <w:r w:rsidRPr="00D17872">
              <w:rPr>
                <w:b/>
                <w:i/>
              </w:rPr>
              <w:t>Artículo 7, apartado 2 bis</w:t>
            </w:r>
            <w:r w:rsidRPr="00D17872">
              <w:rPr>
                <w:b/>
                <w:i/>
              </w:rPr>
              <w:cr/>
            </w:r>
            <w:r w:rsidRPr="00D17872">
              <w:rPr>
                <w:b/>
                <w:i/>
              </w:rPr>
              <w:br/>
              <w:t>Asociación</w:t>
            </w:r>
          </w:p>
        </w:tc>
      </w:tr>
      <w:tr w:rsidR="006F2557" w:rsidRPr="00D17872" w14:paraId="1A81E047" w14:textId="77777777" w:rsidTr="00664934">
        <w:trPr>
          <w:jc w:val="center"/>
        </w:trPr>
        <w:tc>
          <w:tcPr>
            <w:tcW w:w="4876" w:type="dxa"/>
            <w:tcBorders>
              <w:top w:val="nil"/>
              <w:left w:val="nil"/>
              <w:bottom w:val="nil"/>
              <w:right w:val="nil"/>
            </w:tcBorders>
          </w:tcPr>
          <w:p w14:paraId="72D3A337" w14:textId="77777777" w:rsidR="006F2557" w:rsidRPr="00D17872" w:rsidRDefault="006F2557" w:rsidP="00574F16">
            <w:pPr>
              <w:pStyle w:val="Normal6a"/>
            </w:pPr>
          </w:p>
        </w:tc>
        <w:tc>
          <w:tcPr>
            <w:tcW w:w="4876" w:type="dxa"/>
            <w:tcBorders>
              <w:top w:val="nil"/>
              <w:left w:val="nil"/>
              <w:bottom w:val="nil"/>
              <w:right w:val="nil"/>
            </w:tcBorders>
          </w:tcPr>
          <w:p w14:paraId="3C29612D" w14:textId="18C1D0E2" w:rsidR="006F2557" w:rsidRPr="00D17872" w:rsidRDefault="006F2557" w:rsidP="00574F16">
            <w:pPr>
              <w:pStyle w:val="Normal6a"/>
            </w:pPr>
            <w:r w:rsidRPr="00D17872">
              <w:rPr>
                <w:b/>
                <w:i/>
              </w:rPr>
              <w:t>2 bis</w:t>
            </w:r>
            <w:r w:rsidR="00134499">
              <w:rPr>
                <w:b/>
                <w:i/>
              </w:rPr>
              <w:t>.</w:t>
            </w:r>
            <w:r w:rsidRPr="00D17872">
              <w:rPr>
                <w:b/>
                <w:i/>
              </w:rPr>
              <w:t xml:space="preserve"> Las asociaciones globales a que se refiere el apartado 1 incluirán, como mínimo, a las autoridades regionales, locales, urbanas y otras autoridades públicas, los interlocutores sociales y los organismos pertinentes que representen a la sociedad civil, en particular las organizaciones que representan a las personas con discapacidad y otros grupos, así como, cuando proceda, las organizaciones de investigación y las universidades.</w:t>
            </w:r>
          </w:p>
        </w:tc>
      </w:tr>
    </w:tbl>
    <w:p w14:paraId="0385D0F9"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3FAE9761" w14:textId="77777777" w:rsidR="006F2557" w:rsidRPr="00574F16" w:rsidRDefault="006F2557" w:rsidP="00574F16">
      <w:pPr>
        <w:widowControl/>
        <w:rPr>
          <w:lang w:val="es-ES"/>
        </w:rPr>
      </w:pPr>
      <w:r w:rsidRPr="0058634D">
        <w:rPr>
          <w:rStyle w:val="HideTWBExt"/>
          <w:lang w:val="es-ES"/>
        </w:rPr>
        <w:t>&lt;/Amend&gt;</w:t>
      </w:r>
    </w:p>
    <w:p w14:paraId="53ADA034"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437</w:t>
      </w:r>
      <w:r w:rsidRPr="0058634D">
        <w:rPr>
          <w:rStyle w:val="HideTWBExt"/>
          <w:b w:val="0"/>
        </w:rPr>
        <w:t>&lt;/NumAm&gt;</w:t>
      </w:r>
    </w:p>
    <w:p w14:paraId="46E7BE83"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Rosa Estaràs Ferragut</w:t>
      </w:r>
      <w:r w:rsidRPr="0058634D">
        <w:rPr>
          <w:rStyle w:val="HideTWBExt"/>
          <w:b w:val="0"/>
        </w:rPr>
        <w:t>&lt;/Members&gt;</w:t>
      </w:r>
    </w:p>
    <w:p w14:paraId="43847657" w14:textId="77777777" w:rsidR="006F2557" w:rsidRPr="00D17872" w:rsidRDefault="006F2557" w:rsidP="00574F16">
      <w:pPr>
        <w:pStyle w:val="NormalBold"/>
      </w:pPr>
      <w:r w:rsidRPr="0058634D">
        <w:rPr>
          <w:rStyle w:val="HideTWBExt"/>
          <w:b w:val="0"/>
        </w:rPr>
        <w:t>&lt;/RepeatBlock-By&gt;</w:t>
      </w:r>
    </w:p>
    <w:p w14:paraId="4BBCBDC6"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2C92A6D" w14:textId="77777777" w:rsidR="006F2557" w:rsidRPr="00D17872" w:rsidRDefault="006F2557" w:rsidP="00574F16">
      <w:pPr>
        <w:pStyle w:val="NormalBold"/>
      </w:pPr>
      <w:r w:rsidRPr="0058634D">
        <w:rPr>
          <w:rStyle w:val="HideTWBExt"/>
          <w:b w:val="0"/>
        </w:rPr>
        <w:t>&lt;Article&gt;</w:t>
      </w:r>
      <w:r w:rsidRPr="00D17872">
        <w:t>Artículo 7 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F58B8E3" w14:textId="77777777" w:rsidTr="00664934">
        <w:trPr>
          <w:trHeight w:hRule="exact" w:val="240"/>
          <w:jc w:val="center"/>
        </w:trPr>
        <w:tc>
          <w:tcPr>
            <w:tcW w:w="9752" w:type="dxa"/>
            <w:gridSpan w:val="2"/>
            <w:tcBorders>
              <w:top w:val="nil"/>
              <w:left w:val="nil"/>
              <w:bottom w:val="nil"/>
              <w:right w:val="nil"/>
            </w:tcBorders>
          </w:tcPr>
          <w:p w14:paraId="1A6D54BE" w14:textId="77777777" w:rsidR="006F2557" w:rsidRPr="00D17872" w:rsidRDefault="006F2557" w:rsidP="00574F16">
            <w:pPr>
              <w:widowControl/>
            </w:pPr>
          </w:p>
        </w:tc>
      </w:tr>
      <w:tr w:rsidR="006F2557" w:rsidRPr="00D17872" w14:paraId="37B5848D" w14:textId="77777777" w:rsidTr="00664934">
        <w:trPr>
          <w:trHeight w:val="240"/>
          <w:jc w:val="center"/>
        </w:trPr>
        <w:tc>
          <w:tcPr>
            <w:tcW w:w="4876" w:type="dxa"/>
            <w:tcBorders>
              <w:top w:val="nil"/>
              <w:left w:val="nil"/>
              <w:bottom w:val="nil"/>
              <w:right w:val="nil"/>
            </w:tcBorders>
          </w:tcPr>
          <w:p w14:paraId="39B9E1B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B13F548" w14:textId="77777777" w:rsidR="006F2557" w:rsidRPr="00D17872" w:rsidRDefault="006F2557" w:rsidP="00574F16">
            <w:pPr>
              <w:pStyle w:val="AmColumnHeading"/>
            </w:pPr>
            <w:r w:rsidRPr="00D17872">
              <w:t>Enmienda</w:t>
            </w:r>
          </w:p>
        </w:tc>
      </w:tr>
      <w:tr w:rsidR="006F2557" w:rsidRPr="00D17872" w14:paraId="33BA04C9" w14:textId="77777777" w:rsidTr="00664934">
        <w:trPr>
          <w:jc w:val="center"/>
        </w:trPr>
        <w:tc>
          <w:tcPr>
            <w:tcW w:w="4876" w:type="dxa"/>
            <w:tcBorders>
              <w:top w:val="nil"/>
              <w:left w:val="nil"/>
              <w:bottom w:val="nil"/>
              <w:right w:val="nil"/>
            </w:tcBorders>
          </w:tcPr>
          <w:p w14:paraId="49AAF44E" w14:textId="77777777" w:rsidR="006F2557" w:rsidRPr="00D17872" w:rsidRDefault="006F2557" w:rsidP="00574F16">
            <w:pPr>
              <w:pStyle w:val="Normal6a"/>
            </w:pPr>
          </w:p>
        </w:tc>
        <w:tc>
          <w:tcPr>
            <w:tcW w:w="4876" w:type="dxa"/>
            <w:tcBorders>
              <w:top w:val="nil"/>
              <w:left w:val="nil"/>
              <w:bottom w:val="nil"/>
              <w:right w:val="nil"/>
            </w:tcBorders>
          </w:tcPr>
          <w:p w14:paraId="3E6B416F" w14:textId="77777777" w:rsidR="006F2557" w:rsidRPr="00D17872" w:rsidRDefault="006F2557" w:rsidP="00574F16">
            <w:pPr>
              <w:pStyle w:val="Normal6a"/>
              <w:jc w:val="center"/>
            </w:pPr>
            <w:r w:rsidRPr="00D17872">
              <w:rPr>
                <w:b/>
                <w:i/>
              </w:rPr>
              <w:t>Artículo 7 ter</w:t>
            </w:r>
            <w:r w:rsidRPr="00D17872">
              <w:tab/>
            </w:r>
          </w:p>
        </w:tc>
      </w:tr>
      <w:tr w:rsidR="006F2557" w:rsidRPr="00D17872" w14:paraId="71015245" w14:textId="77777777" w:rsidTr="00664934">
        <w:trPr>
          <w:jc w:val="center"/>
        </w:trPr>
        <w:tc>
          <w:tcPr>
            <w:tcW w:w="4876" w:type="dxa"/>
            <w:tcBorders>
              <w:top w:val="nil"/>
              <w:left w:val="nil"/>
              <w:bottom w:val="nil"/>
              <w:right w:val="nil"/>
            </w:tcBorders>
          </w:tcPr>
          <w:p w14:paraId="0256551C" w14:textId="77777777" w:rsidR="006F2557" w:rsidRPr="00D17872" w:rsidRDefault="006F2557" w:rsidP="00574F16">
            <w:pPr>
              <w:pStyle w:val="Normal6a"/>
            </w:pPr>
          </w:p>
        </w:tc>
        <w:tc>
          <w:tcPr>
            <w:tcW w:w="4876" w:type="dxa"/>
            <w:tcBorders>
              <w:top w:val="nil"/>
              <w:left w:val="nil"/>
              <w:bottom w:val="nil"/>
              <w:right w:val="nil"/>
            </w:tcBorders>
          </w:tcPr>
          <w:p w14:paraId="450BCE97" w14:textId="77777777" w:rsidR="006F2557" w:rsidRPr="00D17872" w:rsidRDefault="006F2557" w:rsidP="00574F16">
            <w:pPr>
              <w:pStyle w:val="Normal6a"/>
              <w:jc w:val="center"/>
            </w:pPr>
            <w:r w:rsidRPr="00D17872">
              <w:rPr>
                <w:b/>
                <w:i/>
              </w:rPr>
              <w:t>Artículo 7, apartado 3 bis</w:t>
            </w:r>
            <w:r w:rsidRPr="00D17872">
              <w:rPr>
                <w:b/>
                <w:i/>
              </w:rPr>
              <w:cr/>
            </w:r>
            <w:r w:rsidRPr="00D17872">
              <w:rPr>
                <w:b/>
                <w:i/>
              </w:rPr>
              <w:br/>
            </w:r>
            <w:r w:rsidRPr="00D17872">
              <w:rPr>
                <w:b/>
                <w:i/>
              </w:rPr>
              <w:lastRenderedPageBreak/>
              <w:t>Asociación</w:t>
            </w:r>
          </w:p>
        </w:tc>
      </w:tr>
      <w:tr w:rsidR="006F2557" w:rsidRPr="00D17872" w14:paraId="70AE2F82" w14:textId="77777777" w:rsidTr="00664934">
        <w:trPr>
          <w:jc w:val="center"/>
        </w:trPr>
        <w:tc>
          <w:tcPr>
            <w:tcW w:w="4876" w:type="dxa"/>
            <w:tcBorders>
              <w:top w:val="nil"/>
              <w:left w:val="nil"/>
              <w:bottom w:val="nil"/>
              <w:right w:val="nil"/>
            </w:tcBorders>
          </w:tcPr>
          <w:p w14:paraId="5ABE029F" w14:textId="77777777" w:rsidR="006F2557" w:rsidRPr="00D17872" w:rsidRDefault="006F2557" w:rsidP="00574F16">
            <w:pPr>
              <w:pStyle w:val="Normal6a"/>
            </w:pPr>
          </w:p>
        </w:tc>
        <w:tc>
          <w:tcPr>
            <w:tcW w:w="4876" w:type="dxa"/>
            <w:tcBorders>
              <w:top w:val="nil"/>
              <w:left w:val="nil"/>
              <w:bottom w:val="nil"/>
              <w:right w:val="nil"/>
            </w:tcBorders>
          </w:tcPr>
          <w:p w14:paraId="46777AC8" w14:textId="1C21D300" w:rsidR="006F2557" w:rsidRPr="00D17872" w:rsidRDefault="006F2557" w:rsidP="00574F16">
            <w:pPr>
              <w:pStyle w:val="Normal6a"/>
            </w:pPr>
            <w:r w:rsidRPr="00D17872">
              <w:rPr>
                <w:b/>
                <w:i/>
              </w:rPr>
              <w:t>3 bis</w:t>
            </w:r>
            <w:r w:rsidR="00134499">
              <w:rPr>
                <w:b/>
                <w:i/>
              </w:rPr>
              <w:t>.</w:t>
            </w:r>
            <w:r w:rsidRPr="00D17872">
              <w:rPr>
                <w:b/>
                <w:i/>
              </w:rPr>
              <w:t xml:space="preserve"> Los Estados miembros asignarán una cantidad adecuada de recursos del Fondo Social Europeo al desarrollo de capacidades de los interlocutores sociales y las organizaciones de la sociedad civil, también mediante formación, medidas de creación de redes y actividades que refuercen el diálogo social.</w:t>
            </w:r>
          </w:p>
        </w:tc>
      </w:tr>
    </w:tbl>
    <w:p w14:paraId="65617ACC"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67B0C597" w14:textId="77777777" w:rsidR="006F2557" w:rsidRPr="00574F16" w:rsidRDefault="006F2557" w:rsidP="00574F16">
      <w:pPr>
        <w:widowControl/>
        <w:rPr>
          <w:lang w:val="es-ES"/>
        </w:rPr>
      </w:pPr>
      <w:r w:rsidRPr="0058634D">
        <w:rPr>
          <w:rStyle w:val="HideTWBExt"/>
          <w:lang w:val="es-ES"/>
        </w:rPr>
        <w:t>&lt;/Amend&gt;</w:t>
      </w:r>
    </w:p>
    <w:p w14:paraId="141568DF" w14:textId="77777777" w:rsidR="006F2557" w:rsidRPr="00574F16" w:rsidRDefault="006F2557" w:rsidP="00574F16">
      <w:pPr>
        <w:pStyle w:val="AmNumberTabs"/>
        <w:rPr>
          <w:lang w:val="es-ES"/>
        </w:rPr>
      </w:pPr>
      <w:r w:rsidRPr="0058634D">
        <w:rPr>
          <w:rStyle w:val="HideTWBExt"/>
          <w:b w:val="0"/>
        </w:rPr>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438</w:t>
      </w:r>
      <w:r w:rsidRPr="0058634D">
        <w:rPr>
          <w:rStyle w:val="HideTWBExt"/>
          <w:b w:val="0"/>
        </w:rPr>
        <w:t>&lt;/NumAm&gt;</w:t>
      </w:r>
    </w:p>
    <w:p w14:paraId="1464E2E5"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Rosa Estaràs Ferragut, Maravillas Abadía Jover</w:t>
      </w:r>
      <w:r w:rsidRPr="0058634D">
        <w:rPr>
          <w:rStyle w:val="HideTWBExt"/>
          <w:b w:val="0"/>
        </w:rPr>
        <w:t>&lt;/Members&gt;</w:t>
      </w:r>
    </w:p>
    <w:p w14:paraId="7D612149" w14:textId="77777777" w:rsidR="006F2557" w:rsidRPr="00D17872" w:rsidRDefault="006F2557" w:rsidP="00574F16">
      <w:pPr>
        <w:pStyle w:val="NormalBold"/>
      </w:pPr>
      <w:r w:rsidRPr="0058634D">
        <w:rPr>
          <w:rStyle w:val="HideTWBExt"/>
          <w:b w:val="0"/>
        </w:rPr>
        <w:t>&lt;/RepeatBlock-By&gt;</w:t>
      </w:r>
    </w:p>
    <w:p w14:paraId="1246F345"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6EF5A62" w14:textId="77777777" w:rsidR="006F2557" w:rsidRPr="00D17872" w:rsidRDefault="006F2557" w:rsidP="00574F16">
      <w:pPr>
        <w:pStyle w:val="NormalBold"/>
      </w:pPr>
      <w:r w:rsidRPr="0058634D">
        <w:rPr>
          <w:rStyle w:val="HideTWBExt"/>
          <w:b w:val="0"/>
        </w:rPr>
        <w:t>&lt;Article&gt;</w:t>
      </w:r>
      <w:r w:rsidRPr="00D17872">
        <w:t>Artículo 7 quater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919011D" w14:textId="77777777" w:rsidTr="00664934">
        <w:trPr>
          <w:trHeight w:hRule="exact" w:val="240"/>
          <w:jc w:val="center"/>
        </w:trPr>
        <w:tc>
          <w:tcPr>
            <w:tcW w:w="9752" w:type="dxa"/>
            <w:gridSpan w:val="2"/>
            <w:tcBorders>
              <w:top w:val="nil"/>
              <w:left w:val="nil"/>
              <w:bottom w:val="nil"/>
              <w:right w:val="nil"/>
            </w:tcBorders>
          </w:tcPr>
          <w:p w14:paraId="676B43E8" w14:textId="77777777" w:rsidR="006F2557" w:rsidRPr="00D17872" w:rsidRDefault="006F2557" w:rsidP="00574F16">
            <w:pPr>
              <w:widowControl/>
            </w:pPr>
          </w:p>
        </w:tc>
      </w:tr>
      <w:tr w:rsidR="006F2557" w:rsidRPr="00D17872" w14:paraId="5F695DB9" w14:textId="77777777" w:rsidTr="00664934">
        <w:trPr>
          <w:trHeight w:val="240"/>
          <w:jc w:val="center"/>
        </w:trPr>
        <w:tc>
          <w:tcPr>
            <w:tcW w:w="4876" w:type="dxa"/>
            <w:tcBorders>
              <w:top w:val="nil"/>
              <w:left w:val="nil"/>
              <w:bottom w:val="nil"/>
              <w:right w:val="nil"/>
            </w:tcBorders>
          </w:tcPr>
          <w:p w14:paraId="6F4C633D"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608813B8" w14:textId="77777777" w:rsidR="006F2557" w:rsidRPr="00D17872" w:rsidRDefault="006F2557" w:rsidP="00574F16">
            <w:pPr>
              <w:pStyle w:val="AmColumnHeading"/>
            </w:pPr>
            <w:r w:rsidRPr="00D17872">
              <w:t>Enmienda</w:t>
            </w:r>
          </w:p>
        </w:tc>
      </w:tr>
      <w:tr w:rsidR="006F2557" w:rsidRPr="00D17872" w14:paraId="63CB9130" w14:textId="77777777" w:rsidTr="00664934">
        <w:trPr>
          <w:jc w:val="center"/>
        </w:trPr>
        <w:tc>
          <w:tcPr>
            <w:tcW w:w="4876" w:type="dxa"/>
            <w:tcBorders>
              <w:top w:val="nil"/>
              <w:left w:val="nil"/>
              <w:bottom w:val="nil"/>
              <w:right w:val="nil"/>
            </w:tcBorders>
          </w:tcPr>
          <w:p w14:paraId="683D60EA" w14:textId="77777777" w:rsidR="006F2557" w:rsidRPr="00D17872" w:rsidRDefault="006F2557" w:rsidP="00574F16">
            <w:pPr>
              <w:pStyle w:val="Normal6a"/>
            </w:pPr>
          </w:p>
        </w:tc>
        <w:tc>
          <w:tcPr>
            <w:tcW w:w="4876" w:type="dxa"/>
            <w:tcBorders>
              <w:top w:val="nil"/>
              <w:left w:val="nil"/>
              <w:bottom w:val="nil"/>
              <w:right w:val="nil"/>
            </w:tcBorders>
          </w:tcPr>
          <w:p w14:paraId="15BBE1A1" w14:textId="77777777" w:rsidR="006F2557" w:rsidRPr="00D17872" w:rsidRDefault="006F2557" w:rsidP="00574F16">
            <w:pPr>
              <w:pStyle w:val="Normal6a"/>
              <w:jc w:val="center"/>
            </w:pPr>
            <w:r w:rsidRPr="00D17872">
              <w:rPr>
                <w:b/>
                <w:i/>
              </w:rPr>
              <w:t>Artículo 7 quater</w:t>
            </w:r>
            <w:r w:rsidRPr="00D17872">
              <w:tab/>
            </w:r>
          </w:p>
        </w:tc>
      </w:tr>
      <w:tr w:rsidR="006F2557" w:rsidRPr="00D17872" w14:paraId="6BE1F908" w14:textId="77777777" w:rsidTr="00664934">
        <w:trPr>
          <w:jc w:val="center"/>
        </w:trPr>
        <w:tc>
          <w:tcPr>
            <w:tcW w:w="4876" w:type="dxa"/>
            <w:tcBorders>
              <w:top w:val="nil"/>
              <w:left w:val="nil"/>
              <w:bottom w:val="nil"/>
              <w:right w:val="nil"/>
            </w:tcBorders>
          </w:tcPr>
          <w:p w14:paraId="138DC504" w14:textId="77777777" w:rsidR="006F2557" w:rsidRPr="00D17872" w:rsidRDefault="006F2557" w:rsidP="00574F16">
            <w:pPr>
              <w:pStyle w:val="Normal6a"/>
            </w:pPr>
          </w:p>
        </w:tc>
        <w:tc>
          <w:tcPr>
            <w:tcW w:w="4876" w:type="dxa"/>
            <w:tcBorders>
              <w:top w:val="nil"/>
              <w:left w:val="nil"/>
              <w:bottom w:val="nil"/>
              <w:right w:val="nil"/>
            </w:tcBorders>
          </w:tcPr>
          <w:p w14:paraId="40CBF77B" w14:textId="77777777" w:rsidR="006F2557" w:rsidRPr="00D17872" w:rsidRDefault="006F2557" w:rsidP="00574F16">
            <w:pPr>
              <w:pStyle w:val="Normal6a"/>
              <w:jc w:val="center"/>
            </w:pPr>
            <w:r w:rsidRPr="00D17872">
              <w:rPr>
                <w:b/>
                <w:i/>
              </w:rPr>
              <w:t>Artículo 7, apartado 4 bis</w:t>
            </w:r>
            <w:r w:rsidRPr="00D17872">
              <w:rPr>
                <w:b/>
                <w:i/>
              </w:rPr>
              <w:cr/>
            </w:r>
            <w:r w:rsidRPr="00D17872">
              <w:rPr>
                <w:b/>
                <w:i/>
              </w:rPr>
              <w:br/>
              <w:t>Asociación</w:t>
            </w:r>
          </w:p>
        </w:tc>
      </w:tr>
      <w:tr w:rsidR="006F2557" w:rsidRPr="00D17872" w14:paraId="6613E092" w14:textId="77777777" w:rsidTr="00664934">
        <w:trPr>
          <w:jc w:val="center"/>
        </w:trPr>
        <w:tc>
          <w:tcPr>
            <w:tcW w:w="4876" w:type="dxa"/>
            <w:tcBorders>
              <w:top w:val="nil"/>
              <w:left w:val="nil"/>
              <w:bottom w:val="nil"/>
              <w:right w:val="nil"/>
            </w:tcBorders>
          </w:tcPr>
          <w:p w14:paraId="571B8F75" w14:textId="77777777" w:rsidR="006F2557" w:rsidRPr="00D17872" w:rsidRDefault="006F2557" w:rsidP="00574F16">
            <w:pPr>
              <w:pStyle w:val="Normal6a"/>
            </w:pPr>
          </w:p>
        </w:tc>
        <w:tc>
          <w:tcPr>
            <w:tcW w:w="4876" w:type="dxa"/>
            <w:tcBorders>
              <w:top w:val="nil"/>
              <w:left w:val="nil"/>
              <w:bottom w:val="nil"/>
              <w:right w:val="nil"/>
            </w:tcBorders>
          </w:tcPr>
          <w:p w14:paraId="575B568A" w14:textId="77777777" w:rsidR="006F2557" w:rsidRPr="00D17872" w:rsidRDefault="006F2557" w:rsidP="00574F16">
            <w:pPr>
              <w:pStyle w:val="Normal6a"/>
            </w:pPr>
            <w:r w:rsidRPr="00D17872">
              <w:rPr>
                <w:b/>
                <w:i/>
              </w:rPr>
              <w:t>Los Estados miembros podrán establecer y mantener autoridades de gestión específicas para los programas del Fondo Social Europeo, a fin de garantizar la continuidad, los conocimientos especializados y la profundidad estratégica en la ejecución.</w:t>
            </w:r>
          </w:p>
        </w:tc>
      </w:tr>
    </w:tbl>
    <w:p w14:paraId="239B2538"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1EFA991" w14:textId="77777777" w:rsidR="006F2557" w:rsidRPr="00574F16" w:rsidRDefault="006F2557" w:rsidP="00574F16">
      <w:pPr>
        <w:widowControl/>
      </w:pPr>
      <w:r w:rsidRPr="0058634D">
        <w:rPr>
          <w:rStyle w:val="HideTWBExt"/>
        </w:rPr>
        <w:t>&lt;/Amend&gt;</w:t>
      </w:r>
    </w:p>
    <w:p w14:paraId="34BF3915"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439</w:t>
      </w:r>
      <w:r w:rsidRPr="0058634D">
        <w:rPr>
          <w:rStyle w:val="HideTWBExt"/>
          <w:b w:val="0"/>
        </w:rPr>
        <w:t>&lt;/NumAm&gt;</w:t>
      </w:r>
    </w:p>
    <w:p w14:paraId="26FDB465" w14:textId="77777777" w:rsidR="006F2557" w:rsidRPr="00574F16" w:rsidRDefault="006F2557" w:rsidP="00574F16">
      <w:pPr>
        <w:pStyle w:val="NormalBold"/>
      </w:pPr>
      <w:r w:rsidRPr="0058634D">
        <w:rPr>
          <w:rStyle w:val="HideTWBExt"/>
          <w:b w:val="0"/>
        </w:rPr>
        <w:t>&lt;RepeatBlock-By&gt;&lt;Members&gt;</w:t>
      </w:r>
      <w:r w:rsidRPr="00574F16">
        <w:t>Estrella Galán, Konstantinos Arvanitis, João Oliveira, Özlem Demirel, Li Andersson</w:t>
      </w:r>
      <w:r w:rsidRPr="0058634D">
        <w:rPr>
          <w:rStyle w:val="HideTWBExt"/>
          <w:b w:val="0"/>
        </w:rPr>
        <w:t>&lt;/Members&gt;</w:t>
      </w:r>
    </w:p>
    <w:p w14:paraId="6DFE5164" w14:textId="77777777" w:rsidR="006F2557" w:rsidRPr="00D17872" w:rsidRDefault="006F2557" w:rsidP="00574F16">
      <w:pPr>
        <w:pStyle w:val="NormalBold"/>
      </w:pPr>
      <w:r w:rsidRPr="0058634D">
        <w:rPr>
          <w:rStyle w:val="HideTWBExt"/>
          <w:b w:val="0"/>
        </w:rPr>
        <w:t>&lt;/RepeatBlock-By&gt;</w:t>
      </w:r>
    </w:p>
    <w:p w14:paraId="50856D34"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9BB31BE" w14:textId="77777777" w:rsidR="006F2557" w:rsidRPr="00D17872" w:rsidRDefault="006F2557" w:rsidP="00574F16">
      <w:pPr>
        <w:pStyle w:val="NormalBold"/>
      </w:pPr>
      <w:r w:rsidRPr="0058634D">
        <w:rPr>
          <w:rStyle w:val="HideTWBExt"/>
          <w:b w:val="0"/>
        </w:rPr>
        <w:t>&lt;Article&gt;</w:t>
      </w:r>
      <w:r w:rsidRPr="00D17872">
        <w:t>Artículo 8</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1FEDE532" w14:textId="77777777" w:rsidTr="00664934">
        <w:trPr>
          <w:trHeight w:hRule="exact" w:val="240"/>
          <w:jc w:val="center"/>
        </w:trPr>
        <w:tc>
          <w:tcPr>
            <w:tcW w:w="9752" w:type="dxa"/>
            <w:gridSpan w:val="2"/>
            <w:tcBorders>
              <w:top w:val="nil"/>
              <w:left w:val="nil"/>
              <w:bottom w:val="nil"/>
              <w:right w:val="nil"/>
            </w:tcBorders>
          </w:tcPr>
          <w:p w14:paraId="0D70154D" w14:textId="77777777" w:rsidR="006F2557" w:rsidRPr="00D17872" w:rsidRDefault="006F2557" w:rsidP="00574F16">
            <w:pPr>
              <w:widowControl/>
            </w:pPr>
          </w:p>
        </w:tc>
      </w:tr>
      <w:tr w:rsidR="006F2557" w:rsidRPr="00D17872" w14:paraId="31399E19" w14:textId="77777777" w:rsidTr="00664934">
        <w:trPr>
          <w:trHeight w:val="240"/>
          <w:jc w:val="center"/>
        </w:trPr>
        <w:tc>
          <w:tcPr>
            <w:tcW w:w="4876" w:type="dxa"/>
            <w:tcBorders>
              <w:top w:val="nil"/>
              <w:left w:val="nil"/>
              <w:bottom w:val="nil"/>
              <w:right w:val="nil"/>
            </w:tcBorders>
          </w:tcPr>
          <w:p w14:paraId="047E67D0"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0615655" w14:textId="77777777" w:rsidR="006F2557" w:rsidRPr="00D17872" w:rsidRDefault="006F2557" w:rsidP="00574F16">
            <w:pPr>
              <w:pStyle w:val="AmColumnHeading"/>
            </w:pPr>
            <w:r w:rsidRPr="00D17872">
              <w:t>Enmienda</w:t>
            </w:r>
          </w:p>
        </w:tc>
      </w:tr>
      <w:tr w:rsidR="006F2557" w:rsidRPr="00D17872" w14:paraId="0BFDA68D" w14:textId="77777777" w:rsidTr="00664934">
        <w:trPr>
          <w:jc w:val="center"/>
        </w:trPr>
        <w:tc>
          <w:tcPr>
            <w:tcW w:w="4876" w:type="dxa"/>
            <w:tcBorders>
              <w:top w:val="nil"/>
              <w:left w:val="nil"/>
              <w:bottom w:val="nil"/>
              <w:right w:val="nil"/>
            </w:tcBorders>
          </w:tcPr>
          <w:p w14:paraId="0A72E6CD" w14:textId="77777777" w:rsidR="006F2557" w:rsidRPr="00D17872" w:rsidRDefault="006F2557" w:rsidP="00574F16">
            <w:pPr>
              <w:pStyle w:val="Normal6a"/>
              <w:jc w:val="center"/>
            </w:pPr>
            <w:r w:rsidRPr="00D17872">
              <w:rPr>
                <w:b/>
                <w:i/>
              </w:rPr>
              <w:lastRenderedPageBreak/>
              <w:t>Artículo 8</w:t>
            </w:r>
            <w:r w:rsidRPr="00D17872">
              <w:tab/>
            </w:r>
          </w:p>
        </w:tc>
        <w:tc>
          <w:tcPr>
            <w:tcW w:w="4876" w:type="dxa"/>
            <w:tcBorders>
              <w:top w:val="nil"/>
              <w:left w:val="nil"/>
              <w:bottom w:val="nil"/>
              <w:right w:val="nil"/>
            </w:tcBorders>
          </w:tcPr>
          <w:p w14:paraId="750CED6F" w14:textId="77777777" w:rsidR="006F2557" w:rsidRPr="00D17872" w:rsidRDefault="006F2557" w:rsidP="00574F16">
            <w:pPr>
              <w:pStyle w:val="Normal6a"/>
            </w:pPr>
            <w:r w:rsidRPr="00D17872">
              <w:rPr>
                <w:b/>
                <w:i/>
              </w:rPr>
              <w:t>suprimido</w:t>
            </w:r>
          </w:p>
        </w:tc>
      </w:tr>
      <w:tr w:rsidR="006F2557" w:rsidRPr="00D17872" w14:paraId="03B70E5B" w14:textId="77777777" w:rsidTr="00664934">
        <w:trPr>
          <w:jc w:val="center"/>
        </w:trPr>
        <w:tc>
          <w:tcPr>
            <w:tcW w:w="4876" w:type="dxa"/>
            <w:tcBorders>
              <w:top w:val="nil"/>
              <w:left w:val="nil"/>
              <w:bottom w:val="nil"/>
              <w:right w:val="nil"/>
            </w:tcBorders>
          </w:tcPr>
          <w:p w14:paraId="1CEB2001" w14:textId="77777777" w:rsidR="006F2557" w:rsidRPr="00D17872" w:rsidRDefault="006F2557" w:rsidP="00574F16">
            <w:pPr>
              <w:pStyle w:val="Normal6a"/>
              <w:jc w:val="center"/>
            </w:pPr>
            <w:r w:rsidRPr="00D17872">
              <w:rPr>
                <w:b/>
                <w:i/>
              </w:rPr>
              <w:t>Comité establecido con arreglo al artículo 163 del TFUE</w:t>
            </w:r>
          </w:p>
        </w:tc>
        <w:tc>
          <w:tcPr>
            <w:tcW w:w="4876" w:type="dxa"/>
            <w:tcBorders>
              <w:top w:val="nil"/>
              <w:left w:val="nil"/>
              <w:bottom w:val="nil"/>
              <w:right w:val="nil"/>
            </w:tcBorders>
          </w:tcPr>
          <w:p w14:paraId="0337835C" w14:textId="77777777" w:rsidR="006F2557" w:rsidRPr="00D17872" w:rsidRDefault="006F2557" w:rsidP="00574F16">
            <w:pPr>
              <w:pStyle w:val="Normal6a"/>
            </w:pPr>
          </w:p>
        </w:tc>
      </w:tr>
      <w:tr w:rsidR="006F2557" w:rsidRPr="00D17872" w14:paraId="2E413C69" w14:textId="77777777" w:rsidTr="00664934">
        <w:trPr>
          <w:jc w:val="center"/>
        </w:trPr>
        <w:tc>
          <w:tcPr>
            <w:tcW w:w="4876" w:type="dxa"/>
            <w:tcBorders>
              <w:top w:val="nil"/>
              <w:left w:val="nil"/>
              <w:bottom w:val="nil"/>
              <w:right w:val="nil"/>
            </w:tcBorders>
          </w:tcPr>
          <w:p w14:paraId="20AE79CD" w14:textId="77777777" w:rsidR="006F2557" w:rsidRPr="00D17872" w:rsidRDefault="006F2557" w:rsidP="00574F16">
            <w:pPr>
              <w:pStyle w:val="Normal6a"/>
            </w:pPr>
            <w:r w:rsidRPr="00D17872">
              <w:rPr>
                <w:b/>
                <w:i/>
              </w:rPr>
              <w:t>1. La Comisión estará asistida por el Comité creado en virtud del artículo 163 del TFUE («el Comité del FSE») en lo que respecta a la ayuda prevista para el objetivo general mencionado en el artículo 3, apartado 1, letra c) [objetivo específico: empleo] del Reglamento XX [planes CNR].</w:t>
            </w:r>
          </w:p>
        </w:tc>
        <w:tc>
          <w:tcPr>
            <w:tcW w:w="4876" w:type="dxa"/>
            <w:tcBorders>
              <w:top w:val="nil"/>
              <w:left w:val="nil"/>
              <w:bottom w:val="nil"/>
              <w:right w:val="nil"/>
            </w:tcBorders>
          </w:tcPr>
          <w:p w14:paraId="6083758B" w14:textId="77777777" w:rsidR="006F2557" w:rsidRPr="00D17872" w:rsidRDefault="006F2557" w:rsidP="00574F16">
            <w:pPr>
              <w:pStyle w:val="Normal6a"/>
            </w:pPr>
          </w:p>
        </w:tc>
      </w:tr>
      <w:tr w:rsidR="006F2557" w:rsidRPr="00D17872" w14:paraId="7EB1CEB7" w14:textId="77777777" w:rsidTr="00664934">
        <w:trPr>
          <w:jc w:val="center"/>
        </w:trPr>
        <w:tc>
          <w:tcPr>
            <w:tcW w:w="4876" w:type="dxa"/>
            <w:tcBorders>
              <w:top w:val="nil"/>
              <w:left w:val="nil"/>
              <w:bottom w:val="nil"/>
              <w:right w:val="nil"/>
            </w:tcBorders>
          </w:tcPr>
          <w:p w14:paraId="17B76150" w14:textId="77777777" w:rsidR="006F2557" w:rsidRPr="00D17872" w:rsidRDefault="006F2557" w:rsidP="00574F16">
            <w:pPr>
              <w:pStyle w:val="Normal6a"/>
            </w:pPr>
            <w:r w:rsidRPr="00D17872">
              <w:rPr>
                <w:b/>
                <w:i/>
              </w:rPr>
              <w:t>2. Cada Estado miembro nombrará a un representante del Gobierno, 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c>
          <w:tcPr>
            <w:tcW w:w="4876" w:type="dxa"/>
            <w:tcBorders>
              <w:top w:val="nil"/>
              <w:left w:val="nil"/>
              <w:bottom w:val="nil"/>
              <w:right w:val="nil"/>
            </w:tcBorders>
          </w:tcPr>
          <w:p w14:paraId="711CF361" w14:textId="77777777" w:rsidR="006F2557" w:rsidRPr="00D17872" w:rsidRDefault="006F2557" w:rsidP="00574F16">
            <w:pPr>
              <w:pStyle w:val="Normal6a"/>
            </w:pPr>
          </w:p>
        </w:tc>
      </w:tr>
      <w:tr w:rsidR="006F2557" w:rsidRPr="00D17872" w14:paraId="07C94105" w14:textId="77777777" w:rsidTr="00664934">
        <w:trPr>
          <w:jc w:val="center"/>
        </w:trPr>
        <w:tc>
          <w:tcPr>
            <w:tcW w:w="4876" w:type="dxa"/>
            <w:tcBorders>
              <w:top w:val="nil"/>
              <w:left w:val="nil"/>
              <w:bottom w:val="nil"/>
              <w:right w:val="nil"/>
            </w:tcBorders>
          </w:tcPr>
          <w:p w14:paraId="065433B3" w14:textId="77777777" w:rsidR="006F2557" w:rsidRPr="00D17872" w:rsidRDefault="006F2557" w:rsidP="00574F16">
            <w:pPr>
              <w:pStyle w:val="Normal6a"/>
            </w:pPr>
            <w:r w:rsidRPr="00D17872">
              <w:rPr>
                <w:b/>
                <w:i/>
              </w:rPr>
              <w:t>3. El Comité podrá emitir dictámenes sobre cualquier cuestión relativa a la ejecución del FSE.</w:t>
            </w:r>
          </w:p>
        </w:tc>
        <w:tc>
          <w:tcPr>
            <w:tcW w:w="4876" w:type="dxa"/>
            <w:tcBorders>
              <w:top w:val="nil"/>
              <w:left w:val="nil"/>
              <w:bottom w:val="nil"/>
              <w:right w:val="nil"/>
            </w:tcBorders>
          </w:tcPr>
          <w:p w14:paraId="67501F2F" w14:textId="77777777" w:rsidR="006F2557" w:rsidRPr="00D17872" w:rsidRDefault="006F2557" w:rsidP="00574F16">
            <w:pPr>
              <w:pStyle w:val="Normal6a"/>
            </w:pPr>
          </w:p>
        </w:tc>
      </w:tr>
    </w:tbl>
    <w:p w14:paraId="4ED0025B"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1CF736FA" w14:textId="77777777" w:rsidR="006F2557" w:rsidRPr="00574F16" w:rsidRDefault="006F2557" w:rsidP="00574F16">
      <w:pPr>
        <w:widowControl/>
      </w:pPr>
      <w:r w:rsidRPr="0058634D">
        <w:rPr>
          <w:rStyle w:val="HideTWBExt"/>
        </w:rPr>
        <w:t>&lt;/Amend&gt;</w:t>
      </w:r>
    </w:p>
    <w:p w14:paraId="036EED82"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440</w:t>
      </w:r>
      <w:r w:rsidRPr="0058634D">
        <w:rPr>
          <w:rStyle w:val="HideTWBExt"/>
          <w:b w:val="0"/>
        </w:rPr>
        <w:t>&lt;/NumAm&gt;</w:t>
      </w:r>
    </w:p>
    <w:p w14:paraId="519A42AE"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25FCFEBB"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75C50686" w14:textId="77777777" w:rsidR="006F2557" w:rsidRPr="00D17872" w:rsidRDefault="006F2557" w:rsidP="00574F16">
      <w:pPr>
        <w:pStyle w:val="NormalBold"/>
      </w:pPr>
      <w:r w:rsidRPr="0058634D">
        <w:rPr>
          <w:rStyle w:val="HideTWBExt"/>
          <w:b w:val="0"/>
        </w:rPr>
        <w:t>&lt;/RepeatBlock-By&gt;</w:t>
      </w:r>
    </w:p>
    <w:p w14:paraId="2298448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689E701" w14:textId="77777777" w:rsidR="006F2557" w:rsidRPr="00D17872" w:rsidRDefault="006F2557" w:rsidP="00574F16">
      <w:pPr>
        <w:pStyle w:val="NormalBold"/>
      </w:pPr>
      <w:r w:rsidRPr="0058634D">
        <w:rPr>
          <w:rStyle w:val="HideTWBExt"/>
          <w:b w:val="0"/>
        </w:rPr>
        <w:t>&lt;Article&gt;</w:t>
      </w:r>
      <w:r w:rsidRPr="00D17872">
        <w:t>Artículo 8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682685D" w14:textId="77777777" w:rsidTr="00664934">
        <w:trPr>
          <w:trHeight w:hRule="exact" w:val="240"/>
          <w:jc w:val="center"/>
        </w:trPr>
        <w:tc>
          <w:tcPr>
            <w:tcW w:w="9752" w:type="dxa"/>
            <w:gridSpan w:val="2"/>
            <w:tcBorders>
              <w:top w:val="nil"/>
              <w:left w:val="nil"/>
              <w:bottom w:val="nil"/>
              <w:right w:val="nil"/>
            </w:tcBorders>
          </w:tcPr>
          <w:p w14:paraId="336FE3C9" w14:textId="77777777" w:rsidR="006F2557" w:rsidRPr="00D17872" w:rsidRDefault="006F2557" w:rsidP="00574F16">
            <w:pPr>
              <w:widowControl/>
            </w:pPr>
          </w:p>
        </w:tc>
      </w:tr>
      <w:tr w:rsidR="006F2557" w:rsidRPr="00D17872" w14:paraId="76A1F69E" w14:textId="77777777" w:rsidTr="00664934">
        <w:trPr>
          <w:trHeight w:val="240"/>
          <w:jc w:val="center"/>
        </w:trPr>
        <w:tc>
          <w:tcPr>
            <w:tcW w:w="4876" w:type="dxa"/>
            <w:tcBorders>
              <w:top w:val="nil"/>
              <w:left w:val="nil"/>
              <w:bottom w:val="nil"/>
              <w:right w:val="nil"/>
            </w:tcBorders>
          </w:tcPr>
          <w:p w14:paraId="33EAA98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C766F8B" w14:textId="77777777" w:rsidR="006F2557" w:rsidRPr="00D17872" w:rsidRDefault="006F2557" w:rsidP="00574F16">
            <w:pPr>
              <w:pStyle w:val="AmColumnHeading"/>
            </w:pPr>
            <w:r w:rsidRPr="00D17872">
              <w:t>Enmienda</w:t>
            </w:r>
          </w:p>
        </w:tc>
      </w:tr>
      <w:tr w:rsidR="006F2557" w:rsidRPr="00D17872" w14:paraId="02A68529" w14:textId="77777777" w:rsidTr="00664934">
        <w:trPr>
          <w:jc w:val="center"/>
        </w:trPr>
        <w:tc>
          <w:tcPr>
            <w:tcW w:w="4876" w:type="dxa"/>
            <w:tcBorders>
              <w:top w:val="nil"/>
              <w:left w:val="nil"/>
              <w:bottom w:val="nil"/>
              <w:right w:val="nil"/>
            </w:tcBorders>
          </w:tcPr>
          <w:p w14:paraId="3E7F0468" w14:textId="77777777" w:rsidR="006F2557" w:rsidRPr="00D17872" w:rsidRDefault="006F2557" w:rsidP="00574F16">
            <w:pPr>
              <w:pStyle w:val="Normal6a"/>
            </w:pPr>
            <w:r w:rsidRPr="00D17872">
              <w:t>1.</w:t>
            </w:r>
            <w:r w:rsidRPr="00D17872">
              <w:tab/>
              <w:t xml:space="preserve">La Comisión estará asistida por el Comité creado en virtud del artículo 163 </w:t>
            </w:r>
            <w:r w:rsidRPr="00D17872">
              <w:lastRenderedPageBreak/>
              <w:t>del TFUE («el Comité del FSE») en lo que respecta a la ayuda prevista para el objetivo general mencionado en el artículo 3, apartado 1, letra c) [objetivo específico: empleo] del Reglamento XX [planes CNR].</w:t>
            </w:r>
          </w:p>
        </w:tc>
        <w:tc>
          <w:tcPr>
            <w:tcW w:w="4876" w:type="dxa"/>
            <w:tcBorders>
              <w:top w:val="nil"/>
              <w:left w:val="nil"/>
              <w:bottom w:val="nil"/>
              <w:right w:val="nil"/>
            </w:tcBorders>
          </w:tcPr>
          <w:p w14:paraId="29D8F11C" w14:textId="77777777" w:rsidR="006F2557" w:rsidRPr="00D17872" w:rsidRDefault="006F2557" w:rsidP="00574F16">
            <w:pPr>
              <w:pStyle w:val="Normal6a"/>
            </w:pPr>
            <w:r w:rsidRPr="00D17872">
              <w:lastRenderedPageBreak/>
              <w:t>1.</w:t>
            </w:r>
            <w:r w:rsidRPr="00D17872">
              <w:tab/>
              <w:t xml:space="preserve">La Comisión estará asistida por el Comité creado en virtud del artículo 163 </w:t>
            </w:r>
            <w:r w:rsidRPr="00D17872">
              <w:lastRenderedPageBreak/>
              <w:t>del TFUE («el Comité del FSE») en lo que respecta a la ayuda prevista para el objetivo general mencionado en el artículo 3, apartado 1, letra c) [objetivo específico: empleo] del Reglamento XX [planes CNR]</w:t>
            </w:r>
            <w:r w:rsidRPr="00D17872">
              <w:rPr>
                <w:b/>
                <w:i/>
              </w:rPr>
              <w:t xml:space="preserve"> y los objetivos específicos establecidos en el artículo 2 bis del presente Reglamento</w:t>
            </w:r>
            <w:r w:rsidRPr="00D17872">
              <w:t>.</w:t>
            </w:r>
          </w:p>
        </w:tc>
      </w:tr>
    </w:tbl>
    <w:p w14:paraId="494F1C08"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7AF34A34" w14:textId="77777777" w:rsidR="006F2557" w:rsidRPr="00574F16" w:rsidRDefault="006F2557" w:rsidP="00574F16">
      <w:pPr>
        <w:widowControl/>
      </w:pPr>
      <w:r w:rsidRPr="0058634D">
        <w:rPr>
          <w:rStyle w:val="HideTWBExt"/>
        </w:rPr>
        <w:t>&lt;/Amend&gt;</w:t>
      </w:r>
    </w:p>
    <w:p w14:paraId="4AA6D6EA"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441</w:t>
      </w:r>
      <w:r w:rsidRPr="0058634D">
        <w:rPr>
          <w:rStyle w:val="HideTWBExt"/>
          <w:b w:val="0"/>
        </w:rPr>
        <w:t>&lt;/NumAm&gt;</w:t>
      </w:r>
    </w:p>
    <w:p w14:paraId="7D8FB608"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Valérie Devaux, Grégory Allione, Laurence Farreng, Irena Joveva</w:t>
      </w:r>
      <w:r w:rsidRPr="0058634D">
        <w:rPr>
          <w:rStyle w:val="HideTWBExt"/>
          <w:b w:val="0"/>
        </w:rPr>
        <w:t>&lt;/Members&gt;</w:t>
      </w:r>
    </w:p>
    <w:p w14:paraId="0D4747BF" w14:textId="77777777" w:rsidR="006F2557" w:rsidRPr="00D17872" w:rsidRDefault="006F2557" w:rsidP="00574F16">
      <w:pPr>
        <w:pStyle w:val="NormalBold"/>
      </w:pPr>
      <w:r w:rsidRPr="0058634D">
        <w:rPr>
          <w:rStyle w:val="HideTWBExt"/>
          <w:b w:val="0"/>
        </w:rPr>
        <w:t>&lt;/RepeatBlock-By&gt;</w:t>
      </w:r>
    </w:p>
    <w:p w14:paraId="0298212A"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13CF345" w14:textId="77777777" w:rsidR="006F2557" w:rsidRPr="00D17872" w:rsidRDefault="006F2557" w:rsidP="00574F16">
      <w:pPr>
        <w:pStyle w:val="NormalBold"/>
      </w:pPr>
      <w:r w:rsidRPr="0058634D">
        <w:rPr>
          <w:rStyle w:val="HideTWBExt"/>
          <w:b w:val="0"/>
        </w:rPr>
        <w:t>&lt;Article&gt;</w:t>
      </w:r>
      <w:r w:rsidRPr="00D17872">
        <w:t>Artículo 8 – apartado 1</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4BF58D7" w14:textId="77777777" w:rsidTr="00664934">
        <w:trPr>
          <w:trHeight w:hRule="exact" w:val="240"/>
          <w:jc w:val="center"/>
        </w:trPr>
        <w:tc>
          <w:tcPr>
            <w:tcW w:w="9752" w:type="dxa"/>
            <w:gridSpan w:val="2"/>
            <w:tcBorders>
              <w:top w:val="nil"/>
              <w:left w:val="nil"/>
              <w:bottom w:val="nil"/>
              <w:right w:val="nil"/>
            </w:tcBorders>
          </w:tcPr>
          <w:p w14:paraId="3A4D5B96" w14:textId="77777777" w:rsidR="006F2557" w:rsidRPr="00D17872" w:rsidRDefault="006F2557" w:rsidP="00574F16">
            <w:pPr>
              <w:widowControl/>
            </w:pPr>
          </w:p>
        </w:tc>
      </w:tr>
      <w:tr w:rsidR="006F2557" w:rsidRPr="00D17872" w14:paraId="40D7B7F3" w14:textId="77777777" w:rsidTr="00664934">
        <w:trPr>
          <w:trHeight w:val="240"/>
          <w:jc w:val="center"/>
        </w:trPr>
        <w:tc>
          <w:tcPr>
            <w:tcW w:w="4876" w:type="dxa"/>
            <w:tcBorders>
              <w:top w:val="nil"/>
              <w:left w:val="nil"/>
              <w:bottom w:val="nil"/>
              <w:right w:val="nil"/>
            </w:tcBorders>
          </w:tcPr>
          <w:p w14:paraId="7BC017A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135862EC" w14:textId="77777777" w:rsidR="006F2557" w:rsidRPr="00D17872" w:rsidRDefault="006F2557" w:rsidP="00574F16">
            <w:pPr>
              <w:pStyle w:val="AmColumnHeading"/>
            </w:pPr>
            <w:r w:rsidRPr="00D17872">
              <w:t>Enmienda</w:t>
            </w:r>
          </w:p>
        </w:tc>
      </w:tr>
      <w:tr w:rsidR="006F2557" w:rsidRPr="00D17872" w14:paraId="6E55061F" w14:textId="77777777" w:rsidTr="00664934">
        <w:trPr>
          <w:jc w:val="center"/>
        </w:trPr>
        <w:tc>
          <w:tcPr>
            <w:tcW w:w="4876" w:type="dxa"/>
            <w:tcBorders>
              <w:top w:val="nil"/>
              <w:left w:val="nil"/>
              <w:bottom w:val="nil"/>
              <w:right w:val="nil"/>
            </w:tcBorders>
          </w:tcPr>
          <w:p w14:paraId="2EB8B24E" w14:textId="77777777" w:rsidR="006F2557" w:rsidRPr="00D17872" w:rsidRDefault="006F2557" w:rsidP="00574F16">
            <w:pPr>
              <w:pStyle w:val="Normal6a"/>
            </w:pPr>
            <w:r w:rsidRPr="00D17872">
              <w:t>1.</w:t>
            </w:r>
            <w:r w:rsidRPr="00D17872">
              <w:tab/>
              <w:t xml:space="preserve">La Comisión estará asistida por el Comité creado en virtud del artículo 163 del TFUE («el Comité del FSE») en lo que respecta a la ayuda prevista para </w:t>
            </w:r>
            <w:r w:rsidRPr="00D17872">
              <w:rPr>
                <w:b/>
                <w:i/>
              </w:rPr>
              <w:t>el objetivo general mencionado en el artículo 3, apartado 1, letra c) [objetivo específico: empleo] del</w:t>
            </w:r>
            <w:r w:rsidRPr="00D17872">
              <w:t xml:space="preserve"> Reglamento </w:t>
            </w:r>
            <w:r w:rsidRPr="00D17872">
              <w:rPr>
                <w:b/>
                <w:i/>
              </w:rPr>
              <w:t>XX [planes CNR]</w:t>
            </w:r>
            <w:r w:rsidRPr="00D17872">
              <w:t>.</w:t>
            </w:r>
          </w:p>
        </w:tc>
        <w:tc>
          <w:tcPr>
            <w:tcW w:w="4876" w:type="dxa"/>
            <w:tcBorders>
              <w:top w:val="nil"/>
              <w:left w:val="nil"/>
              <w:bottom w:val="nil"/>
              <w:right w:val="nil"/>
            </w:tcBorders>
          </w:tcPr>
          <w:p w14:paraId="7E9D29AE" w14:textId="77777777" w:rsidR="006F2557" w:rsidRPr="00D17872" w:rsidRDefault="006F2557" w:rsidP="00574F16">
            <w:pPr>
              <w:pStyle w:val="Normal6a"/>
            </w:pPr>
            <w:r w:rsidRPr="00D17872">
              <w:t>1.</w:t>
            </w:r>
            <w:r w:rsidRPr="00D17872">
              <w:tab/>
              <w:t xml:space="preserve">La Comisión estará asistida por el Comité creado en virtud del artículo 163 del TFUE («el Comité del FSE») en lo que respecta a la ayuda prevista para </w:t>
            </w:r>
            <w:r w:rsidRPr="00D17872">
              <w:rPr>
                <w:b/>
                <w:i/>
              </w:rPr>
              <w:t>los objetivos del presente</w:t>
            </w:r>
            <w:r w:rsidRPr="00D17872">
              <w:t xml:space="preserve"> Reglamento.</w:t>
            </w:r>
          </w:p>
        </w:tc>
      </w:tr>
    </w:tbl>
    <w:p w14:paraId="4ED8D4AA"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F634BE8" w14:textId="77777777" w:rsidR="006F2557" w:rsidRPr="00574F16" w:rsidRDefault="006F2557" w:rsidP="00574F16">
      <w:pPr>
        <w:widowControl/>
      </w:pPr>
      <w:r w:rsidRPr="0058634D">
        <w:rPr>
          <w:rStyle w:val="HideTWBExt"/>
        </w:rPr>
        <w:t>&lt;/Amend&gt;</w:t>
      </w:r>
    </w:p>
    <w:p w14:paraId="08696F87"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442</w:t>
      </w:r>
      <w:r w:rsidRPr="0058634D">
        <w:rPr>
          <w:rStyle w:val="HideTWBExt"/>
          <w:b w:val="0"/>
        </w:rPr>
        <w:t>&lt;/NumAm&gt;</w:t>
      </w:r>
    </w:p>
    <w:p w14:paraId="4FE8336E" w14:textId="77777777" w:rsidR="006F2557" w:rsidRPr="00574F16" w:rsidRDefault="006F2557" w:rsidP="00574F16">
      <w:pPr>
        <w:pStyle w:val="NormalBold"/>
      </w:pPr>
      <w:r w:rsidRPr="0058634D">
        <w:rPr>
          <w:rStyle w:val="HideTWBExt"/>
          <w:b w:val="0"/>
        </w:rPr>
        <w:t>&lt;RepeatBlock-By&gt;&lt;Members&gt;</w:t>
      </w:r>
      <w:r w:rsidRPr="00574F16">
        <w:t>Brigitte van den Berg, Elisabetta Gualmini, Martin Hojsík, Jana Toom, Hristo Petrov, Irena Joveva</w:t>
      </w:r>
      <w:r w:rsidRPr="0058634D">
        <w:rPr>
          <w:rStyle w:val="HideTWBExt"/>
          <w:b w:val="0"/>
        </w:rPr>
        <w:t>&lt;/Members&gt;</w:t>
      </w:r>
    </w:p>
    <w:p w14:paraId="1A09F54E" w14:textId="77777777" w:rsidR="006F2557" w:rsidRPr="00D17872" w:rsidRDefault="006F2557" w:rsidP="00574F16">
      <w:pPr>
        <w:pStyle w:val="NormalBold"/>
      </w:pPr>
      <w:r w:rsidRPr="0058634D">
        <w:rPr>
          <w:rStyle w:val="HideTWBExt"/>
          <w:b w:val="0"/>
        </w:rPr>
        <w:t>&lt;/RepeatBlock-By&gt;</w:t>
      </w:r>
    </w:p>
    <w:p w14:paraId="0B146BDC"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297A8514" w14:textId="77777777" w:rsidR="006F2557" w:rsidRPr="00D17872" w:rsidRDefault="006F2557" w:rsidP="00574F16">
      <w:pPr>
        <w:pStyle w:val="NormalBold"/>
      </w:pPr>
      <w:r w:rsidRPr="0058634D">
        <w:rPr>
          <w:rStyle w:val="HideTWBExt"/>
          <w:b w:val="0"/>
        </w:rPr>
        <w:t>&lt;Article&gt;</w:t>
      </w:r>
      <w:r w:rsidRPr="00D17872">
        <w:t>Artículo 8 – apartado 1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09CB26BA" w14:textId="77777777" w:rsidTr="00664934">
        <w:trPr>
          <w:trHeight w:hRule="exact" w:val="240"/>
          <w:jc w:val="center"/>
        </w:trPr>
        <w:tc>
          <w:tcPr>
            <w:tcW w:w="9752" w:type="dxa"/>
            <w:gridSpan w:val="2"/>
            <w:tcBorders>
              <w:top w:val="nil"/>
              <w:left w:val="nil"/>
              <w:bottom w:val="nil"/>
              <w:right w:val="nil"/>
            </w:tcBorders>
          </w:tcPr>
          <w:p w14:paraId="5C5025E8" w14:textId="77777777" w:rsidR="006F2557" w:rsidRPr="00D17872" w:rsidRDefault="006F2557" w:rsidP="00574F16">
            <w:pPr>
              <w:widowControl/>
            </w:pPr>
          </w:p>
        </w:tc>
      </w:tr>
      <w:tr w:rsidR="006F2557" w:rsidRPr="00D17872" w14:paraId="24686F14" w14:textId="77777777" w:rsidTr="00664934">
        <w:trPr>
          <w:trHeight w:val="240"/>
          <w:jc w:val="center"/>
        </w:trPr>
        <w:tc>
          <w:tcPr>
            <w:tcW w:w="4876" w:type="dxa"/>
            <w:tcBorders>
              <w:top w:val="nil"/>
              <w:left w:val="nil"/>
              <w:bottom w:val="nil"/>
              <w:right w:val="nil"/>
            </w:tcBorders>
          </w:tcPr>
          <w:p w14:paraId="5199613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4329AC7" w14:textId="77777777" w:rsidR="006F2557" w:rsidRPr="00D17872" w:rsidRDefault="006F2557" w:rsidP="00574F16">
            <w:pPr>
              <w:pStyle w:val="AmColumnHeading"/>
            </w:pPr>
            <w:r w:rsidRPr="00D17872">
              <w:t>Enmienda</w:t>
            </w:r>
          </w:p>
        </w:tc>
      </w:tr>
      <w:tr w:rsidR="006F2557" w:rsidRPr="00D17872" w14:paraId="1E9422EE" w14:textId="77777777" w:rsidTr="00664934">
        <w:trPr>
          <w:jc w:val="center"/>
        </w:trPr>
        <w:tc>
          <w:tcPr>
            <w:tcW w:w="4876" w:type="dxa"/>
            <w:tcBorders>
              <w:top w:val="nil"/>
              <w:left w:val="nil"/>
              <w:bottom w:val="nil"/>
              <w:right w:val="nil"/>
            </w:tcBorders>
          </w:tcPr>
          <w:p w14:paraId="557A213D" w14:textId="77777777" w:rsidR="006F2557" w:rsidRPr="00D17872" w:rsidRDefault="006F2557" w:rsidP="00574F16">
            <w:pPr>
              <w:pStyle w:val="Normal6a"/>
            </w:pPr>
          </w:p>
        </w:tc>
        <w:tc>
          <w:tcPr>
            <w:tcW w:w="4876" w:type="dxa"/>
            <w:tcBorders>
              <w:top w:val="nil"/>
              <w:left w:val="nil"/>
              <w:bottom w:val="nil"/>
              <w:right w:val="nil"/>
            </w:tcBorders>
          </w:tcPr>
          <w:p w14:paraId="495A0C3C" w14:textId="77777777" w:rsidR="006F2557" w:rsidRPr="00D17872" w:rsidRDefault="006F2557" w:rsidP="00574F16">
            <w:pPr>
              <w:pStyle w:val="Normal6a"/>
            </w:pPr>
            <w:r w:rsidRPr="00D17872">
              <w:rPr>
                <w:b/>
                <w:i/>
              </w:rPr>
              <w:t>1 bis.</w:t>
            </w:r>
            <w:r w:rsidRPr="00D17872">
              <w:tab/>
            </w:r>
            <w:r w:rsidRPr="00D17872">
              <w:rPr>
                <w:b/>
                <w:i/>
              </w:rPr>
              <w:t xml:space="preserve">El Comité emitirá un dictamen en el que evaluará la aplicación del artículo 7 durante la fase de preparación del plan CNR. Cada Estado miembro presentará este dictamen junto con su </w:t>
            </w:r>
            <w:r w:rsidRPr="00D17872">
              <w:rPr>
                <w:b/>
                <w:i/>
              </w:rPr>
              <w:lastRenderedPageBreak/>
              <w:t>plan CNR, tal como se establece en el artículo 21, apartado 1, del Reglamento XX [planes CNR], y lo pondrá a disposición del público.</w:t>
            </w:r>
          </w:p>
        </w:tc>
      </w:tr>
    </w:tbl>
    <w:p w14:paraId="340CC2BA"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6897313C" w14:textId="77777777" w:rsidR="006F2557" w:rsidRPr="00574F16" w:rsidRDefault="006F2557" w:rsidP="00574F16">
      <w:pPr>
        <w:widowControl/>
      </w:pPr>
      <w:r w:rsidRPr="0058634D">
        <w:rPr>
          <w:rStyle w:val="HideTWBExt"/>
        </w:rPr>
        <w:t>&lt;/Amend&gt;</w:t>
      </w:r>
    </w:p>
    <w:p w14:paraId="4959B4D0"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443</w:t>
      </w:r>
      <w:r w:rsidRPr="0058634D">
        <w:rPr>
          <w:rStyle w:val="HideTWBExt"/>
          <w:b w:val="0"/>
        </w:rPr>
        <w:t>&lt;/NumAm&gt;</w:t>
      </w:r>
    </w:p>
    <w:p w14:paraId="117A6F53"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210D7BE0"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1D56071C" w14:textId="77777777" w:rsidR="006F2557" w:rsidRPr="00D17872" w:rsidRDefault="006F2557" w:rsidP="00574F16">
      <w:pPr>
        <w:pStyle w:val="NormalBold"/>
      </w:pPr>
      <w:r w:rsidRPr="0058634D">
        <w:rPr>
          <w:rStyle w:val="HideTWBExt"/>
          <w:b w:val="0"/>
        </w:rPr>
        <w:t>&lt;/RepeatBlock-By&gt;</w:t>
      </w:r>
    </w:p>
    <w:p w14:paraId="085B82A2"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39AF42F0" w14:textId="77777777" w:rsidR="006F2557" w:rsidRPr="00D17872" w:rsidRDefault="006F2557" w:rsidP="00574F16">
      <w:pPr>
        <w:pStyle w:val="NormalBold"/>
      </w:pPr>
      <w:r w:rsidRPr="0058634D">
        <w:rPr>
          <w:rStyle w:val="HideTWBExt"/>
          <w:b w:val="0"/>
        </w:rPr>
        <w:t>&lt;Article&gt;</w:t>
      </w:r>
      <w:r w:rsidRPr="00D17872">
        <w:t>Artículo 8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28554F82" w14:textId="77777777" w:rsidTr="00664934">
        <w:trPr>
          <w:trHeight w:hRule="exact" w:val="240"/>
          <w:jc w:val="center"/>
        </w:trPr>
        <w:tc>
          <w:tcPr>
            <w:tcW w:w="9752" w:type="dxa"/>
            <w:gridSpan w:val="2"/>
            <w:tcBorders>
              <w:top w:val="nil"/>
              <w:left w:val="nil"/>
              <w:bottom w:val="nil"/>
              <w:right w:val="nil"/>
            </w:tcBorders>
          </w:tcPr>
          <w:p w14:paraId="13A7D2F9" w14:textId="77777777" w:rsidR="006F2557" w:rsidRPr="00D17872" w:rsidRDefault="006F2557" w:rsidP="00574F16">
            <w:pPr>
              <w:widowControl/>
            </w:pPr>
          </w:p>
        </w:tc>
      </w:tr>
      <w:tr w:rsidR="006F2557" w:rsidRPr="00D17872" w14:paraId="79FA0DAC" w14:textId="77777777" w:rsidTr="00664934">
        <w:trPr>
          <w:trHeight w:val="240"/>
          <w:jc w:val="center"/>
        </w:trPr>
        <w:tc>
          <w:tcPr>
            <w:tcW w:w="4876" w:type="dxa"/>
            <w:tcBorders>
              <w:top w:val="nil"/>
              <w:left w:val="nil"/>
              <w:bottom w:val="nil"/>
              <w:right w:val="nil"/>
            </w:tcBorders>
          </w:tcPr>
          <w:p w14:paraId="6BD7F8C7"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576FE03B" w14:textId="77777777" w:rsidR="006F2557" w:rsidRPr="00D17872" w:rsidRDefault="006F2557" w:rsidP="00574F16">
            <w:pPr>
              <w:pStyle w:val="AmColumnHeading"/>
            </w:pPr>
            <w:r w:rsidRPr="00D17872">
              <w:t>Enmienda</w:t>
            </w:r>
          </w:p>
        </w:tc>
      </w:tr>
      <w:tr w:rsidR="006F2557" w:rsidRPr="00D17872" w14:paraId="7BF6F7F9" w14:textId="77777777" w:rsidTr="00664934">
        <w:trPr>
          <w:jc w:val="center"/>
        </w:trPr>
        <w:tc>
          <w:tcPr>
            <w:tcW w:w="4876" w:type="dxa"/>
            <w:tcBorders>
              <w:top w:val="nil"/>
              <w:left w:val="nil"/>
              <w:bottom w:val="nil"/>
              <w:right w:val="nil"/>
            </w:tcBorders>
          </w:tcPr>
          <w:p w14:paraId="08EB8250" w14:textId="77777777" w:rsidR="006F2557" w:rsidRPr="00D17872" w:rsidRDefault="006F2557" w:rsidP="00574F16">
            <w:pPr>
              <w:pStyle w:val="Normal6a"/>
            </w:pPr>
            <w:r w:rsidRPr="00D17872">
              <w:t>2.</w:t>
            </w:r>
            <w:r w:rsidRPr="00D17872">
              <w:tab/>
              <w:t>Cada Estado miembro nombrará a un representante del Gobierno, 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c>
          <w:tcPr>
            <w:tcW w:w="4876" w:type="dxa"/>
            <w:tcBorders>
              <w:top w:val="nil"/>
              <w:left w:val="nil"/>
              <w:bottom w:val="nil"/>
              <w:right w:val="nil"/>
            </w:tcBorders>
          </w:tcPr>
          <w:p w14:paraId="4DF2F03B" w14:textId="77777777" w:rsidR="006F2557" w:rsidRPr="00D17872" w:rsidRDefault="006F2557" w:rsidP="00574F16">
            <w:pPr>
              <w:pStyle w:val="Normal6a"/>
            </w:pPr>
            <w:r w:rsidRPr="00D17872">
              <w:t>2.</w:t>
            </w:r>
            <w:r w:rsidRPr="00D17872">
              <w:tab/>
              <w:t>Cada Estado miembro nombrará a un representante del Gobierno, un representante de las organizaciones sindicales de trabajadores, un representante de las asociaciones empresariales</w:t>
            </w:r>
            <w:r w:rsidRPr="00D17872">
              <w:rPr>
                <w:b/>
                <w:i/>
              </w:rPr>
              <w:t>, así como representantes de las organizaciones de la sociedad civil, incluidas aquellas dedicadas a la igualdad de género, los derechos de las mujeres y los derechos de las personas con discapacidad,</w:t>
            </w:r>
            <w:r w:rsidRPr="00D17872">
              <w:t xml:space="preserve">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r>
    </w:tbl>
    <w:p w14:paraId="4C9404EA" w14:textId="77777777" w:rsidR="006F2557" w:rsidRPr="00574F16" w:rsidRDefault="006F2557" w:rsidP="00574F16">
      <w:pPr>
        <w:pStyle w:val="AmOrLang"/>
        <w:rPr>
          <w:lang w:val="fr-BE"/>
        </w:rPr>
      </w:pPr>
      <w:r w:rsidRPr="00574F16">
        <w:rPr>
          <w:lang w:val="fr-BE"/>
        </w:rPr>
        <w:t xml:space="preserve">Or. </w:t>
      </w:r>
      <w:r w:rsidRPr="0058634D">
        <w:rPr>
          <w:rStyle w:val="HideTWBExt"/>
          <w:lang w:val="fr-BE"/>
        </w:rPr>
        <w:t>&lt;Original&gt;</w:t>
      </w:r>
      <w:r w:rsidRPr="0058634D">
        <w:rPr>
          <w:rStyle w:val="HideTWBInt"/>
          <w:lang w:val="fr-BE"/>
        </w:rPr>
        <w:t>{EN}</w:t>
      </w:r>
      <w:r w:rsidRPr="00574F16">
        <w:rPr>
          <w:lang w:val="fr-BE"/>
        </w:rPr>
        <w:t>en</w:t>
      </w:r>
      <w:r w:rsidRPr="0058634D">
        <w:rPr>
          <w:rStyle w:val="HideTWBExt"/>
          <w:lang w:val="fr-BE"/>
        </w:rPr>
        <w:t>&lt;/Original&gt;</w:t>
      </w:r>
    </w:p>
    <w:p w14:paraId="658D6FC7" w14:textId="77777777" w:rsidR="006F2557" w:rsidRPr="00574F16" w:rsidRDefault="006F2557" w:rsidP="00574F16">
      <w:pPr>
        <w:widowControl/>
        <w:rPr>
          <w:lang w:val="fr-BE"/>
        </w:rPr>
      </w:pPr>
      <w:r w:rsidRPr="0058634D">
        <w:rPr>
          <w:rStyle w:val="HideTWBExt"/>
          <w:lang w:val="fr-BE"/>
        </w:rPr>
        <w:t>&lt;/Amend&gt;</w:t>
      </w:r>
    </w:p>
    <w:p w14:paraId="130ED35E" w14:textId="77777777" w:rsidR="006F2557" w:rsidRPr="00574F16" w:rsidRDefault="006F2557" w:rsidP="00574F16">
      <w:pPr>
        <w:pStyle w:val="AmNumberTabs"/>
        <w:rPr>
          <w:lang w:val="fr-BE"/>
        </w:rPr>
      </w:pPr>
      <w:r w:rsidRPr="0058634D">
        <w:rPr>
          <w:rStyle w:val="HideTWBExt"/>
          <w:b w:val="0"/>
        </w:rPr>
        <w:t>&lt;Amend&gt;</w:t>
      </w:r>
      <w:r w:rsidRPr="00574F16">
        <w:rPr>
          <w:lang w:val="fr-BE"/>
        </w:rPr>
        <w:t>Enmienda</w:t>
      </w:r>
      <w:r w:rsidRPr="00574F16">
        <w:rPr>
          <w:lang w:val="fr-BE"/>
        </w:rPr>
        <w:tab/>
      </w:r>
      <w:r w:rsidRPr="00574F16">
        <w:rPr>
          <w:lang w:val="fr-BE"/>
        </w:rPr>
        <w:tab/>
      </w:r>
      <w:r w:rsidRPr="0058634D">
        <w:rPr>
          <w:rStyle w:val="HideTWBExt"/>
          <w:b w:val="0"/>
        </w:rPr>
        <w:t>&lt;NumAm&gt;</w:t>
      </w:r>
      <w:r w:rsidRPr="00574F16">
        <w:rPr>
          <w:lang w:val="fr-BE"/>
        </w:rPr>
        <w:t>444</w:t>
      </w:r>
      <w:r w:rsidRPr="0058634D">
        <w:rPr>
          <w:rStyle w:val="HideTWBExt"/>
          <w:b w:val="0"/>
        </w:rPr>
        <w:t>&lt;/NumAm&gt;</w:t>
      </w:r>
    </w:p>
    <w:p w14:paraId="3ACF78F1" w14:textId="77777777" w:rsidR="006F2557" w:rsidRPr="00574F16" w:rsidRDefault="006F2557" w:rsidP="00574F16">
      <w:pPr>
        <w:pStyle w:val="NormalBold"/>
        <w:rPr>
          <w:lang w:val="fr-BE"/>
        </w:rPr>
      </w:pPr>
      <w:r w:rsidRPr="0058634D">
        <w:rPr>
          <w:rStyle w:val="HideTWBExt"/>
          <w:b w:val="0"/>
        </w:rPr>
        <w:t>&lt;RepeatBlock-By&gt;&lt;Members&gt;</w:t>
      </w:r>
      <w:r w:rsidRPr="00574F16">
        <w:rPr>
          <w:lang w:val="fr-BE"/>
        </w:rPr>
        <w:t>Isabelle Le Callennec</w:t>
      </w:r>
      <w:r w:rsidRPr="0058634D">
        <w:rPr>
          <w:rStyle w:val="HideTWBExt"/>
          <w:b w:val="0"/>
        </w:rPr>
        <w:t>&lt;/Members&gt;</w:t>
      </w:r>
    </w:p>
    <w:p w14:paraId="445F8D71" w14:textId="77777777" w:rsidR="006F2557" w:rsidRPr="00574F16" w:rsidRDefault="006F2557" w:rsidP="00574F16">
      <w:pPr>
        <w:pStyle w:val="NormalBold"/>
        <w:rPr>
          <w:lang w:val="fr-BE"/>
        </w:rPr>
      </w:pPr>
      <w:r w:rsidRPr="0058634D">
        <w:rPr>
          <w:rStyle w:val="HideTWBExt"/>
          <w:b w:val="0"/>
        </w:rPr>
        <w:t>&lt;/RepeatBlock-By&gt;</w:t>
      </w:r>
    </w:p>
    <w:p w14:paraId="20C2045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4E2E353B" w14:textId="77777777" w:rsidR="006F2557" w:rsidRPr="00D17872" w:rsidRDefault="006F2557" w:rsidP="00574F16">
      <w:pPr>
        <w:pStyle w:val="NormalBold"/>
      </w:pPr>
      <w:r w:rsidRPr="0058634D">
        <w:rPr>
          <w:rStyle w:val="HideTWBExt"/>
          <w:b w:val="0"/>
        </w:rPr>
        <w:t>&lt;Article&gt;</w:t>
      </w:r>
      <w:r w:rsidRPr="00D17872">
        <w:t>Artículo 8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3733BBBF" w14:textId="77777777" w:rsidTr="00664934">
        <w:trPr>
          <w:trHeight w:hRule="exact" w:val="240"/>
          <w:jc w:val="center"/>
        </w:trPr>
        <w:tc>
          <w:tcPr>
            <w:tcW w:w="9752" w:type="dxa"/>
            <w:gridSpan w:val="2"/>
            <w:tcBorders>
              <w:top w:val="nil"/>
              <w:left w:val="nil"/>
              <w:bottom w:val="nil"/>
              <w:right w:val="nil"/>
            </w:tcBorders>
          </w:tcPr>
          <w:p w14:paraId="5DBD0348" w14:textId="77777777" w:rsidR="006F2557" w:rsidRPr="00D17872" w:rsidRDefault="006F2557" w:rsidP="00574F16">
            <w:pPr>
              <w:widowControl/>
            </w:pPr>
          </w:p>
        </w:tc>
      </w:tr>
      <w:tr w:rsidR="006F2557" w:rsidRPr="00D17872" w14:paraId="096F3C9D" w14:textId="77777777" w:rsidTr="00664934">
        <w:trPr>
          <w:trHeight w:val="240"/>
          <w:jc w:val="center"/>
        </w:trPr>
        <w:tc>
          <w:tcPr>
            <w:tcW w:w="4876" w:type="dxa"/>
            <w:tcBorders>
              <w:top w:val="nil"/>
              <w:left w:val="nil"/>
              <w:bottom w:val="nil"/>
              <w:right w:val="nil"/>
            </w:tcBorders>
          </w:tcPr>
          <w:p w14:paraId="56B65904"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C81C4FF" w14:textId="77777777" w:rsidR="006F2557" w:rsidRPr="00D17872" w:rsidRDefault="006F2557" w:rsidP="00574F16">
            <w:pPr>
              <w:pStyle w:val="AmColumnHeading"/>
            </w:pPr>
            <w:r w:rsidRPr="00D17872">
              <w:t>Enmienda</w:t>
            </w:r>
          </w:p>
        </w:tc>
      </w:tr>
      <w:tr w:rsidR="006F2557" w:rsidRPr="00D17872" w14:paraId="4119FCB1" w14:textId="77777777" w:rsidTr="00664934">
        <w:trPr>
          <w:jc w:val="center"/>
        </w:trPr>
        <w:tc>
          <w:tcPr>
            <w:tcW w:w="4876" w:type="dxa"/>
            <w:tcBorders>
              <w:top w:val="nil"/>
              <w:left w:val="nil"/>
              <w:bottom w:val="nil"/>
              <w:right w:val="nil"/>
            </w:tcBorders>
          </w:tcPr>
          <w:p w14:paraId="0B74FB93" w14:textId="77777777" w:rsidR="006F2557" w:rsidRPr="00D17872" w:rsidRDefault="006F2557" w:rsidP="00574F16">
            <w:pPr>
              <w:pStyle w:val="Normal6a"/>
            </w:pPr>
            <w:r w:rsidRPr="00D17872">
              <w:t>2.</w:t>
            </w:r>
            <w:r w:rsidRPr="00D17872">
              <w:tab/>
              <w:t>Cada Estado miembro nombrará a un representante del Gobierno, 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c>
          <w:tcPr>
            <w:tcW w:w="4876" w:type="dxa"/>
            <w:tcBorders>
              <w:top w:val="nil"/>
              <w:left w:val="nil"/>
              <w:bottom w:val="nil"/>
              <w:right w:val="nil"/>
            </w:tcBorders>
          </w:tcPr>
          <w:p w14:paraId="21E3F425" w14:textId="77777777" w:rsidR="006F2557" w:rsidRPr="00D17872" w:rsidRDefault="006F2557" w:rsidP="00574F16">
            <w:pPr>
              <w:pStyle w:val="Normal6a"/>
            </w:pPr>
            <w:r w:rsidRPr="00D17872">
              <w:t>2.</w:t>
            </w:r>
            <w:r w:rsidRPr="00D17872">
              <w:tab/>
              <w:t xml:space="preserve">Cada Estado miembro nombrará a un representante del Gobierno, </w:t>
            </w:r>
            <w:r w:rsidRPr="00D17872">
              <w:rPr>
                <w:b/>
                <w:i/>
              </w:rPr>
              <w:t xml:space="preserve">un representante de las regiones, </w:t>
            </w:r>
            <w:r w:rsidRPr="00D17872">
              <w:t>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r>
    </w:tbl>
    <w:p w14:paraId="1CFFF68F" w14:textId="77777777" w:rsidR="006F2557" w:rsidRPr="00574F16" w:rsidRDefault="006F2557" w:rsidP="00574F16">
      <w:pPr>
        <w:pStyle w:val="AmOrLang"/>
      </w:pPr>
      <w:r w:rsidRPr="00574F16">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22A280C7" w14:textId="77777777" w:rsidR="006F2557" w:rsidRPr="00574F16" w:rsidRDefault="006F2557" w:rsidP="00574F16">
      <w:pPr>
        <w:widowControl/>
      </w:pPr>
      <w:r w:rsidRPr="0058634D">
        <w:rPr>
          <w:rStyle w:val="HideTWBExt"/>
        </w:rPr>
        <w:t>&lt;/Amend&gt;</w:t>
      </w:r>
    </w:p>
    <w:p w14:paraId="355DBAE5"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445</w:t>
      </w:r>
      <w:r w:rsidRPr="0058634D">
        <w:rPr>
          <w:rStyle w:val="HideTWBExt"/>
          <w:b w:val="0"/>
        </w:rPr>
        <w:t>&lt;/NumAm&gt;</w:t>
      </w:r>
    </w:p>
    <w:p w14:paraId="67D7A521" w14:textId="77777777" w:rsidR="006F2557" w:rsidRPr="00574F16" w:rsidRDefault="006F2557" w:rsidP="00574F16">
      <w:pPr>
        <w:pStyle w:val="NormalBold"/>
      </w:pPr>
      <w:r w:rsidRPr="0058634D">
        <w:rPr>
          <w:rStyle w:val="HideTWBExt"/>
          <w:b w:val="0"/>
        </w:rPr>
        <w:t>&lt;RepeatBlock-By&gt;&lt;Members&gt;</w:t>
      </w:r>
      <w:r w:rsidRPr="00574F16">
        <w:t>Grégory Allione, Valérie Devaux, Laurence Farreng, Hristo Petrov, Martin Hojsík</w:t>
      </w:r>
      <w:r w:rsidRPr="0058634D">
        <w:rPr>
          <w:rStyle w:val="HideTWBExt"/>
          <w:b w:val="0"/>
        </w:rPr>
        <w:t>&lt;/Members&gt;</w:t>
      </w:r>
    </w:p>
    <w:p w14:paraId="56E6C255" w14:textId="77777777" w:rsidR="006F2557" w:rsidRPr="00D17872" w:rsidRDefault="006F2557" w:rsidP="00574F16">
      <w:pPr>
        <w:pStyle w:val="NormalBold"/>
      </w:pPr>
      <w:r w:rsidRPr="0058634D">
        <w:rPr>
          <w:rStyle w:val="HideTWBExt"/>
          <w:b w:val="0"/>
        </w:rPr>
        <w:t>&lt;/RepeatBlock-By&gt;</w:t>
      </w:r>
    </w:p>
    <w:p w14:paraId="6DBA2938"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19CC2A3B" w14:textId="77777777" w:rsidR="006F2557" w:rsidRPr="00D17872" w:rsidRDefault="006F2557" w:rsidP="00574F16">
      <w:pPr>
        <w:pStyle w:val="NormalBold"/>
      </w:pPr>
      <w:r w:rsidRPr="0058634D">
        <w:rPr>
          <w:rStyle w:val="HideTWBExt"/>
          <w:b w:val="0"/>
        </w:rPr>
        <w:t>&lt;Article&gt;</w:t>
      </w:r>
      <w:r w:rsidRPr="00D17872">
        <w:t>Artículo 8 – apartado 2</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7604A15E" w14:textId="77777777" w:rsidTr="00664934">
        <w:trPr>
          <w:trHeight w:hRule="exact" w:val="240"/>
          <w:jc w:val="center"/>
        </w:trPr>
        <w:tc>
          <w:tcPr>
            <w:tcW w:w="9752" w:type="dxa"/>
            <w:gridSpan w:val="2"/>
            <w:tcBorders>
              <w:top w:val="nil"/>
              <w:left w:val="nil"/>
              <w:bottom w:val="nil"/>
              <w:right w:val="nil"/>
            </w:tcBorders>
          </w:tcPr>
          <w:p w14:paraId="487CC7AA" w14:textId="77777777" w:rsidR="006F2557" w:rsidRPr="00D17872" w:rsidRDefault="006F2557" w:rsidP="00574F16">
            <w:pPr>
              <w:widowControl/>
            </w:pPr>
          </w:p>
        </w:tc>
      </w:tr>
      <w:tr w:rsidR="006F2557" w:rsidRPr="00D17872" w14:paraId="1E5153F7" w14:textId="77777777" w:rsidTr="00664934">
        <w:trPr>
          <w:trHeight w:val="240"/>
          <w:jc w:val="center"/>
        </w:trPr>
        <w:tc>
          <w:tcPr>
            <w:tcW w:w="4876" w:type="dxa"/>
            <w:tcBorders>
              <w:top w:val="nil"/>
              <w:left w:val="nil"/>
              <w:bottom w:val="nil"/>
              <w:right w:val="nil"/>
            </w:tcBorders>
          </w:tcPr>
          <w:p w14:paraId="2AAF8078"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29E05609" w14:textId="77777777" w:rsidR="006F2557" w:rsidRPr="00D17872" w:rsidRDefault="006F2557" w:rsidP="00574F16">
            <w:pPr>
              <w:pStyle w:val="AmColumnHeading"/>
            </w:pPr>
            <w:r w:rsidRPr="00D17872">
              <w:t>Enmienda</w:t>
            </w:r>
          </w:p>
        </w:tc>
      </w:tr>
      <w:tr w:rsidR="006F2557" w:rsidRPr="00D17872" w14:paraId="15407246" w14:textId="77777777" w:rsidTr="00664934">
        <w:trPr>
          <w:jc w:val="center"/>
        </w:trPr>
        <w:tc>
          <w:tcPr>
            <w:tcW w:w="4876" w:type="dxa"/>
            <w:tcBorders>
              <w:top w:val="nil"/>
              <w:left w:val="nil"/>
              <w:bottom w:val="nil"/>
              <w:right w:val="nil"/>
            </w:tcBorders>
          </w:tcPr>
          <w:p w14:paraId="310EE327" w14:textId="77777777" w:rsidR="006F2557" w:rsidRPr="00D17872" w:rsidRDefault="006F2557" w:rsidP="00574F16">
            <w:pPr>
              <w:pStyle w:val="Normal6a"/>
            </w:pPr>
            <w:r w:rsidRPr="00D17872">
              <w:t>2.</w:t>
            </w:r>
            <w:r w:rsidRPr="00D17872">
              <w:tab/>
              <w:t>Cada Estado miembro nombrará a un representante del Gobierno, 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empresariales a escala de la Unión.</w:t>
            </w:r>
          </w:p>
        </w:tc>
        <w:tc>
          <w:tcPr>
            <w:tcW w:w="4876" w:type="dxa"/>
            <w:tcBorders>
              <w:top w:val="nil"/>
              <w:left w:val="nil"/>
              <w:bottom w:val="nil"/>
              <w:right w:val="nil"/>
            </w:tcBorders>
          </w:tcPr>
          <w:p w14:paraId="232D2064" w14:textId="77777777" w:rsidR="006F2557" w:rsidRPr="00D17872" w:rsidRDefault="006F2557" w:rsidP="00574F16">
            <w:pPr>
              <w:pStyle w:val="Normal6a"/>
            </w:pPr>
            <w:r w:rsidRPr="00D17872">
              <w:t>2.</w:t>
            </w:r>
            <w:r w:rsidRPr="00D17872">
              <w:tab/>
              <w:t xml:space="preserve">Cada Estado miembro nombrará a un representante del Gobierno, </w:t>
            </w:r>
            <w:r w:rsidRPr="00D17872">
              <w:rPr>
                <w:b/>
                <w:i/>
              </w:rPr>
              <w:t xml:space="preserve">un representante de las regiones, </w:t>
            </w:r>
            <w:r w:rsidRPr="00D17872">
              <w:t xml:space="preserve">un representante de las organizaciones sindicales de trabajadores, un representante de las asociaciones empresariales y un suplente para cada miembro por un plazo máximo de siete años. En ausencia de un miembro, su suplente estará automáticamente facultado para tomar parte en las deliberaciones. El Comité también incluirá a un representante de cada una de las organizaciones que representen a las organizaciones sindicales de trabajadores y a las asociaciones </w:t>
            </w:r>
            <w:r w:rsidRPr="00D17872">
              <w:lastRenderedPageBreak/>
              <w:t>empresariales a escala de la Unión.</w:t>
            </w:r>
          </w:p>
        </w:tc>
      </w:tr>
    </w:tbl>
    <w:p w14:paraId="646CA804" w14:textId="77777777" w:rsidR="006F2557" w:rsidRPr="00574F16" w:rsidRDefault="006F2557" w:rsidP="00574F16">
      <w:pPr>
        <w:pStyle w:val="AmOrLang"/>
      </w:pPr>
      <w:r w:rsidRPr="00574F16">
        <w:lastRenderedPageBreak/>
        <w:t xml:space="preserve">Or. </w:t>
      </w:r>
      <w:r w:rsidRPr="0058634D">
        <w:rPr>
          <w:rStyle w:val="HideTWBExt"/>
        </w:rPr>
        <w:t>&lt;Original&gt;</w:t>
      </w:r>
      <w:r w:rsidRPr="0058634D">
        <w:rPr>
          <w:rStyle w:val="HideTWBInt"/>
        </w:rPr>
        <w:t>{EN}</w:t>
      </w:r>
      <w:r w:rsidRPr="00574F16">
        <w:t>en</w:t>
      </w:r>
      <w:r w:rsidRPr="0058634D">
        <w:rPr>
          <w:rStyle w:val="HideTWBExt"/>
        </w:rPr>
        <w:t>&lt;/Original&gt;</w:t>
      </w:r>
    </w:p>
    <w:p w14:paraId="37769152" w14:textId="77777777" w:rsidR="006F2557" w:rsidRPr="00574F16" w:rsidRDefault="006F2557" w:rsidP="00574F16">
      <w:pPr>
        <w:widowControl/>
      </w:pPr>
      <w:r w:rsidRPr="0058634D">
        <w:rPr>
          <w:rStyle w:val="HideTWBExt"/>
        </w:rPr>
        <w:t>&lt;/Amend&gt;</w:t>
      </w:r>
    </w:p>
    <w:p w14:paraId="1F9CE889" w14:textId="77777777" w:rsidR="006F2557" w:rsidRPr="00574F16" w:rsidRDefault="006F2557" w:rsidP="00574F16">
      <w:pPr>
        <w:pStyle w:val="AmNumberTabs"/>
      </w:pPr>
      <w:r w:rsidRPr="0058634D">
        <w:rPr>
          <w:rStyle w:val="HideTWBExt"/>
          <w:b w:val="0"/>
        </w:rPr>
        <w:t>&lt;Amend&gt;</w:t>
      </w:r>
      <w:r w:rsidRPr="00574F16">
        <w:t>Enmienda</w:t>
      </w:r>
      <w:r w:rsidRPr="00574F16">
        <w:tab/>
      </w:r>
      <w:r w:rsidRPr="00574F16">
        <w:tab/>
      </w:r>
      <w:r w:rsidRPr="0058634D">
        <w:rPr>
          <w:rStyle w:val="HideTWBExt"/>
          <w:b w:val="0"/>
        </w:rPr>
        <w:t>&lt;NumAm&gt;</w:t>
      </w:r>
      <w:r w:rsidRPr="00574F16">
        <w:t>446</w:t>
      </w:r>
      <w:r w:rsidRPr="0058634D">
        <w:rPr>
          <w:rStyle w:val="HideTWBExt"/>
          <w:b w:val="0"/>
        </w:rPr>
        <w:t>&lt;/NumAm&gt;</w:t>
      </w:r>
    </w:p>
    <w:p w14:paraId="619184F8" w14:textId="77777777" w:rsidR="006F2557" w:rsidRPr="00574F16" w:rsidRDefault="006F2557" w:rsidP="00574F16">
      <w:pPr>
        <w:pStyle w:val="NormalBold"/>
      </w:pPr>
      <w:r w:rsidRPr="0058634D">
        <w:rPr>
          <w:rStyle w:val="HideTWBExt"/>
          <w:b w:val="0"/>
        </w:rPr>
        <w:t>&lt;RepeatBlock-By&gt;&lt;Members&gt;</w:t>
      </w:r>
      <w:r w:rsidRPr="00574F16">
        <w:t>Villy Søvndal, Kira Marie Peter-Hansen, Maria Ohisalo</w:t>
      </w:r>
      <w:r w:rsidRPr="0058634D">
        <w:rPr>
          <w:rStyle w:val="HideTWBExt"/>
          <w:b w:val="0"/>
        </w:rPr>
        <w:t>&lt;/Members&gt;</w:t>
      </w:r>
    </w:p>
    <w:p w14:paraId="26A6F696" w14:textId="77777777" w:rsidR="006F2557" w:rsidRPr="00D17872" w:rsidRDefault="006F2557" w:rsidP="00574F16">
      <w:pPr>
        <w:widowControl/>
      </w:pPr>
      <w:r w:rsidRPr="0058634D">
        <w:rPr>
          <w:rStyle w:val="HideTWBExt"/>
        </w:rPr>
        <w:t>&lt;AuNomDe&gt;</w:t>
      </w:r>
      <w:r w:rsidRPr="0058634D">
        <w:rPr>
          <w:rStyle w:val="HideTWBInt"/>
        </w:rPr>
        <w:t>{Verts/ALE}</w:t>
      </w:r>
      <w:r w:rsidRPr="00D17872">
        <w:t>en nombre del Grupo Verts/ALE</w:t>
      </w:r>
      <w:r w:rsidRPr="0058634D">
        <w:rPr>
          <w:rStyle w:val="HideTWBExt"/>
        </w:rPr>
        <w:t>&lt;/AuNomDe&gt;</w:t>
      </w:r>
    </w:p>
    <w:p w14:paraId="6E4E9FD2" w14:textId="77777777" w:rsidR="006F2557" w:rsidRPr="00D17872" w:rsidRDefault="006F2557" w:rsidP="00574F16">
      <w:pPr>
        <w:pStyle w:val="NormalBold"/>
      </w:pPr>
      <w:r w:rsidRPr="0058634D">
        <w:rPr>
          <w:rStyle w:val="HideTWBExt"/>
          <w:b w:val="0"/>
        </w:rPr>
        <w:t>&lt;/RepeatBlock-By&gt;</w:t>
      </w:r>
    </w:p>
    <w:p w14:paraId="5956387E"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5BC227B1" w14:textId="77777777" w:rsidR="006F2557" w:rsidRPr="00D17872" w:rsidRDefault="006F2557" w:rsidP="00574F16">
      <w:pPr>
        <w:pStyle w:val="NormalBold"/>
      </w:pPr>
      <w:r w:rsidRPr="0058634D">
        <w:rPr>
          <w:rStyle w:val="HideTWBExt"/>
          <w:b w:val="0"/>
        </w:rPr>
        <w:t>&lt;Article&gt;</w:t>
      </w:r>
      <w:r w:rsidRPr="00D17872">
        <w:t>Artículo 8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4E8AB6D7" w14:textId="77777777" w:rsidTr="00664934">
        <w:trPr>
          <w:trHeight w:hRule="exact" w:val="240"/>
          <w:jc w:val="center"/>
        </w:trPr>
        <w:tc>
          <w:tcPr>
            <w:tcW w:w="9752" w:type="dxa"/>
            <w:gridSpan w:val="2"/>
            <w:tcBorders>
              <w:top w:val="nil"/>
              <w:left w:val="nil"/>
              <w:bottom w:val="nil"/>
              <w:right w:val="nil"/>
            </w:tcBorders>
          </w:tcPr>
          <w:p w14:paraId="42799D0C" w14:textId="77777777" w:rsidR="006F2557" w:rsidRPr="00D17872" w:rsidRDefault="006F2557" w:rsidP="00574F16">
            <w:pPr>
              <w:widowControl/>
            </w:pPr>
          </w:p>
        </w:tc>
      </w:tr>
      <w:tr w:rsidR="006F2557" w:rsidRPr="00D17872" w14:paraId="53337447" w14:textId="77777777" w:rsidTr="00664934">
        <w:trPr>
          <w:trHeight w:val="240"/>
          <w:jc w:val="center"/>
        </w:trPr>
        <w:tc>
          <w:tcPr>
            <w:tcW w:w="4876" w:type="dxa"/>
            <w:tcBorders>
              <w:top w:val="nil"/>
              <w:left w:val="nil"/>
              <w:bottom w:val="nil"/>
              <w:right w:val="nil"/>
            </w:tcBorders>
          </w:tcPr>
          <w:p w14:paraId="3A953C02"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0A2BF3C5" w14:textId="77777777" w:rsidR="006F2557" w:rsidRPr="00D17872" w:rsidRDefault="006F2557" w:rsidP="00574F16">
            <w:pPr>
              <w:pStyle w:val="AmColumnHeading"/>
            </w:pPr>
            <w:r w:rsidRPr="00D17872">
              <w:t>Enmienda</w:t>
            </w:r>
          </w:p>
        </w:tc>
      </w:tr>
      <w:tr w:rsidR="006F2557" w:rsidRPr="00D17872" w14:paraId="397B23FB" w14:textId="77777777" w:rsidTr="00664934">
        <w:trPr>
          <w:jc w:val="center"/>
        </w:trPr>
        <w:tc>
          <w:tcPr>
            <w:tcW w:w="4876" w:type="dxa"/>
            <w:tcBorders>
              <w:top w:val="nil"/>
              <w:left w:val="nil"/>
              <w:bottom w:val="nil"/>
              <w:right w:val="nil"/>
            </w:tcBorders>
          </w:tcPr>
          <w:p w14:paraId="7800ABF8" w14:textId="77777777" w:rsidR="006F2557" w:rsidRPr="00D17872" w:rsidRDefault="006F2557" w:rsidP="00574F16">
            <w:pPr>
              <w:pStyle w:val="Normal6a"/>
            </w:pPr>
          </w:p>
        </w:tc>
        <w:tc>
          <w:tcPr>
            <w:tcW w:w="4876" w:type="dxa"/>
            <w:tcBorders>
              <w:top w:val="nil"/>
              <w:left w:val="nil"/>
              <w:bottom w:val="nil"/>
              <w:right w:val="nil"/>
            </w:tcBorders>
          </w:tcPr>
          <w:p w14:paraId="4CD243AD" w14:textId="77777777" w:rsidR="006F2557" w:rsidRPr="00D17872" w:rsidRDefault="006F2557" w:rsidP="00574F16">
            <w:pPr>
              <w:pStyle w:val="Normal6a"/>
              <w:jc w:val="center"/>
            </w:pPr>
            <w:r w:rsidRPr="00D17872">
              <w:rPr>
                <w:b/>
                <w:i/>
              </w:rPr>
              <w:t>Artículo 8 bis</w:t>
            </w:r>
            <w:r w:rsidRPr="00D17872">
              <w:tab/>
            </w:r>
          </w:p>
        </w:tc>
      </w:tr>
      <w:tr w:rsidR="006F2557" w:rsidRPr="00D17872" w14:paraId="71E0A111" w14:textId="77777777" w:rsidTr="00664934">
        <w:trPr>
          <w:jc w:val="center"/>
        </w:trPr>
        <w:tc>
          <w:tcPr>
            <w:tcW w:w="4876" w:type="dxa"/>
            <w:tcBorders>
              <w:top w:val="nil"/>
              <w:left w:val="nil"/>
              <w:bottom w:val="nil"/>
              <w:right w:val="nil"/>
            </w:tcBorders>
          </w:tcPr>
          <w:p w14:paraId="44202FBF" w14:textId="77777777" w:rsidR="006F2557" w:rsidRPr="00D17872" w:rsidRDefault="006F2557" w:rsidP="00574F16">
            <w:pPr>
              <w:pStyle w:val="Normal6a"/>
            </w:pPr>
          </w:p>
        </w:tc>
        <w:tc>
          <w:tcPr>
            <w:tcW w:w="4876" w:type="dxa"/>
            <w:tcBorders>
              <w:top w:val="nil"/>
              <w:left w:val="nil"/>
              <w:bottom w:val="nil"/>
              <w:right w:val="nil"/>
            </w:tcBorders>
          </w:tcPr>
          <w:p w14:paraId="21D48AE1" w14:textId="77777777" w:rsidR="006F2557" w:rsidRPr="00D17872" w:rsidRDefault="006F2557" w:rsidP="00574F16">
            <w:pPr>
              <w:pStyle w:val="Normal6a"/>
              <w:jc w:val="center"/>
            </w:pPr>
            <w:r w:rsidRPr="00D17872">
              <w:rPr>
                <w:b/>
                <w:i/>
              </w:rPr>
              <w:t>Respeto de la Carta</w:t>
            </w:r>
          </w:p>
        </w:tc>
      </w:tr>
      <w:tr w:rsidR="006F2557" w:rsidRPr="00D17872" w14:paraId="6039DB47" w14:textId="77777777" w:rsidTr="00664934">
        <w:trPr>
          <w:jc w:val="center"/>
        </w:trPr>
        <w:tc>
          <w:tcPr>
            <w:tcW w:w="4876" w:type="dxa"/>
            <w:tcBorders>
              <w:top w:val="nil"/>
              <w:left w:val="nil"/>
              <w:bottom w:val="nil"/>
              <w:right w:val="nil"/>
            </w:tcBorders>
          </w:tcPr>
          <w:p w14:paraId="51900661" w14:textId="77777777" w:rsidR="006F2557" w:rsidRPr="00D17872" w:rsidRDefault="006F2557" w:rsidP="00574F16">
            <w:pPr>
              <w:pStyle w:val="Normal6a"/>
            </w:pPr>
          </w:p>
        </w:tc>
        <w:tc>
          <w:tcPr>
            <w:tcW w:w="4876" w:type="dxa"/>
            <w:tcBorders>
              <w:top w:val="nil"/>
              <w:left w:val="nil"/>
              <w:bottom w:val="nil"/>
              <w:right w:val="nil"/>
            </w:tcBorders>
          </w:tcPr>
          <w:p w14:paraId="1D51A529" w14:textId="77777777" w:rsidR="006F2557" w:rsidRPr="00D17872" w:rsidRDefault="006F2557" w:rsidP="00574F16">
            <w:pPr>
              <w:pStyle w:val="Normal6a"/>
            </w:pPr>
            <w:r w:rsidRPr="00D17872">
              <w:rPr>
                <w:b/>
                <w:i/>
              </w:rPr>
              <w:t>1. Todas las operaciones serán seleccionadas y ejecutadas respetando la Carta de los Derechos Fundamentales de la Unión Europea (la «Carta») y de conformidad con las disposiciones correspondientes del Reglamento sobre los planes CNR [XXXXXXXX]. </w:t>
            </w:r>
          </w:p>
        </w:tc>
      </w:tr>
      <w:tr w:rsidR="006F2557" w:rsidRPr="00D17872" w14:paraId="5E2C42EA" w14:textId="77777777" w:rsidTr="00664934">
        <w:trPr>
          <w:jc w:val="center"/>
        </w:trPr>
        <w:tc>
          <w:tcPr>
            <w:tcW w:w="4876" w:type="dxa"/>
            <w:tcBorders>
              <w:top w:val="nil"/>
              <w:left w:val="nil"/>
              <w:bottom w:val="nil"/>
              <w:right w:val="nil"/>
            </w:tcBorders>
          </w:tcPr>
          <w:p w14:paraId="269E1447" w14:textId="77777777" w:rsidR="006F2557" w:rsidRPr="00D17872" w:rsidRDefault="006F2557" w:rsidP="00574F16">
            <w:pPr>
              <w:pStyle w:val="Normal6a"/>
            </w:pPr>
          </w:p>
        </w:tc>
        <w:tc>
          <w:tcPr>
            <w:tcW w:w="4876" w:type="dxa"/>
            <w:tcBorders>
              <w:top w:val="nil"/>
              <w:left w:val="nil"/>
              <w:bottom w:val="nil"/>
              <w:right w:val="nil"/>
            </w:tcBorders>
          </w:tcPr>
          <w:p w14:paraId="197CA756" w14:textId="77777777" w:rsidR="006F2557" w:rsidRPr="00D17872" w:rsidRDefault="006F2557" w:rsidP="00574F16">
            <w:pPr>
              <w:pStyle w:val="Normal6a"/>
            </w:pPr>
            <w:r w:rsidRPr="00D17872">
              <w:rPr>
                <w:b/>
                <w:i/>
              </w:rPr>
              <w:t>2. De conformidad con lo establecido en el artículo 8 del Reglamento sobre los planes CNR, los Estados miembros garantizarán la tramitación efectiva de las reclamaciones. Esto se entenderá sin perjuicio de la posibilidad general de que los ciudadanos y las partes interesadas presenten reclamaciones a la Comisión, también en relación con infracciones de la Carta. </w:t>
            </w:r>
          </w:p>
        </w:tc>
      </w:tr>
      <w:tr w:rsidR="006F2557" w:rsidRPr="00D17872" w14:paraId="3FCF4770" w14:textId="77777777" w:rsidTr="00664934">
        <w:trPr>
          <w:jc w:val="center"/>
        </w:trPr>
        <w:tc>
          <w:tcPr>
            <w:tcW w:w="4876" w:type="dxa"/>
            <w:tcBorders>
              <w:top w:val="nil"/>
              <w:left w:val="nil"/>
              <w:bottom w:val="nil"/>
              <w:right w:val="nil"/>
            </w:tcBorders>
          </w:tcPr>
          <w:p w14:paraId="630FFF72" w14:textId="77777777" w:rsidR="006F2557" w:rsidRPr="00D17872" w:rsidRDefault="006F2557" w:rsidP="00574F16">
            <w:pPr>
              <w:pStyle w:val="Normal6a"/>
            </w:pPr>
          </w:p>
        </w:tc>
        <w:tc>
          <w:tcPr>
            <w:tcW w:w="4876" w:type="dxa"/>
            <w:tcBorders>
              <w:top w:val="nil"/>
              <w:left w:val="nil"/>
              <w:bottom w:val="nil"/>
              <w:right w:val="nil"/>
            </w:tcBorders>
          </w:tcPr>
          <w:p w14:paraId="77C79C97" w14:textId="77777777" w:rsidR="006F2557" w:rsidRPr="00D17872" w:rsidRDefault="006F2557" w:rsidP="00574F16">
            <w:pPr>
              <w:pStyle w:val="Normal6a"/>
            </w:pPr>
            <w:r w:rsidRPr="00D17872">
              <w:rPr>
                <w:b/>
                <w:i/>
              </w:rPr>
              <w:t>3. Cuando la Comisión determine que ha habido una infracción de la Carta, tendrá en cuenta la gravedad de la infracción a la hora de determinar las medidas correctoras que se apliquen en consonancia con las disposiciones correspondientes del artículo 8 del Reglamento sobre los planes CNR. </w:t>
            </w:r>
          </w:p>
        </w:tc>
      </w:tr>
    </w:tbl>
    <w:p w14:paraId="0DF473D3" w14:textId="77777777" w:rsidR="006F2557" w:rsidRPr="00574F16" w:rsidRDefault="006F2557" w:rsidP="00574F16">
      <w:pPr>
        <w:pStyle w:val="AmOrLang"/>
        <w:rPr>
          <w:lang w:val="es-ES"/>
        </w:rPr>
      </w:pPr>
      <w:r w:rsidRPr="00574F16">
        <w:rPr>
          <w:lang w:val="es-ES"/>
        </w:rPr>
        <w:t xml:space="preserve">Or. </w:t>
      </w:r>
      <w:r w:rsidRPr="0058634D">
        <w:rPr>
          <w:rStyle w:val="HideTWBExt"/>
          <w:lang w:val="es-ES"/>
        </w:rPr>
        <w:t>&lt;Original&gt;</w:t>
      </w:r>
      <w:r w:rsidRPr="0058634D">
        <w:rPr>
          <w:rStyle w:val="HideTWBInt"/>
          <w:lang w:val="es-ES"/>
        </w:rPr>
        <w:t>{EN}</w:t>
      </w:r>
      <w:r w:rsidRPr="00574F16">
        <w:rPr>
          <w:lang w:val="es-ES"/>
        </w:rPr>
        <w:t>en</w:t>
      </w:r>
      <w:r w:rsidRPr="0058634D">
        <w:rPr>
          <w:rStyle w:val="HideTWBExt"/>
          <w:lang w:val="es-ES"/>
        </w:rPr>
        <w:t>&lt;/Original&gt;</w:t>
      </w:r>
    </w:p>
    <w:p w14:paraId="760C1AD9" w14:textId="77777777" w:rsidR="006F2557" w:rsidRPr="00574F16" w:rsidRDefault="006F2557" w:rsidP="00574F16">
      <w:pPr>
        <w:widowControl/>
        <w:rPr>
          <w:lang w:val="es-ES"/>
        </w:rPr>
      </w:pPr>
      <w:r w:rsidRPr="0058634D">
        <w:rPr>
          <w:rStyle w:val="HideTWBExt"/>
          <w:lang w:val="es-ES"/>
        </w:rPr>
        <w:t>&lt;/Amend&gt;</w:t>
      </w:r>
    </w:p>
    <w:p w14:paraId="278C3E3E" w14:textId="77777777" w:rsidR="006F2557" w:rsidRPr="00574F16" w:rsidRDefault="006F2557" w:rsidP="00574F16">
      <w:pPr>
        <w:pStyle w:val="AmNumberTabs"/>
        <w:rPr>
          <w:lang w:val="es-ES"/>
        </w:rPr>
      </w:pPr>
      <w:r w:rsidRPr="0058634D">
        <w:rPr>
          <w:rStyle w:val="HideTWBExt"/>
          <w:b w:val="0"/>
        </w:rPr>
        <w:lastRenderedPageBreak/>
        <w:t>&lt;Amend&gt;</w:t>
      </w:r>
      <w:r w:rsidRPr="00574F16">
        <w:rPr>
          <w:lang w:val="es-ES"/>
        </w:rPr>
        <w:t>Enmienda</w:t>
      </w:r>
      <w:r w:rsidRPr="00574F16">
        <w:rPr>
          <w:lang w:val="es-ES"/>
        </w:rPr>
        <w:tab/>
      </w:r>
      <w:r w:rsidRPr="00574F16">
        <w:rPr>
          <w:lang w:val="es-ES"/>
        </w:rPr>
        <w:tab/>
      </w:r>
      <w:r w:rsidRPr="0058634D">
        <w:rPr>
          <w:rStyle w:val="HideTWBExt"/>
          <w:b w:val="0"/>
        </w:rPr>
        <w:t>&lt;NumAm&gt;</w:t>
      </w:r>
      <w:r w:rsidRPr="00574F16">
        <w:rPr>
          <w:lang w:val="es-ES"/>
        </w:rPr>
        <w:t>447</w:t>
      </w:r>
      <w:r w:rsidRPr="0058634D">
        <w:rPr>
          <w:rStyle w:val="HideTWBExt"/>
          <w:b w:val="0"/>
        </w:rPr>
        <w:t>&lt;/NumAm&gt;</w:t>
      </w:r>
    </w:p>
    <w:p w14:paraId="4A3CA7D1" w14:textId="77777777" w:rsidR="006F2557" w:rsidRPr="00574F16" w:rsidRDefault="006F2557" w:rsidP="00574F16">
      <w:pPr>
        <w:pStyle w:val="NormalBold"/>
        <w:rPr>
          <w:lang w:val="es-ES"/>
        </w:rPr>
      </w:pPr>
      <w:r w:rsidRPr="0058634D">
        <w:rPr>
          <w:rStyle w:val="HideTWBExt"/>
          <w:b w:val="0"/>
        </w:rPr>
        <w:t>&lt;RepeatBlock-By&gt;&lt;Members&gt;</w:t>
      </w:r>
      <w:r w:rsidRPr="00574F16">
        <w:rPr>
          <w:lang w:val="es-ES"/>
        </w:rPr>
        <w:t>Georgiana Teodorescu</w:t>
      </w:r>
      <w:r w:rsidRPr="0058634D">
        <w:rPr>
          <w:rStyle w:val="HideTWBExt"/>
          <w:b w:val="0"/>
        </w:rPr>
        <w:t>&lt;/Members&gt;</w:t>
      </w:r>
    </w:p>
    <w:p w14:paraId="13FEC7DB" w14:textId="77777777" w:rsidR="006F2557" w:rsidRPr="00D17872" w:rsidRDefault="006F2557" w:rsidP="00574F16">
      <w:pPr>
        <w:pStyle w:val="NormalBold"/>
      </w:pPr>
      <w:r w:rsidRPr="0058634D">
        <w:rPr>
          <w:rStyle w:val="HideTWBExt"/>
          <w:b w:val="0"/>
        </w:rPr>
        <w:t>&lt;/RepeatBlock-By&gt;</w:t>
      </w:r>
    </w:p>
    <w:p w14:paraId="3045E89D" w14:textId="77777777" w:rsidR="006F2557" w:rsidRPr="00D17872" w:rsidRDefault="006F2557" w:rsidP="00574F16">
      <w:pPr>
        <w:pStyle w:val="NormalBold"/>
      </w:pPr>
      <w:r w:rsidRPr="0058634D">
        <w:rPr>
          <w:rStyle w:val="HideTWBExt"/>
          <w:b w:val="0"/>
        </w:rPr>
        <w:t>&lt;DocAmend&gt;</w:t>
      </w:r>
      <w:r w:rsidRPr="00D17872">
        <w:t>Propuesta de Reglamento</w:t>
      </w:r>
      <w:r w:rsidRPr="0058634D">
        <w:rPr>
          <w:rStyle w:val="HideTWBExt"/>
          <w:b w:val="0"/>
        </w:rPr>
        <w:t>&lt;/DocAmend&gt;</w:t>
      </w:r>
    </w:p>
    <w:p w14:paraId="04F99087" w14:textId="77777777" w:rsidR="006F2557" w:rsidRPr="00D17872" w:rsidRDefault="006F2557" w:rsidP="00574F16">
      <w:pPr>
        <w:pStyle w:val="NormalBold"/>
      </w:pPr>
      <w:r w:rsidRPr="0058634D">
        <w:rPr>
          <w:rStyle w:val="HideTWBExt"/>
          <w:b w:val="0"/>
        </w:rPr>
        <w:t>&lt;Article&gt;</w:t>
      </w:r>
      <w:r w:rsidRPr="00D17872">
        <w:t>Artículo 8 bis (nuevo)</w:t>
      </w:r>
      <w:r w:rsidRPr="005863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2557" w:rsidRPr="00D17872" w14:paraId="6F431648" w14:textId="77777777" w:rsidTr="00664934">
        <w:trPr>
          <w:trHeight w:hRule="exact" w:val="240"/>
          <w:jc w:val="center"/>
        </w:trPr>
        <w:tc>
          <w:tcPr>
            <w:tcW w:w="9752" w:type="dxa"/>
            <w:gridSpan w:val="2"/>
            <w:tcBorders>
              <w:top w:val="nil"/>
              <w:left w:val="nil"/>
              <w:bottom w:val="nil"/>
              <w:right w:val="nil"/>
            </w:tcBorders>
          </w:tcPr>
          <w:p w14:paraId="752A3513" w14:textId="77777777" w:rsidR="006F2557" w:rsidRPr="00D17872" w:rsidRDefault="006F2557" w:rsidP="00574F16">
            <w:pPr>
              <w:widowControl/>
            </w:pPr>
          </w:p>
        </w:tc>
      </w:tr>
      <w:tr w:rsidR="006F2557" w:rsidRPr="00D17872" w14:paraId="0EF1BBBC" w14:textId="77777777" w:rsidTr="00664934">
        <w:trPr>
          <w:trHeight w:val="240"/>
          <w:jc w:val="center"/>
        </w:trPr>
        <w:tc>
          <w:tcPr>
            <w:tcW w:w="4876" w:type="dxa"/>
            <w:tcBorders>
              <w:top w:val="nil"/>
              <w:left w:val="nil"/>
              <w:bottom w:val="nil"/>
              <w:right w:val="nil"/>
            </w:tcBorders>
          </w:tcPr>
          <w:p w14:paraId="7BBAB613" w14:textId="77777777" w:rsidR="006F2557" w:rsidRPr="00D17872" w:rsidRDefault="006F2557" w:rsidP="00574F16">
            <w:pPr>
              <w:pStyle w:val="AmColumnHeading"/>
            </w:pPr>
            <w:r w:rsidRPr="00D17872">
              <w:t>Texto de la Comisión</w:t>
            </w:r>
          </w:p>
        </w:tc>
        <w:tc>
          <w:tcPr>
            <w:tcW w:w="4876" w:type="dxa"/>
            <w:tcBorders>
              <w:top w:val="nil"/>
              <w:left w:val="nil"/>
              <w:bottom w:val="nil"/>
              <w:right w:val="nil"/>
            </w:tcBorders>
          </w:tcPr>
          <w:p w14:paraId="44E7E2B9" w14:textId="77777777" w:rsidR="006F2557" w:rsidRPr="00D17872" w:rsidRDefault="006F2557" w:rsidP="00574F16">
            <w:pPr>
              <w:pStyle w:val="AmColumnHeading"/>
            </w:pPr>
            <w:r w:rsidRPr="00D17872">
              <w:t>Enmienda</w:t>
            </w:r>
          </w:p>
        </w:tc>
      </w:tr>
      <w:tr w:rsidR="006F2557" w:rsidRPr="00D17872" w14:paraId="27686494" w14:textId="77777777" w:rsidTr="00664934">
        <w:trPr>
          <w:jc w:val="center"/>
        </w:trPr>
        <w:tc>
          <w:tcPr>
            <w:tcW w:w="4876" w:type="dxa"/>
            <w:tcBorders>
              <w:top w:val="nil"/>
              <w:left w:val="nil"/>
              <w:bottom w:val="nil"/>
              <w:right w:val="nil"/>
            </w:tcBorders>
          </w:tcPr>
          <w:p w14:paraId="6ABBDDAE" w14:textId="77777777" w:rsidR="006F2557" w:rsidRPr="00D17872" w:rsidRDefault="006F2557" w:rsidP="00574F16">
            <w:pPr>
              <w:pStyle w:val="Normal6a"/>
            </w:pPr>
          </w:p>
        </w:tc>
        <w:tc>
          <w:tcPr>
            <w:tcW w:w="4876" w:type="dxa"/>
            <w:tcBorders>
              <w:top w:val="nil"/>
              <w:left w:val="nil"/>
              <w:bottom w:val="nil"/>
              <w:right w:val="nil"/>
            </w:tcBorders>
          </w:tcPr>
          <w:p w14:paraId="443459DE" w14:textId="77777777" w:rsidR="006F2557" w:rsidRPr="00D17872" w:rsidRDefault="006F2557" w:rsidP="00574F16">
            <w:pPr>
              <w:pStyle w:val="Normal6a"/>
              <w:jc w:val="center"/>
            </w:pPr>
            <w:r w:rsidRPr="00D17872">
              <w:rPr>
                <w:b/>
                <w:i/>
              </w:rPr>
              <w:t>Artículo 8 bis</w:t>
            </w:r>
            <w:r w:rsidRPr="00D17872">
              <w:tab/>
            </w:r>
          </w:p>
        </w:tc>
      </w:tr>
      <w:tr w:rsidR="006F2557" w:rsidRPr="00D17872" w14:paraId="3125CCD8" w14:textId="77777777" w:rsidTr="00664934">
        <w:trPr>
          <w:jc w:val="center"/>
        </w:trPr>
        <w:tc>
          <w:tcPr>
            <w:tcW w:w="4876" w:type="dxa"/>
            <w:tcBorders>
              <w:top w:val="nil"/>
              <w:left w:val="nil"/>
              <w:bottom w:val="nil"/>
              <w:right w:val="nil"/>
            </w:tcBorders>
          </w:tcPr>
          <w:p w14:paraId="6AE74DD1" w14:textId="77777777" w:rsidR="006F2557" w:rsidRPr="00D17872" w:rsidRDefault="006F2557" w:rsidP="00574F16">
            <w:pPr>
              <w:pStyle w:val="Normal6a"/>
            </w:pPr>
          </w:p>
        </w:tc>
        <w:tc>
          <w:tcPr>
            <w:tcW w:w="4876" w:type="dxa"/>
            <w:tcBorders>
              <w:top w:val="nil"/>
              <w:left w:val="nil"/>
              <w:bottom w:val="nil"/>
              <w:right w:val="nil"/>
            </w:tcBorders>
          </w:tcPr>
          <w:p w14:paraId="46A132C7" w14:textId="77777777" w:rsidR="006F2557" w:rsidRPr="00D17872" w:rsidRDefault="006F2557" w:rsidP="00574F16">
            <w:pPr>
              <w:pStyle w:val="Normal6a"/>
              <w:jc w:val="center"/>
            </w:pPr>
            <w:r w:rsidRPr="00D17872">
              <w:rPr>
                <w:b/>
                <w:i/>
              </w:rPr>
              <w:t>Simplificación de la ejecución</w:t>
            </w:r>
          </w:p>
        </w:tc>
      </w:tr>
      <w:tr w:rsidR="006F2557" w:rsidRPr="00D17872" w14:paraId="5844211F" w14:textId="77777777" w:rsidTr="00664934">
        <w:trPr>
          <w:jc w:val="center"/>
        </w:trPr>
        <w:tc>
          <w:tcPr>
            <w:tcW w:w="4876" w:type="dxa"/>
            <w:tcBorders>
              <w:top w:val="nil"/>
              <w:left w:val="nil"/>
              <w:bottom w:val="nil"/>
              <w:right w:val="nil"/>
            </w:tcBorders>
          </w:tcPr>
          <w:p w14:paraId="12303810" w14:textId="77777777" w:rsidR="006F2557" w:rsidRPr="00D17872" w:rsidRDefault="006F2557" w:rsidP="00574F16">
            <w:pPr>
              <w:pStyle w:val="Normal6a"/>
            </w:pPr>
          </w:p>
        </w:tc>
        <w:tc>
          <w:tcPr>
            <w:tcW w:w="4876" w:type="dxa"/>
            <w:tcBorders>
              <w:top w:val="nil"/>
              <w:left w:val="nil"/>
              <w:bottom w:val="nil"/>
              <w:right w:val="nil"/>
            </w:tcBorders>
          </w:tcPr>
          <w:p w14:paraId="5EE37D20" w14:textId="77777777" w:rsidR="006F2557" w:rsidRPr="00D17872" w:rsidRDefault="006F2557" w:rsidP="00574F16">
            <w:pPr>
              <w:pStyle w:val="Normal6a"/>
            </w:pPr>
            <w:r w:rsidRPr="00D17872">
              <w:rPr>
                <w:b/>
                <w:i/>
              </w:rPr>
              <w:t>1. La ejecución del FSE se basará en el principio de proporcionalidad.</w:t>
            </w:r>
          </w:p>
        </w:tc>
      </w:tr>
      <w:tr w:rsidR="006F2557" w:rsidRPr="00D17872" w14:paraId="701D7E69" w14:textId="77777777" w:rsidTr="00664934">
        <w:trPr>
          <w:jc w:val="center"/>
        </w:trPr>
        <w:tc>
          <w:tcPr>
            <w:tcW w:w="4876" w:type="dxa"/>
            <w:tcBorders>
              <w:top w:val="nil"/>
              <w:left w:val="nil"/>
              <w:bottom w:val="nil"/>
              <w:right w:val="nil"/>
            </w:tcBorders>
          </w:tcPr>
          <w:p w14:paraId="48B77CB3" w14:textId="77777777" w:rsidR="006F2557" w:rsidRPr="00D17872" w:rsidRDefault="006F2557" w:rsidP="00574F16">
            <w:pPr>
              <w:pStyle w:val="Normal6a"/>
            </w:pPr>
          </w:p>
        </w:tc>
        <w:tc>
          <w:tcPr>
            <w:tcW w:w="4876" w:type="dxa"/>
            <w:tcBorders>
              <w:top w:val="nil"/>
              <w:left w:val="nil"/>
              <w:bottom w:val="nil"/>
              <w:right w:val="nil"/>
            </w:tcBorders>
          </w:tcPr>
          <w:p w14:paraId="4237C215" w14:textId="77777777" w:rsidR="006F2557" w:rsidRPr="00D17872" w:rsidRDefault="006F2557" w:rsidP="00574F16">
            <w:pPr>
              <w:pStyle w:val="Normal6a"/>
            </w:pPr>
            <w:r w:rsidRPr="00D17872">
              <w:rPr>
                <w:b/>
                <w:i/>
              </w:rPr>
              <w:t>2. Las obligaciones de información, los indicadores y los requisitos de seguimiento se limitarán a los estrictamente necesarios para garantizar la rendición de cuentas y el rendimiento.</w:t>
            </w:r>
          </w:p>
        </w:tc>
      </w:tr>
      <w:tr w:rsidR="006F2557" w:rsidRPr="00D17872" w14:paraId="253B0854" w14:textId="77777777" w:rsidTr="00664934">
        <w:trPr>
          <w:jc w:val="center"/>
        </w:trPr>
        <w:tc>
          <w:tcPr>
            <w:tcW w:w="4876" w:type="dxa"/>
            <w:tcBorders>
              <w:top w:val="nil"/>
              <w:left w:val="nil"/>
              <w:bottom w:val="nil"/>
              <w:right w:val="nil"/>
            </w:tcBorders>
          </w:tcPr>
          <w:p w14:paraId="368779BB" w14:textId="77777777" w:rsidR="006F2557" w:rsidRPr="00D17872" w:rsidRDefault="006F2557" w:rsidP="00574F16">
            <w:pPr>
              <w:pStyle w:val="Normal6a"/>
            </w:pPr>
          </w:p>
        </w:tc>
        <w:tc>
          <w:tcPr>
            <w:tcW w:w="4876" w:type="dxa"/>
            <w:tcBorders>
              <w:top w:val="nil"/>
              <w:left w:val="nil"/>
              <w:bottom w:val="nil"/>
              <w:right w:val="nil"/>
            </w:tcBorders>
          </w:tcPr>
          <w:p w14:paraId="0655D0E1" w14:textId="77777777" w:rsidR="006F2557" w:rsidRPr="00D17872" w:rsidRDefault="006F2557" w:rsidP="00574F16">
            <w:pPr>
              <w:pStyle w:val="Normal6a"/>
            </w:pPr>
            <w:r w:rsidRPr="00D17872">
              <w:rPr>
                <w:b/>
                <w:i/>
              </w:rPr>
              <w:t>3. La Comisión evitará la duplicación de los requisitos de información con otros instrumentos de la Unión.</w:t>
            </w:r>
          </w:p>
        </w:tc>
      </w:tr>
      <w:tr w:rsidR="006F2557" w:rsidRPr="00D17872" w14:paraId="0816EF2A" w14:textId="77777777" w:rsidTr="00664934">
        <w:trPr>
          <w:jc w:val="center"/>
        </w:trPr>
        <w:tc>
          <w:tcPr>
            <w:tcW w:w="4876" w:type="dxa"/>
            <w:tcBorders>
              <w:top w:val="nil"/>
              <w:left w:val="nil"/>
              <w:bottom w:val="nil"/>
              <w:right w:val="nil"/>
            </w:tcBorders>
          </w:tcPr>
          <w:p w14:paraId="64BB4805" w14:textId="77777777" w:rsidR="006F2557" w:rsidRPr="00D17872" w:rsidRDefault="006F2557" w:rsidP="00574F16">
            <w:pPr>
              <w:pStyle w:val="Normal6a"/>
            </w:pPr>
          </w:p>
        </w:tc>
        <w:tc>
          <w:tcPr>
            <w:tcW w:w="4876" w:type="dxa"/>
            <w:tcBorders>
              <w:top w:val="nil"/>
              <w:left w:val="nil"/>
              <w:bottom w:val="nil"/>
              <w:right w:val="nil"/>
            </w:tcBorders>
          </w:tcPr>
          <w:p w14:paraId="7FC6C8EB" w14:textId="77777777" w:rsidR="006F2557" w:rsidRPr="00D17872" w:rsidRDefault="006F2557" w:rsidP="00574F16">
            <w:pPr>
              <w:pStyle w:val="Normal6a"/>
            </w:pPr>
            <w:r w:rsidRPr="00D17872">
              <w:rPr>
                <w:b/>
                <w:i/>
              </w:rPr>
              <w:t>4. Se permitirá a los Estados miembros utilizar opciones de costes simplificados y marcos de información racionalizados.</w:t>
            </w:r>
          </w:p>
        </w:tc>
      </w:tr>
      <w:tr w:rsidR="006F2557" w:rsidRPr="00D17872" w14:paraId="23BB05B0" w14:textId="77777777" w:rsidTr="00664934">
        <w:trPr>
          <w:jc w:val="center"/>
        </w:trPr>
        <w:tc>
          <w:tcPr>
            <w:tcW w:w="4876" w:type="dxa"/>
            <w:tcBorders>
              <w:top w:val="nil"/>
              <w:left w:val="nil"/>
              <w:bottom w:val="nil"/>
              <w:right w:val="nil"/>
            </w:tcBorders>
          </w:tcPr>
          <w:p w14:paraId="72E1C13F" w14:textId="77777777" w:rsidR="006F2557" w:rsidRPr="00D17872" w:rsidRDefault="006F2557" w:rsidP="00574F16">
            <w:pPr>
              <w:pStyle w:val="Normal6a"/>
            </w:pPr>
          </w:p>
        </w:tc>
        <w:tc>
          <w:tcPr>
            <w:tcW w:w="4876" w:type="dxa"/>
            <w:tcBorders>
              <w:top w:val="nil"/>
              <w:left w:val="nil"/>
              <w:bottom w:val="nil"/>
              <w:right w:val="nil"/>
            </w:tcBorders>
          </w:tcPr>
          <w:p w14:paraId="59BF876B" w14:textId="77777777" w:rsidR="006F2557" w:rsidRPr="00D17872" w:rsidRDefault="006F2557" w:rsidP="00574F16">
            <w:pPr>
              <w:pStyle w:val="Normal6a"/>
            </w:pPr>
            <w:r w:rsidRPr="00D17872">
              <w:rPr>
                <w:b/>
                <w:i/>
              </w:rPr>
              <w:t>5. La evaluación del FSE dará prioridad a los resultados mensurables del mercado laboral, en particular las tasas de empleo, la participación en el mercado laboral, la correspondencia de las cualificaciones y la eficiencia en términos de costes.</w:t>
            </w:r>
          </w:p>
        </w:tc>
      </w:tr>
    </w:tbl>
    <w:p w14:paraId="58D60767" w14:textId="77777777" w:rsidR="006F2557" w:rsidRPr="00E76B22" w:rsidRDefault="006F2557" w:rsidP="00574F16">
      <w:pPr>
        <w:pStyle w:val="AmOrLang"/>
        <w:rPr>
          <w:lang w:val="en-GB"/>
        </w:rPr>
      </w:pPr>
      <w:r w:rsidRPr="00E76B22">
        <w:rPr>
          <w:lang w:val="en-GB"/>
        </w:rPr>
        <w:t xml:space="preserve">Or. </w:t>
      </w:r>
      <w:r w:rsidRPr="0058634D">
        <w:rPr>
          <w:rStyle w:val="HideTWBExt"/>
        </w:rPr>
        <w:t>&lt;Original&gt;</w:t>
      </w:r>
      <w:r w:rsidRPr="0058634D">
        <w:rPr>
          <w:rStyle w:val="HideTWBInt"/>
        </w:rPr>
        <w:t>{EN}</w:t>
      </w:r>
      <w:r w:rsidRPr="00E76B22">
        <w:rPr>
          <w:lang w:val="en-GB"/>
        </w:rPr>
        <w:t>en</w:t>
      </w:r>
      <w:r w:rsidRPr="0058634D">
        <w:rPr>
          <w:rStyle w:val="HideTWBExt"/>
        </w:rPr>
        <w:t>&lt;/Original&gt;</w:t>
      </w:r>
    </w:p>
    <w:p w14:paraId="25E6EBC9" w14:textId="06FA5C4B" w:rsidR="006F2557" w:rsidRPr="00E76B22" w:rsidRDefault="006F2557" w:rsidP="00574F16">
      <w:pPr>
        <w:widowControl/>
        <w:rPr>
          <w:lang w:val="en-GB"/>
        </w:rPr>
      </w:pPr>
      <w:r w:rsidRPr="0058634D">
        <w:rPr>
          <w:rStyle w:val="HideTWBExt"/>
        </w:rPr>
        <w:t>&lt;/Amend&gt;&lt;/RepeatBlock-Amend&gt;</w:t>
      </w:r>
    </w:p>
    <w:p w14:paraId="42D68F51" w14:textId="03CD2087" w:rsidR="008C1B4B" w:rsidRPr="00E76B22" w:rsidRDefault="008C1B4B" w:rsidP="00574F16">
      <w:pPr>
        <w:widowControl/>
        <w:rPr>
          <w:lang w:val="en-GB"/>
        </w:rPr>
      </w:pPr>
    </w:p>
    <w:sectPr w:rsidR="008C1B4B" w:rsidRPr="00E76B22" w:rsidSect="009F669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CFBC" w14:textId="77777777" w:rsidR="00C6353C" w:rsidRPr="00D17872" w:rsidRDefault="00C6353C">
      <w:r w:rsidRPr="00D17872">
        <w:separator/>
      </w:r>
    </w:p>
  </w:endnote>
  <w:endnote w:type="continuationSeparator" w:id="0">
    <w:p w14:paraId="682ACA9D" w14:textId="77777777" w:rsidR="00C6353C" w:rsidRPr="00D17872" w:rsidRDefault="00C6353C">
      <w:r w:rsidRPr="00D17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2FBE" w14:textId="4B5B4104" w:rsidR="009F6690" w:rsidRPr="00574F16" w:rsidRDefault="009F6690" w:rsidP="009F6690">
    <w:pPr>
      <w:pStyle w:val="EPFooter"/>
      <w:rPr>
        <w:lang w:val="de-DE"/>
      </w:rPr>
    </w:pPr>
    <w:r w:rsidRPr="00574F16">
      <w:rPr>
        <w:lang w:val="de-DE"/>
      </w:rPr>
      <w:t>PE</w:t>
    </w:r>
    <w:r w:rsidRPr="0058634D">
      <w:rPr>
        <w:rStyle w:val="HideTWBExt"/>
        <w:lang w:val="de-DE"/>
      </w:rPr>
      <w:t>&lt;NoPE&gt;</w:t>
    </w:r>
    <w:r w:rsidRPr="00574F16">
      <w:rPr>
        <w:lang w:val="de-DE"/>
      </w:rPr>
      <w:t>788.860</w:t>
    </w:r>
    <w:r w:rsidRPr="0058634D">
      <w:rPr>
        <w:rStyle w:val="HideTWBExt"/>
        <w:lang w:val="de-DE"/>
      </w:rPr>
      <w:t>&lt;/NoPE&gt;&lt;Version&gt;</w:t>
    </w:r>
    <w:r w:rsidRPr="00574F16">
      <w:rPr>
        <w:lang w:val="de-DE"/>
      </w:rPr>
      <w:t>v01-00</w:t>
    </w:r>
    <w:r w:rsidRPr="0058634D">
      <w:rPr>
        <w:rStyle w:val="HideTWBExt"/>
        <w:lang w:val="de-DE"/>
      </w:rPr>
      <w:t>&lt;/Version&gt;</w:t>
    </w:r>
    <w:r w:rsidRPr="00574F16">
      <w:rPr>
        <w:lang w:val="de-DE"/>
      </w:rPr>
      <w:tab/>
    </w:r>
    <w:r w:rsidRPr="00D17872">
      <w:fldChar w:fldCharType="begin"/>
    </w:r>
    <w:r w:rsidRPr="00574F16">
      <w:rPr>
        <w:lang w:val="de-DE"/>
      </w:rPr>
      <w:instrText xml:space="preserve"> PAGE  \* MERGEFORMAT </w:instrText>
    </w:r>
    <w:r w:rsidRPr="00D17872">
      <w:fldChar w:fldCharType="separate"/>
    </w:r>
    <w:r w:rsidRPr="00574F16">
      <w:rPr>
        <w:noProof/>
        <w:lang w:val="de-DE"/>
      </w:rPr>
      <w:t>2</w:t>
    </w:r>
    <w:r w:rsidRPr="00D17872">
      <w:fldChar w:fldCharType="end"/>
    </w:r>
    <w:r w:rsidRPr="00574F16">
      <w:rPr>
        <w:lang w:val="de-DE"/>
      </w:rPr>
      <w:t>/</w:t>
    </w:r>
    <w:r>
      <w:fldChar w:fldCharType="begin"/>
    </w:r>
    <w:r w:rsidRPr="00574F16">
      <w:rPr>
        <w:lang w:val="de-DE"/>
      </w:rPr>
      <w:instrText xml:space="preserve"> NUMPAGES  \* MERGEFORMAT </w:instrText>
    </w:r>
    <w:r>
      <w:fldChar w:fldCharType="separate"/>
    </w:r>
    <w:r w:rsidRPr="00574F16">
      <w:rPr>
        <w:noProof/>
        <w:lang w:val="de-DE"/>
      </w:rPr>
      <w:t>128</w:t>
    </w:r>
    <w:r>
      <w:rPr>
        <w:noProof/>
      </w:rPr>
      <w:fldChar w:fldCharType="end"/>
    </w:r>
    <w:r w:rsidRPr="00574F16">
      <w:rPr>
        <w:lang w:val="de-DE"/>
      </w:rPr>
      <w:tab/>
    </w:r>
    <w:r w:rsidRPr="0058634D">
      <w:rPr>
        <w:rStyle w:val="HideTWBExt"/>
        <w:lang w:val="de-DE"/>
      </w:rPr>
      <w:t>&lt;PathFdR&gt;</w:t>
    </w:r>
    <w:r w:rsidR="00D17872" w:rsidRPr="00574F16">
      <w:rPr>
        <w:lang w:val="de-DE"/>
      </w:rPr>
      <w:t>AM\1343770ES.docx</w:t>
    </w:r>
    <w:r w:rsidRPr="0058634D">
      <w:rPr>
        <w:rStyle w:val="HideTWBExt"/>
        <w:lang w:val="de-DE"/>
      </w:rPr>
      <w:t>&lt;/PathFdR&gt;</w:t>
    </w:r>
  </w:p>
  <w:p w14:paraId="5A82C2B0" w14:textId="1FF788CE" w:rsidR="008C1B4B" w:rsidRPr="00D17872" w:rsidRDefault="009F6690" w:rsidP="009F6690">
    <w:pPr>
      <w:pStyle w:val="EPFooter2"/>
    </w:pPr>
    <w:r w:rsidRPr="00D1787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FCFD" w14:textId="7625E51F" w:rsidR="009F6690" w:rsidRPr="00574F16" w:rsidRDefault="009F6690" w:rsidP="009F6690">
    <w:pPr>
      <w:pStyle w:val="EPFooter"/>
      <w:rPr>
        <w:lang w:val="de-DE"/>
      </w:rPr>
    </w:pPr>
    <w:r w:rsidRPr="0058634D">
      <w:rPr>
        <w:rStyle w:val="HideTWBExt"/>
        <w:lang w:val="de-DE"/>
      </w:rPr>
      <w:t>&lt;PathFdR&gt;</w:t>
    </w:r>
    <w:r w:rsidR="00D17872" w:rsidRPr="00574F16">
      <w:rPr>
        <w:lang w:val="de-DE"/>
      </w:rPr>
      <w:t>AM\1343770ES.docx</w:t>
    </w:r>
    <w:r w:rsidRPr="0058634D">
      <w:rPr>
        <w:rStyle w:val="HideTWBExt"/>
        <w:lang w:val="de-DE"/>
      </w:rPr>
      <w:t>&lt;/PathFdR&gt;</w:t>
    </w:r>
    <w:r w:rsidRPr="00574F16">
      <w:rPr>
        <w:lang w:val="de-DE"/>
      </w:rPr>
      <w:tab/>
    </w:r>
    <w:r w:rsidRPr="00D17872">
      <w:fldChar w:fldCharType="begin"/>
    </w:r>
    <w:r w:rsidRPr="00574F16">
      <w:rPr>
        <w:lang w:val="de-DE"/>
      </w:rPr>
      <w:instrText xml:space="preserve"> PAGE  \* MERGEFORMAT </w:instrText>
    </w:r>
    <w:r w:rsidRPr="00D17872">
      <w:fldChar w:fldCharType="separate"/>
    </w:r>
    <w:r w:rsidRPr="00574F16">
      <w:rPr>
        <w:noProof/>
        <w:lang w:val="de-DE"/>
      </w:rPr>
      <w:t>127</w:t>
    </w:r>
    <w:r w:rsidRPr="00D17872">
      <w:fldChar w:fldCharType="end"/>
    </w:r>
    <w:r w:rsidRPr="00574F16">
      <w:rPr>
        <w:lang w:val="de-DE"/>
      </w:rPr>
      <w:t>/</w:t>
    </w:r>
    <w:r>
      <w:fldChar w:fldCharType="begin"/>
    </w:r>
    <w:r w:rsidRPr="00574F16">
      <w:rPr>
        <w:lang w:val="de-DE"/>
      </w:rPr>
      <w:instrText xml:space="preserve"> NUMPAGES  \* MERGEFORMAT </w:instrText>
    </w:r>
    <w:r>
      <w:fldChar w:fldCharType="separate"/>
    </w:r>
    <w:r w:rsidRPr="00574F16">
      <w:rPr>
        <w:noProof/>
        <w:lang w:val="de-DE"/>
      </w:rPr>
      <w:t>128</w:t>
    </w:r>
    <w:r>
      <w:rPr>
        <w:noProof/>
      </w:rPr>
      <w:fldChar w:fldCharType="end"/>
    </w:r>
    <w:r w:rsidRPr="00574F16">
      <w:rPr>
        <w:lang w:val="de-DE"/>
      </w:rPr>
      <w:tab/>
      <w:t>PE</w:t>
    </w:r>
    <w:r w:rsidRPr="0058634D">
      <w:rPr>
        <w:rStyle w:val="HideTWBExt"/>
        <w:lang w:val="de-DE"/>
      </w:rPr>
      <w:t>&lt;NoPE&gt;</w:t>
    </w:r>
    <w:r w:rsidRPr="00574F16">
      <w:rPr>
        <w:lang w:val="de-DE"/>
      </w:rPr>
      <w:t>788.860</w:t>
    </w:r>
    <w:r w:rsidRPr="0058634D">
      <w:rPr>
        <w:rStyle w:val="HideTWBExt"/>
        <w:lang w:val="de-DE"/>
      </w:rPr>
      <w:t>&lt;/NoPE&gt;&lt;Version&gt;</w:t>
    </w:r>
    <w:r w:rsidRPr="00574F16">
      <w:rPr>
        <w:lang w:val="de-DE"/>
      </w:rPr>
      <w:t>v01-00</w:t>
    </w:r>
    <w:r w:rsidRPr="0058634D">
      <w:rPr>
        <w:rStyle w:val="HideTWBExt"/>
        <w:lang w:val="de-DE"/>
      </w:rPr>
      <w:t>&lt;/Version&gt;</w:t>
    </w:r>
  </w:p>
  <w:p w14:paraId="14E25941" w14:textId="45D9FD3F" w:rsidR="008C1B4B" w:rsidRPr="00D17872" w:rsidRDefault="009F6690" w:rsidP="009F6690">
    <w:pPr>
      <w:pStyle w:val="EPFooter2"/>
    </w:pPr>
    <w:r w:rsidRPr="00574F16">
      <w:rPr>
        <w:lang w:val="de-DE"/>
      </w:rPr>
      <w:tab/>
    </w:r>
    <w:r w:rsidRPr="00574F16">
      <w:rPr>
        <w:lang w:val="de-DE"/>
      </w:rPr>
      <w:tab/>
    </w:r>
    <w:r w:rsidRPr="00D17872">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35598" w14:textId="28AC1B69" w:rsidR="009F6690" w:rsidRPr="00574F16" w:rsidRDefault="009F6690" w:rsidP="009F6690">
    <w:pPr>
      <w:pStyle w:val="EPFooter"/>
      <w:rPr>
        <w:lang w:val="de-DE"/>
      </w:rPr>
    </w:pPr>
    <w:r w:rsidRPr="0058634D">
      <w:rPr>
        <w:rStyle w:val="HideTWBExt"/>
        <w:lang w:val="de-DE"/>
      </w:rPr>
      <w:t>&lt;PathFdR&gt;</w:t>
    </w:r>
    <w:r w:rsidR="00D17872" w:rsidRPr="00574F16">
      <w:rPr>
        <w:lang w:val="de-DE"/>
      </w:rPr>
      <w:t>AM\1343770ES.docx</w:t>
    </w:r>
    <w:r w:rsidRPr="0058634D">
      <w:rPr>
        <w:rStyle w:val="HideTWBExt"/>
        <w:lang w:val="de-DE"/>
      </w:rPr>
      <w:t>&lt;/PathFdR&gt;</w:t>
    </w:r>
    <w:r w:rsidRPr="00574F16">
      <w:rPr>
        <w:lang w:val="de-DE"/>
      </w:rPr>
      <w:tab/>
    </w:r>
    <w:r w:rsidRPr="00574F16">
      <w:rPr>
        <w:lang w:val="de-DE"/>
      </w:rPr>
      <w:tab/>
      <w:t>PE</w:t>
    </w:r>
    <w:r w:rsidRPr="0058634D">
      <w:rPr>
        <w:rStyle w:val="HideTWBExt"/>
        <w:lang w:val="de-DE"/>
      </w:rPr>
      <w:t>&lt;NoPE&gt;</w:t>
    </w:r>
    <w:r w:rsidRPr="00574F16">
      <w:rPr>
        <w:lang w:val="de-DE"/>
      </w:rPr>
      <w:t>788.860</w:t>
    </w:r>
    <w:r w:rsidRPr="0058634D">
      <w:rPr>
        <w:rStyle w:val="HideTWBExt"/>
        <w:lang w:val="de-DE"/>
      </w:rPr>
      <w:t>&lt;/NoPE&gt;&lt;Version&gt;</w:t>
    </w:r>
    <w:r w:rsidRPr="00574F16">
      <w:rPr>
        <w:lang w:val="de-DE"/>
      </w:rPr>
      <w:t>v01-00</w:t>
    </w:r>
    <w:r w:rsidRPr="0058634D">
      <w:rPr>
        <w:rStyle w:val="HideTWBExt"/>
        <w:lang w:val="de-DE"/>
      </w:rPr>
      <w:t>&lt;/Version&gt;</w:t>
    </w:r>
  </w:p>
  <w:p w14:paraId="09A5CD87" w14:textId="2F14A0C0" w:rsidR="008C1B4B" w:rsidRPr="00D17872" w:rsidRDefault="009F6690" w:rsidP="009F6690">
    <w:pPr>
      <w:pStyle w:val="EPFooter2"/>
    </w:pPr>
    <w:r w:rsidRPr="00D17872">
      <w:t>ES</w:t>
    </w:r>
    <w:r w:rsidRPr="00D17872">
      <w:tab/>
    </w:r>
    <w:r w:rsidRPr="00D17872">
      <w:rPr>
        <w:b w:val="0"/>
        <w:i/>
        <w:color w:val="C0C0C0"/>
        <w:sz w:val="22"/>
      </w:rPr>
      <w:t>Unida en la diversidad</w:t>
    </w:r>
    <w:r w:rsidRPr="00D17872">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715E2" w14:textId="77777777" w:rsidR="00C6353C" w:rsidRPr="00D17872" w:rsidRDefault="00C6353C">
      <w:r w:rsidRPr="00D17872">
        <w:separator/>
      </w:r>
    </w:p>
  </w:footnote>
  <w:footnote w:type="continuationSeparator" w:id="0">
    <w:p w14:paraId="1121732E" w14:textId="77777777" w:rsidR="00C6353C" w:rsidRPr="00D17872" w:rsidRDefault="00C6353C">
      <w:r w:rsidRPr="00D178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8DB5" w14:textId="77777777" w:rsidR="0089163C" w:rsidRDefault="00891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34DE" w14:textId="77777777" w:rsidR="0089163C" w:rsidRDefault="00891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4C41" w14:textId="77777777" w:rsidR="0089163C" w:rsidRDefault="00891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ES"/>
    <w:docVar w:name="TXTLANGUEMIN" w:val="es"/>
    <w:docVar w:name="TXTNRPE" w:val="788.860"/>
    <w:docVar w:name="TXTPEorAP" w:val="PE"/>
    <w:docVar w:name="TXTROUTE" w:val="AM\1343770ES.docx"/>
    <w:docVar w:name="TXTVERSION" w:val="01-00"/>
  </w:docVars>
  <w:rsids>
    <w:rsidRoot w:val="00A77B3E"/>
    <w:rsid w:val="00134499"/>
    <w:rsid w:val="001E53F4"/>
    <w:rsid w:val="00251CC1"/>
    <w:rsid w:val="00574F16"/>
    <w:rsid w:val="0058634D"/>
    <w:rsid w:val="005F22E7"/>
    <w:rsid w:val="00624A36"/>
    <w:rsid w:val="00694A4C"/>
    <w:rsid w:val="006C0BDE"/>
    <w:rsid w:val="006F2557"/>
    <w:rsid w:val="00753CAF"/>
    <w:rsid w:val="007E64FB"/>
    <w:rsid w:val="00891617"/>
    <w:rsid w:val="0089163C"/>
    <w:rsid w:val="008C1B4B"/>
    <w:rsid w:val="00977BA9"/>
    <w:rsid w:val="009F6690"/>
    <w:rsid w:val="00A77B3E"/>
    <w:rsid w:val="00B44292"/>
    <w:rsid w:val="00C15FAE"/>
    <w:rsid w:val="00C6353C"/>
    <w:rsid w:val="00C94722"/>
    <w:rsid w:val="00CA2A55"/>
    <w:rsid w:val="00D17872"/>
    <w:rsid w:val="00DC6704"/>
    <w:rsid w:val="00E76B22"/>
    <w:rsid w:val="00EE26A1"/>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BE003ED"/>
  <w15:docId w15:val="{F7012E7C-4B67-4EA9-9CA2-F10D9C82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C0BDE"/>
    <w:pPr>
      <w:tabs>
        <w:tab w:val="center" w:pos="4153"/>
        <w:tab w:val="right" w:pos="8306"/>
      </w:tabs>
    </w:pPr>
  </w:style>
  <w:style w:type="character" w:customStyle="1" w:styleId="HeaderChar">
    <w:name w:val="Header Char"/>
    <w:basedOn w:val="DefaultParagraphFont"/>
    <w:link w:val="Header"/>
    <w:rsid w:val="006C0BDE"/>
    <w:rPr>
      <w:sz w:val="24"/>
      <w:szCs w:val="24"/>
    </w:rPr>
  </w:style>
  <w:style w:type="paragraph" w:styleId="Footer">
    <w:name w:val="footer"/>
    <w:basedOn w:val="Normal"/>
    <w:link w:val="FooterChar"/>
    <w:rsid w:val="006F2557"/>
    <w:pPr>
      <w:tabs>
        <w:tab w:val="center" w:pos="4153"/>
        <w:tab w:val="right" w:pos="8306"/>
      </w:tabs>
    </w:pPr>
  </w:style>
  <w:style w:type="character" w:customStyle="1" w:styleId="FooterChar">
    <w:name w:val="Footer Char"/>
    <w:basedOn w:val="DefaultParagraphFont"/>
    <w:link w:val="Footer"/>
    <w:rsid w:val="006F2557"/>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128</Pages>
  <Words>29552</Words>
  <Characters>162813</Characters>
  <Application>Microsoft Office Word</Application>
  <DocSecurity>0</DocSecurity>
  <Lines>6552</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PEINADO CASTILLO Angel</cp:lastModifiedBy>
  <cp:revision>2</cp:revision>
  <dcterms:created xsi:type="dcterms:W3CDTF">2026-05-29T10:18:00Z</dcterms:created>
  <dcterms:modified xsi:type="dcterms:W3CDTF">2026-05-29T10:18:00Z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AM\1343770ES.docx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Bookout">
    <vt:lpwstr>OK - 2026/05/29 12:15</vt:lpwstr>
  </property>
  <property fmtid="{D5CDD505-2E9C-101B-9397-08002B2CF9AE}" pid="13" name="RegistreCheck">
    <vt:lpwstr>OK</vt:lpwstr>
  </property>
</Properties>
</file>