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87C63" w:rsidRPr="00A8586C" w14:paraId="21F924D2" w14:textId="77777777">
        <w:trPr>
          <w:trHeight w:hRule="exact" w:val="1417"/>
          <w:jc w:val="center"/>
        </w:trPr>
        <w:tc>
          <w:tcPr>
            <w:tcW w:w="6804" w:type="dxa"/>
            <w:tcBorders>
              <w:top w:val="nil"/>
              <w:left w:val="nil"/>
              <w:bottom w:val="nil"/>
              <w:right w:val="nil"/>
            </w:tcBorders>
            <w:vAlign w:val="center"/>
          </w:tcPr>
          <w:p w14:paraId="2E651DF3" w14:textId="77777777" w:rsidR="00887C63" w:rsidRPr="00A8586C" w:rsidRDefault="00D74C45">
            <w:pPr>
              <w:pStyle w:val="EPName"/>
            </w:pPr>
            <w:r w:rsidRPr="00A8586C">
              <w:t>Euroopan parlamentti</w:t>
            </w:r>
          </w:p>
          <w:p w14:paraId="783AB4E9" w14:textId="77777777" w:rsidR="00887C63" w:rsidRPr="00A8586C" w:rsidRDefault="00D74C45">
            <w:pPr>
              <w:pStyle w:val="EPTerm"/>
            </w:pPr>
            <w:r w:rsidRPr="00A8586C">
              <w:t>2024-2029</w:t>
            </w:r>
          </w:p>
        </w:tc>
        <w:tc>
          <w:tcPr>
            <w:tcW w:w="2268" w:type="dxa"/>
            <w:tcBorders>
              <w:top w:val="nil"/>
              <w:left w:val="nil"/>
              <w:bottom w:val="nil"/>
              <w:right w:val="nil"/>
            </w:tcBorders>
          </w:tcPr>
          <w:p w14:paraId="7F3B5357" w14:textId="77777777" w:rsidR="00887C63" w:rsidRPr="00A8586C" w:rsidRDefault="00FC3029">
            <w:pPr>
              <w:pStyle w:val="EPLogo"/>
            </w:pPr>
            <w:r w:rsidRPr="00A8586C">
              <w:pict w14:anchorId="49477F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5pt">
                  <v:imagedata r:id="rId9" o:title=""/>
                </v:shape>
              </w:pict>
            </w:r>
          </w:p>
        </w:tc>
      </w:tr>
    </w:tbl>
    <w:p w14:paraId="6E065BA3" w14:textId="722F700B" w:rsidR="00887C63" w:rsidRPr="00A8586C" w:rsidRDefault="00887C63">
      <w:pPr>
        <w:pStyle w:val="LineTop"/>
      </w:pPr>
    </w:p>
    <w:p w14:paraId="04F663C5" w14:textId="77777777" w:rsidR="00887C63" w:rsidRPr="00A8586C" w:rsidRDefault="00D74C45">
      <w:pPr>
        <w:pStyle w:val="EPBody"/>
      </w:pPr>
      <w:r w:rsidRPr="00A8586C">
        <w:rPr>
          <w:rStyle w:val="HideTWBExt"/>
          <w:rFonts w:eastAsia="Times New Roman"/>
          <w:i w:val="0"/>
        </w:rPr>
        <w:t>&lt;Commission&gt;</w:t>
      </w:r>
      <w:r w:rsidRPr="00A8586C">
        <w:rPr>
          <w:rStyle w:val="HideTWBInt"/>
          <w:i w:val="0"/>
        </w:rPr>
        <w:t>{EMPL}</w:t>
      </w:r>
      <w:r w:rsidRPr="00A8586C">
        <w:t>Työllisyyden ja sosiaaliasioiden valiokunta</w:t>
      </w:r>
      <w:r w:rsidRPr="00A8586C">
        <w:rPr>
          <w:rStyle w:val="HideTWBExt"/>
          <w:rFonts w:eastAsia="Times New Roman"/>
          <w:i w:val="0"/>
        </w:rPr>
        <w:t>&lt;/Commission&gt;</w:t>
      </w:r>
    </w:p>
    <w:p w14:paraId="7B5E313D" w14:textId="20EA3F6C" w:rsidR="00887C63" w:rsidRPr="00A8586C" w:rsidRDefault="00887C63">
      <w:pPr>
        <w:pStyle w:val="LineBottom"/>
      </w:pPr>
    </w:p>
    <w:p w14:paraId="6793E599" w14:textId="77777777" w:rsidR="00887C63" w:rsidRPr="00A8586C" w:rsidRDefault="00D74C45">
      <w:pPr>
        <w:pStyle w:val="CoverReference"/>
      </w:pPr>
      <w:r w:rsidRPr="00A8586C">
        <w:rPr>
          <w:rStyle w:val="HideTWBExt"/>
          <w:rFonts w:eastAsia="Times New Roman"/>
          <w:b w:val="0"/>
        </w:rPr>
        <w:t>&lt;RefProc&gt;</w:t>
      </w:r>
      <w:r w:rsidRPr="00A8586C">
        <w:t>2025/0239</w:t>
      </w:r>
      <w:r w:rsidRPr="00A8586C">
        <w:rPr>
          <w:rStyle w:val="HideTWBExt"/>
          <w:rFonts w:eastAsia="Times New Roman"/>
          <w:b w:val="0"/>
        </w:rPr>
        <w:t>&lt;/RefProc&gt;&lt;RefTypeProc&gt;</w:t>
      </w:r>
      <w:r w:rsidRPr="00A8586C">
        <w:t>(COD)</w:t>
      </w:r>
      <w:r w:rsidRPr="00A8586C">
        <w:rPr>
          <w:rStyle w:val="HideTWBExt"/>
          <w:rFonts w:eastAsia="Times New Roman"/>
          <w:b w:val="0"/>
        </w:rPr>
        <w:t>&lt;/RefTypeProc&gt;</w:t>
      </w:r>
    </w:p>
    <w:p w14:paraId="2FDC02EA" w14:textId="77777777" w:rsidR="00887C63" w:rsidRPr="00A8586C" w:rsidRDefault="00D74C45">
      <w:pPr>
        <w:pStyle w:val="CoverDate"/>
      </w:pPr>
      <w:r w:rsidRPr="00A8586C">
        <w:rPr>
          <w:rStyle w:val="HideTWBExt"/>
        </w:rPr>
        <w:t>&lt;Date&gt;</w:t>
      </w:r>
      <w:r w:rsidRPr="00A8586C">
        <w:rPr>
          <w:rStyle w:val="HideTWBInt"/>
        </w:rPr>
        <w:t>{12/05/2026}</w:t>
      </w:r>
      <w:r w:rsidRPr="00A8586C">
        <w:t>12.5.2026</w:t>
      </w:r>
      <w:r w:rsidRPr="00A8586C">
        <w:rPr>
          <w:rStyle w:val="HideTWBExt"/>
        </w:rPr>
        <w:t>&lt;/Date&gt;</w:t>
      </w:r>
    </w:p>
    <w:p w14:paraId="266886CD" w14:textId="77777777" w:rsidR="00887C63" w:rsidRPr="00A8586C" w:rsidRDefault="00D74C45">
      <w:pPr>
        <w:pStyle w:val="CoverDocType"/>
      </w:pPr>
      <w:r w:rsidRPr="00A8586C">
        <w:rPr>
          <w:rStyle w:val="HideTWBExt"/>
          <w:b w:val="0"/>
        </w:rPr>
        <w:t>&lt;TypeAM&gt;</w:t>
      </w:r>
      <w:r w:rsidRPr="00A8586C">
        <w:t>TARKISTUKSET</w:t>
      </w:r>
      <w:r w:rsidRPr="00A8586C">
        <w:rPr>
          <w:rStyle w:val="HideTWBExt"/>
          <w:b w:val="0"/>
        </w:rPr>
        <w:t>&lt;/TypeAM&gt;</w:t>
      </w:r>
    </w:p>
    <w:p w14:paraId="13083E5E" w14:textId="77777777" w:rsidR="00887C63" w:rsidRPr="00A8586C" w:rsidRDefault="00D74C45">
      <w:pPr>
        <w:pStyle w:val="CoverDocType24a"/>
      </w:pPr>
      <w:r w:rsidRPr="00A8586C">
        <w:rPr>
          <w:rStyle w:val="HideTWBExt"/>
          <w:rFonts w:eastAsia="Times New Roman"/>
          <w:b w:val="0"/>
        </w:rPr>
        <w:t>&lt;RangeAM&gt;</w:t>
      </w:r>
      <w:r w:rsidRPr="00A8586C">
        <w:t>294 - 447</w:t>
      </w:r>
      <w:r w:rsidRPr="00A8586C">
        <w:rPr>
          <w:rStyle w:val="HideTWBExt"/>
          <w:rFonts w:eastAsia="Times New Roman"/>
          <w:b w:val="0"/>
        </w:rPr>
        <w:t>&lt;/RangeAM&gt;</w:t>
      </w:r>
    </w:p>
    <w:p w14:paraId="3E4D5219" w14:textId="77777777" w:rsidR="00887C63" w:rsidRPr="00A8586C" w:rsidRDefault="00D74C45">
      <w:pPr>
        <w:pStyle w:val="CoverBold"/>
      </w:pPr>
      <w:r w:rsidRPr="00A8586C">
        <w:rPr>
          <w:rStyle w:val="HideTWBExt"/>
          <w:b w:val="0"/>
        </w:rPr>
        <w:t>&lt;TitreType&gt;</w:t>
      </w:r>
      <w:r w:rsidRPr="00A8586C">
        <w:t>Mietintöluonnos</w:t>
      </w:r>
      <w:r w:rsidRPr="00A8586C">
        <w:rPr>
          <w:rStyle w:val="HideTWBExt"/>
          <w:b w:val="0"/>
        </w:rPr>
        <w:t>&lt;/TitreType&gt;</w:t>
      </w:r>
    </w:p>
    <w:p w14:paraId="37535A88" w14:textId="77777777" w:rsidR="00887C63" w:rsidRPr="00A8586C" w:rsidRDefault="00D74C45">
      <w:pPr>
        <w:pStyle w:val="CoverBold"/>
      </w:pPr>
      <w:r w:rsidRPr="00A8586C">
        <w:rPr>
          <w:rStyle w:val="HideTWBExt"/>
          <w:b w:val="0"/>
        </w:rPr>
        <w:t>&lt;Rapporteur&gt;</w:t>
      </w:r>
      <w:r w:rsidRPr="00A8586C">
        <w:t>Marit Maij, David Casa</w:t>
      </w:r>
      <w:r w:rsidRPr="00A8586C">
        <w:rPr>
          <w:rStyle w:val="HideTWBExt"/>
          <w:b w:val="0"/>
        </w:rPr>
        <w:t>&lt;/Rapporteur&gt;</w:t>
      </w:r>
    </w:p>
    <w:p w14:paraId="13C4D7E5" w14:textId="77777777" w:rsidR="00887C63" w:rsidRPr="00A8586C" w:rsidRDefault="00D74C45">
      <w:pPr>
        <w:pStyle w:val="CoverNormal24a"/>
      </w:pPr>
      <w:r w:rsidRPr="00A8586C">
        <w:rPr>
          <w:rStyle w:val="HideTWBExt"/>
        </w:rPr>
        <w:t>&lt;DocRefPE&gt;</w:t>
      </w:r>
      <w:r w:rsidRPr="00A8586C">
        <w:t>(PE784.181v01-00)</w:t>
      </w:r>
      <w:r w:rsidRPr="00A8586C">
        <w:rPr>
          <w:rStyle w:val="HideTWBExt"/>
        </w:rPr>
        <w:t>&lt;/DocRefPE&gt;</w:t>
      </w:r>
    </w:p>
    <w:p w14:paraId="019B206C" w14:textId="77777777" w:rsidR="00887C63" w:rsidRPr="00A8586C" w:rsidRDefault="00D74C45">
      <w:pPr>
        <w:pStyle w:val="CoverNormal24a"/>
      </w:pPr>
      <w:r w:rsidRPr="00A8586C">
        <w:rPr>
          <w:rStyle w:val="HideTWBExt"/>
        </w:rPr>
        <w:t>&lt;Titre&gt;</w:t>
      </w:r>
      <w:r w:rsidRPr="00A8586C">
        <w:t>Euroopan sosiaalirahaston perustaminen osana asetuksessa (EU) [kansalliset ja alueelliset kumppanuussuunnitelmat] vahvistettua kansallista ja alueellista kumppanuussuunnitelmaa ja laadukkaisiin työpaikkoihin, osaamiseen ja sosiaaliseen osallisuuteen vuosiksi 2028–2034 myönnettävän unionin tuen täytäntöönpanoedellytykset</w:t>
      </w:r>
      <w:r w:rsidRPr="00A8586C">
        <w:rPr>
          <w:rStyle w:val="HideTWBExt"/>
        </w:rPr>
        <w:t>&lt;/Titre&gt;</w:t>
      </w:r>
    </w:p>
    <w:p w14:paraId="37377380" w14:textId="77777777" w:rsidR="00887C63" w:rsidRPr="00A8586C" w:rsidRDefault="00D74C45">
      <w:pPr>
        <w:pStyle w:val="CoverNormal"/>
        <w:rPr>
          <w:lang w:val="pt-PT"/>
        </w:rPr>
      </w:pPr>
      <w:r w:rsidRPr="00A8586C">
        <w:rPr>
          <w:rStyle w:val="HideTWBExt"/>
        </w:rPr>
        <w:t>&lt;DocAmend&gt;</w:t>
      </w:r>
      <w:r w:rsidRPr="00A8586C">
        <w:rPr>
          <w:lang w:val="pt-PT"/>
        </w:rPr>
        <w:t>Ehdotus asetukseksi</w:t>
      </w:r>
      <w:r w:rsidRPr="00A8586C">
        <w:rPr>
          <w:rStyle w:val="HideTWBExt"/>
        </w:rPr>
        <w:t>&lt;/DocAmend&gt;</w:t>
      </w:r>
    </w:p>
    <w:p w14:paraId="6556CC0B" w14:textId="77777777" w:rsidR="00887C63" w:rsidRPr="00A8586C" w:rsidRDefault="00D74C45">
      <w:pPr>
        <w:pStyle w:val="CoverNormal24a"/>
        <w:rPr>
          <w:lang w:val="pt-PT"/>
        </w:rPr>
      </w:pPr>
      <w:r w:rsidRPr="00A8586C">
        <w:rPr>
          <w:rStyle w:val="HideTWBExt"/>
        </w:rPr>
        <w:t>&lt;DocRef&gt;</w:t>
      </w:r>
      <w:r w:rsidRPr="00A8586C">
        <w:rPr>
          <w:lang w:val="pt-PT"/>
        </w:rPr>
        <w:t>(COM(2025)0558 – 2025/0239(COD))</w:t>
      </w:r>
      <w:r w:rsidRPr="00A8586C">
        <w:rPr>
          <w:rStyle w:val="HideTWBExt"/>
        </w:rPr>
        <w:t>&lt;/DocRef&gt;</w:t>
      </w:r>
    </w:p>
    <w:p w14:paraId="4DDE9F6E" w14:textId="77777777" w:rsidR="00887C63" w:rsidRPr="00A8586C" w:rsidRDefault="00D74C45">
      <w:pPr>
        <w:rPr>
          <w:lang w:val="pt-PT"/>
        </w:rPr>
      </w:pPr>
      <w:r w:rsidRPr="00A8586C">
        <w:rPr>
          <w:lang w:val="pt-PT"/>
        </w:rPr>
        <w:br w:type="page"/>
      </w:r>
      <w:r w:rsidRPr="00A8586C">
        <w:rPr>
          <w:lang w:val="pt-PT"/>
        </w:rPr>
        <w:lastRenderedPageBreak/>
        <w:t>AM_Com_LegReport</w:t>
      </w:r>
    </w:p>
    <w:p w14:paraId="1B130CB1" w14:textId="36F29E73" w:rsidR="00CF3C5D" w:rsidRPr="00A8586C" w:rsidRDefault="00D74C45" w:rsidP="00CF3C5D">
      <w:pPr>
        <w:pStyle w:val="AmNumberTabs"/>
        <w:rPr>
          <w:lang w:val="pt-PT"/>
        </w:rPr>
      </w:pPr>
      <w:r w:rsidRPr="00A8586C">
        <w:rPr>
          <w:lang w:val="pt-PT"/>
        </w:rPr>
        <w:br w:type="page"/>
      </w:r>
      <w:r w:rsidR="00CF3C5D" w:rsidRPr="00A8586C">
        <w:rPr>
          <w:rStyle w:val="HideTWBExt"/>
          <w:b w:val="0"/>
        </w:rPr>
        <w:t>&lt;RepeatBlock-Amend&gt;&lt;Amend&gt;</w:t>
      </w:r>
      <w:r w:rsidR="00CF3C5D" w:rsidRPr="00A8586C">
        <w:rPr>
          <w:lang w:val="pt-PT"/>
        </w:rPr>
        <w:t>Tarkistus</w:t>
      </w:r>
      <w:r w:rsidR="00CF3C5D" w:rsidRPr="00A8586C">
        <w:rPr>
          <w:lang w:val="pt-PT"/>
        </w:rPr>
        <w:tab/>
      </w:r>
      <w:r w:rsidR="00CF3C5D" w:rsidRPr="00A8586C">
        <w:rPr>
          <w:lang w:val="pt-PT"/>
        </w:rPr>
        <w:tab/>
      </w:r>
      <w:r w:rsidR="00CF3C5D" w:rsidRPr="00A8586C">
        <w:rPr>
          <w:rStyle w:val="HideTWBExt"/>
          <w:b w:val="0"/>
        </w:rPr>
        <w:t>&lt;NumAm&gt;</w:t>
      </w:r>
      <w:r w:rsidR="00CF3C5D" w:rsidRPr="00A8586C">
        <w:rPr>
          <w:lang w:val="pt-PT"/>
        </w:rPr>
        <w:t>294</w:t>
      </w:r>
      <w:r w:rsidR="00CF3C5D" w:rsidRPr="00A8586C">
        <w:rPr>
          <w:rStyle w:val="HideTWBExt"/>
          <w:b w:val="0"/>
        </w:rPr>
        <w:t>&lt;/NumAm&gt;</w:t>
      </w:r>
    </w:p>
    <w:p w14:paraId="44DAB3E6" w14:textId="77777777" w:rsidR="00CF3C5D" w:rsidRPr="00A8586C" w:rsidRDefault="00CF3C5D" w:rsidP="00CF3C5D">
      <w:pPr>
        <w:pStyle w:val="NormalBold"/>
        <w:rPr>
          <w:lang w:val="pt-PT"/>
        </w:rPr>
      </w:pPr>
      <w:r w:rsidRPr="00A8586C">
        <w:rPr>
          <w:rStyle w:val="HideTWBExt"/>
          <w:b w:val="0"/>
        </w:rPr>
        <w:t>&lt;RepeatBlock-By&gt;&lt;Members&gt;</w:t>
      </w:r>
      <w:r w:rsidRPr="00A8586C">
        <w:rPr>
          <w:lang w:val="pt-PT"/>
        </w:rPr>
        <w:t>Brigitte van den Berg, Elisabetta Gualmini, Martin Hojsík, Jana Toom, Hristo Petrov, Valérie Devaux, Grégory Allione, Laurence Farreng, Irena Joveva</w:t>
      </w:r>
      <w:r w:rsidRPr="00A8586C">
        <w:rPr>
          <w:rStyle w:val="HideTWBExt"/>
          <w:b w:val="0"/>
        </w:rPr>
        <w:t>&lt;/Members&gt;</w:t>
      </w:r>
    </w:p>
    <w:p w14:paraId="153450FB" w14:textId="77777777" w:rsidR="00CF3C5D" w:rsidRPr="00A8586C" w:rsidRDefault="00CF3C5D" w:rsidP="00CF3C5D">
      <w:pPr>
        <w:pStyle w:val="NormalBold"/>
        <w:rPr>
          <w:lang w:val="pt-PT"/>
        </w:rPr>
      </w:pPr>
      <w:r w:rsidRPr="00A8586C">
        <w:rPr>
          <w:rStyle w:val="HideTWBExt"/>
          <w:b w:val="0"/>
        </w:rPr>
        <w:t>&lt;/RepeatBlock-By&gt;</w:t>
      </w:r>
    </w:p>
    <w:p w14:paraId="1313592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85091FF" w14:textId="77777777" w:rsidR="00CF3C5D" w:rsidRPr="00A8586C" w:rsidRDefault="00CF3C5D" w:rsidP="00CF3C5D">
      <w:pPr>
        <w:pStyle w:val="NormalBold"/>
      </w:pPr>
      <w:r w:rsidRPr="00A8586C">
        <w:rPr>
          <w:rStyle w:val="HideTWBExt"/>
          <w:b w:val="0"/>
        </w:rPr>
        <w:t>&lt;Article&gt;</w:t>
      </w:r>
      <w:r w:rsidRPr="00A8586C">
        <w:t>1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68DD2A0" w14:textId="77777777" w:rsidTr="00C77001">
        <w:trPr>
          <w:trHeight w:hRule="exact" w:val="240"/>
          <w:jc w:val="center"/>
        </w:trPr>
        <w:tc>
          <w:tcPr>
            <w:tcW w:w="9752" w:type="dxa"/>
            <w:gridSpan w:val="2"/>
            <w:tcBorders>
              <w:top w:val="nil"/>
              <w:left w:val="nil"/>
              <w:bottom w:val="nil"/>
              <w:right w:val="nil"/>
            </w:tcBorders>
          </w:tcPr>
          <w:p w14:paraId="75FDD97F" w14:textId="77777777" w:rsidR="00CF3C5D" w:rsidRPr="00A8586C" w:rsidRDefault="00CF3C5D" w:rsidP="00C77001"/>
        </w:tc>
      </w:tr>
      <w:tr w:rsidR="00CF3C5D" w:rsidRPr="00A8586C" w14:paraId="16F2B94E" w14:textId="77777777" w:rsidTr="00C77001">
        <w:trPr>
          <w:trHeight w:val="240"/>
          <w:jc w:val="center"/>
        </w:trPr>
        <w:tc>
          <w:tcPr>
            <w:tcW w:w="4876" w:type="dxa"/>
            <w:tcBorders>
              <w:top w:val="nil"/>
              <w:left w:val="nil"/>
              <w:bottom w:val="nil"/>
              <w:right w:val="nil"/>
            </w:tcBorders>
          </w:tcPr>
          <w:p w14:paraId="29D616C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5346AD2" w14:textId="77777777" w:rsidR="00CF3C5D" w:rsidRPr="00A8586C" w:rsidRDefault="00CF3C5D" w:rsidP="00C77001">
            <w:pPr>
              <w:pStyle w:val="AmColumnHeading"/>
            </w:pPr>
            <w:r w:rsidRPr="00A8586C">
              <w:t>Tarkistus</w:t>
            </w:r>
          </w:p>
        </w:tc>
      </w:tr>
      <w:tr w:rsidR="00CF3C5D" w:rsidRPr="00A8586C" w14:paraId="451FFFBB" w14:textId="77777777" w:rsidTr="00C77001">
        <w:trPr>
          <w:jc w:val="center"/>
        </w:trPr>
        <w:tc>
          <w:tcPr>
            <w:tcW w:w="4876" w:type="dxa"/>
            <w:tcBorders>
              <w:top w:val="nil"/>
              <w:left w:val="nil"/>
              <w:bottom w:val="nil"/>
              <w:right w:val="nil"/>
            </w:tcBorders>
          </w:tcPr>
          <w:p w14:paraId="78BBB5F5" w14:textId="77777777" w:rsidR="00CF3C5D" w:rsidRPr="00A8586C" w:rsidRDefault="00CF3C5D" w:rsidP="00C77001">
            <w:pPr>
              <w:pStyle w:val="Normal6a"/>
            </w:pPr>
            <w:r w:rsidRPr="00A8586C">
              <w:t>1.</w:t>
            </w:r>
            <w:r w:rsidRPr="00A8586C">
              <w:tab/>
            </w:r>
            <w:r w:rsidRPr="00A8586C">
              <w:rPr>
                <w:b/>
                <w:i/>
              </w:rPr>
              <w:t>Tässä asetuksessa vahvistetaan</w:t>
            </w:r>
            <w:r w:rsidRPr="00A8586C">
              <w:t xml:space="preserve"> Euroopan </w:t>
            </w:r>
            <w:r w:rsidRPr="00A8586C">
              <w:rPr>
                <w:b/>
                <w:i/>
              </w:rPr>
              <w:t>sosiaalirahaston täytäntöönpanoa ohjelmakaudella</w:t>
            </w:r>
            <w:r w:rsidRPr="00A8586C">
              <w:t xml:space="preserve"> 2028–2034 </w:t>
            </w:r>
            <w:r w:rsidRPr="00A8586C">
              <w:rPr>
                <w:b/>
                <w:i/>
              </w:rPr>
              <w:t>koskevat erityisedellytykset osana unionin tukea asetuksen XX [kumppanuussuunnitelmia koskeva asetus] 2 artiklassa ja erityisesti sen b ja e alakohdassa vahvistettujen yleistavoitteiden mukaisesti</w:t>
            </w:r>
            <w:r w:rsidRPr="00A8586C">
              <w:t>.</w:t>
            </w:r>
          </w:p>
        </w:tc>
        <w:tc>
          <w:tcPr>
            <w:tcW w:w="4876" w:type="dxa"/>
            <w:tcBorders>
              <w:top w:val="nil"/>
              <w:left w:val="nil"/>
              <w:bottom w:val="nil"/>
              <w:right w:val="nil"/>
            </w:tcBorders>
          </w:tcPr>
          <w:p w14:paraId="544062ED" w14:textId="77777777" w:rsidR="00CF3C5D" w:rsidRPr="00A8586C" w:rsidRDefault="00CF3C5D" w:rsidP="00C77001">
            <w:pPr>
              <w:pStyle w:val="Normal6a"/>
            </w:pPr>
            <w:r w:rsidRPr="00A8586C">
              <w:t>1.</w:t>
            </w:r>
            <w:r w:rsidRPr="00A8586C">
              <w:tab/>
            </w:r>
            <w:r w:rsidRPr="00A8586C">
              <w:rPr>
                <w:b/>
                <w:i/>
              </w:rPr>
              <w:t>Tällä asetuksella perustetaan</w:t>
            </w:r>
            <w:r w:rsidRPr="00A8586C">
              <w:t xml:space="preserve"> Euroopan </w:t>
            </w:r>
            <w:r w:rsidRPr="00A8586C">
              <w:rPr>
                <w:b/>
                <w:i/>
              </w:rPr>
              <w:t>sosiaalirahasto (ESR) ohjelmakaudeksi</w:t>
            </w:r>
            <w:r w:rsidRPr="00A8586C">
              <w:t xml:space="preserve"> 2028–2034.</w:t>
            </w:r>
          </w:p>
        </w:tc>
      </w:tr>
    </w:tbl>
    <w:p w14:paraId="77A27668"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EA56CF1" w14:textId="77777777" w:rsidR="00CF3C5D" w:rsidRPr="00A8586C" w:rsidRDefault="00CF3C5D" w:rsidP="00CF3C5D">
      <w:r w:rsidRPr="00A8586C">
        <w:rPr>
          <w:rStyle w:val="HideTWBExt"/>
        </w:rPr>
        <w:t>&lt;/Amend&gt;</w:t>
      </w:r>
    </w:p>
    <w:p w14:paraId="0BB2FEA7"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295</w:t>
      </w:r>
      <w:r w:rsidRPr="00A8586C">
        <w:rPr>
          <w:rStyle w:val="HideTWBExt"/>
          <w:b w:val="0"/>
        </w:rPr>
        <w:t>&lt;/NumAm&gt;</w:t>
      </w:r>
    </w:p>
    <w:p w14:paraId="6CDFF367"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6689B319" w14:textId="77777777" w:rsidR="00CF3C5D" w:rsidRPr="00A8586C" w:rsidRDefault="00CF3C5D" w:rsidP="00CF3C5D">
      <w:pPr>
        <w:pStyle w:val="NormalBold"/>
      </w:pPr>
      <w:r w:rsidRPr="00A8586C">
        <w:rPr>
          <w:rStyle w:val="HideTWBExt"/>
          <w:b w:val="0"/>
        </w:rPr>
        <w:t>&lt;/RepeatBlock-By&gt;</w:t>
      </w:r>
    </w:p>
    <w:p w14:paraId="4BA8A983"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07BE1DB" w14:textId="77777777" w:rsidR="00CF3C5D" w:rsidRPr="00A8586C" w:rsidRDefault="00CF3C5D" w:rsidP="00CF3C5D">
      <w:pPr>
        <w:pStyle w:val="NormalBold"/>
      </w:pPr>
      <w:r w:rsidRPr="00A8586C">
        <w:rPr>
          <w:rStyle w:val="HideTWBExt"/>
          <w:b w:val="0"/>
        </w:rPr>
        <w:t>&lt;Article&gt;</w:t>
      </w:r>
      <w:r w:rsidRPr="00A8586C">
        <w:t>1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314D52B" w14:textId="77777777" w:rsidTr="00C77001">
        <w:trPr>
          <w:trHeight w:hRule="exact" w:val="240"/>
          <w:jc w:val="center"/>
        </w:trPr>
        <w:tc>
          <w:tcPr>
            <w:tcW w:w="9752" w:type="dxa"/>
            <w:gridSpan w:val="2"/>
            <w:tcBorders>
              <w:top w:val="nil"/>
              <w:left w:val="nil"/>
              <w:bottom w:val="nil"/>
              <w:right w:val="nil"/>
            </w:tcBorders>
          </w:tcPr>
          <w:p w14:paraId="4B944B2D" w14:textId="77777777" w:rsidR="00CF3C5D" w:rsidRPr="00A8586C" w:rsidRDefault="00CF3C5D" w:rsidP="00C77001"/>
        </w:tc>
      </w:tr>
      <w:tr w:rsidR="00CF3C5D" w:rsidRPr="00A8586C" w14:paraId="41367A10" w14:textId="77777777" w:rsidTr="00C77001">
        <w:trPr>
          <w:trHeight w:val="240"/>
          <w:jc w:val="center"/>
        </w:trPr>
        <w:tc>
          <w:tcPr>
            <w:tcW w:w="4876" w:type="dxa"/>
            <w:tcBorders>
              <w:top w:val="nil"/>
              <w:left w:val="nil"/>
              <w:bottom w:val="nil"/>
              <w:right w:val="nil"/>
            </w:tcBorders>
          </w:tcPr>
          <w:p w14:paraId="2142819A"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F72C684" w14:textId="77777777" w:rsidR="00CF3C5D" w:rsidRPr="00A8586C" w:rsidRDefault="00CF3C5D" w:rsidP="00C77001">
            <w:pPr>
              <w:pStyle w:val="AmColumnHeading"/>
            </w:pPr>
            <w:r w:rsidRPr="00A8586C">
              <w:t>Tarkistus</w:t>
            </w:r>
          </w:p>
        </w:tc>
      </w:tr>
      <w:tr w:rsidR="00CF3C5D" w:rsidRPr="00A8586C" w14:paraId="0872C7C4" w14:textId="77777777" w:rsidTr="00C77001">
        <w:trPr>
          <w:jc w:val="center"/>
        </w:trPr>
        <w:tc>
          <w:tcPr>
            <w:tcW w:w="4876" w:type="dxa"/>
            <w:tcBorders>
              <w:top w:val="nil"/>
              <w:left w:val="nil"/>
              <w:bottom w:val="nil"/>
              <w:right w:val="nil"/>
            </w:tcBorders>
          </w:tcPr>
          <w:p w14:paraId="61F595EC" w14:textId="77777777" w:rsidR="00CF3C5D" w:rsidRPr="00A8586C" w:rsidRDefault="00CF3C5D" w:rsidP="00C77001">
            <w:pPr>
              <w:pStyle w:val="Normal6a"/>
            </w:pPr>
            <w:r w:rsidRPr="00A8586C">
              <w:t>1.</w:t>
            </w:r>
            <w:r w:rsidRPr="00A8586C">
              <w:tab/>
            </w:r>
            <w:r w:rsidRPr="00A8586C">
              <w:rPr>
                <w:b/>
                <w:i/>
              </w:rPr>
              <w:t>Tässä asetuksessa vahvistetaan</w:t>
            </w:r>
            <w:r w:rsidRPr="00A8586C">
              <w:t xml:space="preserve"> Euroopan </w:t>
            </w:r>
            <w:r w:rsidRPr="00A8586C">
              <w:rPr>
                <w:b/>
                <w:i/>
              </w:rPr>
              <w:t>sosiaalirahaston täytäntöönpanoa ohjelmakaudella</w:t>
            </w:r>
            <w:r w:rsidRPr="00A8586C">
              <w:t xml:space="preserve"> 2028–2034 </w:t>
            </w:r>
            <w:r w:rsidRPr="00A8586C">
              <w:rPr>
                <w:b/>
                <w:i/>
              </w:rPr>
              <w:t>koskevat erityisedellytykset osana unionin tukea asetuksen XX [kumppanuussuunnitelmia koskeva asetus] 2 artiklassa ja erityisesti sen b ja e alakohdassa vahvistettujen yleistavoitteiden mukaisesti</w:t>
            </w:r>
            <w:r w:rsidRPr="00A8586C">
              <w:t>.</w:t>
            </w:r>
          </w:p>
        </w:tc>
        <w:tc>
          <w:tcPr>
            <w:tcW w:w="4876" w:type="dxa"/>
            <w:tcBorders>
              <w:top w:val="nil"/>
              <w:left w:val="nil"/>
              <w:bottom w:val="nil"/>
              <w:right w:val="nil"/>
            </w:tcBorders>
          </w:tcPr>
          <w:p w14:paraId="25855DF8" w14:textId="77777777" w:rsidR="00CF3C5D" w:rsidRPr="00A8586C" w:rsidRDefault="00CF3C5D" w:rsidP="00C77001">
            <w:pPr>
              <w:pStyle w:val="Normal6a"/>
            </w:pPr>
            <w:r w:rsidRPr="00A8586C">
              <w:t>1.</w:t>
            </w:r>
            <w:r w:rsidRPr="00A8586C">
              <w:tab/>
            </w:r>
            <w:r w:rsidRPr="00A8586C">
              <w:rPr>
                <w:b/>
                <w:i/>
              </w:rPr>
              <w:t xml:space="preserve">Tällä asetuksella perustetaan </w:t>
            </w:r>
            <w:r w:rsidRPr="00A8586C">
              <w:t xml:space="preserve">Euroopan </w:t>
            </w:r>
            <w:r w:rsidRPr="00A8586C">
              <w:rPr>
                <w:b/>
                <w:i/>
              </w:rPr>
              <w:t>sosiaalirahasto (ESR) ohjelmakaudeksi</w:t>
            </w:r>
            <w:r w:rsidRPr="00A8586C">
              <w:t xml:space="preserve"> 2028–2034.</w:t>
            </w:r>
          </w:p>
        </w:tc>
      </w:tr>
    </w:tbl>
    <w:p w14:paraId="3666676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19A5D13" w14:textId="77777777" w:rsidR="00CF3C5D" w:rsidRPr="00A8586C" w:rsidRDefault="00CF3C5D" w:rsidP="00CF3C5D">
      <w:r w:rsidRPr="00A8586C">
        <w:rPr>
          <w:rStyle w:val="HideTWBExt"/>
        </w:rPr>
        <w:t>&lt;/Amend&gt;</w:t>
      </w:r>
    </w:p>
    <w:p w14:paraId="5221B3C0"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296</w:t>
      </w:r>
      <w:r w:rsidRPr="00A8586C">
        <w:rPr>
          <w:rStyle w:val="HideTWBExt"/>
          <w:b w:val="0"/>
        </w:rPr>
        <w:t>&lt;/NumAm&gt;</w:t>
      </w:r>
    </w:p>
    <w:p w14:paraId="71F9B892" w14:textId="77777777" w:rsidR="00CF3C5D" w:rsidRPr="00A8586C" w:rsidRDefault="00CF3C5D" w:rsidP="00CF3C5D">
      <w:pPr>
        <w:pStyle w:val="NormalBold"/>
      </w:pPr>
      <w:r w:rsidRPr="00A8586C">
        <w:rPr>
          <w:rStyle w:val="HideTWBExt"/>
          <w:b w:val="0"/>
        </w:rPr>
        <w:t>&lt;RepeatBlock-By&gt;&lt;Members&gt;</w:t>
      </w:r>
      <w:r w:rsidRPr="00A8586C">
        <w:t>Séverine Werbrouck, Mélanie Disdier, Pál Szekeres</w:t>
      </w:r>
      <w:r w:rsidRPr="00A8586C">
        <w:rPr>
          <w:rStyle w:val="HideTWBExt"/>
          <w:b w:val="0"/>
        </w:rPr>
        <w:t>&lt;/Members&gt;</w:t>
      </w:r>
    </w:p>
    <w:p w14:paraId="142AA17E" w14:textId="77777777" w:rsidR="00CF3C5D" w:rsidRPr="00A8586C" w:rsidRDefault="00CF3C5D" w:rsidP="00CF3C5D">
      <w:pPr>
        <w:pStyle w:val="NormalBold"/>
      </w:pPr>
      <w:r w:rsidRPr="00A8586C">
        <w:rPr>
          <w:rStyle w:val="HideTWBExt"/>
          <w:b w:val="0"/>
        </w:rPr>
        <w:t>&lt;/RepeatBlock-By&gt;</w:t>
      </w:r>
    </w:p>
    <w:p w14:paraId="42821A57"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43964F5" w14:textId="77777777" w:rsidR="00CF3C5D" w:rsidRPr="00A8586C" w:rsidRDefault="00CF3C5D" w:rsidP="00CF3C5D">
      <w:pPr>
        <w:pStyle w:val="NormalBold"/>
      </w:pPr>
      <w:r w:rsidRPr="00A8586C">
        <w:rPr>
          <w:rStyle w:val="HideTWBExt"/>
          <w:b w:val="0"/>
        </w:rPr>
        <w:t>&lt;Article&gt;</w:t>
      </w:r>
      <w:r w:rsidRPr="00A8586C">
        <w:t>1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FEB6CC0" w14:textId="77777777" w:rsidTr="00C77001">
        <w:trPr>
          <w:trHeight w:hRule="exact" w:val="240"/>
          <w:jc w:val="center"/>
        </w:trPr>
        <w:tc>
          <w:tcPr>
            <w:tcW w:w="9752" w:type="dxa"/>
            <w:gridSpan w:val="2"/>
            <w:tcBorders>
              <w:top w:val="nil"/>
              <w:left w:val="nil"/>
              <w:bottom w:val="nil"/>
              <w:right w:val="nil"/>
            </w:tcBorders>
          </w:tcPr>
          <w:p w14:paraId="78E2CD50" w14:textId="77777777" w:rsidR="00CF3C5D" w:rsidRPr="00A8586C" w:rsidRDefault="00CF3C5D" w:rsidP="00C77001"/>
        </w:tc>
      </w:tr>
      <w:tr w:rsidR="00CF3C5D" w:rsidRPr="00A8586C" w14:paraId="415BE154" w14:textId="77777777" w:rsidTr="00C77001">
        <w:trPr>
          <w:trHeight w:val="240"/>
          <w:jc w:val="center"/>
        </w:trPr>
        <w:tc>
          <w:tcPr>
            <w:tcW w:w="4876" w:type="dxa"/>
            <w:tcBorders>
              <w:top w:val="nil"/>
              <w:left w:val="nil"/>
              <w:bottom w:val="nil"/>
              <w:right w:val="nil"/>
            </w:tcBorders>
          </w:tcPr>
          <w:p w14:paraId="75B7D0C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7D21427" w14:textId="77777777" w:rsidR="00CF3C5D" w:rsidRPr="00A8586C" w:rsidRDefault="00CF3C5D" w:rsidP="00C77001">
            <w:pPr>
              <w:pStyle w:val="AmColumnHeading"/>
            </w:pPr>
            <w:r w:rsidRPr="00A8586C">
              <w:t>Tarkistus</w:t>
            </w:r>
          </w:p>
        </w:tc>
      </w:tr>
      <w:tr w:rsidR="00CF3C5D" w:rsidRPr="00A8586C" w14:paraId="428A21C0" w14:textId="77777777" w:rsidTr="00C77001">
        <w:trPr>
          <w:jc w:val="center"/>
        </w:trPr>
        <w:tc>
          <w:tcPr>
            <w:tcW w:w="4876" w:type="dxa"/>
            <w:tcBorders>
              <w:top w:val="nil"/>
              <w:left w:val="nil"/>
              <w:bottom w:val="nil"/>
              <w:right w:val="nil"/>
            </w:tcBorders>
          </w:tcPr>
          <w:p w14:paraId="7CE02017" w14:textId="77777777" w:rsidR="00CF3C5D" w:rsidRPr="00A8586C" w:rsidRDefault="00CF3C5D" w:rsidP="00C77001">
            <w:pPr>
              <w:pStyle w:val="Normal6a"/>
            </w:pPr>
            <w:r w:rsidRPr="00A8586C">
              <w:t>1.</w:t>
            </w:r>
            <w:r w:rsidRPr="00A8586C">
              <w:tab/>
              <w:t xml:space="preserve">Tässä asetuksessa vahvistetaan Euroopan sosiaalirahaston täytäntöönpanoa ohjelmakaudella 2028–2034 koskevat </w:t>
            </w:r>
            <w:r w:rsidRPr="00A8586C">
              <w:rPr>
                <w:b/>
                <w:i/>
              </w:rPr>
              <w:t>erityisedellytykset osana unionin tukea asetuksen XX [kumppanuussuunnitelmia koskeva asetus] 2 artiklassa ja erityisesti sen b ja e alakohdassa vahvistettujen yleistavoitteiden mukaisesti</w:t>
            </w:r>
            <w:r w:rsidRPr="00A8586C">
              <w:t>.</w:t>
            </w:r>
          </w:p>
        </w:tc>
        <w:tc>
          <w:tcPr>
            <w:tcW w:w="4876" w:type="dxa"/>
            <w:tcBorders>
              <w:top w:val="nil"/>
              <w:left w:val="nil"/>
              <w:bottom w:val="nil"/>
              <w:right w:val="nil"/>
            </w:tcBorders>
          </w:tcPr>
          <w:p w14:paraId="3D3C049F" w14:textId="77777777" w:rsidR="00CF3C5D" w:rsidRPr="00A8586C" w:rsidRDefault="00CF3C5D" w:rsidP="00C77001">
            <w:pPr>
              <w:pStyle w:val="Normal6a"/>
            </w:pPr>
            <w:r w:rsidRPr="00A8586C">
              <w:t>1.</w:t>
            </w:r>
            <w:r w:rsidRPr="00A8586C">
              <w:tab/>
              <w:t xml:space="preserve">Tässä asetuksessa vahvistetaan Euroopan sosiaalirahaston täytäntöönpanoa ohjelmakaudella 2028–2034 koskevat </w:t>
            </w:r>
            <w:r w:rsidRPr="00A8586C">
              <w:rPr>
                <w:b/>
                <w:i/>
              </w:rPr>
              <w:t>edellytykset</w:t>
            </w:r>
            <w:r w:rsidRPr="00A8586C">
              <w:t>.</w:t>
            </w:r>
          </w:p>
        </w:tc>
      </w:tr>
    </w:tbl>
    <w:p w14:paraId="483DA25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{FR}</w:t>
      </w:r>
      <w:r w:rsidRPr="00A8586C">
        <w:t>fr</w:t>
      </w:r>
      <w:r w:rsidRPr="00A8586C">
        <w:rPr>
          <w:rStyle w:val="HideTWBExt"/>
        </w:rPr>
        <w:t>&lt;/Original&gt;</w:t>
      </w:r>
    </w:p>
    <w:p w14:paraId="7F8A7491" w14:textId="77777777" w:rsidR="00CF3C5D" w:rsidRPr="00A8586C" w:rsidRDefault="00CF3C5D" w:rsidP="00CF3C5D">
      <w:r w:rsidRPr="00A8586C">
        <w:rPr>
          <w:rStyle w:val="HideTWBExt"/>
        </w:rPr>
        <w:t>&lt;/Amend&gt;</w:t>
      </w:r>
    </w:p>
    <w:p w14:paraId="17DA7F2D"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297</w:t>
      </w:r>
      <w:r w:rsidRPr="00A8586C">
        <w:rPr>
          <w:rStyle w:val="HideTWBExt"/>
          <w:b w:val="0"/>
        </w:rPr>
        <w:t>&lt;/NumAm&gt;</w:t>
      </w:r>
    </w:p>
    <w:p w14:paraId="344DA9E1" w14:textId="77777777" w:rsidR="00CF3C5D" w:rsidRPr="00A8586C" w:rsidRDefault="00CF3C5D" w:rsidP="00CF3C5D">
      <w:pPr>
        <w:pStyle w:val="NormalBold"/>
      </w:pPr>
      <w:r w:rsidRPr="00A8586C">
        <w:rPr>
          <w:rStyle w:val="HideTWBExt"/>
          <w:b w:val="0"/>
        </w:rPr>
        <w:t>&lt;RepeatBlock-By&gt;&lt;Members&gt;</w:t>
      </w:r>
      <w:r w:rsidRPr="00A8586C">
        <w:t>Alicia Homs Ginel, Idoia Mendia, Marit Maij</w:t>
      </w:r>
      <w:r w:rsidRPr="00A8586C">
        <w:rPr>
          <w:rStyle w:val="HideTWBExt"/>
          <w:b w:val="0"/>
        </w:rPr>
        <w:t>&lt;/Members&gt;</w:t>
      </w:r>
    </w:p>
    <w:p w14:paraId="227AEFFC" w14:textId="77777777" w:rsidR="00CF3C5D" w:rsidRPr="00A8586C" w:rsidRDefault="00CF3C5D" w:rsidP="00CF3C5D">
      <w:pPr>
        <w:pStyle w:val="NormalBold"/>
      </w:pPr>
      <w:r w:rsidRPr="00A8586C">
        <w:rPr>
          <w:rStyle w:val="HideTWBExt"/>
          <w:b w:val="0"/>
        </w:rPr>
        <w:t>&lt;/RepeatBlock-By&gt;</w:t>
      </w:r>
    </w:p>
    <w:p w14:paraId="615568D1"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4A304B3" w14:textId="77777777" w:rsidR="00CF3C5D" w:rsidRPr="00A8586C" w:rsidRDefault="00CF3C5D" w:rsidP="00CF3C5D">
      <w:pPr>
        <w:pStyle w:val="NormalBold"/>
      </w:pPr>
      <w:r w:rsidRPr="00A8586C">
        <w:rPr>
          <w:rStyle w:val="HideTWBExt"/>
          <w:b w:val="0"/>
        </w:rPr>
        <w:t>&lt;Article&gt;</w:t>
      </w:r>
      <w:r w:rsidRPr="00A8586C">
        <w:t>1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523210D" w14:textId="77777777" w:rsidTr="00C77001">
        <w:trPr>
          <w:trHeight w:hRule="exact" w:val="240"/>
          <w:jc w:val="center"/>
        </w:trPr>
        <w:tc>
          <w:tcPr>
            <w:tcW w:w="9752" w:type="dxa"/>
            <w:gridSpan w:val="2"/>
            <w:tcBorders>
              <w:top w:val="nil"/>
              <w:left w:val="nil"/>
              <w:bottom w:val="nil"/>
              <w:right w:val="nil"/>
            </w:tcBorders>
          </w:tcPr>
          <w:p w14:paraId="1CF81AA6" w14:textId="77777777" w:rsidR="00CF3C5D" w:rsidRPr="00A8586C" w:rsidRDefault="00CF3C5D" w:rsidP="00C77001"/>
        </w:tc>
      </w:tr>
      <w:tr w:rsidR="00CF3C5D" w:rsidRPr="00A8586C" w14:paraId="50C0620E" w14:textId="77777777" w:rsidTr="00C77001">
        <w:trPr>
          <w:trHeight w:val="240"/>
          <w:jc w:val="center"/>
        </w:trPr>
        <w:tc>
          <w:tcPr>
            <w:tcW w:w="4876" w:type="dxa"/>
            <w:tcBorders>
              <w:top w:val="nil"/>
              <w:left w:val="nil"/>
              <w:bottom w:val="nil"/>
              <w:right w:val="nil"/>
            </w:tcBorders>
          </w:tcPr>
          <w:p w14:paraId="5FB7EC40"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DEF4F42" w14:textId="77777777" w:rsidR="00CF3C5D" w:rsidRPr="00A8586C" w:rsidRDefault="00CF3C5D" w:rsidP="00C77001">
            <w:pPr>
              <w:pStyle w:val="AmColumnHeading"/>
            </w:pPr>
            <w:r w:rsidRPr="00A8586C">
              <w:t>Tarkistus</w:t>
            </w:r>
          </w:p>
        </w:tc>
      </w:tr>
      <w:tr w:rsidR="00CF3C5D" w:rsidRPr="00A8586C" w14:paraId="009BFFBE" w14:textId="77777777" w:rsidTr="00C77001">
        <w:trPr>
          <w:jc w:val="center"/>
        </w:trPr>
        <w:tc>
          <w:tcPr>
            <w:tcW w:w="4876" w:type="dxa"/>
            <w:tcBorders>
              <w:top w:val="nil"/>
              <w:left w:val="nil"/>
              <w:bottom w:val="nil"/>
              <w:right w:val="nil"/>
            </w:tcBorders>
          </w:tcPr>
          <w:p w14:paraId="7F7E8D12" w14:textId="77777777" w:rsidR="00CF3C5D" w:rsidRPr="00A8586C" w:rsidRDefault="00CF3C5D" w:rsidP="00C77001">
            <w:pPr>
              <w:pStyle w:val="Normal6a"/>
            </w:pPr>
          </w:p>
        </w:tc>
        <w:tc>
          <w:tcPr>
            <w:tcW w:w="4876" w:type="dxa"/>
            <w:tcBorders>
              <w:top w:val="nil"/>
              <w:left w:val="nil"/>
              <w:bottom w:val="nil"/>
              <w:right w:val="nil"/>
            </w:tcBorders>
          </w:tcPr>
          <w:p w14:paraId="34F6F183" w14:textId="77777777" w:rsidR="00CF3C5D" w:rsidRPr="00A8586C" w:rsidRDefault="00CF3C5D" w:rsidP="00C77001">
            <w:pPr>
              <w:pStyle w:val="Normal6a"/>
            </w:pPr>
            <w:r w:rsidRPr="00A8586C">
              <w:rPr>
                <w:b/>
                <w:i/>
              </w:rPr>
              <w:t>1 a.</w:t>
            </w:r>
            <w:r w:rsidRPr="00A8586C">
              <w:tab/>
            </w:r>
            <w:r w:rsidRPr="00A8586C">
              <w:rPr>
                <w:b/>
                <w:i/>
              </w:rPr>
              <w:t>Määritelmät</w:t>
            </w:r>
          </w:p>
        </w:tc>
      </w:tr>
      <w:tr w:rsidR="00CF3C5D" w:rsidRPr="00A8586C" w14:paraId="5BE509D7" w14:textId="77777777" w:rsidTr="00C77001">
        <w:trPr>
          <w:jc w:val="center"/>
        </w:trPr>
        <w:tc>
          <w:tcPr>
            <w:tcW w:w="4876" w:type="dxa"/>
            <w:tcBorders>
              <w:top w:val="nil"/>
              <w:left w:val="nil"/>
              <w:bottom w:val="nil"/>
              <w:right w:val="nil"/>
            </w:tcBorders>
          </w:tcPr>
          <w:p w14:paraId="7BAEC4A2" w14:textId="77777777" w:rsidR="00CF3C5D" w:rsidRPr="00A8586C" w:rsidRDefault="00CF3C5D" w:rsidP="00C77001">
            <w:pPr>
              <w:pStyle w:val="Normal6a"/>
            </w:pPr>
          </w:p>
        </w:tc>
        <w:tc>
          <w:tcPr>
            <w:tcW w:w="4876" w:type="dxa"/>
            <w:tcBorders>
              <w:top w:val="nil"/>
              <w:left w:val="nil"/>
              <w:bottom w:val="nil"/>
              <w:right w:val="nil"/>
            </w:tcBorders>
          </w:tcPr>
          <w:p w14:paraId="7ABA65EC" w14:textId="77777777" w:rsidR="00CF3C5D" w:rsidRPr="00A8586C" w:rsidRDefault="00CF3C5D" w:rsidP="00C77001">
            <w:pPr>
              <w:pStyle w:val="Normal6a"/>
            </w:pPr>
            <w:r w:rsidRPr="00A8586C">
              <w:rPr>
                <w:b/>
                <w:i/>
              </w:rPr>
              <w:t>1. Tässä asetuksessa tarkoitetaan:</w:t>
            </w:r>
          </w:p>
        </w:tc>
      </w:tr>
      <w:tr w:rsidR="00CF3C5D" w:rsidRPr="00A8586C" w14:paraId="3323228B" w14:textId="77777777" w:rsidTr="00C77001">
        <w:trPr>
          <w:jc w:val="center"/>
        </w:trPr>
        <w:tc>
          <w:tcPr>
            <w:tcW w:w="4876" w:type="dxa"/>
            <w:tcBorders>
              <w:top w:val="nil"/>
              <w:left w:val="nil"/>
              <w:bottom w:val="nil"/>
              <w:right w:val="nil"/>
            </w:tcBorders>
          </w:tcPr>
          <w:p w14:paraId="7CB767BA" w14:textId="77777777" w:rsidR="00CF3C5D" w:rsidRPr="00A8586C" w:rsidRDefault="00CF3C5D" w:rsidP="00C77001">
            <w:pPr>
              <w:pStyle w:val="Normal6a"/>
            </w:pPr>
          </w:p>
        </w:tc>
        <w:tc>
          <w:tcPr>
            <w:tcW w:w="4876" w:type="dxa"/>
            <w:tcBorders>
              <w:top w:val="nil"/>
              <w:left w:val="nil"/>
              <w:bottom w:val="nil"/>
              <w:right w:val="nil"/>
            </w:tcBorders>
          </w:tcPr>
          <w:p w14:paraId="2313369E" w14:textId="77777777" w:rsidR="00CF3C5D" w:rsidRPr="00A8586C" w:rsidRDefault="00CF3C5D" w:rsidP="00C77001">
            <w:pPr>
              <w:pStyle w:val="Normal6a"/>
            </w:pPr>
            <w:r w:rsidRPr="00A8586C">
              <w:rPr>
                <w:b/>
                <w:i/>
              </w:rPr>
              <w:t>1. ’elinikäisellä oppimisella’ kaikissa muodoissa ja kaikissa elämänvaiheissa tapahtuvaa oppimista eli virallista oppimista, epävirallista oppimista ja arkioppimista, joiden tuloksena henkilökohtaiset, kansalaisuuteen ja kulttuuriin liittyvät, sosiaaliset tai työhön liittyvät tiedot, taidot, osaaminen ja asenteet tai yhteiskunnallinen osallistuminen kehittyvät tai päivittyvät, neuvonta- ja ohjauspalvelujen tarjoaminen mukaan luettuina, mukaan lukien varhaiskasvatus, yleissivistävä ja ammatillinen koulutus, korkea-asteen koulutus, aikuiskoulutus, nuorisotyö ja muut oppimistavat virallisen koulutuksen ulkopuolella, ja se edistää tyypillisesti monialaista yhteistyötä ja joustavia oppimispolkuja;</w:t>
            </w:r>
          </w:p>
        </w:tc>
      </w:tr>
      <w:tr w:rsidR="00CF3C5D" w:rsidRPr="00A8586C" w14:paraId="6180567D" w14:textId="77777777" w:rsidTr="00C77001">
        <w:trPr>
          <w:jc w:val="center"/>
        </w:trPr>
        <w:tc>
          <w:tcPr>
            <w:tcW w:w="4876" w:type="dxa"/>
            <w:tcBorders>
              <w:top w:val="nil"/>
              <w:left w:val="nil"/>
              <w:bottom w:val="nil"/>
              <w:right w:val="nil"/>
            </w:tcBorders>
          </w:tcPr>
          <w:p w14:paraId="65F0EB7C" w14:textId="77777777" w:rsidR="00CF3C5D" w:rsidRPr="00A8586C" w:rsidRDefault="00CF3C5D" w:rsidP="00C77001">
            <w:pPr>
              <w:pStyle w:val="Normal6a"/>
            </w:pPr>
          </w:p>
        </w:tc>
        <w:tc>
          <w:tcPr>
            <w:tcW w:w="4876" w:type="dxa"/>
            <w:tcBorders>
              <w:top w:val="nil"/>
              <w:left w:val="nil"/>
              <w:bottom w:val="nil"/>
              <w:right w:val="nil"/>
            </w:tcBorders>
          </w:tcPr>
          <w:p w14:paraId="6686EEB4" w14:textId="77777777" w:rsidR="00CF3C5D" w:rsidRPr="00A8586C" w:rsidRDefault="00CF3C5D" w:rsidP="00C77001">
            <w:pPr>
              <w:pStyle w:val="Normal6a"/>
            </w:pPr>
            <w:r w:rsidRPr="00A8586C">
              <w:rPr>
                <w:b/>
                <w:i/>
              </w:rPr>
              <w:t>2. ’kolmannen maan kansalaisella’ henkilöä, joka ei ole unionin kansalainen, mukaan lukien kansalaisuudettomat henkilöt ja henkilöt, joiden kansalaisuus on määrittelemätön;</w:t>
            </w:r>
          </w:p>
        </w:tc>
      </w:tr>
      <w:tr w:rsidR="00CF3C5D" w:rsidRPr="00A8586C" w14:paraId="5E4935A4" w14:textId="77777777" w:rsidTr="00C77001">
        <w:trPr>
          <w:jc w:val="center"/>
        </w:trPr>
        <w:tc>
          <w:tcPr>
            <w:tcW w:w="4876" w:type="dxa"/>
            <w:tcBorders>
              <w:top w:val="nil"/>
              <w:left w:val="nil"/>
              <w:bottom w:val="nil"/>
              <w:right w:val="nil"/>
            </w:tcBorders>
          </w:tcPr>
          <w:p w14:paraId="1382F738" w14:textId="77777777" w:rsidR="00CF3C5D" w:rsidRPr="00A8586C" w:rsidRDefault="00CF3C5D" w:rsidP="00C77001">
            <w:pPr>
              <w:pStyle w:val="Normal6a"/>
            </w:pPr>
          </w:p>
        </w:tc>
        <w:tc>
          <w:tcPr>
            <w:tcW w:w="4876" w:type="dxa"/>
            <w:tcBorders>
              <w:top w:val="nil"/>
              <w:left w:val="nil"/>
              <w:bottom w:val="nil"/>
              <w:right w:val="nil"/>
            </w:tcBorders>
          </w:tcPr>
          <w:p w14:paraId="2252D1D9" w14:textId="77777777" w:rsidR="00CF3C5D" w:rsidRPr="00A8586C" w:rsidRDefault="00CF3C5D" w:rsidP="00C77001">
            <w:pPr>
              <w:pStyle w:val="Normal6a"/>
            </w:pPr>
            <w:r w:rsidRPr="00A8586C">
              <w:rPr>
                <w:b/>
                <w:i/>
              </w:rPr>
              <w:t>3. ’perushyödykkeellä’ tavaroita, jotka täyttävät henkilön ihmisarvoisen elämän perustarpeet, kuten vaatteet, hygieniatuotteet, mukaan lukien naisten hygieniatuotteet, ja koulutarvikkeet;</w:t>
            </w:r>
          </w:p>
        </w:tc>
      </w:tr>
      <w:tr w:rsidR="00CF3C5D" w:rsidRPr="00A8586C" w14:paraId="15D9FA59" w14:textId="77777777" w:rsidTr="00C77001">
        <w:trPr>
          <w:jc w:val="center"/>
        </w:trPr>
        <w:tc>
          <w:tcPr>
            <w:tcW w:w="4876" w:type="dxa"/>
            <w:tcBorders>
              <w:top w:val="nil"/>
              <w:left w:val="nil"/>
              <w:bottom w:val="nil"/>
              <w:right w:val="nil"/>
            </w:tcBorders>
          </w:tcPr>
          <w:p w14:paraId="399BBD2E" w14:textId="77777777" w:rsidR="00CF3C5D" w:rsidRPr="00A8586C" w:rsidRDefault="00CF3C5D" w:rsidP="00C77001">
            <w:pPr>
              <w:pStyle w:val="Normal6a"/>
            </w:pPr>
          </w:p>
        </w:tc>
        <w:tc>
          <w:tcPr>
            <w:tcW w:w="4876" w:type="dxa"/>
            <w:tcBorders>
              <w:top w:val="nil"/>
              <w:left w:val="nil"/>
              <w:bottom w:val="nil"/>
              <w:right w:val="nil"/>
            </w:tcBorders>
          </w:tcPr>
          <w:p w14:paraId="26B55711" w14:textId="77777777" w:rsidR="00CF3C5D" w:rsidRPr="00A8586C" w:rsidRDefault="00CF3C5D" w:rsidP="00C77001">
            <w:pPr>
              <w:pStyle w:val="Normal6a"/>
            </w:pPr>
            <w:r w:rsidRPr="00A8586C">
              <w:rPr>
                <w:b/>
                <w:i/>
              </w:rPr>
              <w:t>4. ’muita heikommassa asemassa olevalla ryhmällä’ sellaisten henkilöiden ryhmää, jotka ovat haavoittuvassa tilanteessa, mukaan lukien henkilöt, jotka elävät köyhyydessä tai ovat köyhyyden, sosiaalisen syrjäytymisen tai syrjinnän vaarassa sen moninaisissa ilmenemismuodoissa;</w:t>
            </w:r>
          </w:p>
        </w:tc>
      </w:tr>
      <w:tr w:rsidR="00CF3C5D" w:rsidRPr="00A8586C" w14:paraId="74FE7EA1" w14:textId="77777777" w:rsidTr="00C77001">
        <w:trPr>
          <w:jc w:val="center"/>
        </w:trPr>
        <w:tc>
          <w:tcPr>
            <w:tcW w:w="4876" w:type="dxa"/>
            <w:tcBorders>
              <w:top w:val="nil"/>
              <w:left w:val="nil"/>
              <w:bottom w:val="nil"/>
              <w:right w:val="nil"/>
            </w:tcBorders>
          </w:tcPr>
          <w:p w14:paraId="6665F3A2" w14:textId="77777777" w:rsidR="00CF3C5D" w:rsidRPr="00A8586C" w:rsidRDefault="00CF3C5D" w:rsidP="00C77001">
            <w:pPr>
              <w:pStyle w:val="Normal6a"/>
            </w:pPr>
          </w:p>
        </w:tc>
        <w:tc>
          <w:tcPr>
            <w:tcW w:w="4876" w:type="dxa"/>
            <w:tcBorders>
              <w:top w:val="nil"/>
              <w:left w:val="nil"/>
              <w:bottom w:val="nil"/>
              <w:right w:val="nil"/>
            </w:tcBorders>
          </w:tcPr>
          <w:p w14:paraId="70407CBE" w14:textId="77777777" w:rsidR="00CF3C5D" w:rsidRPr="00A8586C" w:rsidRDefault="00CF3C5D" w:rsidP="00C77001">
            <w:pPr>
              <w:pStyle w:val="Normal6a"/>
            </w:pPr>
            <w:r w:rsidRPr="00A8586C">
              <w:rPr>
                <w:b/>
                <w:i/>
              </w:rPr>
              <w:t>5. ’avaintaidoilla’ niitä tietoja, osaamista ja pätevyyksiä, joita kaikki tarvitsevat jossakin elämänsä vaiheessa itsensä toteuttamista ja kehittämistä, työllistymistä, sosiaalista osallisuutta ja aktiivista kansalaisuutta varten, eli lukutaitoa, monikielisyyttä, matematiikan, luonnontieteiden, teknologian, taiteiden ja insinööritieteiden alan taitoja, digitaalisia taitoja, mediataitoja, henkilökohtaisia, sosiaalisia ja oppimaan oppimisen taitoja, aktiivisen kansalaisuuden taitoja, yrittäjyystaitoja, kulttuuritietoisuutta ja muiden kulttuurien tuntemusta ja kulttuurin ilmaisumuotoja sekä kriittistä ajattelua;</w:t>
            </w:r>
          </w:p>
        </w:tc>
      </w:tr>
      <w:tr w:rsidR="00CF3C5D" w:rsidRPr="00A8586C" w14:paraId="4A16DDA7" w14:textId="77777777" w:rsidTr="00C77001">
        <w:trPr>
          <w:jc w:val="center"/>
        </w:trPr>
        <w:tc>
          <w:tcPr>
            <w:tcW w:w="4876" w:type="dxa"/>
            <w:tcBorders>
              <w:top w:val="nil"/>
              <w:left w:val="nil"/>
              <w:bottom w:val="nil"/>
              <w:right w:val="nil"/>
            </w:tcBorders>
          </w:tcPr>
          <w:p w14:paraId="624CDF32" w14:textId="77777777" w:rsidR="00CF3C5D" w:rsidRPr="00A8586C" w:rsidRDefault="00CF3C5D" w:rsidP="00C77001">
            <w:pPr>
              <w:pStyle w:val="Normal6a"/>
            </w:pPr>
          </w:p>
        </w:tc>
        <w:tc>
          <w:tcPr>
            <w:tcW w:w="4876" w:type="dxa"/>
            <w:tcBorders>
              <w:top w:val="nil"/>
              <w:left w:val="nil"/>
              <w:bottom w:val="nil"/>
              <w:right w:val="nil"/>
            </w:tcBorders>
          </w:tcPr>
          <w:p w14:paraId="3A1B72FB" w14:textId="77777777" w:rsidR="00CF3C5D" w:rsidRPr="00A8586C" w:rsidRDefault="00CF3C5D" w:rsidP="00C77001">
            <w:pPr>
              <w:pStyle w:val="Normal6a"/>
            </w:pPr>
            <w:r w:rsidRPr="00A8586C">
              <w:rPr>
                <w:b/>
                <w:i/>
              </w:rPr>
              <w:t>6. ’vähävaraisimmilla’ luonnollisia henkilöitä, jotka ovat yksittäisiä henkilöitä tai henkilöiden muodostamia perheitä, kotitalouksia tai ryhmiä, mukaan lukien haavoittuvassa asemassa olevat lapset ja asunnottomat sekä äärimmäisissä asuntomarkkinoilta syrjäytymistä koskevissa tilanteissa olevat,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eläville vähävaraisimmille;</w:t>
            </w:r>
          </w:p>
        </w:tc>
      </w:tr>
      <w:tr w:rsidR="00CF3C5D" w:rsidRPr="00A8586C" w14:paraId="53F43798" w14:textId="77777777" w:rsidTr="00C77001">
        <w:trPr>
          <w:jc w:val="center"/>
        </w:trPr>
        <w:tc>
          <w:tcPr>
            <w:tcW w:w="4876" w:type="dxa"/>
            <w:tcBorders>
              <w:top w:val="nil"/>
              <w:left w:val="nil"/>
              <w:bottom w:val="nil"/>
              <w:right w:val="nil"/>
            </w:tcBorders>
          </w:tcPr>
          <w:p w14:paraId="6A421AAB" w14:textId="77777777" w:rsidR="00CF3C5D" w:rsidRPr="00A8586C" w:rsidRDefault="00CF3C5D" w:rsidP="00C77001">
            <w:pPr>
              <w:pStyle w:val="Normal6a"/>
            </w:pPr>
          </w:p>
        </w:tc>
        <w:tc>
          <w:tcPr>
            <w:tcW w:w="4876" w:type="dxa"/>
            <w:tcBorders>
              <w:top w:val="nil"/>
              <w:left w:val="nil"/>
              <w:bottom w:val="nil"/>
              <w:right w:val="nil"/>
            </w:tcBorders>
          </w:tcPr>
          <w:p w14:paraId="05060B82" w14:textId="77777777" w:rsidR="00CF3C5D" w:rsidRPr="00A8586C" w:rsidRDefault="00CF3C5D" w:rsidP="00C77001">
            <w:pPr>
              <w:pStyle w:val="Normal6a"/>
            </w:pPr>
            <w:r w:rsidRPr="00A8586C">
              <w:rPr>
                <w:b/>
                <w:i/>
              </w:rPr>
              <w:t>7. ’sosiaalisella ehdollisuudella’ unionin, kansallisessa ja muussa asiaankuuluvassa lainsäädännössä ja sovellettavissa työehtosopimuksissa vahvistettujen työntekijöiden oikeuksien ja erioikeuksien kunnioittamista kaikilta osin julkisen rahoituksen saamisen ehtona;</w:t>
            </w:r>
          </w:p>
        </w:tc>
      </w:tr>
      <w:tr w:rsidR="00CF3C5D" w:rsidRPr="00A8586C" w14:paraId="0C5C1AE2" w14:textId="77777777" w:rsidTr="00C77001">
        <w:trPr>
          <w:jc w:val="center"/>
        </w:trPr>
        <w:tc>
          <w:tcPr>
            <w:tcW w:w="4876" w:type="dxa"/>
            <w:tcBorders>
              <w:top w:val="nil"/>
              <w:left w:val="nil"/>
              <w:bottom w:val="nil"/>
              <w:right w:val="nil"/>
            </w:tcBorders>
          </w:tcPr>
          <w:p w14:paraId="5B0592FD" w14:textId="77777777" w:rsidR="00CF3C5D" w:rsidRPr="00A8586C" w:rsidRDefault="00CF3C5D" w:rsidP="00C77001">
            <w:pPr>
              <w:pStyle w:val="Normal6a"/>
            </w:pPr>
          </w:p>
        </w:tc>
        <w:tc>
          <w:tcPr>
            <w:tcW w:w="4876" w:type="dxa"/>
            <w:tcBorders>
              <w:top w:val="nil"/>
              <w:left w:val="nil"/>
              <w:bottom w:val="nil"/>
              <w:right w:val="nil"/>
            </w:tcBorders>
          </w:tcPr>
          <w:p w14:paraId="7FE4ECC4" w14:textId="77777777" w:rsidR="00CF3C5D" w:rsidRPr="00A8586C" w:rsidRDefault="00CF3C5D" w:rsidP="00C77001">
            <w:pPr>
              <w:pStyle w:val="Normal6a"/>
            </w:pPr>
            <w:r w:rsidRPr="00A8586C">
              <w:rPr>
                <w:b/>
                <w:i/>
              </w:rPr>
              <w:t>8. ’sosiaalisella innovoinnilla’ tai ’sosiaalisella innovaatiolla’ toimenpidettä, jonka tavoitteet ja keinot ovat sosiaalisia, ja erityisesti toimenpidettä, joka liittyy tuotteita, palveluja, käytäntöjä ja malleja koskevien uusien ideoiden kehittämiseen ja toteutukseen ja joka samanaikaisesti täyttää sosiaaliset tarpeet ja luo uusia sosiaalisia suhteita tai sosiaalista yhteistyötä julkisten, kansalaisjärjestöjen tai yksityisten organisaatioiden välillä, mikä on hyväksi yhteiskunnalle ja vahvistaa yhteiskunnan toimintavalmiuksia;</w:t>
            </w:r>
          </w:p>
        </w:tc>
      </w:tr>
      <w:tr w:rsidR="00CF3C5D" w:rsidRPr="00A8586C" w14:paraId="6904D336" w14:textId="77777777" w:rsidTr="00C77001">
        <w:trPr>
          <w:jc w:val="center"/>
        </w:trPr>
        <w:tc>
          <w:tcPr>
            <w:tcW w:w="4876" w:type="dxa"/>
            <w:tcBorders>
              <w:top w:val="nil"/>
              <w:left w:val="nil"/>
              <w:bottom w:val="nil"/>
              <w:right w:val="nil"/>
            </w:tcBorders>
          </w:tcPr>
          <w:p w14:paraId="4480175C" w14:textId="77777777" w:rsidR="00CF3C5D" w:rsidRPr="00A8586C" w:rsidRDefault="00CF3C5D" w:rsidP="00C77001">
            <w:pPr>
              <w:pStyle w:val="Normal6a"/>
            </w:pPr>
          </w:p>
        </w:tc>
        <w:tc>
          <w:tcPr>
            <w:tcW w:w="4876" w:type="dxa"/>
            <w:tcBorders>
              <w:top w:val="nil"/>
              <w:left w:val="nil"/>
              <w:bottom w:val="nil"/>
              <w:right w:val="nil"/>
            </w:tcBorders>
          </w:tcPr>
          <w:p w14:paraId="010CF44D" w14:textId="77777777" w:rsidR="00CF3C5D" w:rsidRPr="00A8586C" w:rsidRDefault="00CF3C5D" w:rsidP="00C77001">
            <w:pPr>
              <w:pStyle w:val="Normal6a"/>
            </w:pPr>
            <w:r w:rsidRPr="00A8586C">
              <w:rPr>
                <w:b/>
                <w:i/>
              </w:rPr>
              <w:t>9. ’liitännäistoimenpiteellä’ toimenpidettä, jota tarjotaan elintarvikkeiden ja/tai perushyödykkeiden jakamisen lisäksi ja jonka tavoitteena on torjua sosiaalista syrjäytymistä ja edistää köyhyyden poistamista esimerkiksi ohjaamalla sosiaali- ja terveyspalvelujen puoleen tai tarjoamalla kyseisiä palveluja, mukaan lukien psykologinen tuki, tai antamalla asianmukaista tietoa julkisista palveluista tai kotitalouden raha-asioiden hoitoa koskevaa neuvontaa;</w:t>
            </w:r>
          </w:p>
        </w:tc>
      </w:tr>
      <w:tr w:rsidR="00CF3C5D" w:rsidRPr="00A8586C" w14:paraId="7844C088" w14:textId="77777777" w:rsidTr="00C77001">
        <w:trPr>
          <w:jc w:val="center"/>
        </w:trPr>
        <w:tc>
          <w:tcPr>
            <w:tcW w:w="4876" w:type="dxa"/>
            <w:tcBorders>
              <w:top w:val="nil"/>
              <w:left w:val="nil"/>
              <w:bottom w:val="nil"/>
              <w:right w:val="nil"/>
            </w:tcBorders>
          </w:tcPr>
          <w:p w14:paraId="7927A305" w14:textId="77777777" w:rsidR="00CF3C5D" w:rsidRPr="00A8586C" w:rsidRDefault="00CF3C5D" w:rsidP="00C77001">
            <w:pPr>
              <w:pStyle w:val="Normal6a"/>
            </w:pPr>
          </w:p>
        </w:tc>
        <w:tc>
          <w:tcPr>
            <w:tcW w:w="4876" w:type="dxa"/>
            <w:tcBorders>
              <w:top w:val="nil"/>
              <w:left w:val="nil"/>
              <w:bottom w:val="nil"/>
              <w:right w:val="nil"/>
            </w:tcBorders>
          </w:tcPr>
          <w:p w14:paraId="00A5EB69" w14:textId="77777777" w:rsidR="00CF3C5D" w:rsidRPr="00A8586C" w:rsidRDefault="00CF3C5D" w:rsidP="00C77001">
            <w:pPr>
              <w:pStyle w:val="Normal6a"/>
            </w:pPr>
            <w:r w:rsidRPr="00A8586C">
              <w:rPr>
                <w:b/>
                <w:i/>
              </w:rPr>
              <w:t>10. ’sosiaalipoliittisella kokeilulla’ toimintatapaa, jolla pyritään tarjoamaan innovatiivinen vastaus sosiaalisiin tarpeisiin ja joka toteutetaan pienimuotoisesti olosuhteissa, joilla varmistetaan mahdollisuus mitata sen vaikutusta ennen sen toteuttamista muissa, myös maantieteellisissä ja alakohtaisissa, yhteyksissä tai laajemmalti, mikäli tulokset osoittautuvat positiivisiksi;</w:t>
            </w:r>
          </w:p>
        </w:tc>
      </w:tr>
      <w:tr w:rsidR="00CF3C5D" w:rsidRPr="00A8586C" w14:paraId="47AE42AC" w14:textId="77777777" w:rsidTr="00C77001">
        <w:trPr>
          <w:jc w:val="center"/>
        </w:trPr>
        <w:tc>
          <w:tcPr>
            <w:tcW w:w="4876" w:type="dxa"/>
            <w:tcBorders>
              <w:top w:val="nil"/>
              <w:left w:val="nil"/>
              <w:bottom w:val="nil"/>
              <w:right w:val="nil"/>
            </w:tcBorders>
          </w:tcPr>
          <w:p w14:paraId="009B13C1" w14:textId="77777777" w:rsidR="00CF3C5D" w:rsidRPr="00A8586C" w:rsidRDefault="00CF3C5D" w:rsidP="00C77001">
            <w:pPr>
              <w:pStyle w:val="Normal6a"/>
            </w:pPr>
          </w:p>
        </w:tc>
        <w:tc>
          <w:tcPr>
            <w:tcW w:w="4876" w:type="dxa"/>
            <w:tcBorders>
              <w:top w:val="nil"/>
              <w:left w:val="nil"/>
              <w:bottom w:val="nil"/>
              <w:right w:val="nil"/>
            </w:tcBorders>
          </w:tcPr>
          <w:p w14:paraId="585172CF" w14:textId="77777777" w:rsidR="00CF3C5D" w:rsidRPr="00A8586C" w:rsidRDefault="00CF3C5D" w:rsidP="00C77001">
            <w:pPr>
              <w:pStyle w:val="Normal6a"/>
            </w:pPr>
            <w:r w:rsidRPr="00A8586C">
              <w:rPr>
                <w:b/>
                <w:i/>
              </w:rPr>
              <w:t>11. ’rajat ylittävällä kumppanuudella’ yhteistyörakennetta julkisten työvoimapalvelujen, työmarkkinaosapuolten tai kansalaisyhteiskunnan välillä vähintään kahdessa jäsenvaltiossa;</w:t>
            </w:r>
          </w:p>
        </w:tc>
      </w:tr>
      <w:tr w:rsidR="00CF3C5D" w:rsidRPr="00A8586C" w14:paraId="60A120D5" w14:textId="77777777" w:rsidTr="00C77001">
        <w:trPr>
          <w:jc w:val="center"/>
        </w:trPr>
        <w:tc>
          <w:tcPr>
            <w:tcW w:w="4876" w:type="dxa"/>
            <w:tcBorders>
              <w:top w:val="nil"/>
              <w:left w:val="nil"/>
              <w:bottom w:val="nil"/>
              <w:right w:val="nil"/>
            </w:tcBorders>
          </w:tcPr>
          <w:p w14:paraId="03408CC4" w14:textId="77777777" w:rsidR="00CF3C5D" w:rsidRPr="00A8586C" w:rsidRDefault="00CF3C5D" w:rsidP="00C77001">
            <w:pPr>
              <w:pStyle w:val="Normal6a"/>
            </w:pPr>
          </w:p>
        </w:tc>
        <w:tc>
          <w:tcPr>
            <w:tcW w:w="4876" w:type="dxa"/>
            <w:tcBorders>
              <w:top w:val="nil"/>
              <w:left w:val="nil"/>
              <w:bottom w:val="nil"/>
              <w:right w:val="nil"/>
            </w:tcBorders>
          </w:tcPr>
          <w:p w14:paraId="5E64EB3B" w14:textId="77777777" w:rsidR="00CF3C5D" w:rsidRPr="00A8586C" w:rsidRDefault="00CF3C5D" w:rsidP="00C77001">
            <w:pPr>
              <w:pStyle w:val="Normal6a"/>
            </w:pPr>
            <w:r w:rsidRPr="00A8586C">
              <w:rPr>
                <w:b/>
                <w:i/>
              </w:rPr>
              <w:t>12. ’mikroyrityksellä’ yritystä, joka työllistää alle 10 henkilöä ja jonka vuotuinen liikevaihto tai vuotuinen tase on alle 2 000 000 euroa;</w:t>
            </w:r>
          </w:p>
        </w:tc>
      </w:tr>
      <w:tr w:rsidR="00CF3C5D" w:rsidRPr="00A8586C" w14:paraId="570D7636" w14:textId="77777777" w:rsidTr="00C77001">
        <w:trPr>
          <w:jc w:val="center"/>
        </w:trPr>
        <w:tc>
          <w:tcPr>
            <w:tcW w:w="4876" w:type="dxa"/>
            <w:tcBorders>
              <w:top w:val="nil"/>
              <w:left w:val="nil"/>
              <w:bottom w:val="nil"/>
              <w:right w:val="nil"/>
            </w:tcBorders>
          </w:tcPr>
          <w:p w14:paraId="20757987" w14:textId="77777777" w:rsidR="00CF3C5D" w:rsidRPr="00A8586C" w:rsidRDefault="00CF3C5D" w:rsidP="00C77001">
            <w:pPr>
              <w:pStyle w:val="Normal6a"/>
            </w:pPr>
          </w:p>
        </w:tc>
        <w:tc>
          <w:tcPr>
            <w:tcW w:w="4876" w:type="dxa"/>
            <w:tcBorders>
              <w:top w:val="nil"/>
              <w:left w:val="nil"/>
              <w:bottom w:val="nil"/>
              <w:right w:val="nil"/>
            </w:tcBorders>
          </w:tcPr>
          <w:p w14:paraId="55C3E3F8" w14:textId="77777777" w:rsidR="00CF3C5D" w:rsidRPr="00A8586C" w:rsidRDefault="00CF3C5D" w:rsidP="00C77001">
            <w:pPr>
              <w:pStyle w:val="Normal6a"/>
            </w:pPr>
            <w:r w:rsidRPr="00A8586C">
              <w:rPr>
                <w:b/>
                <w:i/>
              </w:rPr>
              <w:t>13. ’yhteiskunnallisella yrityksellä’ oikeudellisesta muodostaan riippumatta yritystä, yhteisötalouden yritykset mukaan luettuina, tai luonnollista henkilöä, a) joka yhtiöjärjestyksensä, sääntöjensä tai muun oikeudellisen asiakirjan mukaisesti, joka voi aiheuttaa vastuun syntymisen sen jäsenvaltion sääntöjen nojalla, johon yhteiskunnallinen yritys on sijoittautunut, pyrkii ensisijaisesti saavuttamaan mitattavissa olevia myönteisiä sosiaalisia vaikutuksia, joihin voi kuulua ympäristövaikutuksia, ennemminkin kuin tuottamaan voittoa muihin tarkoituksiin ja joka tuottaa palveluja tai tavaroita, jotka saavat aikaan sosiaalista hyötyä, tai joka käyttää sellaisia tuotteiden tai palveluiden tuotantomenetelmiä, jotka ovat sosiaalisiin tavoitteisiin soveltuvia; b) joka käyttää voittonsa pääasiallisesti ensisijaiseen yhteiskunnalliseen tavoitteeseensa pyrkimiseen ja jolla on ennalta määriteltyjä menettelyjä ja sääntöjä, joilla varmistetaan, että voittojen jakaminen ei vaaranna päätavoitetta; c) jota johdetaan yrittäjähenkisesti, osallistavasti, vastuullisesti ja avoimesti ja erityisesti siten, että työntekijät, asiakkaat ja muut sidosryhmät, joihin yrityksen liiketoiminta vaikuttaa, osallistuvat johtamiseen;</w:t>
            </w:r>
          </w:p>
        </w:tc>
      </w:tr>
      <w:tr w:rsidR="00CF3C5D" w:rsidRPr="00A8586C" w14:paraId="48B09D7E" w14:textId="77777777" w:rsidTr="00C77001">
        <w:trPr>
          <w:jc w:val="center"/>
        </w:trPr>
        <w:tc>
          <w:tcPr>
            <w:tcW w:w="4876" w:type="dxa"/>
            <w:tcBorders>
              <w:top w:val="nil"/>
              <w:left w:val="nil"/>
              <w:bottom w:val="nil"/>
              <w:right w:val="nil"/>
            </w:tcBorders>
          </w:tcPr>
          <w:p w14:paraId="3A7CDCA5" w14:textId="77777777" w:rsidR="00CF3C5D" w:rsidRPr="00A8586C" w:rsidRDefault="00CF3C5D" w:rsidP="00C77001">
            <w:pPr>
              <w:pStyle w:val="Normal6a"/>
            </w:pPr>
          </w:p>
        </w:tc>
        <w:tc>
          <w:tcPr>
            <w:tcW w:w="4876" w:type="dxa"/>
            <w:tcBorders>
              <w:top w:val="nil"/>
              <w:left w:val="nil"/>
              <w:bottom w:val="nil"/>
              <w:right w:val="nil"/>
            </w:tcBorders>
          </w:tcPr>
          <w:p w14:paraId="6329766A" w14:textId="77777777" w:rsidR="00CF3C5D" w:rsidRPr="00A8586C" w:rsidRDefault="00CF3C5D" w:rsidP="00C77001">
            <w:pPr>
              <w:pStyle w:val="Normal6a"/>
            </w:pPr>
            <w:r w:rsidRPr="00A8586C">
              <w:rPr>
                <w:b/>
                <w:i/>
              </w:rPr>
              <w:t>15. ’elintarvikkeiden ja/tai perushyödykkeiden ostokustannuksilla’ tuensaajalle elintarvikkeiden ja/tai perushyödykkeiden ostosta aiheutuvia todellisia kustannuksia, jotka eivät rajoitu elintarvikkeiden ja/tai perushyödykkeiden hintoihin;</w:t>
            </w:r>
          </w:p>
        </w:tc>
      </w:tr>
      <w:tr w:rsidR="00CF3C5D" w:rsidRPr="00A8586C" w14:paraId="2815EFDB" w14:textId="77777777" w:rsidTr="00C77001">
        <w:trPr>
          <w:jc w:val="center"/>
        </w:trPr>
        <w:tc>
          <w:tcPr>
            <w:tcW w:w="4876" w:type="dxa"/>
            <w:tcBorders>
              <w:top w:val="nil"/>
              <w:left w:val="nil"/>
              <w:bottom w:val="nil"/>
              <w:right w:val="nil"/>
            </w:tcBorders>
          </w:tcPr>
          <w:p w14:paraId="3A96D493" w14:textId="77777777" w:rsidR="00CF3C5D" w:rsidRPr="00A8586C" w:rsidRDefault="00CF3C5D" w:rsidP="00C77001">
            <w:pPr>
              <w:pStyle w:val="Normal6a"/>
            </w:pPr>
          </w:p>
        </w:tc>
        <w:tc>
          <w:tcPr>
            <w:tcW w:w="4876" w:type="dxa"/>
            <w:tcBorders>
              <w:top w:val="nil"/>
              <w:left w:val="nil"/>
              <w:bottom w:val="nil"/>
              <w:right w:val="nil"/>
            </w:tcBorders>
          </w:tcPr>
          <w:p w14:paraId="4765D129" w14:textId="77777777" w:rsidR="00CF3C5D" w:rsidRPr="00A8586C" w:rsidRDefault="00CF3C5D" w:rsidP="00C77001">
            <w:pPr>
              <w:pStyle w:val="Normal6a"/>
            </w:pPr>
            <w:r w:rsidRPr="00A8586C">
              <w:rPr>
                <w:b/>
                <w:i/>
              </w:rPr>
              <w:t>16. ’mikrorahoituksella’ takauksia, mikroluottoja, omaa pääomaa ja oman pääoman luonteista rahoitusta yhdistettynä liiketoiminnan kehittämispalveluihin, kuten yksilölliseen neuvontaan, koulutukseen ja mentorointiin, joka on ulotettu henkilöihin ja mikroyrityksiin, joilla on vaikeuksia saada luottoa ammatilliseen ja tuloja tuottavaan toimintaan;</w:t>
            </w:r>
          </w:p>
        </w:tc>
      </w:tr>
      <w:tr w:rsidR="00CF3C5D" w:rsidRPr="00A8586C" w14:paraId="101EF16D" w14:textId="77777777" w:rsidTr="00C77001">
        <w:trPr>
          <w:jc w:val="center"/>
        </w:trPr>
        <w:tc>
          <w:tcPr>
            <w:tcW w:w="4876" w:type="dxa"/>
            <w:tcBorders>
              <w:top w:val="nil"/>
              <w:left w:val="nil"/>
              <w:bottom w:val="nil"/>
              <w:right w:val="nil"/>
            </w:tcBorders>
          </w:tcPr>
          <w:p w14:paraId="6C9F75DA" w14:textId="77777777" w:rsidR="00CF3C5D" w:rsidRPr="00A8586C" w:rsidRDefault="00CF3C5D" w:rsidP="00C77001">
            <w:pPr>
              <w:pStyle w:val="Normal6a"/>
            </w:pPr>
          </w:p>
        </w:tc>
        <w:tc>
          <w:tcPr>
            <w:tcW w:w="4876" w:type="dxa"/>
            <w:tcBorders>
              <w:top w:val="nil"/>
              <w:left w:val="nil"/>
              <w:bottom w:val="nil"/>
              <w:right w:val="nil"/>
            </w:tcBorders>
          </w:tcPr>
          <w:p w14:paraId="3C792F78" w14:textId="77777777" w:rsidR="00CF3C5D" w:rsidRPr="00A8586C" w:rsidRDefault="00CF3C5D" w:rsidP="00C77001">
            <w:pPr>
              <w:pStyle w:val="Normal6a"/>
            </w:pPr>
            <w:r w:rsidRPr="00A8586C">
              <w:rPr>
                <w:b/>
                <w:i/>
              </w:rPr>
              <w:t>17. ’rahoitusta yhdistävällä toimella’ unionin talousarviosta, myös Euroopan parlamentin ja neuvoston asetuksen (EU, Euratom) 2024/2509, jäljempänä ’varainhoitoasetus’, 2 artiklan 6 alakohdassa määritellystä rahoitusta yhdistävästä välineestä tai foorumista, tuettavaa toimenpidettä, joka yhdistää unionin talousarviosta rahoitettavia tukimuotoja, joita ei makseta takaisin, tai rahoitusvälineitä ja kehitysrahoituslaitosten tai muiden julkisten rahoituslaitosten sekä kaupallisten rahoituslaitosten ja sijoittajien rahoittamia, takaisin maksettavia tukimuotoja;</w:t>
            </w:r>
          </w:p>
        </w:tc>
      </w:tr>
      <w:tr w:rsidR="00CF3C5D" w:rsidRPr="00A8586C" w14:paraId="1FA1161A" w14:textId="77777777" w:rsidTr="00C77001">
        <w:trPr>
          <w:jc w:val="center"/>
        </w:trPr>
        <w:tc>
          <w:tcPr>
            <w:tcW w:w="4876" w:type="dxa"/>
            <w:tcBorders>
              <w:top w:val="nil"/>
              <w:left w:val="nil"/>
              <w:bottom w:val="nil"/>
              <w:right w:val="nil"/>
            </w:tcBorders>
          </w:tcPr>
          <w:p w14:paraId="0E20AC7B" w14:textId="77777777" w:rsidR="00CF3C5D" w:rsidRPr="00A8586C" w:rsidRDefault="00CF3C5D" w:rsidP="00C77001">
            <w:pPr>
              <w:pStyle w:val="Normal6a"/>
            </w:pPr>
          </w:p>
        </w:tc>
        <w:tc>
          <w:tcPr>
            <w:tcW w:w="4876" w:type="dxa"/>
            <w:tcBorders>
              <w:top w:val="nil"/>
              <w:left w:val="nil"/>
              <w:bottom w:val="nil"/>
              <w:right w:val="nil"/>
            </w:tcBorders>
          </w:tcPr>
          <w:p w14:paraId="1685A1E9" w14:textId="77777777" w:rsidR="00CF3C5D" w:rsidRPr="00A8586C" w:rsidRDefault="00CF3C5D" w:rsidP="00C77001">
            <w:pPr>
              <w:pStyle w:val="Normal6a"/>
            </w:pPr>
            <w:r w:rsidRPr="00A8586C">
              <w:rPr>
                <w:b/>
                <w:i/>
              </w:rPr>
              <w:t>18. ’oikeussubjektilla’ luonnollista henkilöä tai unionin, kansallisen tai kansainvälisen oikeuden perusteella muodostettua ja tunnustettua oikeushenkilöä, jolla on oikeushenkilöllisyys ja joka voi omissa nimissään käyttää oikeuksia ja jolle voidaan asettaa velvoitteita, tai varainhoitoasetuksen 197 artiklan 2 kohdan c alakohdassa tarkoitettua oikeussubjektia, jolla ei ole oikeushenkilöllisyyttä;</w:t>
            </w:r>
          </w:p>
        </w:tc>
      </w:tr>
      <w:tr w:rsidR="00CF3C5D" w:rsidRPr="00A8586C" w14:paraId="4316FD9F" w14:textId="77777777" w:rsidTr="00C77001">
        <w:trPr>
          <w:jc w:val="center"/>
        </w:trPr>
        <w:tc>
          <w:tcPr>
            <w:tcW w:w="4876" w:type="dxa"/>
            <w:tcBorders>
              <w:top w:val="nil"/>
              <w:left w:val="nil"/>
              <w:bottom w:val="nil"/>
              <w:right w:val="nil"/>
            </w:tcBorders>
          </w:tcPr>
          <w:p w14:paraId="01D9AE9A" w14:textId="77777777" w:rsidR="00CF3C5D" w:rsidRPr="00A8586C" w:rsidRDefault="00CF3C5D" w:rsidP="00C77001">
            <w:pPr>
              <w:pStyle w:val="Normal6a"/>
            </w:pPr>
          </w:p>
        </w:tc>
        <w:tc>
          <w:tcPr>
            <w:tcW w:w="4876" w:type="dxa"/>
            <w:tcBorders>
              <w:top w:val="nil"/>
              <w:left w:val="nil"/>
              <w:bottom w:val="nil"/>
              <w:right w:val="nil"/>
            </w:tcBorders>
          </w:tcPr>
          <w:p w14:paraId="170C048B" w14:textId="77777777" w:rsidR="00CF3C5D" w:rsidRPr="00A8586C" w:rsidRDefault="00CF3C5D" w:rsidP="00C77001">
            <w:pPr>
              <w:pStyle w:val="Normal6a"/>
            </w:pPr>
            <w:r w:rsidRPr="00A8586C">
              <w:rPr>
                <w:b/>
                <w:i/>
              </w:rPr>
              <w:t>19. ’asiaankuuluvilla maakohtaisilla suosituksilla’ rakenteellisiin haasteisiin liittyviä neuvoston suosituksia, jotka on hyväksytty SEUT-sopimuksen 121 artiklan 2 kohdan ja 148 artiklan 4 kohdan mukaisesti, sekä Euroopan parlamentin ja neuvoston asetuksen (EU) 2018/1999 34 artiklan mukaisesti annettuja täydentäviä komission suosituksia, joihin on tarkoituksenmukaista vastata sellaisten monivuotisten investointien avulla, jotka kuuluvat rahastokohtaisissa asetuksissa vahvistetun mukaisesti rahastojen soveltamisalaan;</w:t>
            </w:r>
          </w:p>
        </w:tc>
      </w:tr>
      <w:tr w:rsidR="00CF3C5D" w:rsidRPr="00A8586C" w14:paraId="7BB5905B" w14:textId="77777777" w:rsidTr="00C77001">
        <w:trPr>
          <w:jc w:val="center"/>
        </w:trPr>
        <w:tc>
          <w:tcPr>
            <w:tcW w:w="4876" w:type="dxa"/>
            <w:tcBorders>
              <w:top w:val="nil"/>
              <w:left w:val="nil"/>
              <w:bottom w:val="nil"/>
              <w:right w:val="nil"/>
            </w:tcBorders>
          </w:tcPr>
          <w:p w14:paraId="640CA549" w14:textId="77777777" w:rsidR="00CF3C5D" w:rsidRPr="00A8586C" w:rsidRDefault="00CF3C5D" w:rsidP="00C77001">
            <w:pPr>
              <w:pStyle w:val="Normal6a"/>
            </w:pPr>
          </w:p>
        </w:tc>
        <w:tc>
          <w:tcPr>
            <w:tcW w:w="4876" w:type="dxa"/>
            <w:tcBorders>
              <w:top w:val="nil"/>
              <w:left w:val="nil"/>
              <w:bottom w:val="nil"/>
              <w:right w:val="nil"/>
            </w:tcBorders>
          </w:tcPr>
          <w:p w14:paraId="542DCA45" w14:textId="77777777" w:rsidR="00CF3C5D" w:rsidRPr="00A8586C" w:rsidRDefault="00CF3C5D" w:rsidP="00C77001">
            <w:pPr>
              <w:pStyle w:val="Normal6a"/>
            </w:pPr>
            <w:r w:rsidRPr="00A8586C">
              <w:rPr>
                <w:b/>
                <w:i/>
              </w:rPr>
              <w:t>2. Tarvittaessa sovelletaan [kumppanuussuunnitelmia koskevan asetuksen] 4 artiklassa vahvistettuja määritelmiä.</w:t>
            </w:r>
          </w:p>
        </w:tc>
      </w:tr>
    </w:tbl>
    <w:p w14:paraId="7F6FE459"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2981CC0" w14:textId="77777777" w:rsidR="00CF3C5D" w:rsidRPr="00A8586C" w:rsidRDefault="00CF3C5D" w:rsidP="00CF3C5D">
      <w:r w:rsidRPr="00A8586C">
        <w:rPr>
          <w:rStyle w:val="HideTWBExt"/>
        </w:rPr>
        <w:t>&lt;/Amend&gt;</w:t>
      </w:r>
    </w:p>
    <w:p w14:paraId="29752155"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298</w:t>
      </w:r>
      <w:r w:rsidRPr="00A8586C">
        <w:rPr>
          <w:rStyle w:val="HideTWBExt"/>
          <w:b w:val="0"/>
        </w:rPr>
        <w:t>&lt;/NumAm&gt;</w:t>
      </w:r>
    </w:p>
    <w:p w14:paraId="0D8C7FDE"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62120DC9" w14:textId="77777777" w:rsidR="00CF3C5D" w:rsidRPr="00A8586C" w:rsidRDefault="00CF3C5D" w:rsidP="00CF3C5D">
      <w:pPr>
        <w:pStyle w:val="NormalBold"/>
      </w:pPr>
      <w:r w:rsidRPr="00A8586C">
        <w:rPr>
          <w:rStyle w:val="HideTWBExt"/>
          <w:b w:val="0"/>
        </w:rPr>
        <w:t>&lt;/RepeatBlock-By&gt;</w:t>
      </w:r>
    </w:p>
    <w:p w14:paraId="69A7C351"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3FCD875" w14:textId="77777777" w:rsidR="00CF3C5D" w:rsidRPr="00A8586C" w:rsidRDefault="00CF3C5D" w:rsidP="00CF3C5D">
      <w:pPr>
        <w:pStyle w:val="NormalBold"/>
      </w:pPr>
      <w:r w:rsidRPr="00A8586C">
        <w:rPr>
          <w:rStyle w:val="HideTWBExt"/>
          <w:b w:val="0"/>
        </w:rPr>
        <w:t>&lt;Article&gt;</w:t>
      </w:r>
      <w:r w:rsidRPr="00A8586C">
        <w:t>1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2309424" w14:textId="77777777" w:rsidTr="00C77001">
        <w:trPr>
          <w:trHeight w:hRule="exact" w:val="240"/>
          <w:jc w:val="center"/>
        </w:trPr>
        <w:tc>
          <w:tcPr>
            <w:tcW w:w="9752" w:type="dxa"/>
            <w:gridSpan w:val="2"/>
            <w:tcBorders>
              <w:top w:val="nil"/>
              <w:left w:val="nil"/>
              <w:bottom w:val="nil"/>
              <w:right w:val="nil"/>
            </w:tcBorders>
          </w:tcPr>
          <w:p w14:paraId="7608FF21" w14:textId="77777777" w:rsidR="00CF3C5D" w:rsidRPr="00A8586C" w:rsidRDefault="00CF3C5D" w:rsidP="00C77001"/>
        </w:tc>
      </w:tr>
      <w:tr w:rsidR="00CF3C5D" w:rsidRPr="00A8586C" w14:paraId="692B749B" w14:textId="77777777" w:rsidTr="00C77001">
        <w:trPr>
          <w:trHeight w:val="240"/>
          <w:jc w:val="center"/>
        </w:trPr>
        <w:tc>
          <w:tcPr>
            <w:tcW w:w="4876" w:type="dxa"/>
            <w:tcBorders>
              <w:top w:val="nil"/>
              <w:left w:val="nil"/>
              <w:bottom w:val="nil"/>
              <w:right w:val="nil"/>
            </w:tcBorders>
          </w:tcPr>
          <w:p w14:paraId="2CB00C5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8D6F2BF" w14:textId="77777777" w:rsidR="00CF3C5D" w:rsidRPr="00A8586C" w:rsidRDefault="00CF3C5D" w:rsidP="00C77001">
            <w:pPr>
              <w:pStyle w:val="AmColumnHeading"/>
            </w:pPr>
            <w:r w:rsidRPr="00A8586C">
              <w:t>Tarkistus</w:t>
            </w:r>
          </w:p>
        </w:tc>
      </w:tr>
      <w:tr w:rsidR="00CF3C5D" w:rsidRPr="00A8586C" w14:paraId="35C894AB" w14:textId="77777777" w:rsidTr="00C77001">
        <w:trPr>
          <w:jc w:val="center"/>
        </w:trPr>
        <w:tc>
          <w:tcPr>
            <w:tcW w:w="4876" w:type="dxa"/>
            <w:tcBorders>
              <w:top w:val="nil"/>
              <w:left w:val="nil"/>
              <w:bottom w:val="nil"/>
              <w:right w:val="nil"/>
            </w:tcBorders>
          </w:tcPr>
          <w:p w14:paraId="43255BD0" w14:textId="77777777" w:rsidR="00CF3C5D" w:rsidRPr="00A8586C" w:rsidRDefault="00CF3C5D" w:rsidP="00C77001">
            <w:pPr>
              <w:pStyle w:val="Normal6a"/>
            </w:pPr>
          </w:p>
        </w:tc>
        <w:tc>
          <w:tcPr>
            <w:tcW w:w="4876" w:type="dxa"/>
            <w:tcBorders>
              <w:top w:val="nil"/>
              <w:left w:val="nil"/>
              <w:bottom w:val="nil"/>
              <w:right w:val="nil"/>
            </w:tcBorders>
          </w:tcPr>
          <w:p w14:paraId="0B401DEC" w14:textId="77777777" w:rsidR="00CF3C5D" w:rsidRPr="00A8586C" w:rsidRDefault="00CF3C5D" w:rsidP="00C77001">
            <w:pPr>
              <w:pStyle w:val="Normal6a"/>
            </w:pPr>
            <w:r w:rsidRPr="00A8586C">
              <w:rPr>
                <w:b/>
                <w:i/>
              </w:rPr>
              <w:t>1 a.</w:t>
            </w:r>
            <w:r w:rsidRPr="00A8586C">
              <w:tab/>
            </w:r>
            <w:r w:rsidRPr="00A8586C">
              <w:rPr>
                <w:b/>
                <w:i/>
              </w:rPr>
              <w:t>Tässä asetuksessa vahvistetaan ESR:n erityistavoitteet, rahoituskelpoiset toimet ja sen täytäntöönpanoa koskevat erityisedellytykset.</w:t>
            </w:r>
          </w:p>
        </w:tc>
      </w:tr>
    </w:tbl>
    <w:p w14:paraId="6AFC24DB"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661EE35C" w14:textId="77777777" w:rsidR="00CF3C5D" w:rsidRPr="00A8586C" w:rsidRDefault="00CF3C5D" w:rsidP="00CF3C5D">
      <w:r w:rsidRPr="00A8586C">
        <w:rPr>
          <w:rStyle w:val="HideTWBExt"/>
        </w:rPr>
        <w:t>&lt;/Amend&gt;</w:t>
      </w:r>
    </w:p>
    <w:p w14:paraId="4A62724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299</w:t>
      </w:r>
      <w:r w:rsidRPr="00A8586C">
        <w:rPr>
          <w:rStyle w:val="HideTWBExt"/>
          <w:b w:val="0"/>
        </w:rPr>
        <w:t>&lt;/NumAm&gt;</w:t>
      </w:r>
    </w:p>
    <w:p w14:paraId="3DC758A0" w14:textId="77777777" w:rsidR="00CF3C5D" w:rsidRPr="00A8586C" w:rsidRDefault="00CF3C5D" w:rsidP="00CF3C5D">
      <w:pPr>
        <w:pStyle w:val="NormalBold"/>
      </w:pPr>
      <w:r w:rsidRPr="00A8586C">
        <w:rPr>
          <w:rStyle w:val="HideTWBExt"/>
          <w:b w:val="0"/>
        </w:rPr>
        <w:t>&lt;RepeatBlock-By&gt;&lt;Members&gt;</w:t>
      </w:r>
      <w:r w:rsidRPr="00A8586C">
        <w:t>Séverine Werbrouck, Mélanie Disdier</w:t>
      </w:r>
      <w:r w:rsidRPr="00A8586C">
        <w:rPr>
          <w:rStyle w:val="HideTWBExt"/>
          <w:b w:val="0"/>
        </w:rPr>
        <w:t>&lt;/Members&gt;</w:t>
      </w:r>
    </w:p>
    <w:p w14:paraId="239FC081" w14:textId="77777777" w:rsidR="00CF3C5D" w:rsidRPr="00A8586C" w:rsidRDefault="00CF3C5D" w:rsidP="00CF3C5D">
      <w:pPr>
        <w:pStyle w:val="NormalBold"/>
      </w:pPr>
      <w:r w:rsidRPr="00A8586C">
        <w:rPr>
          <w:rStyle w:val="HideTWBExt"/>
          <w:b w:val="0"/>
        </w:rPr>
        <w:t>&lt;/RepeatBlock-By&gt;</w:t>
      </w:r>
    </w:p>
    <w:p w14:paraId="42A8C83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014C389" w14:textId="77777777" w:rsidR="00CF3C5D" w:rsidRPr="00A8586C" w:rsidRDefault="00CF3C5D" w:rsidP="00CF3C5D">
      <w:pPr>
        <w:pStyle w:val="NormalBold"/>
      </w:pPr>
      <w:r w:rsidRPr="00A8586C">
        <w:rPr>
          <w:rStyle w:val="HideTWBExt"/>
          <w:b w:val="0"/>
        </w:rPr>
        <w:t>&lt;Article&gt;</w:t>
      </w:r>
      <w:r w:rsidRPr="00A8586C">
        <w:t>2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D197CE5" w14:textId="77777777" w:rsidTr="00C77001">
        <w:trPr>
          <w:trHeight w:hRule="exact" w:val="240"/>
          <w:jc w:val="center"/>
        </w:trPr>
        <w:tc>
          <w:tcPr>
            <w:tcW w:w="9752" w:type="dxa"/>
            <w:gridSpan w:val="2"/>
            <w:tcBorders>
              <w:top w:val="nil"/>
              <w:left w:val="nil"/>
              <w:bottom w:val="nil"/>
              <w:right w:val="nil"/>
            </w:tcBorders>
          </w:tcPr>
          <w:p w14:paraId="179E4067" w14:textId="77777777" w:rsidR="00CF3C5D" w:rsidRPr="00A8586C" w:rsidRDefault="00CF3C5D" w:rsidP="00C77001"/>
        </w:tc>
      </w:tr>
      <w:tr w:rsidR="00CF3C5D" w:rsidRPr="00A8586C" w14:paraId="441EC86F" w14:textId="77777777" w:rsidTr="00C77001">
        <w:trPr>
          <w:trHeight w:val="240"/>
          <w:jc w:val="center"/>
        </w:trPr>
        <w:tc>
          <w:tcPr>
            <w:tcW w:w="4876" w:type="dxa"/>
            <w:tcBorders>
              <w:top w:val="nil"/>
              <w:left w:val="nil"/>
              <w:bottom w:val="nil"/>
              <w:right w:val="nil"/>
            </w:tcBorders>
          </w:tcPr>
          <w:p w14:paraId="45D92FF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812CBBC" w14:textId="77777777" w:rsidR="00CF3C5D" w:rsidRPr="00A8586C" w:rsidRDefault="00CF3C5D" w:rsidP="00C77001">
            <w:pPr>
              <w:pStyle w:val="AmColumnHeading"/>
            </w:pPr>
            <w:r w:rsidRPr="00A8586C">
              <w:t>Tarkistus</w:t>
            </w:r>
          </w:p>
        </w:tc>
      </w:tr>
      <w:tr w:rsidR="00CF3C5D" w:rsidRPr="00A8586C" w14:paraId="65C13647" w14:textId="77777777" w:rsidTr="00C77001">
        <w:trPr>
          <w:jc w:val="center"/>
        </w:trPr>
        <w:tc>
          <w:tcPr>
            <w:tcW w:w="4876" w:type="dxa"/>
            <w:tcBorders>
              <w:top w:val="nil"/>
              <w:left w:val="nil"/>
              <w:bottom w:val="nil"/>
              <w:right w:val="nil"/>
            </w:tcBorders>
          </w:tcPr>
          <w:p w14:paraId="6BFC1BB2" w14:textId="77777777" w:rsidR="00CF3C5D" w:rsidRPr="00A8586C" w:rsidRDefault="00CF3C5D" w:rsidP="00C77001">
            <w:pPr>
              <w:pStyle w:val="Normal6a"/>
            </w:pPr>
            <w:r w:rsidRPr="00A8586C">
              <w:rPr>
                <w:b/>
                <w:i/>
              </w:rPr>
              <w:t>2.</w:t>
            </w:r>
            <w:r w:rsidRPr="00A8586C">
              <w:tab/>
            </w:r>
            <w:r w:rsidRPr="00A8586C">
              <w:rPr>
                <w:b/>
                <w:i/>
              </w:rPr>
              <w:t>Tätä unionin tukea myönnetään kansallisen ja alueellisen kumppanuussuunnitelman nojalla asetuksessa (EU) […] [kumppanuussuunnitelmia koskeva asetus] vahvistettujen sääntöjen mukaisesti.</w:t>
            </w:r>
          </w:p>
        </w:tc>
        <w:tc>
          <w:tcPr>
            <w:tcW w:w="4876" w:type="dxa"/>
            <w:tcBorders>
              <w:top w:val="nil"/>
              <w:left w:val="nil"/>
              <w:bottom w:val="nil"/>
              <w:right w:val="nil"/>
            </w:tcBorders>
          </w:tcPr>
          <w:p w14:paraId="41BF5F8B" w14:textId="77777777" w:rsidR="00CF3C5D" w:rsidRPr="00A8586C" w:rsidRDefault="00CF3C5D" w:rsidP="00C77001">
            <w:pPr>
              <w:pStyle w:val="Normal6a"/>
            </w:pPr>
            <w:r w:rsidRPr="00A8586C">
              <w:rPr>
                <w:b/>
                <w:i/>
              </w:rPr>
              <w:t>Poistetaan.</w:t>
            </w:r>
          </w:p>
        </w:tc>
      </w:tr>
    </w:tbl>
    <w:p w14:paraId="404C3961"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{FR}</w:t>
      </w:r>
      <w:r w:rsidRPr="00A8586C">
        <w:t>fr</w:t>
      </w:r>
      <w:r w:rsidRPr="00A8586C">
        <w:rPr>
          <w:rStyle w:val="HideTWBExt"/>
        </w:rPr>
        <w:t>&lt;/Original&gt;</w:t>
      </w:r>
    </w:p>
    <w:p w14:paraId="4742142E" w14:textId="77777777" w:rsidR="00CF3C5D" w:rsidRPr="00A8586C" w:rsidRDefault="00CF3C5D" w:rsidP="00CF3C5D">
      <w:r w:rsidRPr="00A8586C">
        <w:rPr>
          <w:rStyle w:val="HideTWBExt"/>
        </w:rPr>
        <w:t>&lt;/Amend&gt;</w:t>
      </w:r>
    </w:p>
    <w:p w14:paraId="753FB629"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300</w:t>
      </w:r>
      <w:r w:rsidRPr="00A8586C">
        <w:rPr>
          <w:rStyle w:val="HideTWBExt"/>
          <w:b w:val="0"/>
        </w:rPr>
        <w:t>&lt;/NumAm&gt;</w:t>
      </w:r>
    </w:p>
    <w:p w14:paraId="283C2786"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Brigitte van den Berg, Elisabetta Gualmini, Martin Hojsík, Jana Toom, Hristo Petrov, Irena Joveva</w:t>
      </w:r>
      <w:r w:rsidRPr="00A8586C">
        <w:rPr>
          <w:rStyle w:val="HideTWBExt"/>
          <w:b w:val="0"/>
        </w:rPr>
        <w:t>&lt;/Members&gt;</w:t>
      </w:r>
    </w:p>
    <w:p w14:paraId="26C5176C" w14:textId="77777777" w:rsidR="00CF3C5D" w:rsidRPr="00A8586C" w:rsidRDefault="00CF3C5D" w:rsidP="00CF3C5D">
      <w:pPr>
        <w:pStyle w:val="NormalBold"/>
        <w:rPr>
          <w:lang w:val="sv-SE"/>
        </w:rPr>
      </w:pPr>
      <w:r w:rsidRPr="00A8586C">
        <w:rPr>
          <w:rStyle w:val="HideTWBExt"/>
          <w:b w:val="0"/>
        </w:rPr>
        <w:t>&lt;/RepeatBlock-By&gt;</w:t>
      </w:r>
    </w:p>
    <w:p w14:paraId="7220589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DF4325C" w14:textId="77777777" w:rsidR="00CF3C5D" w:rsidRPr="00A8586C" w:rsidRDefault="00CF3C5D" w:rsidP="00CF3C5D">
      <w:pPr>
        <w:pStyle w:val="NormalBold"/>
      </w:pPr>
      <w:r w:rsidRPr="00A8586C">
        <w:rPr>
          <w:rStyle w:val="HideTWBExt"/>
          <w:b w:val="0"/>
        </w:rPr>
        <w:t>&lt;Article&gt;</w:t>
      </w:r>
      <w:r w:rsidRPr="00A8586C">
        <w:t>1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60DF8D2" w14:textId="77777777" w:rsidTr="00C77001">
        <w:trPr>
          <w:trHeight w:hRule="exact" w:val="240"/>
          <w:jc w:val="center"/>
        </w:trPr>
        <w:tc>
          <w:tcPr>
            <w:tcW w:w="9752" w:type="dxa"/>
            <w:gridSpan w:val="2"/>
            <w:tcBorders>
              <w:top w:val="nil"/>
              <w:left w:val="nil"/>
              <w:bottom w:val="nil"/>
              <w:right w:val="nil"/>
            </w:tcBorders>
          </w:tcPr>
          <w:p w14:paraId="7C3CDD98" w14:textId="77777777" w:rsidR="00CF3C5D" w:rsidRPr="00A8586C" w:rsidRDefault="00CF3C5D" w:rsidP="00C77001"/>
        </w:tc>
      </w:tr>
      <w:tr w:rsidR="00CF3C5D" w:rsidRPr="00A8586C" w14:paraId="3B653DD7" w14:textId="77777777" w:rsidTr="00C77001">
        <w:trPr>
          <w:trHeight w:val="240"/>
          <w:jc w:val="center"/>
        </w:trPr>
        <w:tc>
          <w:tcPr>
            <w:tcW w:w="4876" w:type="dxa"/>
            <w:tcBorders>
              <w:top w:val="nil"/>
              <w:left w:val="nil"/>
              <w:bottom w:val="nil"/>
              <w:right w:val="nil"/>
            </w:tcBorders>
          </w:tcPr>
          <w:p w14:paraId="210F59A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4EEE21C" w14:textId="77777777" w:rsidR="00CF3C5D" w:rsidRPr="00A8586C" w:rsidRDefault="00CF3C5D" w:rsidP="00C77001">
            <w:pPr>
              <w:pStyle w:val="AmColumnHeading"/>
            </w:pPr>
            <w:r w:rsidRPr="00A8586C">
              <w:t>Tarkistus</w:t>
            </w:r>
          </w:p>
        </w:tc>
      </w:tr>
      <w:tr w:rsidR="00CF3C5D" w:rsidRPr="00A8586C" w14:paraId="161DF224" w14:textId="77777777" w:rsidTr="00C77001">
        <w:trPr>
          <w:jc w:val="center"/>
        </w:trPr>
        <w:tc>
          <w:tcPr>
            <w:tcW w:w="4876" w:type="dxa"/>
            <w:tcBorders>
              <w:top w:val="nil"/>
              <w:left w:val="nil"/>
              <w:bottom w:val="nil"/>
              <w:right w:val="nil"/>
            </w:tcBorders>
          </w:tcPr>
          <w:p w14:paraId="360229A3" w14:textId="77777777" w:rsidR="00CF3C5D" w:rsidRPr="00A8586C" w:rsidRDefault="00CF3C5D" w:rsidP="00C77001">
            <w:pPr>
              <w:pStyle w:val="Normal6a"/>
            </w:pPr>
            <w:r w:rsidRPr="00A8586C">
              <w:t>2.</w:t>
            </w:r>
            <w:r w:rsidRPr="00A8586C">
              <w:tab/>
            </w:r>
            <w:r w:rsidRPr="00A8586C">
              <w:rPr>
                <w:b/>
                <w:i/>
              </w:rPr>
              <w:t>Tätä unionin</w:t>
            </w:r>
            <w:r w:rsidRPr="00A8586C">
              <w:t xml:space="preserve"> tukea myönnetään kansallisen ja alueellisen kumppanuussuunnitelman nojalla asetuksessa (EU) […] [kumppanuussuunnitelmia koskeva asetus] vahvistettujen sääntöjen mukaisesti.</w:t>
            </w:r>
          </w:p>
        </w:tc>
        <w:tc>
          <w:tcPr>
            <w:tcW w:w="4876" w:type="dxa"/>
            <w:tcBorders>
              <w:top w:val="nil"/>
              <w:left w:val="nil"/>
              <w:bottom w:val="nil"/>
              <w:right w:val="nil"/>
            </w:tcBorders>
          </w:tcPr>
          <w:p w14:paraId="0C042577" w14:textId="77777777" w:rsidR="00CF3C5D" w:rsidRPr="00A8586C" w:rsidRDefault="00CF3C5D" w:rsidP="00C77001">
            <w:pPr>
              <w:pStyle w:val="Normal6a"/>
            </w:pPr>
            <w:r w:rsidRPr="00A8586C">
              <w:t>2.</w:t>
            </w:r>
            <w:r w:rsidRPr="00A8586C">
              <w:tab/>
            </w:r>
            <w:r w:rsidRPr="00A8586C">
              <w:rPr>
                <w:b/>
                <w:i/>
              </w:rPr>
              <w:t>ESR on osa asetuksessa XX [kumppanuussuunnitelmia koskeva asetus] vahvistettua kehystä.</w:t>
            </w:r>
            <w:r w:rsidRPr="00A8586C">
              <w:t xml:space="preserve"> </w:t>
            </w:r>
            <w:r w:rsidRPr="00A8586C">
              <w:rPr>
                <w:b/>
                <w:i/>
              </w:rPr>
              <w:t>Unionin</w:t>
            </w:r>
            <w:r w:rsidRPr="00A8586C">
              <w:t xml:space="preserve"> tukea </w:t>
            </w:r>
            <w:r w:rsidRPr="00A8586C">
              <w:rPr>
                <w:b/>
                <w:i/>
              </w:rPr>
              <w:t>ESR:lle</w:t>
            </w:r>
            <w:r w:rsidRPr="00A8586C">
              <w:t xml:space="preserve"> myönnetään kansallisen ja alueellisen kumppanuussuunnitelman nojalla asetuksessa (EU) […] [kumppanuussuunnitelmia koskeva asetus] vahvistettujen sääntöjen mukaisesti.</w:t>
            </w:r>
          </w:p>
        </w:tc>
      </w:tr>
    </w:tbl>
    <w:p w14:paraId="15DF137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9FB7608" w14:textId="77777777" w:rsidR="00CF3C5D" w:rsidRPr="00A8586C" w:rsidRDefault="00CF3C5D" w:rsidP="00CF3C5D">
      <w:r w:rsidRPr="00A8586C">
        <w:rPr>
          <w:rStyle w:val="HideTWBExt"/>
        </w:rPr>
        <w:t>&lt;/Amend&gt;</w:t>
      </w:r>
    </w:p>
    <w:p w14:paraId="723413BC"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301</w:t>
      </w:r>
      <w:r w:rsidRPr="00A8586C">
        <w:rPr>
          <w:rStyle w:val="HideTWBExt"/>
          <w:b w:val="0"/>
        </w:rPr>
        <w:t>&lt;/NumAm&gt;</w:t>
      </w:r>
    </w:p>
    <w:p w14:paraId="52E60051"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5CA7085A" w14:textId="77777777" w:rsidR="00CF3C5D" w:rsidRPr="00A8586C" w:rsidRDefault="00CF3C5D" w:rsidP="00CF3C5D">
      <w:pPr>
        <w:pStyle w:val="NormalBold"/>
      </w:pPr>
      <w:r w:rsidRPr="00A8586C">
        <w:rPr>
          <w:rStyle w:val="HideTWBExt"/>
          <w:b w:val="0"/>
        </w:rPr>
        <w:t>&lt;/RepeatBlock-By&gt;</w:t>
      </w:r>
    </w:p>
    <w:p w14:paraId="0EF8583D"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85DD315" w14:textId="77777777" w:rsidR="00CF3C5D" w:rsidRPr="00A8586C" w:rsidRDefault="00CF3C5D" w:rsidP="00CF3C5D">
      <w:pPr>
        <w:pStyle w:val="NormalBold"/>
      </w:pPr>
      <w:r w:rsidRPr="00A8586C">
        <w:rPr>
          <w:rStyle w:val="HideTWBExt"/>
          <w:b w:val="0"/>
        </w:rPr>
        <w:t>&lt;Article&gt;</w:t>
      </w:r>
      <w:r w:rsidRPr="00A8586C">
        <w:t>1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40BF1D2" w14:textId="77777777" w:rsidTr="00C77001">
        <w:trPr>
          <w:trHeight w:hRule="exact" w:val="240"/>
          <w:jc w:val="center"/>
        </w:trPr>
        <w:tc>
          <w:tcPr>
            <w:tcW w:w="9752" w:type="dxa"/>
            <w:gridSpan w:val="2"/>
            <w:tcBorders>
              <w:top w:val="nil"/>
              <w:left w:val="nil"/>
              <w:bottom w:val="nil"/>
              <w:right w:val="nil"/>
            </w:tcBorders>
          </w:tcPr>
          <w:p w14:paraId="7277ABEF" w14:textId="77777777" w:rsidR="00CF3C5D" w:rsidRPr="00A8586C" w:rsidRDefault="00CF3C5D" w:rsidP="00C77001"/>
        </w:tc>
      </w:tr>
      <w:tr w:rsidR="00CF3C5D" w:rsidRPr="00A8586C" w14:paraId="5524325D" w14:textId="77777777" w:rsidTr="00C77001">
        <w:trPr>
          <w:trHeight w:val="240"/>
          <w:jc w:val="center"/>
        </w:trPr>
        <w:tc>
          <w:tcPr>
            <w:tcW w:w="4876" w:type="dxa"/>
            <w:tcBorders>
              <w:top w:val="nil"/>
              <w:left w:val="nil"/>
              <w:bottom w:val="nil"/>
              <w:right w:val="nil"/>
            </w:tcBorders>
          </w:tcPr>
          <w:p w14:paraId="09490B3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23EFAB1" w14:textId="77777777" w:rsidR="00CF3C5D" w:rsidRPr="00A8586C" w:rsidRDefault="00CF3C5D" w:rsidP="00C77001">
            <w:pPr>
              <w:pStyle w:val="AmColumnHeading"/>
            </w:pPr>
            <w:r w:rsidRPr="00A8586C">
              <w:t>Tarkistus</w:t>
            </w:r>
          </w:p>
        </w:tc>
      </w:tr>
      <w:tr w:rsidR="00CF3C5D" w:rsidRPr="00A8586C" w14:paraId="549F46E9" w14:textId="77777777" w:rsidTr="00C77001">
        <w:trPr>
          <w:jc w:val="center"/>
        </w:trPr>
        <w:tc>
          <w:tcPr>
            <w:tcW w:w="4876" w:type="dxa"/>
            <w:tcBorders>
              <w:top w:val="nil"/>
              <w:left w:val="nil"/>
              <w:bottom w:val="nil"/>
              <w:right w:val="nil"/>
            </w:tcBorders>
          </w:tcPr>
          <w:p w14:paraId="68AD005C" w14:textId="77777777" w:rsidR="00CF3C5D" w:rsidRPr="00A8586C" w:rsidRDefault="00CF3C5D" w:rsidP="00C77001">
            <w:pPr>
              <w:pStyle w:val="Normal6a"/>
            </w:pPr>
            <w:r w:rsidRPr="00A8586C">
              <w:t>2.</w:t>
            </w:r>
            <w:r w:rsidRPr="00A8586C">
              <w:tab/>
            </w:r>
            <w:r w:rsidRPr="00A8586C">
              <w:rPr>
                <w:b/>
                <w:i/>
              </w:rPr>
              <w:t>Tätä unionin tukea myönnetään kansallisen ja alueellisen kumppanuussuunnitelman nojalla asetuksessa (EU) […] [kumppanuussuunnitelmia koskeva asetus] vahvistettujen sääntöjen mukaisesti</w:t>
            </w:r>
            <w:r w:rsidRPr="00A8586C">
              <w:t>.</w:t>
            </w:r>
          </w:p>
        </w:tc>
        <w:tc>
          <w:tcPr>
            <w:tcW w:w="4876" w:type="dxa"/>
            <w:tcBorders>
              <w:top w:val="nil"/>
              <w:left w:val="nil"/>
              <w:bottom w:val="nil"/>
              <w:right w:val="nil"/>
            </w:tcBorders>
          </w:tcPr>
          <w:p w14:paraId="4FF3BCD0" w14:textId="77777777" w:rsidR="00CF3C5D" w:rsidRPr="00A8586C" w:rsidRDefault="00CF3C5D" w:rsidP="00C77001">
            <w:pPr>
              <w:pStyle w:val="Normal6a"/>
            </w:pPr>
            <w:r w:rsidRPr="00A8586C">
              <w:t>2.</w:t>
            </w:r>
            <w:r w:rsidRPr="00A8586C">
              <w:tab/>
            </w:r>
            <w:r w:rsidRPr="00A8586C">
              <w:rPr>
                <w:b/>
                <w:i/>
              </w:rPr>
              <w:t>Tässä asetuksessa vahvistetaan ESR:n tavoitteet, sen talousarvio vuosiksi 2028–2034, täytäntöönpanojärjestelyt, rahoituksen kohteena olevat ensisijaiset ryhmät, unionin rahoituksen muodot ja tällaisen rahoituksen myöntämistä koskevat säännöt</w:t>
            </w:r>
            <w:r w:rsidRPr="00A8586C">
              <w:t>.</w:t>
            </w:r>
          </w:p>
        </w:tc>
      </w:tr>
    </w:tbl>
    <w:p w14:paraId="7D704031" w14:textId="77777777" w:rsidR="00CF3C5D" w:rsidRPr="00A8586C" w:rsidRDefault="00CF3C5D" w:rsidP="00CF3C5D">
      <w:pPr>
        <w:pStyle w:val="AmOrLang"/>
        <w:rPr>
          <w:lang w:val="sv-SE"/>
        </w:rPr>
      </w:pPr>
      <w:r w:rsidRPr="00A8586C">
        <w:rPr>
          <w:lang w:val="sv-SE"/>
        </w:rPr>
        <w:t xml:space="preserve">Or. </w:t>
      </w:r>
      <w:r w:rsidRPr="00A8586C">
        <w:rPr>
          <w:rStyle w:val="HideTWBExt"/>
        </w:rPr>
        <w:t>&lt;Original&gt;</w:t>
      </w:r>
      <w:r w:rsidRPr="00A8586C">
        <w:rPr>
          <w:rStyle w:val="HideTWBInt"/>
        </w:rPr>
        <w:t>{EN}</w:t>
      </w:r>
      <w:r w:rsidRPr="00A8586C">
        <w:rPr>
          <w:lang w:val="sv-SE"/>
        </w:rPr>
        <w:t>en</w:t>
      </w:r>
      <w:r w:rsidRPr="00A8586C">
        <w:rPr>
          <w:rStyle w:val="HideTWBExt"/>
        </w:rPr>
        <w:t>&lt;/Original&gt;</w:t>
      </w:r>
    </w:p>
    <w:p w14:paraId="565B990D" w14:textId="77777777" w:rsidR="00CF3C5D" w:rsidRPr="00A8586C" w:rsidRDefault="00CF3C5D" w:rsidP="00CF3C5D">
      <w:pPr>
        <w:rPr>
          <w:lang w:val="sv-SE"/>
        </w:rPr>
      </w:pPr>
      <w:r w:rsidRPr="00A8586C">
        <w:rPr>
          <w:rStyle w:val="HideTWBExt"/>
        </w:rPr>
        <w:t>&lt;/Amend&gt;</w:t>
      </w:r>
    </w:p>
    <w:p w14:paraId="4B8ACC8B" w14:textId="77777777" w:rsidR="00CF3C5D" w:rsidRPr="00A8586C" w:rsidRDefault="00CF3C5D" w:rsidP="00CF3C5D">
      <w:pPr>
        <w:pStyle w:val="AmNumberTabs"/>
        <w:rPr>
          <w:lang w:val="sv-SE"/>
        </w:rPr>
      </w:pPr>
      <w:r w:rsidRPr="00A8586C">
        <w:rPr>
          <w:rStyle w:val="HideTWBExt"/>
          <w:b w:val="0"/>
        </w:rPr>
        <w:t>&lt;Amend&gt;</w:t>
      </w:r>
      <w:r w:rsidRPr="00A8586C">
        <w:rPr>
          <w:lang w:val="sv-SE"/>
        </w:rPr>
        <w:t>Tarkistus</w:t>
      </w:r>
      <w:r w:rsidRPr="00A8586C">
        <w:rPr>
          <w:lang w:val="sv-SE"/>
        </w:rPr>
        <w:tab/>
      </w:r>
      <w:r w:rsidRPr="00A8586C">
        <w:rPr>
          <w:lang w:val="sv-SE"/>
        </w:rPr>
        <w:tab/>
      </w:r>
      <w:r w:rsidRPr="00A8586C">
        <w:rPr>
          <w:rStyle w:val="HideTWBExt"/>
          <w:b w:val="0"/>
        </w:rPr>
        <w:t>&lt;NumAm&gt;</w:t>
      </w:r>
      <w:r w:rsidRPr="00A8586C">
        <w:rPr>
          <w:lang w:val="sv-SE"/>
        </w:rPr>
        <w:t>302</w:t>
      </w:r>
      <w:r w:rsidRPr="00A8586C">
        <w:rPr>
          <w:rStyle w:val="HideTWBExt"/>
          <w:b w:val="0"/>
        </w:rPr>
        <w:t>&lt;/NumAm&gt;</w:t>
      </w:r>
    </w:p>
    <w:p w14:paraId="26D5D73A"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David Casa</w:t>
      </w:r>
      <w:r w:rsidRPr="00A8586C">
        <w:rPr>
          <w:rStyle w:val="HideTWBExt"/>
          <w:b w:val="0"/>
        </w:rPr>
        <w:t>&lt;/Members&gt;</w:t>
      </w:r>
    </w:p>
    <w:p w14:paraId="74AE80AB" w14:textId="77777777" w:rsidR="00CF3C5D" w:rsidRPr="00A8586C" w:rsidRDefault="00CF3C5D" w:rsidP="00CF3C5D">
      <w:pPr>
        <w:pStyle w:val="NormalBold"/>
        <w:rPr>
          <w:lang w:val="sv-SE"/>
        </w:rPr>
      </w:pPr>
      <w:r w:rsidRPr="00A8586C">
        <w:rPr>
          <w:rStyle w:val="HideTWBExt"/>
          <w:b w:val="0"/>
        </w:rPr>
        <w:t>&lt;/RepeatBlock-By&gt;</w:t>
      </w:r>
    </w:p>
    <w:p w14:paraId="658B0D97"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295423C" w14:textId="77777777" w:rsidR="00CF3C5D" w:rsidRPr="00A8586C" w:rsidRDefault="00CF3C5D" w:rsidP="00CF3C5D">
      <w:pPr>
        <w:pStyle w:val="NormalBold"/>
      </w:pPr>
      <w:r w:rsidRPr="00A8586C">
        <w:rPr>
          <w:rStyle w:val="HideTWBExt"/>
          <w:b w:val="0"/>
        </w:rPr>
        <w:t>&lt;Article&gt;</w:t>
      </w:r>
      <w:r w:rsidRPr="00A8586C">
        <w:t>1 artikla – 2 kohta – 1 alakohta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14ECC6C" w14:textId="77777777" w:rsidTr="00C77001">
        <w:trPr>
          <w:trHeight w:hRule="exact" w:val="240"/>
          <w:jc w:val="center"/>
        </w:trPr>
        <w:tc>
          <w:tcPr>
            <w:tcW w:w="9752" w:type="dxa"/>
            <w:gridSpan w:val="2"/>
            <w:tcBorders>
              <w:top w:val="nil"/>
              <w:left w:val="nil"/>
              <w:bottom w:val="nil"/>
              <w:right w:val="nil"/>
            </w:tcBorders>
          </w:tcPr>
          <w:p w14:paraId="531AAC3F" w14:textId="77777777" w:rsidR="00CF3C5D" w:rsidRPr="00A8586C" w:rsidRDefault="00CF3C5D" w:rsidP="00C77001"/>
        </w:tc>
      </w:tr>
      <w:tr w:rsidR="00CF3C5D" w:rsidRPr="00A8586C" w14:paraId="25EE3CA5" w14:textId="77777777" w:rsidTr="00C77001">
        <w:trPr>
          <w:trHeight w:val="240"/>
          <w:jc w:val="center"/>
        </w:trPr>
        <w:tc>
          <w:tcPr>
            <w:tcW w:w="4876" w:type="dxa"/>
            <w:tcBorders>
              <w:top w:val="nil"/>
              <w:left w:val="nil"/>
              <w:bottom w:val="nil"/>
              <w:right w:val="nil"/>
            </w:tcBorders>
          </w:tcPr>
          <w:p w14:paraId="0705156B"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913569A" w14:textId="77777777" w:rsidR="00CF3C5D" w:rsidRPr="00A8586C" w:rsidRDefault="00CF3C5D" w:rsidP="00C77001">
            <w:pPr>
              <w:pStyle w:val="AmColumnHeading"/>
            </w:pPr>
            <w:r w:rsidRPr="00A8586C">
              <w:t>Tarkistus</w:t>
            </w:r>
          </w:p>
        </w:tc>
      </w:tr>
      <w:tr w:rsidR="00CF3C5D" w:rsidRPr="00A8586C" w14:paraId="0EC69C27" w14:textId="77777777" w:rsidTr="00C77001">
        <w:trPr>
          <w:jc w:val="center"/>
        </w:trPr>
        <w:tc>
          <w:tcPr>
            <w:tcW w:w="4876" w:type="dxa"/>
            <w:tcBorders>
              <w:top w:val="nil"/>
              <w:left w:val="nil"/>
              <w:bottom w:val="nil"/>
              <w:right w:val="nil"/>
            </w:tcBorders>
          </w:tcPr>
          <w:p w14:paraId="3F995298" w14:textId="77777777" w:rsidR="00CF3C5D" w:rsidRPr="00A8586C" w:rsidRDefault="00CF3C5D" w:rsidP="00C77001">
            <w:pPr>
              <w:pStyle w:val="Normal6a"/>
            </w:pPr>
          </w:p>
        </w:tc>
        <w:tc>
          <w:tcPr>
            <w:tcW w:w="4876" w:type="dxa"/>
            <w:tcBorders>
              <w:top w:val="nil"/>
              <w:left w:val="nil"/>
              <w:bottom w:val="nil"/>
              <w:right w:val="nil"/>
            </w:tcBorders>
          </w:tcPr>
          <w:p w14:paraId="78026416" w14:textId="77777777" w:rsidR="00CF3C5D" w:rsidRPr="00A8586C" w:rsidRDefault="00CF3C5D" w:rsidP="00C77001">
            <w:pPr>
              <w:pStyle w:val="Normal6a"/>
            </w:pPr>
            <w:r w:rsidRPr="00A8586C">
              <w:rPr>
                <w:b/>
                <w:i/>
              </w:rPr>
              <w:t>1.</w:t>
            </w:r>
            <w:r w:rsidRPr="00A8586C">
              <w:tab/>
            </w:r>
            <w:r w:rsidRPr="00A8586C">
              <w:rPr>
                <w:b/>
                <w:i/>
              </w:rPr>
              <w:t>ESR:sta tuetaan muun muassa seuraavia erityistavoitteita työllisyyden, työvoiman liikkuvuuden, koulutuksen ja sosiaalisen osallisuuden toimintapolitiikan aloilla:</w:t>
            </w:r>
          </w:p>
        </w:tc>
      </w:tr>
      <w:tr w:rsidR="00CF3C5D" w:rsidRPr="00A8586C" w14:paraId="6A98EB84" w14:textId="77777777" w:rsidTr="00C77001">
        <w:trPr>
          <w:jc w:val="center"/>
        </w:trPr>
        <w:tc>
          <w:tcPr>
            <w:tcW w:w="4876" w:type="dxa"/>
            <w:tcBorders>
              <w:top w:val="nil"/>
              <w:left w:val="nil"/>
              <w:bottom w:val="nil"/>
              <w:right w:val="nil"/>
            </w:tcBorders>
          </w:tcPr>
          <w:p w14:paraId="746136E4" w14:textId="77777777" w:rsidR="00CF3C5D" w:rsidRPr="00A8586C" w:rsidRDefault="00CF3C5D" w:rsidP="00C77001">
            <w:pPr>
              <w:pStyle w:val="Normal6a"/>
            </w:pPr>
          </w:p>
        </w:tc>
        <w:tc>
          <w:tcPr>
            <w:tcW w:w="4876" w:type="dxa"/>
            <w:tcBorders>
              <w:top w:val="nil"/>
              <w:left w:val="nil"/>
              <w:bottom w:val="nil"/>
              <w:right w:val="nil"/>
            </w:tcBorders>
          </w:tcPr>
          <w:p w14:paraId="5083C7E8" w14:textId="77777777" w:rsidR="00CF3C5D" w:rsidRPr="00A8586C" w:rsidRDefault="00CF3C5D" w:rsidP="00C77001">
            <w:pPr>
              <w:pStyle w:val="Normal6a"/>
            </w:pPr>
            <w:r w:rsidRPr="00A8586C">
              <w:rPr>
                <w:b/>
                <w:i/>
              </w:rPr>
              <w:t>a) parannetaan erityisesti mikroyritysten ja pk-yritysten työntekijöiden työ- ja yksityiselämän tasapainottamista koskevia toimenpiteitä ja mukautetaan joustavia työjärjestelyjä;</w:t>
            </w:r>
          </w:p>
        </w:tc>
      </w:tr>
      <w:tr w:rsidR="00CF3C5D" w:rsidRPr="00A8586C" w14:paraId="636107B1" w14:textId="77777777" w:rsidTr="00C77001">
        <w:trPr>
          <w:jc w:val="center"/>
        </w:trPr>
        <w:tc>
          <w:tcPr>
            <w:tcW w:w="4876" w:type="dxa"/>
            <w:tcBorders>
              <w:top w:val="nil"/>
              <w:left w:val="nil"/>
              <w:bottom w:val="nil"/>
              <w:right w:val="nil"/>
            </w:tcBorders>
          </w:tcPr>
          <w:p w14:paraId="079017CD" w14:textId="77777777" w:rsidR="00CF3C5D" w:rsidRPr="00A8586C" w:rsidRDefault="00CF3C5D" w:rsidP="00C77001">
            <w:pPr>
              <w:pStyle w:val="Normal6a"/>
            </w:pPr>
          </w:p>
        </w:tc>
        <w:tc>
          <w:tcPr>
            <w:tcW w:w="4876" w:type="dxa"/>
            <w:tcBorders>
              <w:top w:val="nil"/>
              <w:left w:val="nil"/>
              <w:bottom w:val="nil"/>
              <w:right w:val="nil"/>
            </w:tcBorders>
          </w:tcPr>
          <w:p w14:paraId="3DEDB5B7" w14:textId="77777777" w:rsidR="00CF3C5D" w:rsidRPr="00A8586C" w:rsidRDefault="00CF3C5D" w:rsidP="00C77001">
            <w:pPr>
              <w:pStyle w:val="Normal6a"/>
            </w:pPr>
            <w:r w:rsidRPr="00A8586C">
              <w:rPr>
                <w:b/>
                <w:i/>
              </w:rPr>
              <w:t>b) autetaan työnantajia parantamaan henkilöstön taitoja toimia tehokkaasti kotimarkkinoilla koulutusohjelmien, perehdytysaloitteiden ja työntekijöiden säilyttämistä tukevien mekanismien avulla.</w:t>
            </w:r>
          </w:p>
        </w:tc>
      </w:tr>
    </w:tbl>
    <w:p w14:paraId="1C7105D1"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6F8E7B6" w14:textId="77777777" w:rsidR="00CF3C5D" w:rsidRPr="00A8586C" w:rsidRDefault="00CF3C5D" w:rsidP="00CF3C5D">
      <w:r w:rsidRPr="00A8586C">
        <w:rPr>
          <w:rStyle w:val="HideTWBExt"/>
        </w:rPr>
        <w:t>&lt;/Amend&gt;</w:t>
      </w:r>
    </w:p>
    <w:p w14:paraId="4CF3DDB2"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303</w:t>
      </w:r>
      <w:r w:rsidRPr="00A8586C">
        <w:rPr>
          <w:rStyle w:val="HideTWBExt"/>
          <w:b w:val="0"/>
        </w:rPr>
        <w:t>&lt;/NumAm&gt;</w:t>
      </w:r>
    </w:p>
    <w:p w14:paraId="428CD4C0" w14:textId="77777777" w:rsidR="00CF3C5D" w:rsidRPr="00A8586C" w:rsidRDefault="00CF3C5D" w:rsidP="00CF3C5D">
      <w:pPr>
        <w:pStyle w:val="NormalBold"/>
      </w:pPr>
      <w:r w:rsidRPr="00A8586C">
        <w:rPr>
          <w:rStyle w:val="HideTWBExt"/>
          <w:b w:val="0"/>
        </w:rPr>
        <w:t>&lt;RepeatBlock-By&gt;&lt;Members&gt;</w:t>
      </w:r>
      <w:r w:rsidRPr="00A8586C">
        <w:t>Rosa Estaràs Ferragut, Maravillas Abadía Jover</w:t>
      </w:r>
      <w:r w:rsidRPr="00A8586C">
        <w:rPr>
          <w:rStyle w:val="HideTWBExt"/>
          <w:b w:val="0"/>
        </w:rPr>
        <w:t>&lt;/Members&gt;</w:t>
      </w:r>
    </w:p>
    <w:p w14:paraId="2FCA907C" w14:textId="77777777" w:rsidR="00CF3C5D" w:rsidRPr="00A8586C" w:rsidRDefault="00CF3C5D" w:rsidP="00CF3C5D">
      <w:pPr>
        <w:pStyle w:val="NormalBold"/>
      </w:pPr>
      <w:r w:rsidRPr="00A8586C">
        <w:rPr>
          <w:rStyle w:val="HideTWBExt"/>
          <w:b w:val="0"/>
        </w:rPr>
        <w:t>&lt;/RepeatBlock-By&gt;</w:t>
      </w:r>
    </w:p>
    <w:p w14:paraId="0915AA82"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F3AFF51" w14:textId="77777777" w:rsidR="00CF3C5D" w:rsidRPr="00A8586C" w:rsidRDefault="00CF3C5D" w:rsidP="00CF3C5D">
      <w:pPr>
        <w:pStyle w:val="NormalBold"/>
      </w:pPr>
      <w:r w:rsidRPr="00A8586C">
        <w:rPr>
          <w:rStyle w:val="HideTWBExt"/>
          <w:b w:val="0"/>
        </w:rPr>
        <w:t>&lt;Article&gt;</w:t>
      </w:r>
      <w:r w:rsidRPr="00A8586C">
        <w:t>2 artikla – 2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8BF16E1" w14:textId="77777777" w:rsidTr="00C77001">
        <w:trPr>
          <w:trHeight w:hRule="exact" w:val="240"/>
          <w:jc w:val="center"/>
        </w:trPr>
        <w:tc>
          <w:tcPr>
            <w:tcW w:w="9752" w:type="dxa"/>
            <w:gridSpan w:val="2"/>
            <w:tcBorders>
              <w:top w:val="nil"/>
              <w:left w:val="nil"/>
              <w:bottom w:val="nil"/>
              <w:right w:val="nil"/>
            </w:tcBorders>
          </w:tcPr>
          <w:p w14:paraId="356181D8" w14:textId="77777777" w:rsidR="00CF3C5D" w:rsidRPr="00A8586C" w:rsidRDefault="00CF3C5D" w:rsidP="00C77001"/>
        </w:tc>
      </w:tr>
      <w:tr w:rsidR="00CF3C5D" w:rsidRPr="00A8586C" w14:paraId="03F0D247" w14:textId="77777777" w:rsidTr="00C77001">
        <w:trPr>
          <w:trHeight w:val="240"/>
          <w:jc w:val="center"/>
        </w:trPr>
        <w:tc>
          <w:tcPr>
            <w:tcW w:w="4876" w:type="dxa"/>
            <w:tcBorders>
              <w:top w:val="nil"/>
              <w:left w:val="nil"/>
              <w:bottom w:val="nil"/>
              <w:right w:val="nil"/>
            </w:tcBorders>
          </w:tcPr>
          <w:p w14:paraId="55DDA6A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34F4AAE" w14:textId="77777777" w:rsidR="00CF3C5D" w:rsidRPr="00A8586C" w:rsidRDefault="00CF3C5D" w:rsidP="00C77001">
            <w:pPr>
              <w:pStyle w:val="AmColumnHeading"/>
            </w:pPr>
            <w:r w:rsidRPr="00A8586C">
              <w:t>Tarkistus</w:t>
            </w:r>
          </w:p>
        </w:tc>
      </w:tr>
      <w:tr w:rsidR="00CF3C5D" w:rsidRPr="00A8586C" w14:paraId="5D2BE792" w14:textId="77777777" w:rsidTr="00C77001">
        <w:trPr>
          <w:jc w:val="center"/>
        </w:trPr>
        <w:tc>
          <w:tcPr>
            <w:tcW w:w="4876" w:type="dxa"/>
            <w:tcBorders>
              <w:top w:val="nil"/>
              <w:left w:val="nil"/>
              <w:bottom w:val="nil"/>
              <w:right w:val="nil"/>
            </w:tcBorders>
          </w:tcPr>
          <w:p w14:paraId="48BF91D5" w14:textId="77777777" w:rsidR="00CF3C5D" w:rsidRPr="00A8586C" w:rsidRDefault="00CF3C5D" w:rsidP="00C77001">
            <w:pPr>
              <w:pStyle w:val="Normal6a"/>
            </w:pPr>
          </w:p>
        </w:tc>
        <w:tc>
          <w:tcPr>
            <w:tcW w:w="4876" w:type="dxa"/>
            <w:tcBorders>
              <w:top w:val="nil"/>
              <w:left w:val="nil"/>
              <w:bottom w:val="nil"/>
              <w:right w:val="nil"/>
            </w:tcBorders>
          </w:tcPr>
          <w:p w14:paraId="784A8060" w14:textId="77777777" w:rsidR="00CF3C5D" w:rsidRPr="00A8586C" w:rsidRDefault="00CF3C5D" w:rsidP="00C77001">
            <w:pPr>
              <w:pStyle w:val="Normal6a"/>
            </w:pPr>
            <w:r w:rsidRPr="00A8586C">
              <w:rPr>
                <w:b/>
                <w:i/>
              </w:rPr>
              <w:t>2 a.</w:t>
            </w:r>
            <w:r w:rsidRPr="00A8586C">
              <w:tab/>
            </w:r>
            <w:r w:rsidRPr="00A8586C">
              <w:rPr>
                <w:b/>
                <w:i/>
              </w:rPr>
              <w:t>EU:n monivuotisen rahoituskehyksen vuosiksi 2028–2034 on varmistettava Euroopan sosiaalirahaston säilyminen itsenäisenä ohjelmana, jolla on oma budjettikohtansa ja riittävät määrärahat asetettujen tavoitteiden saavuttamiseksi.</w:t>
            </w:r>
          </w:p>
        </w:tc>
      </w:tr>
    </w:tbl>
    <w:p w14:paraId="785FC040"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{ES}</w:t>
      </w:r>
      <w:r w:rsidRPr="00A8586C">
        <w:t>es</w:t>
      </w:r>
      <w:r w:rsidRPr="00A8586C">
        <w:rPr>
          <w:rStyle w:val="HideTWBExt"/>
        </w:rPr>
        <w:t>&lt;/Original&gt;</w:t>
      </w:r>
    </w:p>
    <w:p w14:paraId="0C5F4CE4" w14:textId="77777777" w:rsidR="00CF3C5D" w:rsidRPr="00A8586C" w:rsidRDefault="00CF3C5D" w:rsidP="00CF3C5D">
      <w:r w:rsidRPr="00A8586C">
        <w:rPr>
          <w:rStyle w:val="HideTWBExt"/>
        </w:rPr>
        <w:t>&lt;/Amend&gt;</w:t>
      </w:r>
    </w:p>
    <w:p w14:paraId="0D03B2A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304</w:t>
      </w:r>
      <w:r w:rsidRPr="00A8586C">
        <w:rPr>
          <w:rStyle w:val="HideTWBExt"/>
          <w:b w:val="0"/>
        </w:rPr>
        <w:t>&lt;/NumAm&gt;</w:t>
      </w:r>
    </w:p>
    <w:p w14:paraId="61E9D85B"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631E0887" w14:textId="77777777" w:rsidR="00CF3C5D" w:rsidRPr="00A8586C" w:rsidRDefault="00CF3C5D" w:rsidP="00CF3C5D">
      <w:pPr>
        <w:pStyle w:val="NormalBold"/>
      </w:pPr>
      <w:r w:rsidRPr="00A8586C">
        <w:rPr>
          <w:rStyle w:val="HideTWBExt"/>
          <w:b w:val="0"/>
        </w:rPr>
        <w:t>&lt;/RepeatBlock-By&gt;</w:t>
      </w:r>
    </w:p>
    <w:p w14:paraId="123A0B5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7D202D0" w14:textId="77777777" w:rsidR="00CF3C5D" w:rsidRPr="00A8586C" w:rsidRDefault="00CF3C5D" w:rsidP="00CF3C5D">
      <w:pPr>
        <w:pStyle w:val="NormalBold"/>
      </w:pPr>
      <w:r w:rsidRPr="00A8586C">
        <w:rPr>
          <w:rStyle w:val="HideTWBExt"/>
          <w:b w:val="0"/>
        </w:rPr>
        <w:t>&lt;Article&gt;</w:t>
      </w:r>
      <w:r w:rsidRPr="00A8586C">
        <w:t>1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1AE3327" w14:textId="77777777" w:rsidTr="00C77001">
        <w:trPr>
          <w:trHeight w:hRule="exact" w:val="240"/>
          <w:jc w:val="center"/>
        </w:trPr>
        <w:tc>
          <w:tcPr>
            <w:tcW w:w="9752" w:type="dxa"/>
            <w:gridSpan w:val="2"/>
            <w:tcBorders>
              <w:top w:val="nil"/>
              <w:left w:val="nil"/>
              <w:bottom w:val="nil"/>
              <w:right w:val="nil"/>
            </w:tcBorders>
          </w:tcPr>
          <w:p w14:paraId="2EC2C938" w14:textId="77777777" w:rsidR="00CF3C5D" w:rsidRPr="00A8586C" w:rsidRDefault="00CF3C5D" w:rsidP="00C77001"/>
        </w:tc>
      </w:tr>
      <w:tr w:rsidR="00CF3C5D" w:rsidRPr="00A8586C" w14:paraId="55034F21" w14:textId="77777777" w:rsidTr="00C77001">
        <w:trPr>
          <w:trHeight w:val="240"/>
          <w:jc w:val="center"/>
        </w:trPr>
        <w:tc>
          <w:tcPr>
            <w:tcW w:w="4876" w:type="dxa"/>
            <w:tcBorders>
              <w:top w:val="nil"/>
              <w:left w:val="nil"/>
              <w:bottom w:val="nil"/>
              <w:right w:val="nil"/>
            </w:tcBorders>
          </w:tcPr>
          <w:p w14:paraId="12ED0F6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B757B2E" w14:textId="77777777" w:rsidR="00CF3C5D" w:rsidRPr="00A8586C" w:rsidRDefault="00CF3C5D" w:rsidP="00C77001">
            <w:pPr>
              <w:pStyle w:val="AmColumnHeading"/>
            </w:pPr>
            <w:r w:rsidRPr="00A8586C">
              <w:t>Tarkistus</w:t>
            </w:r>
          </w:p>
        </w:tc>
      </w:tr>
      <w:tr w:rsidR="00CF3C5D" w:rsidRPr="00A8586C" w14:paraId="5904551B" w14:textId="77777777" w:rsidTr="00C77001">
        <w:trPr>
          <w:jc w:val="center"/>
        </w:trPr>
        <w:tc>
          <w:tcPr>
            <w:tcW w:w="4876" w:type="dxa"/>
            <w:tcBorders>
              <w:top w:val="nil"/>
              <w:left w:val="nil"/>
              <w:bottom w:val="nil"/>
              <w:right w:val="nil"/>
            </w:tcBorders>
          </w:tcPr>
          <w:p w14:paraId="7AFF8066" w14:textId="77777777" w:rsidR="00CF3C5D" w:rsidRPr="00A8586C" w:rsidRDefault="00CF3C5D" w:rsidP="00C77001">
            <w:pPr>
              <w:pStyle w:val="Normal6a"/>
            </w:pPr>
          </w:p>
        </w:tc>
        <w:tc>
          <w:tcPr>
            <w:tcW w:w="4876" w:type="dxa"/>
            <w:tcBorders>
              <w:top w:val="nil"/>
              <w:left w:val="nil"/>
              <w:bottom w:val="nil"/>
              <w:right w:val="nil"/>
            </w:tcBorders>
          </w:tcPr>
          <w:p w14:paraId="36EDB9F9" w14:textId="039D6589" w:rsidR="00CF3C5D" w:rsidRPr="00A8586C" w:rsidRDefault="00CF3C5D" w:rsidP="00C77001">
            <w:pPr>
              <w:pStyle w:val="Normal6a"/>
              <w:jc w:val="center"/>
            </w:pPr>
            <w:r w:rsidRPr="00A8586C">
              <w:rPr>
                <w:b/>
                <w:i/>
              </w:rPr>
              <w:t>1 a artikla</w:t>
            </w:r>
          </w:p>
        </w:tc>
      </w:tr>
      <w:tr w:rsidR="00CF3C5D" w:rsidRPr="00A8586C" w14:paraId="58CFDC82" w14:textId="77777777" w:rsidTr="00C77001">
        <w:trPr>
          <w:jc w:val="center"/>
        </w:trPr>
        <w:tc>
          <w:tcPr>
            <w:tcW w:w="4876" w:type="dxa"/>
            <w:tcBorders>
              <w:top w:val="nil"/>
              <w:left w:val="nil"/>
              <w:bottom w:val="nil"/>
              <w:right w:val="nil"/>
            </w:tcBorders>
          </w:tcPr>
          <w:p w14:paraId="1641C9DF" w14:textId="77777777" w:rsidR="00CF3C5D" w:rsidRPr="00A8586C" w:rsidRDefault="00CF3C5D" w:rsidP="00C77001">
            <w:pPr>
              <w:pStyle w:val="Normal6a"/>
            </w:pPr>
          </w:p>
        </w:tc>
        <w:tc>
          <w:tcPr>
            <w:tcW w:w="4876" w:type="dxa"/>
            <w:tcBorders>
              <w:top w:val="nil"/>
              <w:left w:val="nil"/>
              <w:bottom w:val="nil"/>
              <w:right w:val="nil"/>
            </w:tcBorders>
          </w:tcPr>
          <w:p w14:paraId="74EA3A6A" w14:textId="77777777" w:rsidR="00CF3C5D" w:rsidRPr="00A8586C" w:rsidRDefault="00CF3C5D" w:rsidP="00C77001">
            <w:pPr>
              <w:pStyle w:val="Normal6a"/>
              <w:jc w:val="center"/>
            </w:pPr>
            <w:r w:rsidRPr="00A8586C">
              <w:rPr>
                <w:b/>
                <w:i/>
              </w:rPr>
              <w:t>Määritelmät</w:t>
            </w:r>
          </w:p>
        </w:tc>
      </w:tr>
      <w:tr w:rsidR="00CF3C5D" w:rsidRPr="00A8586C" w14:paraId="1A2401AA" w14:textId="77777777" w:rsidTr="00C77001">
        <w:trPr>
          <w:jc w:val="center"/>
        </w:trPr>
        <w:tc>
          <w:tcPr>
            <w:tcW w:w="4876" w:type="dxa"/>
            <w:tcBorders>
              <w:top w:val="nil"/>
              <w:left w:val="nil"/>
              <w:bottom w:val="nil"/>
              <w:right w:val="nil"/>
            </w:tcBorders>
          </w:tcPr>
          <w:p w14:paraId="394B4590" w14:textId="77777777" w:rsidR="00CF3C5D" w:rsidRPr="00A8586C" w:rsidRDefault="00CF3C5D" w:rsidP="00C77001">
            <w:pPr>
              <w:pStyle w:val="Normal6a"/>
            </w:pPr>
          </w:p>
        </w:tc>
        <w:tc>
          <w:tcPr>
            <w:tcW w:w="4876" w:type="dxa"/>
            <w:tcBorders>
              <w:top w:val="nil"/>
              <w:left w:val="nil"/>
              <w:bottom w:val="nil"/>
              <w:right w:val="nil"/>
            </w:tcBorders>
          </w:tcPr>
          <w:p w14:paraId="17B87317" w14:textId="77777777" w:rsidR="00CF3C5D" w:rsidRPr="00A8586C" w:rsidRDefault="00CF3C5D" w:rsidP="00C77001">
            <w:pPr>
              <w:pStyle w:val="Normal6a"/>
            </w:pPr>
            <w:r w:rsidRPr="00A8586C">
              <w:rPr>
                <w:b/>
                <w:i/>
              </w:rPr>
              <w:t>Tässä asetuksessa tarkoitetaan:</w:t>
            </w:r>
          </w:p>
        </w:tc>
      </w:tr>
      <w:tr w:rsidR="00CF3C5D" w:rsidRPr="00A8586C" w14:paraId="2E555C35" w14:textId="77777777" w:rsidTr="00C77001">
        <w:trPr>
          <w:jc w:val="center"/>
        </w:trPr>
        <w:tc>
          <w:tcPr>
            <w:tcW w:w="4876" w:type="dxa"/>
            <w:tcBorders>
              <w:top w:val="nil"/>
              <w:left w:val="nil"/>
              <w:bottom w:val="nil"/>
              <w:right w:val="nil"/>
            </w:tcBorders>
          </w:tcPr>
          <w:p w14:paraId="72609518" w14:textId="77777777" w:rsidR="00CF3C5D" w:rsidRPr="00A8586C" w:rsidRDefault="00CF3C5D" w:rsidP="00C77001">
            <w:pPr>
              <w:pStyle w:val="Normal6a"/>
            </w:pPr>
          </w:p>
        </w:tc>
        <w:tc>
          <w:tcPr>
            <w:tcW w:w="4876" w:type="dxa"/>
            <w:tcBorders>
              <w:top w:val="nil"/>
              <w:left w:val="nil"/>
              <w:bottom w:val="nil"/>
              <w:right w:val="nil"/>
            </w:tcBorders>
          </w:tcPr>
          <w:p w14:paraId="7E44BEB7" w14:textId="77777777" w:rsidR="00CF3C5D" w:rsidRPr="00A8586C" w:rsidRDefault="00CF3C5D" w:rsidP="00C77001">
            <w:pPr>
              <w:pStyle w:val="Normal6a"/>
            </w:pPr>
            <w:r w:rsidRPr="00A8586C">
              <w:rPr>
                <w:b/>
                <w:i/>
              </w:rPr>
              <w:t>1. ’elinikäisellä oppimisella’ kaikissa muodoissa ja kaikissa elämänvaiheissa tapahtuvaa oppimista eli virallista oppimista, epävirallista oppimista ja arkioppimista, joiden tuloksena henkilökohtaiset, kansalaisuuteen ja kulttuuriin liittyvät, sosiaaliset tai työhön liittyvät tiedot, taidot, osaaminen ja asenteet tai yhteiskunnallinen osallistuminen kehittyvät tai päivittyvät, neuvonta- ja ohjauspalvelujen tarjoaminen mukaan luettuina, mukaan lukien varhaiskasvatus, yleissivistävä ja ammatillinen koulutus, korkea-asteen koulutus, aikuiskoulutus, nuorisotyö ja muut oppimistavat virallisen koulutuksen ulkopuolella, ja se edistää tyypillisesti monialaista yhteistyötä ja joustavia oppimispolkuja;</w:t>
            </w:r>
          </w:p>
        </w:tc>
      </w:tr>
      <w:tr w:rsidR="00CF3C5D" w:rsidRPr="00A8586C" w14:paraId="4A869E14" w14:textId="77777777" w:rsidTr="00C77001">
        <w:trPr>
          <w:jc w:val="center"/>
        </w:trPr>
        <w:tc>
          <w:tcPr>
            <w:tcW w:w="4876" w:type="dxa"/>
            <w:tcBorders>
              <w:top w:val="nil"/>
              <w:left w:val="nil"/>
              <w:bottom w:val="nil"/>
              <w:right w:val="nil"/>
            </w:tcBorders>
          </w:tcPr>
          <w:p w14:paraId="1BBF1C1F" w14:textId="77777777" w:rsidR="00CF3C5D" w:rsidRPr="00A8586C" w:rsidRDefault="00CF3C5D" w:rsidP="00C77001">
            <w:pPr>
              <w:pStyle w:val="Normal6a"/>
            </w:pPr>
          </w:p>
        </w:tc>
        <w:tc>
          <w:tcPr>
            <w:tcW w:w="4876" w:type="dxa"/>
            <w:tcBorders>
              <w:top w:val="nil"/>
              <w:left w:val="nil"/>
              <w:bottom w:val="nil"/>
              <w:right w:val="nil"/>
            </w:tcBorders>
          </w:tcPr>
          <w:p w14:paraId="0DA693F4" w14:textId="77777777" w:rsidR="00CF3C5D" w:rsidRPr="00A8586C" w:rsidRDefault="00CF3C5D" w:rsidP="00C77001">
            <w:pPr>
              <w:pStyle w:val="Normal6a"/>
            </w:pPr>
            <w:r w:rsidRPr="00A8586C">
              <w:rPr>
                <w:b/>
                <w:i/>
              </w:rPr>
              <w:t>2. ’kolmannen maan kansalaisella’ henkilöä, joka ei ole unionin kansalainen, mukaan lukien kansalaisuudettomat henkilöt ja henkilöt, joiden kansalaisuus on määrittelemätön;</w:t>
            </w:r>
          </w:p>
        </w:tc>
      </w:tr>
      <w:tr w:rsidR="00CF3C5D" w:rsidRPr="00A8586C" w14:paraId="34597FE8" w14:textId="77777777" w:rsidTr="00C77001">
        <w:trPr>
          <w:jc w:val="center"/>
        </w:trPr>
        <w:tc>
          <w:tcPr>
            <w:tcW w:w="4876" w:type="dxa"/>
            <w:tcBorders>
              <w:top w:val="nil"/>
              <w:left w:val="nil"/>
              <w:bottom w:val="nil"/>
              <w:right w:val="nil"/>
            </w:tcBorders>
          </w:tcPr>
          <w:p w14:paraId="296B4613" w14:textId="77777777" w:rsidR="00CF3C5D" w:rsidRPr="00A8586C" w:rsidRDefault="00CF3C5D" w:rsidP="00C77001">
            <w:pPr>
              <w:pStyle w:val="Normal6a"/>
            </w:pPr>
          </w:p>
        </w:tc>
        <w:tc>
          <w:tcPr>
            <w:tcW w:w="4876" w:type="dxa"/>
            <w:tcBorders>
              <w:top w:val="nil"/>
              <w:left w:val="nil"/>
              <w:bottom w:val="nil"/>
              <w:right w:val="nil"/>
            </w:tcBorders>
          </w:tcPr>
          <w:p w14:paraId="136C1475" w14:textId="77777777" w:rsidR="00CF3C5D" w:rsidRPr="00A8586C" w:rsidRDefault="00CF3C5D" w:rsidP="00C77001">
            <w:pPr>
              <w:pStyle w:val="Normal6a"/>
            </w:pPr>
            <w:r w:rsidRPr="00A8586C">
              <w:rPr>
                <w:b/>
                <w:i/>
              </w:rPr>
              <w:t>3. ’perushyödykkeellä’ tavaroita, jotka täyttävät henkilön ihmisarvoisen elämän perustarpeet, kuten vaatteet, hygieniatuotteet, mukaan lukien naisten hygieniatuotteet, ja koulutarvikkeet;</w:t>
            </w:r>
          </w:p>
        </w:tc>
      </w:tr>
      <w:tr w:rsidR="00CF3C5D" w:rsidRPr="00A8586C" w14:paraId="047D834E" w14:textId="77777777" w:rsidTr="00C77001">
        <w:trPr>
          <w:jc w:val="center"/>
        </w:trPr>
        <w:tc>
          <w:tcPr>
            <w:tcW w:w="4876" w:type="dxa"/>
            <w:tcBorders>
              <w:top w:val="nil"/>
              <w:left w:val="nil"/>
              <w:bottom w:val="nil"/>
              <w:right w:val="nil"/>
            </w:tcBorders>
          </w:tcPr>
          <w:p w14:paraId="688CB1FC" w14:textId="77777777" w:rsidR="00CF3C5D" w:rsidRPr="00A8586C" w:rsidRDefault="00CF3C5D" w:rsidP="00C77001">
            <w:pPr>
              <w:pStyle w:val="Normal6a"/>
            </w:pPr>
          </w:p>
        </w:tc>
        <w:tc>
          <w:tcPr>
            <w:tcW w:w="4876" w:type="dxa"/>
            <w:tcBorders>
              <w:top w:val="nil"/>
              <w:left w:val="nil"/>
              <w:bottom w:val="nil"/>
              <w:right w:val="nil"/>
            </w:tcBorders>
          </w:tcPr>
          <w:p w14:paraId="7894EE0E" w14:textId="77777777" w:rsidR="00CF3C5D" w:rsidRPr="00A8586C" w:rsidRDefault="00CF3C5D" w:rsidP="00C77001">
            <w:pPr>
              <w:pStyle w:val="Normal6a"/>
            </w:pPr>
            <w:r w:rsidRPr="00A8586C">
              <w:rPr>
                <w:b/>
                <w:i/>
              </w:rPr>
              <w:t>4. ’muita heikommassa asemassa olevalla ryhmällä’ sellaisten henkilöiden ryhmää, jotka ovat haavoittuvassa tilanteessa, mukaan lukien henkilöt, jotka elävät köyhyydessä tai ovat köyhyyden, sosiaalisen syrjäytymisen tai syrjinnän vaarassa sen moninaisissa ilmenemismuodoissa;</w:t>
            </w:r>
          </w:p>
        </w:tc>
      </w:tr>
      <w:tr w:rsidR="00CF3C5D" w:rsidRPr="00A8586C" w14:paraId="7525217E" w14:textId="77777777" w:rsidTr="00C77001">
        <w:trPr>
          <w:jc w:val="center"/>
        </w:trPr>
        <w:tc>
          <w:tcPr>
            <w:tcW w:w="4876" w:type="dxa"/>
            <w:tcBorders>
              <w:top w:val="nil"/>
              <w:left w:val="nil"/>
              <w:bottom w:val="nil"/>
              <w:right w:val="nil"/>
            </w:tcBorders>
          </w:tcPr>
          <w:p w14:paraId="5E22F052" w14:textId="77777777" w:rsidR="00CF3C5D" w:rsidRPr="00A8586C" w:rsidRDefault="00CF3C5D" w:rsidP="00C77001">
            <w:pPr>
              <w:pStyle w:val="Normal6a"/>
            </w:pPr>
          </w:p>
        </w:tc>
        <w:tc>
          <w:tcPr>
            <w:tcW w:w="4876" w:type="dxa"/>
            <w:tcBorders>
              <w:top w:val="nil"/>
              <w:left w:val="nil"/>
              <w:bottom w:val="nil"/>
              <w:right w:val="nil"/>
            </w:tcBorders>
          </w:tcPr>
          <w:p w14:paraId="7D6A6156" w14:textId="77777777" w:rsidR="00CF3C5D" w:rsidRPr="00A8586C" w:rsidRDefault="00CF3C5D" w:rsidP="00C77001">
            <w:pPr>
              <w:pStyle w:val="Normal6a"/>
            </w:pPr>
            <w:r w:rsidRPr="00A8586C">
              <w:rPr>
                <w:b/>
                <w:i/>
              </w:rPr>
              <w:t>5. ’avaintaidoilla’ niitä tietoja, osaamista ja pätevyyksiä, joita kaikki tarvitsevat jossakin elämänsä vaiheessa itsensä toteuttamista ja kehittämistä, työllistymistä, sosiaalista osallisuutta ja aktiivista kansalaisuutta varten, eli lukutaitoa, monikielisyyttä, matematiikan, luonnontieteiden, teknologian, taiteiden ja insinööritieteiden alan taitoja, digitaalisia taitoja, mediataitoja, henkilökohtaisia, sosiaalisia ja oppimaan oppimisen taitoja, aktiivisen kansalaisuuden taitoja, yrittäjyystaitoja, kulttuuritietoisuutta ja muiden kulttuurien tuntemusta ja kulttuurin ilmaisumuotoja sekä kriittistä ajattelua;</w:t>
            </w:r>
          </w:p>
        </w:tc>
      </w:tr>
      <w:tr w:rsidR="00CF3C5D" w:rsidRPr="00A8586C" w14:paraId="53AB9A6D" w14:textId="77777777" w:rsidTr="00C77001">
        <w:trPr>
          <w:jc w:val="center"/>
        </w:trPr>
        <w:tc>
          <w:tcPr>
            <w:tcW w:w="4876" w:type="dxa"/>
            <w:tcBorders>
              <w:top w:val="nil"/>
              <w:left w:val="nil"/>
              <w:bottom w:val="nil"/>
              <w:right w:val="nil"/>
            </w:tcBorders>
          </w:tcPr>
          <w:p w14:paraId="2C82C55A" w14:textId="77777777" w:rsidR="00CF3C5D" w:rsidRPr="00A8586C" w:rsidRDefault="00CF3C5D" w:rsidP="00C77001">
            <w:pPr>
              <w:pStyle w:val="Normal6a"/>
            </w:pPr>
          </w:p>
        </w:tc>
        <w:tc>
          <w:tcPr>
            <w:tcW w:w="4876" w:type="dxa"/>
            <w:tcBorders>
              <w:top w:val="nil"/>
              <w:left w:val="nil"/>
              <w:bottom w:val="nil"/>
              <w:right w:val="nil"/>
            </w:tcBorders>
          </w:tcPr>
          <w:p w14:paraId="2FD9DACC" w14:textId="77777777" w:rsidR="00CF3C5D" w:rsidRPr="00A8586C" w:rsidRDefault="00CF3C5D" w:rsidP="00C77001">
            <w:pPr>
              <w:pStyle w:val="Normal6a"/>
            </w:pPr>
            <w:r w:rsidRPr="00A8586C">
              <w:rPr>
                <w:b/>
                <w:i/>
              </w:rPr>
              <w:t>6. ’vähävaraisimmilla’ luonnollisia henkilöitä, jotka ovat yksittäisiä henkilöitä tai henkilöiden 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eläville vähävaraisimmille;</w:t>
            </w:r>
          </w:p>
        </w:tc>
      </w:tr>
      <w:tr w:rsidR="00CF3C5D" w:rsidRPr="00A8586C" w14:paraId="04336FF8" w14:textId="77777777" w:rsidTr="00C77001">
        <w:trPr>
          <w:jc w:val="center"/>
        </w:trPr>
        <w:tc>
          <w:tcPr>
            <w:tcW w:w="4876" w:type="dxa"/>
            <w:tcBorders>
              <w:top w:val="nil"/>
              <w:left w:val="nil"/>
              <w:bottom w:val="nil"/>
              <w:right w:val="nil"/>
            </w:tcBorders>
          </w:tcPr>
          <w:p w14:paraId="79502B06" w14:textId="77777777" w:rsidR="00CF3C5D" w:rsidRPr="00A8586C" w:rsidRDefault="00CF3C5D" w:rsidP="00C77001">
            <w:pPr>
              <w:pStyle w:val="Normal6a"/>
            </w:pPr>
          </w:p>
        </w:tc>
        <w:tc>
          <w:tcPr>
            <w:tcW w:w="4876" w:type="dxa"/>
            <w:tcBorders>
              <w:top w:val="nil"/>
              <w:left w:val="nil"/>
              <w:bottom w:val="nil"/>
              <w:right w:val="nil"/>
            </w:tcBorders>
          </w:tcPr>
          <w:p w14:paraId="138F86CF" w14:textId="77777777" w:rsidR="00CF3C5D" w:rsidRPr="00A8586C" w:rsidRDefault="00CF3C5D" w:rsidP="00C77001">
            <w:pPr>
              <w:pStyle w:val="Normal6a"/>
            </w:pPr>
            <w:r w:rsidRPr="00A8586C">
              <w:rPr>
                <w:b/>
                <w:i/>
              </w:rPr>
              <w:t>7. ’loppukäyttäjillä’ vähävaraisimpia, jotka saavat 4 artiklan 1 kohdan m alakohdassa säädettyä tukea;</w:t>
            </w:r>
          </w:p>
        </w:tc>
      </w:tr>
      <w:tr w:rsidR="00CF3C5D" w:rsidRPr="00A8586C" w14:paraId="68F33E1F" w14:textId="77777777" w:rsidTr="00C77001">
        <w:trPr>
          <w:jc w:val="center"/>
        </w:trPr>
        <w:tc>
          <w:tcPr>
            <w:tcW w:w="4876" w:type="dxa"/>
            <w:tcBorders>
              <w:top w:val="nil"/>
              <w:left w:val="nil"/>
              <w:bottom w:val="nil"/>
              <w:right w:val="nil"/>
            </w:tcBorders>
          </w:tcPr>
          <w:p w14:paraId="445B3C7C" w14:textId="77777777" w:rsidR="00CF3C5D" w:rsidRPr="00A8586C" w:rsidRDefault="00CF3C5D" w:rsidP="00C77001">
            <w:pPr>
              <w:pStyle w:val="Normal6a"/>
            </w:pPr>
          </w:p>
        </w:tc>
        <w:tc>
          <w:tcPr>
            <w:tcW w:w="4876" w:type="dxa"/>
            <w:tcBorders>
              <w:top w:val="nil"/>
              <w:left w:val="nil"/>
              <w:bottom w:val="nil"/>
              <w:right w:val="nil"/>
            </w:tcBorders>
          </w:tcPr>
          <w:p w14:paraId="7B2C2E25" w14:textId="77777777" w:rsidR="00CF3C5D" w:rsidRPr="00A8586C" w:rsidRDefault="00CF3C5D" w:rsidP="00C77001">
            <w:pPr>
              <w:pStyle w:val="Normal6a"/>
            </w:pPr>
            <w:r w:rsidRPr="00A8586C">
              <w:rPr>
                <w:b/>
                <w:i/>
              </w:rPr>
              <w:t>8. ’sosiaalisella innovoinnilla’ tai ’sosiaalisella innovaatiolla’ toimenpidettä, jonka tavoitteet ja keinot ovat sosiaalisia, ja erityisesti toimenpidettä, joka liittyy tuotteita, palveluja, käytäntöjä ja malleja koskevien uusien ideoiden kehittämiseen ja toteutukseen, ja joka samanaikaisesti täyttää sosiaaliset tarpeet ja luo uusia sosiaalisia suhteita tai sosiaalista yhteistyötä julkisten, kansalaisjärjestöjen tai yksityisten organisaatioiden välillä, mikä on hyväksi yhteiskunnalle ja vahvistaa yhteiskunnan toimintavalmiuksia;</w:t>
            </w:r>
          </w:p>
        </w:tc>
      </w:tr>
      <w:tr w:rsidR="00CF3C5D" w:rsidRPr="00A8586C" w14:paraId="2A32B24B" w14:textId="77777777" w:rsidTr="00C77001">
        <w:trPr>
          <w:jc w:val="center"/>
        </w:trPr>
        <w:tc>
          <w:tcPr>
            <w:tcW w:w="4876" w:type="dxa"/>
            <w:tcBorders>
              <w:top w:val="nil"/>
              <w:left w:val="nil"/>
              <w:bottom w:val="nil"/>
              <w:right w:val="nil"/>
            </w:tcBorders>
          </w:tcPr>
          <w:p w14:paraId="56A30EB1" w14:textId="77777777" w:rsidR="00CF3C5D" w:rsidRPr="00A8586C" w:rsidRDefault="00CF3C5D" w:rsidP="00C77001">
            <w:pPr>
              <w:pStyle w:val="Normal6a"/>
            </w:pPr>
          </w:p>
        </w:tc>
        <w:tc>
          <w:tcPr>
            <w:tcW w:w="4876" w:type="dxa"/>
            <w:tcBorders>
              <w:top w:val="nil"/>
              <w:left w:val="nil"/>
              <w:bottom w:val="nil"/>
              <w:right w:val="nil"/>
            </w:tcBorders>
          </w:tcPr>
          <w:p w14:paraId="48777790" w14:textId="77777777" w:rsidR="00CF3C5D" w:rsidRPr="00A8586C" w:rsidRDefault="00CF3C5D" w:rsidP="00C77001">
            <w:pPr>
              <w:pStyle w:val="Normal6a"/>
            </w:pPr>
            <w:r w:rsidRPr="00A8586C">
              <w:rPr>
                <w:b/>
                <w:i/>
              </w:rPr>
              <w:t>9. ’liitännäistoimenpiteellä’ toimenpidettä, jota tarjotaan elintarvikkeiden ja/tai perushyödykkeiden jakamisen lisäksi ja jonka tavoitteena on torjua sosiaalista syrjäytymistä ja edistää köyhyyden poistamista esimerkiksi ohjaamalla sosiaali- ja terveyspalvelujen puoleen tai tarjoamalla kyseisiä palveluja, mukaan lukien psykologinen tuki, tai antamalla asianmukaista tietoa julkisista palveluista tai kotitalouden raha-asioiden hoitoa koskevaa neuvontaa;</w:t>
            </w:r>
          </w:p>
        </w:tc>
      </w:tr>
      <w:tr w:rsidR="00CF3C5D" w:rsidRPr="00A8586C" w14:paraId="0ED43A2D" w14:textId="77777777" w:rsidTr="00C77001">
        <w:trPr>
          <w:jc w:val="center"/>
        </w:trPr>
        <w:tc>
          <w:tcPr>
            <w:tcW w:w="4876" w:type="dxa"/>
            <w:tcBorders>
              <w:top w:val="nil"/>
              <w:left w:val="nil"/>
              <w:bottom w:val="nil"/>
              <w:right w:val="nil"/>
            </w:tcBorders>
          </w:tcPr>
          <w:p w14:paraId="75EEBF0F" w14:textId="77777777" w:rsidR="00CF3C5D" w:rsidRPr="00A8586C" w:rsidRDefault="00CF3C5D" w:rsidP="00C77001">
            <w:pPr>
              <w:pStyle w:val="Normal6a"/>
            </w:pPr>
          </w:p>
        </w:tc>
        <w:tc>
          <w:tcPr>
            <w:tcW w:w="4876" w:type="dxa"/>
            <w:tcBorders>
              <w:top w:val="nil"/>
              <w:left w:val="nil"/>
              <w:bottom w:val="nil"/>
              <w:right w:val="nil"/>
            </w:tcBorders>
          </w:tcPr>
          <w:p w14:paraId="63249E27" w14:textId="77777777" w:rsidR="00CF3C5D" w:rsidRPr="00A8586C" w:rsidRDefault="00CF3C5D" w:rsidP="00C77001">
            <w:pPr>
              <w:pStyle w:val="Normal6a"/>
            </w:pPr>
            <w:r w:rsidRPr="00A8586C">
              <w:rPr>
                <w:b/>
                <w:i/>
              </w:rPr>
              <w:t>10. ’sosiaalipoliittisella kokeilulla’ toimintatapaa, jolla pyritään tarjoamaan innovatiivinen vastaus sosiaalisiin tarpeisiin ja joka toteutetaan pienimuotoisesti olosuhteissa, joilla varmistetaan mahdollisuus mitata sen vaikutusta ennen sen toteuttamista muissa, myös maantieteellisissä ja alakohtaisissa, yhteyksissä tai laajemmalti, mikäli tulokset osoittautuvat positiivisiksi;</w:t>
            </w:r>
          </w:p>
        </w:tc>
      </w:tr>
      <w:tr w:rsidR="00CF3C5D" w:rsidRPr="00A8586C" w14:paraId="14A8202E" w14:textId="77777777" w:rsidTr="00C77001">
        <w:trPr>
          <w:jc w:val="center"/>
        </w:trPr>
        <w:tc>
          <w:tcPr>
            <w:tcW w:w="4876" w:type="dxa"/>
            <w:tcBorders>
              <w:top w:val="nil"/>
              <w:left w:val="nil"/>
              <w:bottom w:val="nil"/>
              <w:right w:val="nil"/>
            </w:tcBorders>
          </w:tcPr>
          <w:p w14:paraId="7EC89B6C" w14:textId="77777777" w:rsidR="00CF3C5D" w:rsidRPr="00A8586C" w:rsidRDefault="00CF3C5D" w:rsidP="00C77001">
            <w:pPr>
              <w:pStyle w:val="Normal6a"/>
            </w:pPr>
          </w:p>
        </w:tc>
        <w:tc>
          <w:tcPr>
            <w:tcW w:w="4876" w:type="dxa"/>
            <w:tcBorders>
              <w:top w:val="nil"/>
              <w:left w:val="nil"/>
              <w:bottom w:val="nil"/>
              <w:right w:val="nil"/>
            </w:tcBorders>
          </w:tcPr>
          <w:p w14:paraId="70FF7E95" w14:textId="77777777" w:rsidR="00CF3C5D" w:rsidRPr="00A8586C" w:rsidRDefault="00CF3C5D" w:rsidP="00C77001">
            <w:pPr>
              <w:pStyle w:val="Normal6a"/>
            </w:pPr>
            <w:r w:rsidRPr="00A8586C">
              <w:rPr>
                <w:b/>
                <w:i/>
              </w:rPr>
              <w:t>11. ’rajat ylittävällä kumppanuudella’ yhteistyörakennetta julkisten työvoimapalvelujen, työmarkkinaosapuolten tai kansalaisyhteiskunnan välillä vähintään kahdessa jäsenvaltiossa;</w:t>
            </w:r>
          </w:p>
        </w:tc>
      </w:tr>
      <w:tr w:rsidR="00CF3C5D" w:rsidRPr="00A8586C" w14:paraId="319E00F8" w14:textId="77777777" w:rsidTr="00C77001">
        <w:trPr>
          <w:jc w:val="center"/>
        </w:trPr>
        <w:tc>
          <w:tcPr>
            <w:tcW w:w="4876" w:type="dxa"/>
            <w:tcBorders>
              <w:top w:val="nil"/>
              <w:left w:val="nil"/>
              <w:bottom w:val="nil"/>
              <w:right w:val="nil"/>
            </w:tcBorders>
          </w:tcPr>
          <w:p w14:paraId="10E7368B" w14:textId="77777777" w:rsidR="00CF3C5D" w:rsidRPr="00A8586C" w:rsidRDefault="00CF3C5D" w:rsidP="00C77001">
            <w:pPr>
              <w:pStyle w:val="Normal6a"/>
            </w:pPr>
          </w:p>
        </w:tc>
        <w:tc>
          <w:tcPr>
            <w:tcW w:w="4876" w:type="dxa"/>
            <w:tcBorders>
              <w:top w:val="nil"/>
              <w:left w:val="nil"/>
              <w:bottom w:val="nil"/>
              <w:right w:val="nil"/>
            </w:tcBorders>
          </w:tcPr>
          <w:p w14:paraId="11241DF5" w14:textId="77777777" w:rsidR="00CF3C5D" w:rsidRPr="00A8586C" w:rsidRDefault="00CF3C5D" w:rsidP="00C77001">
            <w:pPr>
              <w:pStyle w:val="Normal6a"/>
            </w:pPr>
            <w:r w:rsidRPr="00A8586C">
              <w:rPr>
                <w:b/>
                <w:i/>
              </w:rPr>
              <w:t>12. ’mikroyrityksellä’ yritystä, joka työllistää alle 10 henkilöä ja jonka vuotuinen liikevaihto tai vuotuinen tase on alle 2 000 000 euroa;</w:t>
            </w:r>
          </w:p>
        </w:tc>
      </w:tr>
      <w:tr w:rsidR="00CF3C5D" w:rsidRPr="00A8586C" w14:paraId="7884797F" w14:textId="77777777" w:rsidTr="00C77001">
        <w:trPr>
          <w:jc w:val="center"/>
        </w:trPr>
        <w:tc>
          <w:tcPr>
            <w:tcW w:w="4876" w:type="dxa"/>
            <w:tcBorders>
              <w:top w:val="nil"/>
              <w:left w:val="nil"/>
              <w:bottom w:val="nil"/>
              <w:right w:val="nil"/>
            </w:tcBorders>
          </w:tcPr>
          <w:p w14:paraId="1597F014" w14:textId="77777777" w:rsidR="00CF3C5D" w:rsidRPr="00A8586C" w:rsidRDefault="00CF3C5D" w:rsidP="00C77001">
            <w:pPr>
              <w:pStyle w:val="Normal6a"/>
            </w:pPr>
          </w:p>
        </w:tc>
        <w:tc>
          <w:tcPr>
            <w:tcW w:w="4876" w:type="dxa"/>
            <w:tcBorders>
              <w:top w:val="nil"/>
              <w:left w:val="nil"/>
              <w:bottom w:val="nil"/>
              <w:right w:val="nil"/>
            </w:tcBorders>
          </w:tcPr>
          <w:p w14:paraId="00E1FBC6" w14:textId="77777777" w:rsidR="00CF3C5D" w:rsidRPr="00A8586C" w:rsidRDefault="00CF3C5D" w:rsidP="00C77001">
            <w:pPr>
              <w:pStyle w:val="Normal6a"/>
            </w:pPr>
            <w:r w:rsidRPr="00A8586C">
              <w:rPr>
                <w:b/>
                <w:i/>
              </w:rPr>
              <w:t>13. ’yhteiskunnallisella yrityksellä’ oikeudellisesta muodostaan riippumatta yritystä, yhteisötalouden yritykset mukaan luettuina, tai luonnollista henkilöä,</w:t>
            </w:r>
          </w:p>
        </w:tc>
      </w:tr>
      <w:tr w:rsidR="00CF3C5D" w:rsidRPr="00A8586C" w14:paraId="694F6703" w14:textId="77777777" w:rsidTr="00C77001">
        <w:trPr>
          <w:jc w:val="center"/>
        </w:trPr>
        <w:tc>
          <w:tcPr>
            <w:tcW w:w="4876" w:type="dxa"/>
            <w:tcBorders>
              <w:top w:val="nil"/>
              <w:left w:val="nil"/>
              <w:bottom w:val="nil"/>
              <w:right w:val="nil"/>
            </w:tcBorders>
          </w:tcPr>
          <w:p w14:paraId="0D36018A" w14:textId="77777777" w:rsidR="00CF3C5D" w:rsidRPr="00A8586C" w:rsidRDefault="00CF3C5D" w:rsidP="00C77001">
            <w:pPr>
              <w:pStyle w:val="Normal6a"/>
            </w:pPr>
          </w:p>
        </w:tc>
        <w:tc>
          <w:tcPr>
            <w:tcW w:w="4876" w:type="dxa"/>
            <w:tcBorders>
              <w:top w:val="nil"/>
              <w:left w:val="nil"/>
              <w:bottom w:val="nil"/>
              <w:right w:val="nil"/>
            </w:tcBorders>
          </w:tcPr>
          <w:p w14:paraId="6BE5C8A6" w14:textId="77777777" w:rsidR="00CF3C5D" w:rsidRPr="00A8586C" w:rsidRDefault="00CF3C5D" w:rsidP="00C77001">
            <w:pPr>
              <w:pStyle w:val="Normal6a"/>
            </w:pPr>
            <w:r w:rsidRPr="00A8586C">
              <w:rPr>
                <w:b/>
                <w:i/>
              </w:rPr>
              <w:t>a) joka yhtiöjärjestyksensä, sääntöjensä tai muun oikeudellisen asiakirjan mukaisesti, joka voi aiheuttaa vastuun syntymisen sen jäsenvaltion sääntöjen nojalla, johon yhteiskunnallinen yritys on sijoittautunut, pyrkii ensisijaisesti saavuttamaan mitattavissa olevia myönteisiä sosiaalisia vaikutuksia, joihin voi kuulua ympäristövaikutuksia, ennemminkin kuin tuottamaan voittoa muihin tarkoituksiin ja joka tuottaa palveluja tai tavaroita, jotka saavat aikaan sosiaalista hyötyä, tai joka käyttää sellaisia tuotteiden tai palveluiden tuotantomenetelmiä, jotka ovat sosiaalisiin tavoitteisiin soveltuvia;</w:t>
            </w:r>
          </w:p>
        </w:tc>
      </w:tr>
      <w:tr w:rsidR="00CF3C5D" w:rsidRPr="00A8586C" w14:paraId="60466B80" w14:textId="77777777" w:rsidTr="00C77001">
        <w:trPr>
          <w:jc w:val="center"/>
        </w:trPr>
        <w:tc>
          <w:tcPr>
            <w:tcW w:w="4876" w:type="dxa"/>
            <w:tcBorders>
              <w:top w:val="nil"/>
              <w:left w:val="nil"/>
              <w:bottom w:val="nil"/>
              <w:right w:val="nil"/>
            </w:tcBorders>
          </w:tcPr>
          <w:p w14:paraId="262FCEB5" w14:textId="77777777" w:rsidR="00CF3C5D" w:rsidRPr="00A8586C" w:rsidRDefault="00CF3C5D" w:rsidP="00C77001">
            <w:pPr>
              <w:pStyle w:val="Normal6a"/>
            </w:pPr>
          </w:p>
        </w:tc>
        <w:tc>
          <w:tcPr>
            <w:tcW w:w="4876" w:type="dxa"/>
            <w:tcBorders>
              <w:top w:val="nil"/>
              <w:left w:val="nil"/>
              <w:bottom w:val="nil"/>
              <w:right w:val="nil"/>
            </w:tcBorders>
          </w:tcPr>
          <w:p w14:paraId="1319CFD2" w14:textId="77777777" w:rsidR="00CF3C5D" w:rsidRPr="00A8586C" w:rsidRDefault="00CF3C5D" w:rsidP="00C77001">
            <w:pPr>
              <w:pStyle w:val="Normal6a"/>
            </w:pPr>
            <w:r w:rsidRPr="00A8586C">
              <w:rPr>
                <w:b/>
                <w:i/>
              </w:rPr>
              <w:t>b) joka käyttää voittonsa pääasiallisesti ensisijaiseen yhteiskunnalliseen tavoitteeseensa pyrkimiseen ja jolla on ennalta määriteltyjä menettelyjä ja sääntöjä, joilla varmistetaan, että voittojen jakaminen ei vaaranna päätavoitetta;</w:t>
            </w:r>
          </w:p>
        </w:tc>
      </w:tr>
      <w:tr w:rsidR="00CF3C5D" w:rsidRPr="00A8586C" w14:paraId="2DCF77E6" w14:textId="77777777" w:rsidTr="00C77001">
        <w:trPr>
          <w:jc w:val="center"/>
        </w:trPr>
        <w:tc>
          <w:tcPr>
            <w:tcW w:w="4876" w:type="dxa"/>
            <w:tcBorders>
              <w:top w:val="nil"/>
              <w:left w:val="nil"/>
              <w:bottom w:val="nil"/>
              <w:right w:val="nil"/>
            </w:tcBorders>
          </w:tcPr>
          <w:p w14:paraId="089700E5" w14:textId="77777777" w:rsidR="00CF3C5D" w:rsidRPr="00A8586C" w:rsidRDefault="00CF3C5D" w:rsidP="00C77001">
            <w:pPr>
              <w:pStyle w:val="Normal6a"/>
            </w:pPr>
          </w:p>
        </w:tc>
        <w:tc>
          <w:tcPr>
            <w:tcW w:w="4876" w:type="dxa"/>
            <w:tcBorders>
              <w:top w:val="nil"/>
              <w:left w:val="nil"/>
              <w:bottom w:val="nil"/>
              <w:right w:val="nil"/>
            </w:tcBorders>
          </w:tcPr>
          <w:p w14:paraId="2409FA2E" w14:textId="77777777" w:rsidR="00CF3C5D" w:rsidRPr="00A8586C" w:rsidRDefault="00CF3C5D" w:rsidP="00C77001">
            <w:pPr>
              <w:pStyle w:val="Normal6a"/>
            </w:pPr>
            <w:r w:rsidRPr="00A8586C">
              <w:rPr>
                <w:b/>
                <w:i/>
              </w:rPr>
              <w:t>c) jota johdetaan yrittäjähenkisesti, osallistavasti, vastuullisesti ja avoimesti ja erityisesti siten, että työntekijät, asiakkaat ja muut sidosryhmät, joihin yrityksen liiketoiminta vaikuttaa, osallistuvat johtamiseen;</w:t>
            </w:r>
          </w:p>
        </w:tc>
      </w:tr>
      <w:tr w:rsidR="00CF3C5D" w:rsidRPr="00A8586C" w14:paraId="674D23A4" w14:textId="77777777" w:rsidTr="00C77001">
        <w:trPr>
          <w:jc w:val="center"/>
        </w:trPr>
        <w:tc>
          <w:tcPr>
            <w:tcW w:w="4876" w:type="dxa"/>
            <w:tcBorders>
              <w:top w:val="nil"/>
              <w:left w:val="nil"/>
              <w:bottom w:val="nil"/>
              <w:right w:val="nil"/>
            </w:tcBorders>
          </w:tcPr>
          <w:p w14:paraId="0B378D72" w14:textId="77777777" w:rsidR="00CF3C5D" w:rsidRPr="00A8586C" w:rsidRDefault="00CF3C5D" w:rsidP="00C77001">
            <w:pPr>
              <w:pStyle w:val="Normal6a"/>
            </w:pPr>
          </w:p>
        </w:tc>
        <w:tc>
          <w:tcPr>
            <w:tcW w:w="4876" w:type="dxa"/>
            <w:tcBorders>
              <w:top w:val="nil"/>
              <w:left w:val="nil"/>
              <w:bottom w:val="nil"/>
              <w:right w:val="nil"/>
            </w:tcBorders>
          </w:tcPr>
          <w:p w14:paraId="6D3A0E8D" w14:textId="77777777" w:rsidR="00CF3C5D" w:rsidRPr="00A8586C" w:rsidRDefault="00CF3C5D" w:rsidP="00C77001">
            <w:pPr>
              <w:pStyle w:val="Normal6a"/>
            </w:pPr>
            <w:r w:rsidRPr="00A8586C">
              <w:rPr>
                <w:b/>
                <w:i/>
              </w:rPr>
              <w:t>14. ’viitearvolla’ yleisten ja ohjelmakohtaisten tulosindikaattorien asettamiseen käytettävää tavoitearvoa, joka perustuu käynnissä oleviin tai aiempiin vastaavanlaisiin tukitoimiin;</w:t>
            </w:r>
          </w:p>
        </w:tc>
      </w:tr>
      <w:tr w:rsidR="00CF3C5D" w:rsidRPr="00A8586C" w14:paraId="00672D18" w14:textId="77777777" w:rsidTr="00C77001">
        <w:trPr>
          <w:jc w:val="center"/>
        </w:trPr>
        <w:tc>
          <w:tcPr>
            <w:tcW w:w="4876" w:type="dxa"/>
            <w:tcBorders>
              <w:top w:val="nil"/>
              <w:left w:val="nil"/>
              <w:bottom w:val="nil"/>
              <w:right w:val="nil"/>
            </w:tcBorders>
          </w:tcPr>
          <w:p w14:paraId="155D447D" w14:textId="77777777" w:rsidR="00CF3C5D" w:rsidRPr="00A8586C" w:rsidRDefault="00CF3C5D" w:rsidP="00C77001">
            <w:pPr>
              <w:pStyle w:val="Normal6a"/>
            </w:pPr>
          </w:p>
        </w:tc>
        <w:tc>
          <w:tcPr>
            <w:tcW w:w="4876" w:type="dxa"/>
            <w:tcBorders>
              <w:top w:val="nil"/>
              <w:left w:val="nil"/>
              <w:bottom w:val="nil"/>
              <w:right w:val="nil"/>
            </w:tcBorders>
          </w:tcPr>
          <w:p w14:paraId="36193731" w14:textId="77777777" w:rsidR="00CF3C5D" w:rsidRPr="00A8586C" w:rsidRDefault="00CF3C5D" w:rsidP="00C77001">
            <w:pPr>
              <w:pStyle w:val="Normal6a"/>
            </w:pPr>
            <w:r w:rsidRPr="00A8586C">
              <w:rPr>
                <w:b/>
                <w:i/>
              </w:rPr>
              <w:t>15. ’elintarvikkeiden ja/tai perushyödykkeiden ostokustannuksilla’ tuensaajalle elintarvikkeiden ja/tai perushyödykkeiden ostosta aiheutuvia todellisia kustannuksia, jotka eivät rajoitu elintarvikkeiden ja/tai perushyödykkeiden hintoihin;</w:t>
            </w:r>
          </w:p>
        </w:tc>
      </w:tr>
      <w:tr w:rsidR="00CF3C5D" w:rsidRPr="00A8586C" w14:paraId="02072A64" w14:textId="77777777" w:rsidTr="00C77001">
        <w:trPr>
          <w:jc w:val="center"/>
        </w:trPr>
        <w:tc>
          <w:tcPr>
            <w:tcW w:w="4876" w:type="dxa"/>
            <w:tcBorders>
              <w:top w:val="nil"/>
              <w:left w:val="nil"/>
              <w:bottom w:val="nil"/>
              <w:right w:val="nil"/>
            </w:tcBorders>
          </w:tcPr>
          <w:p w14:paraId="1139A07A" w14:textId="77777777" w:rsidR="00CF3C5D" w:rsidRPr="00A8586C" w:rsidRDefault="00CF3C5D" w:rsidP="00C77001">
            <w:pPr>
              <w:pStyle w:val="Normal6a"/>
            </w:pPr>
          </w:p>
        </w:tc>
        <w:tc>
          <w:tcPr>
            <w:tcW w:w="4876" w:type="dxa"/>
            <w:tcBorders>
              <w:top w:val="nil"/>
              <w:left w:val="nil"/>
              <w:bottom w:val="nil"/>
              <w:right w:val="nil"/>
            </w:tcBorders>
          </w:tcPr>
          <w:p w14:paraId="6ACE28FC" w14:textId="77777777" w:rsidR="00CF3C5D" w:rsidRPr="00A8586C" w:rsidRDefault="00CF3C5D" w:rsidP="00C77001">
            <w:pPr>
              <w:pStyle w:val="Normal6a"/>
            </w:pPr>
            <w:r w:rsidRPr="00A8586C">
              <w:rPr>
                <w:b/>
                <w:i/>
              </w:rPr>
              <w:t>16. ’mikrorahoituksella’ takauksia, mikroluottoja, omaa pääomaa ja oman pääoman luonteista rahoitusta yhdistettynä liiketoiminnan kehittämispalveluihin, kuten yksilölliseen neuvontaan, koulutukseen ja mentorointiin, joka on ulotettu henkilöihin ja mikroyrityksiin, joilla on vaikeuksia saada luottoa ammatilliseen ja tuloja tuottavaan toimintaan;</w:t>
            </w:r>
          </w:p>
        </w:tc>
      </w:tr>
      <w:tr w:rsidR="00CF3C5D" w:rsidRPr="00A8586C" w14:paraId="301D5370" w14:textId="77777777" w:rsidTr="00C77001">
        <w:trPr>
          <w:jc w:val="center"/>
        </w:trPr>
        <w:tc>
          <w:tcPr>
            <w:tcW w:w="4876" w:type="dxa"/>
            <w:tcBorders>
              <w:top w:val="nil"/>
              <w:left w:val="nil"/>
              <w:bottom w:val="nil"/>
              <w:right w:val="nil"/>
            </w:tcBorders>
          </w:tcPr>
          <w:p w14:paraId="67F1F819" w14:textId="77777777" w:rsidR="00CF3C5D" w:rsidRPr="00A8586C" w:rsidRDefault="00CF3C5D" w:rsidP="00C77001">
            <w:pPr>
              <w:pStyle w:val="Normal6a"/>
            </w:pPr>
          </w:p>
        </w:tc>
        <w:tc>
          <w:tcPr>
            <w:tcW w:w="4876" w:type="dxa"/>
            <w:tcBorders>
              <w:top w:val="nil"/>
              <w:left w:val="nil"/>
              <w:bottom w:val="nil"/>
              <w:right w:val="nil"/>
            </w:tcBorders>
          </w:tcPr>
          <w:p w14:paraId="48C7B2A6" w14:textId="77777777" w:rsidR="00CF3C5D" w:rsidRPr="00A8586C" w:rsidRDefault="00CF3C5D" w:rsidP="00C77001">
            <w:pPr>
              <w:pStyle w:val="Normal6a"/>
            </w:pPr>
            <w:r w:rsidRPr="00A8586C">
              <w:rPr>
                <w:b/>
                <w:i/>
              </w:rPr>
              <w:t>17. ’rahoitusta yhdistävällä toimella’ unionin talousarviosta, myös varainhoitoasetuksen 2 artiklan 6 alakohdassa määritellystä rahoitusta yhdistävästä välineestä tai foorumista, tuettavaa toimenpidettä, joka yhdistää unionin talousarviosta rahoitettavia tukimuotoja, joita ei makseta takaisin, tai rahoitusvälineitä ja kehitysrahoituslaitosten tai muiden julkisten rahoituslaitosten sekä kaupallisten rahoituslaitosten ja sijoittajien rahoittamia, takaisin maksettavia tukimuotoja;</w:t>
            </w:r>
          </w:p>
        </w:tc>
      </w:tr>
      <w:tr w:rsidR="00CF3C5D" w:rsidRPr="00A8586C" w14:paraId="24023B42" w14:textId="77777777" w:rsidTr="00C77001">
        <w:trPr>
          <w:jc w:val="center"/>
        </w:trPr>
        <w:tc>
          <w:tcPr>
            <w:tcW w:w="4876" w:type="dxa"/>
            <w:tcBorders>
              <w:top w:val="nil"/>
              <w:left w:val="nil"/>
              <w:bottom w:val="nil"/>
              <w:right w:val="nil"/>
            </w:tcBorders>
          </w:tcPr>
          <w:p w14:paraId="7016ADF3" w14:textId="77777777" w:rsidR="00CF3C5D" w:rsidRPr="00A8586C" w:rsidRDefault="00CF3C5D" w:rsidP="00C77001">
            <w:pPr>
              <w:pStyle w:val="Normal6a"/>
            </w:pPr>
          </w:p>
        </w:tc>
        <w:tc>
          <w:tcPr>
            <w:tcW w:w="4876" w:type="dxa"/>
            <w:tcBorders>
              <w:top w:val="nil"/>
              <w:left w:val="nil"/>
              <w:bottom w:val="nil"/>
              <w:right w:val="nil"/>
            </w:tcBorders>
          </w:tcPr>
          <w:p w14:paraId="311C414F" w14:textId="77777777" w:rsidR="00CF3C5D" w:rsidRPr="00A8586C" w:rsidRDefault="00CF3C5D" w:rsidP="00C77001">
            <w:pPr>
              <w:pStyle w:val="Normal6a"/>
            </w:pPr>
            <w:r w:rsidRPr="00A8586C">
              <w:rPr>
                <w:b/>
                <w:i/>
              </w:rPr>
              <w:t>18. ’oikeussubjektilla’ luonnollista henkilöä tai unionin, kansallisen tai kansainvälisen oikeuden perusteella muodostettua ja tunnustettua oikeushenkilöä, jolla on oikeushenkilöllisyys ja joka voi omissa nimissään käyttää oikeuksia ja jolle voidaan asettaa velvoitteita, tai varainhoitoasetuksen 197 artiklan 2 kohdan c alakohdassa tarkoitettua oikeussubjektia, jolla ei ole oikeushenkilöllisyyttä;</w:t>
            </w:r>
          </w:p>
        </w:tc>
      </w:tr>
      <w:tr w:rsidR="00CF3C5D" w:rsidRPr="00A8586C" w14:paraId="12CE1DD3" w14:textId="77777777" w:rsidTr="00C77001">
        <w:trPr>
          <w:jc w:val="center"/>
        </w:trPr>
        <w:tc>
          <w:tcPr>
            <w:tcW w:w="4876" w:type="dxa"/>
            <w:tcBorders>
              <w:top w:val="nil"/>
              <w:left w:val="nil"/>
              <w:bottom w:val="nil"/>
              <w:right w:val="nil"/>
            </w:tcBorders>
          </w:tcPr>
          <w:p w14:paraId="04A8185D" w14:textId="77777777" w:rsidR="00CF3C5D" w:rsidRPr="00A8586C" w:rsidRDefault="00CF3C5D" w:rsidP="00C77001">
            <w:pPr>
              <w:pStyle w:val="Normal6a"/>
            </w:pPr>
          </w:p>
        </w:tc>
        <w:tc>
          <w:tcPr>
            <w:tcW w:w="4876" w:type="dxa"/>
            <w:tcBorders>
              <w:top w:val="nil"/>
              <w:left w:val="nil"/>
              <w:bottom w:val="nil"/>
              <w:right w:val="nil"/>
            </w:tcBorders>
          </w:tcPr>
          <w:p w14:paraId="3FBB62E7" w14:textId="77777777" w:rsidR="00CF3C5D" w:rsidRPr="00A8586C" w:rsidRDefault="00CF3C5D" w:rsidP="00C77001">
            <w:pPr>
              <w:pStyle w:val="Normal6a"/>
            </w:pPr>
            <w:r w:rsidRPr="00A8586C">
              <w:rPr>
                <w:b/>
                <w:i/>
              </w:rPr>
              <w:t>19. ’yhteisellä välittömällä tulosindikaattorilla’ yhteistä tulosindikaattoria, jolla voidaan mitata vaikutuksia neljän viikon kuluessa päivästä, jona osallistuja on jättänyt toimen;</w:t>
            </w:r>
          </w:p>
        </w:tc>
      </w:tr>
      <w:tr w:rsidR="00CF3C5D" w:rsidRPr="00A8586C" w14:paraId="7FF79508" w14:textId="77777777" w:rsidTr="00C77001">
        <w:trPr>
          <w:jc w:val="center"/>
        </w:trPr>
        <w:tc>
          <w:tcPr>
            <w:tcW w:w="4876" w:type="dxa"/>
            <w:tcBorders>
              <w:top w:val="nil"/>
              <w:left w:val="nil"/>
              <w:bottom w:val="nil"/>
              <w:right w:val="nil"/>
            </w:tcBorders>
          </w:tcPr>
          <w:p w14:paraId="085ADC55" w14:textId="77777777" w:rsidR="00CF3C5D" w:rsidRPr="00A8586C" w:rsidRDefault="00CF3C5D" w:rsidP="00C77001">
            <w:pPr>
              <w:pStyle w:val="Normal6a"/>
            </w:pPr>
          </w:p>
        </w:tc>
        <w:tc>
          <w:tcPr>
            <w:tcW w:w="4876" w:type="dxa"/>
            <w:tcBorders>
              <w:top w:val="nil"/>
              <w:left w:val="nil"/>
              <w:bottom w:val="nil"/>
              <w:right w:val="nil"/>
            </w:tcBorders>
          </w:tcPr>
          <w:p w14:paraId="20C35098" w14:textId="77777777" w:rsidR="00CF3C5D" w:rsidRPr="00A8586C" w:rsidRDefault="00CF3C5D" w:rsidP="00C77001">
            <w:pPr>
              <w:pStyle w:val="Normal6a"/>
            </w:pPr>
            <w:r w:rsidRPr="00A8586C">
              <w:rPr>
                <w:b/>
                <w:i/>
              </w:rPr>
              <w:t>20. ’yhteisellä pitkän aikavälin tulosindikaattorilla’ yhteistä tulosindikaattoria, jolla voidaan mitata vaikutuksia kuuden kuukauden kuluttua siitä, kun osallistuja on jättänyt toimen.</w:t>
            </w:r>
          </w:p>
        </w:tc>
      </w:tr>
    </w:tbl>
    <w:p w14:paraId="581D4E7D"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758F18A" w14:textId="77777777" w:rsidR="00CF3C5D" w:rsidRPr="00A8586C" w:rsidRDefault="00CF3C5D" w:rsidP="00CF3C5D">
      <w:r w:rsidRPr="00A8586C">
        <w:rPr>
          <w:rStyle w:val="HideTWBExt"/>
        </w:rPr>
        <w:t>&lt;/Amend&gt;</w:t>
      </w:r>
    </w:p>
    <w:p w14:paraId="6CA00495"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305</w:t>
      </w:r>
      <w:r w:rsidRPr="00A8586C">
        <w:rPr>
          <w:rStyle w:val="HideTWBExt"/>
          <w:b w:val="0"/>
        </w:rPr>
        <w:t>&lt;/NumAm&gt;</w:t>
      </w:r>
    </w:p>
    <w:p w14:paraId="51DCC290"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Jana Toom, Hristo Petrov, Valérie Devaux, Grégory Allione, Laurence Farreng, Irena Joveva</w:t>
      </w:r>
      <w:r w:rsidRPr="00A8586C">
        <w:rPr>
          <w:rStyle w:val="HideTWBExt"/>
          <w:b w:val="0"/>
        </w:rPr>
        <w:t>&lt;/Members&gt;</w:t>
      </w:r>
    </w:p>
    <w:p w14:paraId="1D20F797" w14:textId="77777777" w:rsidR="00CF3C5D" w:rsidRPr="00A8586C" w:rsidRDefault="00CF3C5D" w:rsidP="00CF3C5D">
      <w:pPr>
        <w:pStyle w:val="NormalBold"/>
      </w:pPr>
      <w:r w:rsidRPr="00A8586C">
        <w:rPr>
          <w:rStyle w:val="HideTWBExt"/>
          <w:b w:val="0"/>
        </w:rPr>
        <w:t>&lt;/RepeatBlock-By&gt;</w:t>
      </w:r>
    </w:p>
    <w:p w14:paraId="14C7173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4D1D3F9" w14:textId="77777777" w:rsidR="00CF3C5D" w:rsidRPr="00A8586C" w:rsidRDefault="00CF3C5D" w:rsidP="00CF3C5D">
      <w:pPr>
        <w:pStyle w:val="NormalBold"/>
      </w:pPr>
      <w:r w:rsidRPr="00A8586C">
        <w:rPr>
          <w:rStyle w:val="HideTWBExt"/>
          <w:b w:val="0"/>
        </w:rPr>
        <w:t>&lt;Article&gt;</w:t>
      </w:r>
      <w:r w:rsidRPr="00A8586C">
        <w:t>1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B66D58D" w14:textId="77777777" w:rsidTr="00C77001">
        <w:trPr>
          <w:trHeight w:hRule="exact" w:val="240"/>
          <w:jc w:val="center"/>
        </w:trPr>
        <w:tc>
          <w:tcPr>
            <w:tcW w:w="9752" w:type="dxa"/>
            <w:gridSpan w:val="2"/>
            <w:tcBorders>
              <w:top w:val="nil"/>
              <w:left w:val="nil"/>
              <w:bottom w:val="nil"/>
              <w:right w:val="nil"/>
            </w:tcBorders>
          </w:tcPr>
          <w:p w14:paraId="70BDC621" w14:textId="77777777" w:rsidR="00CF3C5D" w:rsidRPr="00A8586C" w:rsidRDefault="00CF3C5D" w:rsidP="00C77001"/>
        </w:tc>
      </w:tr>
      <w:tr w:rsidR="00CF3C5D" w:rsidRPr="00A8586C" w14:paraId="0CAAD1A9" w14:textId="77777777" w:rsidTr="00C77001">
        <w:trPr>
          <w:trHeight w:val="240"/>
          <w:jc w:val="center"/>
        </w:trPr>
        <w:tc>
          <w:tcPr>
            <w:tcW w:w="4876" w:type="dxa"/>
            <w:tcBorders>
              <w:top w:val="nil"/>
              <w:left w:val="nil"/>
              <w:bottom w:val="nil"/>
              <w:right w:val="nil"/>
            </w:tcBorders>
          </w:tcPr>
          <w:p w14:paraId="731B5BE9"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BA1E3BD" w14:textId="77777777" w:rsidR="00CF3C5D" w:rsidRPr="00A8586C" w:rsidRDefault="00CF3C5D" w:rsidP="00C77001">
            <w:pPr>
              <w:pStyle w:val="AmColumnHeading"/>
            </w:pPr>
            <w:r w:rsidRPr="00A8586C">
              <w:t>Tarkistus</w:t>
            </w:r>
          </w:p>
        </w:tc>
      </w:tr>
      <w:tr w:rsidR="00CF3C5D" w:rsidRPr="00A8586C" w14:paraId="05A5D3E6" w14:textId="77777777" w:rsidTr="00C77001">
        <w:trPr>
          <w:jc w:val="center"/>
        </w:trPr>
        <w:tc>
          <w:tcPr>
            <w:tcW w:w="4876" w:type="dxa"/>
            <w:tcBorders>
              <w:top w:val="nil"/>
              <w:left w:val="nil"/>
              <w:bottom w:val="nil"/>
              <w:right w:val="nil"/>
            </w:tcBorders>
          </w:tcPr>
          <w:p w14:paraId="1039E796" w14:textId="77777777" w:rsidR="00CF3C5D" w:rsidRPr="00A8586C" w:rsidRDefault="00CF3C5D" w:rsidP="00C77001">
            <w:pPr>
              <w:pStyle w:val="Normal6a"/>
            </w:pPr>
          </w:p>
        </w:tc>
        <w:tc>
          <w:tcPr>
            <w:tcW w:w="4876" w:type="dxa"/>
            <w:tcBorders>
              <w:top w:val="nil"/>
              <w:left w:val="nil"/>
              <w:bottom w:val="nil"/>
              <w:right w:val="nil"/>
            </w:tcBorders>
          </w:tcPr>
          <w:p w14:paraId="187618E5" w14:textId="484CE62D" w:rsidR="00CF3C5D" w:rsidRPr="00A8586C" w:rsidRDefault="00CF3C5D" w:rsidP="00C77001">
            <w:pPr>
              <w:pStyle w:val="Normal6a"/>
              <w:jc w:val="center"/>
            </w:pPr>
            <w:r w:rsidRPr="00A8586C">
              <w:rPr>
                <w:b/>
                <w:i/>
              </w:rPr>
              <w:t>1 a artikla</w:t>
            </w:r>
          </w:p>
        </w:tc>
      </w:tr>
      <w:tr w:rsidR="00CF3C5D" w:rsidRPr="00A8586C" w14:paraId="7129A1CB" w14:textId="77777777" w:rsidTr="00C77001">
        <w:trPr>
          <w:jc w:val="center"/>
        </w:trPr>
        <w:tc>
          <w:tcPr>
            <w:tcW w:w="4876" w:type="dxa"/>
            <w:tcBorders>
              <w:top w:val="nil"/>
              <w:left w:val="nil"/>
              <w:bottom w:val="nil"/>
              <w:right w:val="nil"/>
            </w:tcBorders>
          </w:tcPr>
          <w:p w14:paraId="45BED5B4" w14:textId="77777777" w:rsidR="00CF3C5D" w:rsidRPr="00A8586C" w:rsidRDefault="00CF3C5D" w:rsidP="00C77001">
            <w:pPr>
              <w:pStyle w:val="Normal6a"/>
            </w:pPr>
          </w:p>
        </w:tc>
        <w:tc>
          <w:tcPr>
            <w:tcW w:w="4876" w:type="dxa"/>
            <w:tcBorders>
              <w:top w:val="nil"/>
              <w:left w:val="nil"/>
              <w:bottom w:val="nil"/>
              <w:right w:val="nil"/>
            </w:tcBorders>
          </w:tcPr>
          <w:p w14:paraId="4519283E" w14:textId="77777777" w:rsidR="00CF3C5D" w:rsidRPr="00A8586C" w:rsidRDefault="00CF3C5D" w:rsidP="00C77001">
            <w:pPr>
              <w:pStyle w:val="Normal6a"/>
              <w:jc w:val="center"/>
            </w:pPr>
            <w:r w:rsidRPr="00A8586C">
              <w:rPr>
                <w:b/>
                <w:i/>
              </w:rPr>
              <w:t>Määritelmät</w:t>
            </w:r>
          </w:p>
        </w:tc>
      </w:tr>
      <w:tr w:rsidR="00CF3C5D" w:rsidRPr="00A8586C" w14:paraId="3647F4B3" w14:textId="77777777" w:rsidTr="00C77001">
        <w:trPr>
          <w:jc w:val="center"/>
        </w:trPr>
        <w:tc>
          <w:tcPr>
            <w:tcW w:w="4876" w:type="dxa"/>
            <w:tcBorders>
              <w:top w:val="nil"/>
              <w:left w:val="nil"/>
              <w:bottom w:val="nil"/>
              <w:right w:val="nil"/>
            </w:tcBorders>
          </w:tcPr>
          <w:p w14:paraId="6530EFB1" w14:textId="77777777" w:rsidR="00CF3C5D" w:rsidRPr="00A8586C" w:rsidRDefault="00CF3C5D" w:rsidP="00C77001">
            <w:pPr>
              <w:pStyle w:val="Normal6a"/>
            </w:pPr>
          </w:p>
        </w:tc>
        <w:tc>
          <w:tcPr>
            <w:tcW w:w="4876" w:type="dxa"/>
            <w:tcBorders>
              <w:top w:val="nil"/>
              <w:left w:val="nil"/>
              <w:bottom w:val="nil"/>
              <w:right w:val="nil"/>
            </w:tcBorders>
          </w:tcPr>
          <w:p w14:paraId="21683863" w14:textId="77777777" w:rsidR="00CF3C5D" w:rsidRPr="00A8586C" w:rsidRDefault="00CF3C5D" w:rsidP="00C77001">
            <w:pPr>
              <w:pStyle w:val="Normal6a"/>
            </w:pPr>
            <w:r w:rsidRPr="00A8586C">
              <w:rPr>
                <w:b/>
                <w:i/>
              </w:rPr>
              <w:t>1. Tässä asetuksessa tarkoitetaan:</w:t>
            </w:r>
          </w:p>
        </w:tc>
      </w:tr>
      <w:tr w:rsidR="00CF3C5D" w:rsidRPr="00A8586C" w14:paraId="79746EEB" w14:textId="77777777" w:rsidTr="00C77001">
        <w:trPr>
          <w:jc w:val="center"/>
        </w:trPr>
        <w:tc>
          <w:tcPr>
            <w:tcW w:w="4876" w:type="dxa"/>
            <w:tcBorders>
              <w:top w:val="nil"/>
              <w:left w:val="nil"/>
              <w:bottom w:val="nil"/>
              <w:right w:val="nil"/>
            </w:tcBorders>
          </w:tcPr>
          <w:p w14:paraId="01833C7D" w14:textId="77777777" w:rsidR="00CF3C5D" w:rsidRPr="00A8586C" w:rsidRDefault="00CF3C5D" w:rsidP="00C77001">
            <w:pPr>
              <w:pStyle w:val="Normal6a"/>
            </w:pPr>
          </w:p>
        </w:tc>
        <w:tc>
          <w:tcPr>
            <w:tcW w:w="4876" w:type="dxa"/>
            <w:tcBorders>
              <w:top w:val="nil"/>
              <w:left w:val="nil"/>
              <w:bottom w:val="nil"/>
              <w:right w:val="nil"/>
            </w:tcBorders>
          </w:tcPr>
          <w:p w14:paraId="22B44980" w14:textId="77777777" w:rsidR="00CF3C5D" w:rsidRPr="00A8586C" w:rsidRDefault="00CF3C5D" w:rsidP="00C77001">
            <w:pPr>
              <w:pStyle w:val="Normal6a"/>
            </w:pPr>
            <w:r w:rsidRPr="00A8586C">
              <w:rPr>
                <w:b/>
                <w:i/>
              </w:rPr>
              <w:t>1. ’elinikäisellä oppimisella’ kaikissa muodoissa ja kaikissa elämänvaiheissa tapahtuvaa oppimista eli virallista oppimista, epävirallista oppimista ja arkioppimista, joiden tuloksena henkilökohtaiset, kansalaisuuteen ja kulttuuriin liittyvät, sosiaaliset tai työhön liittyvät tiedot, taidot, osaaminen ja asenteet tai yhteiskunnallinen osallistuminen kehittyvät tai päivittyvät, neuvonta- ja ohjauspalvelujen tarjoaminen mukaan luettuina, mukaan lukien varhaiskasvatus, yleissivistävä ja ammatillinen koulutus, korkea-asteen koulutus, aikuiskoulutus, nuorisotyö ja muut oppimistavat virallisen koulutuksen ulkopuolella, ja se edistää tyypillisesti monialaista yhteistyötä ja joustavia oppimispolkuja;</w:t>
            </w:r>
          </w:p>
        </w:tc>
      </w:tr>
      <w:tr w:rsidR="00CF3C5D" w:rsidRPr="00A8586C" w14:paraId="3AC7B222" w14:textId="77777777" w:rsidTr="00C77001">
        <w:trPr>
          <w:jc w:val="center"/>
        </w:trPr>
        <w:tc>
          <w:tcPr>
            <w:tcW w:w="4876" w:type="dxa"/>
            <w:tcBorders>
              <w:top w:val="nil"/>
              <w:left w:val="nil"/>
              <w:bottom w:val="nil"/>
              <w:right w:val="nil"/>
            </w:tcBorders>
          </w:tcPr>
          <w:p w14:paraId="02D0144A" w14:textId="77777777" w:rsidR="00CF3C5D" w:rsidRPr="00A8586C" w:rsidRDefault="00CF3C5D" w:rsidP="00C77001">
            <w:pPr>
              <w:pStyle w:val="Normal6a"/>
            </w:pPr>
          </w:p>
        </w:tc>
        <w:tc>
          <w:tcPr>
            <w:tcW w:w="4876" w:type="dxa"/>
            <w:tcBorders>
              <w:top w:val="nil"/>
              <w:left w:val="nil"/>
              <w:bottom w:val="nil"/>
              <w:right w:val="nil"/>
            </w:tcBorders>
          </w:tcPr>
          <w:p w14:paraId="03A70DC3" w14:textId="77777777" w:rsidR="00CF3C5D" w:rsidRPr="00A8586C" w:rsidRDefault="00CF3C5D" w:rsidP="00C77001">
            <w:pPr>
              <w:pStyle w:val="Normal6a"/>
            </w:pPr>
            <w:r w:rsidRPr="00A8586C">
              <w:rPr>
                <w:b/>
                <w:i/>
              </w:rPr>
              <w:t>2. ’kolmannen maan kansalaisella’ henkilöä, joka ei ole unionin kansalainen, mukaan lukien kansalaisuudettomat henkilöt ja henkilöt, joiden kansalaisuus on määrittelemätön;</w:t>
            </w:r>
          </w:p>
        </w:tc>
      </w:tr>
      <w:tr w:rsidR="00CF3C5D" w:rsidRPr="00A8586C" w14:paraId="679E6C19" w14:textId="77777777" w:rsidTr="00C77001">
        <w:trPr>
          <w:jc w:val="center"/>
        </w:trPr>
        <w:tc>
          <w:tcPr>
            <w:tcW w:w="4876" w:type="dxa"/>
            <w:tcBorders>
              <w:top w:val="nil"/>
              <w:left w:val="nil"/>
              <w:bottom w:val="nil"/>
              <w:right w:val="nil"/>
            </w:tcBorders>
          </w:tcPr>
          <w:p w14:paraId="1A0986FB" w14:textId="77777777" w:rsidR="00CF3C5D" w:rsidRPr="00A8586C" w:rsidRDefault="00CF3C5D" w:rsidP="00C77001">
            <w:pPr>
              <w:pStyle w:val="Normal6a"/>
            </w:pPr>
          </w:p>
        </w:tc>
        <w:tc>
          <w:tcPr>
            <w:tcW w:w="4876" w:type="dxa"/>
            <w:tcBorders>
              <w:top w:val="nil"/>
              <w:left w:val="nil"/>
              <w:bottom w:val="nil"/>
              <w:right w:val="nil"/>
            </w:tcBorders>
          </w:tcPr>
          <w:p w14:paraId="7A8BFE0F" w14:textId="77777777" w:rsidR="00CF3C5D" w:rsidRPr="00A8586C" w:rsidRDefault="00CF3C5D" w:rsidP="00C77001">
            <w:pPr>
              <w:pStyle w:val="Normal6a"/>
            </w:pPr>
            <w:r w:rsidRPr="00A8586C">
              <w:rPr>
                <w:b/>
                <w:i/>
              </w:rPr>
              <w:t>3. ’perushyödykkeellä’ tavaroita, jotka täyttävät henkilön ihmisarvoisen elämän perustarpeet, kuten vaatteet, hygieniatuotteet, mukaan lukien naisten hygieniatuotteet, ja koulutarvikkeet;</w:t>
            </w:r>
          </w:p>
        </w:tc>
      </w:tr>
      <w:tr w:rsidR="00CF3C5D" w:rsidRPr="00A8586C" w14:paraId="293B4E80" w14:textId="77777777" w:rsidTr="00C77001">
        <w:trPr>
          <w:jc w:val="center"/>
        </w:trPr>
        <w:tc>
          <w:tcPr>
            <w:tcW w:w="4876" w:type="dxa"/>
            <w:tcBorders>
              <w:top w:val="nil"/>
              <w:left w:val="nil"/>
              <w:bottom w:val="nil"/>
              <w:right w:val="nil"/>
            </w:tcBorders>
          </w:tcPr>
          <w:p w14:paraId="43A5F597" w14:textId="77777777" w:rsidR="00CF3C5D" w:rsidRPr="00A8586C" w:rsidRDefault="00CF3C5D" w:rsidP="00C77001">
            <w:pPr>
              <w:pStyle w:val="Normal6a"/>
            </w:pPr>
          </w:p>
        </w:tc>
        <w:tc>
          <w:tcPr>
            <w:tcW w:w="4876" w:type="dxa"/>
            <w:tcBorders>
              <w:top w:val="nil"/>
              <w:left w:val="nil"/>
              <w:bottom w:val="nil"/>
              <w:right w:val="nil"/>
            </w:tcBorders>
          </w:tcPr>
          <w:p w14:paraId="50CB7B05" w14:textId="77777777" w:rsidR="00CF3C5D" w:rsidRPr="00A8586C" w:rsidRDefault="00CF3C5D" w:rsidP="00C77001">
            <w:pPr>
              <w:pStyle w:val="Normal6a"/>
            </w:pPr>
            <w:r w:rsidRPr="00A8586C">
              <w:rPr>
                <w:b/>
                <w:i/>
              </w:rPr>
              <w:t>4. ’muita heikommassa asemassa olevalla ryhmällä’ sellaisten henkilöiden ryhmää, jotka ovat haavoittuvissa tilanteissa, mukaan lukien henkilöt, jotka elävät köyhyydessä tai ovat köyhyyden, sosiaalisen syrjäytymisen tai syrjinnän vaarassa sen moninaisissa ilmenemismuodoissa;</w:t>
            </w:r>
          </w:p>
        </w:tc>
      </w:tr>
      <w:tr w:rsidR="00CF3C5D" w:rsidRPr="00A8586C" w14:paraId="38D156B3" w14:textId="77777777" w:rsidTr="00C77001">
        <w:trPr>
          <w:jc w:val="center"/>
        </w:trPr>
        <w:tc>
          <w:tcPr>
            <w:tcW w:w="4876" w:type="dxa"/>
            <w:tcBorders>
              <w:top w:val="nil"/>
              <w:left w:val="nil"/>
              <w:bottom w:val="nil"/>
              <w:right w:val="nil"/>
            </w:tcBorders>
          </w:tcPr>
          <w:p w14:paraId="633F5C9D" w14:textId="77777777" w:rsidR="00CF3C5D" w:rsidRPr="00A8586C" w:rsidRDefault="00CF3C5D" w:rsidP="00C77001">
            <w:pPr>
              <w:pStyle w:val="Normal6a"/>
            </w:pPr>
          </w:p>
        </w:tc>
        <w:tc>
          <w:tcPr>
            <w:tcW w:w="4876" w:type="dxa"/>
            <w:tcBorders>
              <w:top w:val="nil"/>
              <w:left w:val="nil"/>
              <w:bottom w:val="nil"/>
              <w:right w:val="nil"/>
            </w:tcBorders>
          </w:tcPr>
          <w:p w14:paraId="10D0E441" w14:textId="77777777" w:rsidR="00CF3C5D" w:rsidRPr="00A8586C" w:rsidRDefault="00CF3C5D" w:rsidP="00C77001">
            <w:pPr>
              <w:pStyle w:val="Normal6a"/>
            </w:pPr>
            <w:r w:rsidRPr="00A8586C">
              <w:rPr>
                <w:b/>
                <w:i/>
              </w:rPr>
              <w:t>5. ’avaintaidoilla’ niitä tietoja, osaamista ja pätevyyksiä, joita kaikki tarvitsevat jossakin elämänsä vaiheessa itsensä toteuttamista ja kehittämistä, työllistymistä, sosiaalista osallisuutta ja aktiivista kansalaisuutta varten, eli lukutaitoa, monikielisyyttä, matematiikan, luonnontieteiden, teknologian, taiteiden ja insinööritieteiden alan taitoja, digitaalisia taitoja, mediataitoja, henkilökohtaisia, sosiaalisia ja oppimaan oppimisen taitoja, aktiivisen kansalaisuuden taitoja, yrittäjyystaitoja, kulttuuritietoisuutta ja muiden kulttuurien tuntemusta ja kulttuurin ilmaisumuotoja sekä kriittistä ajattelua;</w:t>
            </w:r>
          </w:p>
        </w:tc>
      </w:tr>
      <w:tr w:rsidR="00CF3C5D" w:rsidRPr="00A8586C" w14:paraId="7D402CB2" w14:textId="77777777" w:rsidTr="00C77001">
        <w:trPr>
          <w:jc w:val="center"/>
        </w:trPr>
        <w:tc>
          <w:tcPr>
            <w:tcW w:w="4876" w:type="dxa"/>
            <w:tcBorders>
              <w:top w:val="nil"/>
              <w:left w:val="nil"/>
              <w:bottom w:val="nil"/>
              <w:right w:val="nil"/>
            </w:tcBorders>
          </w:tcPr>
          <w:p w14:paraId="51F7D6A3" w14:textId="77777777" w:rsidR="00CF3C5D" w:rsidRPr="00A8586C" w:rsidRDefault="00CF3C5D" w:rsidP="00C77001">
            <w:pPr>
              <w:pStyle w:val="Normal6a"/>
            </w:pPr>
          </w:p>
        </w:tc>
        <w:tc>
          <w:tcPr>
            <w:tcW w:w="4876" w:type="dxa"/>
            <w:tcBorders>
              <w:top w:val="nil"/>
              <w:left w:val="nil"/>
              <w:bottom w:val="nil"/>
              <w:right w:val="nil"/>
            </w:tcBorders>
          </w:tcPr>
          <w:p w14:paraId="2BF1FB3D" w14:textId="77777777" w:rsidR="00CF3C5D" w:rsidRPr="00A8586C" w:rsidRDefault="00CF3C5D" w:rsidP="00C77001">
            <w:pPr>
              <w:pStyle w:val="Normal6a"/>
            </w:pPr>
            <w:r w:rsidRPr="00A8586C">
              <w:rPr>
                <w:b/>
                <w:i/>
              </w:rPr>
              <w:t>6. ’vähävaraisimmilla’ luonnollisia henkilöitä, jotka ovat yksittäisiä henkilöitä tai henkilöiden 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eläville vähävaraisimmille;</w:t>
            </w:r>
          </w:p>
        </w:tc>
      </w:tr>
      <w:tr w:rsidR="00CF3C5D" w:rsidRPr="00A8586C" w14:paraId="756A9B87" w14:textId="77777777" w:rsidTr="00C77001">
        <w:trPr>
          <w:jc w:val="center"/>
        </w:trPr>
        <w:tc>
          <w:tcPr>
            <w:tcW w:w="4876" w:type="dxa"/>
            <w:tcBorders>
              <w:top w:val="nil"/>
              <w:left w:val="nil"/>
              <w:bottom w:val="nil"/>
              <w:right w:val="nil"/>
            </w:tcBorders>
          </w:tcPr>
          <w:p w14:paraId="21FFAB31" w14:textId="77777777" w:rsidR="00CF3C5D" w:rsidRPr="00A8586C" w:rsidRDefault="00CF3C5D" w:rsidP="00C77001">
            <w:pPr>
              <w:pStyle w:val="Normal6a"/>
            </w:pPr>
          </w:p>
        </w:tc>
        <w:tc>
          <w:tcPr>
            <w:tcW w:w="4876" w:type="dxa"/>
            <w:tcBorders>
              <w:top w:val="nil"/>
              <w:left w:val="nil"/>
              <w:bottom w:val="nil"/>
              <w:right w:val="nil"/>
            </w:tcBorders>
          </w:tcPr>
          <w:p w14:paraId="68573A75" w14:textId="77777777" w:rsidR="00CF3C5D" w:rsidRPr="00A8586C" w:rsidRDefault="00CF3C5D" w:rsidP="00C77001">
            <w:pPr>
              <w:pStyle w:val="Normal6a"/>
            </w:pPr>
            <w:r w:rsidRPr="00A8586C">
              <w:rPr>
                <w:b/>
                <w:i/>
              </w:rPr>
              <w:t>7. ’sosiaalisella innovoinnilla’ tai ’sosiaalisella innovaatiolla’ toimenpidettä, jonka tavoitteet ja keinot ovat sosiaalisia, ja erityisesti toimenpidettä, joka liittyy tuotteita, palveluja, käytäntöjä ja malleja koskevien uusien ideoiden kehittämiseen ja toteutukseen, ja joka samanaikaisesti täyttää sosiaaliset tarpeet ja luo uusia sosiaalisia suhteita tai sosiaalista yhteistyötä julkisten, kansalaisjärjestöjen tai yksityisten organisaatioiden välillä, mikä on hyväksi yhteiskunnalle ja vahvistaa yhteiskunnan toimintavalmiuksia;</w:t>
            </w:r>
          </w:p>
        </w:tc>
      </w:tr>
      <w:tr w:rsidR="00CF3C5D" w:rsidRPr="00A8586C" w14:paraId="0D98FB3D" w14:textId="77777777" w:rsidTr="00C77001">
        <w:trPr>
          <w:jc w:val="center"/>
        </w:trPr>
        <w:tc>
          <w:tcPr>
            <w:tcW w:w="4876" w:type="dxa"/>
            <w:tcBorders>
              <w:top w:val="nil"/>
              <w:left w:val="nil"/>
              <w:bottom w:val="nil"/>
              <w:right w:val="nil"/>
            </w:tcBorders>
          </w:tcPr>
          <w:p w14:paraId="15DD8202" w14:textId="77777777" w:rsidR="00CF3C5D" w:rsidRPr="00A8586C" w:rsidRDefault="00CF3C5D" w:rsidP="00C77001">
            <w:pPr>
              <w:pStyle w:val="Normal6a"/>
            </w:pPr>
          </w:p>
        </w:tc>
        <w:tc>
          <w:tcPr>
            <w:tcW w:w="4876" w:type="dxa"/>
            <w:tcBorders>
              <w:top w:val="nil"/>
              <w:left w:val="nil"/>
              <w:bottom w:val="nil"/>
              <w:right w:val="nil"/>
            </w:tcBorders>
          </w:tcPr>
          <w:p w14:paraId="6DD132DB" w14:textId="77777777" w:rsidR="00CF3C5D" w:rsidRPr="00A8586C" w:rsidRDefault="00CF3C5D" w:rsidP="00C77001">
            <w:pPr>
              <w:pStyle w:val="Normal6a"/>
            </w:pPr>
            <w:r w:rsidRPr="00A8586C">
              <w:rPr>
                <w:b/>
                <w:i/>
              </w:rPr>
              <w:t>8. ’liitännäistoimenpiteellä’ toimenpidettä, jota tarjotaan elintarvikkeiden ja/tai perushyödykkeiden jakamisen lisäksi ja jonka tavoitteena on torjua sosiaalista syrjäytymistä ja edistää köyhyyden poistamista esimerkiksi ohjaamalla sosiaali- ja terveyspalvelujen puoleen tai tarjoamalla kyseisiä palveluja, mukaan lukien psykologinen tuki, edistämällä vähävaraisimpien henkilöiden sosiaalista integraatiota tai antamalla asianmukaista tietoa julkisista palveluista tai kotitalouden raha-asioiden hoitoa koskevaa neuvontaa;</w:t>
            </w:r>
          </w:p>
        </w:tc>
      </w:tr>
    </w:tbl>
    <w:p w14:paraId="40EB1A6B"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6614ABF" w14:textId="77777777" w:rsidR="00CF3C5D" w:rsidRPr="00A8586C" w:rsidRDefault="00CF3C5D" w:rsidP="00CF3C5D">
      <w:r w:rsidRPr="00A8586C">
        <w:rPr>
          <w:rStyle w:val="HideTWBExt"/>
        </w:rPr>
        <w:t>&lt;/Amend&gt;</w:t>
      </w:r>
    </w:p>
    <w:p w14:paraId="369A44D5"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306</w:t>
      </w:r>
      <w:r w:rsidRPr="00A8586C">
        <w:rPr>
          <w:rStyle w:val="HideTWBExt"/>
          <w:b w:val="0"/>
        </w:rPr>
        <w:t>&lt;/NumAm&gt;</w:t>
      </w:r>
    </w:p>
    <w:p w14:paraId="574F69A2"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1C9445EB"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7F4B0895" w14:textId="77777777" w:rsidR="00CF3C5D" w:rsidRPr="00A8586C" w:rsidRDefault="00CF3C5D" w:rsidP="00CF3C5D">
      <w:pPr>
        <w:pStyle w:val="NormalBold"/>
      </w:pPr>
      <w:r w:rsidRPr="00A8586C">
        <w:rPr>
          <w:rStyle w:val="HideTWBExt"/>
          <w:b w:val="0"/>
        </w:rPr>
        <w:t>&lt;/RepeatBlock-By&gt;</w:t>
      </w:r>
    </w:p>
    <w:p w14:paraId="7C952F8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24CD0AB" w14:textId="77777777" w:rsidR="00CF3C5D" w:rsidRPr="00A8586C" w:rsidRDefault="00CF3C5D" w:rsidP="00CF3C5D">
      <w:pPr>
        <w:pStyle w:val="NormalBold"/>
      </w:pPr>
      <w:r w:rsidRPr="00A8586C">
        <w:rPr>
          <w:rStyle w:val="HideTWBExt"/>
          <w:b w:val="0"/>
        </w:rPr>
        <w:t>&lt;Article&gt;</w:t>
      </w:r>
      <w:r w:rsidRPr="00A8586C">
        <w:t>1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E521E75" w14:textId="77777777" w:rsidTr="00C77001">
        <w:trPr>
          <w:trHeight w:hRule="exact" w:val="240"/>
          <w:jc w:val="center"/>
        </w:trPr>
        <w:tc>
          <w:tcPr>
            <w:tcW w:w="9752" w:type="dxa"/>
            <w:gridSpan w:val="2"/>
            <w:tcBorders>
              <w:top w:val="nil"/>
              <w:left w:val="nil"/>
              <w:bottom w:val="nil"/>
              <w:right w:val="nil"/>
            </w:tcBorders>
          </w:tcPr>
          <w:p w14:paraId="57EDF162" w14:textId="77777777" w:rsidR="00CF3C5D" w:rsidRPr="00A8586C" w:rsidRDefault="00CF3C5D" w:rsidP="00C77001"/>
        </w:tc>
      </w:tr>
      <w:tr w:rsidR="00CF3C5D" w:rsidRPr="00A8586C" w14:paraId="39C975F0" w14:textId="77777777" w:rsidTr="00C77001">
        <w:trPr>
          <w:trHeight w:val="240"/>
          <w:jc w:val="center"/>
        </w:trPr>
        <w:tc>
          <w:tcPr>
            <w:tcW w:w="4876" w:type="dxa"/>
            <w:tcBorders>
              <w:top w:val="nil"/>
              <w:left w:val="nil"/>
              <w:bottom w:val="nil"/>
              <w:right w:val="nil"/>
            </w:tcBorders>
          </w:tcPr>
          <w:p w14:paraId="0F6767E4"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D095333" w14:textId="77777777" w:rsidR="00CF3C5D" w:rsidRPr="00A8586C" w:rsidRDefault="00CF3C5D" w:rsidP="00C77001">
            <w:pPr>
              <w:pStyle w:val="AmColumnHeading"/>
            </w:pPr>
            <w:r w:rsidRPr="00A8586C">
              <w:t>Tarkistus</w:t>
            </w:r>
          </w:p>
        </w:tc>
      </w:tr>
      <w:tr w:rsidR="00CF3C5D" w:rsidRPr="00A8586C" w14:paraId="0D169617" w14:textId="77777777" w:rsidTr="00C77001">
        <w:trPr>
          <w:jc w:val="center"/>
        </w:trPr>
        <w:tc>
          <w:tcPr>
            <w:tcW w:w="4876" w:type="dxa"/>
            <w:tcBorders>
              <w:top w:val="nil"/>
              <w:left w:val="nil"/>
              <w:bottom w:val="nil"/>
              <w:right w:val="nil"/>
            </w:tcBorders>
          </w:tcPr>
          <w:p w14:paraId="00BE4AB0" w14:textId="77777777" w:rsidR="00CF3C5D" w:rsidRPr="00A8586C" w:rsidRDefault="00CF3C5D" w:rsidP="00C77001">
            <w:pPr>
              <w:pStyle w:val="Normal6a"/>
            </w:pPr>
          </w:p>
        </w:tc>
        <w:tc>
          <w:tcPr>
            <w:tcW w:w="4876" w:type="dxa"/>
            <w:tcBorders>
              <w:top w:val="nil"/>
              <w:left w:val="nil"/>
              <w:bottom w:val="nil"/>
              <w:right w:val="nil"/>
            </w:tcBorders>
          </w:tcPr>
          <w:p w14:paraId="1F43F4E4" w14:textId="49272909" w:rsidR="00CF3C5D" w:rsidRPr="00A8586C" w:rsidRDefault="00CF3C5D" w:rsidP="00C77001">
            <w:pPr>
              <w:pStyle w:val="Normal6a"/>
              <w:jc w:val="center"/>
            </w:pPr>
            <w:r w:rsidRPr="00A8586C">
              <w:rPr>
                <w:b/>
                <w:i/>
              </w:rPr>
              <w:t>1 a artikla</w:t>
            </w:r>
          </w:p>
        </w:tc>
      </w:tr>
      <w:tr w:rsidR="00CF3C5D" w:rsidRPr="00A8586C" w14:paraId="419FEAE9" w14:textId="77777777" w:rsidTr="00C77001">
        <w:trPr>
          <w:jc w:val="center"/>
        </w:trPr>
        <w:tc>
          <w:tcPr>
            <w:tcW w:w="4876" w:type="dxa"/>
            <w:tcBorders>
              <w:top w:val="nil"/>
              <w:left w:val="nil"/>
              <w:bottom w:val="nil"/>
              <w:right w:val="nil"/>
            </w:tcBorders>
          </w:tcPr>
          <w:p w14:paraId="3688A55E" w14:textId="77777777" w:rsidR="00CF3C5D" w:rsidRPr="00A8586C" w:rsidRDefault="00CF3C5D" w:rsidP="00C77001">
            <w:pPr>
              <w:pStyle w:val="Normal6a"/>
            </w:pPr>
          </w:p>
        </w:tc>
        <w:tc>
          <w:tcPr>
            <w:tcW w:w="4876" w:type="dxa"/>
            <w:tcBorders>
              <w:top w:val="nil"/>
              <w:left w:val="nil"/>
              <w:bottom w:val="nil"/>
              <w:right w:val="nil"/>
            </w:tcBorders>
          </w:tcPr>
          <w:p w14:paraId="333CE167" w14:textId="77777777" w:rsidR="00CF3C5D" w:rsidRPr="00A8586C" w:rsidRDefault="00CF3C5D" w:rsidP="00C77001">
            <w:pPr>
              <w:pStyle w:val="Normal6a"/>
              <w:jc w:val="center"/>
            </w:pPr>
            <w:r w:rsidRPr="00A8586C">
              <w:rPr>
                <w:b/>
                <w:i/>
              </w:rPr>
              <w:t>Määritelmät</w:t>
            </w:r>
          </w:p>
        </w:tc>
      </w:tr>
      <w:tr w:rsidR="00CF3C5D" w:rsidRPr="00A8586C" w14:paraId="2FC890E1" w14:textId="77777777" w:rsidTr="00C77001">
        <w:trPr>
          <w:jc w:val="center"/>
        </w:trPr>
        <w:tc>
          <w:tcPr>
            <w:tcW w:w="4876" w:type="dxa"/>
            <w:tcBorders>
              <w:top w:val="nil"/>
              <w:left w:val="nil"/>
              <w:bottom w:val="nil"/>
              <w:right w:val="nil"/>
            </w:tcBorders>
          </w:tcPr>
          <w:p w14:paraId="2F03B2DB" w14:textId="77777777" w:rsidR="00CF3C5D" w:rsidRPr="00A8586C" w:rsidRDefault="00CF3C5D" w:rsidP="00C77001">
            <w:pPr>
              <w:pStyle w:val="Normal6a"/>
            </w:pPr>
          </w:p>
        </w:tc>
        <w:tc>
          <w:tcPr>
            <w:tcW w:w="4876" w:type="dxa"/>
            <w:tcBorders>
              <w:top w:val="nil"/>
              <w:left w:val="nil"/>
              <w:bottom w:val="nil"/>
              <w:right w:val="nil"/>
            </w:tcBorders>
          </w:tcPr>
          <w:p w14:paraId="3BF1369A" w14:textId="77777777" w:rsidR="00CF3C5D" w:rsidRPr="00A8586C" w:rsidRDefault="00CF3C5D" w:rsidP="00C77001">
            <w:pPr>
              <w:pStyle w:val="Normal6a"/>
            </w:pPr>
            <w:r w:rsidRPr="00A8586C">
              <w:rPr>
                <w:b/>
                <w:i/>
              </w:rPr>
              <w:t>Tässä asetuksessa tarkoitetaan</w:t>
            </w:r>
          </w:p>
        </w:tc>
      </w:tr>
      <w:tr w:rsidR="00CF3C5D" w:rsidRPr="00A8586C" w14:paraId="753D4C50" w14:textId="77777777" w:rsidTr="00C77001">
        <w:trPr>
          <w:jc w:val="center"/>
        </w:trPr>
        <w:tc>
          <w:tcPr>
            <w:tcW w:w="4876" w:type="dxa"/>
            <w:tcBorders>
              <w:top w:val="nil"/>
              <w:left w:val="nil"/>
              <w:bottom w:val="nil"/>
              <w:right w:val="nil"/>
            </w:tcBorders>
          </w:tcPr>
          <w:p w14:paraId="3C6AE6E6" w14:textId="77777777" w:rsidR="00CF3C5D" w:rsidRPr="00A8586C" w:rsidRDefault="00CF3C5D" w:rsidP="00C77001">
            <w:pPr>
              <w:pStyle w:val="Normal6a"/>
            </w:pPr>
          </w:p>
        </w:tc>
        <w:tc>
          <w:tcPr>
            <w:tcW w:w="4876" w:type="dxa"/>
            <w:tcBorders>
              <w:top w:val="nil"/>
              <w:left w:val="nil"/>
              <w:bottom w:val="nil"/>
              <w:right w:val="nil"/>
            </w:tcBorders>
          </w:tcPr>
          <w:p w14:paraId="6C28D341" w14:textId="7E5E0C31" w:rsidR="00CF3C5D" w:rsidRPr="00A8586C" w:rsidRDefault="00CF3C5D" w:rsidP="00C77001">
            <w:pPr>
              <w:pStyle w:val="Normal6a"/>
            </w:pPr>
            <w:r w:rsidRPr="00A8586C">
              <w:rPr>
                <w:b/>
                <w:i/>
              </w:rPr>
              <w:t>1. ’elinikäisellä oppimisella’ kaikissa muodoissa ja kaikissa elämänvaiheissa tapahtuvaa oppimista eli virallista oppimista, epävirallista oppimista ja arkioppimista, joiden tuloksena henkilökohtaiset, kansalaisuuteen ja kulttuuriin liittyvät, sosiaaliset tai työhön liittyvät tiedot, taidot, osaaminen ja asenteet tai yhteiskunnallinen osallistuminen kehittyvät tai päivittyvät, neuvonta- ja ohjauspalvelujen tarjoaminen mukaan luettuina, mukaan lukien varhaiskasvatus, yleissivistävä ja ammatillinen koulutus, korkea-asteen koulutus, aikuiskoulutus, nuorisotyö ja muut oppimistavat virallisen koulutuksen ulkopuolella, ja se edistää tyypillisesti monialaista yhteistyötä ja joustavia oppimispolkuja;</w:t>
            </w:r>
          </w:p>
        </w:tc>
      </w:tr>
      <w:tr w:rsidR="00CF3C5D" w:rsidRPr="00A8586C" w14:paraId="44EEE940" w14:textId="77777777" w:rsidTr="00C77001">
        <w:trPr>
          <w:jc w:val="center"/>
        </w:trPr>
        <w:tc>
          <w:tcPr>
            <w:tcW w:w="4876" w:type="dxa"/>
            <w:tcBorders>
              <w:top w:val="nil"/>
              <w:left w:val="nil"/>
              <w:bottom w:val="nil"/>
              <w:right w:val="nil"/>
            </w:tcBorders>
          </w:tcPr>
          <w:p w14:paraId="4BA581E3" w14:textId="77777777" w:rsidR="00CF3C5D" w:rsidRPr="00A8586C" w:rsidRDefault="00CF3C5D" w:rsidP="00C77001">
            <w:pPr>
              <w:pStyle w:val="Normal6a"/>
            </w:pPr>
          </w:p>
        </w:tc>
        <w:tc>
          <w:tcPr>
            <w:tcW w:w="4876" w:type="dxa"/>
            <w:tcBorders>
              <w:top w:val="nil"/>
              <w:left w:val="nil"/>
              <w:bottom w:val="nil"/>
              <w:right w:val="nil"/>
            </w:tcBorders>
          </w:tcPr>
          <w:p w14:paraId="2774BFCD" w14:textId="77777777" w:rsidR="00CF3C5D" w:rsidRPr="00A8586C" w:rsidRDefault="00CF3C5D" w:rsidP="00C77001">
            <w:pPr>
              <w:pStyle w:val="Normal6a"/>
            </w:pPr>
            <w:r w:rsidRPr="00A8586C">
              <w:rPr>
                <w:b/>
                <w:i/>
              </w:rPr>
              <w:t>2. ’kolmannen maan kansalaisella’ henkilöä, joka ei ole unionin kansalainen, mukaan lukien kansalaisuudettomat henkilöt ja henkilöt, joiden kansalaisuus on määrittelemätön;</w:t>
            </w:r>
          </w:p>
        </w:tc>
      </w:tr>
      <w:tr w:rsidR="00CF3C5D" w:rsidRPr="00A8586C" w14:paraId="3C701585" w14:textId="77777777" w:rsidTr="00C77001">
        <w:trPr>
          <w:jc w:val="center"/>
        </w:trPr>
        <w:tc>
          <w:tcPr>
            <w:tcW w:w="4876" w:type="dxa"/>
            <w:tcBorders>
              <w:top w:val="nil"/>
              <w:left w:val="nil"/>
              <w:bottom w:val="nil"/>
              <w:right w:val="nil"/>
            </w:tcBorders>
          </w:tcPr>
          <w:p w14:paraId="1C77048F" w14:textId="77777777" w:rsidR="00CF3C5D" w:rsidRPr="00A8586C" w:rsidRDefault="00CF3C5D" w:rsidP="00C77001">
            <w:pPr>
              <w:pStyle w:val="Normal6a"/>
            </w:pPr>
          </w:p>
        </w:tc>
        <w:tc>
          <w:tcPr>
            <w:tcW w:w="4876" w:type="dxa"/>
            <w:tcBorders>
              <w:top w:val="nil"/>
              <w:left w:val="nil"/>
              <w:bottom w:val="nil"/>
              <w:right w:val="nil"/>
            </w:tcBorders>
          </w:tcPr>
          <w:p w14:paraId="1CF6A04B" w14:textId="77777777" w:rsidR="00CF3C5D" w:rsidRPr="00A8586C" w:rsidRDefault="00CF3C5D" w:rsidP="00C77001">
            <w:pPr>
              <w:pStyle w:val="Normal6a"/>
            </w:pPr>
            <w:r w:rsidRPr="00A8586C">
              <w:rPr>
                <w:b/>
                <w:i/>
              </w:rPr>
              <w:t>3. ’perushyödykkeellä’ tavaroita, jotka täyttävät henkilön ihmisarvoisen elämän perustarpeet, kuten vaatteet, hygieniatuotteet, mukaan lukien naisten hygieniatuotteet, ja koulutarvikkeet; </w:t>
            </w:r>
          </w:p>
        </w:tc>
      </w:tr>
      <w:tr w:rsidR="00CF3C5D" w:rsidRPr="00A8586C" w14:paraId="58FD2430" w14:textId="77777777" w:rsidTr="00C77001">
        <w:trPr>
          <w:jc w:val="center"/>
        </w:trPr>
        <w:tc>
          <w:tcPr>
            <w:tcW w:w="4876" w:type="dxa"/>
            <w:tcBorders>
              <w:top w:val="nil"/>
              <w:left w:val="nil"/>
              <w:bottom w:val="nil"/>
              <w:right w:val="nil"/>
            </w:tcBorders>
          </w:tcPr>
          <w:p w14:paraId="32F6529A" w14:textId="77777777" w:rsidR="00CF3C5D" w:rsidRPr="00A8586C" w:rsidRDefault="00CF3C5D" w:rsidP="00C77001">
            <w:pPr>
              <w:pStyle w:val="Normal6a"/>
            </w:pPr>
          </w:p>
        </w:tc>
        <w:tc>
          <w:tcPr>
            <w:tcW w:w="4876" w:type="dxa"/>
            <w:tcBorders>
              <w:top w:val="nil"/>
              <w:left w:val="nil"/>
              <w:bottom w:val="nil"/>
              <w:right w:val="nil"/>
            </w:tcBorders>
          </w:tcPr>
          <w:p w14:paraId="2ECBBC22" w14:textId="77777777" w:rsidR="00CF3C5D" w:rsidRPr="00A8586C" w:rsidRDefault="00CF3C5D" w:rsidP="00C77001">
            <w:pPr>
              <w:pStyle w:val="Normal6a"/>
            </w:pPr>
            <w:r w:rsidRPr="00A8586C">
              <w:rPr>
                <w:b/>
                <w:i/>
              </w:rPr>
              <w:t>4. ’muita heikommassa asemassa olevalla ryhmällä’ sellaisten henkilöiden ryhmää, jotka ovat haavoittuvassa tilanteessa, mukaan lukien henkilöt, jotka elävät köyhyydessä tai ovat köyhyyden, sosiaalisen syrjäytymisen tai syrjinnän vaarassa sen moninaisissa ilmenemismuodoissa; </w:t>
            </w:r>
          </w:p>
        </w:tc>
      </w:tr>
      <w:tr w:rsidR="00CF3C5D" w:rsidRPr="00A8586C" w14:paraId="01A80434" w14:textId="77777777" w:rsidTr="00C77001">
        <w:trPr>
          <w:jc w:val="center"/>
        </w:trPr>
        <w:tc>
          <w:tcPr>
            <w:tcW w:w="4876" w:type="dxa"/>
            <w:tcBorders>
              <w:top w:val="nil"/>
              <w:left w:val="nil"/>
              <w:bottom w:val="nil"/>
              <w:right w:val="nil"/>
            </w:tcBorders>
          </w:tcPr>
          <w:p w14:paraId="02623C5A" w14:textId="77777777" w:rsidR="00CF3C5D" w:rsidRPr="00A8586C" w:rsidRDefault="00CF3C5D" w:rsidP="00C77001">
            <w:pPr>
              <w:pStyle w:val="Normal6a"/>
            </w:pPr>
          </w:p>
        </w:tc>
        <w:tc>
          <w:tcPr>
            <w:tcW w:w="4876" w:type="dxa"/>
            <w:tcBorders>
              <w:top w:val="nil"/>
              <w:left w:val="nil"/>
              <w:bottom w:val="nil"/>
              <w:right w:val="nil"/>
            </w:tcBorders>
          </w:tcPr>
          <w:p w14:paraId="0DB2064A" w14:textId="77777777" w:rsidR="00CF3C5D" w:rsidRPr="00A8586C" w:rsidRDefault="00CF3C5D" w:rsidP="00C77001">
            <w:pPr>
              <w:pStyle w:val="Normal6a"/>
            </w:pPr>
            <w:r w:rsidRPr="00A8586C">
              <w:rPr>
                <w:b/>
                <w:i/>
              </w:rPr>
              <w:t>5. ’vähävaraisimmilla’ luonnollisia henkilöitä, jotka ovat yksittäisiä henkilöitä tai henkilöiden 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eläville vähävaraisimmille;</w:t>
            </w:r>
          </w:p>
        </w:tc>
      </w:tr>
      <w:tr w:rsidR="00CF3C5D" w:rsidRPr="00A8586C" w14:paraId="63DB7D5E" w14:textId="77777777" w:rsidTr="00C77001">
        <w:trPr>
          <w:jc w:val="center"/>
        </w:trPr>
        <w:tc>
          <w:tcPr>
            <w:tcW w:w="4876" w:type="dxa"/>
            <w:tcBorders>
              <w:top w:val="nil"/>
              <w:left w:val="nil"/>
              <w:bottom w:val="nil"/>
              <w:right w:val="nil"/>
            </w:tcBorders>
          </w:tcPr>
          <w:p w14:paraId="25B5F5AA" w14:textId="77777777" w:rsidR="00CF3C5D" w:rsidRPr="00A8586C" w:rsidRDefault="00CF3C5D" w:rsidP="00C77001">
            <w:pPr>
              <w:pStyle w:val="Normal6a"/>
            </w:pPr>
          </w:p>
        </w:tc>
        <w:tc>
          <w:tcPr>
            <w:tcW w:w="4876" w:type="dxa"/>
            <w:tcBorders>
              <w:top w:val="nil"/>
              <w:left w:val="nil"/>
              <w:bottom w:val="nil"/>
              <w:right w:val="nil"/>
            </w:tcBorders>
          </w:tcPr>
          <w:p w14:paraId="509E4C21" w14:textId="77777777" w:rsidR="00CF3C5D" w:rsidRPr="00A8586C" w:rsidRDefault="00CF3C5D" w:rsidP="00C77001">
            <w:pPr>
              <w:pStyle w:val="Normal6a"/>
            </w:pPr>
            <w:r w:rsidRPr="00A8586C">
              <w:rPr>
                <w:b/>
                <w:i/>
              </w:rPr>
              <w:t>6. ’sosiaalisella innovoinnilla’ tai ’sosiaalisella innovaatiolla’ toimenpidettä, jonka tavoitteet ja keinot ovat sosiaalisia, ja erityisesti toimenpidettä, joka liittyy tuotteita, palveluja, käytäntöjä ja malleja koskevien uusien ideoiden kehittämiseen ja toteutukseen ja joka samanaikaisesti täyttää sosiaaliset tarpeet ja luo uusia sosiaalisia suhteita tai sosiaalista yhteistyötä julkisten, kansalaisjärjestöjen tai yksityisten organisaatioiden välillä, mikä on hyväksi yhteiskunnalle ja vahvistaa yhteiskunnan toimintavalmiuksia;</w:t>
            </w:r>
          </w:p>
        </w:tc>
      </w:tr>
      <w:tr w:rsidR="00CF3C5D" w:rsidRPr="00A8586C" w14:paraId="61A72A0E" w14:textId="77777777" w:rsidTr="00C77001">
        <w:trPr>
          <w:jc w:val="center"/>
        </w:trPr>
        <w:tc>
          <w:tcPr>
            <w:tcW w:w="4876" w:type="dxa"/>
            <w:tcBorders>
              <w:top w:val="nil"/>
              <w:left w:val="nil"/>
              <w:bottom w:val="nil"/>
              <w:right w:val="nil"/>
            </w:tcBorders>
          </w:tcPr>
          <w:p w14:paraId="76656C8A" w14:textId="77777777" w:rsidR="00CF3C5D" w:rsidRPr="00A8586C" w:rsidRDefault="00CF3C5D" w:rsidP="00C77001">
            <w:pPr>
              <w:pStyle w:val="Normal6a"/>
            </w:pPr>
          </w:p>
        </w:tc>
        <w:tc>
          <w:tcPr>
            <w:tcW w:w="4876" w:type="dxa"/>
            <w:tcBorders>
              <w:top w:val="nil"/>
              <w:left w:val="nil"/>
              <w:bottom w:val="nil"/>
              <w:right w:val="nil"/>
            </w:tcBorders>
          </w:tcPr>
          <w:p w14:paraId="2C01F1D4" w14:textId="77777777" w:rsidR="00CF3C5D" w:rsidRPr="00A8586C" w:rsidRDefault="00CF3C5D" w:rsidP="00C77001">
            <w:pPr>
              <w:pStyle w:val="Normal6a"/>
            </w:pPr>
            <w:r w:rsidRPr="00A8586C">
              <w:rPr>
                <w:b/>
                <w:i/>
              </w:rPr>
              <w:t>7. ’liitännäistoimenpiteellä’ toimenpidettä, jota tarjotaan elintarvikkeiden ja/tai perushyödykkeiden jakamisen lisäksi ja jonka tavoitteena on torjua sosiaalista syrjäytymistä ja edistää köyhyyden poistamista esimerkiksi ohjaamalla sosiaali- ja terveyspalvelujen puoleen tai tarjoamalla kyseisiä palveluja, mukaan lukien psykologinen tuki, tai antamalla asianmukaista tietoa julkisista palveluista tai kotitalouden raha-asioiden hoitoa koskevaa neuvontaa;</w:t>
            </w:r>
          </w:p>
        </w:tc>
      </w:tr>
    </w:tbl>
    <w:p w14:paraId="65054555"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641BD73" w14:textId="77777777" w:rsidR="00CF3C5D" w:rsidRPr="00A8586C" w:rsidRDefault="00CF3C5D" w:rsidP="00CF3C5D">
      <w:r w:rsidRPr="00A8586C">
        <w:rPr>
          <w:rStyle w:val="HideTWBExt"/>
        </w:rPr>
        <w:t>&lt;/Amend&gt;</w:t>
      </w:r>
    </w:p>
    <w:p w14:paraId="76E30B61"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307</w:t>
      </w:r>
      <w:r w:rsidRPr="00A8586C">
        <w:rPr>
          <w:rStyle w:val="HideTWBExt"/>
          <w:b w:val="0"/>
        </w:rPr>
        <w:t>&lt;/NumAm&gt;</w:t>
      </w:r>
    </w:p>
    <w:p w14:paraId="7F38722F" w14:textId="77777777" w:rsidR="00CF3C5D" w:rsidRPr="00A8586C" w:rsidRDefault="00CF3C5D" w:rsidP="00CF3C5D">
      <w:pPr>
        <w:pStyle w:val="NormalBold"/>
      </w:pPr>
      <w:r w:rsidRPr="00A8586C">
        <w:rPr>
          <w:rStyle w:val="HideTWBExt"/>
          <w:b w:val="0"/>
        </w:rPr>
        <w:t>&lt;RepeatBlock-By&gt;&lt;Members&gt;</w:t>
      </w:r>
      <w:r w:rsidRPr="00A8586C">
        <w:t>Rosa Estaràs Ferragut, Maravillas Abadía Jover</w:t>
      </w:r>
      <w:r w:rsidRPr="00A8586C">
        <w:rPr>
          <w:rStyle w:val="HideTWBExt"/>
          <w:b w:val="0"/>
        </w:rPr>
        <w:t>&lt;/Members&gt;</w:t>
      </w:r>
    </w:p>
    <w:p w14:paraId="33816F49" w14:textId="77777777" w:rsidR="00CF3C5D" w:rsidRPr="00A8586C" w:rsidRDefault="00CF3C5D" w:rsidP="00CF3C5D">
      <w:pPr>
        <w:pStyle w:val="NormalBold"/>
      </w:pPr>
      <w:r w:rsidRPr="00A8586C">
        <w:rPr>
          <w:rStyle w:val="HideTWBExt"/>
          <w:b w:val="0"/>
        </w:rPr>
        <w:t>&lt;/RepeatBlock-By&gt;</w:t>
      </w:r>
    </w:p>
    <w:p w14:paraId="079700E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709D53D" w14:textId="77777777" w:rsidR="00CF3C5D" w:rsidRPr="00A8586C" w:rsidRDefault="00CF3C5D" w:rsidP="00CF3C5D">
      <w:pPr>
        <w:pStyle w:val="NormalBold"/>
      </w:pPr>
      <w:r w:rsidRPr="00A8586C">
        <w:rPr>
          <w:rStyle w:val="HideTWBExt"/>
          <w:b w:val="0"/>
        </w:rPr>
        <w:t>&lt;Article&gt;</w:t>
      </w:r>
      <w:r w:rsidRPr="00A8586C">
        <w:t>1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89DA159" w14:textId="77777777" w:rsidTr="00C77001">
        <w:trPr>
          <w:trHeight w:hRule="exact" w:val="240"/>
          <w:jc w:val="center"/>
        </w:trPr>
        <w:tc>
          <w:tcPr>
            <w:tcW w:w="9752" w:type="dxa"/>
            <w:gridSpan w:val="2"/>
            <w:tcBorders>
              <w:top w:val="nil"/>
              <w:left w:val="nil"/>
              <w:bottom w:val="nil"/>
              <w:right w:val="nil"/>
            </w:tcBorders>
          </w:tcPr>
          <w:p w14:paraId="5F4657A8" w14:textId="77777777" w:rsidR="00CF3C5D" w:rsidRPr="00A8586C" w:rsidRDefault="00CF3C5D" w:rsidP="00C77001"/>
        </w:tc>
      </w:tr>
      <w:tr w:rsidR="00CF3C5D" w:rsidRPr="00A8586C" w14:paraId="0F6E6B8A" w14:textId="77777777" w:rsidTr="00C77001">
        <w:trPr>
          <w:trHeight w:val="240"/>
          <w:jc w:val="center"/>
        </w:trPr>
        <w:tc>
          <w:tcPr>
            <w:tcW w:w="4876" w:type="dxa"/>
            <w:tcBorders>
              <w:top w:val="nil"/>
              <w:left w:val="nil"/>
              <w:bottom w:val="nil"/>
              <w:right w:val="nil"/>
            </w:tcBorders>
          </w:tcPr>
          <w:p w14:paraId="42439A9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68E62BB" w14:textId="77777777" w:rsidR="00CF3C5D" w:rsidRPr="00A8586C" w:rsidRDefault="00CF3C5D" w:rsidP="00C77001">
            <w:pPr>
              <w:pStyle w:val="AmColumnHeading"/>
            </w:pPr>
            <w:r w:rsidRPr="00A8586C">
              <w:t>Tarkistus</w:t>
            </w:r>
          </w:p>
        </w:tc>
      </w:tr>
      <w:tr w:rsidR="00CF3C5D" w:rsidRPr="00A8586C" w14:paraId="2606C5F2" w14:textId="77777777" w:rsidTr="00C77001">
        <w:trPr>
          <w:jc w:val="center"/>
        </w:trPr>
        <w:tc>
          <w:tcPr>
            <w:tcW w:w="4876" w:type="dxa"/>
            <w:tcBorders>
              <w:top w:val="nil"/>
              <w:left w:val="nil"/>
              <w:bottom w:val="nil"/>
              <w:right w:val="nil"/>
            </w:tcBorders>
          </w:tcPr>
          <w:p w14:paraId="1A204B2D" w14:textId="77777777" w:rsidR="00CF3C5D" w:rsidRPr="00A8586C" w:rsidRDefault="00CF3C5D" w:rsidP="00C77001">
            <w:pPr>
              <w:pStyle w:val="Normal6a"/>
            </w:pPr>
          </w:p>
        </w:tc>
        <w:tc>
          <w:tcPr>
            <w:tcW w:w="4876" w:type="dxa"/>
            <w:tcBorders>
              <w:top w:val="nil"/>
              <w:left w:val="nil"/>
              <w:bottom w:val="nil"/>
              <w:right w:val="nil"/>
            </w:tcBorders>
          </w:tcPr>
          <w:p w14:paraId="63F0C01B" w14:textId="7906B067" w:rsidR="00CF3C5D" w:rsidRPr="00A8586C" w:rsidRDefault="00CF3C5D" w:rsidP="00C77001">
            <w:pPr>
              <w:pStyle w:val="Normal6a"/>
              <w:jc w:val="center"/>
            </w:pPr>
            <w:r w:rsidRPr="00A8586C">
              <w:rPr>
                <w:b/>
                <w:i/>
              </w:rPr>
              <w:t>1 a artikla</w:t>
            </w:r>
          </w:p>
        </w:tc>
      </w:tr>
      <w:tr w:rsidR="00CF3C5D" w:rsidRPr="00A8586C" w14:paraId="23052F3D" w14:textId="77777777" w:rsidTr="00C77001">
        <w:trPr>
          <w:jc w:val="center"/>
        </w:trPr>
        <w:tc>
          <w:tcPr>
            <w:tcW w:w="4876" w:type="dxa"/>
            <w:tcBorders>
              <w:top w:val="nil"/>
              <w:left w:val="nil"/>
              <w:bottom w:val="nil"/>
              <w:right w:val="nil"/>
            </w:tcBorders>
          </w:tcPr>
          <w:p w14:paraId="6CE48B3C" w14:textId="77777777" w:rsidR="00CF3C5D" w:rsidRPr="00A8586C" w:rsidRDefault="00CF3C5D" w:rsidP="00C77001">
            <w:pPr>
              <w:pStyle w:val="Normal6a"/>
            </w:pPr>
          </w:p>
        </w:tc>
        <w:tc>
          <w:tcPr>
            <w:tcW w:w="4876" w:type="dxa"/>
            <w:tcBorders>
              <w:top w:val="nil"/>
              <w:left w:val="nil"/>
              <w:bottom w:val="nil"/>
              <w:right w:val="nil"/>
            </w:tcBorders>
          </w:tcPr>
          <w:p w14:paraId="16BE7117" w14:textId="77777777" w:rsidR="00CF3C5D" w:rsidRPr="00A8586C" w:rsidRDefault="00CF3C5D" w:rsidP="00C77001">
            <w:pPr>
              <w:pStyle w:val="Normal6a"/>
              <w:jc w:val="center"/>
            </w:pPr>
            <w:r w:rsidRPr="00A8586C">
              <w:rPr>
                <w:b/>
                <w:i/>
              </w:rPr>
              <w:t>1 a artikla (uusi) – Määritelmät</w:t>
            </w:r>
          </w:p>
        </w:tc>
      </w:tr>
      <w:tr w:rsidR="00CF3C5D" w:rsidRPr="00A8586C" w14:paraId="583D9807" w14:textId="77777777" w:rsidTr="00C77001">
        <w:trPr>
          <w:jc w:val="center"/>
        </w:trPr>
        <w:tc>
          <w:tcPr>
            <w:tcW w:w="4876" w:type="dxa"/>
            <w:tcBorders>
              <w:top w:val="nil"/>
              <w:left w:val="nil"/>
              <w:bottom w:val="nil"/>
              <w:right w:val="nil"/>
            </w:tcBorders>
          </w:tcPr>
          <w:p w14:paraId="18F1ED43" w14:textId="77777777" w:rsidR="00CF3C5D" w:rsidRPr="00A8586C" w:rsidRDefault="00CF3C5D" w:rsidP="00C77001">
            <w:pPr>
              <w:pStyle w:val="Normal6a"/>
            </w:pPr>
          </w:p>
        </w:tc>
        <w:tc>
          <w:tcPr>
            <w:tcW w:w="4876" w:type="dxa"/>
            <w:tcBorders>
              <w:top w:val="nil"/>
              <w:left w:val="nil"/>
              <w:bottom w:val="nil"/>
              <w:right w:val="nil"/>
            </w:tcBorders>
          </w:tcPr>
          <w:p w14:paraId="1427DC5D" w14:textId="77777777" w:rsidR="00CF3C5D" w:rsidRPr="00A8586C" w:rsidRDefault="00CF3C5D" w:rsidP="00C77001">
            <w:pPr>
              <w:pStyle w:val="Normal6a"/>
            </w:pPr>
            <w:r w:rsidRPr="00A8586C">
              <w:rPr>
                <w:b/>
                <w:i/>
              </w:rPr>
              <w:t>Tässä asetuksessa tarkoitetaan: […]</w:t>
            </w:r>
          </w:p>
        </w:tc>
      </w:tr>
      <w:tr w:rsidR="00CF3C5D" w:rsidRPr="00A8586C" w14:paraId="616707A1" w14:textId="77777777" w:rsidTr="00C77001">
        <w:trPr>
          <w:jc w:val="center"/>
        </w:trPr>
        <w:tc>
          <w:tcPr>
            <w:tcW w:w="4876" w:type="dxa"/>
            <w:tcBorders>
              <w:top w:val="nil"/>
              <w:left w:val="nil"/>
              <w:bottom w:val="nil"/>
              <w:right w:val="nil"/>
            </w:tcBorders>
          </w:tcPr>
          <w:p w14:paraId="4DFE1FE1" w14:textId="77777777" w:rsidR="00CF3C5D" w:rsidRPr="00A8586C" w:rsidRDefault="00CF3C5D" w:rsidP="00C77001">
            <w:pPr>
              <w:pStyle w:val="Normal6a"/>
            </w:pPr>
          </w:p>
        </w:tc>
        <w:tc>
          <w:tcPr>
            <w:tcW w:w="4876" w:type="dxa"/>
            <w:tcBorders>
              <w:top w:val="nil"/>
              <w:left w:val="nil"/>
              <w:bottom w:val="nil"/>
              <w:right w:val="nil"/>
            </w:tcBorders>
          </w:tcPr>
          <w:p w14:paraId="2919E4B0" w14:textId="77777777" w:rsidR="00CF3C5D" w:rsidRPr="00A8586C" w:rsidRDefault="00CF3C5D" w:rsidP="00C77001">
            <w:pPr>
              <w:pStyle w:val="Normal6a"/>
            </w:pPr>
            <w:r w:rsidRPr="00A8586C">
              <w:rPr>
                <w:b/>
                <w:i/>
              </w:rPr>
              <w:t>13. ’yhteiskunnallisella yrityksellä’ yksityisoikeudellista toimijaa, joka tarjoaa markkinoille tavaroita ja palveluja yrittäjämäisellä tavalla ja yhteisötalouden periaatteiden ja piirteiden mukaisesti ja jonka kaupallinen toiminta perustuu sosiaalisiin tai ympäristötavoitteisiin; Yhteiskunnallisia yrityksiä voidaan perustaa erilaisissa oikeudellisissa muodoissa;</w:t>
            </w:r>
          </w:p>
        </w:tc>
      </w:tr>
      <w:tr w:rsidR="00CF3C5D" w:rsidRPr="00A8586C" w14:paraId="608747DC" w14:textId="77777777" w:rsidTr="00C77001">
        <w:trPr>
          <w:jc w:val="center"/>
        </w:trPr>
        <w:tc>
          <w:tcPr>
            <w:tcW w:w="4876" w:type="dxa"/>
            <w:tcBorders>
              <w:top w:val="nil"/>
              <w:left w:val="nil"/>
              <w:bottom w:val="nil"/>
              <w:right w:val="nil"/>
            </w:tcBorders>
          </w:tcPr>
          <w:p w14:paraId="489CA792" w14:textId="77777777" w:rsidR="00CF3C5D" w:rsidRPr="00A8586C" w:rsidRDefault="00CF3C5D" w:rsidP="00C77001">
            <w:pPr>
              <w:pStyle w:val="Normal6a"/>
            </w:pPr>
          </w:p>
        </w:tc>
        <w:tc>
          <w:tcPr>
            <w:tcW w:w="4876" w:type="dxa"/>
            <w:tcBorders>
              <w:top w:val="nil"/>
              <w:left w:val="nil"/>
              <w:bottom w:val="nil"/>
              <w:right w:val="nil"/>
            </w:tcBorders>
          </w:tcPr>
          <w:p w14:paraId="3CD55E16" w14:textId="77777777" w:rsidR="00CF3C5D" w:rsidRPr="00A8586C" w:rsidRDefault="00CF3C5D" w:rsidP="00C77001">
            <w:pPr>
              <w:pStyle w:val="Normal6a"/>
            </w:pPr>
            <w:r w:rsidRPr="00A8586C">
              <w:rPr>
                <w:b/>
                <w:i/>
              </w:rPr>
              <w:t>13 b. ’yhteisötaloudella’ yksityisiä toimijoita, jotka tarjoavat tavaroita ja palveluja jäsenilleen tai yhteiskunnalle ja joihin luetaan osuuskuntien, keskinäisten yhtiöiden, yhdistysten (myös hyväntekeväisyysjärjestöjen), säätiöiden tai yhteiskunnallisten yritysten kaltaisia organisaatiomuotoja, sekä muita oikeudellisia muotoja, joilla on seuraavat keskeiset periaatteet ja piirteet:</w:t>
            </w:r>
          </w:p>
        </w:tc>
      </w:tr>
      <w:tr w:rsidR="00CF3C5D" w:rsidRPr="00A8586C" w14:paraId="39D28404" w14:textId="77777777" w:rsidTr="00C77001">
        <w:trPr>
          <w:jc w:val="center"/>
        </w:trPr>
        <w:tc>
          <w:tcPr>
            <w:tcW w:w="4876" w:type="dxa"/>
            <w:tcBorders>
              <w:top w:val="nil"/>
              <w:left w:val="nil"/>
              <w:bottom w:val="nil"/>
              <w:right w:val="nil"/>
            </w:tcBorders>
          </w:tcPr>
          <w:p w14:paraId="40DCA2E8" w14:textId="77777777" w:rsidR="00CF3C5D" w:rsidRPr="00A8586C" w:rsidRDefault="00CF3C5D" w:rsidP="00C77001">
            <w:pPr>
              <w:pStyle w:val="Normal6a"/>
            </w:pPr>
          </w:p>
        </w:tc>
        <w:tc>
          <w:tcPr>
            <w:tcW w:w="4876" w:type="dxa"/>
            <w:tcBorders>
              <w:top w:val="nil"/>
              <w:left w:val="nil"/>
              <w:bottom w:val="nil"/>
              <w:right w:val="nil"/>
            </w:tcBorders>
          </w:tcPr>
          <w:p w14:paraId="6B626BE8" w14:textId="77777777" w:rsidR="00CF3C5D" w:rsidRPr="00A8586C" w:rsidRDefault="00CF3C5D" w:rsidP="00C77001">
            <w:pPr>
              <w:pStyle w:val="Normal6a"/>
            </w:pPr>
            <w:r w:rsidRPr="00A8586C">
              <w:rPr>
                <w:b/>
                <w:i/>
              </w:rPr>
              <w:t>i) ne asettavat ihmiset sekä yhteiskunnallisen tai ympäristöön liittyvän päämäärän etusijalle voittojen sijaan;</w:t>
            </w:r>
          </w:p>
        </w:tc>
      </w:tr>
      <w:tr w:rsidR="00CF3C5D" w:rsidRPr="00A8586C" w14:paraId="1B4A21C1" w14:textId="77777777" w:rsidTr="00C77001">
        <w:trPr>
          <w:jc w:val="center"/>
        </w:trPr>
        <w:tc>
          <w:tcPr>
            <w:tcW w:w="4876" w:type="dxa"/>
            <w:tcBorders>
              <w:top w:val="nil"/>
              <w:left w:val="nil"/>
              <w:bottom w:val="nil"/>
              <w:right w:val="nil"/>
            </w:tcBorders>
          </w:tcPr>
          <w:p w14:paraId="5C1F541C" w14:textId="77777777" w:rsidR="00CF3C5D" w:rsidRPr="00A8586C" w:rsidRDefault="00CF3C5D" w:rsidP="00C77001">
            <w:pPr>
              <w:pStyle w:val="Normal6a"/>
            </w:pPr>
          </w:p>
        </w:tc>
        <w:tc>
          <w:tcPr>
            <w:tcW w:w="4876" w:type="dxa"/>
            <w:tcBorders>
              <w:top w:val="nil"/>
              <w:left w:val="nil"/>
              <w:bottom w:val="nil"/>
              <w:right w:val="nil"/>
            </w:tcBorders>
          </w:tcPr>
          <w:p w14:paraId="38EA9B07" w14:textId="77777777" w:rsidR="00CF3C5D" w:rsidRPr="00A8586C" w:rsidRDefault="00CF3C5D" w:rsidP="00C77001">
            <w:pPr>
              <w:pStyle w:val="Normal6a"/>
            </w:pPr>
            <w:r w:rsidRPr="00A8586C">
              <w:rPr>
                <w:b/>
                <w:i/>
              </w:rPr>
              <w:t>ii) ne sijoittavat uudelleen kaikki voittonsa ja ylijäämänsä tai suurimman osan niistä sosiaaliseen tai ympäristöön liittyvään tavoitteeseensa ja niiden jäsenten tai käyttäjien (”yhteinen etu”) tai koko yhteiskunnan (”yleinen etu”) edun mukaisten toimintojen suorittamiseen; ja</w:t>
            </w:r>
          </w:p>
        </w:tc>
      </w:tr>
      <w:tr w:rsidR="00CF3C5D" w:rsidRPr="00A8586C" w14:paraId="1000C165" w14:textId="77777777" w:rsidTr="00C77001">
        <w:trPr>
          <w:jc w:val="center"/>
        </w:trPr>
        <w:tc>
          <w:tcPr>
            <w:tcW w:w="4876" w:type="dxa"/>
            <w:tcBorders>
              <w:top w:val="nil"/>
              <w:left w:val="nil"/>
              <w:bottom w:val="nil"/>
              <w:right w:val="nil"/>
            </w:tcBorders>
          </w:tcPr>
          <w:p w14:paraId="05FDA429" w14:textId="77777777" w:rsidR="00CF3C5D" w:rsidRPr="00A8586C" w:rsidRDefault="00CF3C5D" w:rsidP="00C77001">
            <w:pPr>
              <w:pStyle w:val="Normal6a"/>
            </w:pPr>
          </w:p>
        </w:tc>
        <w:tc>
          <w:tcPr>
            <w:tcW w:w="4876" w:type="dxa"/>
            <w:tcBorders>
              <w:top w:val="nil"/>
              <w:left w:val="nil"/>
              <w:bottom w:val="nil"/>
              <w:right w:val="nil"/>
            </w:tcBorders>
          </w:tcPr>
          <w:p w14:paraId="6E8F7176" w14:textId="77777777" w:rsidR="00CF3C5D" w:rsidRPr="00A8586C" w:rsidRDefault="00CF3C5D" w:rsidP="00C77001">
            <w:pPr>
              <w:pStyle w:val="Normal6a"/>
            </w:pPr>
            <w:r w:rsidRPr="00A8586C">
              <w:rPr>
                <w:b/>
                <w:i/>
              </w:rPr>
              <w:t>iii) niillä on demokraattinen tai osallistava hallintorakenne.</w:t>
            </w:r>
          </w:p>
        </w:tc>
      </w:tr>
    </w:tbl>
    <w:p w14:paraId="0807E72F"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23C9EFC" w14:textId="77777777" w:rsidR="00CF3C5D" w:rsidRPr="00A8586C" w:rsidRDefault="00CF3C5D" w:rsidP="00CF3C5D">
      <w:r w:rsidRPr="00A8586C">
        <w:rPr>
          <w:rStyle w:val="HideTWBExt"/>
        </w:rPr>
        <w:t>&lt;/Amend&gt;</w:t>
      </w:r>
    </w:p>
    <w:p w14:paraId="7241FC23"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308</w:t>
      </w:r>
      <w:r w:rsidRPr="00A8586C">
        <w:rPr>
          <w:rStyle w:val="HideTWBExt"/>
          <w:b w:val="0"/>
        </w:rPr>
        <w:t>&lt;/NumAm&gt;</w:t>
      </w:r>
    </w:p>
    <w:p w14:paraId="6872C359" w14:textId="77777777" w:rsidR="00CF3C5D" w:rsidRPr="00A8586C" w:rsidRDefault="00CF3C5D" w:rsidP="00CF3C5D">
      <w:pPr>
        <w:pStyle w:val="NormalBold"/>
      </w:pPr>
      <w:r w:rsidRPr="00A8586C">
        <w:rPr>
          <w:rStyle w:val="HideTWBExt"/>
          <w:b w:val="0"/>
        </w:rPr>
        <w:t>&lt;RepeatBlock-By&gt;&lt;Members&gt;</w:t>
      </w:r>
      <w:r w:rsidRPr="00A8586C">
        <w:t>Alicia Homs Ginel, Idoia Mendia, Marit Maij</w:t>
      </w:r>
      <w:r w:rsidRPr="00A8586C">
        <w:rPr>
          <w:rStyle w:val="HideTWBExt"/>
          <w:b w:val="0"/>
        </w:rPr>
        <w:t>&lt;/Members&gt;</w:t>
      </w:r>
    </w:p>
    <w:p w14:paraId="15BD1842" w14:textId="77777777" w:rsidR="00CF3C5D" w:rsidRPr="00A8586C" w:rsidRDefault="00CF3C5D" w:rsidP="00CF3C5D">
      <w:pPr>
        <w:pStyle w:val="NormalBold"/>
      </w:pPr>
      <w:r w:rsidRPr="00A8586C">
        <w:rPr>
          <w:rStyle w:val="HideTWBExt"/>
          <w:b w:val="0"/>
        </w:rPr>
        <w:t>&lt;/RepeatBlock-By&gt;</w:t>
      </w:r>
    </w:p>
    <w:p w14:paraId="1258572C"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214F97D" w14:textId="77777777" w:rsidR="00CF3C5D" w:rsidRPr="00A8586C" w:rsidRDefault="00CF3C5D" w:rsidP="00CF3C5D">
      <w:pPr>
        <w:pStyle w:val="NormalBold"/>
      </w:pPr>
      <w:r w:rsidRPr="00A8586C">
        <w:rPr>
          <w:rStyle w:val="HideTWBExt"/>
          <w:b w:val="0"/>
        </w:rPr>
        <w:t>&lt;Article&gt;</w:t>
      </w:r>
      <w:r w:rsidRPr="00A8586C">
        <w:t>1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049ADC0" w14:textId="77777777" w:rsidTr="00C77001">
        <w:trPr>
          <w:trHeight w:hRule="exact" w:val="240"/>
          <w:jc w:val="center"/>
        </w:trPr>
        <w:tc>
          <w:tcPr>
            <w:tcW w:w="9752" w:type="dxa"/>
            <w:gridSpan w:val="2"/>
            <w:tcBorders>
              <w:top w:val="nil"/>
              <w:left w:val="nil"/>
              <w:bottom w:val="nil"/>
              <w:right w:val="nil"/>
            </w:tcBorders>
          </w:tcPr>
          <w:p w14:paraId="59B42DB0" w14:textId="77777777" w:rsidR="00CF3C5D" w:rsidRPr="00A8586C" w:rsidRDefault="00CF3C5D" w:rsidP="00C77001"/>
        </w:tc>
      </w:tr>
      <w:tr w:rsidR="00CF3C5D" w:rsidRPr="00A8586C" w14:paraId="73A41A39" w14:textId="77777777" w:rsidTr="00C77001">
        <w:trPr>
          <w:trHeight w:val="240"/>
          <w:jc w:val="center"/>
        </w:trPr>
        <w:tc>
          <w:tcPr>
            <w:tcW w:w="4876" w:type="dxa"/>
            <w:tcBorders>
              <w:top w:val="nil"/>
              <w:left w:val="nil"/>
              <w:bottom w:val="nil"/>
              <w:right w:val="nil"/>
            </w:tcBorders>
          </w:tcPr>
          <w:p w14:paraId="559B7F68"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9739EE9" w14:textId="77777777" w:rsidR="00CF3C5D" w:rsidRPr="00A8586C" w:rsidRDefault="00CF3C5D" w:rsidP="00C77001">
            <w:pPr>
              <w:pStyle w:val="AmColumnHeading"/>
            </w:pPr>
            <w:r w:rsidRPr="00A8586C">
              <w:t>Tarkistus</w:t>
            </w:r>
          </w:p>
        </w:tc>
      </w:tr>
      <w:tr w:rsidR="00CF3C5D" w:rsidRPr="00A8586C" w14:paraId="6219D3F7" w14:textId="77777777" w:rsidTr="00C77001">
        <w:trPr>
          <w:jc w:val="center"/>
        </w:trPr>
        <w:tc>
          <w:tcPr>
            <w:tcW w:w="4876" w:type="dxa"/>
            <w:tcBorders>
              <w:top w:val="nil"/>
              <w:left w:val="nil"/>
              <w:bottom w:val="nil"/>
              <w:right w:val="nil"/>
            </w:tcBorders>
          </w:tcPr>
          <w:p w14:paraId="798EE4C7" w14:textId="77777777" w:rsidR="00CF3C5D" w:rsidRPr="00A8586C" w:rsidRDefault="00CF3C5D" w:rsidP="00C77001">
            <w:pPr>
              <w:pStyle w:val="Normal6a"/>
            </w:pPr>
          </w:p>
        </w:tc>
        <w:tc>
          <w:tcPr>
            <w:tcW w:w="4876" w:type="dxa"/>
            <w:tcBorders>
              <w:top w:val="nil"/>
              <w:left w:val="nil"/>
              <w:bottom w:val="nil"/>
              <w:right w:val="nil"/>
            </w:tcBorders>
          </w:tcPr>
          <w:p w14:paraId="79EBB208" w14:textId="10AA6252" w:rsidR="00CF3C5D" w:rsidRPr="00A8586C" w:rsidRDefault="00CF3C5D" w:rsidP="00C77001">
            <w:pPr>
              <w:pStyle w:val="Normal6a"/>
              <w:jc w:val="center"/>
            </w:pPr>
            <w:r w:rsidRPr="00A8586C">
              <w:rPr>
                <w:b/>
                <w:i/>
              </w:rPr>
              <w:t>1 a artikla</w:t>
            </w:r>
          </w:p>
        </w:tc>
      </w:tr>
      <w:tr w:rsidR="00CF3C5D" w:rsidRPr="00A8586C" w14:paraId="5F689E4C" w14:textId="77777777" w:rsidTr="00C77001">
        <w:trPr>
          <w:jc w:val="center"/>
        </w:trPr>
        <w:tc>
          <w:tcPr>
            <w:tcW w:w="4876" w:type="dxa"/>
            <w:tcBorders>
              <w:top w:val="nil"/>
              <w:left w:val="nil"/>
              <w:bottom w:val="nil"/>
              <w:right w:val="nil"/>
            </w:tcBorders>
          </w:tcPr>
          <w:p w14:paraId="13E59CB3" w14:textId="77777777" w:rsidR="00CF3C5D" w:rsidRPr="00A8586C" w:rsidRDefault="00CF3C5D" w:rsidP="00C77001">
            <w:pPr>
              <w:pStyle w:val="Normal6a"/>
            </w:pPr>
          </w:p>
        </w:tc>
        <w:tc>
          <w:tcPr>
            <w:tcW w:w="4876" w:type="dxa"/>
            <w:tcBorders>
              <w:top w:val="nil"/>
              <w:left w:val="nil"/>
              <w:bottom w:val="nil"/>
              <w:right w:val="nil"/>
            </w:tcBorders>
          </w:tcPr>
          <w:p w14:paraId="6AB93D11" w14:textId="77777777" w:rsidR="00CF3C5D" w:rsidRPr="00A8586C" w:rsidRDefault="00CF3C5D" w:rsidP="00C77001">
            <w:pPr>
              <w:pStyle w:val="Normal6a"/>
              <w:jc w:val="center"/>
            </w:pPr>
            <w:r w:rsidRPr="00A8586C">
              <w:rPr>
                <w:b/>
                <w:i/>
              </w:rPr>
              <w:t>ESR:n yleiset tavoitteet</w:t>
            </w:r>
          </w:p>
        </w:tc>
      </w:tr>
      <w:tr w:rsidR="00CF3C5D" w:rsidRPr="00A8586C" w14:paraId="140F100C" w14:textId="77777777" w:rsidTr="00C77001">
        <w:trPr>
          <w:jc w:val="center"/>
        </w:trPr>
        <w:tc>
          <w:tcPr>
            <w:tcW w:w="4876" w:type="dxa"/>
            <w:tcBorders>
              <w:top w:val="nil"/>
              <w:left w:val="nil"/>
              <w:bottom w:val="nil"/>
              <w:right w:val="nil"/>
            </w:tcBorders>
          </w:tcPr>
          <w:p w14:paraId="4B8DC3BE" w14:textId="77777777" w:rsidR="00CF3C5D" w:rsidRPr="00A8586C" w:rsidRDefault="00CF3C5D" w:rsidP="00C77001">
            <w:pPr>
              <w:pStyle w:val="Normal6a"/>
            </w:pPr>
          </w:p>
        </w:tc>
        <w:tc>
          <w:tcPr>
            <w:tcW w:w="4876" w:type="dxa"/>
            <w:tcBorders>
              <w:top w:val="nil"/>
              <w:left w:val="nil"/>
              <w:bottom w:val="nil"/>
              <w:right w:val="nil"/>
            </w:tcBorders>
          </w:tcPr>
          <w:p w14:paraId="189B2CB6" w14:textId="77777777" w:rsidR="00CF3C5D" w:rsidRPr="00A8586C" w:rsidRDefault="00CF3C5D" w:rsidP="00C77001">
            <w:pPr>
              <w:pStyle w:val="Normal6a"/>
            </w:pPr>
            <w:r w:rsidRPr="00A8586C">
              <w:rPr>
                <w:b/>
                <w:i/>
              </w:rPr>
              <w:t>1. ESR:lla pyritään tukemaan jäsenvaltioita ja alueita korkean työllisyystason, oikeudenmukaisen sosiaalisen suojelun ja tulevaisuuden työelämään valmiin osaavan ja sopeutumiskykyisen työvoiman saavuttamisessa sekä sellaisten osallistavien ja yhteenkuuluvien yhteiskuntien luomisessa, joiden tavoitteena on köyhyyden poistaminen ja Euroopan sosiaalisten oikeuksien pilarin periaatteiden toteuttaminen ja Euroopan sosiaalisten oikeuksien pilaria koskevan toimintasuunnitelman yleistavoitteiden saavuttaminen.</w:t>
            </w:r>
          </w:p>
        </w:tc>
      </w:tr>
      <w:tr w:rsidR="00CF3C5D" w:rsidRPr="00A8586C" w14:paraId="02D95F26" w14:textId="77777777" w:rsidTr="00C77001">
        <w:trPr>
          <w:jc w:val="center"/>
        </w:trPr>
        <w:tc>
          <w:tcPr>
            <w:tcW w:w="4876" w:type="dxa"/>
            <w:tcBorders>
              <w:top w:val="nil"/>
              <w:left w:val="nil"/>
              <w:bottom w:val="nil"/>
              <w:right w:val="nil"/>
            </w:tcBorders>
          </w:tcPr>
          <w:p w14:paraId="20E74C3E" w14:textId="77777777" w:rsidR="00CF3C5D" w:rsidRPr="00A8586C" w:rsidRDefault="00CF3C5D" w:rsidP="00C77001">
            <w:pPr>
              <w:pStyle w:val="Normal6a"/>
            </w:pPr>
          </w:p>
        </w:tc>
        <w:tc>
          <w:tcPr>
            <w:tcW w:w="4876" w:type="dxa"/>
            <w:tcBorders>
              <w:top w:val="nil"/>
              <w:left w:val="nil"/>
              <w:bottom w:val="nil"/>
              <w:right w:val="nil"/>
            </w:tcBorders>
          </w:tcPr>
          <w:p w14:paraId="64649C9F" w14:textId="77777777" w:rsidR="00CF3C5D" w:rsidRPr="00A8586C" w:rsidRDefault="00CF3C5D" w:rsidP="00C77001">
            <w:pPr>
              <w:pStyle w:val="Normal6a"/>
            </w:pPr>
            <w:r w:rsidRPr="00A8586C">
              <w:rPr>
                <w:b/>
                <w:i/>
              </w:rPr>
              <w:t>2. ESR:sta tuetaan ja täydennetään jäsenvaltioiden politiikkoja ja tuotetaan niille lisäarvoa, jotta varmistetaan yhtäläiset mahdollisuudet, yhtäläinen pääsy työmarkkinoille, oikeudenmukaiset ja osallistavat työolot, sosiaalinen suojelu ja osallisuus. Sillä edistetään erityisesti laadukkaiden työpaikkojen luomista, ja siinä keskitytään laadukkaaseen ja inklusiiviseen koulutukseen, elinikäiseen oppimiseen, syrjimättömyyteen, haavoittuvassa asemassa oleviin ja koulutuksesta tai työmarkkinoilta syrjäytyneisiin henkilöihin, lapsiin ja nuoriin tehtäviin investointeihin sekä peruspalvelujen saatavuuteen.</w:t>
            </w:r>
          </w:p>
        </w:tc>
      </w:tr>
      <w:tr w:rsidR="00CF3C5D" w:rsidRPr="00A8586C" w14:paraId="3869919E" w14:textId="77777777" w:rsidTr="00C77001">
        <w:trPr>
          <w:jc w:val="center"/>
        </w:trPr>
        <w:tc>
          <w:tcPr>
            <w:tcW w:w="4876" w:type="dxa"/>
            <w:tcBorders>
              <w:top w:val="nil"/>
              <w:left w:val="nil"/>
              <w:bottom w:val="nil"/>
              <w:right w:val="nil"/>
            </w:tcBorders>
          </w:tcPr>
          <w:p w14:paraId="6823F10B" w14:textId="77777777" w:rsidR="00CF3C5D" w:rsidRPr="00A8586C" w:rsidRDefault="00CF3C5D" w:rsidP="00C77001">
            <w:pPr>
              <w:pStyle w:val="Normal6a"/>
            </w:pPr>
          </w:p>
        </w:tc>
        <w:tc>
          <w:tcPr>
            <w:tcW w:w="4876" w:type="dxa"/>
            <w:tcBorders>
              <w:top w:val="nil"/>
              <w:left w:val="nil"/>
              <w:bottom w:val="nil"/>
              <w:right w:val="nil"/>
            </w:tcBorders>
          </w:tcPr>
          <w:p w14:paraId="45E334B3" w14:textId="77777777" w:rsidR="00CF3C5D" w:rsidRPr="00A8586C" w:rsidRDefault="00CF3C5D" w:rsidP="00C77001">
            <w:pPr>
              <w:pStyle w:val="Normal6a"/>
            </w:pPr>
            <w:r w:rsidRPr="00A8586C">
              <w:rPr>
                <w:b/>
                <w:i/>
              </w:rPr>
              <w:t>3. ESR:sta pyritään tukemaan jäsenvaltioita kaikkien syrjinnän ja eriytymisen muotojen torjunnassa ja korkean sosiaalisen ja taloudellisen osallisuuden saavuttamisessa erityisesti haavoittuvassa asemassa olevien ryhmien ja henkilöiden osalta.</w:t>
            </w:r>
          </w:p>
        </w:tc>
      </w:tr>
    </w:tbl>
    <w:p w14:paraId="45042507"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B0D5416" w14:textId="77777777" w:rsidR="00CF3C5D" w:rsidRPr="00A8586C" w:rsidRDefault="00CF3C5D" w:rsidP="00CF3C5D">
      <w:r w:rsidRPr="00A8586C">
        <w:rPr>
          <w:rStyle w:val="HideTWBExt"/>
        </w:rPr>
        <w:t>&lt;/Amend&gt;</w:t>
      </w:r>
    </w:p>
    <w:p w14:paraId="64C4ECA0"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309</w:t>
      </w:r>
      <w:r w:rsidRPr="00A8586C">
        <w:rPr>
          <w:rStyle w:val="HideTWBExt"/>
          <w:b w:val="0"/>
        </w:rPr>
        <w:t>&lt;/NumAm&gt;</w:t>
      </w:r>
    </w:p>
    <w:p w14:paraId="71B69F19" w14:textId="77777777" w:rsidR="00CF3C5D" w:rsidRPr="00A8586C" w:rsidRDefault="00CF3C5D" w:rsidP="00CF3C5D">
      <w:pPr>
        <w:pStyle w:val="NormalBold"/>
      </w:pPr>
      <w:r w:rsidRPr="00A8586C">
        <w:rPr>
          <w:rStyle w:val="HideTWBExt"/>
          <w:b w:val="0"/>
        </w:rPr>
        <w:t>&lt;RepeatBlock-By&gt;&lt;Members&gt;</w:t>
      </w:r>
      <w:r w:rsidRPr="00A8586C">
        <w:t>Séverine Werbrouck, Margarita de la Pisa Carrión, Mélanie Disdier</w:t>
      </w:r>
      <w:r w:rsidRPr="00A8586C">
        <w:rPr>
          <w:rStyle w:val="HideTWBExt"/>
          <w:b w:val="0"/>
        </w:rPr>
        <w:t>&lt;/Members&gt;</w:t>
      </w:r>
    </w:p>
    <w:p w14:paraId="06026E48" w14:textId="77777777" w:rsidR="00CF3C5D" w:rsidRPr="00A8586C" w:rsidRDefault="00CF3C5D" w:rsidP="00CF3C5D">
      <w:pPr>
        <w:pStyle w:val="NormalBold"/>
      </w:pPr>
      <w:r w:rsidRPr="00A8586C">
        <w:rPr>
          <w:rStyle w:val="HideTWBExt"/>
          <w:b w:val="0"/>
        </w:rPr>
        <w:t>&lt;/RepeatBlock-By&gt;</w:t>
      </w:r>
    </w:p>
    <w:p w14:paraId="264D7EB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6034C63" w14:textId="77777777" w:rsidR="00CF3C5D" w:rsidRPr="00A8586C" w:rsidRDefault="00CF3C5D" w:rsidP="00CF3C5D">
      <w:pPr>
        <w:pStyle w:val="NormalBold"/>
      </w:pPr>
      <w:r w:rsidRPr="00A8586C">
        <w:rPr>
          <w:rStyle w:val="HideTWBExt"/>
          <w:b w:val="0"/>
        </w:rPr>
        <w:t>&lt;Article&gt;</w:t>
      </w:r>
      <w:r w:rsidRPr="00A8586C">
        <w:t>1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6AB6BC6" w14:textId="77777777" w:rsidTr="00C77001">
        <w:trPr>
          <w:trHeight w:hRule="exact" w:val="240"/>
          <w:jc w:val="center"/>
        </w:trPr>
        <w:tc>
          <w:tcPr>
            <w:tcW w:w="9752" w:type="dxa"/>
            <w:gridSpan w:val="2"/>
            <w:tcBorders>
              <w:top w:val="nil"/>
              <w:left w:val="nil"/>
              <w:bottom w:val="nil"/>
              <w:right w:val="nil"/>
            </w:tcBorders>
          </w:tcPr>
          <w:p w14:paraId="479628E3" w14:textId="77777777" w:rsidR="00CF3C5D" w:rsidRPr="00A8586C" w:rsidRDefault="00CF3C5D" w:rsidP="00C77001"/>
        </w:tc>
      </w:tr>
      <w:tr w:rsidR="00CF3C5D" w:rsidRPr="00A8586C" w14:paraId="2A8009ED" w14:textId="77777777" w:rsidTr="00C77001">
        <w:trPr>
          <w:trHeight w:val="240"/>
          <w:jc w:val="center"/>
        </w:trPr>
        <w:tc>
          <w:tcPr>
            <w:tcW w:w="4876" w:type="dxa"/>
            <w:tcBorders>
              <w:top w:val="nil"/>
              <w:left w:val="nil"/>
              <w:bottom w:val="nil"/>
              <w:right w:val="nil"/>
            </w:tcBorders>
          </w:tcPr>
          <w:p w14:paraId="5952669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935A822" w14:textId="77777777" w:rsidR="00CF3C5D" w:rsidRPr="00A8586C" w:rsidRDefault="00CF3C5D" w:rsidP="00C77001">
            <w:pPr>
              <w:pStyle w:val="AmColumnHeading"/>
            </w:pPr>
            <w:r w:rsidRPr="00A8586C">
              <w:t>Tarkistus</w:t>
            </w:r>
          </w:p>
        </w:tc>
      </w:tr>
      <w:tr w:rsidR="00CF3C5D" w:rsidRPr="00A8586C" w14:paraId="5D203123" w14:textId="77777777" w:rsidTr="00C77001">
        <w:trPr>
          <w:jc w:val="center"/>
        </w:trPr>
        <w:tc>
          <w:tcPr>
            <w:tcW w:w="4876" w:type="dxa"/>
            <w:tcBorders>
              <w:top w:val="nil"/>
              <w:left w:val="nil"/>
              <w:bottom w:val="nil"/>
              <w:right w:val="nil"/>
            </w:tcBorders>
          </w:tcPr>
          <w:p w14:paraId="0D09A051" w14:textId="77777777" w:rsidR="00CF3C5D" w:rsidRPr="00A8586C" w:rsidRDefault="00CF3C5D" w:rsidP="00C77001">
            <w:pPr>
              <w:pStyle w:val="Normal6a"/>
            </w:pPr>
          </w:p>
        </w:tc>
        <w:tc>
          <w:tcPr>
            <w:tcW w:w="4876" w:type="dxa"/>
            <w:tcBorders>
              <w:top w:val="nil"/>
              <w:left w:val="nil"/>
              <w:bottom w:val="nil"/>
              <w:right w:val="nil"/>
            </w:tcBorders>
          </w:tcPr>
          <w:p w14:paraId="45580763" w14:textId="738AA3DA" w:rsidR="00CF3C5D" w:rsidRPr="00A8586C" w:rsidRDefault="00CF3C5D" w:rsidP="00C77001">
            <w:pPr>
              <w:pStyle w:val="Normal6a"/>
              <w:jc w:val="center"/>
            </w:pPr>
            <w:r w:rsidRPr="00A8586C">
              <w:rPr>
                <w:b/>
                <w:i/>
              </w:rPr>
              <w:t>1 a artikla</w:t>
            </w:r>
          </w:p>
        </w:tc>
      </w:tr>
      <w:tr w:rsidR="00CF3C5D" w:rsidRPr="00A8586C" w14:paraId="4C14E777" w14:textId="77777777" w:rsidTr="00C77001">
        <w:trPr>
          <w:jc w:val="center"/>
        </w:trPr>
        <w:tc>
          <w:tcPr>
            <w:tcW w:w="4876" w:type="dxa"/>
            <w:tcBorders>
              <w:top w:val="nil"/>
              <w:left w:val="nil"/>
              <w:bottom w:val="nil"/>
              <w:right w:val="nil"/>
            </w:tcBorders>
          </w:tcPr>
          <w:p w14:paraId="3709F331" w14:textId="77777777" w:rsidR="00CF3C5D" w:rsidRPr="00A8586C" w:rsidRDefault="00CF3C5D" w:rsidP="00C77001">
            <w:pPr>
              <w:pStyle w:val="Normal6a"/>
            </w:pPr>
          </w:p>
        </w:tc>
        <w:tc>
          <w:tcPr>
            <w:tcW w:w="4876" w:type="dxa"/>
            <w:tcBorders>
              <w:top w:val="nil"/>
              <w:left w:val="nil"/>
              <w:bottom w:val="nil"/>
              <w:right w:val="nil"/>
            </w:tcBorders>
          </w:tcPr>
          <w:p w14:paraId="13C372B9" w14:textId="77777777" w:rsidR="00CF3C5D" w:rsidRPr="00A8586C" w:rsidRDefault="00CF3C5D" w:rsidP="00C77001">
            <w:pPr>
              <w:pStyle w:val="Normal6a"/>
              <w:jc w:val="center"/>
            </w:pPr>
            <w:r w:rsidRPr="00A8586C">
              <w:rPr>
                <w:b/>
                <w:i/>
              </w:rPr>
              <w:t>Määritelmät</w:t>
            </w:r>
          </w:p>
        </w:tc>
      </w:tr>
      <w:tr w:rsidR="00CF3C5D" w:rsidRPr="00A8586C" w14:paraId="23515271" w14:textId="77777777" w:rsidTr="00C77001">
        <w:trPr>
          <w:jc w:val="center"/>
        </w:trPr>
        <w:tc>
          <w:tcPr>
            <w:tcW w:w="4876" w:type="dxa"/>
            <w:tcBorders>
              <w:top w:val="nil"/>
              <w:left w:val="nil"/>
              <w:bottom w:val="nil"/>
              <w:right w:val="nil"/>
            </w:tcBorders>
          </w:tcPr>
          <w:p w14:paraId="5900AC47" w14:textId="77777777" w:rsidR="00CF3C5D" w:rsidRPr="00A8586C" w:rsidRDefault="00CF3C5D" w:rsidP="00C77001">
            <w:pPr>
              <w:pStyle w:val="Normal6a"/>
            </w:pPr>
          </w:p>
        </w:tc>
        <w:tc>
          <w:tcPr>
            <w:tcW w:w="4876" w:type="dxa"/>
            <w:tcBorders>
              <w:top w:val="nil"/>
              <w:left w:val="nil"/>
              <w:bottom w:val="nil"/>
              <w:right w:val="nil"/>
            </w:tcBorders>
          </w:tcPr>
          <w:p w14:paraId="09DDF6CA" w14:textId="77777777" w:rsidR="00CF3C5D" w:rsidRPr="00A8586C" w:rsidRDefault="00CF3C5D" w:rsidP="00C77001">
            <w:pPr>
              <w:pStyle w:val="Normal6a"/>
            </w:pPr>
            <w:r w:rsidRPr="00A8586C">
              <w:rPr>
                <w:b/>
                <w:i/>
              </w:rPr>
              <w:t>”Sosiaalisella ehdollisuudella” tarkoitetaan kansallisessa oikeudessa, Kansainvälisen työjärjestön (ILO) perustavaa laatua olevissa ja ensisijaisissa yleissopimuksissa sekä sovellettavissa työehtosopimuksissa vahvistettujen työntekijöiden oikeuksien ja erioikeuksien kunnioittamista julkisen rahoituksen myöntämisen ennakkoedellytyksenä.</w:t>
            </w:r>
          </w:p>
        </w:tc>
      </w:tr>
    </w:tbl>
    <w:p w14:paraId="01D46F3A"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{FR}</w:t>
      </w:r>
      <w:r w:rsidRPr="00A8586C">
        <w:t>fr</w:t>
      </w:r>
      <w:r w:rsidRPr="00A8586C">
        <w:rPr>
          <w:rStyle w:val="HideTWBExt"/>
        </w:rPr>
        <w:t>&lt;/Original&gt;</w:t>
      </w:r>
    </w:p>
    <w:p w14:paraId="4DBBC40F" w14:textId="77777777" w:rsidR="00CF3C5D" w:rsidRPr="00A8586C" w:rsidRDefault="00CF3C5D" w:rsidP="00CF3C5D">
      <w:r w:rsidRPr="00A8586C">
        <w:rPr>
          <w:rStyle w:val="HideTWBExt"/>
        </w:rPr>
        <w:t>&lt;/Amend&gt;</w:t>
      </w:r>
    </w:p>
    <w:p w14:paraId="05CB3D52"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310</w:t>
      </w:r>
      <w:r w:rsidRPr="00A8586C">
        <w:rPr>
          <w:rStyle w:val="HideTWBExt"/>
          <w:b w:val="0"/>
        </w:rPr>
        <w:t>&lt;/NumAm&gt;</w:t>
      </w:r>
    </w:p>
    <w:p w14:paraId="60FC2B49"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451567B6" w14:textId="77777777" w:rsidR="00CF3C5D" w:rsidRPr="00A8586C" w:rsidRDefault="00CF3C5D" w:rsidP="00CF3C5D">
      <w:pPr>
        <w:pStyle w:val="NormalBold"/>
      </w:pPr>
      <w:r w:rsidRPr="00A8586C">
        <w:rPr>
          <w:rStyle w:val="HideTWBExt"/>
          <w:b w:val="0"/>
        </w:rPr>
        <w:t>&lt;/RepeatBlock-By&gt;</w:t>
      </w:r>
    </w:p>
    <w:p w14:paraId="613882F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0041883" w14:textId="77777777" w:rsidR="00CF3C5D" w:rsidRPr="00A8586C" w:rsidRDefault="00CF3C5D" w:rsidP="00CF3C5D">
      <w:pPr>
        <w:pStyle w:val="NormalBold"/>
      </w:pPr>
      <w:r w:rsidRPr="00A8586C">
        <w:rPr>
          <w:rStyle w:val="HideTWBExt"/>
          <w:b w:val="0"/>
        </w:rPr>
        <w:t>&lt;Article&gt;</w:t>
      </w:r>
      <w:r w:rsidRPr="00A8586C">
        <w:t>1 b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BE0D4B1" w14:textId="77777777" w:rsidTr="00C77001">
        <w:trPr>
          <w:trHeight w:hRule="exact" w:val="240"/>
          <w:jc w:val="center"/>
        </w:trPr>
        <w:tc>
          <w:tcPr>
            <w:tcW w:w="9752" w:type="dxa"/>
            <w:gridSpan w:val="2"/>
            <w:tcBorders>
              <w:top w:val="nil"/>
              <w:left w:val="nil"/>
              <w:bottom w:val="nil"/>
              <w:right w:val="nil"/>
            </w:tcBorders>
          </w:tcPr>
          <w:p w14:paraId="482D45F0" w14:textId="77777777" w:rsidR="00CF3C5D" w:rsidRPr="00A8586C" w:rsidRDefault="00CF3C5D" w:rsidP="00C77001"/>
        </w:tc>
      </w:tr>
      <w:tr w:rsidR="00CF3C5D" w:rsidRPr="00A8586C" w14:paraId="16DC59A6" w14:textId="77777777" w:rsidTr="00C77001">
        <w:trPr>
          <w:trHeight w:val="240"/>
          <w:jc w:val="center"/>
        </w:trPr>
        <w:tc>
          <w:tcPr>
            <w:tcW w:w="4876" w:type="dxa"/>
            <w:tcBorders>
              <w:top w:val="nil"/>
              <w:left w:val="nil"/>
              <w:bottom w:val="nil"/>
              <w:right w:val="nil"/>
            </w:tcBorders>
          </w:tcPr>
          <w:p w14:paraId="4B4C4F3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9888ED5" w14:textId="77777777" w:rsidR="00CF3C5D" w:rsidRPr="00A8586C" w:rsidRDefault="00CF3C5D" w:rsidP="00C77001">
            <w:pPr>
              <w:pStyle w:val="AmColumnHeading"/>
            </w:pPr>
            <w:r w:rsidRPr="00A8586C">
              <w:t>Tarkistus</w:t>
            </w:r>
          </w:p>
        </w:tc>
      </w:tr>
      <w:tr w:rsidR="00CF3C5D" w:rsidRPr="00A8586C" w14:paraId="79A42F6F" w14:textId="77777777" w:rsidTr="00C77001">
        <w:trPr>
          <w:jc w:val="center"/>
        </w:trPr>
        <w:tc>
          <w:tcPr>
            <w:tcW w:w="4876" w:type="dxa"/>
            <w:tcBorders>
              <w:top w:val="nil"/>
              <w:left w:val="nil"/>
              <w:bottom w:val="nil"/>
              <w:right w:val="nil"/>
            </w:tcBorders>
          </w:tcPr>
          <w:p w14:paraId="1E67E7BC" w14:textId="77777777" w:rsidR="00CF3C5D" w:rsidRPr="00A8586C" w:rsidRDefault="00CF3C5D" w:rsidP="00C77001">
            <w:pPr>
              <w:pStyle w:val="Normal6a"/>
            </w:pPr>
          </w:p>
        </w:tc>
        <w:tc>
          <w:tcPr>
            <w:tcW w:w="4876" w:type="dxa"/>
            <w:tcBorders>
              <w:top w:val="nil"/>
              <w:left w:val="nil"/>
              <w:bottom w:val="nil"/>
              <w:right w:val="nil"/>
            </w:tcBorders>
          </w:tcPr>
          <w:p w14:paraId="1331D424" w14:textId="28BCC7A6" w:rsidR="00CF3C5D" w:rsidRPr="00A8586C" w:rsidRDefault="00CF3C5D" w:rsidP="00C77001">
            <w:pPr>
              <w:pStyle w:val="Normal6a"/>
              <w:jc w:val="center"/>
            </w:pPr>
            <w:r w:rsidRPr="00A8586C">
              <w:rPr>
                <w:b/>
                <w:i/>
              </w:rPr>
              <w:t>1 b artikla</w:t>
            </w:r>
          </w:p>
        </w:tc>
      </w:tr>
      <w:tr w:rsidR="00CF3C5D" w:rsidRPr="00A8586C" w14:paraId="5CDF6D36" w14:textId="77777777" w:rsidTr="00C77001">
        <w:trPr>
          <w:jc w:val="center"/>
        </w:trPr>
        <w:tc>
          <w:tcPr>
            <w:tcW w:w="4876" w:type="dxa"/>
            <w:tcBorders>
              <w:top w:val="nil"/>
              <w:left w:val="nil"/>
              <w:bottom w:val="nil"/>
              <w:right w:val="nil"/>
            </w:tcBorders>
          </w:tcPr>
          <w:p w14:paraId="2ABCA4AB" w14:textId="77777777" w:rsidR="00CF3C5D" w:rsidRPr="00A8586C" w:rsidRDefault="00CF3C5D" w:rsidP="00C77001">
            <w:pPr>
              <w:pStyle w:val="Normal6a"/>
            </w:pPr>
          </w:p>
        </w:tc>
        <w:tc>
          <w:tcPr>
            <w:tcW w:w="4876" w:type="dxa"/>
            <w:tcBorders>
              <w:top w:val="nil"/>
              <w:left w:val="nil"/>
              <w:bottom w:val="nil"/>
              <w:right w:val="nil"/>
            </w:tcBorders>
          </w:tcPr>
          <w:p w14:paraId="22060AF7" w14:textId="77777777" w:rsidR="00CF3C5D" w:rsidRPr="00A8586C" w:rsidRDefault="00CF3C5D" w:rsidP="00C77001">
            <w:pPr>
              <w:pStyle w:val="Normal6a"/>
              <w:jc w:val="center"/>
            </w:pPr>
            <w:r w:rsidRPr="00A8586C">
              <w:rPr>
                <w:b/>
                <w:i/>
              </w:rPr>
              <w:t>ESR:n yleiset tavoitteet</w:t>
            </w:r>
          </w:p>
        </w:tc>
      </w:tr>
      <w:tr w:rsidR="00CF3C5D" w:rsidRPr="00A8586C" w14:paraId="178207C7" w14:textId="77777777" w:rsidTr="00C77001">
        <w:trPr>
          <w:jc w:val="center"/>
        </w:trPr>
        <w:tc>
          <w:tcPr>
            <w:tcW w:w="4876" w:type="dxa"/>
            <w:tcBorders>
              <w:top w:val="nil"/>
              <w:left w:val="nil"/>
              <w:bottom w:val="nil"/>
              <w:right w:val="nil"/>
            </w:tcBorders>
          </w:tcPr>
          <w:p w14:paraId="026D9566" w14:textId="77777777" w:rsidR="00CF3C5D" w:rsidRPr="00A8586C" w:rsidRDefault="00CF3C5D" w:rsidP="00C77001">
            <w:pPr>
              <w:pStyle w:val="Normal6a"/>
            </w:pPr>
          </w:p>
        </w:tc>
        <w:tc>
          <w:tcPr>
            <w:tcW w:w="4876" w:type="dxa"/>
            <w:tcBorders>
              <w:top w:val="nil"/>
              <w:left w:val="nil"/>
              <w:bottom w:val="nil"/>
              <w:right w:val="nil"/>
            </w:tcBorders>
          </w:tcPr>
          <w:p w14:paraId="4109294B" w14:textId="77777777" w:rsidR="00CF3C5D" w:rsidRPr="00A8586C" w:rsidRDefault="00CF3C5D" w:rsidP="00C77001">
            <w:pPr>
              <w:pStyle w:val="Normal6a"/>
            </w:pPr>
            <w:r w:rsidRPr="00A8586C">
              <w:rPr>
                <w:b/>
                <w:i/>
              </w:rPr>
              <w:t>1. ESR:lla pyritään tukemaan jäsenvaltioita ja alueita korkean työllisyystason, oikeudenmukaisen sosiaalisen suojelun ja tulevaisuuden työelämään valmiin osaavan ja sopeutumiskykyisen työvoiman saavuttamisessa sekä sellaisten osallistavien ja yhteenkuuluvien yhteiskuntien luomisessa, joiden tavoitteena on köyhyyden poistaminen ja Euroopan sosiaalisten oikeuksien pilarin periaatteiden toteuttaminen.</w:t>
            </w:r>
          </w:p>
        </w:tc>
      </w:tr>
      <w:tr w:rsidR="00CF3C5D" w:rsidRPr="00A8586C" w14:paraId="67BC3418" w14:textId="77777777" w:rsidTr="00C77001">
        <w:trPr>
          <w:jc w:val="center"/>
        </w:trPr>
        <w:tc>
          <w:tcPr>
            <w:tcW w:w="4876" w:type="dxa"/>
            <w:tcBorders>
              <w:top w:val="nil"/>
              <w:left w:val="nil"/>
              <w:bottom w:val="nil"/>
              <w:right w:val="nil"/>
            </w:tcBorders>
          </w:tcPr>
          <w:p w14:paraId="72712C7D" w14:textId="77777777" w:rsidR="00CF3C5D" w:rsidRPr="00A8586C" w:rsidRDefault="00CF3C5D" w:rsidP="00C77001">
            <w:pPr>
              <w:pStyle w:val="Normal6a"/>
            </w:pPr>
          </w:p>
        </w:tc>
        <w:tc>
          <w:tcPr>
            <w:tcW w:w="4876" w:type="dxa"/>
            <w:tcBorders>
              <w:top w:val="nil"/>
              <w:left w:val="nil"/>
              <w:bottom w:val="nil"/>
              <w:right w:val="nil"/>
            </w:tcBorders>
          </w:tcPr>
          <w:p w14:paraId="7AC4B762" w14:textId="77777777" w:rsidR="00CF3C5D" w:rsidRPr="00A8586C" w:rsidRDefault="00CF3C5D" w:rsidP="00C77001">
            <w:pPr>
              <w:pStyle w:val="Normal6a"/>
            </w:pPr>
            <w:r w:rsidRPr="00A8586C">
              <w:rPr>
                <w:b/>
                <w:i/>
              </w:rPr>
              <w:t>2. ESR:sta tuetaan ja täydennetään jäsenvaltioiden toimintapolitiikkoja ja tuotetaan niille lisäarvoa, jotta varmistetaan yhtäläiset mahdollisuudet, yhtäläinen pääsy työmarkkinoille, oikeudenmukaiset ja laadukkaat työolot, sosiaalinen suojelu ja osallisuus keskittyen erityisesti laadukkaaseen ja osallistavaan koulutukseen, elinikäiseen oppimiseen, lapsiin ja nuoriin tehtäviin investointeihin sekä peruspalvelujen saatavuuteen.</w:t>
            </w:r>
          </w:p>
        </w:tc>
      </w:tr>
      <w:tr w:rsidR="00CF3C5D" w:rsidRPr="00A8586C" w14:paraId="555244A8" w14:textId="77777777" w:rsidTr="00C77001">
        <w:trPr>
          <w:jc w:val="center"/>
        </w:trPr>
        <w:tc>
          <w:tcPr>
            <w:tcW w:w="4876" w:type="dxa"/>
            <w:tcBorders>
              <w:top w:val="nil"/>
              <w:left w:val="nil"/>
              <w:bottom w:val="nil"/>
              <w:right w:val="nil"/>
            </w:tcBorders>
          </w:tcPr>
          <w:p w14:paraId="3A27628C" w14:textId="77777777" w:rsidR="00CF3C5D" w:rsidRPr="00A8586C" w:rsidRDefault="00CF3C5D" w:rsidP="00C77001">
            <w:pPr>
              <w:pStyle w:val="Normal6a"/>
            </w:pPr>
          </w:p>
        </w:tc>
        <w:tc>
          <w:tcPr>
            <w:tcW w:w="4876" w:type="dxa"/>
            <w:tcBorders>
              <w:top w:val="nil"/>
              <w:left w:val="nil"/>
              <w:bottom w:val="nil"/>
              <w:right w:val="nil"/>
            </w:tcBorders>
          </w:tcPr>
          <w:p w14:paraId="13FC68EF" w14:textId="77777777" w:rsidR="00CF3C5D" w:rsidRPr="00A8586C" w:rsidRDefault="00CF3C5D" w:rsidP="00C77001">
            <w:pPr>
              <w:pStyle w:val="Normal6a"/>
            </w:pPr>
            <w:r w:rsidRPr="00A8586C">
              <w:rPr>
                <w:b/>
                <w:i/>
              </w:rPr>
              <w:t>3. ESR:sta edistetään asetuksen XX [kumppanuussuunnitelmia koskeva asetus] 2 artiklassa säädettyjä tavoitteita b ja e.</w:t>
            </w:r>
          </w:p>
        </w:tc>
      </w:tr>
    </w:tbl>
    <w:p w14:paraId="5020C4D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42C1D7C" w14:textId="77777777" w:rsidR="00CF3C5D" w:rsidRPr="00A8586C" w:rsidRDefault="00CF3C5D" w:rsidP="00CF3C5D">
      <w:r w:rsidRPr="00A8586C">
        <w:rPr>
          <w:rStyle w:val="HideTWBExt"/>
        </w:rPr>
        <w:t>&lt;/Amend&gt;</w:t>
      </w:r>
    </w:p>
    <w:p w14:paraId="70E8891E"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311</w:t>
      </w:r>
      <w:r w:rsidRPr="00A8586C">
        <w:rPr>
          <w:rStyle w:val="HideTWBExt"/>
          <w:b w:val="0"/>
        </w:rPr>
        <w:t>&lt;/NumAm&gt;</w:t>
      </w:r>
    </w:p>
    <w:p w14:paraId="23E145AD"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143AC868" w14:textId="77777777" w:rsidR="00CF3C5D" w:rsidRPr="00A8586C" w:rsidRDefault="00CF3C5D" w:rsidP="00CF3C5D">
      <w:pPr>
        <w:pStyle w:val="NormalBold"/>
      </w:pPr>
      <w:r w:rsidRPr="00A8586C">
        <w:rPr>
          <w:rStyle w:val="HideTWBExt"/>
          <w:b w:val="0"/>
        </w:rPr>
        <w:t>&lt;/RepeatBlock-By&gt;</w:t>
      </w:r>
    </w:p>
    <w:p w14:paraId="2E26E6FE"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578745E" w14:textId="77777777" w:rsidR="00CF3C5D" w:rsidRPr="00A8586C" w:rsidRDefault="00CF3C5D" w:rsidP="00CF3C5D">
      <w:pPr>
        <w:pStyle w:val="NormalBold"/>
      </w:pPr>
      <w:r w:rsidRPr="00A8586C">
        <w:rPr>
          <w:rStyle w:val="HideTWBExt"/>
          <w:b w:val="0"/>
        </w:rPr>
        <w:t>&lt;Article&gt;</w:t>
      </w:r>
      <w:r w:rsidRPr="00A8586C">
        <w:t>2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6FA961C" w14:textId="77777777" w:rsidTr="00C77001">
        <w:trPr>
          <w:trHeight w:hRule="exact" w:val="240"/>
          <w:jc w:val="center"/>
        </w:trPr>
        <w:tc>
          <w:tcPr>
            <w:tcW w:w="9752" w:type="dxa"/>
            <w:gridSpan w:val="2"/>
            <w:tcBorders>
              <w:top w:val="nil"/>
              <w:left w:val="nil"/>
              <w:bottom w:val="nil"/>
              <w:right w:val="nil"/>
            </w:tcBorders>
          </w:tcPr>
          <w:p w14:paraId="191508AD" w14:textId="77777777" w:rsidR="00CF3C5D" w:rsidRPr="00A8586C" w:rsidRDefault="00CF3C5D" w:rsidP="00C77001"/>
        </w:tc>
      </w:tr>
      <w:tr w:rsidR="00CF3C5D" w:rsidRPr="00A8586C" w14:paraId="62D56287" w14:textId="77777777" w:rsidTr="00C77001">
        <w:trPr>
          <w:trHeight w:val="240"/>
          <w:jc w:val="center"/>
        </w:trPr>
        <w:tc>
          <w:tcPr>
            <w:tcW w:w="4876" w:type="dxa"/>
            <w:tcBorders>
              <w:top w:val="nil"/>
              <w:left w:val="nil"/>
              <w:bottom w:val="nil"/>
              <w:right w:val="nil"/>
            </w:tcBorders>
          </w:tcPr>
          <w:p w14:paraId="665D920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EB7F8ED" w14:textId="77777777" w:rsidR="00CF3C5D" w:rsidRPr="00A8586C" w:rsidRDefault="00CF3C5D" w:rsidP="00C77001">
            <w:pPr>
              <w:pStyle w:val="AmColumnHeading"/>
            </w:pPr>
            <w:r w:rsidRPr="00A8586C">
              <w:t>Tarkistus</w:t>
            </w:r>
          </w:p>
        </w:tc>
      </w:tr>
      <w:tr w:rsidR="00CF3C5D" w:rsidRPr="00A8586C" w14:paraId="2716E4C6" w14:textId="77777777" w:rsidTr="00C77001">
        <w:trPr>
          <w:jc w:val="center"/>
        </w:trPr>
        <w:tc>
          <w:tcPr>
            <w:tcW w:w="4876" w:type="dxa"/>
            <w:tcBorders>
              <w:top w:val="nil"/>
              <w:left w:val="nil"/>
              <w:bottom w:val="nil"/>
              <w:right w:val="nil"/>
            </w:tcBorders>
          </w:tcPr>
          <w:p w14:paraId="2F31CB5B" w14:textId="77777777" w:rsidR="00CF3C5D" w:rsidRPr="00A8586C" w:rsidRDefault="00CF3C5D" w:rsidP="00C77001">
            <w:pPr>
              <w:pStyle w:val="Normal6a"/>
            </w:pPr>
            <w:r w:rsidRPr="00A8586C">
              <w:t>1.</w:t>
            </w:r>
            <w:r w:rsidRPr="00A8586C">
              <w:tab/>
              <w:t>Euroopan sosiaalirahastosta (ESR) tuetaan asetuksen XX [kumppanuussuunnitelmia koskeva asetus] 3 artiklassa vahvistettuja erityistavoitteita.</w:t>
            </w:r>
          </w:p>
        </w:tc>
        <w:tc>
          <w:tcPr>
            <w:tcW w:w="4876" w:type="dxa"/>
            <w:tcBorders>
              <w:top w:val="nil"/>
              <w:left w:val="nil"/>
              <w:bottom w:val="nil"/>
              <w:right w:val="nil"/>
            </w:tcBorders>
          </w:tcPr>
          <w:p w14:paraId="245334A2" w14:textId="77777777" w:rsidR="00CF3C5D" w:rsidRPr="00A8586C" w:rsidRDefault="00CF3C5D" w:rsidP="00C77001">
            <w:pPr>
              <w:pStyle w:val="Normal6a"/>
            </w:pPr>
            <w:r w:rsidRPr="00A8586C">
              <w:t>1.</w:t>
            </w:r>
            <w:r w:rsidRPr="00A8586C">
              <w:tab/>
              <w:t xml:space="preserve">Euroopan sosiaalirahastosta (ESR) tuetaan </w:t>
            </w:r>
            <w:r w:rsidRPr="00A8586C">
              <w:rPr>
                <w:b/>
                <w:i/>
              </w:rPr>
              <w:t>ja tarkennetaan</w:t>
            </w:r>
            <w:r w:rsidRPr="00A8586C">
              <w:t xml:space="preserve"> asetuksen XX [kumppanuussuunnitelmia koskeva asetus] 3 artiklassa vahvistettuja erityistavoitteita </w:t>
            </w:r>
            <w:r w:rsidRPr="00A8586C">
              <w:rPr>
                <w:b/>
                <w:i/>
              </w:rPr>
              <w:t>seuraavien erityistavoitteiden sekä 3 b artiklassa vahvistettujen temaattisten keskittämisten avulla:</w:t>
            </w:r>
          </w:p>
        </w:tc>
      </w:tr>
      <w:tr w:rsidR="00CF3C5D" w:rsidRPr="00A8586C" w14:paraId="423024AE" w14:textId="77777777" w:rsidTr="00C77001">
        <w:trPr>
          <w:jc w:val="center"/>
        </w:trPr>
        <w:tc>
          <w:tcPr>
            <w:tcW w:w="4876" w:type="dxa"/>
            <w:tcBorders>
              <w:top w:val="nil"/>
              <w:left w:val="nil"/>
              <w:bottom w:val="nil"/>
              <w:right w:val="nil"/>
            </w:tcBorders>
          </w:tcPr>
          <w:p w14:paraId="34534311" w14:textId="77777777" w:rsidR="00CF3C5D" w:rsidRPr="00A8586C" w:rsidRDefault="00CF3C5D" w:rsidP="00C77001">
            <w:pPr>
              <w:pStyle w:val="Normal6a"/>
            </w:pPr>
          </w:p>
        </w:tc>
        <w:tc>
          <w:tcPr>
            <w:tcW w:w="4876" w:type="dxa"/>
            <w:tcBorders>
              <w:top w:val="nil"/>
              <w:left w:val="nil"/>
              <w:bottom w:val="nil"/>
              <w:right w:val="nil"/>
            </w:tcBorders>
          </w:tcPr>
          <w:p w14:paraId="7940B36C" w14:textId="77777777" w:rsidR="00CF3C5D" w:rsidRPr="00A8586C" w:rsidRDefault="00CF3C5D" w:rsidP="00C77001">
            <w:pPr>
              <w:pStyle w:val="Normal6a"/>
            </w:pPr>
            <w:r w:rsidRPr="00A8586C">
              <w:rPr>
                <w:b/>
                <w:i/>
              </w:rPr>
              <w:t>a) parannetaan kaikkien työnhakijoiden, erityisesti nuorten etenkin nuorisotakuuta toteuttamalla, ja pitkäaikaistyöttömien, työmarkkinoilla muita heikommassa asemassa olevien ryhmien, vammaisten ja kroonisesti sairaiden henkilöiden ja työelämän ulkopuolella olevien työelämään pääsyä ja aktivointitoimia sekä edistetään itsenäistä ammatinharjoittamista ja yhteisötaloutta;</w:t>
            </w:r>
          </w:p>
        </w:tc>
      </w:tr>
      <w:tr w:rsidR="00CF3C5D" w:rsidRPr="00A8586C" w14:paraId="38DC5F84" w14:textId="77777777" w:rsidTr="00C77001">
        <w:trPr>
          <w:jc w:val="center"/>
        </w:trPr>
        <w:tc>
          <w:tcPr>
            <w:tcW w:w="4876" w:type="dxa"/>
            <w:tcBorders>
              <w:top w:val="nil"/>
              <w:left w:val="nil"/>
              <w:bottom w:val="nil"/>
              <w:right w:val="nil"/>
            </w:tcBorders>
          </w:tcPr>
          <w:p w14:paraId="4BFBF729" w14:textId="77777777" w:rsidR="00CF3C5D" w:rsidRPr="00A8586C" w:rsidRDefault="00CF3C5D" w:rsidP="00C77001">
            <w:pPr>
              <w:pStyle w:val="Normal6a"/>
            </w:pPr>
          </w:p>
        </w:tc>
        <w:tc>
          <w:tcPr>
            <w:tcW w:w="4876" w:type="dxa"/>
            <w:tcBorders>
              <w:top w:val="nil"/>
              <w:left w:val="nil"/>
              <w:bottom w:val="nil"/>
              <w:right w:val="nil"/>
            </w:tcBorders>
          </w:tcPr>
          <w:p w14:paraId="1C45B278" w14:textId="77777777" w:rsidR="00CF3C5D" w:rsidRPr="00A8586C" w:rsidRDefault="00CF3C5D" w:rsidP="00C77001">
            <w:pPr>
              <w:pStyle w:val="Normal6a"/>
            </w:pPr>
            <w:r w:rsidRPr="00A8586C">
              <w:rPr>
                <w:b/>
                <w:i/>
              </w:rPr>
              <w:t>b) nykyaikaistetaan työmarkkinainstituutioita ja työvoimapalveluja, jotta voidaan arvioida ja ennakoida osaamistarpeita ja varmistaa, että työvoiman kysynnän ja tarjonnan kohtaamista työmarkkinoilla ja työvoiman siirtymistä ja liikkuvuutta helpotetaan ja tuetaan oikea-aikaisesti ja tapauskohtaisesti;</w:t>
            </w:r>
          </w:p>
        </w:tc>
      </w:tr>
      <w:tr w:rsidR="00CF3C5D" w:rsidRPr="00A8586C" w14:paraId="7589FA76" w14:textId="77777777" w:rsidTr="00C77001">
        <w:trPr>
          <w:jc w:val="center"/>
        </w:trPr>
        <w:tc>
          <w:tcPr>
            <w:tcW w:w="4876" w:type="dxa"/>
            <w:tcBorders>
              <w:top w:val="nil"/>
              <w:left w:val="nil"/>
              <w:bottom w:val="nil"/>
              <w:right w:val="nil"/>
            </w:tcBorders>
          </w:tcPr>
          <w:p w14:paraId="79490E16" w14:textId="77777777" w:rsidR="00CF3C5D" w:rsidRPr="00A8586C" w:rsidRDefault="00CF3C5D" w:rsidP="00C77001">
            <w:pPr>
              <w:pStyle w:val="Normal6a"/>
            </w:pPr>
          </w:p>
        </w:tc>
        <w:tc>
          <w:tcPr>
            <w:tcW w:w="4876" w:type="dxa"/>
            <w:tcBorders>
              <w:top w:val="nil"/>
              <w:left w:val="nil"/>
              <w:bottom w:val="nil"/>
              <w:right w:val="nil"/>
            </w:tcBorders>
          </w:tcPr>
          <w:p w14:paraId="02AE589C" w14:textId="77777777" w:rsidR="00CF3C5D" w:rsidRPr="00A8586C" w:rsidRDefault="00CF3C5D" w:rsidP="00C77001">
            <w:pPr>
              <w:pStyle w:val="Normal6a"/>
            </w:pPr>
            <w:r w:rsidRPr="00A8586C">
              <w:rPr>
                <w:b/>
                <w:i/>
              </w:rPr>
              <w:t>c) edistetään sukupuolten tasapuolista osallistumista työmarkkinoille, tasavertaisia työoloja ja -ehtoja ja parempaa työ- ja yksityiselämän tasapainoa muun muassa kohtuuhintaisen lastenhoidon ja huollettavien henkilöiden hoitopalvelujen saatavuuden avulla;</w:t>
            </w:r>
          </w:p>
        </w:tc>
      </w:tr>
      <w:tr w:rsidR="00CF3C5D" w:rsidRPr="00A8586C" w14:paraId="3FCA90A8" w14:textId="77777777" w:rsidTr="00C77001">
        <w:trPr>
          <w:jc w:val="center"/>
        </w:trPr>
        <w:tc>
          <w:tcPr>
            <w:tcW w:w="4876" w:type="dxa"/>
            <w:tcBorders>
              <w:top w:val="nil"/>
              <w:left w:val="nil"/>
              <w:bottom w:val="nil"/>
              <w:right w:val="nil"/>
            </w:tcBorders>
          </w:tcPr>
          <w:p w14:paraId="495A7E00" w14:textId="77777777" w:rsidR="00CF3C5D" w:rsidRPr="00A8586C" w:rsidRDefault="00CF3C5D" w:rsidP="00C77001">
            <w:pPr>
              <w:pStyle w:val="Normal6a"/>
            </w:pPr>
          </w:p>
        </w:tc>
        <w:tc>
          <w:tcPr>
            <w:tcW w:w="4876" w:type="dxa"/>
            <w:tcBorders>
              <w:top w:val="nil"/>
              <w:left w:val="nil"/>
              <w:bottom w:val="nil"/>
              <w:right w:val="nil"/>
            </w:tcBorders>
          </w:tcPr>
          <w:p w14:paraId="2FA09D98" w14:textId="77777777" w:rsidR="00CF3C5D" w:rsidRPr="00A8586C" w:rsidRDefault="00CF3C5D" w:rsidP="00C77001">
            <w:pPr>
              <w:pStyle w:val="Normal6a"/>
            </w:pPr>
            <w:r w:rsidRPr="00A8586C">
              <w:rPr>
                <w:b/>
                <w:i/>
              </w:rPr>
              <w:t>d) edistetään työntekijöiden, yritysten ja yrittäjien sopeutumista muutoksiin ja aktiivisena ja terveenä ikääntymistä sekä terveellistä ja asianmukaista työympäristöä, jossa puututaan terveysriskeihin;</w:t>
            </w:r>
          </w:p>
        </w:tc>
      </w:tr>
      <w:tr w:rsidR="00CF3C5D" w:rsidRPr="00A8586C" w14:paraId="6A4D1127" w14:textId="77777777" w:rsidTr="00C77001">
        <w:trPr>
          <w:jc w:val="center"/>
        </w:trPr>
        <w:tc>
          <w:tcPr>
            <w:tcW w:w="4876" w:type="dxa"/>
            <w:tcBorders>
              <w:top w:val="nil"/>
              <w:left w:val="nil"/>
              <w:bottom w:val="nil"/>
              <w:right w:val="nil"/>
            </w:tcBorders>
          </w:tcPr>
          <w:p w14:paraId="591C5EF6" w14:textId="77777777" w:rsidR="00CF3C5D" w:rsidRPr="00A8586C" w:rsidRDefault="00CF3C5D" w:rsidP="00C77001">
            <w:pPr>
              <w:pStyle w:val="Normal6a"/>
            </w:pPr>
          </w:p>
        </w:tc>
        <w:tc>
          <w:tcPr>
            <w:tcW w:w="4876" w:type="dxa"/>
            <w:tcBorders>
              <w:top w:val="nil"/>
              <w:left w:val="nil"/>
              <w:bottom w:val="nil"/>
              <w:right w:val="nil"/>
            </w:tcBorders>
          </w:tcPr>
          <w:p w14:paraId="3073ECB8" w14:textId="77777777" w:rsidR="00CF3C5D" w:rsidRPr="00A8586C" w:rsidRDefault="00CF3C5D" w:rsidP="00C77001">
            <w:pPr>
              <w:pStyle w:val="Normal6a"/>
            </w:pPr>
            <w:r w:rsidRPr="00A8586C">
              <w:rPr>
                <w:b/>
                <w:i/>
              </w:rPr>
              <w:t>e) parannetaan koulutuksen laatua, osallistavuutta, toimivuutta ja tarkoituksenmukaisuutta työmarkkinoiden kannalta muun muassa epävirallisen ja arkioppimisen validoinnin avulla, jotta voidaan tukea avaintaitojen hankkimista, mukaan lukien yrittäjyys- ja digitaaliset taidot, ja edistetään harjoittelu- ja opiskelujaksoja yhdistelevien koulutusmallien käyttöönottoa ja oppisopimuskoulutusta;</w:t>
            </w:r>
          </w:p>
        </w:tc>
      </w:tr>
      <w:tr w:rsidR="00CF3C5D" w:rsidRPr="00A8586C" w14:paraId="621A5F59" w14:textId="77777777" w:rsidTr="00C77001">
        <w:trPr>
          <w:jc w:val="center"/>
        </w:trPr>
        <w:tc>
          <w:tcPr>
            <w:tcW w:w="4876" w:type="dxa"/>
            <w:tcBorders>
              <w:top w:val="nil"/>
              <w:left w:val="nil"/>
              <w:bottom w:val="nil"/>
              <w:right w:val="nil"/>
            </w:tcBorders>
          </w:tcPr>
          <w:p w14:paraId="2997FBDB" w14:textId="77777777" w:rsidR="00CF3C5D" w:rsidRPr="00A8586C" w:rsidRDefault="00CF3C5D" w:rsidP="00C77001">
            <w:pPr>
              <w:pStyle w:val="Normal6a"/>
            </w:pPr>
          </w:p>
        </w:tc>
        <w:tc>
          <w:tcPr>
            <w:tcW w:w="4876" w:type="dxa"/>
            <w:tcBorders>
              <w:top w:val="nil"/>
              <w:left w:val="nil"/>
              <w:bottom w:val="nil"/>
              <w:right w:val="nil"/>
            </w:tcBorders>
          </w:tcPr>
          <w:p w14:paraId="46A5CF9C" w14:textId="77777777" w:rsidR="00CF3C5D" w:rsidRPr="00A8586C" w:rsidRDefault="00CF3C5D" w:rsidP="00C77001">
            <w:pPr>
              <w:pStyle w:val="Normal6a"/>
            </w:pPr>
            <w:r w:rsidRPr="00A8586C">
              <w:rPr>
                <w:b/>
                <w:i/>
              </w:rPr>
              <w:t>f) edistetään yhdenvertaista pääsyä laadukkaaseen ja osallistavaan koulutukseen ja tällaisen koulutuksen loppuun saattamista erityisesti muita heikommassa asemassa olevien ryhmien osalta varhaiskasvatuksesta yleissivistävän ja ammatillisen koulutuksen kautta korkea-asteen koulutukseen sekä mentorointiin ja aikuiskoulutukseen, mukaan lukien oppimiseen liittyvän liikkuvuuden helpottaminen kaikkien kannalta ja esteettömyyden ja saavutettavuuden edistäminen vammaisten henkilöiden kannalta;</w:t>
            </w:r>
          </w:p>
        </w:tc>
      </w:tr>
      <w:tr w:rsidR="00CF3C5D" w:rsidRPr="00A8586C" w14:paraId="5DE180D6" w14:textId="77777777" w:rsidTr="00C77001">
        <w:trPr>
          <w:jc w:val="center"/>
        </w:trPr>
        <w:tc>
          <w:tcPr>
            <w:tcW w:w="4876" w:type="dxa"/>
            <w:tcBorders>
              <w:top w:val="nil"/>
              <w:left w:val="nil"/>
              <w:bottom w:val="nil"/>
              <w:right w:val="nil"/>
            </w:tcBorders>
          </w:tcPr>
          <w:p w14:paraId="28C8C4B5" w14:textId="77777777" w:rsidR="00CF3C5D" w:rsidRPr="00A8586C" w:rsidRDefault="00CF3C5D" w:rsidP="00C77001">
            <w:pPr>
              <w:pStyle w:val="Normal6a"/>
            </w:pPr>
          </w:p>
        </w:tc>
        <w:tc>
          <w:tcPr>
            <w:tcW w:w="4876" w:type="dxa"/>
            <w:tcBorders>
              <w:top w:val="nil"/>
              <w:left w:val="nil"/>
              <w:bottom w:val="nil"/>
              <w:right w:val="nil"/>
            </w:tcBorders>
          </w:tcPr>
          <w:p w14:paraId="392F1265" w14:textId="77777777" w:rsidR="00CF3C5D" w:rsidRPr="00A8586C" w:rsidRDefault="00CF3C5D" w:rsidP="00C77001">
            <w:pPr>
              <w:pStyle w:val="Normal6a"/>
            </w:pPr>
            <w:r w:rsidRPr="00A8586C">
              <w:rPr>
                <w:b/>
                <w:i/>
              </w:rPr>
              <w:t>g) edistetään elinikäistä oppimista, erityisesti joustavia uudelleen- ja täydennyskoulutusmahdollisuuksia kaikille, helpotetaan uranvaihdoksia ja edistetään ammatillista liikkuvuutta niin, että keskitytään taitoihin, joista on pulaa tai tulee olemaan pulaa erityisesti strategisesti tärkeillä aloilla, ja otetaan huomioon yrittäjyys- ja digitaaliset taidot;</w:t>
            </w:r>
          </w:p>
        </w:tc>
      </w:tr>
      <w:tr w:rsidR="00CF3C5D" w:rsidRPr="00A8586C" w14:paraId="241F4CD9" w14:textId="77777777" w:rsidTr="00C77001">
        <w:trPr>
          <w:jc w:val="center"/>
        </w:trPr>
        <w:tc>
          <w:tcPr>
            <w:tcW w:w="4876" w:type="dxa"/>
            <w:tcBorders>
              <w:top w:val="nil"/>
              <w:left w:val="nil"/>
              <w:bottom w:val="nil"/>
              <w:right w:val="nil"/>
            </w:tcBorders>
          </w:tcPr>
          <w:p w14:paraId="2F186AE9" w14:textId="77777777" w:rsidR="00CF3C5D" w:rsidRPr="00A8586C" w:rsidRDefault="00CF3C5D" w:rsidP="00C77001">
            <w:pPr>
              <w:pStyle w:val="Normal6a"/>
            </w:pPr>
          </w:p>
        </w:tc>
        <w:tc>
          <w:tcPr>
            <w:tcW w:w="4876" w:type="dxa"/>
            <w:tcBorders>
              <w:top w:val="nil"/>
              <w:left w:val="nil"/>
              <w:bottom w:val="nil"/>
              <w:right w:val="nil"/>
            </w:tcBorders>
          </w:tcPr>
          <w:p w14:paraId="56CA25F7" w14:textId="77777777" w:rsidR="00CF3C5D" w:rsidRPr="00A8586C" w:rsidRDefault="00CF3C5D" w:rsidP="00C77001">
            <w:pPr>
              <w:pStyle w:val="Normal6a"/>
            </w:pPr>
            <w:r w:rsidRPr="00A8586C">
              <w:rPr>
                <w:b/>
                <w:i/>
              </w:rPr>
              <w:t>h) lisätään naisten osallistumista työelämään muun muassa edistämällä työ- ja yksityiselämän yhteensovittamista sekä torjumalla köyhyyden naisistumista ja sukupuoleen perustuvaa syrjintää työmarkkinoilla ja koulutuksessa;</w:t>
            </w:r>
          </w:p>
        </w:tc>
      </w:tr>
      <w:tr w:rsidR="00CF3C5D" w:rsidRPr="00A8586C" w14:paraId="4EA69FCA" w14:textId="77777777" w:rsidTr="00C77001">
        <w:trPr>
          <w:jc w:val="center"/>
        </w:trPr>
        <w:tc>
          <w:tcPr>
            <w:tcW w:w="4876" w:type="dxa"/>
            <w:tcBorders>
              <w:top w:val="nil"/>
              <w:left w:val="nil"/>
              <w:bottom w:val="nil"/>
              <w:right w:val="nil"/>
            </w:tcBorders>
          </w:tcPr>
          <w:p w14:paraId="5FD3EBAF" w14:textId="77777777" w:rsidR="00CF3C5D" w:rsidRPr="00A8586C" w:rsidRDefault="00CF3C5D" w:rsidP="00C77001">
            <w:pPr>
              <w:pStyle w:val="Normal6a"/>
            </w:pPr>
          </w:p>
        </w:tc>
        <w:tc>
          <w:tcPr>
            <w:tcW w:w="4876" w:type="dxa"/>
            <w:tcBorders>
              <w:top w:val="nil"/>
              <w:left w:val="nil"/>
              <w:bottom w:val="nil"/>
              <w:right w:val="nil"/>
            </w:tcBorders>
          </w:tcPr>
          <w:p w14:paraId="60058405" w14:textId="77777777" w:rsidR="00CF3C5D" w:rsidRPr="00A8586C" w:rsidRDefault="00CF3C5D" w:rsidP="00C77001">
            <w:pPr>
              <w:pStyle w:val="Normal6a"/>
            </w:pPr>
            <w:r w:rsidRPr="00A8586C">
              <w:rPr>
                <w:b/>
                <w:i/>
              </w:rPr>
              <w:t>i) tuetaan aktiivista osallistamista yhtäläisten mahdollisuuksien, syrjimättömyyden ja aktiivisen osallistumisen edistämiseksi ja parannetaan työllistettävyyttä erityisesti huono-osaisten ja muita heikommassa asemassa olevien ryhmien osalta;</w:t>
            </w:r>
          </w:p>
        </w:tc>
      </w:tr>
      <w:tr w:rsidR="00CF3C5D" w:rsidRPr="00A8586C" w14:paraId="3DB510F4" w14:textId="77777777" w:rsidTr="00C77001">
        <w:trPr>
          <w:jc w:val="center"/>
        </w:trPr>
        <w:tc>
          <w:tcPr>
            <w:tcW w:w="4876" w:type="dxa"/>
            <w:tcBorders>
              <w:top w:val="nil"/>
              <w:left w:val="nil"/>
              <w:bottom w:val="nil"/>
              <w:right w:val="nil"/>
            </w:tcBorders>
          </w:tcPr>
          <w:p w14:paraId="694CD867" w14:textId="77777777" w:rsidR="00CF3C5D" w:rsidRPr="00A8586C" w:rsidRDefault="00CF3C5D" w:rsidP="00C77001">
            <w:pPr>
              <w:pStyle w:val="Normal6a"/>
            </w:pPr>
          </w:p>
        </w:tc>
        <w:tc>
          <w:tcPr>
            <w:tcW w:w="4876" w:type="dxa"/>
            <w:tcBorders>
              <w:top w:val="nil"/>
              <w:left w:val="nil"/>
              <w:bottom w:val="nil"/>
              <w:right w:val="nil"/>
            </w:tcBorders>
          </w:tcPr>
          <w:p w14:paraId="4416E752" w14:textId="77777777" w:rsidR="00CF3C5D" w:rsidRPr="00A8586C" w:rsidRDefault="00CF3C5D" w:rsidP="00C77001">
            <w:pPr>
              <w:pStyle w:val="Normal6a"/>
            </w:pPr>
            <w:r w:rsidRPr="00A8586C">
              <w:rPr>
                <w:b/>
                <w:i/>
              </w:rPr>
              <w:t>j) edistetään kolmansien maiden kansalaisten, myös maahantulijoiden, sosioekonomista integroitumista;</w:t>
            </w:r>
          </w:p>
        </w:tc>
      </w:tr>
      <w:tr w:rsidR="00CF3C5D" w:rsidRPr="00A8586C" w14:paraId="7F150307" w14:textId="77777777" w:rsidTr="00C77001">
        <w:trPr>
          <w:jc w:val="center"/>
        </w:trPr>
        <w:tc>
          <w:tcPr>
            <w:tcW w:w="4876" w:type="dxa"/>
            <w:tcBorders>
              <w:top w:val="nil"/>
              <w:left w:val="nil"/>
              <w:bottom w:val="nil"/>
              <w:right w:val="nil"/>
            </w:tcBorders>
          </w:tcPr>
          <w:p w14:paraId="66582426" w14:textId="77777777" w:rsidR="00CF3C5D" w:rsidRPr="00A8586C" w:rsidRDefault="00CF3C5D" w:rsidP="00C77001">
            <w:pPr>
              <w:pStyle w:val="Normal6a"/>
            </w:pPr>
          </w:p>
        </w:tc>
        <w:tc>
          <w:tcPr>
            <w:tcW w:w="4876" w:type="dxa"/>
            <w:tcBorders>
              <w:top w:val="nil"/>
              <w:left w:val="nil"/>
              <w:bottom w:val="nil"/>
              <w:right w:val="nil"/>
            </w:tcBorders>
          </w:tcPr>
          <w:p w14:paraId="5E6FB8E5" w14:textId="77777777" w:rsidR="00CF3C5D" w:rsidRPr="00A8586C" w:rsidRDefault="00CF3C5D" w:rsidP="00C77001">
            <w:pPr>
              <w:pStyle w:val="Normal6a"/>
            </w:pPr>
            <w:r w:rsidRPr="00A8586C">
              <w:rPr>
                <w:b/>
                <w:i/>
              </w:rPr>
              <w:t>k) edistetään syrjäytyneiden yhteisöjen, kuten romanien, rodullistettujen, hlbtqia+-henkilöiden, ikääntyneiden ja nuorten, vammaisten, uskontoon tai vakaumukseen perustuvaa syrjintää kokevien henkilöiden ja yksinhuoltajien sosioekonomista integroitumista;</w:t>
            </w:r>
          </w:p>
        </w:tc>
      </w:tr>
      <w:tr w:rsidR="00CF3C5D" w:rsidRPr="00A8586C" w14:paraId="1B924A80" w14:textId="77777777" w:rsidTr="00C77001">
        <w:trPr>
          <w:jc w:val="center"/>
        </w:trPr>
        <w:tc>
          <w:tcPr>
            <w:tcW w:w="4876" w:type="dxa"/>
            <w:tcBorders>
              <w:top w:val="nil"/>
              <w:left w:val="nil"/>
              <w:bottom w:val="nil"/>
              <w:right w:val="nil"/>
            </w:tcBorders>
          </w:tcPr>
          <w:p w14:paraId="64221B94" w14:textId="77777777" w:rsidR="00CF3C5D" w:rsidRPr="00A8586C" w:rsidRDefault="00CF3C5D" w:rsidP="00C77001">
            <w:pPr>
              <w:pStyle w:val="Normal6a"/>
            </w:pPr>
          </w:p>
        </w:tc>
        <w:tc>
          <w:tcPr>
            <w:tcW w:w="4876" w:type="dxa"/>
            <w:tcBorders>
              <w:top w:val="nil"/>
              <w:left w:val="nil"/>
              <w:bottom w:val="nil"/>
              <w:right w:val="nil"/>
            </w:tcBorders>
          </w:tcPr>
          <w:p w14:paraId="0B88D64F" w14:textId="77777777" w:rsidR="00CF3C5D" w:rsidRPr="00A8586C" w:rsidRDefault="00CF3C5D" w:rsidP="00C77001">
            <w:pPr>
              <w:pStyle w:val="Normal6a"/>
            </w:pPr>
            <w:r w:rsidRPr="00A8586C">
              <w:rPr>
                <w:b/>
                <w:i/>
              </w:rPr>
              <w:t>l) parannetaan laadukkaiden, kestävien ja kohtuuhintaisten palvelujen tasapuolista ja oikea-aikaista saatavuutta, mukaan lukien palvelut, jotka edistävät asunnon ja yksilökeskeisen hoidon, terveydenhuolto ja pitkäaikaishoito mukaan luettuna, sekä yhteisöpohjaisten palvelujen saamista; nykyaikaistetaan sosiaalisen suojelun järjestelmiä, mukaan lukien sosiaalisen suojelun saatavuuden edistäminen, keskittyen erityisesti lapsiin ja muita heikommassa asemassa oleviin ryhmiin; parannetaan terveydenhuoltojärjestelmien ja pitkäaikaishoidon palvelujen saatavuutta sekä niiden tehokkuutta ja häiriönsietokykyä, myös vammaisten henkilöiden kannalta;</w:t>
            </w:r>
          </w:p>
        </w:tc>
      </w:tr>
      <w:tr w:rsidR="00CF3C5D" w:rsidRPr="00A8586C" w14:paraId="27C082C4" w14:textId="77777777" w:rsidTr="00C77001">
        <w:trPr>
          <w:jc w:val="center"/>
        </w:trPr>
        <w:tc>
          <w:tcPr>
            <w:tcW w:w="4876" w:type="dxa"/>
            <w:tcBorders>
              <w:top w:val="nil"/>
              <w:left w:val="nil"/>
              <w:bottom w:val="nil"/>
              <w:right w:val="nil"/>
            </w:tcBorders>
          </w:tcPr>
          <w:p w14:paraId="5640D402" w14:textId="77777777" w:rsidR="00CF3C5D" w:rsidRPr="00A8586C" w:rsidRDefault="00CF3C5D" w:rsidP="00C77001">
            <w:pPr>
              <w:pStyle w:val="Normal6a"/>
            </w:pPr>
          </w:p>
        </w:tc>
        <w:tc>
          <w:tcPr>
            <w:tcW w:w="4876" w:type="dxa"/>
            <w:tcBorders>
              <w:top w:val="nil"/>
              <w:left w:val="nil"/>
              <w:bottom w:val="nil"/>
              <w:right w:val="nil"/>
            </w:tcBorders>
          </w:tcPr>
          <w:p w14:paraId="101243D2" w14:textId="77777777" w:rsidR="00CF3C5D" w:rsidRPr="00A8586C" w:rsidRDefault="00CF3C5D" w:rsidP="00C77001">
            <w:pPr>
              <w:pStyle w:val="Normal6a"/>
            </w:pPr>
            <w:r w:rsidRPr="00A8586C">
              <w:rPr>
                <w:b/>
                <w:i/>
              </w:rPr>
              <w:t>m) edistetään köyhyyden tai sosiaalisen syrjäytymisen vaarassa olevien yhteiskuntaan integroitumista, mukaan lukien vähävaraisimmat ja lapset;</w:t>
            </w:r>
          </w:p>
        </w:tc>
      </w:tr>
      <w:tr w:rsidR="00CF3C5D" w:rsidRPr="00A8586C" w14:paraId="7AA4E96D" w14:textId="77777777" w:rsidTr="00C77001">
        <w:trPr>
          <w:jc w:val="center"/>
        </w:trPr>
        <w:tc>
          <w:tcPr>
            <w:tcW w:w="4876" w:type="dxa"/>
            <w:tcBorders>
              <w:top w:val="nil"/>
              <w:left w:val="nil"/>
              <w:bottom w:val="nil"/>
              <w:right w:val="nil"/>
            </w:tcBorders>
          </w:tcPr>
          <w:p w14:paraId="1F656AE1" w14:textId="77777777" w:rsidR="00CF3C5D" w:rsidRPr="00A8586C" w:rsidRDefault="00CF3C5D" w:rsidP="00C77001">
            <w:pPr>
              <w:pStyle w:val="Normal6a"/>
            </w:pPr>
          </w:p>
        </w:tc>
        <w:tc>
          <w:tcPr>
            <w:tcW w:w="4876" w:type="dxa"/>
            <w:tcBorders>
              <w:top w:val="nil"/>
              <w:left w:val="nil"/>
              <w:bottom w:val="nil"/>
              <w:right w:val="nil"/>
            </w:tcBorders>
          </w:tcPr>
          <w:p w14:paraId="10C1ECC5" w14:textId="77777777" w:rsidR="00CF3C5D" w:rsidRPr="00A8586C" w:rsidRDefault="00CF3C5D" w:rsidP="00C77001">
            <w:pPr>
              <w:pStyle w:val="Normal6a"/>
            </w:pPr>
            <w:r w:rsidRPr="00A8586C">
              <w:rPr>
                <w:b/>
                <w:i/>
              </w:rPr>
              <w:t>n) puututaan aineelliseen puutteeseen jakamalla elintarvikkeita ja/tai perushyödykkeitä vähävaraisimmille, lapset mukaan luettuina, ja tarjotaan sosiaalista osallisuutta tukevia liitännäistoimenpiteitä;</w:t>
            </w:r>
          </w:p>
        </w:tc>
      </w:tr>
      <w:tr w:rsidR="00CF3C5D" w:rsidRPr="00A8586C" w14:paraId="17B5ED42" w14:textId="77777777" w:rsidTr="00C77001">
        <w:trPr>
          <w:jc w:val="center"/>
        </w:trPr>
        <w:tc>
          <w:tcPr>
            <w:tcW w:w="4876" w:type="dxa"/>
            <w:tcBorders>
              <w:top w:val="nil"/>
              <w:left w:val="nil"/>
              <w:bottom w:val="nil"/>
              <w:right w:val="nil"/>
            </w:tcBorders>
          </w:tcPr>
          <w:p w14:paraId="239BECB7" w14:textId="77777777" w:rsidR="00CF3C5D" w:rsidRPr="00A8586C" w:rsidRDefault="00CF3C5D" w:rsidP="00C77001">
            <w:pPr>
              <w:pStyle w:val="Normal6a"/>
            </w:pPr>
          </w:p>
        </w:tc>
        <w:tc>
          <w:tcPr>
            <w:tcW w:w="4876" w:type="dxa"/>
            <w:tcBorders>
              <w:top w:val="nil"/>
              <w:left w:val="nil"/>
              <w:bottom w:val="nil"/>
              <w:right w:val="nil"/>
            </w:tcBorders>
          </w:tcPr>
          <w:p w14:paraId="2FD4F489" w14:textId="77777777" w:rsidR="00CF3C5D" w:rsidRPr="00A8586C" w:rsidRDefault="00CF3C5D" w:rsidP="00C77001">
            <w:pPr>
              <w:pStyle w:val="Normal6a"/>
            </w:pPr>
            <w:r w:rsidRPr="00A8586C">
              <w:rPr>
                <w:b/>
                <w:i/>
              </w:rPr>
              <w:t>o) helpotetaan oikeudenmukaisen siirtymän tukemista erityisesti aloilla, joihin kohdistuu suhteettomia kielteisiä vaikutuksia vihreän ja digitaalisen siirtymän vuoksi, uudelleenkoulutuksen ja työmarkkinoille (uudelleen)integroinnin avulla luomalla laadukasta työtä uusilla ja muuttuvilla aloilla ja korostetaan siinä ihmisarvoista työtä;</w:t>
            </w:r>
          </w:p>
        </w:tc>
      </w:tr>
      <w:tr w:rsidR="00CF3C5D" w:rsidRPr="00A8586C" w14:paraId="40CF65C0" w14:textId="77777777" w:rsidTr="00C77001">
        <w:trPr>
          <w:jc w:val="center"/>
        </w:trPr>
        <w:tc>
          <w:tcPr>
            <w:tcW w:w="4876" w:type="dxa"/>
            <w:tcBorders>
              <w:top w:val="nil"/>
              <w:left w:val="nil"/>
              <w:bottom w:val="nil"/>
              <w:right w:val="nil"/>
            </w:tcBorders>
          </w:tcPr>
          <w:p w14:paraId="395BCD60" w14:textId="77777777" w:rsidR="00CF3C5D" w:rsidRPr="00A8586C" w:rsidRDefault="00CF3C5D" w:rsidP="00C77001">
            <w:pPr>
              <w:pStyle w:val="Normal6a"/>
            </w:pPr>
          </w:p>
        </w:tc>
        <w:tc>
          <w:tcPr>
            <w:tcW w:w="4876" w:type="dxa"/>
            <w:tcBorders>
              <w:top w:val="nil"/>
              <w:left w:val="nil"/>
              <w:bottom w:val="nil"/>
              <w:right w:val="nil"/>
            </w:tcBorders>
          </w:tcPr>
          <w:p w14:paraId="11E2B1E5" w14:textId="77777777" w:rsidR="00CF3C5D" w:rsidRPr="00A8586C" w:rsidRDefault="00CF3C5D" w:rsidP="00C77001">
            <w:pPr>
              <w:pStyle w:val="Normal6a"/>
            </w:pPr>
            <w:r w:rsidRPr="00A8586C">
              <w:rPr>
                <w:b/>
                <w:i/>
              </w:rPr>
              <w:t>p) puututaan asunnottomuuteen ja varmistetaan asunnottomien sosiaalinen osallisuus;</w:t>
            </w:r>
          </w:p>
        </w:tc>
      </w:tr>
      <w:tr w:rsidR="00CF3C5D" w:rsidRPr="00A8586C" w14:paraId="59DC625B" w14:textId="77777777" w:rsidTr="00C77001">
        <w:trPr>
          <w:jc w:val="center"/>
        </w:trPr>
        <w:tc>
          <w:tcPr>
            <w:tcW w:w="4876" w:type="dxa"/>
            <w:tcBorders>
              <w:top w:val="nil"/>
              <w:left w:val="nil"/>
              <w:bottom w:val="nil"/>
              <w:right w:val="nil"/>
            </w:tcBorders>
          </w:tcPr>
          <w:p w14:paraId="6F7F3C22" w14:textId="77777777" w:rsidR="00CF3C5D" w:rsidRPr="00A8586C" w:rsidRDefault="00CF3C5D" w:rsidP="00C77001">
            <w:pPr>
              <w:pStyle w:val="Normal6a"/>
            </w:pPr>
          </w:p>
        </w:tc>
        <w:tc>
          <w:tcPr>
            <w:tcW w:w="4876" w:type="dxa"/>
            <w:tcBorders>
              <w:top w:val="nil"/>
              <w:left w:val="nil"/>
              <w:bottom w:val="nil"/>
              <w:right w:val="nil"/>
            </w:tcBorders>
          </w:tcPr>
          <w:p w14:paraId="7F32C5D4" w14:textId="77777777" w:rsidR="00CF3C5D" w:rsidRPr="00A8586C" w:rsidRDefault="00CF3C5D" w:rsidP="00C77001">
            <w:pPr>
              <w:pStyle w:val="Normal6a"/>
            </w:pPr>
            <w:r w:rsidRPr="00A8586C">
              <w:rPr>
                <w:b/>
                <w:i/>
              </w:rPr>
              <w:t>q) varmistetaan riittävät, helposti saatavilla olevat ja suotuisat vähimmäistulojärjestelmät</w:t>
            </w:r>
            <w:r w:rsidRPr="00A8586C">
              <w:t>.</w:t>
            </w:r>
          </w:p>
        </w:tc>
      </w:tr>
    </w:tbl>
    <w:p w14:paraId="76B61F23"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3D57900" w14:textId="77777777" w:rsidR="00CF3C5D" w:rsidRPr="00A8586C" w:rsidRDefault="00CF3C5D" w:rsidP="00CF3C5D">
      <w:r w:rsidRPr="00A8586C">
        <w:rPr>
          <w:rStyle w:val="HideTWBExt"/>
        </w:rPr>
        <w:t>&lt;/Amend&gt;</w:t>
      </w:r>
    </w:p>
    <w:p w14:paraId="1074C4C6"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312</w:t>
      </w:r>
      <w:r w:rsidRPr="00A8586C">
        <w:rPr>
          <w:rStyle w:val="HideTWBExt"/>
          <w:b w:val="0"/>
        </w:rPr>
        <w:t>&lt;/NumAm&gt;</w:t>
      </w:r>
    </w:p>
    <w:p w14:paraId="6AADA5FC" w14:textId="77777777" w:rsidR="00CF3C5D" w:rsidRPr="00A8586C" w:rsidRDefault="00CF3C5D" w:rsidP="00CF3C5D">
      <w:pPr>
        <w:pStyle w:val="NormalBold"/>
      </w:pPr>
      <w:r w:rsidRPr="00A8586C">
        <w:rPr>
          <w:rStyle w:val="HideTWBExt"/>
          <w:b w:val="0"/>
        </w:rPr>
        <w:t>&lt;RepeatBlock-By&gt;&lt;Members&gt;</w:t>
      </w:r>
      <w:r w:rsidRPr="00A8586C">
        <w:t>Alicia Homs Ginel, Idoia Mendia, Marit Maij</w:t>
      </w:r>
      <w:r w:rsidRPr="00A8586C">
        <w:rPr>
          <w:rStyle w:val="HideTWBExt"/>
          <w:b w:val="0"/>
        </w:rPr>
        <w:t>&lt;/Members&gt;</w:t>
      </w:r>
    </w:p>
    <w:p w14:paraId="22C5AE62" w14:textId="77777777" w:rsidR="00CF3C5D" w:rsidRPr="00A8586C" w:rsidRDefault="00CF3C5D" w:rsidP="00CF3C5D">
      <w:pPr>
        <w:pStyle w:val="NormalBold"/>
      </w:pPr>
      <w:r w:rsidRPr="00A8586C">
        <w:rPr>
          <w:rStyle w:val="HideTWBExt"/>
          <w:b w:val="0"/>
        </w:rPr>
        <w:t>&lt;/RepeatBlock-By&gt;</w:t>
      </w:r>
    </w:p>
    <w:p w14:paraId="14BFA66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7600EEC" w14:textId="77777777" w:rsidR="00CF3C5D" w:rsidRPr="00A8586C" w:rsidRDefault="00CF3C5D" w:rsidP="00CF3C5D">
      <w:pPr>
        <w:pStyle w:val="NormalBold"/>
      </w:pPr>
      <w:r w:rsidRPr="00A8586C">
        <w:rPr>
          <w:rStyle w:val="HideTWBExt"/>
          <w:b w:val="0"/>
        </w:rPr>
        <w:t>&lt;Article&gt;</w:t>
      </w:r>
      <w:r w:rsidRPr="00A8586C">
        <w:t>2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40E9D15" w14:textId="77777777" w:rsidTr="00C77001">
        <w:trPr>
          <w:trHeight w:hRule="exact" w:val="240"/>
          <w:jc w:val="center"/>
        </w:trPr>
        <w:tc>
          <w:tcPr>
            <w:tcW w:w="9752" w:type="dxa"/>
            <w:gridSpan w:val="2"/>
            <w:tcBorders>
              <w:top w:val="nil"/>
              <w:left w:val="nil"/>
              <w:bottom w:val="nil"/>
              <w:right w:val="nil"/>
            </w:tcBorders>
          </w:tcPr>
          <w:p w14:paraId="5B29221D" w14:textId="77777777" w:rsidR="00CF3C5D" w:rsidRPr="00A8586C" w:rsidRDefault="00CF3C5D" w:rsidP="00C77001"/>
        </w:tc>
      </w:tr>
      <w:tr w:rsidR="00CF3C5D" w:rsidRPr="00A8586C" w14:paraId="6ABAD6B1" w14:textId="77777777" w:rsidTr="00C77001">
        <w:trPr>
          <w:trHeight w:val="240"/>
          <w:jc w:val="center"/>
        </w:trPr>
        <w:tc>
          <w:tcPr>
            <w:tcW w:w="4876" w:type="dxa"/>
            <w:tcBorders>
              <w:top w:val="nil"/>
              <w:left w:val="nil"/>
              <w:bottom w:val="nil"/>
              <w:right w:val="nil"/>
            </w:tcBorders>
          </w:tcPr>
          <w:p w14:paraId="4FAD13B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DD9E1DE" w14:textId="77777777" w:rsidR="00CF3C5D" w:rsidRPr="00A8586C" w:rsidRDefault="00CF3C5D" w:rsidP="00C77001">
            <w:pPr>
              <w:pStyle w:val="AmColumnHeading"/>
            </w:pPr>
            <w:r w:rsidRPr="00A8586C">
              <w:t>Tarkistus</w:t>
            </w:r>
          </w:p>
        </w:tc>
      </w:tr>
      <w:tr w:rsidR="00CF3C5D" w:rsidRPr="00A8586C" w14:paraId="58402010" w14:textId="77777777" w:rsidTr="00C77001">
        <w:trPr>
          <w:jc w:val="center"/>
        </w:trPr>
        <w:tc>
          <w:tcPr>
            <w:tcW w:w="4876" w:type="dxa"/>
            <w:tcBorders>
              <w:top w:val="nil"/>
              <w:left w:val="nil"/>
              <w:bottom w:val="nil"/>
              <w:right w:val="nil"/>
            </w:tcBorders>
          </w:tcPr>
          <w:p w14:paraId="1CCB245C" w14:textId="77777777" w:rsidR="00CF3C5D" w:rsidRPr="00A8586C" w:rsidRDefault="00CF3C5D" w:rsidP="00C77001">
            <w:pPr>
              <w:pStyle w:val="Normal6a"/>
            </w:pPr>
            <w:r w:rsidRPr="00A8586C">
              <w:t>1.</w:t>
            </w:r>
            <w:r w:rsidRPr="00A8586C">
              <w:tab/>
            </w:r>
            <w:r w:rsidRPr="00A8586C">
              <w:rPr>
                <w:b/>
                <w:i/>
              </w:rPr>
              <w:t>Euroopan sosiaalirahastosta (ESR)</w:t>
            </w:r>
            <w:r w:rsidRPr="00A8586C">
              <w:t xml:space="preserve"> tuetaan </w:t>
            </w:r>
            <w:r w:rsidRPr="00A8586C">
              <w:rPr>
                <w:b/>
                <w:i/>
              </w:rPr>
              <w:t>asetuksen XX [kumppanuussuunnitelmia koskeva asetus] 3 artiklassa vahvistettuja erityistavoitteita</w:t>
            </w:r>
            <w:r w:rsidRPr="00A8586C">
              <w:t>.</w:t>
            </w:r>
          </w:p>
        </w:tc>
        <w:tc>
          <w:tcPr>
            <w:tcW w:w="4876" w:type="dxa"/>
            <w:tcBorders>
              <w:top w:val="nil"/>
              <w:left w:val="nil"/>
              <w:bottom w:val="nil"/>
              <w:right w:val="nil"/>
            </w:tcBorders>
          </w:tcPr>
          <w:p w14:paraId="383EB204" w14:textId="77777777" w:rsidR="00CF3C5D" w:rsidRPr="00A8586C" w:rsidRDefault="00CF3C5D" w:rsidP="00C77001">
            <w:pPr>
              <w:pStyle w:val="Normal6a"/>
            </w:pPr>
            <w:r w:rsidRPr="00A8586C">
              <w:t>1.</w:t>
            </w:r>
            <w:r w:rsidRPr="00A8586C">
              <w:tab/>
            </w:r>
            <w:r w:rsidRPr="00A8586C">
              <w:rPr>
                <w:b/>
                <w:i/>
              </w:rPr>
              <w:t>ESR:sta</w:t>
            </w:r>
            <w:r w:rsidRPr="00A8586C">
              <w:t xml:space="preserve"> tuetaan </w:t>
            </w:r>
            <w:r w:rsidRPr="00A8586C">
              <w:rPr>
                <w:b/>
                <w:i/>
              </w:rPr>
              <w:t>seuraavia erityistavoitteita työllisyyden, työvoiman liikkuvuuden, koulutuksen ja sosiaalisen osallisuuden, mukaan lukien köyhyyden poistamisen edistäminen, toimintapolitiikan aloilla:</w:t>
            </w:r>
          </w:p>
        </w:tc>
      </w:tr>
      <w:tr w:rsidR="00CF3C5D" w:rsidRPr="00A8586C" w14:paraId="4928FD91" w14:textId="77777777" w:rsidTr="00C77001">
        <w:trPr>
          <w:jc w:val="center"/>
        </w:trPr>
        <w:tc>
          <w:tcPr>
            <w:tcW w:w="4876" w:type="dxa"/>
            <w:tcBorders>
              <w:top w:val="nil"/>
              <w:left w:val="nil"/>
              <w:bottom w:val="nil"/>
              <w:right w:val="nil"/>
            </w:tcBorders>
          </w:tcPr>
          <w:p w14:paraId="2F1AF322" w14:textId="77777777" w:rsidR="00CF3C5D" w:rsidRPr="00A8586C" w:rsidRDefault="00CF3C5D" w:rsidP="00C77001">
            <w:pPr>
              <w:pStyle w:val="Normal6a"/>
            </w:pPr>
          </w:p>
        </w:tc>
        <w:tc>
          <w:tcPr>
            <w:tcW w:w="4876" w:type="dxa"/>
            <w:tcBorders>
              <w:top w:val="nil"/>
              <w:left w:val="nil"/>
              <w:bottom w:val="nil"/>
              <w:right w:val="nil"/>
            </w:tcBorders>
          </w:tcPr>
          <w:p w14:paraId="37EE39B7" w14:textId="77777777" w:rsidR="00CF3C5D" w:rsidRPr="00A8586C" w:rsidRDefault="00CF3C5D" w:rsidP="00C77001">
            <w:pPr>
              <w:pStyle w:val="Normal6a"/>
            </w:pPr>
            <w:r w:rsidRPr="00A8586C">
              <w:rPr>
                <w:b/>
                <w:i/>
              </w:rPr>
              <w:t>a) parannetaan kaikkien työnhakijoiden, erityisesti nuorten etenkin nuorisotakuuta toteuttamalla, ja pitkäaikaistyöttömien, työmarkkinoilla muita heikommassa asemassa olevien ryhmien, vammaisten ja kroonisesti sairaiden henkilöiden ja työelämän ulkopuolella olevien työelämään pääsyä ja aktivointitoimia sekä edistetään itsenäistä ammatinharjoittamista ja yhteisötaloutta, myös yksilöllisten ja henkilökeskeisten polkujen avulla, muun muassa yhdennetyillä tukitoimilla;</w:t>
            </w:r>
          </w:p>
        </w:tc>
      </w:tr>
      <w:tr w:rsidR="00CF3C5D" w:rsidRPr="00A8586C" w14:paraId="27D99A49" w14:textId="77777777" w:rsidTr="00C77001">
        <w:trPr>
          <w:jc w:val="center"/>
        </w:trPr>
        <w:tc>
          <w:tcPr>
            <w:tcW w:w="4876" w:type="dxa"/>
            <w:tcBorders>
              <w:top w:val="nil"/>
              <w:left w:val="nil"/>
              <w:bottom w:val="nil"/>
              <w:right w:val="nil"/>
            </w:tcBorders>
          </w:tcPr>
          <w:p w14:paraId="44948695" w14:textId="77777777" w:rsidR="00CF3C5D" w:rsidRPr="00A8586C" w:rsidRDefault="00CF3C5D" w:rsidP="00C77001">
            <w:pPr>
              <w:pStyle w:val="Normal6a"/>
            </w:pPr>
          </w:p>
        </w:tc>
        <w:tc>
          <w:tcPr>
            <w:tcW w:w="4876" w:type="dxa"/>
            <w:tcBorders>
              <w:top w:val="nil"/>
              <w:left w:val="nil"/>
              <w:bottom w:val="nil"/>
              <w:right w:val="nil"/>
            </w:tcBorders>
          </w:tcPr>
          <w:p w14:paraId="10FBD2FB" w14:textId="77777777" w:rsidR="00CF3C5D" w:rsidRPr="00A8586C" w:rsidRDefault="00CF3C5D" w:rsidP="00C77001">
            <w:pPr>
              <w:pStyle w:val="Normal6a"/>
            </w:pPr>
            <w:r w:rsidRPr="00A8586C">
              <w:rPr>
                <w:b/>
                <w:i/>
              </w:rPr>
              <w:t>b) nykyaikaistetaan työmarkkinainstituutioita ja työvoimapalveluja, jotta voidaan arvioida ja ennakoida osaamistarpeita ja varmistaa, että työvoiman kysynnän ja tarjonnan kohtaamista työmarkkinoilla ja työvoiman siirtymistä ja liikkuvuutta helpotetaan ja tuetaan oikea-aikaisesti ja tapauskohtaisesti;</w:t>
            </w:r>
          </w:p>
        </w:tc>
      </w:tr>
      <w:tr w:rsidR="00CF3C5D" w:rsidRPr="00A8586C" w14:paraId="730EB7E2" w14:textId="77777777" w:rsidTr="00C77001">
        <w:trPr>
          <w:jc w:val="center"/>
        </w:trPr>
        <w:tc>
          <w:tcPr>
            <w:tcW w:w="4876" w:type="dxa"/>
            <w:tcBorders>
              <w:top w:val="nil"/>
              <w:left w:val="nil"/>
              <w:bottom w:val="nil"/>
              <w:right w:val="nil"/>
            </w:tcBorders>
          </w:tcPr>
          <w:p w14:paraId="6200B7B6" w14:textId="77777777" w:rsidR="00CF3C5D" w:rsidRPr="00A8586C" w:rsidRDefault="00CF3C5D" w:rsidP="00C77001">
            <w:pPr>
              <w:pStyle w:val="Normal6a"/>
            </w:pPr>
          </w:p>
        </w:tc>
        <w:tc>
          <w:tcPr>
            <w:tcW w:w="4876" w:type="dxa"/>
            <w:tcBorders>
              <w:top w:val="nil"/>
              <w:left w:val="nil"/>
              <w:bottom w:val="nil"/>
              <w:right w:val="nil"/>
            </w:tcBorders>
          </w:tcPr>
          <w:p w14:paraId="5094AF1C" w14:textId="77777777" w:rsidR="00CF3C5D" w:rsidRPr="00A8586C" w:rsidRDefault="00CF3C5D" w:rsidP="00C77001">
            <w:pPr>
              <w:pStyle w:val="Normal6a"/>
            </w:pPr>
            <w:r w:rsidRPr="00A8586C">
              <w:rPr>
                <w:b/>
                <w:i/>
              </w:rPr>
              <w:t>c) edistetään sukupuolten tasapuolista osallistumista työmarkkinoille, tasavertaisia työoloja ja -ehtoja ja parempaa työ- ja yksityiselämän tasapainoa muun muassa kohtuuhintaisen lastenhoidon ja huollettavien henkilöiden hoitopalvelujen saatavuuden avulla;</w:t>
            </w:r>
          </w:p>
        </w:tc>
      </w:tr>
      <w:tr w:rsidR="00CF3C5D" w:rsidRPr="00A8586C" w14:paraId="7C2771B7" w14:textId="77777777" w:rsidTr="00C77001">
        <w:trPr>
          <w:jc w:val="center"/>
        </w:trPr>
        <w:tc>
          <w:tcPr>
            <w:tcW w:w="4876" w:type="dxa"/>
            <w:tcBorders>
              <w:top w:val="nil"/>
              <w:left w:val="nil"/>
              <w:bottom w:val="nil"/>
              <w:right w:val="nil"/>
            </w:tcBorders>
          </w:tcPr>
          <w:p w14:paraId="16B15CD4" w14:textId="77777777" w:rsidR="00CF3C5D" w:rsidRPr="00A8586C" w:rsidRDefault="00CF3C5D" w:rsidP="00C77001">
            <w:pPr>
              <w:pStyle w:val="Normal6a"/>
            </w:pPr>
          </w:p>
        </w:tc>
        <w:tc>
          <w:tcPr>
            <w:tcW w:w="4876" w:type="dxa"/>
            <w:tcBorders>
              <w:top w:val="nil"/>
              <w:left w:val="nil"/>
              <w:bottom w:val="nil"/>
              <w:right w:val="nil"/>
            </w:tcBorders>
          </w:tcPr>
          <w:p w14:paraId="2D42F115" w14:textId="77777777" w:rsidR="00CF3C5D" w:rsidRPr="00A8586C" w:rsidRDefault="00CF3C5D" w:rsidP="00C77001">
            <w:pPr>
              <w:pStyle w:val="Normal6a"/>
            </w:pPr>
            <w:r w:rsidRPr="00A8586C">
              <w:rPr>
                <w:b/>
                <w:i/>
              </w:rPr>
              <w:t>d) edistetään työntekijöiden, yritysten ja yrittäjien sopeutumista ja aktiivisena ja terveenä ikääntymistä sekä terveellistä ja asianmukaista työympäristöä, jossa puututaan terveysriskeihin;</w:t>
            </w:r>
          </w:p>
        </w:tc>
      </w:tr>
      <w:tr w:rsidR="00CF3C5D" w:rsidRPr="00A8586C" w14:paraId="762FC16D" w14:textId="77777777" w:rsidTr="00C77001">
        <w:trPr>
          <w:jc w:val="center"/>
        </w:trPr>
        <w:tc>
          <w:tcPr>
            <w:tcW w:w="4876" w:type="dxa"/>
            <w:tcBorders>
              <w:top w:val="nil"/>
              <w:left w:val="nil"/>
              <w:bottom w:val="nil"/>
              <w:right w:val="nil"/>
            </w:tcBorders>
          </w:tcPr>
          <w:p w14:paraId="10427770" w14:textId="77777777" w:rsidR="00CF3C5D" w:rsidRPr="00A8586C" w:rsidRDefault="00CF3C5D" w:rsidP="00C77001">
            <w:pPr>
              <w:pStyle w:val="Normal6a"/>
            </w:pPr>
          </w:p>
        </w:tc>
        <w:tc>
          <w:tcPr>
            <w:tcW w:w="4876" w:type="dxa"/>
            <w:tcBorders>
              <w:top w:val="nil"/>
              <w:left w:val="nil"/>
              <w:bottom w:val="nil"/>
              <w:right w:val="nil"/>
            </w:tcBorders>
          </w:tcPr>
          <w:p w14:paraId="60ECC433" w14:textId="77777777" w:rsidR="00CF3C5D" w:rsidRPr="00A8586C" w:rsidRDefault="00CF3C5D" w:rsidP="00C77001">
            <w:pPr>
              <w:pStyle w:val="Normal6a"/>
            </w:pPr>
            <w:r w:rsidRPr="00A8586C">
              <w:rPr>
                <w:b/>
                <w:i/>
              </w:rPr>
              <w:t>e) parannetaan koulutuksen laatua, osallistavuutta, toimivuutta ja tarkoituksenmukaisuutta työmarkkinoiden kannalta muun muassa epävirallisen ja arkioppimisen validoinnin avulla, jotta voidaan tukea avaintaitojen hankkimista, mukaan lukien yrittäjyys- ja digitaaliset taidot, ja edistetään harjoittelu- ja opiskelujaksoja yhdistelevien koulutusmallien käyttöönottoa ja oppisopimuskoulutusta;</w:t>
            </w:r>
          </w:p>
        </w:tc>
      </w:tr>
      <w:tr w:rsidR="00CF3C5D" w:rsidRPr="00A8586C" w14:paraId="6ADD000F" w14:textId="77777777" w:rsidTr="00C77001">
        <w:trPr>
          <w:jc w:val="center"/>
        </w:trPr>
        <w:tc>
          <w:tcPr>
            <w:tcW w:w="4876" w:type="dxa"/>
            <w:tcBorders>
              <w:top w:val="nil"/>
              <w:left w:val="nil"/>
              <w:bottom w:val="nil"/>
              <w:right w:val="nil"/>
            </w:tcBorders>
          </w:tcPr>
          <w:p w14:paraId="211C57D4" w14:textId="77777777" w:rsidR="00CF3C5D" w:rsidRPr="00A8586C" w:rsidRDefault="00CF3C5D" w:rsidP="00C77001">
            <w:pPr>
              <w:pStyle w:val="Normal6a"/>
            </w:pPr>
          </w:p>
        </w:tc>
        <w:tc>
          <w:tcPr>
            <w:tcW w:w="4876" w:type="dxa"/>
            <w:tcBorders>
              <w:top w:val="nil"/>
              <w:left w:val="nil"/>
              <w:bottom w:val="nil"/>
              <w:right w:val="nil"/>
            </w:tcBorders>
          </w:tcPr>
          <w:p w14:paraId="576222C7" w14:textId="77777777" w:rsidR="00CF3C5D" w:rsidRPr="00A8586C" w:rsidRDefault="00CF3C5D" w:rsidP="00C77001">
            <w:pPr>
              <w:pStyle w:val="Normal6a"/>
            </w:pPr>
            <w:r w:rsidRPr="00A8586C">
              <w:rPr>
                <w:b/>
                <w:i/>
              </w:rPr>
              <w:t>f) edistetään yhdenvertaista pääsyä laadukkaaseen ja osallistavaan koulutukseen ja tällaisen koulutuksen loppuun saattamista erityisesti muita heikommassa asemassa olevien ryhmien osalta varhaiskasvatuksesta yleissivistävän ja ammatillisen koulutuksen kautta korkea-asteen koulutukseen ja aikuiskoulutukseen, mukaan lukien oppimiseen liittyvän liikkuvuuden helpottaminen kaikkien kannalta ja esteettömyyden ja saavutettavuuden edistäminen vammaisten henkilöiden kannalta;</w:t>
            </w:r>
          </w:p>
        </w:tc>
      </w:tr>
      <w:tr w:rsidR="00CF3C5D" w:rsidRPr="00A8586C" w14:paraId="342C69B6" w14:textId="77777777" w:rsidTr="00C77001">
        <w:trPr>
          <w:jc w:val="center"/>
        </w:trPr>
        <w:tc>
          <w:tcPr>
            <w:tcW w:w="4876" w:type="dxa"/>
            <w:tcBorders>
              <w:top w:val="nil"/>
              <w:left w:val="nil"/>
              <w:bottom w:val="nil"/>
              <w:right w:val="nil"/>
            </w:tcBorders>
          </w:tcPr>
          <w:p w14:paraId="3B584280" w14:textId="77777777" w:rsidR="00CF3C5D" w:rsidRPr="00A8586C" w:rsidRDefault="00CF3C5D" w:rsidP="00C77001">
            <w:pPr>
              <w:pStyle w:val="Normal6a"/>
            </w:pPr>
          </w:p>
        </w:tc>
        <w:tc>
          <w:tcPr>
            <w:tcW w:w="4876" w:type="dxa"/>
            <w:tcBorders>
              <w:top w:val="nil"/>
              <w:left w:val="nil"/>
              <w:bottom w:val="nil"/>
              <w:right w:val="nil"/>
            </w:tcBorders>
          </w:tcPr>
          <w:p w14:paraId="43FBF680" w14:textId="77777777" w:rsidR="00CF3C5D" w:rsidRPr="00A8586C" w:rsidRDefault="00CF3C5D" w:rsidP="00C77001">
            <w:pPr>
              <w:pStyle w:val="Normal6a"/>
            </w:pPr>
            <w:r w:rsidRPr="00A8586C">
              <w:rPr>
                <w:b/>
                <w:i/>
              </w:rPr>
              <w:t>g) edistetään elinikäistä oppimista, erityisesti joustavia uudelleen- ja täydennyskoulutusmahdollisuuksia kaikille, ottaen huomioon yrittäjyys- ja digitaaliset taidot, ennakoidaan muutoksia ja uusia osaamistarpeita työmarkkinoiden tarpeiden pohjalta, helpotetaan uranvaihdoksia ja edistetään ammatillista liikkuvuutta;</w:t>
            </w:r>
          </w:p>
        </w:tc>
      </w:tr>
      <w:tr w:rsidR="00CF3C5D" w:rsidRPr="00A8586C" w14:paraId="0D1E4C6D" w14:textId="77777777" w:rsidTr="00C77001">
        <w:trPr>
          <w:jc w:val="center"/>
        </w:trPr>
        <w:tc>
          <w:tcPr>
            <w:tcW w:w="4876" w:type="dxa"/>
            <w:tcBorders>
              <w:top w:val="nil"/>
              <w:left w:val="nil"/>
              <w:bottom w:val="nil"/>
              <w:right w:val="nil"/>
            </w:tcBorders>
          </w:tcPr>
          <w:p w14:paraId="26E04376" w14:textId="77777777" w:rsidR="00CF3C5D" w:rsidRPr="00A8586C" w:rsidRDefault="00CF3C5D" w:rsidP="00C77001">
            <w:pPr>
              <w:pStyle w:val="Normal6a"/>
            </w:pPr>
          </w:p>
        </w:tc>
        <w:tc>
          <w:tcPr>
            <w:tcW w:w="4876" w:type="dxa"/>
            <w:tcBorders>
              <w:top w:val="nil"/>
              <w:left w:val="nil"/>
              <w:bottom w:val="nil"/>
              <w:right w:val="nil"/>
            </w:tcBorders>
          </w:tcPr>
          <w:p w14:paraId="0488BF44" w14:textId="77777777" w:rsidR="00CF3C5D" w:rsidRPr="00A8586C" w:rsidRDefault="00CF3C5D" w:rsidP="00C77001">
            <w:pPr>
              <w:pStyle w:val="Normal6a"/>
            </w:pPr>
            <w:r w:rsidRPr="00A8586C">
              <w:rPr>
                <w:b/>
                <w:i/>
              </w:rPr>
              <w:t>h) edistetään naisten työllisyyttä sekä naisten sosiaalista ja taloudellista osallisuutta;</w:t>
            </w:r>
          </w:p>
        </w:tc>
      </w:tr>
      <w:tr w:rsidR="00CF3C5D" w:rsidRPr="00A8586C" w14:paraId="79287DB0" w14:textId="77777777" w:rsidTr="00C77001">
        <w:trPr>
          <w:jc w:val="center"/>
        </w:trPr>
        <w:tc>
          <w:tcPr>
            <w:tcW w:w="4876" w:type="dxa"/>
            <w:tcBorders>
              <w:top w:val="nil"/>
              <w:left w:val="nil"/>
              <w:bottom w:val="nil"/>
              <w:right w:val="nil"/>
            </w:tcBorders>
          </w:tcPr>
          <w:p w14:paraId="5E66B854" w14:textId="77777777" w:rsidR="00CF3C5D" w:rsidRPr="00A8586C" w:rsidRDefault="00CF3C5D" w:rsidP="00C77001">
            <w:pPr>
              <w:pStyle w:val="Normal6a"/>
            </w:pPr>
          </w:p>
        </w:tc>
        <w:tc>
          <w:tcPr>
            <w:tcW w:w="4876" w:type="dxa"/>
            <w:tcBorders>
              <w:top w:val="nil"/>
              <w:left w:val="nil"/>
              <w:bottom w:val="nil"/>
              <w:right w:val="nil"/>
            </w:tcBorders>
          </w:tcPr>
          <w:p w14:paraId="25BA5A57" w14:textId="77777777" w:rsidR="00CF3C5D" w:rsidRPr="00A8586C" w:rsidRDefault="00CF3C5D" w:rsidP="00C77001">
            <w:pPr>
              <w:pStyle w:val="Normal6a"/>
            </w:pPr>
            <w:r w:rsidRPr="00A8586C">
              <w:rPr>
                <w:b/>
                <w:i/>
              </w:rPr>
              <w:t>i) tuetaan aktiivista osallistamista yhtäläisten mahdollisuuksien, syrjimättömyyden ja aktiivisen osallistumisen edistämiseksi ja parannetaan työllistettävyyttä erityisesti muita heikommassa asemassa olevien ryhmien osalta puuttumalla rakenteellisiin ja institutionaalisiin esteisiin;</w:t>
            </w:r>
          </w:p>
        </w:tc>
      </w:tr>
      <w:tr w:rsidR="00CF3C5D" w:rsidRPr="00A8586C" w14:paraId="5832C66B" w14:textId="77777777" w:rsidTr="00C77001">
        <w:trPr>
          <w:jc w:val="center"/>
        </w:trPr>
        <w:tc>
          <w:tcPr>
            <w:tcW w:w="4876" w:type="dxa"/>
            <w:tcBorders>
              <w:top w:val="nil"/>
              <w:left w:val="nil"/>
              <w:bottom w:val="nil"/>
              <w:right w:val="nil"/>
            </w:tcBorders>
          </w:tcPr>
          <w:p w14:paraId="216AD116" w14:textId="77777777" w:rsidR="00CF3C5D" w:rsidRPr="00A8586C" w:rsidRDefault="00CF3C5D" w:rsidP="00C77001">
            <w:pPr>
              <w:pStyle w:val="Normal6a"/>
            </w:pPr>
          </w:p>
        </w:tc>
        <w:tc>
          <w:tcPr>
            <w:tcW w:w="4876" w:type="dxa"/>
            <w:tcBorders>
              <w:top w:val="nil"/>
              <w:left w:val="nil"/>
              <w:bottom w:val="nil"/>
              <w:right w:val="nil"/>
            </w:tcBorders>
          </w:tcPr>
          <w:p w14:paraId="19E3EE1E" w14:textId="77777777" w:rsidR="00CF3C5D" w:rsidRPr="00A8586C" w:rsidRDefault="00CF3C5D" w:rsidP="00C77001">
            <w:pPr>
              <w:pStyle w:val="Normal6a"/>
            </w:pPr>
            <w:r w:rsidRPr="00A8586C">
              <w:rPr>
                <w:b/>
                <w:i/>
              </w:rPr>
              <w:t>j) edistetään kolmansien maiden kansalaisten sosioekonomista integroitumista;</w:t>
            </w:r>
          </w:p>
        </w:tc>
      </w:tr>
      <w:tr w:rsidR="00CF3C5D" w:rsidRPr="00A8586C" w14:paraId="145F26CA" w14:textId="77777777" w:rsidTr="00C77001">
        <w:trPr>
          <w:jc w:val="center"/>
        </w:trPr>
        <w:tc>
          <w:tcPr>
            <w:tcW w:w="4876" w:type="dxa"/>
            <w:tcBorders>
              <w:top w:val="nil"/>
              <w:left w:val="nil"/>
              <w:bottom w:val="nil"/>
              <w:right w:val="nil"/>
            </w:tcBorders>
          </w:tcPr>
          <w:p w14:paraId="2EF2E8B0" w14:textId="77777777" w:rsidR="00CF3C5D" w:rsidRPr="00A8586C" w:rsidRDefault="00CF3C5D" w:rsidP="00C77001">
            <w:pPr>
              <w:pStyle w:val="Normal6a"/>
            </w:pPr>
          </w:p>
        </w:tc>
        <w:tc>
          <w:tcPr>
            <w:tcW w:w="4876" w:type="dxa"/>
            <w:tcBorders>
              <w:top w:val="nil"/>
              <w:left w:val="nil"/>
              <w:bottom w:val="nil"/>
              <w:right w:val="nil"/>
            </w:tcBorders>
          </w:tcPr>
          <w:p w14:paraId="37D57E68" w14:textId="77777777" w:rsidR="00CF3C5D" w:rsidRPr="00A8586C" w:rsidRDefault="00CF3C5D" w:rsidP="00C77001">
            <w:pPr>
              <w:pStyle w:val="Normal6a"/>
            </w:pPr>
            <w:r w:rsidRPr="00A8586C">
              <w:rPr>
                <w:b/>
                <w:i/>
              </w:rPr>
              <w:t>k) edistetään syrjäytyneiden yhteisöjen, kuten romanien, sosioekonomista integroitumista;</w:t>
            </w:r>
          </w:p>
        </w:tc>
      </w:tr>
      <w:tr w:rsidR="00CF3C5D" w:rsidRPr="00A8586C" w14:paraId="36F4778F" w14:textId="77777777" w:rsidTr="00C77001">
        <w:trPr>
          <w:jc w:val="center"/>
        </w:trPr>
        <w:tc>
          <w:tcPr>
            <w:tcW w:w="4876" w:type="dxa"/>
            <w:tcBorders>
              <w:top w:val="nil"/>
              <w:left w:val="nil"/>
              <w:bottom w:val="nil"/>
              <w:right w:val="nil"/>
            </w:tcBorders>
          </w:tcPr>
          <w:p w14:paraId="215FC00B" w14:textId="77777777" w:rsidR="00CF3C5D" w:rsidRPr="00A8586C" w:rsidRDefault="00CF3C5D" w:rsidP="00C77001">
            <w:pPr>
              <w:pStyle w:val="Normal6a"/>
            </w:pPr>
          </w:p>
        </w:tc>
        <w:tc>
          <w:tcPr>
            <w:tcW w:w="4876" w:type="dxa"/>
            <w:tcBorders>
              <w:top w:val="nil"/>
              <w:left w:val="nil"/>
              <w:bottom w:val="nil"/>
              <w:right w:val="nil"/>
            </w:tcBorders>
          </w:tcPr>
          <w:p w14:paraId="7157235C" w14:textId="77777777" w:rsidR="00CF3C5D" w:rsidRPr="00A8586C" w:rsidRDefault="00CF3C5D" w:rsidP="00C77001">
            <w:pPr>
              <w:pStyle w:val="Normal6a"/>
            </w:pPr>
            <w:r w:rsidRPr="00A8586C">
              <w:rPr>
                <w:b/>
                <w:i/>
              </w:rPr>
              <w:t>l) parannetaan laadukkaiden, kestävien ja kohtuuhintaisten palvelujen tasapuolista ja oikea-aikaista saatavuutta, mukaan lukien palvelut, jotka edistävät asunnon ja yksilökeskeisen hoidon, terveydenhuolto mukaan luettuna, saamista; tuetaan siirtymistä laitoslähtöisestä hoidosta perhe- ja yhteisölähtöisiin hoitomuotoihin; nykyaikaistetaan sosiaalisen suojelun järjestelmiä, mukaan lukien sosiaalisen suojelun saatavuuden edistäminen, keskittyen erityisesti lapsiin ja muita heikommassa asemassa oleviin ryhmiin; parannetaan terveydenhuoltojärjestelmien ja pitkäaikaishoidon palvelujen saatavuutta, myös vammaisten henkilöiden kannalta, sekä niiden tehokkuutta ja sopeutumiskykyä;</w:t>
            </w:r>
          </w:p>
        </w:tc>
      </w:tr>
      <w:tr w:rsidR="00CF3C5D" w:rsidRPr="00A8586C" w14:paraId="3ECBA9F9" w14:textId="77777777" w:rsidTr="00C77001">
        <w:trPr>
          <w:jc w:val="center"/>
        </w:trPr>
        <w:tc>
          <w:tcPr>
            <w:tcW w:w="4876" w:type="dxa"/>
            <w:tcBorders>
              <w:top w:val="nil"/>
              <w:left w:val="nil"/>
              <w:bottom w:val="nil"/>
              <w:right w:val="nil"/>
            </w:tcBorders>
          </w:tcPr>
          <w:p w14:paraId="5B9B7B98" w14:textId="77777777" w:rsidR="00CF3C5D" w:rsidRPr="00A8586C" w:rsidRDefault="00CF3C5D" w:rsidP="00C77001">
            <w:pPr>
              <w:pStyle w:val="Normal6a"/>
            </w:pPr>
          </w:p>
        </w:tc>
        <w:tc>
          <w:tcPr>
            <w:tcW w:w="4876" w:type="dxa"/>
            <w:tcBorders>
              <w:top w:val="nil"/>
              <w:left w:val="nil"/>
              <w:bottom w:val="nil"/>
              <w:right w:val="nil"/>
            </w:tcBorders>
          </w:tcPr>
          <w:p w14:paraId="76E15D78" w14:textId="77777777" w:rsidR="00CF3C5D" w:rsidRPr="00A8586C" w:rsidRDefault="00CF3C5D" w:rsidP="00C77001">
            <w:pPr>
              <w:pStyle w:val="Normal6a"/>
            </w:pPr>
            <w:r w:rsidRPr="00A8586C">
              <w:rPr>
                <w:b/>
                <w:i/>
              </w:rPr>
              <w:t>l (uusi) tuetaan yhteisötaloutta ja yhteiskunnallisia yrityksiä keskeisinä toimijoina vammaisten henkilöiden ja muiden haavoittuvassa asemassa olevien ryhmien laadukkaassa, osallistavassa työllisyydessä ja sosiaalisessa osallisuudessa;</w:t>
            </w:r>
          </w:p>
        </w:tc>
      </w:tr>
      <w:tr w:rsidR="00CF3C5D" w:rsidRPr="00A8586C" w14:paraId="5799B4E2" w14:textId="77777777" w:rsidTr="00C77001">
        <w:trPr>
          <w:jc w:val="center"/>
        </w:trPr>
        <w:tc>
          <w:tcPr>
            <w:tcW w:w="4876" w:type="dxa"/>
            <w:tcBorders>
              <w:top w:val="nil"/>
              <w:left w:val="nil"/>
              <w:bottom w:val="nil"/>
              <w:right w:val="nil"/>
            </w:tcBorders>
          </w:tcPr>
          <w:p w14:paraId="26448628" w14:textId="77777777" w:rsidR="00CF3C5D" w:rsidRPr="00A8586C" w:rsidRDefault="00CF3C5D" w:rsidP="00C77001">
            <w:pPr>
              <w:pStyle w:val="Normal6a"/>
            </w:pPr>
          </w:p>
        </w:tc>
        <w:tc>
          <w:tcPr>
            <w:tcW w:w="4876" w:type="dxa"/>
            <w:tcBorders>
              <w:top w:val="nil"/>
              <w:left w:val="nil"/>
              <w:bottom w:val="nil"/>
              <w:right w:val="nil"/>
            </w:tcBorders>
          </w:tcPr>
          <w:p w14:paraId="2DDB780F" w14:textId="77777777" w:rsidR="00CF3C5D" w:rsidRPr="00A8586C" w:rsidRDefault="00CF3C5D" w:rsidP="00C77001">
            <w:pPr>
              <w:pStyle w:val="Normal6a"/>
            </w:pPr>
            <w:r w:rsidRPr="00A8586C">
              <w:rPr>
                <w:b/>
                <w:i/>
              </w:rPr>
              <w:t>m) edistetään köyhyyden tai sosiaalisen syrjäytymisen vaarassa olevien sosiaalista osallisuutta ja yhteiskuntaan integroitumista, mukaan lukien vähävaraisimmat ja lapset;</w:t>
            </w:r>
          </w:p>
        </w:tc>
      </w:tr>
      <w:tr w:rsidR="00CF3C5D" w:rsidRPr="00A8586C" w14:paraId="54FC8BC7" w14:textId="77777777" w:rsidTr="00C77001">
        <w:trPr>
          <w:jc w:val="center"/>
        </w:trPr>
        <w:tc>
          <w:tcPr>
            <w:tcW w:w="4876" w:type="dxa"/>
            <w:tcBorders>
              <w:top w:val="nil"/>
              <w:left w:val="nil"/>
              <w:bottom w:val="nil"/>
              <w:right w:val="nil"/>
            </w:tcBorders>
          </w:tcPr>
          <w:p w14:paraId="3EBD2F59" w14:textId="77777777" w:rsidR="00CF3C5D" w:rsidRPr="00A8586C" w:rsidRDefault="00CF3C5D" w:rsidP="00C77001">
            <w:pPr>
              <w:pStyle w:val="Normal6a"/>
            </w:pPr>
          </w:p>
        </w:tc>
        <w:tc>
          <w:tcPr>
            <w:tcW w:w="4876" w:type="dxa"/>
            <w:tcBorders>
              <w:top w:val="nil"/>
              <w:left w:val="nil"/>
              <w:bottom w:val="nil"/>
              <w:right w:val="nil"/>
            </w:tcBorders>
          </w:tcPr>
          <w:p w14:paraId="7ACE3CB9" w14:textId="77777777" w:rsidR="00CF3C5D" w:rsidRPr="00A8586C" w:rsidRDefault="00CF3C5D" w:rsidP="00C77001">
            <w:pPr>
              <w:pStyle w:val="Normal6a"/>
            </w:pPr>
            <w:r w:rsidRPr="00A8586C">
              <w:rPr>
                <w:b/>
                <w:i/>
              </w:rPr>
              <w:t>n) puututaan aineelliseen puutteeseen jakamalla elintarvikkeita ja/tai perushyödykkeitä vähävaraisimmille, lapset mukaan luettuina, ja tarjotaan sosiaalista osallisuutta tukevia liitännäistoimenpiteitä;</w:t>
            </w:r>
          </w:p>
        </w:tc>
      </w:tr>
      <w:tr w:rsidR="00CF3C5D" w:rsidRPr="00A8586C" w14:paraId="41378009" w14:textId="77777777" w:rsidTr="00C77001">
        <w:trPr>
          <w:jc w:val="center"/>
        </w:trPr>
        <w:tc>
          <w:tcPr>
            <w:tcW w:w="4876" w:type="dxa"/>
            <w:tcBorders>
              <w:top w:val="nil"/>
              <w:left w:val="nil"/>
              <w:bottom w:val="nil"/>
              <w:right w:val="nil"/>
            </w:tcBorders>
          </w:tcPr>
          <w:p w14:paraId="778B33D2" w14:textId="77777777" w:rsidR="00CF3C5D" w:rsidRPr="00A8586C" w:rsidRDefault="00CF3C5D" w:rsidP="00C77001">
            <w:pPr>
              <w:pStyle w:val="Normal6a"/>
            </w:pPr>
          </w:p>
        </w:tc>
        <w:tc>
          <w:tcPr>
            <w:tcW w:w="4876" w:type="dxa"/>
            <w:tcBorders>
              <w:top w:val="nil"/>
              <w:left w:val="nil"/>
              <w:bottom w:val="nil"/>
              <w:right w:val="nil"/>
            </w:tcBorders>
          </w:tcPr>
          <w:p w14:paraId="324FFA06" w14:textId="77777777" w:rsidR="00CF3C5D" w:rsidRPr="00A8586C" w:rsidRDefault="00CF3C5D" w:rsidP="00C77001">
            <w:pPr>
              <w:pStyle w:val="Normal6a"/>
            </w:pPr>
            <w:r w:rsidRPr="00A8586C">
              <w:rPr>
                <w:b/>
                <w:i/>
              </w:rPr>
              <w:t>o) helpotetaan oikeudenmukaista siirtymää uudelleenkoulutuksen ja työpaikkojen luomisen avulla painottaen ihmisarvoista työtä;</w:t>
            </w:r>
          </w:p>
        </w:tc>
      </w:tr>
      <w:tr w:rsidR="00CF3C5D" w:rsidRPr="00A8586C" w14:paraId="04EACD0A" w14:textId="77777777" w:rsidTr="00C77001">
        <w:trPr>
          <w:jc w:val="center"/>
        </w:trPr>
        <w:tc>
          <w:tcPr>
            <w:tcW w:w="4876" w:type="dxa"/>
            <w:tcBorders>
              <w:top w:val="nil"/>
              <w:left w:val="nil"/>
              <w:bottom w:val="nil"/>
              <w:right w:val="nil"/>
            </w:tcBorders>
          </w:tcPr>
          <w:p w14:paraId="0937BA88" w14:textId="77777777" w:rsidR="00CF3C5D" w:rsidRPr="00A8586C" w:rsidRDefault="00CF3C5D" w:rsidP="00C77001">
            <w:pPr>
              <w:pStyle w:val="Normal6a"/>
            </w:pPr>
          </w:p>
        </w:tc>
        <w:tc>
          <w:tcPr>
            <w:tcW w:w="4876" w:type="dxa"/>
            <w:tcBorders>
              <w:top w:val="nil"/>
              <w:left w:val="nil"/>
              <w:bottom w:val="nil"/>
              <w:right w:val="nil"/>
            </w:tcBorders>
          </w:tcPr>
          <w:p w14:paraId="39FB9E0B" w14:textId="77777777" w:rsidR="00CF3C5D" w:rsidRPr="00A8586C" w:rsidRDefault="00CF3C5D" w:rsidP="00C77001">
            <w:pPr>
              <w:pStyle w:val="Normal6a"/>
            </w:pPr>
            <w:r w:rsidRPr="00A8586C">
              <w:rPr>
                <w:b/>
                <w:i/>
              </w:rPr>
              <w:t>p) puututaan asunnottomuuteen ja asuntomarkkinoilta syrjäytymisen äärimmäisimpiin tilanteisiin</w:t>
            </w:r>
            <w:r w:rsidRPr="00A8586C">
              <w:t>.</w:t>
            </w:r>
          </w:p>
        </w:tc>
      </w:tr>
    </w:tbl>
    <w:p w14:paraId="3EC89F39"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1911617" w14:textId="77777777" w:rsidR="00CF3C5D" w:rsidRPr="00A8586C" w:rsidRDefault="00CF3C5D" w:rsidP="00CF3C5D">
      <w:r w:rsidRPr="00A8586C">
        <w:rPr>
          <w:rStyle w:val="HideTWBExt"/>
        </w:rPr>
        <w:t>&lt;/Amend&gt;</w:t>
      </w:r>
    </w:p>
    <w:p w14:paraId="560BF5EC"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313</w:t>
      </w:r>
      <w:r w:rsidRPr="00A8586C">
        <w:rPr>
          <w:rStyle w:val="HideTWBExt"/>
          <w:b w:val="0"/>
        </w:rPr>
        <w:t>&lt;/NumAm&gt;</w:t>
      </w:r>
    </w:p>
    <w:p w14:paraId="23E64996" w14:textId="77777777" w:rsidR="00CF3C5D" w:rsidRPr="00A8586C" w:rsidRDefault="00CF3C5D" w:rsidP="00CF3C5D">
      <w:pPr>
        <w:pStyle w:val="NormalBold"/>
      </w:pPr>
      <w:r w:rsidRPr="00A8586C">
        <w:rPr>
          <w:rStyle w:val="HideTWBExt"/>
          <w:b w:val="0"/>
        </w:rPr>
        <w:t>&lt;RepeatBlock-By&gt;&lt;Members&gt;</w:t>
      </w:r>
      <w:r w:rsidRPr="00A8586C">
        <w:t>Rosa Estaràs Ferragut</w:t>
      </w:r>
      <w:r w:rsidRPr="00A8586C">
        <w:rPr>
          <w:rStyle w:val="HideTWBExt"/>
          <w:b w:val="0"/>
        </w:rPr>
        <w:t>&lt;/Members&gt;</w:t>
      </w:r>
    </w:p>
    <w:p w14:paraId="54A1B3B7" w14:textId="77777777" w:rsidR="00CF3C5D" w:rsidRPr="00A8586C" w:rsidRDefault="00CF3C5D" w:rsidP="00CF3C5D">
      <w:pPr>
        <w:pStyle w:val="NormalBold"/>
      </w:pPr>
      <w:r w:rsidRPr="00A8586C">
        <w:rPr>
          <w:rStyle w:val="HideTWBExt"/>
          <w:b w:val="0"/>
        </w:rPr>
        <w:t>&lt;/RepeatBlock-By&gt;</w:t>
      </w:r>
    </w:p>
    <w:p w14:paraId="5A78647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7B34C80" w14:textId="77777777" w:rsidR="00CF3C5D" w:rsidRPr="00A8586C" w:rsidRDefault="00CF3C5D" w:rsidP="00CF3C5D">
      <w:pPr>
        <w:pStyle w:val="NormalBold"/>
      </w:pPr>
      <w:r w:rsidRPr="00A8586C">
        <w:rPr>
          <w:rStyle w:val="HideTWBExt"/>
          <w:b w:val="0"/>
        </w:rPr>
        <w:t>&lt;Article&gt;</w:t>
      </w:r>
      <w:r w:rsidRPr="00A8586C">
        <w:t>2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4A19CDC" w14:textId="77777777" w:rsidTr="00C77001">
        <w:trPr>
          <w:trHeight w:hRule="exact" w:val="240"/>
          <w:jc w:val="center"/>
        </w:trPr>
        <w:tc>
          <w:tcPr>
            <w:tcW w:w="9752" w:type="dxa"/>
            <w:gridSpan w:val="2"/>
            <w:tcBorders>
              <w:top w:val="nil"/>
              <w:left w:val="nil"/>
              <w:bottom w:val="nil"/>
              <w:right w:val="nil"/>
            </w:tcBorders>
          </w:tcPr>
          <w:p w14:paraId="148A9C79" w14:textId="77777777" w:rsidR="00CF3C5D" w:rsidRPr="00A8586C" w:rsidRDefault="00CF3C5D" w:rsidP="00C77001"/>
        </w:tc>
      </w:tr>
      <w:tr w:rsidR="00CF3C5D" w:rsidRPr="00A8586C" w14:paraId="540B24FB" w14:textId="77777777" w:rsidTr="00C77001">
        <w:trPr>
          <w:trHeight w:val="240"/>
          <w:jc w:val="center"/>
        </w:trPr>
        <w:tc>
          <w:tcPr>
            <w:tcW w:w="4876" w:type="dxa"/>
            <w:tcBorders>
              <w:top w:val="nil"/>
              <w:left w:val="nil"/>
              <w:bottom w:val="nil"/>
              <w:right w:val="nil"/>
            </w:tcBorders>
          </w:tcPr>
          <w:p w14:paraId="670B61A9"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AAE8402" w14:textId="77777777" w:rsidR="00CF3C5D" w:rsidRPr="00A8586C" w:rsidRDefault="00CF3C5D" w:rsidP="00C77001">
            <w:pPr>
              <w:pStyle w:val="AmColumnHeading"/>
            </w:pPr>
            <w:r w:rsidRPr="00A8586C">
              <w:t>Tarkistus</w:t>
            </w:r>
          </w:p>
        </w:tc>
      </w:tr>
      <w:tr w:rsidR="00CF3C5D" w:rsidRPr="00A8586C" w14:paraId="2318949E" w14:textId="77777777" w:rsidTr="00C77001">
        <w:trPr>
          <w:jc w:val="center"/>
        </w:trPr>
        <w:tc>
          <w:tcPr>
            <w:tcW w:w="4876" w:type="dxa"/>
            <w:tcBorders>
              <w:top w:val="nil"/>
              <w:left w:val="nil"/>
              <w:bottom w:val="nil"/>
              <w:right w:val="nil"/>
            </w:tcBorders>
          </w:tcPr>
          <w:p w14:paraId="4A968C5F" w14:textId="77777777" w:rsidR="00CF3C5D" w:rsidRPr="00A8586C" w:rsidRDefault="00CF3C5D" w:rsidP="00C77001">
            <w:pPr>
              <w:pStyle w:val="Normal6a"/>
            </w:pPr>
            <w:r w:rsidRPr="00A8586C">
              <w:t>1.</w:t>
            </w:r>
            <w:r w:rsidRPr="00A8586C">
              <w:tab/>
            </w:r>
            <w:r w:rsidRPr="00A8586C">
              <w:rPr>
                <w:b/>
                <w:i/>
              </w:rPr>
              <w:t>Euroopan sosiaalirahastosta (ESR)</w:t>
            </w:r>
            <w:r w:rsidRPr="00A8586C">
              <w:t xml:space="preserve"> tuetaan</w:t>
            </w:r>
            <w:r w:rsidRPr="00A8586C">
              <w:rPr>
                <w:b/>
                <w:i/>
              </w:rPr>
              <w:t xml:space="preserve"> asetuksen XX [kumppanuussuunnitelmia koskeva asetus] 3 artiklassa vahvistettuja </w:t>
            </w:r>
            <w:r w:rsidRPr="00A8586C">
              <w:t>erityistavoitteita</w:t>
            </w:r>
            <w:r w:rsidRPr="00A8586C">
              <w:rPr>
                <w:b/>
                <w:i/>
              </w:rPr>
              <w:t>.</w:t>
            </w:r>
          </w:p>
        </w:tc>
        <w:tc>
          <w:tcPr>
            <w:tcW w:w="4876" w:type="dxa"/>
            <w:tcBorders>
              <w:top w:val="nil"/>
              <w:left w:val="nil"/>
              <w:bottom w:val="nil"/>
              <w:right w:val="nil"/>
            </w:tcBorders>
          </w:tcPr>
          <w:p w14:paraId="0C93F487" w14:textId="77777777" w:rsidR="00CF3C5D" w:rsidRPr="00A8586C" w:rsidRDefault="00CF3C5D" w:rsidP="00C77001">
            <w:pPr>
              <w:pStyle w:val="Normal6a"/>
            </w:pPr>
            <w:r w:rsidRPr="00A8586C">
              <w:t>1.</w:t>
            </w:r>
            <w:r w:rsidRPr="00A8586C">
              <w:tab/>
            </w:r>
            <w:r w:rsidRPr="00A8586C">
              <w:rPr>
                <w:b/>
                <w:i/>
              </w:rPr>
              <w:t>ESR:sta</w:t>
            </w:r>
            <w:r w:rsidRPr="00A8586C">
              <w:t xml:space="preserve"> tuetaan </w:t>
            </w:r>
            <w:r w:rsidRPr="00A8586C">
              <w:rPr>
                <w:b/>
                <w:i/>
              </w:rPr>
              <w:t>seuraavia</w:t>
            </w:r>
            <w:r w:rsidRPr="00A8586C">
              <w:t xml:space="preserve"> erityistavoitteita</w:t>
            </w:r>
            <w:r w:rsidRPr="00A8586C">
              <w:rPr>
                <w:b/>
                <w:i/>
              </w:rPr>
              <w:t xml:space="preserve"> työllisyyden, työvoiman liikkuvuuden, koulutuksen ja sosiaalisen osallisuuden, mukaan lukien köyhyyden poistamisen edistäminen, toimintapolitiikan aloilla:</w:t>
            </w:r>
          </w:p>
        </w:tc>
      </w:tr>
      <w:tr w:rsidR="00CF3C5D" w:rsidRPr="00A8586C" w14:paraId="1417C5E1" w14:textId="77777777" w:rsidTr="00C77001">
        <w:trPr>
          <w:jc w:val="center"/>
        </w:trPr>
        <w:tc>
          <w:tcPr>
            <w:tcW w:w="4876" w:type="dxa"/>
            <w:tcBorders>
              <w:top w:val="nil"/>
              <w:left w:val="nil"/>
              <w:bottom w:val="nil"/>
              <w:right w:val="nil"/>
            </w:tcBorders>
          </w:tcPr>
          <w:p w14:paraId="010A465F" w14:textId="77777777" w:rsidR="00CF3C5D" w:rsidRPr="00A8586C" w:rsidRDefault="00CF3C5D" w:rsidP="00C77001">
            <w:pPr>
              <w:pStyle w:val="Normal6a"/>
            </w:pPr>
          </w:p>
        </w:tc>
        <w:tc>
          <w:tcPr>
            <w:tcW w:w="4876" w:type="dxa"/>
            <w:tcBorders>
              <w:top w:val="nil"/>
              <w:left w:val="nil"/>
              <w:bottom w:val="nil"/>
              <w:right w:val="nil"/>
            </w:tcBorders>
          </w:tcPr>
          <w:p w14:paraId="023A5D3E" w14:textId="77777777" w:rsidR="00CF3C5D" w:rsidRPr="00A8586C" w:rsidRDefault="00CF3C5D" w:rsidP="00C77001">
            <w:pPr>
              <w:pStyle w:val="Normal6a"/>
            </w:pPr>
            <w:r w:rsidRPr="00A8586C">
              <w:rPr>
                <w:b/>
                <w:i/>
              </w:rPr>
              <w:t>a) parannetaan kaikkien työnhakijoiden, myös työssäkäyvien köyhien, erityisesti nuorten etenkin nuorisotakuuta toteuttamalla, ja pitkäaikaistyöttömien, työmarkkinoilla muita heikommassa asemassa olevien ryhmien, vammaisten ja kroonisesti sairaiden henkilöiden ja työelämän ulkopuolella olevien työelämään pääsyä ja aktivointitoimia sekä edistämällä itsenäistä ammatinharjoittamista ja yhteisötaloutta;</w:t>
            </w:r>
          </w:p>
        </w:tc>
      </w:tr>
      <w:tr w:rsidR="00CF3C5D" w:rsidRPr="00A8586C" w14:paraId="3D697197" w14:textId="77777777" w:rsidTr="00C77001">
        <w:trPr>
          <w:jc w:val="center"/>
        </w:trPr>
        <w:tc>
          <w:tcPr>
            <w:tcW w:w="4876" w:type="dxa"/>
            <w:tcBorders>
              <w:top w:val="nil"/>
              <w:left w:val="nil"/>
              <w:bottom w:val="nil"/>
              <w:right w:val="nil"/>
            </w:tcBorders>
          </w:tcPr>
          <w:p w14:paraId="6F0F0A1C" w14:textId="77777777" w:rsidR="00CF3C5D" w:rsidRPr="00A8586C" w:rsidRDefault="00CF3C5D" w:rsidP="00C77001">
            <w:pPr>
              <w:pStyle w:val="Normal6a"/>
            </w:pPr>
          </w:p>
        </w:tc>
        <w:tc>
          <w:tcPr>
            <w:tcW w:w="4876" w:type="dxa"/>
            <w:tcBorders>
              <w:top w:val="nil"/>
              <w:left w:val="nil"/>
              <w:bottom w:val="nil"/>
              <w:right w:val="nil"/>
            </w:tcBorders>
          </w:tcPr>
          <w:p w14:paraId="2F03BCA9" w14:textId="6D44030B" w:rsidR="00CF3C5D" w:rsidRPr="00A8586C" w:rsidRDefault="00CF3C5D" w:rsidP="00C77001">
            <w:pPr>
              <w:pStyle w:val="Normal6a"/>
            </w:pPr>
            <w:r w:rsidRPr="00A8586C">
              <w:rPr>
                <w:b/>
                <w:i/>
              </w:rPr>
              <w:t>(…) c) edistetään sukupuolten tasapuolista osallistumista työmarkkinoille, tasavertaisia työoloja ja -ehtoja ja parempaa työ- ja yksityiselämän tasapainoa muun muassa hoiva-alan ammatillistamisen ja työolojen parantamisen, kohtuuhintaisen lastenhoidon saatavuuden ja huollettavien henkilöiden hoidon avulla sekä edistetään yhteisvastuuta työ- ja yksityiselämän tasapainottamisesta;</w:t>
            </w:r>
          </w:p>
        </w:tc>
      </w:tr>
      <w:tr w:rsidR="00CF3C5D" w:rsidRPr="00A8586C" w14:paraId="5BFF8517" w14:textId="77777777" w:rsidTr="00C77001">
        <w:trPr>
          <w:jc w:val="center"/>
        </w:trPr>
        <w:tc>
          <w:tcPr>
            <w:tcW w:w="4876" w:type="dxa"/>
            <w:tcBorders>
              <w:top w:val="nil"/>
              <w:left w:val="nil"/>
              <w:bottom w:val="nil"/>
              <w:right w:val="nil"/>
            </w:tcBorders>
          </w:tcPr>
          <w:p w14:paraId="113791AA" w14:textId="77777777" w:rsidR="00CF3C5D" w:rsidRPr="00A8586C" w:rsidRDefault="00CF3C5D" w:rsidP="00C77001">
            <w:pPr>
              <w:pStyle w:val="Normal6a"/>
            </w:pPr>
          </w:p>
        </w:tc>
        <w:tc>
          <w:tcPr>
            <w:tcW w:w="4876" w:type="dxa"/>
            <w:tcBorders>
              <w:top w:val="nil"/>
              <w:left w:val="nil"/>
              <w:bottom w:val="nil"/>
              <w:right w:val="nil"/>
            </w:tcBorders>
          </w:tcPr>
          <w:p w14:paraId="1BDBD823" w14:textId="77777777" w:rsidR="00CF3C5D" w:rsidRPr="00A8586C" w:rsidRDefault="00CF3C5D" w:rsidP="00C77001">
            <w:pPr>
              <w:pStyle w:val="Normal6a"/>
            </w:pPr>
            <w:r w:rsidRPr="00A8586C">
              <w:rPr>
                <w:b/>
                <w:i/>
              </w:rPr>
              <w:t>(…) p) puututaan asunnottomuuteen ja asuntomarkkinoilta syrjäytymiseen</w:t>
            </w:r>
          </w:p>
        </w:tc>
      </w:tr>
      <w:tr w:rsidR="00CF3C5D" w:rsidRPr="00A8586C" w14:paraId="1F880F5A" w14:textId="77777777" w:rsidTr="00C77001">
        <w:trPr>
          <w:jc w:val="center"/>
        </w:trPr>
        <w:tc>
          <w:tcPr>
            <w:tcW w:w="4876" w:type="dxa"/>
            <w:tcBorders>
              <w:top w:val="nil"/>
              <w:left w:val="nil"/>
              <w:bottom w:val="nil"/>
              <w:right w:val="nil"/>
            </w:tcBorders>
          </w:tcPr>
          <w:p w14:paraId="74A19D0B" w14:textId="77777777" w:rsidR="00CF3C5D" w:rsidRPr="00A8586C" w:rsidRDefault="00CF3C5D" w:rsidP="00C77001">
            <w:pPr>
              <w:pStyle w:val="Normal6a"/>
            </w:pPr>
          </w:p>
        </w:tc>
        <w:tc>
          <w:tcPr>
            <w:tcW w:w="4876" w:type="dxa"/>
            <w:tcBorders>
              <w:top w:val="nil"/>
              <w:left w:val="nil"/>
              <w:bottom w:val="nil"/>
              <w:right w:val="nil"/>
            </w:tcBorders>
          </w:tcPr>
          <w:p w14:paraId="77129917" w14:textId="77777777" w:rsidR="00CF3C5D" w:rsidRPr="00A8586C" w:rsidRDefault="00CF3C5D" w:rsidP="00C77001">
            <w:pPr>
              <w:pStyle w:val="Normal6a"/>
            </w:pPr>
            <w:r w:rsidRPr="00A8586C">
              <w:rPr>
                <w:b/>
                <w:i/>
              </w:rPr>
              <w:t>q) Jäsenvaltioiden on varmistettava, että i–p alakohdassa asetettujen tavoitteiden saavuttamista ohjaavat mitattavissa olevat sosiaaliset tulokset erityisesti lasten, köyhien tai sosiaalisesti syrjäytyneiden henkilöiden ja kauimpana työmarkkinoista olevien henkilöiden osalta</w:t>
            </w:r>
            <w:r w:rsidRPr="00A8586C">
              <w:t>.</w:t>
            </w:r>
          </w:p>
        </w:tc>
      </w:tr>
    </w:tbl>
    <w:p w14:paraId="41C1BD3F" w14:textId="77777777" w:rsidR="00CF3C5D" w:rsidRPr="00A8586C" w:rsidRDefault="00CF3C5D" w:rsidP="00CF3C5D">
      <w:pPr>
        <w:pStyle w:val="AmOrLang"/>
        <w:rPr>
          <w:lang w:val="it-IT"/>
        </w:rPr>
      </w:pPr>
      <w:r w:rsidRPr="00A8586C">
        <w:rPr>
          <w:lang w:val="it-IT"/>
        </w:rPr>
        <w:t xml:space="preserve">Or. </w:t>
      </w:r>
      <w:r w:rsidRPr="00A8586C">
        <w:rPr>
          <w:rStyle w:val="HideTWBExt"/>
        </w:rPr>
        <w:t>&lt;Original&gt;</w:t>
      </w:r>
      <w:r w:rsidRPr="00A8586C">
        <w:rPr>
          <w:rStyle w:val="HideTWBInt"/>
        </w:rPr>
        <w:t>{EN}</w:t>
      </w:r>
      <w:r w:rsidRPr="00A8586C">
        <w:rPr>
          <w:lang w:val="it-IT"/>
        </w:rPr>
        <w:t>en</w:t>
      </w:r>
      <w:r w:rsidRPr="00A8586C">
        <w:rPr>
          <w:rStyle w:val="HideTWBExt"/>
        </w:rPr>
        <w:t>&lt;/Original&gt;</w:t>
      </w:r>
    </w:p>
    <w:p w14:paraId="4085F3A7" w14:textId="77777777" w:rsidR="00CF3C5D" w:rsidRPr="00A8586C" w:rsidRDefault="00CF3C5D" w:rsidP="00CF3C5D">
      <w:pPr>
        <w:rPr>
          <w:lang w:val="it-IT"/>
        </w:rPr>
      </w:pPr>
      <w:r w:rsidRPr="00A8586C">
        <w:rPr>
          <w:rStyle w:val="HideTWBExt"/>
        </w:rPr>
        <w:t>&lt;/Amend&gt;</w:t>
      </w:r>
    </w:p>
    <w:p w14:paraId="794994D9" w14:textId="77777777" w:rsidR="00CF3C5D" w:rsidRPr="00A8586C" w:rsidRDefault="00CF3C5D" w:rsidP="00CF3C5D">
      <w:pPr>
        <w:pStyle w:val="AmNumberTabs"/>
        <w:rPr>
          <w:lang w:val="it-IT"/>
        </w:rPr>
      </w:pPr>
      <w:r w:rsidRPr="00A8586C">
        <w:rPr>
          <w:rStyle w:val="HideTWBExt"/>
          <w:b w:val="0"/>
        </w:rPr>
        <w:t>&lt;Amend&gt;</w:t>
      </w:r>
      <w:r w:rsidRPr="00A8586C">
        <w:rPr>
          <w:lang w:val="it-IT"/>
        </w:rPr>
        <w:t>Tarkistus</w:t>
      </w:r>
      <w:r w:rsidRPr="00A8586C">
        <w:rPr>
          <w:lang w:val="it-IT"/>
        </w:rPr>
        <w:tab/>
      </w:r>
      <w:r w:rsidRPr="00A8586C">
        <w:rPr>
          <w:lang w:val="it-IT"/>
        </w:rPr>
        <w:tab/>
      </w:r>
      <w:r w:rsidRPr="00A8586C">
        <w:rPr>
          <w:rStyle w:val="HideTWBExt"/>
          <w:b w:val="0"/>
        </w:rPr>
        <w:t>&lt;NumAm&gt;</w:t>
      </w:r>
      <w:r w:rsidRPr="00A8586C">
        <w:rPr>
          <w:lang w:val="it-IT"/>
        </w:rPr>
        <w:t>314</w:t>
      </w:r>
      <w:r w:rsidRPr="00A8586C">
        <w:rPr>
          <w:rStyle w:val="HideTWBExt"/>
          <w:b w:val="0"/>
        </w:rPr>
        <w:t>&lt;/NumAm&gt;</w:t>
      </w:r>
    </w:p>
    <w:p w14:paraId="16E04D62" w14:textId="77777777" w:rsidR="00CF3C5D" w:rsidRPr="00A8586C" w:rsidRDefault="00CF3C5D" w:rsidP="00CF3C5D">
      <w:pPr>
        <w:pStyle w:val="NormalBold"/>
        <w:rPr>
          <w:lang w:val="it-IT"/>
        </w:rPr>
      </w:pPr>
      <w:r w:rsidRPr="00A8586C">
        <w:rPr>
          <w:rStyle w:val="HideTWBExt"/>
          <w:b w:val="0"/>
        </w:rPr>
        <w:t>&lt;RepeatBlock-By&gt;&lt;Members&gt;</w:t>
      </w:r>
      <w:r w:rsidRPr="00A8586C">
        <w:rPr>
          <w:lang w:val="it-IT"/>
        </w:rPr>
        <w:t>Elena Donazzan, Chiara Gemma, Mariateresa Vivaldini, Lara Magoni</w:t>
      </w:r>
      <w:r w:rsidRPr="00A8586C">
        <w:rPr>
          <w:rStyle w:val="HideTWBExt"/>
          <w:b w:val="0"/>
        </w:rPr>
        <w:t>&lt;/Members&gt;</w:t>
      </w:r>
    </w:p>
    <w:p w14:paraId="36056884" w14:textId="77777777" w:rsidR="00CF3C5D" w:rsidRPr="00A8586C" w:rsidRDefault="00CF3C5D" w:rsidP="00CF3C5D">
      <w:pPr>
        <w:pStyle w:val="NormalBold"/>
        <w:rPr>
          <w:lang w:val="it-IT"/>
        </w:rPr>
      </w:pPr>
      <w:r w:rsidRPr="00A8586C">
        <w:rPr>
          <w:rStyle w:val="HideTWBExt"/>
          <w:b w:val="0"/>
        </w:rPr>
        <w:t>&lt;/RepeatBlock-By&gt;</w:t>
      </w:r>
    </w:p>
    <w:p w14:paraId="0887677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D99466D" w14:textId="77777777" w:rsidR="00CF3C5D" w:rsidRPr="00A8586C" w:rsidRDefault="00CF3C5D" w:rsidP="00CF3C5D">
      <w:pPr>
        <w:pStyle w:val="NormalBold"/>
      </w:pPr>
      <w:r w:rsidRPr="00A8586C">
        <w:rPr>
          <w:rStyle w:val="HideTWBExt"/>
          <w:b w:val="0"/>
        </w:rPr>
        <w:t>&lt;Article&gt;</w:t>
      </w:r>
      <w:r w:rsidRPr="00A8586C">
        <w:t>2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B8C2E48" w14:textId="77777777" w:rsidTr="00C77001">
        <w:trPr>
          <w:trHeight w:hRule="exact" w:val="240"/>
          <w:jc w:val="center"/>
        </w:trPr>
        <w:tc>
          <w:tcPr>
            <w:tcW w:w="9752" w:type="dxa"/>
            <w:gridSpan w:val="2"/>
            <w:tcBorders>
              <w:top w:val="nil"/>
              <w:left w:val="nil"/>
              <w:bottom w:val="nil"/>
              <w:right w:val="nil"/>
            </w:tcBorders>
          </w:tcPr>
          <w:p w14:paraId="0C2FA9A7" w14:textId="77777777" w:rsidR="00CF3C5D" w:rsidRPr="00A8586C" w:rsidRDefault="00CF3C5D" w:rsidP="00C77001"/>
        </w:tc>
      </w:tr>
      <w:tr w:rsidR="00CF3C5D" w:rsidRPr="00A8586C" w14:paraId="59F5085B" w14:textId="77777777" w:rsidTr="00C77001">
        <w:trPr>
          <w:trHeight w:val="240"/>
          <w:jc w:val="center"/>
        </w:trPr>
        <w:tc>
          <w:tcPr>
            <w:tcW w:w="4876" w:type="dxa"/>
            <w:tcBorders>
              <w:top w:val="nil"/>
              <w:left w:val="nil"/>
              <w:bottom w:val="nil"/>
              <w:right w:val="nil"/>
            </w:tcBorders>
          </w:tcPr>
          <w:p w14:paraId="6BD845F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301DFD6" w14:textId="77777777" w:rsidR="00CF3C5D" w:rsidRPr="00A8586C" w:rsidRDefault="00CF3C5D" w:rsidP="00C77001">
            <w:pPr>
              <w:pStyle w:val="AmColumnHeading"/>
            </w:pPr>
            <w:r w:rsidRPr="00A8586C">
              <w:t>Tarkistus</w:t>
            </w:r>
          </w:p>
        </w:tc>
      </w:tr>
      <w:tr w:rsidR="00CF3C5D" w:rsidRPr="00A8586C" w14:paraId="01B51244" w14:textId="77777777" w:rsidTr="00C77001">
        <w:trPr>
          <w:jc w:val="center"/>
        </w:trPr>
        <w:tc>
          <w:tcPr>
            <w:tcW w:w="4876" w:type="dxa"/>
            <w:tcBorders>
              <w:top w:val="nil"/>
              <w:left w:val="nil"/>
              <w:bottom w:val="nil"/>
              <w:right w:val="nil"/>
            </w:tcBorders>
          </w:tcPr>
          <w:p w14:paraId="284E6F50" w14:textId="77777777" w:rsidR="00CF3C5D" w:rsidRPr="00A8586C" w:rsidRDefault="00CF3C5D" w:rsidP="00C77001">
            <w:pPr>
              <w:pStyle w:val="Normal6a"/>
            </w:pPr>
            <w:r w:rsidRPr="00A8586C">
              <w:t>1.</w:t>
            </w:r>
            <w:r w:rsidRPr="00A8586C">
              <w:tab/>
              <w:t>Euroopan sosiaalirahastosta (ESR) tuetaan asetuksen XX [kumppanuussuunnitelmia koskeva asetus] 3 artiklassa vahvistettuja erityistavoitteita.</w:t>
            </w:r>
          </w:p>
        </w:tc>
        <w:tc>
          <w:tcPr>
            <w:tcW w:w="4876" w:type="dxa"/>
            <w:tcBorders>
              <w:top w:val="nil"/>
              <w:left w:val="nil"/>
              <w:bottom w:val="nil"/>
              <w:right w:val="nil"/>
            </w:tcBorders>
          </w:tcPr>
          <w:p w14:paraId="64112B40" w14:textId="77777777" w:rsidR="00CF3C5D" w:rsidRPr="00A8586C" w:rsidRDefault="00CF3C5D" w:rsidP="00C77001">
            <w:pPr>
              <w:pStyle w:val="Normal6a"/>
            </w:pPr>
            <w:r w:rsidRPr="00A8586C">
              <w:t>1.</w:t>
            </w:r>
            <w:r w:rsidRPr="00A8586C">
              <w:tab/>
              <w:t>Euroopan sosiaalirahastosta (ESR) tuetaan asetuksen XX [kumppanuussuunnitelmia koskeva asetus] 3 artiklassa vahvistettuja erityistavoitteita</w:t>
            </w:r>
            <w:r w:rsidRPr="00A8586C">
              <w:rPr>
                <w:b/>
                <w:i/>
              </w:rPr>
              <w:t>, edistämällä ihmiskeskeisiä lähestymistapoja keskittyen yksilöiden ja yhteisöjen vaikutusvallan lisäämiseen ja sosiaalisen eriarvoisuuden ja alueellisten erojen vähentämiseen ja takaamalla tasa-arvon valtavirtaistaminen ohjelmien suunnittelussa sekä toimien toteuttamisessa, seurannassa ja arvioinnissa</w:t>
            </w:r>
            <w:r w:rsidRPr="00A8586C">
              <w:t>.</w:t>
            </w:r>
          </w:p>
        </w:tc>
      </w:tr>
    </w:tbl>
    <w:p w14:paraId="1A8A7048"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{IT}</w:t>
      </w:r>
      <w:r w:rsidRPr="00A8586C">
        <w:t>it</w:t>
      </w:r>
      <w:r w:rsidRPr="00A8586C">
        <w:rPr>
          <w:rStyle w:val="HideTWBExt"/>
        </w:rPr>
        <w:t>&lt;/Original&gt;</w:t>
      </w:r>
    </w:p>
    <w:p w14:paraId="4C0228C3" w14:textId="77777777" w:rsidR="00CF3C5D" w:rsidRPr="00A8586C" w:rsidRDefault="00CF3C5D" w:rsidP="00CF3C5D">
      <w:r w:rsidRPr="00A8586C">
        <w:rPr>
          <w:rStyle w:val="HideTWBExt"/>
        </w:rPr>
        <w:t>&lt;/Amend&gt;</w:t>
      </w:r>
    </w:p>
    <w:p w14:paraId="2E1F89BF"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315</w:t>
      </w:r>
      <w:r w:rsidRPr="00A8586C">
        <w:rPr>
          <w:rStyle w:val="HideTWBExt"/>
          <w:b w:val="0"/>
        </w:rPr>
        <w:t>&lt;/NumAm&gt;</w:t>
      </w:r>
    </w:p>
    <w:p w14:paraId="0AF42953" w14:textId="77777777" w:rsidR="00CF3C5D" w:rsidRPr="00A8586C" w:rsidRDefault="00CF3C5D" w:rsidP="00CF3C5D">
      <w:pPr>
        <w:pStyle w:val="NormalBold"/>
      </w:pPr>
      <w:r w:rsidRPr="00A8586C">
        <w:rPr>
          <w:rStyle w:val="HideTWBExt"/>
          <w:b w:val="0"/>
        </w:rPr>
        <w:t>&lt;RepeatBlock-By&gt;&lt;Members&gt;</w:t>
      </w:r>
      <w:r w:rsidRPr="00A8586C">
        <w:t>Hristo Petrov, Martin Hojsík, Brigitte van den Berg, Valérie Devaux, Grégory Allione</w:t>
      </w:r>
      <w:r w:rsidRPr="00A8586C">
        <w:rPr>
          <w:rStyle w:val="HideTWBExt"/>
          <w:b w:val="0"/>
        </w:rPr>
        <w:t>&lt;/Members&gt;</w:t>
      </w:r>
    </w:p>
    <w:p w14:paraId="53E20CD3" w14:textId="77777777" w:rsidR="00CF3C5D" w:rsidRPr="00A8586C" w:rsidRDefault="00CF3C5D" w:rsidP="00CF3C5D">
      <w:pPr>
        <w:pStyle w:val="NormalBold"/>
      </w:pPr>
      <w:r w:rsidRPr="00A8586C">
        <w:rPr>
          <w:rStyle w:val="HideTWBExt"/>
          <w:b w:val="0"/>
        </w:rPr>
        <w:t>&lt;/RepeatBlock-By&gt;</w:t>
      </w:r>
    </w:p>
    <w:p w14:paraId="2212D2EC"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7325A29" w14:textId="77777777" w:rsidR="00CF3C5D" w:rsidRPr="00A8586C" w:rsidRDefault="00CF3C5D" w:rsidP="00CF3C5D">
      <w:pPr>
        <w:pStyle w:val="NormalBold"/>
      </w:pPr>
      <w:r w:rsidRPr="00A8586C">
        <w:rPr>
          <w:rStyle w:val="HideTWBExt"/>
          <w:b w:val="0"/>
        </w:rPr>
        <w:t>&lt;Article&gt;</w:t>
      </w:r>
      <w:r w:rsidRPr="00A8586C">
        <w:t>2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D253DCD" w14:textId="77777777" w:rsidTr="00C77001">
        <w:trPr>
          <w:trHeight w:hRule="exact" w:val="240"/>
          <w:jc w:val="center"/>
        </w:trPr>
        <w:tc>
          <w:tcPr>
            <w:tcW w:w="9752" w:type="dxa"/>
            <w:gridSpan w:val="2"/>
            <w:tcBorders>
              <w:top w:val="nil"/>
              <w:left w:val="nil"/>
              <w:bottom w:val="nil"/>
              <w:right w:val="nil"/>
            </w:tcBorders>
          </w:tcPr>
          <w:p w14:paraId="71B9BA19" w14:textId="77777777" w:rsidR="00CF3C5D" w:rsidRPr="00A8586C" w:rsidRDefault="00CF3C5D" w:rsidP="00C77001"/>
        </w:tc>
      </w:tr>
      <w:tr w:rsidR="00CF3C5D" w:rsidRPr="00A8586C" w14:paraId="6F5BAF11" w14:textId="77777777" w:rsidTr="00C77001">
        <w:trPr>
          <w:trHeight w:val="240"/>
          <w:jc w:val="center"/>
        </w:trPr>
        <w:tc>
          <w:tcPr>
            <w:tcW w:w="4876" w:type="dxa"/>
            <w:tcBorders>
              <w:top w:val="nil"/>
              <w:left w:val="nil"/>
              <w:bottom w:val="nil"/>
              <w:right w:val="nil"/>
            </w:tcBorders>
          </w:tcPr>
          <w:p w14:paraId="18C0D0E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81A9890" w14:textId="77777777" w:rsidR="00CF3C5D" w:rsidRPr="00A8586C" w:rsidRDefault="00CF3C5D" w:rsidP="00C77001">
            <w:pPr>
              <w:pStyle w:val="AmColumnHeading"/>
            </w:pPr>
            <w:r w:rsidRPr="00A8586C">
              <w:t>Tarkistus</w:t>
            </w:r>
          </w:p>
        </w:tc>
      </w:tr>
      <w:tr w:rsidR="00CF3C5D" w:rsidRPr="00A8586C" w14:paraId="6B671A5C" w14:textId="77777777" w:rsidTr="00C77001">
        <w:trPr>
          <w:jc w:val="center"/>
        </w:trPr>
        <w:tc>
          <w:tcPr>
            <w:tcW w:w="4876" w:type="dxa"/>
            <w:tcBorders>
              <w:top w:val="nil"/>
              <w:left w:val="nil"/>
              <w:bottom w:val="nil"/>
              <w:right w:val="nil"/>
            </w:tcBorders>
          </w:tcPr>
          <w:p w14:paraId="2B580874" w14:textId="77777777" w:rsidR="00CF3C5D" w:rsidRPr="00A8586C" w:rsidRDefault="00CF3C5D" w:rsidP="00C77001">
            <w:pPr>
              <w:pStyle w:val="Normal6a"/>
            </w:pPr>
            <w:r w:rsidRPr="00A8586C">
              <w:t>1.</w:t>
            </w:r>
            <w:r w:rsidRPr="00A8586C">
              <w:tab/>
              <w:t>Euroopan sosiaalirahastosta (ESR) tuetaan asetuksen XX [kumppanuussuunnitelmia koskeva asetus] 3 artiklassa vahvistettuja erityistavoitteita.</w:t>
            </w:r>
          </w:p>
        </w:tc>
        <w:tc>
          <w:tcPr>
            <w:tcW w:w="4876" w:type="dxa"/>
            <w:tcBorders>
              <w:top w:val="nil"/>
              <w:left w:val="nil"/>
              <w:bottom w:val="nil"/>
              <w:right w:val="nil"/>
            </w:tcBorders>
          </w:tcPr>
          <w:p w14:paraId="6B49058E" w14:textId="77777777" w:rsidR="00CF3C5D" w:rsidRPr="00A8586C" w:rsidRDefault="00CF3C5D" w:rsidP="00C77001">
            <w:pPr>
              <w:pStyle w:val="Normal6a"/>
            </w:pPr>
            <w:r w:rsidRPr="00A8586C">
              <w:t>1.</w:t>
            </w:r>
            <w:r w:rsidRPr="00A8586C">
              <w:tab/>
              <w:t>Euroopan sosiaalirahastosta (ESR) tuetaan</w:t>
            </w:r>
            <w:r w:rsidRPr="00A8586C">
              <w:rPr>
                <w:b/>
                <w:i/>
              </w:rPr>
              <w:t xml:space="preserve"> ja tarkennetaan</w:t>
            </w:r>
            <w:r w:rsidRPr="00A8586C">
              <w:t xml:space="preserve"> asetuksen XX [kumppanuussuunnitelmia koskeva asetus] 3 artiklassa vahvistettuja erityistavoitteita </w:t>
            </w:r>
            <w:r w:rsidRPr="00A8586C">
              <w:rPr>
                <w:b/>
                <w:i/>
              </w:rPr>
              <w:t>seuraavien erityistavoitteiden sekä 2 c artiklassa (uusi) vahvistettujen temaattisten keskittämisten avulla:</w:t>
            </w:r>
          </w:p>
        </w:tc>
      </w:tr>
      <w:tr w:rsidR="00CF3C5D" w:rsidRPr="00A8586C" w14:paraId="2651FBC0" w14:textId="77777777" w:rsidTr="00C77001">
        <w:trPr>
          <w:jc w:val="center"/>
        </w:trPr>
        <w:tc>
          <w:tcPr>
            <w:tcW w:w="4876" w:type="dxa"/>
            <w:tcBorders>
              <w:top w:val="nil"/>
              <w:left w:val="nil"/>
              <w:bottom w:val="nil"/>
              <w:right w:val="nil"/>
            </w:tcBorders>
          </w:tcPr>
          <w:p w14:paraId="6D6B2C56" w14:textId="77777777" w:rsidR="00CF3C5D" w:rsidRPr="00A8586C" w:rsidRDefault="00CF3C5D" w:rsidP="00C77001">
            <w:pPr>
              <w:pStyle w:val="Normal6a"/>
            </w:pPr>
          </w:p>
        </w:tc>
        <w:tc>
          <w:tcPr>
            <w:tcW w:w="4876" w:type="dxa"/>
            <w:tcBorders>
              <w:top w:val="nil"/>
              <w:left w:val="nil"/>
              <w:bottom w:val="nil"/>
              <w:right w:val="nil"/>
            </w:tcBorders>
          </w:tcPr>
          <w:p w14:paraId="4390D541" w14:textId="77777777" w:rsidR="00CF3C5D" w:rsidRPr="00A8586C" w:rsidRDefault="00CF3C5D" w:rsidP="00C77001">
            <w:pPr>
              <w:pStyle w:val="Normal6a"/>
            </w:pPr>
            <w:r w:rsidRPr="00A8586C">
              <w:rPr>
                <w:b/>
                <w:i/>
              </w:rPr>
              <w:t>a) edistetään syrjäytyneiden yhteisöjen, kuten romanien, sosioekonomista integroitumista;</w:t>
            </w:r>
          </w:p>
        </w:tc>
      </w:tr>
    </w:tbl>
    <w:p w14:paraId="3233C620"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7447725" w14:textId="77777777" w:rsidR="00CF3C5D" w:rsidRPr="00A8586C" w:rsidRDefault="00CF3C5D" w:rsidP="00CF3C5D">
      <w:r w:rsidRPr="00A8586C">
        <w:rPr>
          <w:rStyle w:val="HideTWBExt"/>
        </w:rPr>
        <w:t>&lt;/Amend&gt;</w:t>
      </w:r>
    </w:p>
    <w:p w14:paraId="2C30F6D1"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316</w:t>
      </w:r>
      <w:r w:rsidRPr="00A8586C">
        <w:rPr>
          <w:rStyle w:val="HideTWBExt"/>
          <w:b w:val="0"/>
        </w:rPr>
        <w:t>&lt;/NumAm&gt;</w:t>
      </w:r>
    </w:p>
    <w:p w14:paraId="6D796D71"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666866C2"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4E3B1118" w14:textId="77777777" w:rsidR="00CF3C5D" w:rsidRPr="00A8586C" w:rsidRDefault="00CF3C5D" w:rsidP="00CF3C5D">
      <w:pPr>
        <w:pStyle w:val="NormalBold"/>
      </w:pPr>
      <w:r w:rsidRPr="00A8586C">
        <w:rPr>
          <w:rStyle w:val="HideTWBExt"/>
          <w:b w:val="0"/>
        </w:rPr>
        <w:t>&lt;/RepeatBlock-By&gt;</w:t>
      </w:r>
    </w:p>
    <w:p w14:paraId="4B0B9FC8"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7FDA23C" w14:textId="77777777" w:rsidR="00CF3C5D" w:rsidRPr="00A8586C" w:rsidRDefault="00CF3C5D" w:rsidP="00CF3C5D">
      <w:pPr>
        <w:pStyle w:val="NormalBold"/>
      </w:pPr>
      <w:r w:rsidRPr="00A8586C">
        <w:rPr>
          <w:rStyle w:val="HideTWBExt"/>
          <w:b w:val="0"/>
        </w:rPr>
        <w:t>&lt;Article&gt;</w:t>
      </w:r>
      <w:r w:rsidRPr="00A8586C">
        <w:t>2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2D10201" w14:textId="77777777" w:rsidTr="00C77001">
        <w:trPr>
          <w:trHeight w:hRule="exact" w:val="240"/>
          <w:jc w:val="center"/>
        </w:trPr>
        <w:tc>
          <w:tcPr>
            <w:tcW w:w="9752" w:type="dxa"/>
            <w:gridSpan w:val="2"/>
            <w:tcBorders>
              <w:top w:val="nil"/>
              <w:left w:val="nil"/>
              <w:bottom w:val="nil"/>
              <w:right w:val="nil"/>
            </w:tcBorders>
          </w:tcPr>
          <w:p w14:paraId="7845A4D2" w14:textId="77777777" w:rsidR="00CF3C5D" w:rsidRPr="00A8586C" w:rsidRDefault="00CF3C5D" w:rsidP="00C77001"/>
        </w:tc>
      </w:tr>
      <w:tr w:rsidR="00CF3C5D" w:rsidRPr="00A8586C" w14:paraId="2A697791" w14:textId="77777777" w:rsidTr="00C77001">
        <w:trPr>
          <w:trHeight w:val="240"/>
          <w:jc w:val="center"/>
        </w:trPr>
        <w:tc>
          <w:tcPr>
            <w:tcW w:w="4876" w:type="dxa"/>
            <w:tcBorders>
              <w:top w:val="nil"/>
              <w:left w:val="nil"/>
              <w:bottom w:val="nil"/>
              <w:right w:val="nil"/>
            </w:tcBorders>
          </w:tcPr>
          <w:p w14:paraId="4746A1A0"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BB358FA" w14:textId="77777777" w:rsidR="00CF3C5D" w:rsidRPr="00A8586C" w:rsidRDefault="00CF3C5D" w:rsidP="00C77001">
            <w:pPr>
              <w:pStyle w:val="AmColumnHeading"/>
            </w:pPr>
            <w:r w:rsidRPr="00A8586C">
              <w:t>Tarkistus</w:t>
            </w:r>
          </w:p>
        </w:tc>
      </w:tr>
      <w:tr w:rsidR="00CF3C5D" w:rsidRPr="00A8586C" w14:paraId="392D37B9" w14:textId="77777777" w:rsidTr="00C77001">
        <w:trPr>
          <w:jc w:val="center"/>
        </w:trPr>
        <w:tc>
          <w:tcPr>
            <w:tcW w:w="4876" w:type="dxa"/>
            <w:tcBorders>
              <w:top w:val="nil"/>
              <w:left w:val="nil"/>
              <w:bottom w:val="nil"/>
              <w:right w:val="nil"/>
            </w:tcBorders>
          </w:tcPr>
          <w:p w14:paraId="2B1CBC2F" w14:textId="77777777" w:rsidR="00CF3C5D" w:rsidRPr="00A8586C" w:rsidRDefault="00CF3C5D" w:rsidP="00C77001">
            <w:pPr>
              <w:pStyle w:val="Normal6a"/>
            </w:pPr>
            <w:r w:rsidRPr="00A8586C">
              <w:t>1.</w:t>
            </w:r>
            <w:r w:rsidRPr="00A8586C">
              <w:tab/>
              <w:t>Euroopan sosiaalirahastosta (ESR) tuetaan asetuksen XX [kumppanuussuunnitelmia koskeva asetus] 3 artiklassa vahvistettuja erityistavoitteita.</w:t>
            </w:r>
          </w:p>
        </w:tc>
        <w:tc>
          <w:tcPr>
            <w:tcW w:w="4876" w:type="dxa"/>
            <w:tcBorders>
              <w:top w:val="nil"/>
              <w:left w:val="nil"/>
              <w:bottom w:val="nil"/>
              <w:right w:val="nil"/>
            </w:tcBorders>
          </w:tcPr>
          <w:p w14:paraId="086C2DFF" w14:textId="77777777" w:rsidR="00CF3C5D" w:rsidRPr="00A8586C" w:rsidRDefault="00CF3C5D" w:rsidP="00C77001">
            <w:pPr>
              <w:pStyle w:val="Normal6a"/>
            </w:pPr>
            <w:r w:rsidRPr="00A8586C">
              <w:t>1.</w:t>
            </w:r>
            <w:r w:rsidRPr="00A8586C">
              <w:tab/>
              <w:t xml:space="preserve">Euroopan sosiaalirahastosta (ESR) tuetaan </w:t>
            </w:r>
            <w:r w:rsidRPr="00A8586C">
              <w:rPr>
                <w:b/>
                <w:i/>
              </w:rPr>
              <w:t>ja täydennetään</w:t>
            </w:r>
            <w:r w:rsidRPr="00A8586C">
              <w:t xml:space="preserve"> asetuksen XX [kumppanuussuunnitelmia koskeva asetus] 3 artiklassa vahvistettuja erityistavoitteita</w:t>
            </w:r>
            <w:r w:rsidRPr="00A8586C">
              <w:rPr>
                <w:b/>
                <w:i/>
              </w:rPr>
              <w:t xml:space="preserve"> ja keskitytään siinä haavoittuvassa asemassa oleviin ihmisiin</w:t>
            </w:r>
            <w:r w:rsidRPr="00A8586C">
              <w:t>.</w:t>
            </w:r>
          </w:p>
        </w:tc>
      </w:tr>
    </w:tbl>
    <w:p w14:paraId="16BF94DE" w14:textId="77777777" w:rsidR="00CF3C5D" w:rsidRPr="00A8586C" w:rsidRDefault="00CF3C5D" w:rsidP="00CF3C5D">
      <w:pPr>
        <w:pStyle w:val="AmOrLang"/>
        <w:rPr>
          <w:lang w:val="sv-SE"/>
        </w:rPr>
      </w:pPr>
      <w:r w:rsidRPr="00A8586C">
        <w:rPr>
          <w:lang w:val="sv-SE"/>
        </w:rPr>
        <w:t xml:space="preserve">Or. </w:t>
      </w:r>
      <w:r w:rsidRPr="00A8586C">
        <w:rPr>
          <w:rStyle w:val="HideTWBExt"/>
        </w:rPr>
        <w:t>&lt;Original&gt;</w:t>
      </w:r>
      <w:r w:rsidRPr="00A8586C">
        <w:rPr>
          <w:rStyle w:val="HideTWBInt"/>
        </w:rPr>
        <w:t>{EN}</w:t>
      </w:r>
      <w:r w:rsidRPr="00A8586C">
        <w:rPr>
          <w:lang w:val="sv-SE"/>
        </w:rPr>
        <w:t>en</w:t>
      </w:r>
      <w:r w:rsidRPr="00A8586C">
        <w:rPr>
          <w:rStyle w:val="HideTWBExt"/>
        </w:rPr>
        <w:t>&lt;/Original&gt;</w:t>
      </w:r>
    </w:p>
    <w:p w14:paraId="4EBEC843" w14:textId="77777777" w:rsidR="00CF3C5D" w:rsidRPr="00A8586C" w:rsidRDefault="00CF3C5D" w:rsidP="00CF3C5D">
      <w:pPr>
        <w:rPr>
          <w:lang w:val="sv-SE"/>
        </w:rPr>
      </w:pPr>
      <w:r w:rsidRPr="00A8586C">
        <w:rPr>
          <w:rStyle w:val="HideTWBExt"/>
        </w:rPr>
        <w:t>&lt;/Amend&gt;</w:t>
      </w:r>
    </w:p>
    <w:p w14:paraId="63BE66B3" w14:textId="77777777" w:rsidR="00CF3C5D" w:rsidRPr="00A8586C" w:rsidRDefault="00CF3C5D" w:rsidP="00CF3C5D">
      <w:pPr>
        <w:pStyle w:val="AmNumberTabs"/>
        <w:rPr>
          <w:lang w:val="sv-SE"/>
        </w:rPr>
      </w:pPr>
      <w:r w:rsidRPr="00A8586C">
        <w:rPr>
          <w:rStyle w:val="HideTWBExt"/>
          <w:b w:val="0"/>
        </w:rPr>
        <w:t>&lt;Amend&gt;</w:t>
      </w:r>
      <w:r w:rsidRPr="00A8586C">
        <w:rPr>
          <w:lang w:val="sv-SE"/>
        </w:rPr>
        <w:t>Tarkistus</w:t>
      </w:r>
      <w:r w:rsidRPr="00A8586C">
        <w:rPr>
          <w:lang w:val="sv-SE"/>
        </w:rPr>
        <w:tab/>
      </w:r>
      <w:r w:rsidRPr="00A8586C">
        <w:rPr>
          <w:lang w:val="sv-SE"/>
        </w:rPr>
        <w:tab/>
      </w:r>
      <w:r w:rsidRPr="00A8586C">
        <w:rPr>
          <w:rStyle w:val="HideTWBExt"/>
          <w:b w:val="0"/>
        </w:rPr>
        <w:t>&lt;NumAm&gt;</w:t>
      </w:r>
      <w:r w:rsidRPr="00A8586C">
        <w:rPr>
          <w:lang w:val="sv-SE"/>
        </w:rPr>
        <w:t>317</w:t>
      </w:r>
      <w:r w:rsidRPr="00A8586C">
        <w:rPr>
          <w:rStyle w:val="HideTWBExt"/>
          <w:b w:val="0"/>
        </w:rPr>
        <w:t>&lt;/NumAm&gt;</w:t>
      </w:r>
    </w:p>
    <w:p w14:paraId="1A76BAF2"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Andrzej Buła, Jagna Marczułajtis-Walczak</w:t>
      </w:r>
      <w:r w:rsidRPr="00A8586C">
        <w:rPr>
          <w:rStyle w:val="HideTWBExt"/>
          <w:b w:val="0"/>
        </w:rPr>
        <w:t>&lt;/Members&gt;</w:t>
      </w:r>
    </w:p>
    <w:p w14:paraId="57EE8831" w14:textId="77777777" w:rsidR="00CF3C5D" w:rsidRPr="00A8586C" w:rsidRDefault="00CF3C5D" w:rsidP="00CF3C5D">
      <w:pPr>
        <w:pStyle w:val="NormalBold"/>
        <w:rPr>
          <w:lang w:val="sv-SE"/>
        </w:rPr>
      </w:pPr>
      <w:r w:rsidRPr="00A8586C">
        <w:rPr>
          <w:rStyle w:val="HideTWBExt"/>
          <w:b w:val="0"/>
        </w:rPr>
        <w:t>&lt;/RepeatBlock-By&gt;</w:t>
      </w:r>
    </w:p>
    <w:p w14:paraId="74EB9511"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CC2A224" w14:textId="77777777" w:rsidR="00CF3C5D" w:rsidRPr="00A8586C" w:rsidRDefault="00CF3C5D" w:rsidP="00CF3C5D">
      <w:pPr>
        <w:pStyle w:val="NormalBold"/>
      </w:pPr>
      <w:r w:rsidRPr="00A8586C">
        <w:rPr>
          <w:rStyle w:val="HideTWBExt"/>
          <w:b w:val="0"/>
        </w:rPr>
        <w:t>&lt;Article&gt;</w:t>
      </w:r>
      <w:r w:rsidRPr="00A8586C">
        <w:t>2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7CF1F4E" w14:textId="77777777" w:rsidTr="00C77001">
        <w:trPr>
          <w:trHeight w:hRule="exact" w:val="240"/>
          <w:jc w:val="center"/>
        </w:trPr>
        <w:tc>
          <w:tcPr>
            <w:tcW w:w="9752" w:type="dxa"/>
            <w:gridSpan w:val="2"/>
            <w:tcBorders>
              <w:top w:val="nil"/>
              <w:left w:val="nil"/>
              <w:bottom w:val="nil"/>
              <w:right w:val="nil"/>
            </w:tcBorders>
          </w:tcPr>
          <w:p w14:paraId="21D30763" w14:textId="77777777" w:rsidR="00CF3C5D" w:rsidRPr="00A8586C" w:rsidRDefault="00CF3C5D" w:rsidP="00C77001"/>
        </w:tc>
      </w:tr>
      <w:tr w:rsidR="00CF3C5D" w:rsidRPr="00A8586C" w14:paraId="388D5736" w14:textId="77777777" w:rsidTr="00C77001">
        <w:trPr>
          <w:trHeight w:val="240"/>
          <w:jc w:val="center"/>
        </w:trPr>
        <w:tc>
          <w:tcPr>
            <w:tcW w:w="4876" w:type="dxa"/>
            <w:tcBorders>
              <w:top w:val="nil"/>
              <w:left w:val="nil"/>
              <w:bottom w:val="nil"/>
              <w:right w:val="nil"/>
            </w:tcBorders>
          </w:tcPr>
          <w:p w14:paraId="1FF0D1F9"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4B400BD" w14:textId="77777777" w:rsidR="00CF3C5D" w:rsidRPr="00A8586C" w:rsidRDefault="00CF3C5D" w:rsidP="00C77001">
            <w:pPr>
              <w:pStyle w:val="AmColumnHeading"/>
            </w:pPr>
            <w:r w:rsidRPr="00A8586C">
              <w:t>Tarkistus</w:t>
            </w:r>
          </w:p>
        </w:tc>
      </w:tr>
      <w:tr w:rsidR="00CF3C5D" w:rsidRPr="00A8586C" w14:paraId="2F641792" w14:textId="77777777" w:rsidTr="00C77001">
        <w:trPr>
          <w:jc w:val="center"/>
        </w:trPr>
        <w:tc>
          <w:tcPr>
            <w:tcW w:w="4876" w:type="dxa"/>
            <w:tcBorders>
              <w:top w:val="nil"/>
              <w:left w:val="nil"/>
              <w:bottom w:val="nil"/>
              <w:right w:val="nil"/>
            </w:tcBorders>
          </w:tcPr>
          <w:p w14:paraId="21577289" w14:textId="77777777" w:rsidR="00CF3C5D" w:rsidRPr="00A8586C" w:rsidRDefault="00CF3C5D" w:rsidP="00C77001">
            <w:pPr>
              <w:pStyle w:val="Normal6a"/>
            </w:pPr>
            <w:r w:rsidRPr="00A8586C">
              <w:t>1.</w:t>
            </w:r>
            <w:r w:rsidRPr="00A8586C">
              <w:tab/>
              <w:t>Euroopan sosiaalirahastosta (ESR) tuetaan asetuksen XX [kumppanuussuunnitelmia koskeva asetus] 3 artiklassa vahvistettuja erityistavoitteita.</w:t>
            </w:r>
          </w:p>
        </w:tc>
        <w:tc>
          <w:tcPr>
            <w:tcW w:w="4876" w:type="dxa"/>
            <w:tcBorders>
              <w:top w:val="nil"/>
              <w:left w:val="nil"/>
              <w:bottom w:val="nil"/>
              <w:right w:val="nil"/>
            </w:tcBorders>
          </w:tcPr>
          <w:p w14:paraId="32D1A2EC" w14:textId="77777777" w:rsidR="00CF3C5D" w:rsidRPr="00A8586C" w:rsidRDefault="00CF3C5D" w:rsidP="00C77001">
            <w:pPr>
              <w:pStyle w:val="Normal6a"/>
            </w:pPr>
            <w:r w:rsidRPr="00A8586C">
              <w:t>1.</w:t>
            </w:r>
            <w:r w:rsidRPr="00A8586C">
              <w:tab/>
              <w:t xml:space="preserve">Euroopan sosiaalirahastosta (ESR) tuetaan </w:t>
            </w:r>
            <w:r w:rsidRPr="00A8586C">
              <w:rPr>
                <w:b/>
                <w:i/>
              </w:rPr>
              <w:t>toimia, joilla saavutetaan yksi tai useampia</w:t>
            </w:r>
            <w:r w:rsidRPr="00A8586C">
              <w:t xml:space="preserve"> asetuksen XX [kumppanuussuunnitelmia koskeva asetus] 3 artiklassa vahvistettuja erityistavoitteita.</w:t>
            </w:r>
          </w:p>
        </w:tc>
      </w:tr>
    </w:tbl>
    <w:p w14:paraId="2DE8FBBB"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{PL}</w:t>
      </w:r>
      <w:r w:rsidRPr="00A8586C">
        <w:t>pl</w:t>
      </w:r>
      <w:r w:rsidRPr="00A8586C">
        <w:rPr>
          <w:rStyle w:val="HideTWBExt"/>
        </w:rPr>
        <w:t>&lt;/Original&gt;</w:t>
      </w:r>
    </w:p>
    <w:p w14:paraId="5E0DF78B" w14:textId="77777777" w:rsidR="00CF3C5D" w:rsidRPr="00A8586C" w:rsidRDefault="00CF3C5D" w:rsidP="00CF3C5D">
      <w:r w:rsidRPr="00A8586C">
        <w:rPr>
          <w:rStyle w:val="HideTWBExt"/>
        </w:rPr>
        <w:t>&lt;/Amend&gt;</w:t>
      </w:r>
    </w:p>
    <w:p w14:paraId="2144F43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318</w:t>
      </w:r>
      <w:r w:rsidRPr="00A8586C">
        <w:rPr>
          <w:rStyle w:val="HideTWBExt"/>
          <w:b w:val="0"/>
        </w:rPr>
        <w:t>&lt;/NumAm&gt;</w:t>
      </w:r>
    </w:p>
    <w:p w14:paraId="6D5A0BB1"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327F6F1A" w14:textId="77777777" w:rsidR="00CF3C5D" w:rsidRPr="00A8586C" w:rsidRDefault="00CF3C5D" w:rsidP="00CF3C5D">
      <w:pPr>
        <w:pStyle w:val="NormalBold"/>
      </w:pPr>
      <w:r w:rsidRPr="00A8586C">
        <w:rPr>
          <w:rStyle w:val="HideTWBExt"/>
          <w:b w:val="0"/>
        </w:rPr>
        <w:t>&lt;/RepeatBlock-By&gt;</w:t>
      </w:r>
    </w:p>
    <w:p w14:paraId="5DD5FE3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585EED9" w14:textId="77777777" w:rsidR="00CF3C5D" w:rsidRPr="00A8586C" w:rsidRDefault="00CF3C5D" w:rsidP="00CF3C5D">
      <w:pPr>
        <w:pStyle w:val="NormalBold"/>
      </w:pPr>
      <w:r w:rsidRPr="00A8586C">
        <w:rPr>
          <w:rStyle w:val="HideTWBExt"/>
          <w:b w:val="0"/>
        </w:rPr>
        <w:t>&lt;Article&gt;</w:t>
      </w:r>
      <w:r w:rsidRPr="00A8586C">
        <w:t>2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3EBA8C2" w14:textId="77777777" w:rsidTr="00C77001">
        <w:trPr>
          <w:trHeight w:hRule="exact" w:val="240"/>
          <w:jc w:val="center"/>
        </w:trPr>
        <w:tc>
          <w:tcPr>
            <w:tcW w:w="9752" w:type="dxa"/>
            <w:gridSpan w:val="2"/>
            <w:tcBorders>
              <w:top w:val="nil"/>
              <w:left w:val="nil"/>
              <w:bottom w:val="nil"/>
              <w:right w:val="nil"/>
            </w:tcBorders>
          </w:tcPr>
          <w:p w14:paraId="2E28F27E" w14:textId="77777777" w:rsidR="00CF3C5D" w:rsidRPr="00A8586C" w:rsidRDefault="00CF3C5D" w:rsidP="00C77001"/>
        </w:tc>
      </w:tr>
      <w:tr w:rsidR="00CF3C5D" w:rsidRPr="00A8586C" w14:paraId="1A16482F" w14:textId="77777777" w:rsidTr="00C77001">
        <w:trPr>
          <w:trHeight w:val="240"/>
          <w:jc w:val="center"/>
        </w:trPr>
        <w:tc>
          <w:tcPr>
            <w:tcW w:w="4876" w:type="dxa"/>
            <w:tcBorders>
              <w:top w:val="nil"/>
              <w:left w:val="nil"/>
              <w:bottom w:val="nil"/>
              <w:right w:val="nil"/>
            </w:tcBorders>
          </w:tcPr>
          <w:p w14:paraId="32B6044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BCEDD8E" w14:textId="77777777" w:rsidR="00CF3C5D" w:rsidRPr="00A8586C" w:rsidRDefault="00CF3C5D" w:rsidP="00C77001">
            <w:pPr>
              <w:pStyle w:val="AmColumnHeading"/>
            </w:pPr>
            <w:r w:rsidRPr="00A8586C">
              <w:t>Tarkistus</w:t>
            </w:r>
          </w:p>
        </w:tc>
      </w:tr>
      <w:tr w:rsidR="00CF3C5D" w:rsidRPr="00A8586C" w14:paraId="4C5E4B10" w14:textId="77777777" w:rsidTr="00C77001">
        <w:trPr>
          <w:jc w:val="center"/>
        </w:trPr>
        <w:tc>
          <w:tcPr>
            <w:tcW w:w="4876" w:type="dxa"/>
            <w:tcBorders>
              <w:top w:val="nil"/>
              <w:left w:val="nil"/>
              <w:bottom w:val="nil"/>
              <w:right w:val="nil"/>
            </w:tcBorders>
          </w:tcPr>
          <w:p w14:paraId="63DC045F" w14:textId="77777777" w:rsidR="00CF3C5D" w:rsidRPr="00A8586C" w:rsidRDefault="00CF3C5D" w:rsidP="00C77001">
            <w:pPr>
              <w:pStyle w:val="Normal6a"/>
            </w:pPr>
            <w:r w:rsidRPr="00A8586C">
              <w:t>1.</w:t>
            </w:r>
            <w:r w:rsidRPr="00A8586C">
              <w:tab/>
              <w:t xml:space="preserve">Euroopan sosiaalirahastosta (ESR) tuetaan asetuksen </w:t>
            </w:r>
            <w:r w:rsidRPr="00A8586C">
              <w:rPr>
                <w:b/>
                <w:i/>
              </w:rPr>
              <w:t>XX [kumppanuussuunnitelmia koskeva asetus] 3</w:t>
            </w:r>
            <w:r w:rsidRPr="00A8586C">
              <w:t xml:space="preserve"> artiklassa vahvistettuja erityistavoitteita.</w:t>
            </w:r>
          </w:p>
        </w:tc>
        <w:tc>
          <w:tcPr>
            <w:tcW w:w="4876" w:type="dxa"/>
            <w:tcBorders>
              <w:top w:val="nil"/>
              <w:left w:val="nil"/>
              <w:bottom w:val="nil"/>
              <w:right w:val="nil"/>
            </w:tcBorders>
          </w:tcPr>
          <w:p w14:paraId="0AA08D6D" w14:textId="77777777" w:rsidR="00CF3C5D" w:rsidRPr="00A8586C" w:rsidRDefault="00CF3C5D" w:rsidP="00C77001">
            <w:pPr>
              <w:pStyle w:val="Normal6a"/>
            </w:pPr>
            <w:r w:rsidRPr="00A8586C">
              <w:t>1.</w:t>
            </w:r>
            <w:r w:rsidRPr="00A8586C">
              <w:tab/>
              <w:t xml:space="preserve">Euroopan sosiaalirahastosta (ESR) tuetaan </w:t>
            </w:r>
            <w:r w:rsidRPr="00A8586C">
              <w:rPr>
                <w:b/>
                <w:i/>
              </w:rPr>
              <w:t>tämän</w:t>
            </w:r>
            <w:r w:rsidRPr="00A8586C">
              <w:t xml:space="preserve"> asetuksen </w:t>
            </w:r>
            <w:r w:rsidRPr="00A8586C">
              <w:rPr>
                <w:b/>
                <w:i/>
              </w:rPr>
              <w:t xml:space="preserve">2 a </w:t>
            </w:r>
            <w:r w:rsidRPr="00A8586C">
              <w:t xml:space="preserve">artiklassa </w:t>
            </w:r>
            <w:r w:rsidRPr="00A8586C">
              <w:rPr>
                <w:b/>
                <w:i/>
              </w:rPr>
              <w:t>(uusi)</w:t>
            </w:r>
            <w:r w:rsidRPr="00A8586C">
              <w:t xml:space="preserve"> vahvistettuja</w:t>
            </w:r>
            <w:r w:rsidRPr="00A8586C">
              <w:rPr>
                <w:b/>
                <w:i/>
              </w:rPr>
              <w:t xml:space="preserve"> yleisiä tavoitteita ja 2 b artiklassa (uusi) vahvistettuja</w:t>
            </w:r>
            <w:r w:rsidRPr="00A8586C">
              <w:t xml:space="preserve"> erityistavoitteita.</w:t>
            </w:r>
          </w:p>
        </w:tc>
      </w:tr>
    </w:tbl>
    <w:p w14:paraId="5872950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ECD17AC" w14:textId="77777777" w:rsidR="00CF3C5D" w:rsidRPr="00A8586C" w:rsidRDefault="00CF3C5D" w:rsidP="00CF3C5D">
      <w:r w:rsidRPr="00A8586C">
        <w:rPr>
          <w:rStyle w:val="HideTWBExt"/>
        </w:rPr>
        <w:t>&lt;/Amend&gt;</w:t>
      </w:r>
    </w:p>
    <w:p w14:paraId="3929985F"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319</w:t>
      </w:r>
      <w:r w:rsidRPr="00A8586C">
        <w:rPr>
          <w:rStyle w:val="HideTWBExt"/>
          <w:b w:val="0"/>
        </w:rPr>
        <w:t>&lt;/NumAm&gt;</w:t>
      </w:r>
    </w:p>
    <w:p w14:paraId="0BC74763" w14:textId="77777777" w:rsidR="00CF3C5D" w:rsidRPr="00A8586C" w:rsidRDefault="00CF3C5D" w:rsidP="00CF3C5D">
      <w:pPr>
        <w:pStyle w:val="NormalBold"/>
      </w:pPr>
      <w:r w:rsidRPr="00A8586C">
        <w:rPr>
          <w:rStyle w:val="HideTWBExt"/>
          <w:b w:val="0"/>
        </w:rPr>
        <w:t>&lt;RepeatBlock-By&gt;&lt;Members&gt;</w:t>
      </w:r>
      <w:r w:rsidRPr="00A8586C">
        <w:t>Séverine Werbrouck, Mélanie Disdier, Pál Szekeres</w:t>
      </w:r>
      <w:r w:rsidRPr="00A8586C">
        <w:rPr>
          <w:rStyle w:val="HideTWBExt"/>
          <w:b w:val="0"/>
        </w:rPr>
        <w:t>&lt;/Members&gt;</w:t>
      </w:r>
    </w:p>
    <w:p w14:paraId="770A5064" w14:textId="77777777" w:rsidR="00CF3C5D" w:rsidRPr="00A8586C" w:rsidRDefault="00CF3C5D" w:rsidP="00CF3C5D">
      <w:pPr>
        <w:pStyle w:val="NormalBold"/>
      </w:pPr>
      <w:r w:rsidRPr="00A8586C">
        <w:rPr>
          <w:rStyle w:val="HideTWBExt"/>
          <w:b w:val="0"/>
        </w:rPr>
        <w:t>&lt;/RepeatBlock-By&gt;</w:t>
      </w:r>
    </w:p>
    <w:p w14:paraId="61BB0BB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FBCF080" w14:textId="77777777" w:rsidR="00CF3C5D" w:rsidRPr="00A8586C" w:rsidRDefault="00CF3C5D" w:rsidP="00CF3C5D">
      <w:pPr>
        <w:pStyle w:val="NormalBold"/>
      </w:pPr>
      <w:r w:rsidRPr="00A8586C">
        <w:rPr>
          <w:rStyle w:val="HideTWBExt"/>
          <w:b w:val="0"/>
        </w:rPr>
        <w:t>&lt;Article&gt;</w:t>
      </w:r>
      <w:r w:rsidRPr="00A8586C">
        <w:t>2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06F4806" w14:textId="77777777" w:rsidTr="00C77001">
        <w:trPr>
          <w:trHeight w:hRule="exact" w:val="240"/>
          <w:jc w:val="center"/>
        </w:trPr>
        <w:tc>
          <w:tcPr>
            <w:tcW w:w="9752" w:type="dxa"/>
            <w:gridSpan w:val="2"/>
            <w:tcBorders>
              <w:top w:val="nil"/>
              <w:left w:val="nil"/>
              <w:bottom w:val="nil"/>
              <w:right w:val="nil"/>
            </w:tcBorders>
          </w:tcPr>
          <w:p w14:paraId="6E633EDB" w14:textId="77777777" w:rsidR="00CF3C5D" w:rsidRPr="00A8586C" w:rsidRDefault="00CF3C5D" w:rsidP="00C77001"/>
        </w:tc>
      </w:tr>
      <w:tr w:rsidR="00CF3C5D" w:rsidRPr="00A8586C" w14:paraId="3852C9AA" w14:textId="77777777" w:rsidTr="00C77001">
        <w:trPr>
          <w:trHeight w:val="240"/>
          <w:jc w:val="center"/>
        </w:trPr>
        <w:tc>
          <w:tcPr>
            <w:tcW w:w="4876" w:type="dxa"/>
            <w:tcBorders>
              <w:top w:val="nil"/>
              <w:left w:val="nil"/>
              <w:bottom w:val="nil"/>
              <w:right w:val="nil"/>
            </w:tcBorders>
          </w:tcPr>
          <w:p w14:paraId="782B00BE"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4C86EE3" w14:textId="77777777" w:rsidR="00CF3C5D" w:rsidRPr="00A8586C" w:rsidRDefault="00CF3C5D" w:rsidP="00C77001">
            <w:pPr>
              <w:pStyle w:val="AmColumnHeading"/>
            </w:pPr>
            <w:r w:rsidRPr="00A8586C">
              <w:t>Tarkistus</w:t>
            </w:r>
          </w:p>
        </w:tc>
      </w:tr>
      <w:tr w:rsidR="00CF3C5D" w:rsidRPr="00A8586C" w14:paraId="759DD454" w14:textId="77777777" w:rsidTr="00C77001">
        <w:trPr>
          <w:jc w:val="center"/>
        </w:trPr>
        <w:tc>
          <w:tcPr>
            <w:tcW w:w="4876" w:type="dxa"/>
            <w:tcBorders>
              <w:top w:val="nil"/>
              <w:left w:val="nil"/>
              <w:bottom w:val="nil"/>
              <w:right w:val="nil"/>
            </w:tcBorders>
          </w:tcPr>
          <w:p w14:paraId="5B0F585F" w14:textId="77777777" w:rsidR="00CF3C5D" w:rsidRPr="00A8586C" w:rsidRDefault="00CF3C5D" w:rsidP="00C77001">
            <w:pPr>
              <w:pStyle w:val="Normal6a"/>
            </w:pPr>
            <w:r w:rsidRPr="00A8586C">
              <w:t>1.</w:t>
            </w:r>
            <w:r w:rsidRPr="00A8586C">
              <w:tab/>
              <w:t xml:space="preserve">Euroopan sosiaalirahastosta (ESR) tuetaan </w:t>
            </w:r>
            <w:r w:rsidRPr="00A8586C">
              <w:rPr>
                <w:b/>
                <w:i/>
              </w:rPr>
              <w:t>asetuksen XX [kumppanuussuunnitelmia koskeva asetus] 3 artiklassa vahvistettuja</w:t>
            </w:r>
            <w:r w:rsidRPr="00A8586C">
              <w:t xml:space="preserve"> erityistavoitteita</w:t>
            </w:r>
            <w:r w:rsidRPr="00A8586C">
              <w:rPr>
                <w:b/>
                <w:i/>
              </w:rPr>
              <w:t>.</w:t>
            </w:r>
          </w:p>
        </w:tc>
        <w:tc>
          <w:tcPr>
            <w:tcW w:w="4876" w:type="dxa"/>
            <w:tcBorders>
              <w:top w:val="nil"/>
              <w:left w:val="nil"/>
              <w:bottom w:val="nil"/>
              <w:right w:val="nil"/>
            </w:tcBorders>
          </w:tcPr>
          <w:p w14:paraId="76BE17A4" w14:textId="77777777" w:rsidR="00CF3C5D" w:rsidRPr="00A8586C" w:rsidRDefault="00CF3C5D" w:rsidP="00C77001">
            <w:pPr>
              <w:pStyle w:val="Normal6a"/>
            </w:pPr>
            <w:r w:rsidRPr="00A8586C">
              <w:t>1.</w:t>
            </w:r>
            <w:r w:rsidRPr="00A8586C">
              <w:tab/>
              <w:t xml:space="preserve">Euroopan sosiaalirahastosta (ESR) tuetaan </w:t>
            </w:r>
            <w:r w:rsidRPr="00A8586C">
              <w:rPr>
                <w:b/>
                <w:i/>
              </w:rPr>
              <w:t>seuraavia</w:t>
            </w:r>
            <w:r w:rsidRPr="00A8586C">
              <w:t xml:space="preserve"> erityistavoitteita </w:t>
            </w:r>
            <w:r w:rsidRPr="00A8586C">
              <w:rPr>
                <w:b/>
                <w:i/>
              </w:rPr>
              <w:t>ammatillisen koulutuksen ja uudelleenkoulutuksen avulla:</w:t>
            </w:r>
          </w:p>
        </w:tc>
      </w:tr>
    </w:tbl>
    <w:p w14:paraId="42E78E21"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{FR}</w:t>
      </w:r>
      <w:r w:rsidRPr="00A8586C">
        <w:t>fr</w:t>
      </w:r>
      <w:r w:rsidRPr="00A8586C">
        <w:rPr>
          <w:rStyle w:val="HideTWBExt"/>
        </w:rPr>
        <w:t>&lt;/Original&gt;</w:t>
      </w:r>
    </w:p>
    <w:p w14:paraId="48446C51" w14:textId="77777777" w:rsidR="00CF3C5D" w:rsidRPr="00A8586C" w:rsidRDefault="00CF3C5D" w:rsidP="00CF3C5D">
      <w:r w:rsidRPr="00A8586C">
        <w:rPr>
          <w:rStyle w:val="HideTWBExt"/>
        </w:rPr>
        <w:t>&lt;/Amend&gt;</w:t>
      </w:r>
    </w:p>
    <w:p w14:paraId="59AB5B4C"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320</w:t>
      </w:r>
      <w:r w:rsidRPr="00A8586C">
        <w:rPr>
          <w:rStyle w:val="HideTWBExt"/>
          <w:b w:val="0"/>
        </w:rPr>
        <w:t>&lt;/NumAm&gt;</w:t>
      </w:r>
    </w:p>
    <w:p w14:paraId="1DDA4914" w14:textId="77777777" w:rsidR="00CF3C5D" w:rsidRPr="00A8586C" w:rsidRDefault="00CF3C5D" w:rsidP="00CF3C5D">
      <w:pPr>
        <w:pStyle w:val="NormalBold"/>
      </w:pPr>
      <w:r w:rsidRPr="00A8586C">
        <w:rPr>
          <w:rStyle w:val="HideTWBExt"/>
          <w:b w:val="0"/>
        </w:rPr>
        <w:t>&lt;RepeatBlock-By&gt;&lt;Members&gt;</w:t>
      </w:r>
      <w:r w:rsidRPr="00A8586C">
        <w:t>Séverine Werbrouck, Margarita de la Pisa Carrión, Mélanie Disdier</w:t>
      </w:r>
      <w:r w:rsidRPr="00A8586C">
        <w:rPr>
          <w:rStyle w:val="HideTWBExt"/>
          <w:b w:val="0"/>
        </w:rPr>
        <w:t>&lt;/Members&gt;</w:t>
      </w:r>
    </w:p>
    <w:p w14:paraId="5A324F44" w14:textId="77777777" w:rsidR="00CF3C5D" w:rsidRPr="00A8586C" w:rsidRDefault="00CF3C5D" w:rsidP="00CF3C5D">
      <w:pPr>
        <w:pStyle w:val="NormalBold"/>
      </w:pPr>
      <w:r w:rsidRPr="00A8586C">
        <w:rPr>
          <w:rStyle w:val="HideTWBExt"/>
          <w:b w:val="0"/>
        </w:rPr>
        <w:t>&lt;/RepeatBlock-By&gt;</w:t>
      </w:r>
    </w:p>
    <w:p w14:paraId="5717DD16"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98978B9" w14:textId="77777777" w:rsidR="00CF3C5D" w:rsidRPr="00A8586C" w:rsidRDefault="00CF3C5D" w:rsidP="00CF3C5D">
      <w:pPr>
        <w:pStyle w:val="NormalBold"/>
      </w:pPr>
      <w:r w:rsidRPr="00A8586C">
        <w:rPr>
          <w:rStyle w:val="HideTWBExt"/>
          <w:b w:val="0"/>
        </w:rPr>
        <w:t>&lt;Article&gt;</w:t>
      </w:r>
      <w:r w:rsidRPr="00A8586C">
        <w:t>2 artikla – 1 kohta – 1 alakohta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FC96CAE" w14:textId="77777777" w:rsidTr="00C77001">
        <w:trPr>
          <w:trHeight w:hRule="exact" w:val="240"/>
          <w:jc w:val="center"/>
        </w:trPr>
        <w:tc>
          <w:tcPr>
            <w:tcW w:w="9752" w:type="dxa"/>
            <w:gridSpan w:val="2"/>
            <w:tcBorders>
              <w:top w:val="nil"/>
              <w:left w:val="nil"/>
              <w:bottom w:val="nil"/>
              <w:right w:val="nil"/>
            </w:tcBorders>
          </w:tcPr>
          <w:p w14:paraId="39E921FB" w14:textId="77777777" w:rsidR="00CF3C5D" w:rsidRPr="00A8586C" w:rsidRDefault="00CF3C5D" w:rsidP="00C77001"/>
        </w:tc>
      </w:tr>
      <w:tr w:rsidR="00CF3C5D" w:rsidRPr="00A8586C" w14:paraId="1D7C7BD9" w14:textId="77777777" w:rsidTr="00C77001">
        <w:trPr>
          <w:trHeight w:val="240"/>
          <w:jc w:val="center"/>
        </w:trPr>
        <w:tc>
          <w:tcPr>
            <w:tcW w:w="4876" w:type="dxa"/>
            <w:tcBorders>
              <w:top w:val="nil"/>
              <w:left w:val="nil"/>
              <w:bottom w:val="nil"/>
              <w:right w:val="nil"/>
            </w:tcBorders>
          </w:tcPr>
          <w:p w14:paraId="2D5B288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D2E8A4D" w14:textId="77777777" w:rsidR="00CF3C5D" w:rsidRPr="00A8586C" w:rsidRDefault="00CF3C5D" w:rsidP="00C77001">
            <w:pPr>
              <w:pStyle w:val="AmColumnHeading"/>
            </w:pPr>
            <w:r w:rsidRPr="00A8586C">
              <w:t>Tarkistus</w:t>
            </w:r>
          </w:p>
        </w:tc>
      </w:tr>
      <w:tr w:rsidR="00CF3C5D" w:rsidRPr="00A8586C" w14:paraId="05F0ADB3" w14:textId="77777777" w:rsidTr="00C77001">
        <w:trPr>
          <w:jc w:val="center"/>
        </w:trPr>
        <w:tc>
          <w:tcPr>
            <w:tcW w:w="4876" w:type="dxa"/>
            <w:tcBorders>
              <w:top w:val="nil"/>
              <w:left w:val="nil"/>
              <w:bottom w:val="nil"/>
              <w:right w:val="nil"/>
            </w:tcBorders>
          </w:tcPr>
          <w:p w14:paraId="4BA7FF6F" w14:textId="77777777" w:rsidR="00CF3C5D" w:rsidRPr="00A8586C" w:rsidRDefault="00CF3C5D" w:rsidP="00C77001">
            <w:pPr>
              <w:pStyle w:val="Normal6a"/>
            </w:pPr>
          </w:p>
        </w:tc>
        <w:tc>
          <w:tcPr>
            <w:tcW w:w="4876" w:type="dxa"/>
            <w:tcBorders>
              <w:top w:val="nil"/>
              <w:left w:val="nil"/>
              <w:bottom w:val="nil"/>
              <w:right w:val="nil"/>
            </w:tcBorders>
          </w:tcPr>
          <w:p w14:paraId="06FF29BB" w14:textId="77777777" w:rsidR="00CF3C5D" w:rsidRPr="00A8586C" w:rsidRDefault="00CF3C5D" w:rsidP="00C77001">
            <w:pPr>
              <w:pStyle w:val="Normal6a"/>
            </w:pPr>
            <w:r w:rsidRPr="00A8586C">
              <w:rPr>
                <w:b/>
                <w:i/>
              </w:rPr>
              <w:t>1)</w:t>
            </w:r>
            <w:r w:rsidRPr="00A8586C">
              <w:tab/>
            </w:r>
            <w:r w:rsidRPr="00A8586C">
              <w:rPr>
                <w:b/>
                <w:i/>
              </w:rPr>
              <w:t>edistetään työntekijöiden työnsaantia sekä heidän alueellista ja ammatillista liikkumistaan;</w:t>
            </w:r>
          </w:p>
        </w:tc>
      </w:tr>
    </w:tbl>
    <w:p w14:paraId="7D44596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{FR}</w:t>
      </w:r>
      <w:r w:rsidRPr="00A8586C">
        <w:t>fr</w:t>
      </w:r>
      <w:r w:rsidRPr="00A8586C">
        <w:rPr>
          <w:rStyle w:val="HideTWBExt"/>
        </w:rPr>
        <w:t>&lt;/Original&gt;</w:t>
      </w:r>
    </w:p>
    <w:p w14:paraId="4227D403" w14:textId="77777777" w:rsidR="00CF3C5D" w:rsidRPr="00A8586C" w:rsidRDefault="00CF3C5D" w:rsidP="00CF3C5D">
      <w:r w:rsidRPr="00A8586C">
        <w:rPr>
          <w:rStyle w:val="HideTWBExt"/>
        </w:rPr>
        <w:t>&lt;/Amend&gt;</w:t>
      </w:r>
    </w:p>
    <w:p w14:paraId="7CEB7CBD"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321</w:t>
      </w:r>
      <w:r w:rsidRPr="00A8586C">
        <w:rPr>
          <w:rStyle w:val="HideTWBExt"/>
          <w:b w:val="0"/>
        </w:rPr>
        <w:t>&lt;/NumAm&gt;</w:t>
      </w:r>
    </w:p>
    <w:p w14:paraId="711D5F9C" w14:textId="77777777" w:rsidR="00CF3C5D" w:rsidRPr="00A8586C" w:rsidRDefault="00CF3C5D" w:rsidP="00CF3C5D">
      <w:pPr>
        <w:pStyle w:val="NormalBold"/>
      </w:pPr>
      <w:r w:rsidRPr="00A8586C">
        <w:rPr>
          <w:rStyle w:val="HideTWBExt"/>
          <w:b w:val="0"/>
        </w:rPr>
        <w:t>&lt;RepeatBlock-By&gt;&lt;Members&gt;</w:t>
      </w:r>
      <w:r w:rsidRPr="00A8586C">
        <w:t>Séverine Werbrouck, Margarita de la Pisa Carrión, Mélanie Disdier, Pál Szekeres</w:t>
      </w:r>
      <w:r w:rsidRPr="00A8586C">
        <w:rPr>
          <w:rStyle w:val="HideTWBExt"/>
          <w:b w:val="0"/>
        </w:rPr>
        <w:t>&lt;/Members&gt;</w:t>
      </w:r>
    </w:p>
    <w:p w14:paraId="0EE9D4BE" w14:textId="77777777" w:rsidR="00CF3C5D" w:rsidRPr="00A8586C" w:rsidRDefault="00CF3C5D" w:rsidP="00CF3C5D">
      <w:pPr>
        <w:pStyle w:val="NormalBold"/>
      </w:pPr>
      <w:r w:rsidRPr="00A8586C">
        <w:rPr>
          <w:rStyle w:val="HideTWBExt"/>
          <w:b w:val="0"/>
        </w:rPr>
        <w:t>&lt;/RepeatBlock-By&gt;</w:t>
      </w:r>
    </w:p>
    <w:p w14:paraId="3B93343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94829B5" w14:textId="77777777" w:rsidR="00CF3C5D" w:rsidRPr="00A8586C" w:rsidRDefault="00CF3C5D" w:rsidP="00CF3C5D">
      <w:pPr>
        <w:pStyle w:val="NormalBold"/>
      </w:pPr>
      <w:r w:rsidRPr="00A8586C">
        <w:rPr>
          <w:rStyle w:val="HideTWBExt"/>
          <w:b w:val="0"/>
        </w:rPr>
        <w:t>&lt;Article&gt;</w:t>
      </w:r>
      <w:r w:rsidRPr="00A8586C">
        <w:t>2 artikla – 1 kohta – 2 alakohta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C58D83E" w14:textId="77777777" w:rsidTr="00C77001">
        <w:trPr>
          <w:trHeight w:hRule="exact" w:val="240"/>
          <w:jc w:val="center"/>
        </w:trPr>
        <w:tc>
          <w:tcPr>
            <w:tcW w:w="9752" w:type="dxa"/>
            <w:gridSpan w:val="2"/>
            <w:tcBorders>
              <w:top w:val="nil"/>
              <w:left w:val="nil"/>
              <w:bottom w:val="nil"/>
              <w:right w:val="nil"/>
            </w:tcBorders>
          </w:tcPr>
          <w:p w14:paraId="0074CFE9" w14:textId="77777777" w:rsidR="00CF3C5D" w:rsidRPr="00A8586C" w:rsidRDefault="00CF3C5D" w:rsidP="00C77001"/>
        </w:tc>
      </w:tr>
      <w:tr w:rsidR="00CF3C5D" w:rsidRPr="00A8586C" w14:paraId="52E1889E" w14:textId="77777777" w:rsidTr="00C77001">
        <w:trPr>
          <w:trHeight w:val="240"/>
          <w:jc w:val="center"/>
        </w:trPr>
        <w:tc>
          <w:tcPr>
            <w:tcW w:w="4876" w:type="dxa"/>
            <w:tcBorders>
              <w:top w:val="nil"/>
              <w:left w:val="nil"/>
              <w:bottom w:val="nil"/>
              <w:right w:val="nil"/>
            </w:tcBorders>
          </w:tcPr>
          <w:p w14:paraId="176C77A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736F854" w14:textId="77777777" w:rsidR="00CF3C5D" w:rsidRPr="00A8586C" w:rsidRDefault="00CF3C5D" w:rsidP="00C77001">
            <w:pPr>
              <w:pStyle w:val="AmColumnHeading"/>
            </w:pPr>
            <w:r w:rsidRPr="00A8586C">
              <w:t>Tarkistus</w:t>
            </w:r>
          </w:p>
        </w:tc>
      </w:tr>
      <w:tr w:rsidR="00CF3C5D" w:rsidRPr="00A8586C" w14:paraId="50CB4B08" w14:textId="77777777" w:rsidTr="00C77001">
        <w:trPr>
          <w:jc w:val="center"/>
        </w:trPr>
        <w:tc>
          <w:tcPr>
            <w:tcW w:w="4876" w:type="dxa"/>
            <w:tcBorders>
              <w:top w:val="nil"/>
              <w:left w:val="nil"/>
              <w:bottom w:val="nil"/>
              <w:right w:val="nil"/>
            </w:tcBorders>
          </w:tcPr>
          <w:p w14:paraId="3142EC51" w14:textId="77777777" w:rsidR="00CF3C5D" w:rsidRPr="00A8586C" w:rsidRDefault="00CF3C5D" w:rsidP="00C77001">
            <w:pPr>
              <w:pStyle w:val="Normal6a"/>
            </w:pPr>
          </w:p>
        </w:tc>
        <w:tc>
          <w:tcPr>
            <w:tcW w:w="4876" w:type="dxa"/>
            <w:tcBorders>
              <w:top w:val="nil"/>
              <w:left w:val="nil"/>
              <w:bottom w:val="nil"/>
              <w:right w:val="nil"/>
            </w:tcBorders>
          </w:tcPr>
          <w:p w14:paraId="6F70ADE0" w14:textId="77777777" w:rsidR="00CF3C5D" w:rsidRPr="00A8586C" w:rsidRDefault="00CF3C5D" w:rsidP="00C77001">
            <w:pPr>
              <w:pStyle w:val="Normal6a"/>
            </w:pPr>
            <w:r w:rsidRPr="00A8586C">
              <w:rPr>
                <w:b/>
                <w:i/>
              </w:rPr>
              <w:t>2)</w:t>
            </w:r>
            <w:r w:rsidRPr="00A8586C">
              <w:tab/>
            </w:r>
            <w:r w:rsidRPr="00A8586C">
              <w:rPr>
                <w:b/>
                <w:i/>
              </w:rPr>
              <w:t>helpotetaan mukautumista teollisiin muutoksiin ja tuotantojärjestelmien muutoksiin;</w:t>
            </w:r>
          </w:p>
        </w:tc>
      </w:tr>
    </w:tbl>
    <w:p w14:paraId="220A5809"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{FR}</w:t>
      </w:r>
      <w:r w:rsidRPr="00A8586C">
        <w:t>fr</w:t>
      </w:r>
      <w:r w:rsidRPr="00A8586C">
        <w:rPr>
          <w:rStyle w:val="HideTWBExt"/>
        </w:rPr>
        <w:t>&lt;/Original&gt;</w:t>
      </w:r>
    </w:p>
    <w:p w14:paraId="01E01ADA" w14:textId="77777777" w:rsidR="00CF3C5D" w:rsidRPr="00A8586C" w:rsidRDefault="00CF3C5D" w:rsidP="00CF3C5D">
      <w:r w:rsidRPr="00A8586C">
        <w:rPr>
          <w:rStyle w:val="HideTWBExt"/>
        </w:rPr>
        <w:t>&lt;/Amend&gt;</w:t>
      </w:r>
    </w:p>
    <w:p w14:paraId="23056FFF"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322</w:t>
      </w:r>
      <w:r w:rsidRPr="00A8586C">
        <w:rPr>
          <w:rStyle w:val="HideTWBExt"/>
          <w:b w:val="0"/>
        </w:rPr>
        <w:t>&lt;/NumAm&gt;</w:t>
      </w:r>
    </w:p>
    <w:p w14:paraId="22A64B93" w14:textId="77777777" w:rsidR="00CF3C5D" w:rsidRPr="00A8586C" w:rsidRDefault="00CF3C5D" w:rsidP="00CF3C5D">
      <w:pPr>
        <w:pStyle w:val="NormalBold"/>
      </w:pPr>
      <w:r w:rsidRPr="00A8586C">
        <w:rPr>
          <w:rStyle w:val="HideTWBExt"/>
          <w:b w:val="0"/>
        </w:rPr>
        <w:t>&lt;RepeatBlock-By&gt;&lt;Members&gt;</w:t>
      </w:r>
      <w:r w:rsidRPr="00A8586C">
        <w:t>Séverine Werbrouck, Margarita de la Pisa Carrión, Mélanie Disdier, Pál Szekeres</w:t>
      </w:r>
      <w:r w:rsidRPr="00A8586C">
        <w:rPr>
          <w:rStyle w:val="HideTWBExt"/>
          <w:b w:val="0"/>
        </w:rPr>
        <w:t>&lt;/Members&gt;</w:t>
      </w:r>
    </w:p>
    <w:p w14:paraId="60AE1A3F" w14:textId="77777777" w:rsidR="00CF3C5D" w:rsidRPr="00A8586C" w:rsidRDefault="00CF3C5D" w:rsidP="00CF3C5D">
      <w:pPr>
        <w:pStyle w:val="NormalBold"/>
      </w:pPr>
      <w:r w:rsidRPr="00A8586C">
        <w:rPr>
          <w:rStyle w:val="HideTWBExt"/>
          <w:b w:val="0"/>
        </w:rPr>
        <w:t>&lt;/RepeatBlock-By&gt;</w:t>
      </w:r>
    </w:p>
    <w:p w14:paraId="1231C68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A9A8C4E" w14:textId="77777777" w:rsidR="00CF3C5D" w:rsidRPr="00A8586C" w:rsidRDefault="00CF3C5D" w:rsidP="00CF3C5D">
      <w:pPr>
        <w:pStyle w:val="NormalBold"/>
      </w:pPr>
      <w:r w:rsidRPr="00A8586C">
        <w:rPr>
          <w:rStyle w:val="HideTWBExt"/>
          <w:b w:val="0"/>
        </w:rPr>
        <w:t>&lt;Article&gt;</w:t>
      </w:r>
      <w:r w:rsidRPr="00A8586C">
        <w:t>2 artikla – 1 kohta – 3 alakohta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1F245CD" w14:textId="77777777" w:rsidTr="00C77001">
        <w:trPr>
          <w:trHeight w:hRule="exact" w:val="240"/>
          <w:jc w:val="center"/>
        </w:trPr>
        <w:tc>
          <w:tcPr>
            <w:tcW w:w="9752" w:type="dxa"/>
            <w:gridSpan w:val="2"/>
            <w:tcBorders>
              <w:top w:val="nil"/>
              <w:left w:val="nil"/>
              <w:bottom w:val="nil"/>
              <w:right w:val="nil"/>
            </w:tcBorders>
          </w:tcPr>
          <w:p w14:paraId="36053C97" w14:textId="77777777" w:rsidR="00CF3C5D" w:rsidRPr="00A8586C" w:rsidRDefault="00CF3C5D" w:rsidP="00C77001"/>
        </w:tc>
      </w:tr>
      <w:tr w:rsidR="00CF3C5D" w:rsidRPr="00A8586C" w14:paraId="1C4601A6" w14:textId="77777777" w:rsidTr="00C77001">
        <w:trPr>
          <w:trHeight w:val="240"/>
          <w:jc w:val="center"/>
        </w:trPr>
        <w:tc>
          <w:tcPr>
            <w:tcW w:w="4876" w:type="dxa"/>
            <w:tcBorders>
              <w:top w:val="nil"/>
              <w:left w:val="nil"/>
              <w:bottom w:val="nil"/>
              <w:right w:val="nil"/>
            </w:tcBorders>
          </w:tcPr>
          <w:p w14:paraId="466C6DE3"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8C081F2" w14:textId="77777777" w:rsidR="00CF3C5D" w:rsidRPr="00A8586C" w:rsidRDefault="00CF3C5D" w:rsidP="00C77001">
            <w:pPr>
              <w:pStyle w:val="AmColumnHeading"/>
            </w:pPr>
            <w:r w:rsidRPr="00A8586C">
              <w:t>Tarkistus</w:t>
            </w:r>
          </w:p>
        </w:tc>
      </w:tr>
      <w:tr w:rsidR="00CF3C5D" w:rsidRPr="00A8586C" w14:paraId="77F1BC05" w14:textId="77777777" w:rsidTr="00C77001">
        <w:trPr>
          <w:jc w:val="center"/>
        </w:trPr>
        <w:tc>
          <w:tcPr>
            <w:tcW w:w="4876" w:type="dxa"/>
            <w:tcBorders>
              <w:top w:val="nil"/>
              <w:left w:val="nil"/>
              <w:bottom w:val="nil"/>
              <w:right w:val="nil"/>
            </w:tcBorders>
          </w:tcPr>
          <w:p w14:paraId="44BA03E3" w14:textId="77777777" w:rsidR="00CF3C5D" w:rsidRPr="00A8586C" w:rsidRDefault="00CF3C5D" w:rsidP="00C77001">
            <w:pPr>
              <w:pStyle w:val="Normal6a"/>
            </w:pPr>
          </w:p>
        </w:tc>
        <w:tc>
          <w:tcPr>
            <w:tcW w:w="4876" w:type="dxa"/>
            <w:tcBorders>
              <w:top w:val="nil"/>
              <w:left w:val="nil"/>
              <w:bottom w:val="nil"/>
              <w:right w:val="nil"/>
            </w:tcBorders>
          </w:tcPr>
          <w:p w14:paraId="2F33F95A" w14:textId="77777777" w:rsidR="00CF3C5D" w:rsidRPr="00A8586C" w:rsidRDefault="00CF3C5D" w:rsidP="00C77001">
            <w:pPr>
              <w:pStyle w:val="Normal6a"/>
            </w:pPr>
            <w:r w:rsidRPr="00A8586C">
              <w:rPr>
                <w:b/>
                <w:i/>
              </w:rPr>
              <w:t>3)</w:t>
            </w:r>
            <w:r w:rsidRPr="00A8586C">
              <w:tab/>
            </w:r>
            <w:r w:rsidRPr="00A8586C">
              <w:rPr>
                <w:b/>
                <w:i/>
              </w:rPr>
              <w:t>parannetaan pääsyä valmentavaan ammatilliseen koulutukseen ja jatkokoulutukseen ammattiin pääsyn ja palaamisen helpottamiseksi työmarkkinoilla ottaen huomioon erityisesti nuoren sekä työmarkkinoista kaukana olevan väestön;</w:t>
            </w:r>
          </w:p>
        </w:tc>
      </w:tr>
    </w:tbl>
    <w:p w14:paraId="0FC71337"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{FR}</w:t>
      </w:r>
      <w:r w:rsidRPr="00A8586C">
        <w:t>fr</w:t>
      </w:r>
      <w:r w:rsidRPr="00A8586C">
        <w:rPr>
          <w:rStyle w:val="HideTWBExt"/>
        </w:rPr>
        <w:t>&lt;/Original&gt;</w:t>
      </w:r>
    </w:p>
    <w:p w14:paraId="6338E125" w14:textId="77777777" w:rsidR="00CF3C5D" w:rsidRPr="00A8586C" w:rsidRDefault="00CF3C5D" w:rsidP="00CF3C5D">
      <w:r w:rsidRPr="00A8586C">
        <w:rPr>
          <w:rStyle w:val="HideTWBExt"/>
        </w:rPr>
        <w:t>&lt;/Amend&gt;</w:t>
      </w:r>
    </w:p>
    <w:p w14:paraId="60A46EFC"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323</w:t>
      </w:r>
      <w:r w:rsidRPr="00A8586C">
        <w:rPr>
          <w:rStyle w:val="HideTWBExt"/>
          <w:b w:val="0"/>
        </w:rPr>
        <w:t>&lt;/NumAm&gt;</w:t>
      </w:r>
    </w:p>
    <w:p w14:paraId="1F42A406" w14:textId="77777777" w:rsidR="00CF3C5D" w:rsidRPr="00A8586C" w:rsidRDefault="00CF3C5D" w:rsidP="00CF3C5D">
      <w:pPr>
        <w:pStyle w:val="NormalBold"/>
      </w:pPr>
      <w:r w:rsidRPr="00A8586C">
        <w:rPr>
          <w:rStyle w:val="HideTWBExt"/>
          <w:b w:val="0"/>
        </w:rPr>
        <w:t>&lt;RepeatBlock-By&gt;&lt;Members&gt;</w:t>
      </w:r>
      <w:r w:rsidRPr="00A8586C">
        <w:t>Séverine Werbrouck, Mélanie Disdier, Pál Szekeres</w:t>
      </w:r>
      <w:r w:rsidRPr="00A8586C">
        <w:rPr>
          <w:rStyle w:val="HideTWBExt"/>
          <w:b w:val="0"/>
        </w:rPr>
        <w:t>&lt;/Members&gt;</w:t>
      </w:r>
    </w:p>
    <w:p w14:paraId="5A9B3D64" w14:textId="77777777" w:rsidR="00CF3C5D" w:rsidRPr="00A8586C" w:rsidRDefault="00CF3C5D" w:rsidP="00CF3C5D">
      <w:pPr>
        <w:pStyle w:val="NormalBold"/>
      </w:pPr>
      <w:r w:rsidRPr="00A8586C">
        <w:rPr>
          <w:rStyle w:val="HideTWBExt"/>
          <w:b w:val="0"/>
        </w:rPr>
        <w:t>&lt;/RepeatBlock-By&gt;</w:t>
      </w:r>
    </w:p>
    <w:p w14:paraId="108EFC8C"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87B4AD1" w14:textId="77777777" w:rsidR="00CF3C5D" w:rsidRPr="00A8586C" w:rsidRDefault="00CF3C5D" w:rsidP="00CF3C5D">
      <w:pPr>
        <w:pStyle w:val="NormalBold"/>
      </w:pPr>
      <w:r w:rsidRPr="00A8586C">
        <w:rPr>
          <w:rStyle w:val="HideTWBExt"/>
          <w:b w:val="0"/>
        </w:rPr>
        <w:t>&lt;Article&gt;</w:t>
      </w:r>
      <w:r w:rsidRPr="00A8586C">
        <w:t>2 artikla – 1 kohta – 4 alakohta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153D858" w14:textId="77777777" w:rsidTr="00C77001">
        <w:trPr>
          <w:trHeight w:hRule="exact" w:val="240"/>
          <w:jc w:val="center"/>
        </w:trPr>
        <w:tc>
          <w:tcPr>
            <w:tcW w:w="9752" w:type="dxa"/>
            <w:gridSpan w:val="2"/>
            <w:tcBorders>
              <w:top w:val="nil"/>
              <w:left w:val="nil"/>
              <w:bottom w:val="nil"/>
              <w:right w:val="nil"/>
            </w:tcBorders>
          </w:tcPr>
          <w:p w14:paraId="0CF22A77" w14:textId="77777777" w:rsidR="00CF3C5D" w:rsidRPr="00A8586C" w:rsidRDefault="00CF3C5D" w:rsidP="00C77001"/>
        </w:tc>
      </w:tr>
      <w:tr w:rsidR="00CF3C5D" w:rsidRPr="00A8586C" w14:paraId="7A9D9E09" w14:textId="77777777" w:rsidTr="00C77001">
        <w:trPr>
          <w:trHeight w:val="240"/>
          <w:jc w:val="center"/>
        </w:trPr>
        <w:tc>
          <w:tcPr>
            <w:tcW w:w="4876" w:type="dxa"/>
            <w:tcBorders>
              <w:top w:val="nil"/>
              <w:left w:val="nil"/>
              <w:bottom w:val="nil"/>
              <w:right w:val="nil"/>
            </w:tcBorders>
          </w:tcPr>
          <w:p w14:paraId="489F7BE3"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9609E17" w14:textId="77777777" w:rsidR="00CF3C5D" w:rsidRPr="00A8586C" w:rsidRDefault="00CF3C5D" w:rsidP="00C77001">
            <w:pPr>
              <w:pStyle w:val="AmColumnHeading"/>
            </w:pPr>
            <w:r w:rsidRPr="00A8586C">
              <w:t>Tarkistus</w:t>
            </w:r>
          </w:p>
        </w:tc>
      </w:tr>
      <w:tr w:rsidR="00CF3C5D" w:rsidRPr="00A8586C" w14:paraId="2E815FE8" w14:textId="77777777" w:rsidTr="00C77001">
        <w:trPr>
          <w:jc w:val="center"/>
        </w:trPr>
        <w:tc>
          <w:tcPr>
            <w:tcW w:w="4876" w:type="dxa"/>
            <w:tcBorders>
              <w:top w:val="nil"/>
              <w:left w:val="nil"/>
              <w:bottom w:val="nil"/>
              <w:right w:val="nil"/>
            </w:tcBorders>
          </w:tcPr>
          <w:p w14:paraId="0BC4BCA1" w14:textId="77777777" w:rsidR="00CF3C5D" w:rsidRPr="00A8586C" w:rsidRDefault="00CF3C5D" w:rsidP="00C77001">
            <w:pPr>
              <w:pStyle w:val="Normal6a"/>
            </w:pPr>
          </w:p>
        </w:tc>
        <w:tc>
          <w:tcPr>
            <w:tcW w:w="4876" w:type="dxa"/>
            <w:tcBorders>
              <w:top w:val="nil"/>
              <w:left w:val="nil"/>
              <w:bottom w:val="nil"/>
              <w:right w:val="nil"/>
            </w:tcBorders>
          </w:tcPr>
          <w:p w14:paraId="15851B9F" w14:textId="77777777" w:rsidR="00CF3C5D" w:rsidRPr="00A8586C" w:rsidRDefault="00CF3C5D" w:rsidP="00C77001">
            <w:pPr>
              <w:pStyle w:val="Normal6a"/>
            </w:pPr>
            <w:r w:rsidRPr="00A8586C">
              <w:rPr>
                <w:b/>
                <w:i/>
              </w:rPr>
              <w:t>4)</w:t>
            </w:r>
            <w:r w:rsidRPr="00A8586C">
              <w:tab/>
            </w:r>
            <w:r w:rsidRPr="00A8586C">
              <w:rPr>
                <w:b/>
                <w:i/>
              </w:rPr>
              <w:t>tuetaan 6 artiklassa tarkoitettua aineelliseen puutteeseen vastaamista ja tarjotaan tätä varten mahdollisuus ottaa käyttöön kohdennettuja välineitä.</w:t>
            </w:r>
          </w:p>
        </w:tc>
      </w:tr>
    </w:tbl>
    <w:p w14:paraId="3449032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{FR}</w:t>
      </w:r>
      <w:r w:rsidRPr="00A8586C">
        <w:t>fr</w:t>
      </w:r>
      <w:r w:rsidRPr="00A8586C">
        <w:rPr>
          <w:rStyle w:val="HideTWBExt"/>
        </w:rPr>
        <w:t>&lt;/Original&gt;</w:t>
      </w:r>
    </w:p>
    <w:p w14:paraId="700AA7A9" w14:textId="77777777" w:rsidR="00CF3C5D" w:rsidRPr="00A8586C" w:rsidRDefault="00CF3C5D" w:rsidP="00CF3C5D">
      <w:r w:rsidRPr="00A8586C">
        <w:rPr>
          <w:rStyle w:val="HideTWBExt"/>
        </w:rPr>
        <w:t>&lt;/Amend&gt;</w:t>
      </w:r>
    </w:p>
    <w:p w14:paraId="6CF89382"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324</w:t>
      </w:r>
      <w:r w:rsidRPr="00A8586C">
        <w:rPr>
          <w:rStyle w:val="HideTWBExt"/>
          <w:b w:val="0"/>
        </w:rPr>
        <w:t>&lt;/NumAm&gt;</w:t>
      </w:r>
    </w:p>
    <w:p w14:paraId="173FC522" w14:textId="77777777" w:rsidR="00CF3C5D" w:rsidRPr="00A8586C" w:rsidRDefault="00CF3C5D" w:rsidP="00CF3C5D">
      <w:pPr>
        <w:pStyle w:val="NormalBold"/>
      </w:pPr>
      <w:r w:rsidRPr="00A8586C">
        <w:rPr>
          <w:rStyle w:val="HideTWBExt"/>
          <w:b w:val="0"/>
        </w:rPr>
        <w:t>&lt;RepeatBlock-By&gt;&lt;Members&gt;</w:t>
      </w:r>
      <w:r w:rsidRPr="00A8586C">
        <w:t>Grégory Allione, Valérie Devaux, Laurence Farreng, Hristo Petrov</w:t>
      </w:r>
      <w:r w:rsidRPr="00A8586C">
        <w:rPr>
          <w:rStyle w:val="HideTWBExt"/>
          <w:b w:val="0"/>
        </w:rPr>
        <w:t>&lt;/Members&gt;</w:t>
      </w:r>
    </w:p>
    <w:p w14:paraId="047A7A34" w14:textId="77777777" w:rsidR="00CF3C5D" w:rsidRPr="00A8586C" w:rsidRDefault="00CF3C5D" w:rsidP="00CF3C5D">
      <w:pPr>
        <w:pStyle w:val="NormalBold"/>
      </w:pPr>
      <w:r w:rsidRPr="00A8586C">
        <w:rPr>
          <w:rStyle w:val="HideTWBExt"/>
          <w:b w:val="0"/>
        </w:rPr>
        <w:t>&lt;/RepeatBlock-By&gt;</w:t>
      </w:r>
    </w:p>
    <w:p w14:paraId="69AECFFD"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26E1877" w14:textId="77777777" w:rsidR="00CF3C5D" w:rsidRPr="00A8586C" w:rsidRDefault="00CF3C5D" w:rsidP="00CF3C5D">
      <w:pPr>
        <w:pStyle w:val="NormalBold"/>
      </w:pPr>
      <w:r w:rsidRPr="00A8586C">
        <w:rPr>
          <w:rStyle w:val="HideTWBExt"/>
          <w:b w:val="0"/>
        </w:rPr>
        <w:t>&lt;Article&gt;</w:t>
      </w:r>
      <w:r w:rsidRPr="00A8586C">
        <w:t>2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E5D2C6D" w14:textId="77777777" w:rsidTr="00C77001">
        <w:trPr>
          <w:trHeight w:hRule="exact" w:val="240"/>
          <w:jc w:val="center"/>
        </w:trPr>
        <w:tc>
          <w:tcPr>
            <w:tcW w:w="9752" w:type="dxa"/>
            <w:gridSpan w:val="2"/>
            <w:tcBorders>
              <w:top w:val="nil"/>
              <w:left w:val="nil"/>
              <w:bottom w:val="nil"/>
              <w:right w:val="nil"/>
            </w:tcBorders>
          </w:tcPr>
          <w:p w14:paraId="04AD7B3B" w14:textId="77777777" w:rsidR="00CF3C5D" w:rsidRPr="00A8586C" w:rsidRDefault="00CF3C5D" w:rsidP="00C77001"/>
        </w:tc>
      </w:tr>
      <w:tr w:rsidR="00CF3C5D" w:rsidRPr="00A8586C" w14:paraId="48A000A7" w14:textId="77777777" w:rsidTr="00C77001">
        <w:trPr>
          <w:trHeight w:val="240"/>
          <w:jc w:val="center"/>
        </w:trPr>
        <w:tc>
          <w:tcPr>
            <w:tcW w:w="4876" w:type="dxa"/>
            <w:tcBorders>
              <w:top w:val="nil"/>
              <w:left w:val="nil"/>
              <w:bottom w:val="nil"/>
              <w:right w:val="nil"/>
            </w:tcBorders>
          </w:tcPr>
          <w:p w14:paraId="277E0899"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91C957F" w14:textId="77777777" w:rsidR="00CF3C5D" w:rsidRPr="00A8586C" w:rsidRDefault="00CF3C5D" w:rsidP="00C77001">
            <w:pPr>
              <w:pStyle w:val="AmColumnHeading"/>
            </w:pPr>
            <w:r w:rsidRPr="00A8586C">
              <w:t>Tarkistus</w:t>
            </w:r>
          </w:p>
        </w:tc>
      </w:tr>
      <w:tr w:rsidR="00CF3C5D" w:rsidRPr="00A8586C" w14:paraId="0970E433" w14:textId="77777777" w:rsidTr="00C77001">
        <w:trPr>
          <w:jc w:val="center"/>
        </w:trPr>
        <w:tc>
          <w:tcPr>
            <w:tcW w:w="4876" w:type="dxa"/>
            <w:tcBorders>
              <w:top w:val="nil"/>
              <w:left w:val="nil"/>
              <w:bottom w:val="nil"/>
              <w:right w:val="nil"/>
            </w:tcBorders>
          </w:tcPr>
          <w:p w14:paraId="3D45E680" w14:textId="77777777" w:rsidR="00CF3C5D" w:rsidRPr="00A8586C" w:rsidRDefault="00CF3C5D" w:rsidP="00C77001">
            <w:pPr>
              <w:pStyle w:val="Normal6a"/>
            </w:pPr>
          </w:p>
        </w:tc>
        <w:tc>
          <w:tcPr>
            <w:tcW w:w="4876" w:type="dxa"/>
            <w:tcBorders>
              <w:top w:val="nil"/>
              <w:left w:val="nil"/>
              <w:bottom w:val="nil"/>
              <w:right w:val="nil"/>
            </w:tcBorders>
          </w:tcPr>
          <w:p w14:paraId="3DA8A28E" w14:textId="77777777" w:rsidR="00CF3C5D" w:rsidRPr="00A8586C" w:rsidRDefault="00CF3C5D" w:rsidP="00C77001">
            <w:pPr>
              <w:pStyle w:val="Normal6a"/>
            </w:pPr>
            <w:r w:rsidRPr="00A8586C">
              <w:rPr>
                <w:b/>
                <w:i/>
              </w:rPr>
              <w:t>1 a.</w:t>
            </w:r>
            <w:r w:rsidRPr="00A8586C">
              <w:tab/>
            </w:r>
            <w:r w:rsidRPr="00A8586C">
              <w:rPr>
                <w:b/>
                <w:i/>
              </w:rPr>
              <w:t>ESR:sta tuetaan myös</w:t>
            </w:r>
          </w:p>
        </w:tc>
      </w:tr>
      <w:tr w:rsidR="00CF3C5D" w:rsidRPr="00A8586C" w14:paraId="223D2DE0" w14:textId="77777777" w:rsidTr="00C77001">
        <w:trPr>
          <w:jc w:val="center"/>
        </w:trPr>
        <w:tc>
          <w:tcPr>
            <w:tcW w:w="4876" w:type="dxa"/>
            <w:tcBorders>
              <w:top w:val="nil"/>
              <w:left w:val="nil"/>
              <w:bottom w:val="nil"/>
              <w:right w:val="nil"/>
            </w:tcBorders>
          </w:tcPr>
          <w:p w14:paraId="4AEF3E5C" w14:textId="77777777" w:rsidR="00CF3C5D" w:rsidRPr="00A8586C" w:rsidRDefault="00CF3C5D" w:rsidP="00C77001">
            <w:pPr>
              <w:pStyle w:val="Normal6a"/>
            </w:pPr>
          </w:p>
        </w:tc>
        <w:tc>
          <w:tcPr>
            <w:tcW w:w="4876" w:type="dxa"/>
            <w:tcBorders>
              <w:top w:val="nil"/>
              <w:left w:val="nil"/>
              <w:bottom w:val="nil"/>
              <w:right w:val="nil"/>
            </w:tcBorders>
          </w:tcPr>
          <w:p w14:paraId="57383459" w14:textId="77777777" w:rsidR="00CF3C5D" w:rsidRPr="00A8586C" w:rsidRDefault="00CF3C5D" w:rsidP="00C77001">
            <w:pPr>
              <w:pStyle w:val="Normal6a"/>
            </w:pPr>
            <w:r w:rsidRPr="00A8586C">
              <w:rPr>
                <w:b/>
                <w:i/>
              </w:rPr>
              <w:t>a) eurooppalaisten yhteiskuntien siviilivalmiuden, yhteiskunnan häiriönsietokyvyn ja toimintavalmiuksien vahvistamista ilmasto-, terveys- ja teknologiakatastrofeissa sekä hybridikriiseissä erityisesti tukemalla väestönsuojelutoimijoiden, pelastuspalvelujen ja kriittisen infrastruktuurin henkilöstön koulutusta, täydennyskoulutusta ja uudelleenkoulutusta;</w:t>
            </w:r>
          </w:p>
        </w:tc>
      </w:tr>
      <w:tr w:rsidR="00CF3C5D" w:rsidRPr="00A8586C" w14:paraId="54A47602" w14:textId="77777777" w:rsidTr="00C77001">
        <w:trPr>
          <w:jc w:val="center"/>
        </w:trPr>
        <w:tc>
          <w:tcPr>
            <w:tcW w:w="4876" w:type="dxa"/>
            <w:tcBorders>
              <w:top w:val="nil"/>
              <w:left w:val="nil"/>
              <w:bottom w:val="nil"/>
              <w:right w:val="nil"/>
            </w:tcBorders>
          </w:tcPr>
          <w:p w14:paraId="2015A14D" w14:textId="77777777" w:rsidR="00CF3C5D" w:rsidRPr="00A8586C" w:rsidRDefault="00CF3C5D" w:rsidP="00C77001">
            <w:pPr>
              <w:pStyle w:val="Normal6a"/>
            </w:pPr>
          </w:p>
        </w:tc>
        <w:tc>
          <w:tcPr>
            <w:tcW w:w="4876" w:type="dxa"/>
            <w:tcBorders>
              <w:top w:val="nil"/>
              <w:left w:val="nil"/>
              <w:bottom w:val="nil"/>
              <w:right w:val="nil"/>
            </w:tcBorders>
          </w:tcPr>
          <w:p w14:paraId="78D9BFEA" w14:textId="77777777" w:rsidR="00CF3C5D" w:rsidRPr="00A8586C" w:rsidRDefault="00CF3C5D" w:rsidP="00C77001">
            <w:pPr>
              <w:pStyle w:val="Normal6a"/>
            </w:pPr>
            <w:r w:rsidRPr="00A8586C">
              <w:rPr>
                <w:b/>
                <w:i/>
              </w:rPr>
              <w:t>b) kriisinhallintaan, väestönsuojeluun, kyberturvallisuuteen, ilmastonmuutokseen sopeutumiseen sekä siviilien ja yhteiskunnan valmiuteen liittyvien strategisten taitojen kehittämistä;</w:t>
            </w:r>
          </w:p>
        </w:tc>
      </w:tr>
      <w:tr w:rsidR="00CF3C5D" w:rsidRPr="00A8586C" w14:paraId="061D9F6A" w14:textId="77777777" w:rsidTr="00C77001">
        <w:trPr>
          <w:jc w:val="center"/>
        </w:trPr>
        <w:tc>
          <w:tcPr>
            <w:tcW w:w="4876" w:type="dxa"/>
            <w:tcBorders>
              <w:top w:val="nil"/>
              <w:left w:val="nil"/>
              <w:bottom w:val="nil"/>
              <w:right w:val="nil"/>
            </w:tcBorders>
          </w:tcPr>
          <w:p w14:paraId="44500A43" w14:textId="77777777" w:rsidR="00CF3C5D" w:rsidRPr="00A8586C" w:rsidRDefault="00CF3C5D" w:rsidP="00C77001">
            <w:pPr>
              <w:pStyle w:val="Normal6a"/>
            </w:pPr>
          </w:p>
        </w:tc>
        <w:tc>
          <w:tcPr>
            <w:tcW w:w="4876" w:type="dxa"/>
            <w:tcBorders>
              <w:top w:val="nil"/>
              <w:left w:val="nil"/>
              <w:bottom w:val="nil"/>
              <w:right w:val="nil"/>
            </w:tcBorders>
          </w:tcPr>
          <w:p w14:paraId="4DA67685" w14:textId="77777777" w:rsidR="00CF3C5D" w:rsidRPr="00A8586C" w:rsidRDefault="00CF3C5D" w:rsidP="00C77001">
            <w:pPr>
              <w:pStyle w:val="Normal6a"/>
            </w:pPr>
            <w:r w:rsidRPr="00A8586C">
              <w:rPr>
                <w:b/>
                <w:i/>
              </w:rPr>
              <w:t>c) terveysriskien, myös psykososiaalisten riskien, ehkäisemistä sekä hätätilanteille, katastrofeille tai pitkittyneille kriiseille altistuvien työntekijöiden psykologista tukea ja posttraumaattista apua;</w:t>
            </w:r>
          </w:p>
        </w:tc>
      </w:tr>
      <w:tr w:rsidR="00CF3C5D" w:rsidRPr="00A8586C" w14:paraId="48B48822" w14:textId="77777777" w:rsidTr="00C77001">
        <w:trPr>
          <w:jc w:val="center"/>
        </w:trPr>
        <w:tc>
          <w:tcPr>
            <w:tcW w:w="4876" w:type="dxa"/>
            <w:tcBorders>
              <w:top w:val="nil"/>
              <w:left w:val="nil"/>
              <w:bottom w:val="nil"/>
              <w:right w:val="nil"/>
            </w:tcBorders>
          </w:tcPr>
          <w:p w14:paraId="397969D8" w14:textId="77777777" w:rsidR="00CF3C5D" w:rsidRPr="00A8586C" w:rsidRDefault="00CF3C5D" w:rsidP="00C77001">
            <w:pPr>
              <w:pStyle w:val="Normal6a"/>
            </w:pPr>
          </w:p>
        </w:tc>
        <w:tc>
          <w:tcPr>
            <w:tcW w:w="4876" w:type="dxa"/>
            <w:tcBorders>
              <w:top w:val="nil"/>
              <w:left w:val="nil"/>
              <w:bottom w:val="nil"/>
              <w:right w:val="nil"/>
            </w:tcBorders>
          </w:tcPr>
          <w:p w14:paraId="01DE5020" w14:textId="77777777" w:rsidR="00CF3C5D" w:rsidRPr="00A8586C" w:rsidRDefault="00CF3C5D" w:rsidP="00C77001">
            <w:pPr>
              <w:pStyle w:val="Normal6a"/>
            </w:pPr>
            <w:r w:rsidRPr="00A8586C">
              <w:rPr>
                <w:b/>
                <w:i/>
              </w:rPr>
              <w:t>d) eurooppalaisten koulutus-, vaihto-, yhteisharjoitus- ja yhteistyöohjelmien edistämistä väestönsuojelutoimijoiden, hätäpalvelujen ja paikallisviranomaisten välillä yhteentoimivuuden, rajatylittävän koordinoinnin ja eurooppalaisten kriisinhallintavalmiuksien vahvistamiseksi;</w:t>
            </w:r>
          </w:p>
        </w:tc>
      </w:tr>
      <w:tr w:rsidR="00CF3C5D" w:rsidRPr="00A8586C" w14:paraId="4CA7AC8C" w14:textId="77777777" w:rsidTr="00C77001">
        <w:trPr>
          <w:jc w:val="center"/>
        </w:trPr>
        <w:tc>
          <w:tcPr>
            <w:tcW w:w="4876" w:type="dxa"/>
            <w:tcBorders>
              <w:top w:val="nil"/>
              <w:left w:val="nil"/>
              <w:bottom w:val="nil"/>
              <w:right w:val="nil"/>
            </w:tcBorders>
          </w:tcPr>
          <w:p w14:paraId="50D75625" w14:textId="77777777" w:rsidR="00CF3C5D" w:rsidRPr="00A8586C" w:rsidRDefault="00CF3C5D" w:rsidP="00C77001">
            <w:pPr>
              <w:pStyle w:val="Normal6a"/>
            </w:pPr>
          </w:p>
        </w:tc>
        <w:tc>
          <w:tcPr>
            <w:tcW w:w="4876" w:type="dxa"/>
            <w:tcBorders>
              <w:top w:val="nil"/>
              <w:left w:val="nil"/>
              <w:bottom w:val="nil"/>
              <w:right w:val="nil"/>
            </w:tcBorders>
          </w:tcPr>
          <w:p w14:paraId="7010B975" w14:textId="77777777" w:rsidR="00CF3C5D" w:rsidRPr="00A8586C" w:rsidRDefault="00CF3C5D" w:rsidP="00C77001">
            <w:pPr>
              <w:pStyle w:val="Normal6a"/>
            </w:pPr>
            <w:r w:rsidRPr="00A8586C">
              <w:rPr>
                <w:b/>
                <w:i/>
              </w:rPr>
              <w:t>e) sellaisten paikallisten urheiluinfrastruktuurien, -välineiden ja -laitteiden tukemista, joilla edistetään sosiaalista osallisuutta, yhtäläisiä mahdollisuuksia, alueellista yhteenkuuluvuutta ja tukea lapsille ja nuorille, erityisesti heikommassa asemassa oleville tai köyhyys- tai syrjäytymisvaarassa oleville lapsille ja nuorille.</w:t>
            </w:r>
          </w:p>
        </w:tc>
      </w:tr>
    </w:tbl>
    <w:p w14:paraId="57935831"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AAB27C4" w14:textId="77777777" w:rsidR="00CF3C5D" w:rsidRPr="00A8586C" w:rsidRDefault="00CF3C5D" w:rsidP="00CF3C5D">
      <w:r w:rsidRPr="00A8586C">
        <w:rPr>
          <w:rStyle w:val="HideTWBExt"/>
        </w:rPr>
        <w:t>&lt;/Amend&gt;</w:t>
      </w:r>
    </w:p>
    <w:p w14:paraId="3FA2024B"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325</w:t>
      </w:r>
      <w:r w:rsidRPr="00A8586C">
        <w:rPr>
          <w:rStyle w:val="HideTWBExt"/>
          <w:b w:val="0"/>
        </w:rPr>
        <w:t>&lt;/NumAm&gt;</w:t>
      </w:r>
    </w:p>
    <w:p w14:paraId="453EC1A6" w14:textId="77777777" w:rsidR="00CF3C5D" w:rsidRPr="00A8586C" w:rsidRDefault="00CF3C5D" w:rsidP="00CF3C5D">
      <w:pPr>
        <w:pStyle w:val="NormalBold"/>
      </w:pPr>
      <w:r w:rsidRPr="00A8586C">
        <w:rPr>
          <w:rStyle w:val="HideTWBExt"/>
          <w:b w:val="0"/>
        </w:rPr>
        <w:t>&lt;RepeatBlock-By&gt;&lt;Members&gt;</w:t>
      </w:r>
      <w:r w:rsidRPr="00A8586C">
        <w:t>Valérie Devaux, Grégory Allione, Laurence Farreng, Hristo Petrov, Irena Joveva, Brigitte van den Berg</w:t>
      </w:r>
      <w:r w:rsidRPr="00A8586C">
        <w:rPr>
          <w:rStyle w:val="HideTWBExt"/>
          <w:b w:val="0"/>
        </w:rPr>
        <w:t>&lt;/Members&gt;</w:t>
      </w:r>
    </w:p>
    <w:p w14:paraId="1397E54F" w14:textId="77777777" w:rsidR="00CF3C5D" w:rsidRPr="00A8586C" w:rsidRDefault="00CF3C5D" w:rsidP="00CF3C5D">
      <w:pPr>
        <w:pStyle w:val="NormalBold"/>
      </w:pPr>
      <w:r w:rsidRPr="00A8586C">
        <w:rPr>
          <w:rStyle w:val="HideTWBExt"/>
          <w:b w:val="0"/>
        </w:rPr>
        <w:t>&lt;/RepeatBlock-By&gt;</w:t>
      </w:r>
    </w:p>
    <w:p w14:paraId="4544BFAC"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979F742" w14:textId="77777777" w:rsidR="00CF3C5D" w:rsidRPr="00A8586C" w:rsidRDefault="00CF3C5D" w:rsidP="00CF3C5D">
      <w:pPr>
        <w:pStyle w:val="NormalBold"/>
      </w:pPr>
      <w:r w:rsidRPr="00A8586C">
        <w:rPr>
          <w:rStyle w:val="HideTWBExt"/>
          <w:b w:val="0"/>
        </w:rPr>
        <w:t>&lt;Article&gt;</w:t>
      </w:r>
      <w:r w:rsidRPr="00A8586C">
        <w:t>2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AB9D7B9" w14:textId="77777777" w:rsidTr="00C77001">
        <w:trPr>
          <w:trHeight w:hRule="exact" w:val="240"/>
          <w:jc w:val="center"/>
        </w:trPr>
        <w:tc>
          <w:tcPr>
            <w:tcW w:w="9752" w:type="dxa"/>
            <w:gridSpan w:val="2"/>
            <w:tcBorders>
              <w:top w:val="nil"/>
              <w:left w:val="nil"/>
              <w:bottom w:val="nil"/>
              <w:right w:val="nil"/>
            </w:tcBorders>
          </w:tcPr>
          <w:p w14:paraId="570F8DA5" w14:textId="77777777" w:rsidR="00CF3C5D" w:rsidRPr="00A8586C" w:rsidRDefault="00CF3C5D" w:rsidP="00C77001"/>
        </w:tc>
      </w:tr>
      <w:tr w:rsidR="00CF3C5D" w:rsidRPr="00A8586C" w14:paraId="3E28391C" w14:textId="77777777" w:rsidTr="00C77001">
        <w:trPr>
          <w:trHeight w:val="240"/>
          <w:jc w:val="center"/>
        </w:trPr>
        <w:tc>
          <w:tcPr>
            <w:tcW w:w="4876" w:type="dxa"/>
            <w:tcBorders>
              <w:top w:val="nil"/>
              <w:left w:val="nil"/>
              <w:bottom w:val="nil"/>
              <w:right w:val="nil"/>
            </w:tcBorders>
          </w:tcPr>
          <w:p w14:paraId="16959373"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34661F2" w14:textId="77777777" w:rsidR="00CF3C5D" w:rsidRPr="00A8586C" w:rsidRDefault="00CF3C5D" w:rsidP="00C77001">
            <w:pPr>
              <w:pStyle w:val="AmColumnHeading"/>
            </w:pPr>
            <w:r w:rsidRPr="00A8586C">
              <w:t>Tarkistus</w:t>
            </w:r>
          </w:p>
        </w:tc>
      </w:tr>
      <w:tr w:rsidR="00CF3C5D" w:rsidRPr="00A8586C" w14:paraId="278A96A0" w14:textId="77777777" w:rsidTr="00C77001">
        <w:trPr>
          <w:jc w:val="center"/>
        </w:trPr>
        <w:tc>
          <w:tcPr>
            <w:tcW w:w="4876" w:type="dxa"/>
            <w:tcBorders>
              <w:top w:val="nil"/>
              <w:left w:val="nil"/>
              <w:bottom w:val="nil"/>
              <w:right w:val="nil"/>
            </w:tcBorders>
          </w:tcPr>
          <w:p w14:paraId="2823C9DB" w14:textId="77777777" w:rsidR="00CF3C5D" w:rsidRPr="00A8586C" w:rsidRDefault="00CF3C5D" w:rsidP="00C77001">
            <w:pPr>
              <w:pStyle w:val="Normal6a"/>
            </w:pPr>
          </w:p>
        </w:tc>
        <w:tc>
          <w:tcPr>
            <w:tcW w:w="4876" w:type="dxa"/>
            <w:tcBorders>
              <w:top w:val="nil"/>
              <w:left w:val="nil"/>
              <w:bottom w:val="nil"/>
              <w:right w:val="nil"/>
            </w:tcBorders>
          </w:tcPr>
          <w:p w14:paraId="0003A982" w14:textId="77777777" w:rsidR="00CF3C5D" w:rsidRPr="00A8586C" w:rsidRDefault="00CF3C5D" w:rsidP="00C77001">
            <w:pPr>
              <w:pStyle w:val="Normal6a"/>
            </w:pPr>
            <w:r w:rsidRPr="00A8586C">
              <w:rPr>
                <w:b/>
                <w:i/>
              </w:rPr>
              <w:t>1 a.</w:t>
            </w:r>
            <w:r w:rsidRPr="00A8586C">
              <w:tab/>
            </w:r>
            <w:r w:rsidRPr="00A8586C">
              <w:rPr>
                <w:b/>
                <w:i/>
              </w:rPr>
              <w:t>ESR:sta tuetaan tavoitteita, jotka koskevat laadukkaiden, kestävien ja kohtuuhintaisten terveydenhuoltopalvelujen yhdenvertaisen ja oikea-aikaisen saatavuuden parantamista. Koska vaarallisissa oloissa tehdyt abortit ovat kansanterveyskysymys, jäsenvaltioita kannustetaan voimakkaasti hyödyntämään ESR:oa laillisesti saatavilla olevien ja kohtuuhintaisten turvallisten aborttipalvelujen saatavuuden parantamiseen, myös naisille, joilla ei ole mahdollisuutta tällaisiin palveluihin jäsenvaltioissaan.</w:t>
            </w:r>
          </w:p>
        </w:tc>
      </w:tr>
    </w:tbl>
    <w:p w14:paraId="0AC14D0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4B498C3" w14:textId="77777777" w:rsidR="00CF3C5D" w:rsidRPr="00A8586C" w:rsidRDefault="00CF3C5D" w:rsidP="00CF3C5D">
      <w:r w:rsidRPr="00A8586C">
        <w:rPr>
          <w:rStyle w:val="HideTWBExt"/>
        </w:rPr>
        <w:t>&lt;/Amend&gt;</w:t>
      </w:r>
    </w:p>
    <w:p w14:paraId="1BEFB9A6"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326</w:t>
      </w:r>
      <w:r w:rsidRPr="00A8586C">
        <w:rPr>
          <w:rStyle w:val="HideTWBExt"/>
          <w:b w:val="0"/>
        </w:rPr>
        <w:t>&lt;/NumAm&gt;</w:t>
      </w:r>
    </w:p>
    <w:p w14:paraId="56B1DA76" w14:textId="77777777" w:rsidR="00CF3C5D" w:rsidRPr="00A8586C" w:rsidRDefault="00CF3C5D" w:rsidP="00CF3C5D">
      <w:pPr>
        <w:pStyle w:val="NormalBold"/>
      </w:pPr>
      <w:r w:rsidRPr="00A8586C">
        <w:rPr>
          <w:rStyle w:val="HideTWBExt"/>
          <w:b w:val="0"/>
        </w:rPr>
        <w:t>&lt;RepeatBlock-By&gt;&lt;Members&gt;</w:t>
      </w:r>
      <w:r w:rsidRPr="00A8586C">
        <w:t>Alicia Homs Ginel, Idoia Mendia, Marit Maij</w:t>
      </w:r>
      <w:r w:rsidRPr="00A8586C">
        <w:rPr>
          <w:rStyle w:val="HideTWBExt"/>
          <w:b w:val="0"/>
        </w:rPr>
        <w:t>&lt;/Members&gt;</w:t>
      </w:r>
    </w:p>
    <w:p w14:paraId="0016D3D0" w14:textId="77777777" w:rsidR="00CF3C5D" w:rsidRPr="00A8586C" w:rsidRDefault="00CF3C5D" w:rsidP="00CF3C5D">
      <w:pPr>
        <w:pStyle w:val="NormalBold"/>
      </w:pPr>
      <w:r w:rsidRPr="00A8586C">
        <w:rPr>
          <w:rStyle w:val="HideTWBExt"/>
          <w:b w:val="0"/>
        </w:rPr>
        <w:t>&lt;/RepeatBlock-By&gt;</w:t>
      </w:r>
    </w:p>
    <w:p w14:paraId="06C8781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3B4575C" w14:textId="77777777" w:rsidR="00CF3C5D" w:rsidRPr="00A8586C" w:rsidRDefault="00CF3C5D" w:rsidP="00CF3C5D">
      <w:pPr>
        <w:pStyle w:val="NormalBold"/>
      </w:pPr>
      <w:r w:rsidRPr="00A8586C">
        <w:rPr>
          <w:rStyle w:val="HideTWBExt"/>
          <w:b w:val="0"/>
        </w:rPr>
        <w:t>&lt;Article&gt;</w:t>
      </w:r>
      <w:r w:rsidRPr="00A8586C">
        <w:t>2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FA7447E" w14:textId="77777777" w:rsidTr="00C77001">
        <w:trPr>
          <w:trHeight w:hRule="exact" w:val="240"/>
          <w:jc w:val="center"/>
        </w:trPr>
        <w:tc>
          <w:tcPr>
            <w:tcW w:w="9752" w:type="dxa"/>
            <w:gridSpan w:val="2"/>
            <w:tcBorders>
              <w:top w:val="nil"/>
              <w:left w:val="nil"/>
              <w:bottom w:val="nil"/>
              <w:right w:val="nil"/>
            </w:tcBorders>
          </w:tcPr>
          <w:p w14:paraId="48884AB8" w14:textId="77777777" w:rsidR="00CF3C5D" w:rsidRPr="00A8586C" w:rsidRDefault="00CF3C5D" w:rsidP="00C77001"/>
        </w:tc>
      </w:tr>
      <w:tr w:rsidR="00CF3C5D" w:rsidRPr="00A8586C" w14:paraId="479CE171" w14:textId="77777777" w:rsidTr="00C77001">
        <w:trPr>
          <w:trHeight w:val="240"/>
          <w:jc w:val="center"/>
        </w:trPr>
        <w:tc>
          <w:tcPr>
            <w:tcW w:w="4876" w:type="dxa"/>
            <w:tcBorders>
              <w:top w:val="nil"/>
              <w:left w:val="nil"/>
              <w:bottom w:val="nil"/>
              <w:right w:val="nil"/>
            </w:tcBorders>
          </w:tcPr>
          <w:p w14:paraId="3EFB72D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F714625" w14:textId="77777777" w:rsidR="00CF3C5D" w:rsidRPr="00A8586C" w:rsidRDefault="00CF3C5D" w:rsidP="00C77001">
            <w:pPr>
              <w:pStyle w:val="AmColumnHeading"/>
            </w:pPr>
            <w:r w:rsidRPr="00A8586C">
              <w:t>Tarkistus</w:t>
            </w:r>
          </w:p>
        </w:tc>
      </w:tr>
      <w:tr w:rsidR="00CF3C5D" w:rsidRPr="00A8586C" w14:paraId="34FCD255" w14:textId="77777777" w:rsidTr="00C77001">
        <w:trPr>
          <w:jc w:val="center"/>
        </w:trPr>
        <w:tc>
          <w:tcPr>
            <w:tcW w:w="4876" w:type="dxa"/>
            <w:tcBorders>
              <w:top w:val="nil"/>
              <w:left w:val="nil"/>
              <w:bottom w:val="nil"/>
              <w:right w:val="nil"/>
            </w:tcBorders>
          </w:tcPr>
          <w:p w14:paraId="68818A62" w14:textId="77777777" w:rsidR="00CF3C5D" w:rsidRPr="00A8586C" w:rsidRDefault="00CF3C5D" w:rsidP="00C77001">
            <w:pPr>
              <w:pStyle w:val="Normal6a"/>
            </w:pPr>
          </w:p>
        </w:tc>
        <w:tc>
          <w:tcPr>
            <w:tcW w:w="4876" w:type="dxa"/>
            <w:tcBorders>
              <w:top w:val="nil"/>
              <w:left w:val="nil"/>
              <w:bottom w:val="nil"/>
              <w:right w:val="nil"/>
            </w:tcBorders>
          </w:tcPr>
          <w:p w14:paraId="4CA6C5BD" w14:textId="77777777" w:rsidR="00CF3C5D" w:rsidRPr="00A8586C" w:rsidRDefault="00CF3C5D" w:rsidP="00C77001">
            <w:pPr>
              <w:pStyle w:val="Normal6a"/>
            </w:pPr>
            <w:r w:rsidRPr="00A8586C">
              <w:rPr>
                <w:b/>
                <w:i/>
              </w:rPr>
              <w:t>1 a.</w:t>
            </w:r>
            <w:r w:rsidRPr="00A8586C">
              <w:tab/>
            </w:r>
            <w:r w:rsidRPr="00A8586C">
              <w:rPr>
                <w:b/>
                <w:i/>
              </w:rPr>
              <w:t>Jäsenvaltioiden on muunnettava 1 kohdassa asetetut tavoitteet selkeästi määritellyiksi investointiprioriteeteiksi ja kohderyhmiksi kansallisissa ohjelma-asiakirjoissa ja varmistettava johdonmukaisuus Euroopan sosiaalisten oikeuksien pilarin, EU:n vammaisstrategian 2021–2030, vammaisyleissopimuksen, tasa-arvounionin ja muiden asiaan liittyvien strategioiden kanssa.</w:t>
            </w:r>
          </w:p>
        </w:tc>
      </w:tr>
    </w:tbl>
    <w:p w14:paraId="621DC538"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B23D3FB" w14:textId="77777777" w:rsidR="00CF3C5D" w:rsidRPr="00A8586C" w:rsidRDefault="00CF3C5D" w:rsidP="00CF3C5D">
      <w:r w:rsidRPr="00A8586C">
        <w:rPr>
          <w:rStyle w:val="HideTWBExt"/>
        </w:rPr>
        <w:t>&lt;/Amend&gt;</w:t>
      </w:r>
    </w:p>
    <w:p w14:paraId="3BAE43E3"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327</w:t>
      </w:r>
      <w:r w:rsidRPr="00A8586C">
        <w:rPr>
          <w:rStyle w:val="HideTWBExt"/>
          <w:b w:val="0"/>
        </w:rPr>
        <w:t>&lt;/NumAm&gt;</w:t>
      </w:r>
    </w:p>
    <w:p w14:paraId="276F32FC" w14:textId="77777777" w:rsidR="00CF3C5D" w:rsidRPr="00A8586C" w:rsidRDefault="00CF3C5D" w:rsidP="00CF3C5D">
      <w:pPr>
        <w:pStyle w:val="NormalBold"/>
      </w:pPr>
      <w:r w:rsidRPr="00A8586C">
        <w:rPr>
          <w:rStyle w:val="HideTWBExt"/>
          <w:b w:val="0"/>
        </w:rPr>
        <w:t>&lt;RepeatBlock-By&gt;&lt;Members&gt;</w:t>
      </w:r>
      <w:r w:rsidRPr="00A8586C">
        <w:t>Georgiana Teodorescu</w:t>
      </w:r>
      <w:r w:rsidRPr="00A8586C">
        <w:rPr>
          <w:rStyle w:val="HideTWBExt"/>
          <w:b w:val="0"/>
        </w:rPr>
        <w:t>&lt;/Members&gt;</w:t>
      </w:r>
    </w:p>
    <w:p w14:paraId="7003A704" w14:textId="77777777" w:rsidR="00CF3C5D" w:rsidRPr="00A8586C" w:rsidRDefault="00CF3C5D" w:rsidP="00CF3C5D">
      <w:pPr>
        <w:pStyle w:val="NormalBold"/>
      </w:pPr>
      <w:r w:rsidRPr="00A8586C">
        <w:rPr>
          <w:rStyle w:val="HideTWBExt"/>
          <w:b w:val="0"/>
        </w:rPr>
        <w:t>&lt;/RepeatBlock-By&gt;</w:t>
      </w:r>
    </w:p>
    <w:p w14:paraId="572B2A81"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E0A7FFD" w14:textId="77777777" w:rsidR="00CF3C5D" w:rsidRPr="00A8586C" w:rsidRDefault="00CF3C5D" w:rsidP="00CF3C5D">
      <w:pPr>
        <w:pStyle w:val="NormalBold"/>
      </w:pPr>
      <w:r w:rsidRPr="00A8586C">
        <w:rPr>
          <w:rStyle w:val="HideTWBExt"/>
          <w:b w:val="0"/>
        </w:rPr>
        <w:t>&lt;Article&gt;</w:t>
      </w:r>
      <w:r w:rsidRPr="00A8586C">
        <w:t>2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BA44FE6" w14:textId="77777777" w:rsidTr="00C77001">
        <w:trPr>
          <w:trHeight w:hRule="exact" w:val="240"/>
          <w:jc w:val="center"/>
        </w:trPr>
        <w:tc>
          <w:tcPr>
            <w:tcW w:w="9752" w:type="dxa"/>
            <w:gridSpan w:val="2"/>
            <w:tcBorders>
              <w:top w:val="nil"/>
              <w:left w:val="nil"/>
              <w:bottom w:val="nil"/>
              <w:right w:val="nil"/>
            </w:tcBorders>
          </w:tcPr>
          <w:p w14:paraId="63DCE0AE" w14:textId="77777777" w:rsidR="00CF3C5D" w:rsidRPr="00A8586C" w:rsidRDefault="00CF3C5D" w:rsidP="00C77001"/>
        </w:tc>
      </w:tr>
      <w:tr w:rsidR="00CF3C5D" w:rsidRPr="00A8586C" w14:paraId="279FCC90" w14:textId="77777777" w:rsidTr="00C77001">
        <w:trPr>
          <w:trHeight w:val="240"/>
          <w:jc w:val="center"/>
        </w:trPr>
        <w:tc>
          <w:tcPr>
            <w:tcW w:w="4876" w:type="dxa"/>
            <w:tcBorders>
              <w:top w:val="nil"/>
              <w:left w:val="nil"/>
              <w:bottom w:val="nil"/>
              <w:right w:val="nil"/>
            </w:tcBorders>
          </w:tcPr>
          <w:p w14:paraId="5999F87B"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2DE5CEE" w14:textId="77777777" w:rsidR="00CF3C5D" w:rsidRPr="00A8586C" w:rsidRDefault="00CF3C5D" w:rsidP="00C77001">
            <w:pPr>
              <w:pStyle w:val="AmColumnHeading"/>
            </w:pPr>
            <w:r w:rsidRPr="00A8586C">
              <w:t>Tarkistus</w:t>
            </w:r>
          </w:p>
        </w:tc>
      </w:tr>
      <w:tr w:rsidR="00CF3C5D" w:rsidRPr="00A8586C" w14:paraId="19C11CAF" w14:textId="77777777" w:rsidTr="00C77001">
        <w:trPr>
          <w:jc w:val="center"/>
        </w:trPr>
        <w:tc>
          <w:tcPr>
            <w:tcW w:w="4876" w:type="dxa"/>
            <w:tcBorders>
              <w:top w:val="nil"/>
              <w:left w:val="nil"/>
              <w:bottom w:val="nil"/>
              <w:right w:val="nil"/>
            </w:tcBorders>
          </w:tcPr>
          <w:p w14:paraId="38776956" w14:textId="77777777" w:rsidR="00CF3C5D" w:rsidRPr="00A8586C" w:rsidRDefault="00CF3C5D" w:rsidP="00C77001">
            <w:pPr>
              <w:pStyle w:val="Normal6a"/>
            </w:pPr>
          </w:p>
        </w:tc>
        <w:tc>
          <w:tcPr>
            <w:tcW w:w="4876" w:type="dxa"/>
            <w:tcBorders>
              <w:top w:val="nil"/>
              <w:left w:val="nil"/>
              <w:bottom w:val="nil"/>
              <w:right w:val="nil"/>
            </w:tcBorders>
          </w:tcPr>
          <w:p w14:paraId="5810DB7D" w14:textId="77777777" w:rsidR="00CF3C5D" w:rsidRPr="00A8586C" w:rsidRDefault="00CF3C5D" w:rsidP="00C77001">
            <w:pPr>
              <w:pStyle w:val="Normal6a"/>
            </w:pPr>
            <w:r w:rsidRPr="00A8586C">
              <w:rPr>
                <w:b/>
                <w:i/>
              </w:rPr>
              <w:t>1 a.</w:t>
            </w:r>
            <w:r w:rsidRPr="00A8586C">
              <w:tab/>
            </w:r>
            <w:r w:rsidRPr="00A8586C">
              <w:rPr>
                <w:b/>
                <w:i/>
              </w:rPr>
              <w:t>ESR:sta voidaan tukea Erasmus+-ohjelmaa täydentäviä toimenpiteitä, myös muita heikommassa asemassa olevien oppijoiden inklusiivisen oppimisen liikkuvuusmahdollisuuksia.</w:t>
            </w:r>
          </w:p>
        </w:tc>
      </w:tr>
    </w:tbl>
    <w:p w14:paraId="207629F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0357C2A" w14:textId="77777777" w:rsidR="00CF3C5D" w:rsidRPr="00A8586C" w:rsidRDefault="00CF3C5D" w:rsidP="00CF3C5D">
      <w:r w:rsidRPr="00A8586C">
        <w:rPr>
          <w:rStyle w:val="HideTWBExt"/>
        </w:rPr>
        <w:t>&lt;/Amend&gt;</w:t>
      </w:r>
    </w:p>
    <w:p w14:paraId="7C048ABC"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328</w:t>
      </w:r>
      <w:r w:rsidRPr="00A8586C">
        <w:rPr>
          <w:rStyle w:val="HideTWBExt"/>
          <w:b w:val="0"/>
        </w:rPr>
        <w:t>&lt;/NumAm&gt;</w:t>
      </w:r>
    </w:p>
    <w:p w14:paraId="554B5B76" w14:textId="77777777" w:rsidR="00CF3C5D" w:rsidRPr="00A8586C" w:rsidRDefault="00CF3C5D" w:rsidP="00CF3C5D">
      <w:pPr>
        <w:pStyle w:val="NormalBold"/>
      </w:pPr>
      <w:r w:rsidRPr="00A8586C">
        <w:rPr>
          <w:rStyle w:val="HideTWBExt"/>
          <w:b w:val="0"/>
        </w:rPr>
        <w:t>&lt;RepeatBlock-By&gt;&lt;Members&gt;</w:t>
      </w:r>
      <w:r w:rsidRPr="00A8586C">
        <w:t>Alicia Homs Ginel, Idoia Mendia, Marit Maij</w:t>
      </w:r>
      <w:r w:rsidRPr="00A8586C">
        <w:rPr>
          <w:rStyle w:val="HideTWBExt"/>
          <w:b w:val="0"/>
        </w:rPr>
        <w:t>&lt;/Members&gt;</w:t>
      </w:r>
    </w:p>
    <w:p w14:paraId="47009FCC" w14:textId="77777777" w:rsidR="00CF3C5D" w:rsidRPr="00A8586C" w:rsidRDefault="00CF3C5D" w:rsidP="00CF3C5D">
      <w:pPr>
        <w:pStyle w:val="NormalBold"/>
      </w:pPr>
      <w:r w:rsidRPr="00A8586C">
        <w:rPr>
          <w:rStyle w:val="HideTWBExt"/>
          <w:b w:val="0"/>
        </w:rPr>
        <w:t>&lt;/RepeatBlock-By&gt;</w:t>
      </w:r>
    </w:p>
    <w:p w14:paraId="7DFF3E75"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40BF72E" w14:textId="77777777" w:rsidR="00CF3C5D" w:rsidRPr="00A8586C" w:rsidRDefault="00CF3C5D" w:rsidP="00CF3C5D">
      <w:pPr>
        <w:pStyle w:val="NormalBold"/>
      </w:pPr>
      <w:r w:rsidRPr="00A8586C">
        <w:rPr>
          <w:rStyle w:val="HideTWBExt"/>
          <w:b w:val="0"/>
        </w:rPr>
        <w:t>&lt;Article&gt;</w:t>
      </w:r>
      <w:r w:rsidRPr="00A8586C">
        <w:t>2 artikla – 1 b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9D7B830" w14:textId="77777777" w:rsidTr="00C77001">
        <w:trPr>
          <w:trHeight w:hRule="exact" w:val="240"/>
          <w:jc w:val="center"/>
        </w:trPr>
        <w:tc>
          <w:tcPr>
            <w:tcW w:w="9752" w:type="dxa"/>
            <w:gridSpan w:val="2"/>
            <w:tcBorders>
              <w:top w:val="nil"/>
              <w:left w:val="nil"/>
              <w:bottom w:val="nil"/>
              <w:right w:val="nil"/>
            </w:tcBorders>
          </w:tcPr>
          <w:p w14:paraId="1A16701D" w14:textId="77777777" w:rsidR="00CF3C5D" w:rsidRPr="00A8586C" w:rsidRDefault="00CF3C5D" w:rsidP="00C77001"/>
        </w:tc>
      </w:tr>
      <w:tr w:rsidR="00CF3C5D" w:rsidRPr="00A8586C" w14:paraId="648B4551" w14:textId="77777777" w:rsidTr="00C77001">
        <w:trPr>
          <w:trHeight w:val="240"/>
          <w:jc w:val="center"/>
        </w:trPr>
        <w:tc>
          <w:tcPr>
            <w:tcW w:w="4876" w:type="dxa"/>
            <w:tcBorders>
              <w:top w:val="nil"/>
              <w:left w:val="nil"/>
              <w:bottom w:val="nil"/>
              <w:right w:val="nil"/>
            </w:tcBorders>
          </w:tcPr>
          <w:p w14:paraId="13C1F75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33B49CF" w14:textId="77777777" w:rsidR="00CF3C5D" w:rsidRPr="00A8586C" w:rsidRDefault="00CF3C5D" w:rsidP="00C77001">
            <w:pPr>
              <w:pStyle w:val="AmColumnHeading"/>
            </w:pPr>
            <w:r w:rsidRPr="00A8586C">
              <w:t>Tarkistus</w:t>
            </w:r>
          </w:p>
        </w:tc>
      </w:tr>
      <w:tr w:rsidR="00CF3C5D" w:rsidRPr="00A8586C" w14:paraId="57138CA9" w14:textId="77777777" w:rsidTr="00C77001">
        <w:trPr>
          <w:jc w:val="center"/>
        </w:trPr>
        <w:tc>
          <w:tcPr>
            <w:tcW w:w="4876" w:type="dxa"/>
            <w:tcBorders>
              <w:top w:val="nil"/>
              <w:left w:val="nil"/>
              <w:bottom w:val="nil"/>
              <w:right w:val="nil"/>
            </w:tcBorders>
          </w:tcPr>
          <w:p w14:paraId="4DEF1A54" w14:textId="77777777" w:rsidR="00CF3C5D" w:rsidRPr="00A8586C" w:rsidRDefault="00CF3C5D" w:rsidP="00C77001">
            <w:pPr>
              <w:pStyle w:val="Normal6a"/>
            </w:pPr>
          </w:p>
        </w:tc>
        <w:tc>
          <w:tcPr>
            <w:tcW w:w="4876" w:type="dxa"/>
            <w:tcBorders>
              <w:top w:val="nil"/>
              <w:left w:val="nil"/>
              <w:bottom w:val="nil"/>
              <w:right w:val="nil"/>
            </w:tcBorders>
          </w:tcPr>
          <w:p w14:paraId="68D1E38D" w14:textId="77777777" w:rsidR="00CF3C5D" w:rsidRPr="00A8586C" w:rsidRDefault="00CF3C5D" w:rsidP="00C77001">
            <w:pPr>
              <w:pStyle w:val="Normal6a"/>
            </w:pPr>
            <w:r w:rsidRPr="00A8586C">
              <w:rPr>
                <w:b/>
                <w:i/>
              </w:rPr>
              <w:t>1 b.</w:t>
            </w:r>
            <w:r w:rsidRPr="00A8586C">
              <w:tab/>
            </w:r>
            <w:r w:rsidRPr="00A8586C">
              <w:rPr>
                <w:b/>
                <w:i/>
              </w:rPr>
              <w:t>2 c artikla</w:t>
            </w:r>
          </w:p>
        </w:tc>
      </w:tr>
      <w:tr w:rsidR="00CF3C5D" w:rsidRPr="00A8586C" w14:paraId="10AE2DE6" w14:textId="77777777" w:rsidTr="00C77001">
        <w:trPr>
          <w:jc w:val="center"/>
        </w:trPr>
        <w:tc>
          <w:tcPr>
            <w:tcW w:w="4876" w:type="dxa"/>
            <w:tcBorders>
              <w:top w:val="nil"/>
              <w:left w:val="nil"/>
              <w:bottom w:val="nil"/>
              <w:right w:val="nil"/>
            </w:tcBorders>
          </w:tcPr>
          <w:p w14:paraId="24081393" w14:textId="77777777" w:rsidR="00CF3C5D" w:rsidRPr="00A8586C" w:rsidRDefault="00CF3C5D" w:rsidP="00C77001">
            <w:pPr>
              <w:pStyle w:val="Normal6a"/>
            </w:pPr>
          </w:p>
        </w:tc>
        <w:tc>
          <w:tcPr>
            <w:tcW w:w="4876" w:type="dxa"/>
            <w:tcBorders>
              <w:top w:val="nil"/>
              <w:left w:val="nil"/>
              <w:bottom w:val="nil"/>
              <w:right w:val="nil"/>
            </w:tcBorders>
          </w:tcPr>
          <w:p w14:paraId="64E3C29F" w14:textId="77777777" w:rsidR="00CF3C5D" w:rsidRPr="00A8586C" w:rsidRDefault="00CF3C5D" w:rsidP="00C77001">
            <w:pPr>
              <w:pStyle w:val="Normal6a"/>
            </w:pPr>
            <w:r w:rsidRPr="00A8586C">
              <w:rPr>
                <w:b/>
                <w:i/>
              </w:rPr>
              <w:t>Toteutustavat</w:t>
            </w:r>
          </w:p>
        </w:tc>
      </w:tr>
      <w:tr w:rsidR="00CF3C5D" w:rsidRPr="00A8586C" w14:paraId="297CA2A4" w14:textId="77777777" w:rsidTr="00C77001">
        <w:trPr>
          <w:jc w:val="center"/>
        </w:trPr>
        <w:tc>
          <w:tcPr>
            <w:tcW w:w="4876" w:type="dxa"/>
            <w:tcBorders>
              <w:top w:val="nil"/>
              <w:left w:val="nil"/>
              <w:bottom w:val="nil"/>
              <w:right w:val="nil"/>
            </w:tcBorders>
          </w:tcPr>
          <w:p w14:paraId="052385C2" w14:textId="77777777" w:rsidR="00CF3C5D" w:rsidRPr="00A8586C" w:rsidRDefault="00CF3C5D" w:rsidP="00C77001">
            <w:pPr>
              <w:pStyle w:val="Normal6a"/>
            </w:pPr>
          </w:p>
        </w:tc>
        <w:tc>
          <w:tcPr>
            <w:tcW w:w="4876" w:type="dxa"/>
            <w:tcBorders>
              <w:top w:val="nil"/>
              <w:left w:val="nil"/>
              <w:bottom w:val="nil"/>
              <w:right w:val="nil"/>
            </w:tcBorders>
          </w:tcPr>
          <w:p w14:paraId="3ECF159B" w14:textId="77777777" w:rsidR="00CF3C5D" w:rsidRPr="00A8586C" w:rsidRDefault="00CF3C5D" w:rsidP="00C77001">
            <w:pPr>
              <w:pStyle w:val="Normal6a"/>
            </w:pPr>
            <w:r w:rsidRPr="00A8586C">
              <w:rPr>
                <w:b/>
                <w:i/>
              </w:rPr>
              <w:t>1. ESR toteutetaan a) yhteistyöhön perustuvalla hallinnoinnilla Euroopan parlamentin ja neuvoston asetuksen (EU, Euratom) 2024/2509 62 artiklan 1 kohdan b alakohdan mukaisesti siltä osin kuin on kyse tämän asetuksen 4 artiklassa vahvistettuihin erityistavoitteisiin liittyvästä tuesta, ja b) suoralla hallinnoinnilla varainhoitoasetuksen 62 artiklan 1 kohdan a alakohdan mukaisesti siltä osin kuin on kyse tämän asetuksen 8 artiklassa vahvistettuihin tavoitteisiin liittyvästä avusta.</w:t>
            </w:r>
          </w:p>
        </w:tc>
      </w:tr>
      <w:tr w:rsidR="00CF3C5D" w:rsidRPr="00A8586C" w14:paraId="7AD31341" w14:textId="77777777" w:rsidTr="00C77001">
        <w:trPr>
          <w:jc w:val="center"/>
        </w:trPr>
        <w:tc>
          <w:tcPr>
            <w:tcW w:w="4876" w:type="dxa"/>
            <w:tcBorders>
              <w:top w:val="nil"/>
              <w:left w:val="nil"/>
              <w:bottom w:val="nil"/>
              <w:right w:val="nil"/>
            </w:tcBorders>
          </w:tcPr>
          <w:p w14:paraId="2D78446C" w14:textId="77777777" w:rsidR="00CF3C5D" w:rsidRPr="00A8586C" w:rsidRDefault="00CF3C5D" w:rsidP="00C77001">
            <w:pPr>
              <w:pStyle w:val="Normal6a"/>
            </w:pPr>
          </w:p>
        </w:tc>
        <w:tc>
          <w:tcPr>
            <w:tcW w:w="4876" w:type="dxa"/>
            <w:tcBorders>
              <w:top w:val="nil"/>
              <w:left w:val="nil"/>
              <w:bottom w:val="nil"/>
              <w:right w:val="nil"/>
            </w:tcBorders>
          </w:tcPr>
          <w:p w14:paraId="79E5AAB6" w14:textId="77777777" w:rsidR="00CF3C5D" w:rsidRPr="00A8586C" w:rsidRDefault="00CF3C5D" w:rsidP="00C77001">
            <w:pPr>
              <w:pStyle w:val="Normal6a"/>
            </w:pPr>
            <w:r w:rsidRPr="00A8586C">
              <w:rPr>
                <w:b/>
                <w:i/>
              </w:rPr>
              <w:t>2. Hankkeiden ennakkorahoitukseen sovelletaan [kumppanuussuunnitelmia koskevan asetuksen] 17 artiklan 1 kohdan 3 alakohtaa.</w:t>
            </w:r>
          </w:p>
        </w:tc>
      </w:tr>
      <w:tr w:rsidR="00CF3C5D" w:rsidRPr="00A8586C" w14:paraId="1E317C92" w14:textId="77777777" w:rsidTr="00C77001">
        <w:trPr>
          <w:jc w:val="center"/>
        </w:trPr>
        <w:tc>
          <w:tcPr>
            <w:tcW w:w="4876" w:type="dxa"/>
            <w:tcBorders>
              <w:top w:val="nil"/>
              <w:left w:val="nil"/>
              <w:bottom w:val="nil"/>
              <w:right w:val="nil"/>
            </w:tcBorders>
          </w:tcPr>
          <w:p w14:paraId="0E96B0A8" w14:textId="77777777" w:rsidR="00CF3C5D" w:rsidRPr="00A8586C" w:rsidRDefault="00CF3C5D" w:rsidP="00C77001">
            <w:pPr>
              <w:pStyle w:val="Normal6a"/>
            </w:pPr>
          </w:p>
        </w:tc>
        <w:tc>
          <w:tcPr>
            <w:tcW w:w="4876" w:type="dxa"/>
            <w:tcBorders>
              <w:top w:val="nil"/>
              <w:left w:val="nil"/>
              <w:bottom w:val="nil"/>
              <w:right w:val="nil"/>
            </w:tcBorders>
          </w:tcPr>
          <w:p w14:paraId="4603E33D" w14:textId="77777777" w:rsidR="00CF3C5D" w:rsidRPr="00A8586C" w:rsidRDefault="00CF3C5D" w:rsidP="00C77001">
            <w:pPr>
              <w:pStyle w:val="Normal6a"/>
            </w:pPr>
            <w:r w:rsidRPr="00A8586C">
              <w:rPr>
                <w:b/>
                <w:i/>
              </w:rPr>
              <w:t>3. Ensimmäinen ennakkomaksu on 30 prosenttia.</w:t>
            </w:r>
          </w:p>
        </w:tc>
      </w:tr>
    </w:tbl>
    <w:p w14:paraId="6B84A59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5AD230D4" w14:textId="77777777" w:rsidR="00CF3C5D" w:rsidRPr="00A8586C" w:rsidRDefault="00CF3C5D" w:rsidP="00CF3C5D">
      <w:r w:rsidRPr="00A8586C">
        <w:rPr>
          <w:rStyle w:val="HideTWBExt"/>
        </w:rPr>
        <w:t>&lt;/Amend&gt;</w:t>
      </w:r>
    </w:p>
    <w:p w14:paraId="17E529D1"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329</w:t>
      </w:r>
      <w:r w:rsidRPr="00A8586C">
        <w:rPr>
          <w:rStyle w:val="HideTWBExt"/>
          <w:b w:val="0"/>
        </w:rPr>
        <w:t>&lt;/NumAm&gt;</w:t>
      </w:r>
    </w:p>
    <w:p w14:paraId="4D81E4B5"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0B2FCCEC" w14:textId="77777777" w:rsidR="00CF3C5D" w:rsidRPr="00A8586C" w:rsidRDefault="00CF3C5D" w:rsidP="00CF3C5D">
      <w:pPr>
        <w:pStyle w:val="NormalBold"/>
      </w:pPr>
      <w:r w:rsidRPr="00A8586C">
        <w:rPr>
          <w:rStyle w:val="HideTWBExt"/>
          <w:b w:val="0"/>
        </w:rPr>
        <w:t>&lt;/RepeatBlock-By&gt;</w:t>
      </w:r>
    </w:p>
    <w:p w14:paraId="43D5330E"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5147833" w14:textId="77777777" w:rsidR="00CF3C5D" w:rsidRPr="00A8586C" w:rsidRDefault="00CF3C5D" w:rsidP="00CF3C5D">
      <w:pPr>
        <w:pStyle w:val="NormalBold"/>
      </w:pPr>
      <w:r w:rsidRPr="00A8586C">
        <w:rPr>
          <w:rStyle w:val="HideTWBExt"/>
          <w:b w:val="0"/>
        </w:rPr>
        <w:t>&lt;Article&gt;</w:t>
      </w:r>
      <w:r w:rsidRPr="00A8586C">
        <w:t>2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16BBD7A" w14:textId="77777777" w:rsidTr="00C77001">
        <w:trPr>
          <w:trHeight w:hRule="exact" w:val="240"/>
          <w:jc w:val="center"/>
        </w:trPr>
        <w:tc>
          <w:tcPr>
            <w:tcW w:w="9752" w:type="dxa"/>
            <w:gridSpan w:val="2"/>
            <w:tcBorders>
              <w:top w:val="nil"/>
              <w:left w:val="nil"/>
              <w:bottom w:val="nil"/>
              <w:right w:val="nil"/>
            </w:tcBorders>
          </w:tcPr>
          <w:p w14:paraId="5D542DBE" w14:textId="77777777" w:rsidR="00CF3C5D" w:rsidRPr="00A8586C" w:rsidRDefault="00CF3C5D" w:rsidP="00C77001"/>
        </w:tc>
      </w:tr>
      <w:tr w:rsidR="00CF3C5D" w:rsidRPr="00A8586C" w14:paraId="05C0EA12" w14:textId="77777777" w:rsidTr="00C77001">
        <w:trPr>
          <w:trHeight w:val="240"/>
          <w:jc w:val="center"/>
        </w:trPr>
        <w:tc>
          <w:tcPr>
            <w:tcW w:w="4876" w:type="dxa"/>
            <w:tcBorders>
              <w:top w:val="nil"/>
              <w:left w:val="nil"/>
              <w:bottom w:val="nil"/>
              <w:right w:val="nil"/>
            </w:tcBorders>
          </w:tcPr>
          <w:p w14:paraId="1D50909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6C6DAB4" w14:textId="77777777" w:rsidR="00CF3C5D" w:rsidRPr="00A8586C" w:rsidRDefault="00CF3C5D" w:rsidP="00C77001">
            <w:pPr>
              <w:pStyle w:val="AmColumnHeading"/>
            </w:pPr>
            <w:r w:rsidRPr="00A8586C">
              <w:t>Tarkistus</w:t>
            </w:r>
          </w:p>
        </w:tc>
      </w:tr>
      <w:tr w:rsidR="00CF3C5D" w:rsidRPr="00A8586C" w14:paraId="1E3D1133" w14:textId="77777777" w:rsidTr="00C77001">
        <w:trPr>
          <w:jc w:val="center"/>
        </w:trPr>
        <w:tc>
          <w:tcPr>
            <w:tcW w:w="4876" w:type="dxa"/>
            <w:tcBorders>
              <w:top w:val="nil"/>
              <w:left w:val="nil"/>
              <w:bottom w:val="nil"/>
              <w:right w:val="nil"/>
            </w:tcBorders>
          </w:tcPr>
          <w:p w14:paraId="54E07906" w14:textId="77777777" w:rsidR="00CF3C5D" w:rsidRPr="00A8586C" w:rsidRDefault="00CF3C5D" w:rsidP="00C77001">
            <w:pPr>
              <w:pStyle w:val="Normal6a"/>
            </w:pPr>
            <w:r w:rsidRPr="00A8586C">
              <w:rPr>
                <w:b/>
                <w:i/>
              </w:rPr>
              <w:t>2.</w:t>
            </w:r>
            <w:r w:rsidRPr="00A8586C">
              <w:tab/>
            </w:r>
            <w:r w:rsidRPr="00A8586C">
              <w:rPr>
                <w:b/>
                <w:i/>
              </w:rPr>
              <w:t>Edellä olevan 1 kohdan soveltamiseksi jäsenvaltioiden ESR:n käytön on asetuksen XX [kumppanuussuunnitelmat] 2 artiklan b alakohdan soveltamiseksi perustuttava perussopimuksen 148 artiklan 2 kohdassa tarkoitettuihin jäsenvaltioiden työllisyyspolitiikan suuntaviivoihin, jotka vahvistetaan päätöksessä (EU) xxxx [neuvoston viimeistään 1 päivänä tammikuuta 2027 hyväksymät työllisyyden suuntaviivat].</w:t>
            </w:r>
          </w:p>
        </w:tc>
        <w:tc>
          <w:tcPr>
            <w:tcW w:w="4876" w:type="dxa"/>
            <w:tcBorders>
              <w:top w:val="nil"/>
              <w:left w:val="nil"/>
              <w:bottom w:val="nil"/>
              <w:right w:val="nil"/>
            </w:tcBorders>
          </w:tcPr>
          <w:p w14:paraId="428FB5C5" w14:textId="77777777" w:rsidR="00CF3C5D" w:rsidRPr="00A8586C" w:rsidRDefault="00CF3C5D" w:rsidP="00C77001">
            <w:pPr>
              <w:pStyle w:val="Normal6a"/>
            </w:pPr>
            <w:r w:rsidRPr="00A8586C">
              <w:rPr>
                <w:b/>
                <w:i/>
              </w:rPr>
              <w:t>Poistetaan.</w:t>
            </w:r>
          </w:p>
        </w:tc>
      </w:tr>
    </w:tbl>
    <w:p w14:paraId="27C981B5"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881CEB9" w14:textId="77777777" w:rsidR="00CF3C5D" w:rsidRPr="00A8586C" w:rsidRDefault="00CF3C5D" w:rsidP="00CF3C5D">
      <w:r w:rsidRPr="00A8586C">
        <w:rPr>
          <w:rStyle w:val="HideTWBExt"/>
        </w:rPr>
        <w:t>&lt;/Amend&gt;</w:t>
      </w:r>
    </w:p>
    <w:p w14:paraId="66AF1779"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330</w:t>
      </w:r>
      <w:r w:rsidRPr="00A8586C">
        <w:rPr>
          <w:rStyle w:val="HideTWBExt"/>
          <w:b w:val="0"/>
        </w:rPr>
        <w:t>&lt;/NumAm&gt;</w:t>
      </w:r>
    </w:p>
    <w:p w14:paraId="66247A29"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Elisabetta Gualmini, Brigitte van den Berg</w:t>
      </w:r>
      <w:r w:rsidRPr="00A8586C">
        <w:rPr>
          <w:rStyle w:val="HideTWBExt"/>
          <w:b w:val="0"/>
        </w:rPr>
        <w:t>&lt;/Members&gt;</w:t>
      </w:r>
    </w:p>
    <w:p w14:paraId="206F64BE" w14:textId="77777777" w:rsidR="00CF3C5D" w:rsidRPr="00A8586C" w:rsidRDefault="00CF3C5D" w:rsidP="00CF3C5D">
      <w:pPr>
        <w:pStyle w:val="NormalBold"/>
        <w:rPr>
          <w:lang w:val="sv-SE"/>
        </w:rPr>
      </w:pPr>
      <w:r w:rsidRPr="00A8586C">
        <w:rPr>
          <w:rStyle w:val="HideTWBExt"/>
          <w:b w:val="0"/>
        </w:rPr>
        <w:t>&lt;/RepeatBlock-By&gt;</w:t>
      </w:r>
    </w:p>
    <w:p w14:paraId="6C788B7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78A2D4A" w14:textId="77777777" w:rsidR="00CF3C5D" w:rsidRPr="00A8586C" w:rsidRDefault="00CF3C5D" w:rsidP="00CF3C5D">
      <w:pPr>
        <w:pStyle w:val="NormalBold"/>
      </w:pPr>
      <w:r w:rsidRPr="00A8586C">
        <w:rPr>
          <w:rStyle w:val="HideTWBExt"/>
          <w:b w:val="0"/>
        </w:rPr>
        <w:t>&lt;Article&gt;</w:t>
      </w:r>
      <w:r w:rsidRPr="00A8586C">
        <w:t>2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3F17BB4" w14:textId="77777777" w:rsidTr="00C77001">
        <w:trPr>
          <w:trHeight w:hRule="exact" w:val="240"/>
          <w:jc w:val="center"/>
        </w:trPr>
        <w:tc>
          <w:tcPr>
            <w:tcW w:w="9752" w:type="dxa"/>
            <w:gridSpan w:val="2"/>
            <w:tcBorders>
              <w:top w:val="nil"/>
              <w:left w:val="nil"/>
              <w:bottom w:val="nil"/>
              <w:right w:val="nil"/>
            </w:tcBorders>
          </w:tcPr>
          <w:p w14:paraId="3AF85569" w14:textId="77777777" w:rsidR="00CF3C5D" w:rsidRPr="00A8586C" w:rsidRDefault="00CF3C5D" w:rsidP="00C77001"/>
        </w:tc>
      </w:tr>
      <w:tr w:rsidR="00CF3C5D" w:rsidRPr="00A8586C" w14:paraId="20552B4C" w14:textId="77777777" w:rsidTr="00C77001">
        <w:trPr>
          <w:trHeight w:val="240"/>
          <w:jc w:val="center"/>
        </w:trPr>
        <w:tc>
          <w:tcPr>
            <w:tcW w:w="4876" w:type="dxa"/>
            <w:tcBorders>
              <w:top w:val="nil"/>
              <w:left w:val="nil"/>
              <w:bottom w:val="nil"/>
              <w:right w:val="nil"/>
            </w:tcBorders>
          </w:tcPr>
          <w:p w14:paraId="42238B12"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89B13D8" w14:textId="77777777" w:rsidR="00CF3C5D" w:rsidRPr="00A8586C" w:rsidRDefault="00CF3C5D" w:rsidP="00C77001">
            <w:pPr>
              <w:pStyle w:val="AmColumnHeading"/>
            </w:pPr>
            <w:r w:rsidRPr="00A8586C">
              <w:t>Tarkistus</w:t>
            </w:r>
          </w:p>
        </w:tc>
      </w:tr>
      <w:tr w:rsidR="00CF3C5D" w:rsidRPr="00A8586C" w14:paraId="0A1BB0AA" w14:textId="77777777" w:rsidTr="00C77001">
        <w:trPr>
          <w:jc w:val="center"/>
        </w:trPr>
        <w:tc>
          <w:tcPr>
            <w:tcW w:w="4876" w:type="dxa"/>
            <w:tcBorders>
              <w:top w:val="nil"/>
              <w:left w:val="nil"/>
              <w:bottom w:val="nil"/>
              <w:right w:val="nil"/>
            </w:tcBorders>
          </w:tcPr>
          <w:p w14:paraId="7E6AD6AD" w14:textId="77777777" w:rsidR="00CF3C5D" w:rsidRPr="00A8586C" w:rsidRDefault="00CF3C5D" w:rsidP="00C77001">
            <w:pPr>
              <w:pStyle w:val="Normal6a"/>
            </w:pPr>
            <w:r w:rsidRPr="00A8586C">
              <w:t>2.</w:t>
            </w:r>
            <w:r w:rsidRPr="00A8586C">
              <w:tab/>
              <w:t>Edellä olevan 1 kohdan soveltamiseksi jäsenvaltioiden ESR:n käytön on asetuksen XX [kumppanuussuunnitelmat] 2 artiklan b alakohdan soveltamiseksi perustuttava perussopimuksen 148 artiklan 2 kohdassa tarkoitettuihin jäsenvaltioiden työllisyyspolitiikan suuntaviivoihin, jotka vahvistetaan päätöksessä (EU) xxxx [neuvoston viimeistään 1 päivänä tammikuuta 2027 hyväksymät työllisyyden suuntaviivat].</w:t>
            </w:r>
          </w:p>
        </w:tc>
        <w:tc>
          <w:tcPr>
            <w:tcW w:w="4876" w:type="dxa"/>
            <w:tcBorders>
              <w:top w:val="nil"/>
              <w:left w:val="nil"/>
              <w:bottom w:val="nil"/>
              <w:right w:val="nil"/>
            </w:tcBorders>
          </w:tcPr>
          <w:p w14:paraId="63BAA368" w14:textId="77777777" w:rsidR="00CF3C5D" w:rsidRPr="00A8586C" w:rsidRDefault="00CF3C5D" w:rsidP="00C77001">
            <w:pPr>
              <w:pStyle w:val="Normal6a"/>
            </w:pPr>
            <w:r w:rsidRPr="00A8586C">
              <w:t>2.</w:t>
            </w:r>
            <w:r w:rsidRPr="00A8586C">
              <w:tab/>
              <w:t xml:space="preserve">Edellä olevan 1 kohdan soveltamiseksi jäsenvaltioiden ESR:n käytön on asetuksen XX [kumppanuussuunnitelmat] 2 artiklan b alakohdan soveltamiseksi </w:t>
            </w:r>
            <w:r w:rsidRPr="00A8586C">
              <w:rPr>
                <w:b/>
                <w:i/>
              </w:rPr>
              <w:t>yhteistyössä alueiden kanssa</w:t>
            </w:r>
            <w:r w:rsidRPr="00A8586C">
              <w:t xml:space="preserve"> perustuttava perussopimuksen 148 artiklan 2 kohdassa tarkoitettuihin jäsenvaltioiden työllisyyspolitiikan suuntaviivoihin, jotka vahvistetaan päätöksessä (EU) xxxx [neuvoston viimeistään 1 päivänä tammikuuta 2027 hyväksymät työllisyyden suuntaviivat]. </w:t>
            </w:r>
            <w:r w:rsidRPr="00A8586C">
              <w:rPr>
                <w:b/>
                <w:i/>
              </w:rPr>
              <w:t>Jäsenvaltiot ja alueviranomaiset suunnittelevat ja panevat ESR:n täytäntöön tarkoituksenmukaisimmalla institutionaalisella tasolla ja noudattavat siinä kaikilta osin toissijaisuusperiaatetta ja monitasoisen hallinnon periaatetta sekä kussakin jäsenvaltiossa käytössä olevia institutionaalisia ja organisatorisia järjestelyjä.</w:t>
            </w:r>
          </w:p>
        </w:tc>
      </w:tr>
    </w:tbl>
    <w:p w14:paraId="6355221A" w14:textId="77777777" w:rsidR="00CF3C5D" w:rsidRPr="00A8586C" w:rsidRDefault="00CF3C5D" w:rsidP="00CF3C5D">
      <w:pPr>
        <w:pStyle w:val="AmOrLang"/>
        <w:rPr>
          <w:lang w:val="fr-BE"/>
        </w:rPr>
      </w:pPr>
      <w:r w:rsidRPr="00A8586C">
        <w:rPr>
          <w:lang w:val="fr-BE"/>
        </w:rPr>
        <w:t xml:space="preserve">Or. </w:t>
      </w:r>
      <w:r w:rsidRPr="00A8586C">
        <w:rPr>
          <w:rStyle w:val="HideTWBExt"/>
        </w:rPr>
        <w:t>&lt;Original&gt;</w:t>
      </w:r>
      <w:r w:rsidRPr="00A8586C">
        <w:rPr>
          <w:rStyle w:val="HideTWBInt"/>
        </w:rPr>
        <w:t>{EN}</w:t>
      </w:r>
      <w:r w:rsidRPr="00A8586C">
        <w:rPr>
          <w:lang w:val="fr-BE"/>
        </w:rPr>
        <w:t>en</w:t>
      </w:r>
      <w:r w:rsidRPr="00A8586C">
        <w:rPr>
          <w:rStyle w:val="HideTWBExt"/>
        </w:rPr>
        <w:t>&lt;/Original&gt;</w:t>
      </w:r>
    </w:p>
    <w:p w14:paraId="540A3010" w14:textId="77777777" w:rsidR="00CF3C5D" w:rsidRPr="00A8586C" w:rsidRDefault="00CF3C5D" w:rsidP="00CF3C5D">
      <w:pPr>
        <w:rPr>
          <w:lang w:val="fr-BE"/>
        </w:rPr>
      </w:pPr>
      <w:r w:rsidRPr="00A8586C">
        <w:rPr>
          <w:rStyle w:val="HideTWBExt"/>
        </w:rPr>
        <w:t>&lt;/Amend&gt;</w:t>
      </w:r>
    </w:p>
    <w:p w14:paraId="2F450C55" w14:textId="77777777" w:rsidR="00CF3C5D" w:rsidRPr="00A8586C" w:rsidRDefault="00CF3C5D" w:rsidP="00CF3C5D">
      <w:pPr>
        <w:pStyle w:val="AmNumberTabs"/>
        <w:rPr>
          <w:lang w:val="fr-BE"/>
        </w:rPr>
      </w:pPr>
      <w:r w:rsidRPr="00A8586C">
        <w:rPr>
          <w:rStyle w:val="HideTWBExt"/>
          <w:b w:val="0"/>
        </w:rPr>
        <w:t>&lt;Amend&gt;</w:t>
      </w:r>
      <w:r w:rsidRPr="00A8586C">
        <w:rPr>
          <w:lang w:val="fr-BE"/>
        </w:rPr>
        <w:t>Tarkistus</w:t>
      </w:r>
      <w:r w:rsidRPr="00A8586C">
        <w:rPr>
          <w:lang w:val="fr-BE"/>
        </w:rPr>
        <w:tab/>
      </w:r>
      <w:r w:rsidRPr="00A8586C">
        <w:rPr>
          <w:lang w:val="fr-BE"/>
        </w:rPr>
        <w:tab/>
      </w:r>
      <w:r w:rsidRPr="00A8586C">
        <w:rPr>
          <w:rStyle w:val="HideTWBExt"/>
          <w:b w:val="0"/>
        </w:rPr>
        <w:t>&lt;NumAm&gt;</w:t>
      </w:r>
      <w:r w:rsidRPr="00A8586C">
        <w:rPr>
          <w:lang w:val="fr-BE"/>
        </w:rPr>
        <w:t>331</w:t>
      </w:r>
      <w:r w:rsidRPr="00A8586C">
        <w:rPr>
          <w:rStyle w:val="HideTWBExt"/>
          <w:b w:val="0"/>
        </w:rPr>
        <w:t>&lt;/NumAm&gt;</w:t>
      </w:r>
    </w:p>
    <w:p w14:paraId="06F6F33F" w14:textId="77777777" w:rsidR="00CF3C5D" w:rsidRPr="00A8586C" w:rsidRDefault="00CF3C5D" w:rsidP="00CF3C5D">
      <w:pPr>
        <w:pStyle w:val="NormalBold"/>
        <w:rPr>
          <w:lang w:val="fr-BE"/>
        </w:rPr>
      </w:pPr>
      <w:r w:rsidRPr="00A8586C">
        <w:rPr>
          <w:rStyle w:val="HideTWBExt"/>
          <w:b w:val="0"/>
        </w:rPr>
        <w:t>&lt;RepeatBlock-By&gt;&lt;Members&gt;</w:t>
      </w:r>
      <w:r w:rsidRPr="00A8586C">
        <w:rPr>
          <w:lang w:val="fr-BE"/>
        </w:rPr>
        <w:t>Isabelle Le Callennec</w:t>
      </w:r>
      <w:r w:rsidRPr="00A8586C">
        <w:rPr>
          <w:rStyle w:val="HideTWBExt"/>
          <w:b w:val="0"/>
        </w:rPr>
        <w:t>&lt;/Members&gt;</w:t>
      </w:r>
    </w:p>
    <w:p w14:paraId="4ADE6D9C" w14:textId="77777777" w:rsidR="00CF3C5D" w:rsidRPr="00A8586C" w:rsidRDefault="00CF3C5D" w:rsidP="00CF3C5D">
      <w:pPr>
        <w:pStyle w:val="NormalBold"/>
        <w:rPr>
          <w:lang w:val="fr-BE"/>
        </w:rPr>
      </w:pPr>
      <w:r w:rsidRPr="00A8586C">
        <w:rPr>
          <w:rStyle w:val="HideTWBExt"/>
          <w:b w:val="0"/>
        </w:rPr>
        <w:t>&lt;/RepeatBlock-By&gt;</w:t>
      </w:r>
    </w:p>
    <w:p w14:paraId="521FDC9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B5DEA9D" w14:textId="77777777" w:rsidR="00CF3C5D" w:rsidRPr="00A8586C" w:rsidRDefault="00CF3C5D" w:rsidP="00CF3C5D">
      <w:pPr>
        <w:pStyle w:val="NormalBold"/>
      </w:pPr>
      <w:r w:rsidRPr="00A8586C">
        <w:rPr>
          <w:rStyle w:val="HideTWBExt"/>
          <w:b w:val="0"/>
        </w:rPr>
        <w:t>&lt;Article&gt;</w:t>
      </w:r>
      <w:r w:rsidRPr="00A8586C">
        <w:t>2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6159DB1" w14:textId="77777777" w:rsidTr="00C77001">
        <w:trPr>
          <w:trHeight w:hRule="exact" w:val="240"/>
          <w:jc w:val="center"/>
        </w:trPr>
        <w:tc>
          <w:tcPr>
            <w:tcW w:w="9752" w:type="dxa"/>
            <w:gridSpan w:val="2"/>
            <w:tcBorders>
              <w:top w:val="nil"/>
              <w:left w:val="nil"/>
              <w:bottom w:val="nil"/>
              <w:right w:val="nil"/>
            </w:tcBorders>
          </w:tcPr>
          <w:p w14:paraId="4CFE6280" w14:textId="77777777" w:rsidR="00CF3C5D" w:rsidRPr="00A8586C" w:rsidRDefault="00CF3C5D" w:rsidP="00C77001"/>
        </w:tc>
      </w:tr>
      <w:tr w:rsidR="00CF3C5D" w:rsidRPr="00A8586C" w14:paraId="00A6F2BB" w14:textId="77777777" w:rsidTr="00C77001">
        <w:trPr>
          <w:trHeight w:val="240"/>
          <w:jc w:val="center"/>
        </w:trPr>
        <w:tc>
          <w:tcPr>
            <w:tcW w:w="4876" w:type="dxa"/>
            <w:tcBorders>
              <w:top w:val="nil"/>
              <w:left w:val="nil"/>
              <w:bottom w:val="nil"/>
              <w:right w:val="nil"/>
            </w:tcBorders>
          </w:tcPr>
          <w:p w14:paraId="164F7D4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28698F7" w14:textId="77777777" w:rsidR="00CF3C5D" w:rsidRPr="00A8586C" w:rsidRDefault="00CF3C5D" w:rsidP="00C77001">
            <w:pPr>
              <w:pStyle w:val="AmColumnHeading"/>
            </w:pPr>
            <w:r w:rsidRPr="00A8586C">
              <w:t>Tarkistus</w:t>
            </w:r>
          </w:p>
        </w:tc>
      </w:tr>
      <w:tr w:rsidR="00CF3C5D" w:rsidRPr="00A8586C" w14:paraId="077547F5" w14:textId="77777777" w:rsidTr="00C77001">
        <w:trPr>
          <w:jc w:val="center"/>
        </w:trPr>
        <w:tc>
          <w:tcPr>
            <w:tcW w:w="4876" w:type="dxa"/>
            <w:tcBorders>
              <w:top w:val="nil"/>
              <w:left w:val="nil"/>
              <w:bottom w:val="nil"/>
              <w:right w:val="nil"/>
            </w:tcBorders>
          </w:tcPr>
          <w:p w14:paraId="1FBAAFDA" w14:textId="77777777" w:rsidR="00CF3C5D" w:rsidRPr="00A8586C" w:rsidRDefault="00CF3C5D" w:rsidP="00C77001">
            <w:pPr>
              <w:pStyle w:val="Normal6a"/>
            </w:pPr>
            <w:r w:rsidRPr="00A8586C">
              <w:t>2.</w:t>
            </w:r>
            <w:r w:rsidRPr="00A8586C">
              <w:tab/>
              <w:t>Edellä olevan 1 kohdan soveltamiseksi jäsenvaltioiden ESR:n käytön on asetuksen XX [kumppanuussuunnitelmat] 2 artiklan b alakohdan soveltamiseksi perustuttava perussopimuksen 148 artiklan 2 kohdassa tarkoitettuihin jäsenvaltioiden työllisyyspolitiikan suuntaviivoihin, jotka vahvistetaan päätöksessä (EU) xxxx [neuvoston viimeistään 1 päivänä tammikuuta 2027 hyväksymät työllisyyden suuntaviivat].</w:t>
            </w:r>
          </w:p>
        </w:tc>
        <w:tc>
          <w:tcPr>
            <w:tcW w:w="4876" w:type="dxa"/>
            <w:tcBorders>
              <w:top w:val="nil"/>
              <w:left w:val="nil"/>
              <w:bottom w:val="nil"/>
              <w:right w:val="nil"/>
            </w:tcBorders>
          </w:tcPr>
          <w:p w14:paraId="57F90658" w14:textId="77777777" w:rsidR="00CF3C5D" w:rsidRPr="00A8586C" w:rsidRDefault="00CF3C5D" w:rsidP="00C77001">
            <w:pPr>
              <w:pStyle w:val="Normal6a"/>
            </w:pPr>
            <w:r w:rsidRPr="00A8586C">
              <w:t>2.</w:t>
            </w:r>
            <w:r w:rsidRPr="00A8586C">
              <w:tab/>
              <w:t>Edellä olevan 1 kohdan soveltamiseksi jäsenvaltioiden ESR:n käytön on asetuksen XX [kumppanuussuunnitelmat] 2 artiklan b alakohdan soveltamiseksi</w:t>
            </w:r>
            <w:r w:rsidRPr="00A8586C">
              <w:rPr>
                <w:b/>
                <w:i/>
              </w:rPr>
              <w:t xml:space="preserve"> yhteistyössä paikallis- ja alueviranomaisten kanssa</w:t>
            </w:r>
            <w:r w:rsidRPr="00A8586C">
              <w:t xml:space="preserve"> perustuttava perussopimuksen 148 artiklan 2 kohdassa tarkoitettuihin jäsenvaltioiden työllisyyspolitiikan suuntaviivoihin, jotka vahvistetaan päätöksessä (EU) xxxx [neuvoston viimeistään 1 päivänä tammikuuta 2027 hyväksymät työllisyyden suuntaviivat].</w:t>
            </w:r>
          </w:p>
        </w:tc>
      </w:tr>
    </w:tbl>
    <w:p w14:paraId="3956460A"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DC9C4C6" w14:textId="77777777" w:rsidR="00CF3C5D" w:rsidRPr="00A8586C" w:rsidRDefault="00CF3C5D" w:rsidP="00CF3C5D">
      <w:r w:rsidRPr="00A8586C">
        <w:rPr>
          <w:rStyle w:val="HideTWBExt"/>
        </w:rPr>
        <w:t>&lt;/Amend&gt;</w:t>
      </w:r>
    </w:p>
    <w:p w14:paraId="3E59CCA4"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332</w:t>
      </w:r>
      <w:r w:rsidRPr="00A8586C">
        <w:rPr>
          <w:rStyle w:val="HideTWBExt"/>
          <w:b w:val="0"/>
        </w:rPr>
        <w:t>&lt;/NumAm&gt;</w:t>
      </w:r>
    </w:p>
    <w:p w14:paraId="160C873F"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79AD434A"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06FB720F" w14:textId="77777777" w:rsidR="00CF3C5D" w:rsidRPr="00A8586C" w:rsidRDefault="00CF3C5D" w:rsidP="00CF3C5D">
      <w:pPr>
        <w:pStyle w:val="NormalBold"/>
      </w:pPr>
      <w:r w:rsidRPr="00A8586C">
        <w:rPr>
          <w:rStyle w:val="HideTWBExt"/>
          <w:b w:val="0"/>
        </w:rPr>
        <w:t>&lt;/RepeatBlock-By&gt;</w:t>
      </w:r>
    </w:p>
    <w:p w14:paraId="77536CC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682265A" w14:textId="77777777" w:rsidR="00CF3C5D" w:rsidRPr="00A8586C" w:rsidRDefault="00CF3C5D" w:rsidP="00CF3C5D">
      <w:pPr>
        <w:pStyle w:val="NormalBold"/>
      </w:pPr>
      <w:r w:rsidRPr="00A8586C">
        <w:rPr>
          <w:rStyle w:val="HideTWBExt"/>
          <w:b w:val="0"/>
        </w:rPr>
        <w:t>&lt;Article&gt;</w:t>
      </w:r>
      <w:r w:rsidRPr="00A8586C">
        <w:t>2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9F65EF5" w14:textId="77777777" w:rsidTr="00C77001">
        <w:trPr>
          <w:trHeight w:hRule="exact" w:val="240"/>
          <w:jc w:val="center"/>
        </w:trPr>
        <w:tc>
          <w:tcPr>
            <w:tcW w:w="9752" w:type="dxa"/>
            <w:gridSpan w:val="2"/>
            <w:tcBorders>
              <w:top w:val="nil"/>
              <w:left w:val="nil"/>
              <w:bottom w:val="nil"/>
              <w:right w:val="nil"/>
            </w:tcBorders>
          </w:tcPr>
          <w:p w14:paraId="5A062CED" w14:textId="77777777" w:rsidR="00CF3C5D" w:rsidRPr="00A8586C" w:rsidRDefault="00CF3C5D" w:rsidP="00C77001"/>
        </w:tc>
      </w:tr>
      <w:tr w:rsidR="00CF3C5D" w:rsidRPr="00A8586C" w14:paraId="2C097AE0" w14:textId="77777777" w:rsidTr="00C77001">
        <w:trPr>
          <w:trHeight w:val="240"/>
          <w:jc w:val="center"/>
        </w:trPr>
        <w:tc>
          <w:tcPr>
            <w:tcW w:w="4876" w:type="dxa"/>
            <w:tcBorders>
              <w:top w:val="nil"/>
              <w:left w:val="nil"/>
              <w:bottom w:val="nil"/>
              <w:right w:val="nil"/>
            </w:tcBorders>
          </w:tcPr>
          <w:p w14:paraId="3BA5B532"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F2510FC" w14:textId="77777777" w:rsidR="00CF3C5D" w:rsidRPr="00A8586C" w:rsidRDefault="00CF3C5D" w:rsidP="00C77001">
            <w:pPr>
              <w:pStyle w:val="AmColumnHeading"/>
            </w:pPr>
            <w:r w:rsidRPr="00A8586C">
              <w:t>Tarkistus</w:t>
            </w:r>
          </w:p>
        </w:tc>
      </w:tr>
      <w:tr w:rsidR="00CF3C5D" w:rsidRPr="00A8586C" w14:paraId="2E131B09" w14:textId="77777777" w:rsidTr="00C77001">
        <w:trPr>
          <w:jc w:val="center"/>
        </w:trPr>
        <w:tc>
          <w:tcPr>
            <w:tcW w:w="4876" w:type="dxa"/>
            <w:tcBorders>
              <w:top w:val="nil"/>
              <w:left w:val="nil"/>
              <w:bottom w:val="nil"/>
              <w:right w:val="nil"/>
            </w:tcBorders>
          </w:tcPr>
          <w:p w14:paraId="02BBA95D" w14:textId="77777777" w:rsidR="00CF3C5D" w:rsidRPr="00A8586C" w:rsidRDefault="00CF3C5D" w:rsidP="00C77001">
            <w:pPr>
              <w:pStyle w:val="Normal6a"/>
            </w:pPr>
            <w:r w:rsidRPr="00A8586C">
              <w:t>2.</w:t>
            </w:r>
            <w:r w:rsidRPr="00A8586C">
              <w:tab/>
              <w:t>Edellä olevan 1 kohdan soveltamiseksi jäsenvaltioiden ESR:n käytön on asetuksen XX [kumppanuussuunnitelmat] 2 artiklan b alakohdan soveltamiseksi perustuttava perussopimuksen 148 artiklan 2 kohdassa tarkoitettuihin jäsenvaltioiden työllisyyspolitiikan suuntaviivoihin, jotka vahvistetaan päätöksessä (EU) xxxx [neuvoston viimeistään 1 päivänä tammikuuta 2027 hyväksymät työllisyyden suuntaviivat].</w:t>
            </w:r>
          </w:p>
        </w:tc>
        <w:tc>
          <w:tcPr>
            <w:tcW w:w="4876" w:type="dxa"/>
            <w:tcBorders>
              <w:top w:val="nil"/>
              <w:left w:val="nil"/>
              <w:bottom w:val="nil"/>
              <w:right w:val="nil"/>
            </w:tcBorders>
          </w:tcPr>
          <w:p w14:paraId="745CFAEC" w14:textId="77777777" w:rsidR="00CF3C5D" w:rsidRPr="00A8586C" w:rsidRDefault="00CF3C5D" w:rsidP="00C77001">
            <w:pPr>
              <w:pStyle w:val="Normal6a"/>
            </w:pPr>
            <w:r w:rsidRPr="00A8586C">
              <w:t>2.</w:t>
            </w:r>
            <w:r w:rsidRPr="00A8586C">
              <w:tab/>
              <w:t xml:space="preserve">Edellä olevan 1 kohdan soveltamiseksi jäsenvaltioiden ESR:n käytön on asetuksen XX [kumppanuussuunnitelmat] 2 artiklan b alakohdan soveltamiseksi perustuttava </w:t>
            </w:r>
            <w:r w:rsidRPr="00A8586C">
              <w:rPr>
                <w:b/>
                <w:i/>
              </w:rPr>
              <w:t>tämän asetuksen kohdentamisten mukaisesti</w:t>
            </w:r>
            <w:r w:rsidRPr="00A8586C">
              <w:t xml:space="preserve"> perussopimuksen 148 artiklan 2 kohdassa tarkoitettuihin jäsenvaltioiden työllisyyspolitiikan suuntaviivoihin, jotka vahvistetaan päätöksessä (EU) xxxx [neuvoston viimeistään 1 päivänä tammikuuta 2027 hyväksymät työllisyyden suuntaviivat].</w:t>
            </w:r>
            <w:r w:rsidRPr="00A8586C">
              <w:rPr>
                <w:b/>
                <w:i/>
              </w:rPr>
              <w:t> </w:t>
            </w:r>
          </w:p>
        </w:tc>
      </w:tr>
    </w:tbl>
    <w:p w14:paraId="2E00F705"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61150FB" w14:textId="77777777" w:rsidR="00CF3C5D" w:rsidRPr="00A8586C" w:rsidRDefault="00CF3C5D" w:rsidP="00CF3C5D">
      <w:r w:rsidRPr="00A8586C">
        <w:rPr>
          <w:rStyle w:val="HideTWBExt"/>
        </w:rPr>
        <w:t>&lt;/Amend&gt;</w:t>
      </w:r>
    </w:p>
    <w:p w14:paraId="6B69B1A5"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333</w:t>
      </w:r>
      <w:r w:rsidRPr="00A8586C">
        <w:rPr>
          <w:rStyle w:val="HideTWBExt"/>
          <w:b w:val="0"/>
        </w:rPr>
        <w:t>&lt;/NumAm&gt;</w:t>
      </w:r>
    </w:p>
    <w:p w14:paraId="50D104BF" w14:textId="77777777" w:rsidR="00CF3C5D" w:rsidRPr="00A8586C" w:rsidRDefault="00CF3C5D" w:rsidP="00CF3C5D">
      <w:pPr>
        <w:pStyle w:val="NormalBold"/>
      </w:pPr>
      <w:r w:rsidRPr="00A8586C">
        <w:rPr>
          <w:rStyle w:val="HideTWBExt"/>
          <w:b w:val="0"/>
        </w:rPr>
        <w:t>&lt;RepeatBlock-By&gt;&lt;Members&gt;</w:t>
      </w:r>
      <w:r w:rsidRPr="00A8586C">
        <w:t>Hristo Petrov, Martin Hojsík, Brigitte van den Berg, Valérie Devaux, Grégory Allione</w:t>
      </w:r>
      <w:r w:rsidRPr="00A8586C">
        <w:rPr>
          <w:rStyle w:val="HideTWBExt"/>
          <w:b w:val="0"/>
        </w:rPr>
        <w:t>&lt;/Members&gt;</w:t>
      </w:r>
    </w:p>
    <w:p w14:paraId="7DAFEC53" w14:textId="77777777" w:rsidR="00CF3C5D" w:rsidRPr="00A8586C" w:rsidRDefault="00CF3C5D" w:rsidP="00CF3C5D">
      <w:pPr>
        <w:pStyle w:val="NormalBold"/>
      </w:pPr>
      <w:r w:rsidRPr="00A8586C">
        <w:rPr>
          <w:rStyle w:val="HideTWBExt"/>
          <w:b w:val="0"/>
        </w:rPr>
        <w:t>&lt;/RepeatBlock-By&gt;</w:t>
      </w:r>
    </w:p>
    <w:p w14:paraId="610A1D4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C12AAE0" w14:textId="77777777" w:rsidR="00CF3C5D" w:rsidRPr="00A8586C" w:rsidRDefault="00CF3C5D" w:rsidP="00CF3C5D">
      <w:pPr>
        <w:pStyle w:val="NormalBold"/>
      </w:pPr>
      <w:r w:rsidRPr="00A8586C">
        <w:rPr>
          <w:rStyle w:val="HideTWBExt"/>
          <w:b w:val="0"/>
        </w:rPr>
        <w:t>&lt;Article&gt;</w:t>
      </w:r>
      <w:r w:rsidRPr="00A8586C">
        <w:t>2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6AA0C67" w14:textId="77777777" w:rsidTr="00C77001">
        <w:trPr>
          <w:trHeight w:hRule="exact" w:val="240"/>
          <w:jc w:val="center"/>
        </w:trPr>
        <w:tc>
          <w:tcPr>
            <w:tcW w:w="9752" w:type="dxa"/>
            <w:gridSpan w:val="2"/>
            <w:tcBorders>
              <w:top w:val="nil"/>
              <w:left w:val="nil"/>
              <w:bottom w:val="nil"/>
              <w:right w:val="nil"/>
            </w:tcBorders>
          </w:tcPr>
          <w:p w14:paraId="53322B0A" w14:textId="77777777" w:rsidR="00CF3C5D" w:rsidRPr="00A8586C" w:rsidRDefault="00CF3C5D" w:rsidP="00C77001"/>
        </w:tc>
      </w:tr>
      <w:tr w:rsidR="00CF3C5D" w:rsidRPr="00A8586C" w14:paraId="66A3F3E6" w14:textId="77777777" w:rsidTr="00C77001">
        <w:trPr>
          <w:trHeight w:val="240"/>
          <w:jc w:val="center"/>
        </w:trPr>
        <w:tc>
          <w:tcPr>
            <w:tcW w:w="4876" w:type="dxa"/>
            <w:tcBorders>
              <w:top w:val="nil"/>
              <w:left w:val="nil"/>
              <w:bottom w:val="nil"/>
              <w:right w:val="nil"/>
            </w:tcBorders>
          </w:tcPr>
          <w:p w14:paraId="04AAA93B"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22AFFCC" w14:textId="77777777" w:rsidR="00CF3C5D" w:rsidRPr="00A8586C" w:rsidRDefault="00CF3C5D" w:rsidP="00C77001">
            <w:pPr>
              <w:pStyle w:val="AmColumnHeading"/>
            </w:pPr>
            <w:r w:rsidRPr="00A8586C">
              <w:t>Tarkistus</w:t>
            </w:r>
          </w:p>
        </w:tc>
      </w:tr>
      <w:tr w:rsidR="00CF3C5D" w:rsidRPr="00A8586C" w14:paraId="12BB4527" w14:textId="77777777" w:rsidTr="00C77001">
        <w:trPr>
          <w:jc w:val="center"/>
        </w:trPr>
        <w:tc>
          <w:tcPr>
            <w:tcW w:w="4876" w:type="dxa"/>
            <w:tcBorders>
              <w:top w:val="nil"/>
              <w:left w:val="nil"/>
              <w:bottom w:val="nil"/>
              <w:right w:val="nil"/>
            </w:tcBorders>
          </w:tcPr>
          <w:p w14:paraId="3AD0A0A3" w14:textId="77777777" w:rsidR="00CF3C5D" w:rsidRPr="00A8586C" w:rsidRDefault="00CF3C5D" w:rsidP="00C77001">
            <w:pPr>
              <w:pStyle w:val="Normal6a"/>
            </w:pPr>
            <w:r w:rsidRPr="00A8586C">
              <w:t>2.</w:t>
            </w:r>
            <w:r w:rsidRPr="00A8586C">
              <w:tab/>
              <w:t>Edellä olevan 1 kohdan soveltamiseksi jäsenvaltioiden ESR:n käytön on asetuksen XX [kumppanuussuunnitelmat] 2 artiklan b alakohdan soveltamiseksi perustuttava perussopimuksen 148 artiklan 2 kohdassa tarkoitettuihin jäsenvaltioiden työllisyyspolitiikan suuntaviivoihin, jotka vahvistetaan päätöksessä (EU) xxxx [neuvoston viimeistään 1 päivänä tammikuuta 2027 hyväksymät työllisyyden suuntaviivat].</w:t>
            </w:r>
          </w:p>
        </w:tc>
        <w:tc>
          <w:tcPr>
            <w:tcW w:w="4876" w:type="dxa"/>
            <w:tcBorders>
              <w:top w:val="nil"/>
              <w:left w:val="nil"/>
              <w:bottom w:val="nil"/>
              <w:right w:val="nil"/>
            </w:tcBorders>
          </w:tcPr>
          <w:p w14:paraId="70AF5E22" w14:textId="77777777" w:rsidR="00CF3C5D" w:rsidRPr="00A8586C" w:rsidRDefault="00CF3C5D" w:rsidP="00C77001">
            <w:pPr>
              <w:pStyle w:val="Normal6a"/>
            </w:pPr>
            <w:r w:rsidRPr="00A8586C">
              <w:t>2.</w:t>
            </w:r>
            <w:r w:rsidRPr="00A8586C">
              <w:tab/>
              <w:t>Edellä olevan 1 kohdan soveltamiseksi jäsenvaltioiden ESR:n käytön on asetuksen XX [kumppanuussuunnitelmat] 2 artiklan b alakohdan soveltamiseksi perustuttava perussopimuksen 148 artiklan 2 kohdassa tarkoitettuihin jäsenvaltioiden työllisyyspolitiikan suuntaviivoihin, jotka vahvistetaan päätöksessä (EU) xxxx [neuvoston viimeistään 1 päivänä tammikuuta 2027 hyväksymät työllisyyden suuntaviivat]</w:t>
            </w:r>
            <w:r w:rsidRPr="00A8586C">
              <w:rPr>
                <w:b/>
                <w:i/>
              </w:rPr>
              <w:t xml:space="preserve"> ja talouspolitiikan eurooppalaisen ohjausjakson kehyksessä</w:t>
            </w:r>
            <w:r w:rsidRPr="00A8586C">
              <w:t>.</w:t>
            </w:r>
          </w:p>
        </w:tc>
      </w:tr>
    </w:tbl>
    <w:p w14:paraId="355893F4"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230C69E" w14:textId="77777777" w:rsidR="00CF3C5D" w:rsidRPr="00A8586C" w:rsidRDefault="00CF3C5D" w:rsidP="00CF3C5D">
      <w:r w:rsidRPr="00A8586C">
        <w:rPr>
          <w:rStyle w:val="HideTWBExt"/>
        </w:rPr>
        <w:t>&lt;/Amend&gt;</w:t>
      </w:r>
    </w:p>
    <w:p w14:paraId="08FFD367"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334</w:t>
      </w:r>
      <w:r w:rsidRPr="00A8586C">
        <w:rPr>
          <w:rStyle w:val="HideTWBExt"/>
          <w:b w:val="0"/>
        </w:rPr>
        <w:t>&lt;/NumAm&gt;</w:t>
      </w:r>
    </w:p>
    <w:p w14:paraId="595DD608" w14:textId="77777777" w:rsidR="00CF3C5D" w:rsidRPr="00A8586C" w:rsidRDefault="00CF3C5D" w:rsidP="00CF3C5D">
      <w:pPr>
        <w:pStyle w:val="NormalBold"/>
      </w:pPr>
      <w:r w:rsidRPr="00A8586C">
        <w:rPr>
          <w:rStyle w:val="HideTWBExt"/>
          <w:b w:val="0"/>
        </w:rPr>
        <w:t>&lt;RepeatBlock-By&gt;&lt;Members&gt;</w:t>
      </w:r>
      <w:r w:rsidRPr="00A8586C">
        <w:t>Grégory Allione, Valérie Devaux, Laurence Farreng, Hristo Petrov, Martin Hojsík</w:t>
      </w:r>
      <w:r w:rsidRPr="00A8586C">
        <w:rPr>
          <w:rStyle w:val="HideTWBExt"/>
          <w:b w:val="0"/>
        </w:rPr>
        <w:t>&lt;/Members&gt;</w:t>
      </w:r>
    </w:p>
    <w:p w14:paraId="7FE8D2E9" w14:textId="77777777" w:rsidR="00CF3C5D" w:rsidRPr="00A8586C" w:rsidRDefault="00CF3C5D" w:rsidP="00CF3C5D">
      <w:pPr>
        <w:pStyle w:val="NormalBold"/>
      </w:pPr>
      <w:r w:rsidRPr="00A8586C">
        <w:rPr>
          <w:rStyle w:val="HideTWBExt"/>
          <w:b w:val="0"/>
        </w:rPr>
        <w:t>&lt;/RepeatBlock-By&gt;</w:t>
      </w:r>
    </w:p>
    <w:p w14:paraId="21F024F7"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4C6D600" w14:textId="77777777" w:rsidR="00CF3C5D" w:rsidRPr="00A8586C" w:rsidRDefault="00CF3C5D" w:rsidP="00CF3C5D">
      <w:pPr>
        <w:pStyle w:val="NormalBold"/>
      </w:pPr>
      <w:r w:rsidRPr="00A8586C">
        <w:rPr>
          <w:rStyle w:val="HideTWBExt"/>
          <w:b w:val="0"/>
        </w:rPr>
        <w:t>&lt;Article&gt;</w:t>
      </w:r>
      <w:r w:rsidRPr="00A8586C">
        <w:t>2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716CABF" w14:textId="77777777" w:rsidTr="00C77001">
        <w:trPr>
          <w:trHeight w:hRule="exact" w:val="240"/>
          <w:jc w:val="center"/>
        </w:trPr>
        <w:tc>
          <w:tcPr>
            <w:tcW w:w="9752" w:type="dxa"/>
            <w:gridSpan w:val="2"/>
            <w:tcBorders>
              <w:top w:val="nil"/>
              <w:left w:val="nil"/>
              <w:bottom w:val="nil"/>
              <w:right w:val="nil"/>
            </w:tcBorders>
          </w:tcPr>
          <w:p w14:paraId="2B0C6F4E" w14:textId="77777777" w:rsidR="00CF3C5D" w:rsidRPr="00A8586C" w:rsidRDefault="00CF3C5D" w:rsidP="00C77001"/>
        </w:tc>
      </w:tr>
      <w:tr w:rsidR="00CF3C5D" w:rsidRPr="00A8586C" w14:paraId="632CA399" w14:textId="77777777" w:rsidTr="00C77001">
        <w:trPr>
          <w:trHeight w:val="240"/>
          <w:jc w:val="center"/>
        </w:trPr>
        <w:tc>
          <w:tcPr>
            <w:tcW w:w="4876" w:type="dxa"/>
            <w:tcBorders>
              <w:top w:val="nil"/>
              <w:left w:val="nil"/>
              <w:bottom w:val="nil"/>
              <w:right w:val="nil"/>
            </w:tcBorders>
          </w:tcPr>
          <w:p w14:paraId="606CB8D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5FBAD1A" w14:textId="77777777" w:rsidR="00CF3C5D" w:rsidRPr="00A8586C" w:rsidRDefault="00CF3C5D" w:rsidP="00C77001">
            <w:pPr>
              <w:pStyle w:val="AmColumnHeading"/>
            </w:pPr>
            <w:r w:rsidRPr="00A8586C">
              <w:t>Tarkistus</w:t>
            </w:r>
          </w:p>
        </w:tc>
      </w:tr>
      <w:tr w:rsidR="00CF3C5D" w:rsidRPr="00A8586C" w14:paraId="7F338BA4" w14:textId="77777777" w:rsidTr="00C77001">
        <w:trPr>
          <w:jc w:val="center"/>
        </w:trPr>
        <w:tc>
          <w:tcPr>
            <w:tcW w:w="4876" w:type="dxa"/>
            <w:tcBorders>
              <w:top w:val="nil"/>
              <w:left w:val="nil"/>
              <w:bottom w:val="nil"/>
              <w:right w:val="nil"/>
            </w:tcBorders>
          </w:tcPr>
          <w:p w14:paraId="428D06AA" w14:textId="77777777" w:rsidR="00CF3C5D" w:rsidRPr="00A8586C" w:rsidRDefault="00CF3C5D" w:rsidP="00C77001">
            <w:pPr>
              <w:pStyle w:val="Normal6a"/>
            </w:pPr>
            <w:r w:rsidRPr="00A8586C">
              <w:t>2.</w:t>
            </w:r>
            <w:r w:rsidRPr="00A8586C">
              <w:tab/>
              <w:t>Edellä olevan 1 kohdan soveltamiseksi jäsenvaltioiden ESR:n käytön on asetuksen XX [kumppanuussuunnitelmat] 2 artiklan b alakohdan soveltamiseksi perustuttava perussopimuksen 148 artiklan 2 kohdassa tarkoitettuihin jäsenvaltioiden työllisyyspolitiikan suuntaviivoihin, jotka vahvistetaan päätöksessä (EU) xxxx [neuvoston viimeistään 1 päivänä tammikuuta 2027 hyväksymät työllisyyden suuntaviivat].</w:t>
            </w:r>
          </w:p>
        </w:tc>
        <w:tc>
          <w:tcPr>
            <w:tcW w:w="4876" w:type="dxa"/>
            <w:tcBorders>
              <w:top w:val="nil"/>
              <w:left w:val="nil"/>
              <w:bottom w:val="nil"/>
              <w:right w:val="nil"/>
            </w:tcBorders>
          </w:tcPr>
          <w:p w14:paraId="374578AE" w14:textId="77777777" w:rsidR="00CF3C5D" w:rsidRPr="00A8586C" w:rsidRDefault="00CF3C5D" w:rsidP="00C77001">
            <w:pPr>
              <w:pStyle w:val="Normal6a"/>
            </w:pPr>
            <w:r w:rsidRPr="00A8586C">
              <w:t>2.</w:t>
            </w:r>
            <w:r w:rsidRPr="00A8586C">
              <w:tab/>
              <w:t xml:space="preserve">Edellä olevan 1 kohdan soveltamiseksi jäsenvaltioiden ESR:n käytön on asetuksen XX [kumppanuussuunnitelmat] 2 artiklan b alakohdan soveltamiseksi </w:t>
            </w:r>
            <w:r w:rsidRPr="00A8586C">
              <w:rPr>
                <w:b/>
                <w:i/>
              </w:rPr>
              <w:t>yhteistyössä alueiden kanssa</w:t>
            </w:r>
            <w:r w:rsidRPr="00A8586C">
              <w:t xml:space="preserve"> perustuttava perussopimuksen 148 artiklan 2 kohdassa tarkoitettuihin jäsenvaltioiden työllisyyspolitiikan suuntaviivoihin, jotka vahvistetaan päätöksessä (EU) xxxx [neuvoston viimeistään 1 päivänä tammikuuta 2027 hyväksymät työllisyyden suuntaviivat].</w:t>
            </w:r>
          </w:p>
        </w:tc>
      </w:tr>
    </w:tbl>
    <w:p w14:paraId="77810A03"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C6A039C" w14:textId="77777777" w:rsidR="00CF3C5D" w:rsidRPr="00A8586C" w:rsidRDefault="00CF3C5D" w:rsidP="00CF3C5D">
      <w:r w:rsidRPr="00A8586C">
        <w:rPr>
          <w:rStyle w:val="HideTWBExt"/>
        </w:rPr>
        <w:t>&lt;/Amend&gt;</w:t>
      </w:r>
    </w:p>
    <w:p w14:paraId="0E246880"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335</w:t>
      </w:r>
      <w:r w:rsidRPr="00A8586C">
        <w:rPr>
          <w:rStyle w:val="HideTWBExt"/>
          <w:b w:val="0"/>
        </w:rPr>
        <w:t>&lt;/NumAm&gt;</w:t>
      </w:r>
    </w:p>
    <w:p w14:paraId="25C9B78A" w14:textId="77777777" w:rsidR="00CF3C5D" w:rsidRPr="00A8586C" w:rsidRDefault="00CF3C5D" w:rsidP="00CF3C5D">
      <w:pPr>
        <w:pStyle w:val="NormalBold"/>
      </w:pPr>
      <w:r w:rsidRPr="00A8586C">
        <w:rPr>
          <w:rStyle w:val="HideTWBExt"/>
          <w:b w:val="0"/>
        </w:rPr>
        <w:t>&lt;RepeatBlock-By&gt;&lt;Members&gt;</w:t>
      </w:r>
      <w:r w:rsidRPr="00A8586C">
        <w:t>Séverine Werbrouck, Margarita de la Pisa Carrión, Mélanie Disdier, Pál Szekeres</w:t>
      </w:r>
      <w:r w:rsidRPr="00A8586C">
        <w:rPr>
          <w:rStyle w:val="HideTWBExt"/>
          <w:b w:val="0"/>
        </w:rPr>
        <w:t>&lt;/Members&gt;</w:t>
      </w:r>
    </w:p>
    <w:p w14:paraId="4692F616" w14:textId="77777777" w:rsidR="00CF3C5D" w:rsidRPr="00A8586C" w:rsidRDefault="00CF3C5D" w:rsidP="00CF3C5D">
      <w:pPr>
        <w:pStyle w:val="NormalBold"/>
      </w:pPr>
      <w:r w:rsidRPr="00A8586C">
        <w:rPr>
          <w:rStyle w:val="HideTWBExt"/>
          <w:b w:val="0"/>
        </w:rPr>
        <w:t>&lt;/RepeatBlock-By&gt;</w:t>
      </w:r>
    </w:p>
    <w:p w14:paraId="0EF7726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5EB922F" w14:textId="77777777" w:rsidR="00CF3C5D" w:rsidRPr="00A8586C" w:rsidRDefault="00CF3C5D" w:rsidP="00CF3C5D">
      <w:pPr>
        <w:pStyle w:val="NormalBold"/>
      </w:pPr>
      <w:r w:rsidRPr="00A8586C">
        <w:rPr>
          <w:rStyle w:val="HideTWBExt"/>
          <w:b w:val="0"/>
        </w:rPr>
        <w:t>&lt;Article&gt;</w:t>
      </w:r>
      <w:r w:rsidRPr="00A8586C">
        <w:t>2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41B3785" w14:textId="77777777" w:rsidTr="00C77001">
        <w:trPr>
          <w:trHeight w:hRule="exact" w:val="240"/>
          <w:jc w:val="center"/>
        </w:trPr>
        <w:tc>
          <w:tcPr>
            <w:tcW w:w="9752" w:type="dxa"/>
            <w:gridSpan w:val="2"/>
            <w:tcBorders>
              <w:top w:val="nil"/>
              <w:left w:val="nil"/>
              <w:bottom w:val="nil"/>
              <w:right w:val="nil"/>
            </w:tcBorders>
          </w:tcPr>
          <w:p w14:paraId="7953EF96" w14:textId="77777777" w:rsidR="00CF3C5D" w:rsidRPr="00A8586C" w:rsidRDefault="00CF3C5D" w:rsidP="00C77001"/>
        </w:tc>
      </w:tr>
      <w:tr w:rsidR="00CF3C5D" w:rsidRPr="00A8586C" w14:paraId="5F287DF2" w14:textId="77777777" w:rsidTr="00C77001">
        <w:trPr>
          <w:trHeight w:val="240"/>
          <w:jc w:val="center"/>
        </w:trPr>
        <w:tc>
          <w:tcPr>
            <w:tcW w:w="4876" w:type="dxa"/>
            <w:tcBorders>
              <w:top w:val="nil"/>
              <w:left w:val="nil"/>
              <w:bottom w:val="nil"/>
              <w:right w:val="nil"/>
            </w:tcBorders>
          </w:tcPr>
          <w:p w14:paraId="432D9DB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80767DE" w14:textId="77777777" w:rsidR="00CF3C5D" w:rsidRPr="00A8586C" w:rsidRDefault="00CF3C5D" w:rsidP="00C77001">
            <w:pPr>
              <w:pStyle w:val="AmColumnHeading"/>
            </w:pPr>
            <w:r w:rsidRPr="00A8586C">
              <w:t>Tarkistus</w:t>
            </w:r>
          </w:p>
        </w:tc>
      </w:tr>
      <w:tr w:rsidR="00CF3C5D" w:rsidRPr="00A8586C" w14:paraId="0F8053D2" w14:textId="77777777" w:rsidTr="00C77001">
        <w:trPr>
          <w:jc w:val="center"/>
        </w:trPr>
        <w:tc>
          <w:tcPr>
            <w:tcW w:w="4876" w:type="dxa"/>
            <w:tcBorders>
              <w:top w:val="nil"/>
              <w:left w:val="nil"/>
              <w:bottom w:val="nil"/>
              <w:right w:val="nil"/>
            </w:tcBorders>
          </w:tcPr>
          <w:p w14:paraId="2F74A600" w14:textId="77777777" w:rsidR="00CF3C5D" w:rsidRPr="00A8586C" w:rsidRDefault="00CF3C5D" w:rsidP="00C77001">
            <w:pPr>
              <w:pStyle w:val="Normal6a"/>
            </w:pPr>
            <w:r w:rsidRPr="00A8586C">
              <w:t>2.</w:t>
            </w:r>
            <w:r w:rsidRPr="00A8586C">
              <w:tab/>
              <w:t xml:space="preserve">Edellä olevan 1 kohdan soveltamiseksi jäsenvaltioiden ESR:n </w:t>
            </w:r>
            <w:r w:rsidRPr="00A8586C">
              <w:rPr>
                <w:b/>
                <w:i/>
              </w:rPr>
              <w:t>käytön</w:t>
            </w:r>
            <w:r w:rsidRPr="00A8586C">
              <w:t xml:space="preserve"> on </w:t>
            </w:r>
            <w:r w:rsidRPr="00A8586C">
              <w:rPr>
                <w:b/>
                <w:i/>
              </w:rPr>
              <w:t>asetuksen XX [kumppanuussuunnitelmat] 2 artiklan b alakohdan soveltamiseksi perustuttava</w:t>
            </w:r>
            <w:r w:rsidRPr="00A8586C">
              <w:t xml:space="preserve"> perussopimuksen 148 artiklan 2 kohdassa </w:t>
            </w:r>
            <w:r w:rsidRPr="00A8586C">
              <w:rPr>
                <w:b/>
                <w:i/>
              </w:rPr>
              <w:t>tarkoitettuihin</w:t>
            </w:r>
            <w:r w:rsidRPr="00A8586C">
              <w:t xml:space="preserve"> jäsenvaltioiden työllisyyspolitiikan </w:t>
            </w:r>
            <w:r w:rsidRPr="00A8586C">
              <w:rPr>
                <w:b/>
                <w:i/>
              </w:rPr>
              <w:t>suuntaviivoihin</w:t>
            </w:r>
            <w:r w:rsidRPr="00A8586C">
              <w:t>, jotka vahvistetaan päätöksessä (EU) xxxx [neuvoston viimeistään 1 päivänä tammikuuta 2027 hyväksymät työllisyyden suuntaviivat].</w:t>
            </w:r>
          </w:p>
        </w:tc>
        <w:tc>
          <w:tcPr>
            <w:tcW w:w="4876" w:type="dxa"/>
            <w:tcBorders>
              <w:top w:val="nil"/>
              <w:left w:val="nil"/>
              <w:bottom w:val="nil"/>
              <w:right w:val="nil"/>
            </w:tcBorders>
          </w:tcPr>
          <w:p w14:paraId="291115DC" w14:textId="77777777" w:rsidR="00CF3C5D" w:rsidRPr="00A8586C" w:rsidRDefault="00CF3C5D" w:rsidP="00C77001">
            <w:pPr>
              <w:pStyle w:val="Normal6a"/>
            </w:pPr>
            <w:r w:rsidRPr="00A8586C">
              <w:t>2.</w:t>
            </w:r>
            <w:r w:rsidRPr="00A8586C">
              <w:tab/>
              <w:t xml:space="preserve">Edellä olevan 1 kohdan soveltamiseksi jäsenvaltioiden ESR:n </w:t>
            </w:r>
            <w:r w:rsidRPr="00A8586C">
              <w:rPr>
                <w:b/>
                <w:i/>
              </w:rPr>
              <w:t>käytössä</w:t>
            </w:r>
            <w:r w:rsidRPr="00A8586C">
              <w:t xml:space="preserve"> on </w:t>
            </w:r>
            <w:r w:rsidRPr="00A8586C">
              <w:rPr>
                <w:b/>
                <w:i/>
              </w:rPr>
              <w:t>otettava huomioon</w:t>
            </w:r>
            <w:r w:rsidRPr="00A8586C">
              <w:t xml:space="preserve"> perussopimuksen 148 artiklan 2 kohdassa </w:t>
            </w:r>
            <w:r w:rsidRPr="00A8586C">
              <w:rPr>
                <w:b/>
                <w:i/>
              </w:rPr>
              <w:t>tarkoitetut</w:t>
            </w:r>
            <w:r w:rsidRPr="00A8586C">
              <w:t xml:space="preserve"> jäsenvaltioiden työllisyyspolitiikan </w:t>
            </w:r>
            <w:r w:rsidRPr="00A8586C">
              <w:rPr>
                <w:b/>
                <w:i/>
              </w:rPr>
              <w:t>suuntaviivat</w:t>
            </w:r>
            <w:r w:rsidRPr="00A8586C">
              <w:t>, jotka vahvistetaan päätöksessä (EU) xxxx [neuvoston viimeistään 1 päivänä tammikuuta 2027 hyväksymät työllisyyden suuntaviivat].</w:t>
            </w:r>
          </w:p>
        </w:tc>
      </w:tr>
    </w:tbl>
    <w:p w14:paraId="491C49EC" w14:textId="77777777" w:rsidR="00CF3C5D" w:rsidRPr="00A8586C" w:rsidRDefault="00CF3C5D" w:rsidP="00CF3C5D">
      <w:pPr>
        <w:pStyle w:val="AmOrLang"/>
        <w:rPr>
          <w:lang w:val="it-IT"/>
        </w:rPr>
      </w:pPr>
      <w:r w:rsidRPr="00A8586C">
        <w:rPr>
          <w:lang w:val="it-IT"/>
        </w:rPr>
        <w:t xml:space="preserve">Or. </w:t>
      </w:r>
      <w:r w:rsidRPr="00A8586C">
        <w:rPr>
          <w:rStyle w:val="HideTWBExt"/>
        </w:rPr>
        <w:t>&lt;Original&gt;</w:t>
      </w:r>
      <w:r w:rsidRPr="00A8586C">
        <w:rPr>
          <w:rStyle w:val="HideTWBInt"/>
        </w:rPr>
        <w:t>{FR}</w:t>
      </w:r>
      <w:r w:rsidRPr="00A8586C">
        <w:rPr>
          <w:lang w:val="it-IT"/>
        </w:rPr>
        <w:t>fr</w:t>
      </w:r>
      <w:r w:rsidRPr="00A8586C">
        <w:rPr>
          <w:rStyle w:val="HideTWBExt"/>
        </w:rPr>
        <w:t>&lt;/Original&gt;</w:t>
      </w:r>
    </w:p>
    <w:p w14:paraId="5D4CCA22" w14:textId="77777777" w:rsidR="00CF3C5D" w:rsidRPr="00A8586C" w:rsidRDefault="00CF3C5D" w:rsidP="00CF3C5D">
      <w:pPr>
        <w:rPr>
          <w:lang w:val="it-IT"/>
        </w:rPr>
      </w:pPr>
      <w:r w:rsidRPr="00A8586C">
        <w:rPr>
          <w:rStyle w:val="HideTWBExt"/>
        </w:rPr>
        <w:t>&lt;/Amend&gt;</w:t>
      </w:r>
    </w:p>
    <w:p w14:paraId="5C56F11F" w14:textId="77777777" w:rsidR="00CF3C5D" w:rsidRPr="00A8586C" w:rsidRDefault="00CF3C5D" w:rsidP="00CF3C5D">
      <w:pPr>
        <w:pStyle w:val="AmNumberTabs"/>
        <w:rPr>
          <w:lang w:val="it-IT"/>
        </w:rPr>
      </w:pPr>
      <w:r w:rsidRPr="00A8586C">
        <w:rPr>
          <w:rStyle w:val="HideTWBExt"/>
          <w:b w:val="0"/>
        </w:rPr>
        <w:t>&lt;Amend&gt;</w:t>
      </w:r>
      <w:r w:rsidRPr="00A8586C">
        <w:rPr>
          <w:lang w:val="it-IT"/>
        </w:rPr>
        <w:t>Tarkistus</w:t>
      </w:r>
      <w:r w:rsidRPr="00A8586C">
        <w:rPr>
          <w:lang w:val="it-IT"/>
        </w:rPr>
        <w:tab/>
      </w:r>
      <w:r w:rsidRPr="00A8586C">
        <w:rPr>
          <w:lang w:val="it-IT"/>
        </w:rPr>
        <w:tab/>
      </w:r>
      <w:r w:rsidRPr="00A8586C">
        <w:rPr>
          <w:rStyle w:val="HideTWBExt"/>
          <w:b w:val="0"/>
        </w:rPr>
        <w:t>&lt;NumAm&gt;</w:t>
      </w:r>
      <w:r w:rsidRPr="00A8586C">
        <w:rPr>
          <w:lang w:val="it-IT"/>
        </w:rPr>
        <w:t>336</w:t>
      </w:r>
      <w:r w:rsidRPr="00A8586C">
        <w:rPr>
          <w:rStyle w:val="HideTWBExt"/>
          <w:b w:val="0"/>
        </w:rPr>
        <w:t>&lt;/NumAm&gt;</w:t>
      </w:r>
    </w:p>
    <w:p w14:paraId="0E6D0CDA" w14:textId="77777777" w:rsidR="00CF3C5D" w:rsidRPr="00A8586C" w:rsidRDefault="00CF3C5D" w:rsidP="00CF3C5D">
      <w:pPr>
        <w:pStyle w:val="NormalBold"/>
        <w:rPr>
          <w:lang w:val="it-IT"/>
        </w:rPr>
      </w:pPr>
      <w:r w:rsidRPr="00A8586C">
        <w:rPr>
          <w:rStyle w:val="HideTWBExt"/>
          <w:b w:val="0"/>
        </w:rPr>
        <w:t>&lt;RepeatBlock-By&gt;&lt;Members&gt;</w:t>
      </w:r>
      <w:r w:rsidRPr="00A8586C">
        <w:rPr>
          <w:lang w:val="it-IT"/>
        </w:rPr>
        <w:t>Elena Donazzan, Chiara Gemma, Mariateresa Vivaldini, Lara Magoni</w:t>
      </w:r>
      <w:r w:rsidRPr="00A8586C">
        <w:rPr>
          <w:rStyle w:val="HideTWBExt"/>
          <w:b w:val="0"/>
        </w:rPr>
        <w:t>&lt;/Members&gt;</w:t>
      </w:r>
    </w:p>
    <w:p w14:paraId="0892D1D4" w14:textId="77777777" w:rsidR="00CF3C5D" w:rsidRPr="00A8586C" w:rsidRDefault="00CF3C5D" w:rsidP="00CF3C5D">
      <w:pPr>
        <w:pStyle w:val="NormalBold"/>
        <w:rPr>
          <w:lang w:val="it-IT"/>
        </w:rPr>
      </w:pPr>
      <w:r w:rsidRPr="00A8586C">
        <w:rPr>
          <w:rStyle w:val="HideTWBExt"/>
          <w:b w:val="0"/>
        </w:rPr>
        <w:t>&lt;/RepeatBlock-By&gt;</w:t>
      </w:r>
    </w:p>
    <w:p w14:paraId="03886233"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22BEA23" w14:textId="77777777" w:rsidR="00CF3C5D" w:rsidRPr="00A8586C" w:rsidRDefault="00CF3C5D" w:rsidP="00CF3C5D">
      <w:pPr>
        <w:pStyle w:val="NormalBold"/>
      </w:pPr>
      <w:r w:rsidRPr="00A8586C">
        <w:rPr>
          <w:rStyle w:val="HideTWBExt"/>
          <w:b w:val="0"/>
        </w:rPr>
        <w:t>&lt;Article&gt;</w:t>
      </w:r>
      <w:r w:rsidRPr="00A8586C">
        <w:t>2 artikla – 2 kohta – 1 alakohta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4DDDE23" w14:textId="77777777" w:rsidTr="00C77001">
        <w:trPr>
          <w:trHeight w:hRule="exact" w:val="240"/>
          <w:jc w:val="center"/>
        </w:trPr>
        <w:tc>
          <w:tcPr>
            <w:tcW w:w="9752" w:type="dxa"/>
            <w:gridSpan w:val="2"/>
            <w:tcBorders>
              <w:top w:val="nil"/>
              <w:left w:val="nil"/>
              <w:bottom w:val="nil"/>
              <w:right w:val="nil"/>
            </w:tcBorders>
          </w:tcPr>
          <w:p w14:paraId="09C20F9E" w14:textId="77777777" w:rsidR="00CF3C5D" w:rsidRPr="00A8586C" w:rsidRDefault="00CF3C5D" w:rsidP="00C77001"/>
        </w:tc>
      </w:tr>
      <w:tr w:rsidR="00CF3C5D" w:rsidRPr="00A8586C" w14:paraId="51832AB3" w14:textId="77777777" w:rsidTr="00C77001">
        <w:trPr>
          <w:trHeight w:val="240"/>
          <w:jc w:val="center"/>
        </w:trPr>
        <w:tc>
          <w:tcPr>
            <w:tcW w:w="4876" w:type="dxa"/>
            <w:tcBorders>
              <w:top w:val="nil"/>
              <w:left w:val="nil"/>
              <w:bottom w:val="nil"/>
              <w:right w:val="nil"/>
            </w:tcBorders>
          </w:tcPr>
          <w:p w14:paraId="7E9FD853"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53AF2D8" w14:textId="77777777" w:rsidR="00CF3C5D" w:rsidRPr="00A8586C" w:rsidRDefault="00CF3C5D" w:rsidP="00C77001">
            <w:pPr>
              <w:pStyle w:val="AmColumnHeading"/>
            </w:pPr>
            <w:r w:rsidRPr="00A8586C">
              <w:t>Tarkistus</w:t>
            </w:r>
          </w:p>
        </w:tc>
      </w:tr>
      <w:tr w:rsidR="00CF3C5D" w:rsidRPr="00A8586C" w14:paraId="4D0AB5DA" w14:textId="77777777" w:rsidTr="00C77001">
        <w:trPr>
          <w:jc w:val="center"/>
        </w:trPr>
        <w:tc>
          <w:tcPr>
            <w:tcW w:w="4876" w:type="dxa"/>
            <w:tcBorders>
              <w:top w:val="nil"/>
              <w:left w:val="nil"/>
              <w:bottom w:val="nil"/>
              <w:right w:val="nil"/>
            </w:tcBorders>
          </w:tcPr>
          <w:p w14:paraId="3009F3E3" w14:textId="77777777" w:rsidR="00CF3C5D" w:rsidRPr="00A8586C" w:rsidRDefault="00CF3C5D" w:rsidP="00C77001">
            <w:pPr>
              <w:pStyle w:val="Normal6a"/>
            </w:pPr>
          </w:p>
        </w:tc>
        <w:tc>
          <w:tcPr>
            <w:tcW w:w="4876" w:type="dxa"/>
            <w:tcBorders>
              <w:top w:val="nil"/>
              <w:left w:val="nil"/>
              <w:bottom w:val="nil"/>
              <w:right w:val="nil"/>
            </w:tcBorders>
          </w:tcPr>
          <w:p w14:paraId="08DE23A9" w14:textId="77777777" w:rsidR="00CF3C5D" w:rsidRPr="00A8586C" w:rsidRDefault="00CF3C5D" w:rsidP="00C77001">
            <w:pPr>
              <w:pStyle w:val="Normal6a"/>
            </w:pPr>
            <w:r w:rsidRPr="00A8586C">
              <w:rPr>
                <w:b/>
                <w:i/>
              </w:rPr>
              <w:t>ESR edistää edellä 1 kohdassa tarkoitetun tuen puitteissa erityisesti ammatillista korkea-asteen koulutusta, muun muassa työelämään suuntautuvien keskiasteen jälkeisten koulutuskurssien kautta. Jäsenvaltioiden, joissa korkea-asteen koulutuksen suorittaneiden osuus on alle unionin keskiarvon, on käytettävä asianmukainen osuus ESR:n varoista tähän tarkoitukseen. Ammatilliseen korkea-asteen koulutukseen liittyvät toimet on yksilöitävä ja ilmoitettava erillään akateemisesta korkeakoulutuksesta ja keskiasteen ammatillisesta koulutuksesta.</w:t>
            </w:r>
          </w:p>
        </w:tc>
      </w:tr>
    </w:tbl>
    <w:p w14:paraId="2EEF538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{IT}</w:t>
      </w:r>
      <w:r w:rsidRPr="00A8586C">
        <w:t>it</w:t>
      </w:r>
      <w:r w:rsidRPr="00A8586C">
        <w:rPr>
          <w:rStyle w:val="HideTWBExt"/>
        </w:rPr>
        <w:t>&lt;/Original&gt;</w:t>
      </w:r>
    </w:p>
    <w:p w14:paraId="2E6401AA" w14:textId="77777777" w:rsidR="00CF3C5D" w:rsidRPr="00A8586C" w:rsidRDefault="00CF3C5D" w:rsidP="00CF3C5D">
      <w:r w:rsidRPr="00A8586C">
        <w:rPr>
          <w:rStyle w:val="HideTWBExt"/>
        </w:rPr>
        <w:t>&lt;/Amend&gt;</w:t>
      </w:r>
    </w:p>
    <w:p w14:paraId="5F10FC8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337</w:t>
      </w:r>
      <w:r w:rsidRPr="00A8586C">
        <w:rPr>
          <w:rStyle w:val="HideTWBExt"/>
          <w:b w:val="0"/>
        </w:rPr>
        <w:t>&lt;/NumAm&gt;</w:t>
      </w:r>
    </w:p>
    <w:p w14:paraId="29B51FAA" w14:textId="77777777" w:rsidR="00CF3C5D" w:rsidRPr="00A8586C" w:rsidRDefault="00CF3C5D" w:rsidP="00CF3C5D">
      <w:pPr>
        <w:pStyle w:val="NormalBold"/>
      </w:pPr>
      <w:r w:rsidRPr="00A8586C">
        <w:rPr>
          <w:rStyle w:val="HideTWBExt"/>
          <w:b w:val="0"/>
        </w:rPr>
        <w:t>&lt;RepeatBlock-By&gt;&lt;Members&gt;</w:t>
      </w:r>
      <w:r w:rsidRPr="00A8586C">
        <w:t>Rosa Estaràs Ferragut, Maravillas Abadía Jover</w:t>
      </w:r>
      <w:r w:rsidRPr="00A8586C">
        <w:rPr>
          <w:rStyle w:val="HideTWBExt"/>
          <w:b w:val="0"/>
        </w:rPr>
        <w:t>&lt;/Members&gt;</w:t>
      </w:r>
    </w:p>
    <w:p w14:paraId="248C74F5" w14:textId="77777777" w:rsidR="00CF3C5D" w:rsidRPr="00A8586C" w:rsidRDefault="00CF3C5D" w:rsidP="00CF3C5D">
      <w:pPr>
        <w:pStyle w:val="NormalBold"/>
      </w:pPr>
      <w:r w:rsidRPr="00A8586C">
        <w:rPr>
          <w:rStyle w:val="HideTWBExt"/>
          <w:b w:val="0"/>
        </w:rPr>
        <w:t>&lt;/RepeatBlock-By&gt;</w:t>
      </w:r>
    </w:p>
    <w:p w14:paraId="3B6F9752"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30D0718" w14:textId="77777777" w:rsidR="00CF3C5D" w:rsidRPr="00A8586C" w:rsidRDefault="00CF3C5D" w:rsidP="00CF3C5D">
      <w:pPr>
        <w:pStyle w:val="NormalBold"/>
      </w:pPr>
      <w:r w:rsidRPr="00A8586C">
        <w:rPr>
          <w:rStyle w:val="HideTWBExt"/>
          <w:b w:val="0"/>
        </w:rPr>
        <w:t>&lt;Article&gt;</w:t>
      </w:r>
      <w:r w:rsidRPr="00A8586C">
        <w:t>2 artikla – 2 kohta – 1 alakohta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F3913ED" w14:textId="77777777" w:rsidTr="00C77001">
        <w:trPr>
          <w:trHeight w:hRule="exact" w:val="240"/>
          <w:jc w:val="center"/>
        </w:trPr>
        <w:tc>
          <w:tcPr>
            <w:tcW w:w="9752" w:type="dxa"/>
            <w:gridSpan w:val="2"/>
            <w:tcBorders>
              <w:top w:val="nil"/>
              <w:left w:val="nil"/>
              <w:bottom w:val="nil"/>
              <w:right w:val="nil"/>
            </w:tcBorders>
          </w:tcPr>
          <w:p w14:paraId="65D6098B" w14:textId="77777777" w:rsidR="00CF3C5D" w:rsidRPr="00A8586C" w:rsidRDefault="00CF3C5D" w:rsidP="00C77001"/>
        </w:tc>
      </w:tr>
      <w:tr w:rsidR="00CF3C5D" w:rsidRPr="00A8586C" w14:paraId="62F3747B" w14:textId="77777777" w:rsidTr="00C77001">
        <w:trPr>
          <w:trHeight w:val="240"/>
          <w:jc w:val="center"/>
        </w:trPr>
        <w:tc>
          <w:tcPr>
            <w:tcW w:w="4876" w:type="dxa"/>
            <w:tcBorders>
              <w:top w:val="nil"/>
              <w:left w:val="nil"/>
              <w:bottom w:val="nil"/>
              <w:right w:val="nil"/>
            </w:tcBorders>
          </w:tcPr>
          <w:p w14:paraId="2BBE63A9"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20207D6" w14:textId="77777777" w:rsidR="00CF3C5D" w:rsidRPr="00A8586C" w:rsidRDefault="00CF3C5D" w:rsidP="00C77001">
            <w:pPr>
              <w:pStyle w:val="AmColumnHeading"/>
            </w:pPr>
            <w:r w:rsidRPr="00A8586C">
              <w:t>Tarkistus</w:t>
            </w:r>
          </w:p>
        </w:tc>
      </w:tr>
      <w:tr w:rsidR="00CF3C5D" w:rsidRPr="00A8586C" w14:paraId="56092ED5" w14:textId="77777777" w:rsidTr="00C77001">
        <w:trPr>
          <w:jc w:val="center"/>
        </w:trPr>
        <w:tc>
          <w:tcPr>
            <w:tcW w:w="4876" w:type="dxa"/>
            <w:tcBorders>
              <w:top w:val="nil"/>
              <w:left w:val="nil"/>
              <w:bottom w:val="nil"/>
              <w:right w:val="nil"/>
            </w:tcBorders>
          </w:tcPr>
          <w:p w14:paraId="30C8876C" w14:textId="77777777" w:rsidR="00CF3C5D" w:rsidRPr="00A8586C" w:rsidRDefault="00CF3C5D" w:rsidP="00C77001">
            <w:pPr>
              <w:pStyle w:val="Normal6a"/>
            </w:pPr>
          </w:p>
        </w:tc>
        <w:tc>
          <w:tcPr>
            <w:tcW w:w="4876" w:type="dxa"/>
            <w:tcBorders>
              <w:top w:val="nil"/>
              <w:left w:val="nil"/>
              <w:bottom w:val="nil"/>
              <w:right w:val="nil"/>
            </w:tcBorders>
          </w:tcPr>
          <w:p w14:paraId="180013ED" w14:textId="77777777" w:rsidR="00CF3C5D" w:rsidRPr="00A8586C" w:rsidRDefault="00CF3C5D" w:rsidP="00C77001">
            <w:pPr>
              <w:pStyle w:val="Normal6a"/>
            </w:pPr>
            <w:r w:rsidRPr="00A8586C">
              <w:rPr>
                <w:b/>
                <w:i/>
              </w:rPr>
              <w:t>ESR:n määrärahojen osoittamisessa ja jakamisessa otetaan huomioon sosiaalisten haasteiden, kuten köyhyyden, lapsiköyhyyden ja sosiaalisen syrjäytymisen, voimakkuus ja jatkuvuus, jotta varmistetaan resurssien tasapuolinen ja tarveperusteinen käyttö.</w:t>
            </w:r>
          </w:p>
        </w:tc>
      </w:tr>
    </w:tbl>
    <w:p w14:paraId="39568303" w14:textId="77777777" w:rsidR="00CF3C5D" w:rsidRPr="00A8586C" w:rsidRDefault="00CF3C5D" w:rsidP="00CF3C5D">
      <w:pPr>
        <w:pStyle w:val="AmOrLang"/>
        <w:rPr>
          <w:lang w:val="sv-SE"/>
        </w:rPr>
      </w:pPr>
      <w:r w:rsidRPr="00A8586C">
        <w:rPr>
          <w:lang w:val="sv-SE"/>
        </w:rPr>
        <w:t xml:space="preserve">Or. </w:t>
      </w:r>
      <w:r w:rsidRPr="00A8586C">
        <w:rPr>
          <w:rStyle w:val="HideTWBExt"/>
        </w:rPr>
        <w:t>&lt;Original&gt;</w:t>
      </w:r>
      <w:r w:rsidRPr="00A8586C">
        <w:rPr>
          <w:rStyle w:val="HideTWBInt"/>
        </w:rPr>
        <w:t>{EN}</w:t>
      </w:r>
      <w:r w:rsidRPr="00A8586C">
        <w:rPr>
          <w:lang w:val="sv-SE"/>
        </w:rPr>
        <w:t>en</w:t>
      </w:r>
      <w:r w:rsidRPr="00A8586C">
        <w:rPr>
          <w:rStyle w:val="HideTWBExt"/>
        </w:rPr>
        <w:t>&lt;/Original&gt;</w:t>
      </w:r>
    </w:p>
    <w:p w14:paraId="46ECD791" w14:textId="77777777" w:rsidR="00CF3C5D" w:rsidRPr="00A8586C" w:rsidRDefault="00CF3C5D" w:rsidP="00CF3C5D">
      <w:pPr>
        <w:rPr>
          <w:lang w:val="sv-SE"/>
        </w:rPr>
      </w:pPr>
      <w:r w:rsidRPr="00A8586C">
        <w:rPr>
          <w:rStyle w:val="HideTWBExt"/>
        </w:rPr>
        <w:t>&lt;/Amend&gt;</w:t>
      </w:r>
    </w:p>
    <w:p w14:paraId="6F262714" w14:textId="77777777" w:rsidR="00CF3C5D" w:rsidRPr="00A8586C" w:rsidRDefault="00CF3C5D" w:rsidP="00CF3C5D">
      <w:pPr>
        <w:pStyle w:val="AmNumberTabs"/>
        <w:rPr>
          <w:lang w:val="sv-SE"/>
        </w:rPr>
      </w:pPr>
      <w:r w:rsidRPr="00A8586C">
        <w:rPr>
          <w:rStyle w:val="HideTWBExt"/>
          <w:b w:val="0"/>
        </w:rPr>
        <w:t>&lt;Amend&gt;</w:t>
      </w:r>
      <w:r w:rsidRPr="00A8586C">
        <w:rPr>
          <w:lang w:val="sv-SE"/>
        </w:rPr>
        <w:t>Tarkistus</w:t>
      </w:r>
      <w:r w:rsidRPr="00A8586C">
        <w:rPr>
          <w:lang w:val="sv-SE"/>
        </w:rPr>
        <w:tab/>
      </w:r>
      <w:r w:rsidRPr="00A8586C">
        <w:rPr>
          <w:lang w:val="sv-SE"/>
        </w:rPr>
        <w:tab/>
      </w:r>
      <w:r w:rsidRPr="00A8586C">
        <w:rPr>
          <w:rStyle w:val="HideTWBExt"/>
          <w:b w:val="0"/>
        </w:rPr>
        <w:t>&lt;NumAm&gt;</w:t>
      </w:r>
      <w:r w:rsidRPr="00A8586C">
        <w:rPr>
          <w:lang w:val="sv-SE"/>
        </w:rPr>
        <w:t>338</w:t>
      </w:r>
      <w:r w:rsidRPr="00A8586C">
        <w:rPr>
          <w:rStyle w:val="HideTWBExt"/>
          <w:b w:val="0"/>
        </w:rPr>
        <w:t>&lt;/NumAm&gt;</w:t>
      </w:r>
    </w:p>
    <w:p w14:paraId="25B62048"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David Casa</w:t>
      </w:r>
      <w:r w:rsidRPr="00A8586C">
        <w:rPr>
          <w:rStyle w:val="HideTWBExt"/>
          <w:b w:val="0"/>
        </w:rPr>
        <w:t>&lt;/Members&gt;</w:t>
      </w:r>
    </w:p>
    <w:p w14:paraId="570120EE" w14:textId="77777777" w:rsidR="00CF3C5D" w:rsidRPr="00A8586C" w:rsidRDefault="00CF3C5D" w:rsidP="00CF3C5D">
      <w:pPr>
        <w:pStyle w:val="NormalBold"/>
        <w:rPr>
          <w:lang w:val="sv-SE"/>
        </w:rPr>
      </w:pPr>
      <w:r w:rsidRPr="00A8586C">
        <w:rPr>
          <w:rStyle w:val="HideTWBExt"/>
          <w:b w:val="0"/>
        </w:rPr>
        <w:t>&lt;/RepeatBlock-By&gt;</w:t>
      </w:r>
    </w:p>
    <w:p w14:paraId="61591BD5"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28D9E42" w14:textId="77777777" w:rsidR="00CF3C5D" w:rsidRPr="00A8586C" w:rsidRDefault="00CF3C5D" w:rsidP="00CF3C5D">
      <w:pPr>
        <w:pStyle w:val="NormalBold"/>
      </w:pPr>
      <w:r w:rsidRPr="00A8586C">
        <w:rPr>
          <w:rStyle w:val="HideTWBExt"/>
          <w:b w:val="0"/>
        </w:rPr>
        <w:t>&lt;Article&gt;</w:t>
      </w:r>
      <w:r w:rsidRPr="00A8586C">
        <w:t>2 artikla – 2 kohta – 1 alakohta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40EB230" w14:textId="77777777" w:rsidTr="00C77001">
        <w:trPr>
          <w:trHeight w:hRule="exact" w:val="240"/>
          <w:jc w:val="center"/>
        </w:trPr>
        <w:tc>
          <w:tcPr>
            <w:tcW w:w="9752" w:type="dxa"/>
            <w:gridSpan w:val="2"/>
            <w:tcBorders>
              <w:top w:val="nil"/>
              <w:left w:val="nil"/>
              <w:bottom w:val="nil"/>
              <w:right w:val="nil"/>
            </w:tcBorders>
          </w:tcPr>
          <w:p w14:paraId="7DFD28AF" w14:textId="77777777" w:rsidR="00CF3C5D" w:rsidRPr="00A8586C" w:rsidRDefault="00CF3C5D" w:rsidP="00C77001"/>
        </w:tc>
      </w:tr>
      <w:tr w:rsidR="00CF3C5D" w:rsidRPr="00A8586C" w14:paraId="6D279C25" w14:textId="77777777" w:rsidTr="00C77001">
        <w:trPr>
          <w:trHeight w:val="240"/>
          <w:jc w:val="center"/>
        </w:trPr>
        <w:tc>
          <w:tcPr>
            <w:tcW w:w="4876" w:type="dxa"/>
            <w:tcBorders>
              <w:top w:val="nil"/>
              <w:left w:val="nil"/>
              <w:bottom w:val="nil"/>
              <w:right w:val="nil"/>
            </w:tcBorders>
          </w:tcPr>
          <w:p w14:paraId="72D6DBF0"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7C073CF" w14:textId="77777777" w:rsidR="00CF3C5D" w:rsidRPr="00A8586C" w:rsidRDefault="00CF3C5D" w:rsidP="00C77001">
            <w:pPr>
              <w:pStyle w:val="AmColumnHeading"/>
            </w:pPr>
            <w:r w:rsidRPr="00A8586C">
              <w:t>Tarkistus</w:t>
            </w:r>
          </w:p>
        </w:tc>
      </w:tr>
      <w:tr w:rsidR="00CF3C5D" w:rsidRPr="00A8586C" w14:paraId="1095AEC6" w14:textId="77777777" w:rsidTr="00C77001">
        <w:trPr>
          <w:jc w:val="center"/>
        </w:trPr>
        <w:tc>
          <w:tcPr>
            <w:tcW w:w="4876" w:type="dxa"/>
            <w:tcBorders>
              <w:top w:val="nil"/>
              <w:left w:val="nil"/>
              <w:bottom w:val="nil"/>
              <w:right w:val="nil"/>
            </w:tcBorders>
          </w:tcPr>
          <w:p w14:paraId="239E3061" w14:textId="77777777" w:rsidR="00CF3C5D" w:rsidRPr="00A8586C" w:rsidRDefault="00CF3C5D" w:rsidP="00C77001">
            <w:pPr>
              <w:pStyle w:val="Normal6a"/>
            </w:pPr>
          </w:p>
        </w:tc>
        <w:tc>
          <w:tcPr>
            <w:tcW w:w="4876" w:type="dxa"/>
            <w:tcBorders>
              <w:top w:val="nil"/>
              <w:left w:val="nil"/>
              <w:bottom w:val="nil"/>
              <w:right w:val="nil"/>
            </w:tcBorders>
          </w:tcPr>
          <w:p w14:paraId="06B2B350" w14:textId="77777777" w:rsidR="00CF3C5D" w:rsidRPr="00A8586C" w:rsidRDefault="00CF3C5D" w:rsidP="00C77001">
            <w:pPr>
              <w:pStyle w:val="Normal6a"/>
            </w:pPr>
            <w:r w:rsidRPr="00A8586C">
              <w:rPr>
                <w:b/>
                <w:i/>
              </w:rPr>
              <w:t>1.</w:t>
            </w:r>
            <w:r w:rsidRPr="00A8586C">
              <w:tab/>
            </w:r>
            <w:r w:rsidRPr="00A8586C">
              <w:rPr>
                <w:b/>
                <w:i/>
              </w:rPr>
              <w:t>Komissio ja jäsenvaltiot toteuttavat toimenpiteitä hallinnollisen taakan minimoimiseksi ja ESR:n rahoituksen saannin helpottamiseksi.</w:t>
            </w:r>
          </w:p>
        </w:tc>
      </w:tr>
    </w:tbl>
    <w:p w14:paraId="595EA9EF"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FAA2505" w14:textId="77777777" w:rsidR="00CF3C5D" w:rsidRPr="00A8586C" w:rsidRDefault="00CF3C5D" w:rsidP="00CF3C5D">
      <w:r w:rsidRPr="00A8586C">
        <w:rPr>
          <w:rStyle w:val="HideTWBExt"/>
        </w:rPr>
        <w:t>&lt;/Amend&gt;</w:t>
      </w:r>
    </w:p>
    <w:p w14:paraId="45D79DAC"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339</w:t>
      </w:r>
      <w:r w:rsidRPr="00A8586C">
        <w:rPr>
          <w:rStyle w:val="HideTWBExt"/>
          <w:b w:val="0"/>
        </w:rPr>
        <w:t>&lt;/NumAm&gt;</w:t>
      </w:r>
    </w:p>
    <w:p w14:paraId="7BC89670" w14:textId="77777777" w:rsidR="00CF3C5D" w:rsidRPr="00A8586C" w:rsidRDefault="00CF3C5D" w:rsidP="00CF3C5D">
      <w:pPr>
        <w:pStyle w:val="NormalBold"/>
      </w:pPr>
      <w:r w:rsidRPr="00A8586C">
        <w:rPr>
          <w:rStyle w:val="HideTWBExt"/>
          <w:b w:val="0"/>
        </w:rPr>
        <w:t>&lt;RepeatBlock-By&gt;&lt;Members&gt;</w:t>
      </w:r>
      <w:r w:rsidRPr="00A8586C">
        <w:t>Marit Maij, Estelle Ceulemans, Gabriele Bischoff, Idoia Mendia, Alicia Homs Ginel, Evelyn Regner, Nora Mebarek, Vilija Blinkevičiūtė</w:t>
      </w:r>
      <w:r w:rsidRPr="00A8586C">
        <w:rPr>
          <w:rStyle w:val="HideTWBExt"/>
          <w:b w:val="0"/>
        </w:rPr>
        <w:t>&lt;/Members&gt;</w:t>
      </w:r>
    </w:p>
    <w:p w14:paraId="5940476A" w14:textId="77777777" w:rsidR="00CF3C5D" w:rsidRPr="00A8586C" w:rsidRDefault="00CF3C5D" w:rsidP="00CF3C5D">
      <w:pPr>
        <w:pStyle w:val="NormalBold"/>
      </w:pPr>
      <w:r w:rsidRPr="00A8586C">
        <w:rPr>
          <w:rStyle w:val="HideTWBExt"/>
          <w:b w:val="0"/>
        </w:rPr>
        <w:t>&lt;/RepeatBlock-By&gt;</w:t>
      </w:r>
    </w:p>
    <w:p w14:paraId="120089B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9B12EDE" w14:textId="77777777" w:rsidR="00CF3C5D" w:rsidRPr="00A8586C" w:rsidRDefault="00CF3C5D" w:rsidP="00CF3C5D">
      <w:pPr>
        <w:pStyle w:val="NormalBold"/>
      </w:pPr>
      <w:r w:rsidRPr="00A8586C">
        <w:rPr>
          <w:rStyle w:val="HideTWBExt"/>
          <w:b w:val="0"/>
        </w:rPr>
        <w:t>&lt;Article&gt;</w:t>
      </w:r>
      <w:r w:rsidRPr="00A8586C">
        <w:t>2 artikla – 2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DD26ED4" w14:textId="77777777" w:rsidTr="00C77001">
        <w:trPr>
          <w:trHeight w:hRule="exact" w:val="240"/>
          <w:jc w:val="center"/>
        </w:trPr>
        <w:tc>
          <w:tcPr>
            <w:tcW w:w="9752" w:type="dxa"/>
            <w:gridSpan w:val="2"/>
            <w:tcBorders>
              <w:top w:val="nil"/>
              <w:left w:val="nil"/>
              <w:bottom w:val="nil"/>
              <w:right w:val="nil"/>
            </w:tcBorders>
          </w:tcPr>
          <w:p w14:paraId="5D5FC341" w14:textId="77777777" w:rsidR="00CF3C5D" w:rsidRPr="00A8586C" w:rsidRDefault="00CF3C5D" w:rsidP="00C77001"/>
        </w:tc>
      </w:tr>
      <w:tr w:rsidR="00CF3C5D" w:rsidRPr="00A8586C" w14:paraId="7BAD94E0" w14:textId="77777777" w:rsidTr="00C77001">
        <w:trPr>
          <w:trHeight w:val="240"/>
          <w:jc w:val="center"/>
        </w:trPr>
        <w:tc>
          <w:tcPr>
            <w:tcW w:w="4876" w:type="dxa"/>
            <w:tcBorders>
              <w:top w:val="nil"/>
              <w:left w:val="nil"/>
              <w:bottom w:val="nil"/>
              <w:right w:val="nil"/>
            </w:tcBorders>
          </w:tcPr>
          <w:p w14:paraId="4CF2892A"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F84FB69" w14:textId="77777777" w:rsidR="00CF3C5D" w:rsidRPr="00A8586C" w:rsidRDefault="00CF3C5D" w:rsidP="00C77001">
            <w:pPr>
              <w:pStyle w:val="AmColumnHeading"/>
            </w:pPr>
            <w:r w:rsidRPr="00A8586C">
              <w:t>Tarkistus</w:t>
            </w:r>
          </w:p>
        </w:tc>
      </w:tr>
      <w:tr w:rsidR="00CF3C5D" w:rsidRPr="00A8586C" w14:paraId="68C9D258" w14:textId="77777777" w:rsidTr="00C77001">
        <w:trPr>
          <w:jc w:val="center"/>
        </w:trPr>
        <w:tc>
          <w:tcPr>
            <w:tcW w:w="4876" w:type="dxa"/>
            <w:tcBorders>
              <w:top w:val="nil"/>
              <w:left w:val="nil"/>
              <w:bottom w:val="nil"/>
              <w:right w:val="nil"/>
            </w:tcBorders>
          </w:tcPr>
          <w:p w14:paraId="4D355C3F" w14:textId="77777777" w:rsidR="00CF3C5D" w:rsidRPr="00A8586C" w:rsidRDefault="00CF3C5D" w:rsidP="00C77001">
            <w:pPr>
              <w:pStyle w:val="Normal6a"/>
            </w:pPr>
          </w:p>
        </w:tc>
        <w:tc>
          <w:tcPr>
            <w:tcW w:w="4876" w:type="dxa"/>
            <w:tcBorders>
              <w:top w:val="nil"/>
              <w:left w:val="nil"/>
              <w:bottom w:val="nil"/>
              <w:right w:val="nil"/>
            </w:tcBorders>
          </w:tcPr>
          <w:p w14:paraId="1320B4EE" w14:textId="77777777" w:rsidR="00CF3C5D" w:rsidRPr="00A8586C" w:rsidRDefault="00CF3C5D" w:rsidP="00C77001">
            <w:pPr>
              <w:pStyle w:val="Normal6a"/>
            </w:pPr>
            <w:r w:rsidRPr="00A8586C">
              <w:rPr>
                <w:b/>
                <w:i/>
              </w:rPr>
              <w:t>2 a.</w:t>
            </w:r>
            <w:r w:rsidRPr="00A8586C">
              <w:tab/>
            </w:r>
            <w:r w:rsidRPr="00A8586C">
              <w:rPr>
                <w:b/>
                <w:i/>
              </w:rPr>
              <w:t>Suunnitellessaan ESR:n tukea sosiaaliseen osallisuuteen, yhtäläisiin mahdollisuuksiin ja palvelujen saatavuuteen liittyvien erityistavoitteiden mukaisesti jäsenvaltioiden on asetettava haavoittuvassa asemassa olevat lapset etusijalle. Erityisesti silloin, kun ESR:n tuella edistetään eurooppalaisen lapsitakuun täytäntöönpanoa, jäsenvaltioiden on varmistettava, että toimenpiteet kattavat soveltuvin osin avun tarpeessa olevien lasten pääsyn keskeisiin laadukkaisiin palveluihin, joita ovat muun muassa varhaiskasvatus, koulutus ja koulun ulkopuolinen hoito, terveydenhuolto (myös mielenterveyshoito), varhaislapsuuden interventiopalvelut, ravitsemus ja asianmukainen asuminen.</w:t>
            </w:r>
          </w:p>
        </w:tc>
      </w:tr>
    </w:tbl>
    <w:p w14:paraId="2197698A"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8B8985E" w14:textId="77777777" w:rsidR="00CF3C5D" w:rsidRPr="00A8586C" w:rsidRDefault="00CF3C5D" w:rsidP="00CF3C5D">
      <w:r w:rsidRPr="00A8586C">
        <w:rPr>
          <w:rStyle w:val="HideTWBExt"/>
        </w:rPr>
        <w:t>&lt;/Amend&gt;</w:t>
      </w:r>
    </w:p>
    <w:p w14:paraId="07A8B1A0"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340</w:t>
      </w:r>
      <w:r w:rsidRPr="00A8586C">
        <w:rPr>
          <w:rStyle w:val="HideTWBExt"/>
          <w:b w:val="0"/>
        </w:rPr>
        <w:t>&lt;/NumAm&gt;</w:t>
      </w:r>
    </w:p>
    <w:p w14:paraId="6DB30430" w14:textId="77777777" w:rsidR="00CF3C5D" w:rsidRPr="00A8586C" w:rsidRDefault="00CF3C5D" w:rsidP="00CF3C5D">
      <w:pPr>
        <w:pStyle w:val="NormalBold"/>
      </w:pPr>
      <w:r w:rsidRPr="00A8586C">
        <w:rPr>
          <w:rStyle w:val="HideTWBExt"/>
          <w:b w:val="0"/>
        </w:rPr>
        <w:t>&lt;RepeatBlock-By&gt;&lt;Members&gt;</w:t>
      </w:r>
      <w:r w:rsidRPr="00A8586C">
        <w:t>Georgiana Teodorescu</w:t>
      </w:r>
      <w:r w:rsidRPr="00A8586C">
        <w:rPr>
          <w:rStyle w:val="HideTWBExt"/>
          <w:b w:val="0"/>
        </w:rPr>
        <w:t>&lt;/Members&gt;</w:t>
      </w:r>
    </w:p>
    <w:p w14:paraId="07B4A711" w14:textId="77777777" w:rsidR="00CF3C5D" w:rsidRPr="00A8586C" w:rsidRDefault="00CF3C5D" w:rsidP="00CF3C5D">
      <w:pPr>
        <w:pStyle w:val="NormalBold"/>
      </w:pPr>
      <w:r w:rsidRPr="00A8586C">
        <w:rPr>
          <w:rStyle w:val="HideTWBExt"/>
          <w:b w:val="0"/>
        </w:rPr>
        <w:t>&lt;/RepeatBlock-By&gt;</w:t>
      </w:r>
    </w:p>
    <w:p w14:paraId="3879F3F2"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9904A4E" w14:textId="77777777" w:rsidR="00CF3C5D" w:rsidRPr="00A8586C" w:rsidRDefault="00CF3C5D" w:rsidP="00CF3C5D">
      <w:pPr>
        <w:pStyle w:val="NormalBold"/>
      </w:pPr>
      <w:r w:rsidRPr="00A8586C">
        <w:rPr>
          <w:rStyle w:val="HideTWBExt"/>
          <w:b w:val="0"/>
        </w:rPr>
        <w:t>&lt;Article&gt;</w:t>
      </w:r>
      <w:r w:rsidRPr="00A8586C">
        <w:t>2 artikla – 2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47D2202" w14:textId="77777777" w:rsidTr="00C77001">
        <w:trPr>
          <w:trHeight w:hRule="exact" w:val="240"/>
          <w:jc w:val="center"/>
        </w:trPr>
        <w:tc>
          <w:tcPr>
            <w:tcW w:w="9752" w:type="dxa"/>
            <w:gridSpan w:val="2"/>
            <w:tcBorders>
              <w:top w:val="nil"/>
              <w:left w:val="nil"/>
              <w:bottom w:val="nil"/>
              <w:right w:val="nil"/>
            </w:tcBorders>
          </w:tcPr>
          <w:p w14:paraId="6F7F5F6F" w14:textId="77777777" w:rsidR="00CF3C5D" w:rsidRPr="00A8586C" w:rsidRDefault="00CF3C5D" w:rsidP="00C77001"/>
        </w:tc>
      </w:tr>
      <w:tr w:rsidR="00CF3C5D" w:rsidRPr="00A8586C" w14:paraId="5932B5B5" w14:textId="77777777" w:rsidTr="00C77001">
        <w:trPr>
          <w:trHeight w:val="240"/>
          <w:jc w:val="center"/>
        </w:trPr>
        <w:tc>
          <w:tcPr>
            <w:tcW w:w="4876" w:type="dxa"/>
            <w:tcBorders>
              <w:top w:val="nil"/>
              <w:left w:val="nil"/>
              <w:bottom w:val="nil"/>
              <w:right w:val="nil"/>
            </w:tcBorders>
          </w:tcPr>
          <w:p w14:paraId="4F8E63CB"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4973E03" w14:textId="77777777" w:rsidR="00CF3C5D" w:rsidRPr="00A8586C" w:rsidRDefault="00CF3C5D" w:rsidP="00C77001">
            <w:pPr>
              <w:pStyle w:val="AmColumnHeading"/>
            </w:pPr>
            <w:r w:rsidRPr="00A8586C">
              <w:t>Tarkistus</w:t>
            </w:r>
          </w:p>
        </w:tc>
      </w:tr>
      <w:tr w:rsidR="00CF3C5D" w:rsidRPr="00A8586C" w14:paraId="44DD1B2B" w14:textId="77777777" w:rsidTr="00C77001">
        <w:trPr>
          <w:jc w:val="center"/>
        </w:trPr>
        <w:tc>
          <w:tcPr>
            <w:tcW w:w="4876" w:type="dxa"/>
            <w:tcBorders>
              <w:top w:val="nil"/>
              <w:left w:val="nil"/>
              <w:bottom w:val="nil"/>
              <w:right w:val="nil"/>
            </w:tcBorders>
          </w:tcPr>
          <w:p w14:paraId="0971B893" w14:textId="77777777" w:rsidR="00CF3C5D" w:rsidRPr="00A8586C" w:rsidRDefault="00CF3C5D" w:rsidP="00C77001">
            <w:pPr>
              <w:pStyle w:val="Normal6a"/>
            </w:pPr>
          </w:p>
        </w:tc>
        <w:tc>
          <w:tcPr>
            <w:tcW w:w="4876" w:type="dxa"/>
            <w:tcBorders>
              <w:top w:val="nil"/>
              <w:left w:val="nil"/>
              <w:bottom w:val="nil"/>
              <w:right w:val="nil"/>
            </w:tcBorders>
          </w:tcPr>
          <w:p w14:paraId="6AC28E61" w14:textId="77777777" w:rsidR="00CF3C5D" w:rsidRPr="00A8586C" w:rsidRDefault="00CF3C5D" w:rsidP="00C77001">
            <w:pPr>
              <w:pStyle w:val="Normal6a"/>
            </w:pPr>
            <w:r w:rsidRPr="00A8586C">
              <w:rPr>
                <w:b/>
                <w:i/>
              </w:rPr>
              <w:t>2 a.</w:t>
            </w:r>
            <w:r w:rsidRPr="00A8586C">
              <w:tab/>
            </w:r>
            <w:r w:rsidRPr="00A8586C">
              <w:rPr>
                <w:b/>
                <w:i/>
              </w:rPr>
              <w:t>Joustava osoittaminen</w:t>
            </w:r>
          </w:p>
        </w:tc>
      </w:tr>
      <w:tr w:rsidR="00CF3C5D" w:rsidRPr="00A8586C" w14:paraId="6934453F" w14:textId="77777777" w:rsidTr="00C77001">
        <w:trPr>
          <w:jc w:val="center"/>
        </w:trPr>
        <w:tc>
          <w:tcPr>
            <w:tcW w:w="4876" w:type="dxa"/>
            <w:tcBorders>
              <w:top w:val="nil"/>
              <w:left w:val="nil"/>
              <w:bottom w:val="nil"/>
              <w:right w:val="nil"/>
            </w:tcBorders>
          </w:tcPr>
          <w:p w14:paraId="71682B17" w14:textId="77777777" w:rsidR="00CF3C5D" w:rsidRPr="00A8586C" w:rsidRDefault="00CF3C5D" w:rsidP="00C77001">
            <w:pPr>
              <w:pStyle w:val="Normal6a"/>
            </w:pPr>
          </w:p>
        </w:tc>
        <w:tc>
          <w:tcPr>
            <w:tcW w:w="4876" w:type="dxa"/>
            <w:tcBorders>
              <w:top w:val="nil"/>
              <w:left w:val="nil"/>
              <w:bottom w:val="nil"/>
              <w:right w:val="nil"/>
            </w:tcBorders>
          </w:tcPr>
          <w:p w14:paraId="444A15D4" w14:textId="77777777" w:rsidR="00CF3C5D" w:rsidRPr="00A8586C" w:rsidRDefault="00CF3C5D" w:rsidP="00C77001">
            <w:pPr>
              <w:pStyle w:val="Normal6a"/>
            </w:pPr>
            <w:r w:rsidRPr="00A8586C">
              <w:rPr>
                <w:b/>
                <w:i/>
              </w:rPr>
              <w:t>1. Jäsenvaltiot voivat harkintansa mukaan päättää ESR:n varojen osoittamisesta kansallisten painopisteiden ja työmarkkinaolosuhteiden mukaisesti.</w:t>
            </w:r>
          </w:p>
        </w:tc>
      </w:tr>
      <w:tr w:rsidR="00CF3C5D" w:rsidRPr="00A8586C" w14:paraId="090D217B" w14:textId="77777777" w:rsidTr="00C77001">
        <w:trPr>
          <w:jc w:val="center"/>
        </w:trPr>
        <w:tc>
          <w:tcPr>
            <w:tcW w:w="4876" w:type="dxa"/>
            <w:tcBorders>
              <w:top w:val="nil"/>
              <w:left w:val="nil"/>
              <w:bottom w:val="nil"/>
              <w:right w:val="nil"/>
            </w:tcBorders>
          </w:tcPr>
          <w:p w14:paraId="15517CEC" w14:textId="77777777" w:rsidR="00CF3C5D" w:rsidRPr="00A8586C" w:rsidRDefault="00CF3C5D" w:rsidP="00C77001">
            <w:pPr>
              <w:pStyle w:val="Normal6a"/>
            </w:pPr>
          </w:p>
        </w:tc>
        <w:tc>
          <w:tcPr>
            <w:tcW w:w="4876" w:type="dxa"/>
            <w:tcBorders>
              <w:top w:val="nil"/>
              <w:left w:val="nil"/>
              <w:bottom w:val="nil"/>
              <w:right w:val="nil"/>
            </w:tcBorders>
          </w:tcPr>
          <w:p w14:paraId="723226F3" w14:textId="77777777" w:rsidR="00CF3C5D" w:rsidRPr="00A8586C" w:rsidRDefault="00CF3C5D" w:rsidP="00C77001">
            <w:pPr>
              <w:pStyle w:val="Normal6a"/>
            </w:pPr>
            <w:r w:rsidRPr="00A8586C">
              <w:rPr>
                <w:b/>
                <w:i/>
              </w:rPr>
              <w:t>2. Sitovaa vähimmäisprosenttiosuutta ei määrätä unionin tasolla, paitsi jos se on ehdottoman perusteltua ja oikeassa suhteessa perussopimuksen tavoitteisiin nähden.</w:t>
            </w:r>
          </w:p>
        </w:tc>
      </w:tr>
      <w:tr w:rsidR="00CF3C5D" w:rsidRPr="00A8586C" w14:paraId="346C3FC1" w14:textId="77777777" w:rsidTr="00C77001">
        <w:trPr>
          <w:jc w:val="center"/>
        </w:trPr>
        <w:tc>
          <w:tcPr>
            <w:tcW w:w="4876" w:type="dxa"/>
            <w:tcBorders>
              <w:top w:val="nil"/>
              <w:left w:val="nil"/>
              <w:bottom w:val="nil"/>
              <w:right w:val="nil"/>
            </w:tcBorders>
          </w:tcPr>
          <w:p w14:paraId="57CA200F" w14:textId="77777777" w:rsidR="00CF3C5D" w:rsidRPr="00A8586C" w:rsidRDefault="00CF3C5D" w:rsidP="00C77001">
            <w:pPr>
              <w:pStyle w:val="Normal6a"/>
            </w:pPr>
          </w:p>
        </w:tc>
        <w:tc>
          <w:tcPr>
            <w:tcW w:w="4876" w:type="dxa"/>
            <w:tcBorders>
              <w:top w:val="nil"/>
              <w:left w:val="nil"/>
              <w:bottom w:val="nil"/>
              <w:right w:val="nil"/>
            </w:tcBorders>
          </w:tcPr>
          <w:p w14:paraId="003CB805" w14:textId="77777777" w:rsidR="00CF3C5D" w:rsidRPr="00A8586C" w:rsidRDefault="00CF3C5D" w:rsidP="00C77001">
            <w:pPr>
              <w:pStyle w:val="Normal6a"/>
            </w:pPr>
            <w:r w:rsidRPr="00A8586C">
              <w:rPr>
                <w:b/>
                <w:i/>
              </w:rPr>
              <w:t>3. Jäsenvaltiot voivat osoittaa varoja uudelleen prioriteettien välillä, jos se on perusteltua työmarkkinoiden kehityksen, väestörakenteen haasteiden tai talouden häiriöiden vuoksi.</w:t>
            </w:r>
          </w:p>
        </w:tc>
      </w:tr>
    </w:tbl>
    <w:p w14:paraId="37D6A1D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00B64FC" w14:textId="77777777" w:rsidR="00CF3C5D" w:rsidRPr="00A8586C" w:rsidRDefault="00CF3C5D" w:rsidP="00CF3C5D">
      <w:r w:rsidRPr="00A8586C">
        <w:rPr>
          <w:rStyle w:val="HideTWBExt"/>
        </w:rPr>
        <w:t>&lt;/Amend&gt;</w:t>
      </w:r>
    </w:p>
    <w:p w14:paraId="0A3357DB"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341</w:t>
      </w:r>
      <w:r w:rsidRPr="00A8586C">
        <w:rPr>
          <w:rStyle w:val="HideTWBExt"/>
          <w:b w:val="0"/>
        </w:rPr>
        <w:t>&lt;/NumAm&gt;</w:t>
      </w:r>
    </w:p>
    <w:p w14:paraId="6EBE23B4" w14:textId="77777777" w:rsidR="00CF3C5D" w:rsidRPr="00A8586C" w:rsidRDefault="00CF3C5D" w:rsidP="00CF3C5D">
      <w:pPr>
        <w:pStyle w:val="NormalBold"/>
      </w:pPr>
      <w:r w:rsidRPr="00A8586C">
        <w:rPr>
          <w:rStyle w:val="HideTWBExt"/>
          <w:b w:val="0"/>
        </w:rPr>
        <w:t>&lt;RepeatBlock-By&gt;&lt;Members&gt;</w:t>
      </w:r>
      <w:r w:rsidRPr="00A8586C">
        <w:t>Ciaran Mullooly, Brigitte van den Berg</w:t>
      </w:r>
      <w:r w:rsidRPr="00A8586C">
        <w:rPr>
          <w:rStyle w:val="HideTWBExt"/>
          <w:b w:val="0"/>
        </w:rPr>
        <w:t>&lt;/Members&gt;</w:t>
      </w:r>
    </w:p>
    <w:p w14:paraId="0F6CA49C" w14:textId="77777777" w:rsidR="00CF3C5D" w:rsidRPr="00A8586C" w:rsidRDefault="00CF3C5D" w:rsidP="00CF3C5D">
      <w:pPr>
        <w:pStyle w:val="NormalBold"/>
      </w:pPr>
      <w:r w:rsidRPr="00A8586C">
        <w:rPr>
          <w:rStyle w:val="HideTWBExt"/>
          <w:b w:val="0"/>
        </w:rPr>
        <w:t>&lt;/RepeatBlock-By&gt;</w:t>
      </w:r>
    </w:p>
    <w:p w14:paraId="55F39DA8"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DF41D94" w14:textId="77777777" w:rsidR="00CF3C5D" w:rsidRPr="00A8586C" w:rsidRDefault="00CF3C5D" w:rsidP="00CF3C5D">
      <w:pPr>
        <w:pStyle w:val="NormalBold"/>
      </w:pPr>
      <w:r w:rsidRPr="00A8586C">
        <w:rPr>
          <w:rStyle w:val="HideTWBExt"/>
          <w:b w:val="0"/>
        </w:rPr>
        <w:t>&lt;Article&gt;</w:t>
      </w:r>
      <w:r w:rsidRPr="00A8586C">
        <w:t>2 artikla – 2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0E35807" w14:textId="77777777" w:rsidTr="00C77001">
        <w:trPr>
          <w:trHeight w:hRule="exact" w:val="240"/>
          <w:jc w:val="center"/>
        </w:trPr>
        <w:tc>
          <w:tcPr>
            <w:tcW w:w="9752" w:type="dxa"/>
            <w:gridSpan w:val="2"/>
            <w:tcBorders>
              <w:top w:val="nil"/>
              <w:left w:val="nil"/>
              <w:bottom w:val="nil"/>
              <w:right w:val="nil"/>
            </w:tcBorders>
          </w:tcPr>
          <w:p w14:paraId="191FB805" w14:textId="77777777" w:rsidR="00CF3C5D" w:rsidRPr="00A8586C" w:rsidRDefault="00CF3C5D" w:rsidP="00C77001"/>
        </w:tc>
      </w:tr>
      <w:tr w:rsidR="00CF3C5D" w:rsidRPr="00A8586C" w14:paraId="60EE8E89" w14:textId="77777777" w:rsidTr="00C77001">
        <w:trPr>
          <w:trHeight w:val="240"/>
          <w:jc w:val="center"/>
        </w:trPr>
        <w:tc>
          <w:tcPr>
            <w:tcW w:w="4876" w:type="dxa"/>
            <w:tcBorders>
              <w:top w:val="nil"/>
              <w:left w:val="nil"/>
              <w:bottom w:val="nil"/>
              <w:right w:val="nil"/>
            </w:tcBorders>
          </w:tcPr>
          <w:p w14:paraId="5CB4F7EE"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5985B2D" w14:textId="77777777" w:rsidR="00CF3C5D" w:rsidRPr="00A8586C" w:rsidRDefault="00CF3C5D" w:rsidP="00C77001">
            <w:pPr>
              <w:pStyle w:val="AmColumnHeading"/>
            </w:pPr>
            <w:r w:rsidRPr="00A8586C">
              <w:t>Tarkistus</w:t>
            </w:r>
          </w:p>
        </w:tc>
      </w:tr>
      <w:tr w:rsidR="00CF3C5D" w:rsidRPr="00A8586C" w14:paraId="7CF0ECD3" w14:textId="77777777" w:rsidTr="00C77001">
        <w:trPr>
          <w:jc w:val="center"/>
        </w:trPr>
        <w:tc>
          <w:tcPr>
            <w:tcW w:w="4876" w:type="dxa"/>
            <w:tcBorders>
              <w:top w:val="nil"/>
              <w:left w:val="nil"/>
              <w:bottom w:val="nil"/>
              <w:right w:val="nil"/>
            </w:tcBorders>
          </w:tcPr>
          <w:p w14:paraId="3ADEF8A8" w14:textId="77777777" w:rsidR="00CF3C5D" w:rsidRPr="00A8586C" w:rsidRDefault="00CF3C5D" w:rsidP="00C77001">
            <w:pPr>
              <w:pStyle w:val="Normal6a"/>
            </w:pPr>
          </w:p>
        </w:tc>
        <w:tc>
          <w:tcPr>
            <w:tcW w:w="4876" w:type="dxa"/>
            <w:tcBorders>
              <w:top w:val="nil"/>
              <w:left w:val="nil"/>
              <w:bottom w:val="nil"/>
              <w:right w:val="nil"/>
            </w:tcBorders>
          </w:tcPr>
          <w:p w14:paraId="16F62B89" w14:textId="77777777" w:rsidR="00CF3C5D" w:rsidRPr="00A8586C" w:rsidRDefault="00CF3C5D" w:rsidP="00C77001">
            <w:pPr>
              <w:pStyle w:val="Normal6a"/>
            </w:pPr>
            <w:r w:rsidRPr="00A8586C">
              <w:rPr>
                <w:b/>
                <w:i/>
              </w:rPr>
              <w:t>2 a.</w:t>
            </w:r>
            <w:r w:rsidRPr="00A8586C">
              <w:tab/>
            </w:r>
            <w:r w:rsidRPr="00A8586C">
              <w:rPr>
                <w:b/>
                <w:i/>
              </w:rPr>
              <w:t>Asetuksen (EU) 2021/1056 tavoitteiden mukaisesti oikeudenmukaisen siirtymän tukea varten vahvistetaan erillinen määräraha, joka osoitetaan alueille, joihin hiilestä irtautuminen vaikuttaa eniten. Määrärahoja on käytettävä yksinomaan uusien yritysten toteuttamista, täydennys- ja uudelleenkoulutusta, aktiivisia työmarkkinatoimenpiteitä ja asiaankuuluvien palvelujen saatavuutta koskevien tapauskohtaisten toimenpiteiden tukemiseen, ja ne on toteutettava tiiviissä yhteistyössä alue- ja paikallisviranomaisten ja työmarkkinaosapuolten kanssa.</w:t>
            </w:r>
          </w:p>
        </w:tc>
      </w:tr>
    </w:tbl>
    <w:p w14:paraId="41BA547C" w14:textId="77777777" w:rsidR="00CF3C5D" w:rsidRPr="00A8586C" w:rsidRDefault="00CF3C5D" w:rsidP="00CF3C5D">
      <w:pPr>
        <w:pStyle w:val="AmOrLang"/>
        <w:rPr>
          <w:lang w:val="sv-SE"/>
        </w:rPr>
      </w:pPr>
      <w:r w:rsidRPr="00A8586C">
        <w:rPr>
          <w:lang w:val="sv-SE"/>
        </w:rPr>
        <w:t xml:space="preserve">Or. </w:t>
      </w:r>
      <w:r w:rsidRPr="00A8586C">
        <w:rPr>
          <w:rStyle w:val="HideTWBExt"/>
        </w:rPr>
        <w:t>&lt;Original&gt;</w:t>
      </w:r>
      <w:r w:rsidRPr="00A8586C">
        <w:rPr>
          <w:rStyle w:val="HideTWBInt"/>
        </w:rPr>
        <w:t>{EN}</w:t>
      </w:r>
      <w:r w:rsidRPr="00A8586C">
        <w:rPr>
          <w:lang w:val="sv-SE"/>
        </w:rPr>
        <w:t>en</w:t>
      </w:r>
      <w:r w:rsidRPr="00A8586C">
        <w:rPr>
          <w:rStyle w:val="HideTWBExt"/>
        </w:rPr>
        <w:t>&lt;/Original&gt;</w:t>
      </w:r>
    </w:p>
    <w:p w14:paraId="24480060" w14:textId="77777777" w:rsidR="00CF3C5D" w:rsidRPr="00A8586C" w:rsidRDefault="00CF3C5D" w:rsidP="00CF3C5D">
      <w:pPr>
        <w:rPr>
          <w:lang w:val="sv-SE"/>
        </w:rPr>
      </w:pPr>
      <w:r w:rsidRPr="00A8586C">
        <w:rPr>
          <w:rStyle w:val="HideTWBExt"/>
        </w:rPr>
        <w:t>&lt;/Amend&gt;</w:t>
      </w:r>
    </w:p>
    <w:p w14:paraId="696C2047" w14:textId="77777777" w:rsidR="00CF3C5D" w:rsidRPr="00A8586C" w:rsidRDefault="00CF3C5D" w:rsidP="00CF3C5D">
      <w:pPr>
        <w:pStyle w:val="AmNumberTabs"/>
        <w:rPr>
          <w:lang w:val="sv-SE"/>
        </w:rPr>
      </w:pPr>
      <w:r w:rsidRPr="00A8586C">
        <w:rPr>
          <w:rStyle w:val="HideTWBExt"/>
          <w:b w:val="0"/>
        </w:rPr>
        <w:t>&lt;Amend&gt;</w:t>
      </w:r>
      <w:r w:rsidRPr="00A8586C">
        <w:rPr>
          <w:lang w:val="sv-SE"/>
        </w:rPr>
        <w:t>Tarkistus</w:t>
      </w:r>
      <w:r w:rsidRPr="00A8586C">
        <w:rPr>
          <w:lang w:val="sv-SE"/>
        </w:rPr>
        <w:tab/>
      </w:r>
      <w:r w:rsidRPr="00A8586C">
        <w:rPr>
          <w:lang w:val="sv-SE"/>
        </w:rPr>
        <w:tab/>
      </w:r>
      <w:r w:rsidRPr="00A8586C">
        <w:rPr>
          <w:rStyle w:val="HideTWBExt"/>
          <w:b w:val="0"/>
        </w:rPr>
        <w:t>&lt;NumAm&gt;</w:t>
      </w:r>
      <w:r w:rsidRPr="00A8586C">
        <w:rPr>
          <w:lang w:val="sv-SE"/>
        </w:rPr>
        <w:t>342</w:t>
      </w:r>
      <w:r w:rsidRPr="00A8586C">
        <w:rPr>
          <w:rStyle w:val="HideTWBExt"/>
          <w:b w:val="0"/>
        </w:rPr>
        <w:t>&lt;/NumAm&gt;</w:t>
      </w:r>
    </w:p>
    <w:p w14:paraId="741F4351"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Jagna Marczułajtis-Walczak, Andrzej Buła</w:t>
      </w:r>
      <w:r w:rsidRPr="00A8586C">
        <w:rPr>
          <w:rStyle w:val="HideTWBExt"/>
          <w:b w:val="0"/>
        </w:rPr>
        <w:t>&lt;/Members&gt;</w:t>
      </w:r>
    </w:p>
    <w:p w14:paraId="6E668078" w14:textId="77777777" w:rsidR="00CF3C5D" w:rsidRPr="00A8586C" w:rsidRDefault="00CF3C5D" w:rsidP="00CF3C5D">
      <w:pPr>
        <w:pStyle w:val="NormalBold"/>
        <w:rPr>
          <w:lang w:val="sv-SE"/>
        </w:rPr>
      </w:pPr>
      <w:r w:rsidRPr="00A8586C">
        <w:rPr>
          <w:rStyle w:val="HideTWBExt"/>
          <w:b w:val="0"/>
        </w:rPr>
        <w:t>&lt;/RepeatBlock-By&gt;</w:t>
      </w:r>
    </w:p>
    <w:p w14:paraId="6D5B7A25"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969D5B3" w14:textId="77777777" w:rsidR="00CF3C5D" w:rsidRPr="00A8586C" w:rsidRDefault="00CF3C5D" w:rsidP="00CF3C5D">
      <w:pPr>
        <w:pStyle w:val="NormalBold"/>
      </w:pPr>
      <w:r w:rsidRPr="00A8586C">
        <w:rPr>
          <w:rStyle w:val="HideTWBExt"/>
          <w:b w:val="0"/>
        </w:rPr>
        <w:t>&lt;Article&gt;</w:t>
      </w:r>
      <w:r w:rsidRPr="00A8586C">
        <w:t>2 artikla – 2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08C6BE3" w14:textId="77777777" w:rsidTr="00C77001">
        <w:trPr>
          <w:trHeight w:hRule="exact" w:val="240"/>
          <w:jc w:val="center"/>
        </w:trPr>
        <w:tc>
          <w:tcPr>
            <w:tcW w:w="9752" w:type="dxa"/>
            <w:gridSpan w:val="2"/>
            <w:tcBorders>
              <w:top w:val="nil"/>
              <w:left w:val="nil"/>
              <w:bottom w:val="nil"/>
              <w:right w:val="nil"/>
            </w:tcBorders>
          </w:tcPr>
          <w:p w14:paraId="1C382266" w14:textId="77777777" w:rsidR="00CF3C5D" w:rsidRPr="00A8586C" w:rsidRDefault="00CF3C5D" w:rsidP="00C77001"/>
        </w:tc>
      </w:tr>
      <w:tr w:rsidR="00CF3C5D" w:rsidRPr="00A8586C" w14:paraId="4A92760B" w14:textId="77777777" w:rsidTr="00C77001">
        <w:trPr>
          <w:trHeight w:val="240"/>
          <w:jc w:val="center"/>
        </w:trPr>
        <w:tc>
          <w:tcPr>
            <w:tcW w:w="4876" w:type="dxa"/>
            <w:tcBorders>
              <w:top w:val="nil"/>
              <w:left w:val="nil"/>
              <w:bottom w:val="nil"/>
              <w:right w:val="nil"/>
            </w:tcBorders>
          </w:tcPr>
          <w:p w14:paraId="1613AC39"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BC2C87F" w14:textId="77777777" w:rsidR="00CF3C5D" w:rsidRPr="00A8586C" w:rsidRDefault="00CF3C5D" w:rsidP="00C77001">
            <w:pPr>
              <w:pStyle w:val="AmColumnHeading"/>
            </w:pPr>
            <w:r w:rsidRPr="00A8586C">
              <w:t>Tarkistus</w:t>
            </w:r>
          </w:p>
        </w:tc>
      </w:tr>
      <w:tr w:rsidR="00CF3C5D" w:rsidRPr="00A8586C" w14:paraId="4A97E79F" w14:textId="77777777" w:rsidTr="00C77001">
        <w:trPr>
          <w:jc w:val="center"/>
        </w:trPr>
        <w:tc>
          <w:tcPr>
            <w:tcW w:w="4876" w:type="dxa"/>
            <w:tcBorders>
              <w:top w:val="nil"/>
              <w:left w:val="nil"/>
              <w:bottom w:val="nil"/>
              <w:right w:val="nil"/>
            </w:tcBorders>
          </w:tcPr>
          <w:p w14:paraId="6FC76FE4" w14:textId="77777777" w:rsidR="00CF3C5D" w:rsidRPr="00A8586C" w:rsidRDefault="00CF3C5D" w:rsidP="00C77001">
            <w:pPr>
              <w:pStyle w:val="Normal6a"/>
            </w:pPr>
          </w:p>
        </w:tc>
        <w:tc>
          <w:tcPr>
            <w:tcW w:w="4876" w:type="dxa"/>
            <w:tcBorders>
              <w:top w:val="nil"/>
              <w:left w:val="nil"/>
              <w:bottom w:val="nil"/>
              <w:right w:val="nil"/>
            </w:tcBorders>
          </w:tcPr>
          <w:p w14:paraId="511C6D3F" w14:textId="77777777" w:rsidR="00CF3C5D" w:rsidRPr="00A8586C" w:rsidRDefault="00CF3C5D" w:rsidP="00C77001">
            <w:pPr>
              <w:pStyle w:val="Normal6a"/>
            </w:pPr>
            <w:r w:rsidRPr="00A8586C">
              <w:rPr>
                <w:b/>
                <w:i/>
              </w:rPr>
              <w:t>2 a.</w:t>
            </w:r>
            <w:r w:rsidRPr="00A8586C">
              <w:tab/>
            </w:r>
            <w:r w:rsidRPr="00A8586C">
              <w:rPr>
                <w:b/>
                <w:i/>
              </w:rPr>
              <w:t>Jäsenvaltioiden olisi hyödynnettävä Euroopan sosiaalirahastoa tukeakseen vammaisten henkilöiden itsenäistä asumista ja osallisuutta yhteisössä sekä ehkäistäkseen heidän eristymistään ja sosiaalista syrjäytymistään.</w:t>
            </w:r>
          </w:p>
        </w:tc>
      </w:tr>
    </w:tbl>
    <w:p w14:paraId="409DA184"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A4A2E39" w14:textId="77777777" w:rsidR="00CF3C5D" w:rsidRPr="00A8586C" w:rsidRDefault="00CF3C5D" w:rsidP="00CF3C5D">
      <w:r w:rsidRPr="00A8586C">
        <w:rPr>
          <w:rStyle w:val="HideTWBExt"/>
        </w:rPr>
        <w:t>&lt;/Amend&gt;</w:t>
      </w:r>
    </w:p>
    <w:p w14:paraId="77FA7DBB"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343</w:t>
      </w:r>
      <w:r w:rsidRPr="00A8586C">
        <w:rPr>
          <w:rStyle w:val="HideTWBExt"/>
          <w:b w:val="0"/>
        </w:rPr>
        <w:t>&lt;/NumAm&gt;</w:t>
      </w:r>
    </w:p>
    <w:p w14:paraId="5FB65642" w14:textId="77777777" w:rsidR="00CF3C5D" w:rsidRPr="00A8586C" w:rsidRDefault="00CF3C5D" w:rsidP="00CF3C5D">
      <w:pPr>
        <w:pStyle w:val="NormalBold"/>
      </w:pPr>
      <w:r w:rsidRPr="00A8586C">
        <w:rPr>
          <w:rStyle w:val="HideTWBExt"/>
          <w:b w:val="0"/>
        </w:rPr>
        <w:t>&lt;RepeatBlock-By&gt;&lt;Members&gt;</w:t>
      </w:r>
      <w:r w:rsidRPr="00A8586C">
        <w:t>Rosa Estaràs Ferragut</w:t>
      </w:r>
      <w:r w:rsidRPr="00A8586C">
        <w:rPr>
          <w:rStyle w:val="HideTWBExt"/>
          <w:b w:val="0"/>
        </w:rPr>
        <w:t>&lt;/Members&gt;</w:t>
      </w:r>
    </w:p>
    <w:p w14:paraId="71180E65" w14:textId="77777777" w:rsidR="00CF3C5D" w:rsidRPr="00A8586C" w:rsidRDefault="00CF3C5D" w:rsidP="00CF3C5D">
      <w:pPr>
        <w:pStyle w:val="NormalBold"/>
      </w:pPr>
      <w:r w:rsidRPr="00A8586C">
        <w:rPr>
          <w:rStyle w:val="HideTWBExt"/>
          <w:b w:val="0"/>
        </w:rPr>
        <w:t>&lt;/RepeatBlock-By&gt;</w:t>
      </w:r>
    </w:p>
    <w:p w14:paraId="42ED3286"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0B82602" w14:textId="77777777" w:rsidR="00CF3C5D" w:rsidRPr="00A8586C" w:rsidRDefault="00CF3C5D" w:rsidP="00CF3C5D">
      <w:pPr>
        <w:pStyle w:val="NormalBold"/>
      </w:pPr>
      <w:r w:rsidRPr="00A8586C">
        <w:rPr>
          <w:rStyle w:val="HideTWBExt"/>
          <w:b w:val="0"/>
        </w:rPr>
        <w:t>&lt;Article&gt;</w:t>
      </w:r>
      <w:r w:rsidRPr="00A8586C">
        <w:t>2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E37729E" w14:textId="77777777" w:rsidTr="00C77001">
        <w:trPr>
          <w:trHeight w:hRule="exact" w:val="240"/>
          <w:jc w:val="center"/>
        </w:trPr>
        <w:tc>
          <w:tcPr>
            <w:tcW w:w="9752" w:type="dxa"/>
            <w:gridSpan w:val="2"/>
            <w:tcBorders>
              <w:top w:val="nil"/>
              <w:left w:val="nil"/>
              <w:bottom w:val="nil"/>
              <w:right w:val="nil"/>
            </w:tcBorders>
          </w:tcPr>
          <w:p w14:paraId="5396E0B5" w14:textId="77777777" w:rsidR="00CF3C5D" w:rsidRPr="00A8586C" w:rsidRDefault="00CF3C5D" w:rsidP="00C77001"/>
        </w:tc>
      </w:tr>
      <w:tr w:rsidR="00CF3C5D" w:rsidRPr="00A8586C" w14:paraId="31195F4B" w14:textId="77777777" w:rsidTr="00C77001">
        <w:trPr>
          <w:trHeight w:val="240"/>
          <w:jc w:val="center"/>
        </w:trPr>
        <w:tc>
          <w:tcPr>
            <w:tcW w:w="4876" w:type="dxa"/>
            <w:tcBorders>
              <w:top w:val="nil"/>
              <w:left w:val="nil"/>
              <w:bottom w:val="nil"/>
              <w:right w:val="nil"/>
            </w:tcBorders>
          </w:tcPr>
          <w:p w14:paraId="103502B3"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CB544B3" w14:textId="77777777" w:rsidR="00CF3C5D" w:rsidRPr="00A8586C" w:rsidRDefault="00CF3C5D" w:rsidP="00C77001">
            <w:pPr>
              <w:pStyle w:val="AmColumnHeading"/>
            </w:pPr>
            <w:r w:rsidRPr="00A8586C">
              <w:t>Tarkistus</w:t>
            </w:r>
          </w:p>
        </w:tc>
      </w:tr>
      <w:tr w:rsidR="00CF3C5D" w:rsidRPr="00A8586C" w14:paraId="1910FBAE" w14:textId="77777777" w:rsidTr="00C77001">
        <w:trPr>
          <w:jc w:val="center"/>
        </w:trPr>
        <w:tc>
          <w:tcPr>
            <w:tcW w:w="4876" w:type="dxa"/>
            <w:tcBorders>
              <w:top w:val="nil"/>
              <w:left w:val="nil"/>
              <w:bottom w:val="nil"/>
              <w:right w:val="nil"/>
            </w:tcBorders>
          </w:tcPr>
          <w:p w14:paraId="35699909" w14:textId="77777777" w:rsidR="00CF3C5D" w:rsidRPr="00A8586C" w:rsidRDefault="00CF3C5D" w:rsidP="00C77001">
            <w:pPr>
              <w:pStyle w:val="Normal6a"/>
            </w:pPr>
          </w:p>
        </w:tc>
        <w:tc>
          <w:tcPr>
            <w:tcW w:w="4876" w:type="dxa"/>
            <w:tcBorders>
              <w:top w:val="nil"/>
              <w:left w:val="nil"/>
              <w:bottom w:val="nil"/>
              <w:right w:val="nil"/>
            </w:tcBorders>
          </w:tcPr>
          <w:p w14:paraId="2F20D17A" w14:textId="6535B1BC" w:rsidR="00CF3C5D" w:rsidRPr="00A8586C" w:rsidRDefault="00CF3C5D" w:rsidP="00C77001">
            <w:pPr>
              <w:pStyle w:val="Normal6a"/>
              <w:jc w:val="center"/>
            </w:pPr>
            <w:r w:rsidRPr="00A8586C">
              <w:rPr>
                <w:b/>
                <w:i/>
              </w:rPr>
              <w:t>2 a artikla</w:t>
            </w:r>
          </w:p>
        </w:tc>
      </w:tr>
      <w:tr w:rsidR="00CF3C5D" w:rsidRPr="00A8586C" w14:paraId="38A41AAF" w14:textId="77777777" w:rsidTr="00C77001">
        <w:trPr>
          <w:jc w:val="center"/>
        </w:trPr>
        <w:tc>
          <w:tcPr>
            <w:tcW w:w="4876" w:type="dxa"/>
            <w:tcBorders>
              <w:top w:val="nil"/>
              <w:left w:val="nil"/>
              <w:bottom w:val="nil"/>
              <w:right w:val="nil"/>
            </w:tcBorders>
          </w:tcPr>
          <w:p w14:paraId="3B940B31" w14:textId="77777777" w:rsidR="00CF3C5D" w:rsidRPr="00A8586C" w:rsidRDefault="00CF3C5D" w:rsidP="00C77001">
            <w:pPr>
              <w:pStyle w:val="Normal6a"/>
            </w:pPr>
          </w:p>
        </w:tc>
        <w:tc>
          <w:tcPr>
            <w:tcW w:w="4876" w:type="dxa"/>
            <w:tcBorders>
              <w:top w:val="nil"/>
              <w:left w:val="nil"/>
              <w:bottom w:val="nil"/>
              <w:right w:val="nil"/>
            </w:tcBorders>
          </w:tcPr>
          <w:p w14:paraId="397E2D7E" w14:textId="77777777" w:rsidR="00CF3C5D" w:rsidRPr="00A8586C" w:rsidRDefault="00CF3C5D" w:rsidP="00C77001">
            <w:pPr>
              <w:pStyle w:val="Normal6a"/>
            </w:pPr>
            <w:r w:rsidRPr="00A8586C">
              <w:rPr>
                <w:b/>
                <w:i/>
              </w:rPr>
              <w:t>1. ESR:sta tuetaan seuraavia erityistavoitteita työllisyyden, työvoiman liikkuvuuden, koulutuksen ja sosiaalisen osallisuuden, mukaan lukien köyhyyden poistamisen edistäminen, toimintapolitiikan aloilla:</w:t>
            </w:r>
          </w:p>
        </w:tc>
      </w:tr>
      <w:tr w:rsidR="00CF3C5D" w:rsidRPr="00A8586C" w14:paraId="0608AB18" w14:textId="77777777" w:rsidTr="00C77001">
        <w:trPr>
          <w:jc w:val="center"/>
        </w:trPr>
        <w:tc>
          <w:tcPr>
            <w:tcW w:w="4876" w:type="dxa"/>
            <w:tcBorders>
              <w:top w:val="nil"/>
              <w:left w:val="nil"/>
              <w:bottom w:val="nil"/>
              <w:right w:val="nil"/>
            </w:tcBorders>
          </w:tcPr>
          <w:p w14:paraId="0AA0723C" w14:textId="77777777" w:rsidR="00CF3C5D" w:rsidRPr="00A8586C" w:rsidRDefault="00CF3C5D" w:rsidP="00C77001">
            <w:pPr>
              <w:pStyle w:val="Normal6a"/>
            </w:pPr>
          </w:p>
        </w:tc>
        <w:tc>
          <w:tcPr>
            <w:tcW w:w="4876" w:type="dxa"/>
            <w:tcBorders>
              <w:top w:val="nil"/>
              <w:left w:val="nil"/>
              <w:bottom w:val="nil"/>
              <w:right w:val="nil"/>
            </w:tcBorders>
          </w:tcPr>
          <w:p w14:paraId="484B2649" w14:textId="77777777" w:rsidR="00CF3C5D" w:rsidRPr="00A8586C" w:rsidRDefault="00CF3C5D" w:rsidP="00C77001">
            <w:pPr>
              <w:pStyle w:val="Normal6a"/>
            </w:pPr>
            <w:r w:rsidRPr="00A8586C">
              <w:rPr>
                <w:b/>
                <w:i/>
              </w:rPr>
              <w:t>a) parannetaan kaikkien työnhakijoiden, erityisesti nuorten etenkin nuorisotakuuta toteuttamalla, ja pitkäaikaistyöttömien, työmarkkinoilla muita heikommassa asemassa olevien ryhmien, vammaisten henkilöiden ja työelämän ulkopuolella olevien työelämään pääsyä ja aktivointitoimia sekä edistetään itsenäistä ammatinharjoittamista ja yhteisötaloutta, myös yksilöllisten henkilökohtaisten polkujen avulla, muun muassa yhdennetyillä tukitoimilla;</w:t>
            </w:r>
          </w:p>
        </w:tc>
      </w:tr>
      <w:tr w:rsidR="00CF3C5D" w:rsidRPr="00A8586C" w14:paraId="47BA6817" w14:textId="77777777" w:rsidTr="00C77001">
        <w:trPr>
          <w:jc w:val="center"/>
        </w:trPr>
        <w:tc>
          <w:tcPr>
            <w:tcW w:w="4876" w:type="dxa"/>
            <w:tcBorders>
              <w:top w:val="nil"/>
              <w:left w:val="nil"/>
              <w:bottom w:val="nil"/>
              <w:right w:val="nil"/>
            </w:tcBorders>
          </w:tcPr>
          <w:p w14:paraId="159872C4" w14:textId="77777777" w:rsidR="00CF3C5D" w:rsidRPr="00A8586C" w:rsidRDefault="00CF3C5D" w:rsidP="00C77001">
            <w:pPr>
              <w:pStyle w:val="Normal6a"/>
            </w:pPr>
          </w:p>
        </w:tc>
        <w:tc>
          <w:tcPr>
            <w:tcW w:w="4876" w:type="dxa"/>
            <w:tcBorders>
              <w:top w:val="nil"/>
              <w:left w:val="nil"/>
              <w:bottom w:val="nil"/>
              <w:right w:val="nil"/>
            </w:tcBorders>
          </w:tcPr>
          <w:p w14:paraId="147781C7" w14:textId="77777777" w:rsidR="00CF3C5D" w:rsidRPr="00A8586C" w:rsidRDefault="00CF3C5D" w:rsidP="00C77001">
            <w:pPr>
              <w:pStyle w:val="Normal6a"/>
            </w:pPr>
            <w:r w:rsidRPr="00A8586C">
              <w:rPr>
                <w:b/>
                <w:i/>
              </w:rPr>
              <w:t>b) nykyaikaistetaan työmarkkinainstituutioita ja työvoimapalveluja, jotta voidaan arvioida ja ennakoida osaamistarpeita ja varmistaa, että työvoiman kysynnän ja tarjonnan kohtaamista työmarkkinoilla ja työvoiman siirtymistä ja liikkuvuutta helpotetaan ja tuetaan oikea-aikaisesti ja tapauskohtaisesti;</w:t>
            </w:r>
          </w:p>
        </w:tc>
      </w:tr>
      <w:tr w:rsidR="00CF3C5D" w:rsidRPr="00A8586C" w14:paraId="68844FD8" w14:textId="77777777" w:rsidTr="00C77001">
        <w:trPr>
          <w:jc w:val="center"/>
        </w:trPr>
        <w:tc>
          <w:tcPr>
            <w:tcW w:w="4876" w:type="dxa"/>
            <w:tcBorders>
              <w:top w:val="nil"/>
              <w:left w:val="nil"/>
              <w:bottom w:val="nil"/>
              <w:right w:val="nil"/>
            </w:tcBorders>
          </w:tcPr>
          <w:p w14:paraId="5538080E" w14:textId="77777777" w:rsidR="00CF3C5D" w:rsidRPr="00A8586C" w:rsidRDefault="00CF3C5D" w:rsidP="00C77001">
            <w:pPr>
              <w:pStyle w:val="Normal6a"/>
            </w:pPr>
          </w:p>
        </w:tc>
        <w:tc>
          <w:tcPr>
            <w:tcW w:w="4876" w:type="dxa"/>
            <w:tcBorders>
              <w:top w:val="nil"/>
              <w:left w:val="nil"/>
              <w:bottom w:val="nil"/>
              <w:right w:val="nil"/>
            </w:tcBorders>
          </w:tcPr>
          <w:p w14:paraId="6199E8C9" w14:textId="77777777" w:rsidR="00CF3C5D" w:rsidRPr="00A8586C" w:rsidRDefault="00CF3C5D" w:rsidP="00C77001">
            <w:pPr>
              <w:pStyle w:val="Normal6a"/>
            </w:pPr>
            <w:r w:rsidRPr="00A8586C">
              <w:rPr>
                <w:b/>
                <w:i/>
              </w:rPr>
              <w:t>c) edistetään sukupuolten tasapuolista osallistumista työmarkkinoille, tasavertaisia työoloja ja -ehtoja ja parempaa työ- ja yksityiselämän tasapainoa muun muassa kohtuuhintaisen lastenhoidon ja huollettavien henkilöiden hoitopalvelujen saatavuuden avulla;</w:t>
            </w:r>
          </w:p>
        </w:tc>
      </w:tr>
      <w:tr w:rsidR="00CF3C5D" w:rsidRPr="00A8586C" w14:paraId="0C610874" w14:textId="77777777" w:rsidTr="00C77001">
        <w:trPr>
          <w:jc w:val="center"/>
        </w:trPr>
        <w:tc>
          <w:tcPr>
            <w:tcW w:w="4876" w:type="dxa"/>
            <w:tcBorders>
              <w:top w:val="nil"/>
              <w:left w:val="nil"/>
              <w:bottom w:val="nil"/>
              <w:right w:val="nil"/>
            </w:tcBorders>
          </w:tcPr>
          <w:p w14:paraId="36F7EFBB" w14:textId="77777777" w:rsidR="00CF3C5D" w:rsidRPr="00A8586C" w:rsidRDefault="00CF3C5D" w:rsidP="00C77001">
            <w:pPr>
              <w:pStyle w:val="Normal6a"/>
            </w:pPr>
          </w:p>
        </w:tc>
        <w:tc>
          <w:tcPr>
            <w:tcW w:w="4876" w:type="dxa"/>
            <w:tcBorders>
              <w:top w:val="nil"/>
              <w:left w:val="nil"/>
              <w:bottom w:val="nil"/>
              <w:right w:val="nil"/>
            </w:tcBorders>
          </w:tcPr>
          <w:p w14:paraId="60B49FBD" w14:textId="77777777" w:rsidR="00CF3C5D" w:rsidRPr="00A8586C" w:rsidRDefault="00CF3C5D" w:rsidP="00C77001">
            <w:pPr>
              <w:pStyle w:val="Normal6a"/>
            </w:pPr>
            <w:r w:rsidRPr="00A8586C">
              <w:rPr>
                <w:b/>
                <w:i/>
              </w:rPr>
              <w:t>d) edistetään työntekijöiden, yritysten ja yrittäjien sopeutumista ja aktiivisena ja terveenä ikääntymistä sekä terveellistä ja asianmukaista työympäristöä, jossa puututaan terveysriskeihin;</w:t>
            </w:r>
          </w:p>
        </w:tc>
      </w:tr>
      <w:tr w:rsidR="00CF3C5D" w:rsidRPr="00A8586C" w14:paraId="7FF23C9E" w14:textId="77777777" w:rsidTr="00C77001">
        <w:trPr>
          <w:jc w:val="center"/>
        </w:trPr>
        <w:tc>
          <w:tcPr>
            <w:tcW w:w="4876" w:type="dxa"/>
            <w:tcBorders>
              <w:top w:val="nil"/>
              <w:left w:val="nil"/>
              <w:bottom w:val="nil"/>
              <w:right w:val="nil"/>
            </w:tcBorders>
          </w:tcPr>
          <w:p w14:paraId="018E081C" w14:textId="77777777" w:rsidR="00CF3C5D" w:rsidRPr="00A8586C" w:rsidRDefault="00CF3C5D" w:rsidP="00C77001">
            <w:pPr>
              <w:pStyle w:val="Normal6a"/>
            </w:pPr>
          </w:p>
        </w:tc>
        <w:tc>
          <w:tcPr>
            <w:tcW w:w="4876" w:type="dxa"/>
            <w:tcBorders>
              <w:top w:val="nil"/>
              <w:left w:val="nil"/>
              <w:bottom w:val="nil"/>
              <w:right w:val="nil"/>
            </w:tcBorders>
          </w:tcPr>
          <w:p w14:paraId="40D9D5F7" w14:textId="77777777" w:rsidR="00CF3C5D" w:rsidRPr="00A8586C" w:rsidRDefault="00CF3C5D" w:rsidP="00C77001">
            <w:pPr>
              <w:pStyle w:val="Normal6a"/>
            </w:pPr>
            <w:r w:rsidRPr="00A8586C">
              <w:rPr>
                <w:b/>
                <w:i/>
              </w:rPr>
              <w:t>e) parannetaan koulutuksen laatua, osallistavuutta, toimivuutta ja tarkoituksenmukaisuutta työmarkkinoiden kannalta muun muassa epävirallisen ja arkioppimisen validoinnin avulla, jotta tuetaan avaintaitojen hankkimista, mukaan lukien yrittäjyys- ja digitaaliset taidot, ja edistetään harjoittelu- ja opiskelujaksoja yhdistelevien koulutusmallien käyttöönottoa ja oppisopimuskoulutusta ja varmistetaan esteettömyys ja yhdenvertainen osallistuminen vammaisille henkilöille;</w:t>
            </w:r>
          </w:p>
        </w:tc>
      </w:tr>
      <w:tr w:rsidR="00CF3C5D" w:rsidRPr="00A8586C" w14:paraId="13788853" w14:textId="77777777" w:rsidTr="00C77001">
        <w:trPr>
          <w:jc w:val="center"/>
        </w:trPr>
        <w:tc>
          <w:tcPr>
            <w:tcW w:w="4876" w:type="dxa"/>
            <w:tcBorders>
              <w:top w:val="nil"/>
              <w:left w:val="nil"/>
              <w:bottom w:val="nil"/>
              <w:right w:val="nil"/>
            </w:tcBorders>
          </w:tcPr>
          <w:p w14:paraId="0B0C878A" w14:textId="77777777" w:rsidR="00CF3C5D" w:rsidRPr="00A8586C" w:rsidRDefault="00CF3C5D" w:rsidP="00C77001">
            <w:pPr>
              <w:pStyle w:val="Normal6a"/>
            </w:pPr>
          </w:p>
        </w:tc>
        <w:tc>
          <w:tcPr>
            <w:tcW w:w="4876" w:type="dxa"/>
            <w:tcBorders>
              <w:top w:val="nil"/>
              <w:left w:val="nil"/>
              <w:bottom w:val="nil"/>
              <w:right w:val="nil"/>
            </w:tcBorders>
          </w:tcPr>
          <w:p w14:paraId="7AB882A2" w14:textId="77777777" w:rsidR="00CF3C5D" w:rsidRPr="00A8586C" w:rsidRDefault="00CF3C5D" w:rsidP="00C77001">
            <w:pPr>
              <w:pStyle w:val="Normal6a"/>
            </w:pPr>
            <w:r w:rsidRPr="00A8586C">
              <w:rPr>
                <w:b/>
                <w:i/>
              </w:rPr>
              <w:t>f) edistetään yhdenvertaista pääsyä laadukkaaseen ja osallistavaan koulutukseen ja tällaisen koulutuksen loppuun saattamista erityisesti muita heikommassa asemassa olevien ryhmien osalta varhaiskasvatuksesta yleissivistävän ja ammatillisen koulutuksen kautta korkea-asteen koulutukseen ja aikuiskoulutukseen, mukaan lukien oppimiseen liittyvän liikkuvuuden helpottaminen kaikkien kannalta ja esteettömyyden ja saavutettavuuden edistäminen vammaisten henkilöiden kannalta;</w:t>
            </w:r>
          </w:p>
        </w:tc>
      </w:tr>
      <w:tr w:rsidR="00CF3C5D" w:rsidRPr="00A8586C" w14:paraId="22CF148B" w14:textId="77777777" w:rsidTr="00C77001">
        <w:trPr>
          <w:jc w:val="center"/>
        </w:trPr>
        <w:tc>
          <w:tcPr>
            <w:tcW w:w="4876" w:type="dxa"/>
            <w:tcBorders>
              <w:top w:val="nil"/>
              <w:left w:val="nil"/>
              <w:bottom w:val="nil"/>
              <w:right w:val="nil"/>
            </w:tcBorders>
          </w:tcPr>
          <w:p w14:paraId="12129B37" w14:textId="77777777" w:rsidR="00CF3C5D" w:rsidRPr="00A8586C" w:rsidRDefault="00CF3C5D" w:rsidP="00C77001">
            <w:pPr>
              <w:pStyle w:val="Normal6a"/>
            </w:pPr>
          </w:p>
        </w:tc>
        <w:tc>
          <w:tcPr>
            <w:tcW w:w="4876" w:type="dxa"/>
            <w:tcBorders>
              <w:top w:val="nil"/>
              <w:left w:val="nil"/>
              <w:bottom w:val="nil"/>
              <w:right w:val="nil"/>
            </w:tcBorders>
          </w:tcPr>
          <w:p w14:paraId="6ED95642" w14:textId="77777777" w:rsidR="00CF3C5D" w:rsidRPr="00A8586C" w:rsidRDefault="00CF3C5D" w:rsidP="00C77001">
            <w:pPr>
              <w:pStyle w:val="Normal6a"/>
            </w:pPr>
            <w:r w:rsidRPr="00A8586C">
              <w:rPr>
                <w:b/>
                <w:i/>
              </w:rPr>
              <w:t>g) edistetään elinikäistä oppimista, erityisesti joustavia uudelleen- ja täydennyskoulutusmahdollisuuksia kaikille, ottaen huomioon yrittäjyys- ja digitaaliset taidot, ennakoidaan muutoksia ja uusia osaamistarpeita työmarkkinoiden tarpeiden pohjalta, helpotetaan uranvaihdoksia ja edistetään ammatillista liikkuvuutta;</w:t>
            </w:r>
          </w:p>
        </w:tc>
      </w:tr>
      <w:tr w:rsidR="00CF3C5D" w:rsidRPr="00A8586C" w14:paraId="40DC3B7C" w14:textId="77777777" w:rsidTr="00C77001">
        <w:trPr>
          <w:jc w:val="center"/>
        </w:trPr>
        <w:tc>
          <w:tcPr>
            <w:tcW w:w="4876" w:type="dxa"/>
            <w:tcBorders>
              <w:top w:val="nil"/>
              <w:left w:val="nil"/>
              <w:bottom w:val="nil"/>
              <w:right w:val="nil"/>
            </w:tcBorders>
          </w:tcPr>
          <w:p w14:paraId="7D53E7FE" w14:textId="77777777" w:rsidR="00CF3C5D" w:rsidRPr="00A8586C" w:rsidRDefault="00CF3C5D" w:rsidP="00C77001">
            <w:pPr>
              <w:pStyle w:val="Normal6a"/>
            </w:pPr>
          </w:p>
        </w:tc>
        <w:tc>
          <w:tcPr>
            <w:tcW w:w="4876" w:type="dxa"/>
            <w:tcBorders>
              <w:top w:val="nil"/>
              <w:left w:val="nil"/>
              <w:bottom w:val="nil"/>
              <w:right w:val="nil"/>
            </w:tcBorders>
          </w:tcPr>
          <w:p w14:paraId="16F7F0C4" w14:textId="77777777" w:rsidR="00CF3C5D" w:rsidRPr="00A8586C" w:rsidRDefault="00CF3C5D" w:rsidP="00C77001">
            <w:pPr>
              <w:pStyle w:val="Normal6a"/>
            </w:pPr>
            <w:r w:rsidRPr="00A8586C">
              <w:rPr>
                <w:b/>
                <w:i/>
              </w:rPr>
              <w:t>h) edistetään naisten työllisyyttä sekä naisten sosiaalista ja taloudellista osallisuutta;</w:t>
            </w:r>
          </w:p>
        </w:tc>
      </w:tr>
      <w:tr w:rsidR="00CF3C5D" w:rsidRPr="00A8586C" w14:paraId="0F5E6589" w14:textId="77777777" w:rsidTr="00C77001">
        <w:trPr>
          <w:jc w:val="center"/>
        </w:trPr>
        <w:tc>
          <w:tcPr>
            <w:tcW w:w="4876" w:type="dxa"/>
            <w:tcBorders>
              <w:top w:val="nil"/>
              <w:left w:val="nil"/>
              <w:bottom w:val="nil"/>
              <w:right w:val="nil"/>
            </w:tcBorders>
          </w:tcPr>
          <w:p w14:paraId="5BE2EB4C" w14:textId="77777777" w:rsidR="00CF3C5D" w:rsidRPr="00A8586C" w:rsidRDefault="00CF3C5D" w:rsidP="00C77001">
            <w:pPr>
              <w:pStyle w:val="Normal6a"/>
            </w:pPr>
          </w:p>
        </w:tc>
        <w:tc>
          <w:tcPr>
            <w:tcW w:w="4876" w:type="dxa"/>
            <w:tcBorders>
              <w:top w:val="nil"/>
              <w:left w:val="nil"/>
              <w:bottom w:val="nil"/>
              <w:right w:val="nil"/>
            </w:tcBorders>
          </w:tcPr>
          <w:p w14:paraId="2B69A7FD" w14:textId="77777777" w:rsidR="00CF3C5D" w:rsidRPr="00A8586C" w:rsidRDefault="00CF3C5D" w:rsidP="00C77001">
            <w:pPr>
              <w:pStyle w:val="Normal6a"/>
            </w:pPr>
            <w:r w:rsidRPr="00A8586C">
              <w:rPr>
                <w:b/>
                <w:i/>
              </w:rPr>
              <w:t>i) tuetaan aktiivista osallistamista yhtäläisten mahdollisuuksien, syrjimättömyyden ja aktiivisen osallistumisen edistämiseksi ja parannetaan työllistettävyyttä erityisesti muita heikommassa asemassa olevien ryhmien osalta puuttumalla rakenteellisiin ja institutionaalisiin esteisiin;</w:t>
            </w:r>
          </w:p>
        </w:tc>
      </w:tr>
      <w:tr w:rsidR="00CF3C5D" w:rsidRPr="00A8586C" w14:paraId="1C20DC6A" w14:textId="77777777" w:rsidTr="00C77001">
        <w:trPr>
          <w:jc w:val="center"/>
        </w:trPr>
        <w:tc>
          <w:tcPr>
            <w:tcW w:w="4876" w:type="dxa"/>
            <w:tcBorders>
              <w:top w:val="nil"/>
              <w:left w:val="nil"/>
              <w:bottom w:val="nil"/>
              <w:right w:val="nil"/>
            </w:tcBorders>
          </w:tcPr>
          <w:p w14:paraId="3369FD54" w14:textId="77777777" w:rsidR="00CF3C5D" w:rsidRPr="00A8586C" w:rsidRDefault="00CF3C5D" w:rsidP="00C77001">
            <w:pPr>
              <w:pStyle w:val="Normal6a"/>
            </w:pPr>
          </w:p>
        </w:tc>
        <w:tc>
          <w:tcPr>
            <w:tcW w:w="4876" w:type="dxa"/>
            <w:tcBorders>
              <w:top w:val="nil"/>
              <w:left w:val="nil"/>
              <w:bottom w:val="nil"/>
              <w:right w:val="nil"/>
            </w:tcBorders>
          </w:tcPr>
          <w:p w14:paraId="04286114" w14:textId="77777777" w:rsidR="00CF3C5D" w:rsidRPr="00A8586C" w:rsidRDefault="00CF3C5D" w:rsidP="00C77001">
            <w:pPr>
              <w:pStyle w:val="Normal6a"/>
            </w:pPr>
            <w:r w:rsidRPr="00A8586C">
              <w:rPr>
                <w:b/>
                <w:i/>
              </w:rPr>
              <w:t>j) edistetään kolmansien maiden kansalaisten sosioekonomista integroitumista;</w:t>
            </w:r>
          </w:p>
        </w:tc>
      </w:tr>
      <w:tr w:rsidR="00CF3C5D" w:rsidRPr="00A8586C" w14:paraId="4CCF85FF" w14:textId="77777777" w:rsidTr="00C77001">
        <w:trPr>
          <w:jc w:val="center"/>
        </w:trPr>
        <w:tc>
          <w:tcPr>
            <w:tcW w:w="4876" w:type="dxa"/>
            <w:tcBorders>
              <w:top w:val="nil"/>
              <w:left w:val="nil"/>
              <w:bottom w:val="nil"/>
              <w:right w:val="nil"/>
            </w:tcBorders>
          </w:tcPr>
          <w:p w14:paraId="33B47F10" w14:textId="77777777" w:rsidR="00CF3C5D" w:rsidRPr="00A8586C" w:rsidRDefault="00CF3C5D" w:rsidP="00C77001">
            <w:pPr>
              <w:pStyle w:val="Normal6a"/>
            </w:pPr>
          </w:p>
        </w:tc>
        <w:tc>
          <w:tcPr>
            <w:tcW w:w="4876" w:type="dxa"/>
            <w:tcBorders>
              <w:top w:val="nil"/>
              <w:left w:val="nil"/>
              <w:bottom w:val="nil"/>
              <w:right w:val="nil"/>
            </w:tcBorders>
          </w:tcPr>
          <w:p w14:paraId="2E7B5744" w14:textId="77777777" w:rsidR="00CF3C5D" w:rsidRPr="00A8586C" w:rsidRDefault="00CF3C5D" w:rsidP="00C77001">
            <w:pPr>
              <w:pStyle w:val="Normal6a"/>
            </w:pPr>
            <w:r w:rsidRPr="00A8586C">
              <w:rPr>
                <w:b/>
                <w:i/>
              </w:rPr>
              <w:t>k) edistetään syrjäytyneiden yhteisöjen, kuten romanien, sosioekonomista integroitumista;</w:t>
            </w:r>
          </w:p>
        </w:tc>
      </w:tr>
      <w:tr w:rsidR="00CF3C5D" w:rsidRPr="00A8586C" w14:paraId="18A129F4" w14:textId="77777777" w:rsidTr="00C77001">
        <w:trPr>
          <w:jc w:val="center"/>
        </w:trPr>
        <w:tc>
          <w:tcPr>
            <w:tcW w:w="4876" w:type="dxa"/>
            <w:tcBorders>
              <w:top w:val="nil"/>
              <w:left w:val="nil"/>
              <w:bottom w:val="nil"/>
              <w:right w:val="nil"/>
            </w:tcBorders>
          </w:tcPr>
          <w:p w14:paraId="50546D9D" w14:textId="77777777" w:rsidR="00CF3C5D" w:rsidRPr="00A8586C" w:rsidRDefault="00CF3C5D" w:rsidP="00C77001">
            <w:pPr>
              <w:pStyle w:val="Normal6a"/>
            </w:pPr>
          </w:p>
        </w:tc>
        <w:tc>
          <w:tcPr>
            <w:tcW w:w="4876" w:type="dxa"/>
            <w:tcBorders>
              <w:top w:val="nil"/>
              <w:left w:val="nil"/>
              <w:bottom w:val="nil"/>
              <w:right w:val="nil"/>
            </w:tcBorders>
          </w:tcPr>
          <w:p w14:paraId="51FE020A" w14:textId="77777777" w:rsidR="00CF3C5D" w:rsidRPr="00A8586C" w:rsidRDefault="00CF3C5D" w:rsidP="00C77001">
            <w:pPr>
              <w:pStyle w:val="Normal6a"/>
            </w:pPr>
            <w:r w:rsidRPr="00A8586C">
              <w:rPr>
                <w:b/>
                <w:i/>
              </w:rPr>
              <w:t>l) parannetaan laadukkaiden, kestävien ja kohtuuhintaisten palvelujen tasapuolista ja oikea-aikaista saatavuutta, mukaan lukien palvelut, jotka edistävät asunnon ja yksilökeskeisen hoidon, terveydenhuolto mukaan luettuna, saamista; nykyaikaistetaan sosiaalisen suojelun järjestelmiä, mukaan lukien sosiaalisen suojelun saatavuuden edistäminen, keskittyen erityisesti lapsiin ja muita heikommassa asemassa oleviin ryhmiin; parannetaan terveydenhuoltojärjestelmien ja pitkäaikaishoidon palvelujen saatavuutta, myös vammaisten henkilöiden kannalta, sekä niiden tehokkuutta ja sopeutumiskykyä;</w:t>
            </w:r>
          </w:p>
        </w:tc>
      </w:tr>
      <w:tr w:rsidR="00CF3C5D" w:rsidRPr="00A8586C" w14:paraId="3EB221DE" w14:textId="77777777" w:rsidTr="00C77001">
        <w:trPr>
          <w:jc w:val="center"/>
        </w:trPr>
        <w:tc>
          <w:tcPr>
            <w:tcW w:w="4876" w:type="dxa"/>
            <w:tcBorders>
              <w:top w:val="nil"/>
              <w:left w:val="nil"/>
              <w:bottom w:val="nil"/>
              <w:right w:val="nil"/>
            </w:tcBorders>
          </w:tcPr>
          <w:p w14:paraId="79D333D4" w14:textId="77777777" w:rsidR="00CF3C5D" w:rsidRPr="00A8586C" w:rsidRDefault="00CF3C5D" w:rsidP="00C77001">
            <w:pPr>
              <w:pStyle w:val="Normal6a"/>
            </w:pPr>
          </w:p>
        </w:tc>
        <w:tc>
          <w:tcPr>
            <w:tcW w:w="4876" w:type="dxa"/>
            <w:tcBorders>
              <w:top w:val="nil"/>
              <w:left w:val="nil"/>
              <w:bottom w:val="nil"/>
              <w:right w:val="nil"/>
            </w:tcBorders>
          </w:tcPr>
          <w:p w14:paraId="36784314" w14:textId="77777777" w:rsidR="00CF3C5D" w:rsidRPr="00A8586C" w:rsidRDefault="00CF3C5D" w:rsidP="00C77001">
            <w:pPr>
              <w:pStyle w:val="Normal6a"/>
            </w:pPr>
            <w:r w:rsidRPr="00A8586C">
              <w:rPr>
                <w:b/>
                <w:i/>
              </w:rPr>
              <w:t>m) tuetaan yhteisötaloutta ja yhteiskunnallisia yrityksiä vammaisten ja muiden haavoittuvassa asemassa olevien ryhmien laadukkaan, osallistavan työllisyyden ja sosiaalisen osallisuuden keskeisinä toimijoina;</w:t>
            </w:r>
          </w:p>
        </w:tc>
      </w:tr>
      <w:tr w:rsidR="00CF3C5D" w:rsidRPr="00A8586C" w14:paraId="3CDABD9A" w14:textId="77777777" w:rsidTr="00C77001">
        <w:trPr>
          <w:jc w:val="center"/>
        </w:trPr>
        <w:tc>
          <w:tcPr>
            <w:tcW w:w="4876" w:type="dxa"/>
            <w:tcBorders>
              <w:top w:val="nil"/>
              <w:left w:val="nil"/>
              <w:bottom w:val="nil"/>
              <w:right w:val="nil"/>
            </w:tcBorders>
          </w:tcPr>
          <w:p w14:paraId="52CA260D" w14:textId="77777777" w:rsidR="00CF3C5D" w:rsidRPr="00A8586C" w:rsidRDefault="00CF3C5D" w:rsidP="00C77001">
            <w:pPr>
              <w:pStyle w:val="Normal6a"/>
            </w:pPr>
          </w:p>
        </w:tc>
        <w:tc>
          <w:tcPr>
            <w:tcW w:w="4876" w:type="dxa"/>
            <w:tcBorders>
              <w:top w:val="nil"/>
              <w:left w:val="nil"/>
              <w:bottom w:val="nil"/>
              <w:right w:val="nil"/>
            </w:tcBorders>
          </w:tcPr>
          <w:p w14:paraId="3022A9D9" w14:textId="77777777" w:rsidR="00CF3C5D" w:rsidRPr="00A8586C" w:rsidRDefault="00CF3C5D" w:rsidP="00C77001">
            <w:pPr>
              <w:pStyle w:val="Normal6a"/>
            </w:pPr>
            <w:r w:rsidRPr="00A8586C">
              <w:rPr>
                <w:b/>
                <w:i/>
              </w:rPr>
              <w:t>n) edistetään köyhyyden tai sosiaalisen syrjäytymisen vaarassa olevien yhteiskuntaan integroitumista, mukaan lukien vähävaraisimmat ja lapset;</w:t>
            </w:r>
          </w:p>
        </w:tc>
      </w:tr>
      <w:tr w:rsidR="00CF3C5D" w:rsidRPr="00A8586C" w14:paraId="3AF00D89" w14:textId="77777777" w:rsidTr="00C77001">
        <w:trPr>
          <w:jc w:val="center"/>
        </w:trPr>
        <w:tc>
          <w:tcPr>
            <w:tcW w:w="4876" w:type="dxa"/>
            <w:tcBorders>
              <w:top w:val="nil"/>
              <w:left w:val="nil"/>
              <w:bottom w:val="nil"/>
              <w:right w:val="nil"/>
            </w:tcBorders>
          </w:tcPr>
          <w:p w14:paraId="2EA899A2" w14:textId="77777777" w:rsidR="00CF3C5D" w:rsidRPr="00A8586C" w:rsidRDefault="00CF3C5D" w:rsidP="00C77001">
            <w:pPr>
              <w:pStyle w:val="Normal6a"/>
            </w:pPr>
          </w:p>
        </w:tc>
        <w:tc>
          <w:tcPr>
            <w:tcW w:w="4876" w:type="dxa"/>
            <w:tcBorders>
              <w:top w:val="nil"/>
              <w:left w:val="nil"/>
              <w:bottom w:val="nil"/>
              <w:right w:val="nil"/>
            </w:tcBorders>
          </w:tcPr>
          <w:p w14:paraId="151AA9C8" w14:textId="77777777" w:rsidR="00CF3C5D" w:rsidRPr="00A8586C" w:rsidRDefault="00CF3C5D" w:rsidP="00C77001">
            <w:pPr>
              <w:pStyle w:val="Normal6a"/>
            </w:pPr>
            <w:r w:rsidRPr="00A8586C">
              <w:rPr>
                <w:b/>
                <w:i/>
              </w:rPr>
              <w:t>o) puututaan aineelliseen puutteeseen jakamalla elintarvikkeita ja/tai perushyödykkeitä vähävaraisimmille, lapset mukaan luettuina, ja tarjotaan sosiaalista osallisuutta tukevia liitännäistoimenpiteitä;</w:t>
            </w:r>
          </w:p>
        </w:tc>
      </w:tr>
      <w:tr w:rsidR="00CF3C5D" w:rsidRPr="00A8586C" w14:paraId="22F71789" w14:textId="77777777" w:rsidTr="00C77001">
        <w:trPr>
          <w:jc w:val="center"/>
        </w:trPr>
        <w:tc>
          <w:tcPr>
            <w:tcW w:w="4876" w:type="dxa"/>
            <w:tcBorders>
              <w:top w:val="nil"/>
              <w:left w:val="nil"/>
              <w:bottom w:val="nil"/>
              <w:right w:val="nil"/>
            </w:tcBorders>
          </w:tcPr>
          <w:p w14:paraId="26441D3C" w14:textId="77777777" w:rsidR="00CF3C5D" w:rsidRPr="00A8586C" w:rsidRDefault="00CF3C5D" w:rsidP="00C77001">
            <w:pPr>
              <w:pStyle w:val="Normal6a"/>
            </w:pPr>
          </w:p>
        </w:tc>
        <w:tc>
          <w:tcPr>
            <w:tcW w:w="4876" w:type="dxa"/>
            <w:tcBorders>
              <w:top w:val="nil"/>
              <w:left w:val="nil"/>
              <w:bottom w:val="nil"/>
              <w:right w:val="nil"/>
            </w:tcBorders>
          </w:tcPr>
          <w:p w14:paraId="1E223FD2" w14:textId="77777777" w:rsidR="00CF3C5D" w:rsidRPr="00A8586C" w:rsidRDefault="00CF3C5D" w:rsidP="00C77001">
            <w:pPr>
              <w:pStyle w:val="Normal6a"/>
            </w:pPr>
            <w:r w:rsidRPr="00A8586C">
              <w:rPr>
                <w:b/>
                <w:i/>
              </w:rPr>
              <w:t>p) helpotetaan oikeudenmukaista siirtymää uudelleenkoulutuksen ja työpaikkojen luomisen avulla painottaen ihmisarvoista työtä;</w:t>
            </w:r>
          </w:p>
        </w:tc>
      </w:tr>
      <w:tr w:rsidR="00CF3C5D" w:rsidRPr="00A8586C" w14:paraId="65F64D4D" w14:textId="77777777" w:rsidTr="00C77001">
        <w:trPr>
          <w:jc w:val="center"/>
        </w:trPr>
        <w:tc>
          <w:tcPr>
            <w:tcW w:w="4876" w:type="dxa"/>
            <w:tcBorders>
              <w:top w:val="nil"/>
              <w:left w:val="nil"/>
              <w:bottom w:val="nil"/>
              <w:right w:val="nil"/>
            </w:tcBorders>
          </w:tcPr>
          <w:p w14:paraId="7C4E97BE" w14:textId="77777777" w:rsidR="00CF3C5D" w:rsidRPr="00A8586C" w:rsidRDefault="00CF3C5D" w:rsidP="00C77001">
            <w:pPr>
              <w:pStyle w:val="Normal6a"/>
            </w:pPr>
          </w:p>
        </w:tc>
        <w:tc>
          <w:tcPr>
            <w:tcW w:w="4876" w:type="dxa"/>
            <w:tcBorders>
              <w:top w:val="nil"/>
              <w:left w:val="nil"/>
              <w:bottom w:val="nil"/>
              <w:right w:val="nil"/>
            </w:tcBorders>
          </w:tcPr>
          <w:p w14:paraId="6E203DF8" w14:textId="77777777" w:rsidR="00CF3C5D" w:rsidRPr="00A8586C" w:rsidRDefault="00CF3C5D" w:rsidP="00C77001">
            <w:pPr>
              <w:pStyle w:val="Normal6a"/>
            </w:pPr>
            <w:r w:rsidRPr="00A8586C">
              <w:rPr>
                <w:b/>
                <w:i/>
              </w:rPr>
              <w:t>q) puututaan asunnottomuuteen.</w:t>
            </w:r>
          </w:p>
        </w:tc>
      </w:tr>
      <w:tr w:rsidR="00CF3C5D" w:rsidRPr="00A8586C" w14:paraId="632195C1" w14:textId="77777777" w:rsidTr="00C77001">
        <w:trPr>
          <w:jc w:val="center"/>
        </w:trPr>
        <w:tc>
          <w:tcPr>
            <w:tcW w:w="4876" w:type="dxa"/>
            <w:tcBorders>
              <w:top w:val="nil"/>
              <w:left w:val="nil"/>
              <w:bottom w:val="nil"/>
              <w:right w:val="nil"/>
            </w:tcBorders>
          </w:tcPr>
          <w:p w14:paraId="350066B4" w14:textId="77777777" w:rsidR="00CF3C5D" w:rsidRPr="00A8586C" w:rsidRDefault="00CF3C5D" w:rsidP="00C77001">
            <w:pPr>
              <w:pStyle w:val="Normal6a"/>
            </w:pPr>
          </w:p>
        </w:tc>
        <w:tc>
          <w:tcPr>
            <w:tcW w:w="4876" w:type="dxa"/>
            <w:tcBorders>
              <w:top w:val="nil"/>
              <w:left w:val="nil"/>
              <w:bottom w:val="nil"/>
              <w:right w:val="nil"/>
            </w:tcBorders>
          </w:tcPr>
          <w:p w14:paraId="6B70D829" w14:textId="77777777" w:rsidR="00CF3C5D" w:rsidRPr="00A8586C" w:rsidRDefault="00CF3C5D" w:rsidP="00C77001">
            <w:pPr>
              <w:pStyle w:val="Normal6a"/>
            </w:pPr>
            <w:r w:rsidRPr="00A8586C">
              <w:rPr>
                <w:b/>
                <w:i/>
              </w:rPr>
              <w:t>2. Jäsenvaltioiden on muunnettava 1 kohdassa asetetut tavoitteet selkeästi määritellyiksi investointiprioriteeteiksi ja kohderyhmiksi kansallisissa ohjelma-asiakirjoissa ja varmistettava johdonmukaisuus Euroopan sosiaalisten oikeuksien pilarin, EU:n vammaisstrategian 2021–2030, vammaisyleissopimuksen, tasa-arvounionin ja muiden asiaan liittyvien strategioiden kanssa.</w:t>
            </w:r>
          </w:p>
        </w:tc>
      </w:tr>
      <w:tr w:rsidR="00CF3C5D" w:rsidRPr="00A8586C" w14:paraId="5B3B8B1B" w14:textId="77777777" w:rsidTr="00C77001">
        <w:trPr>
          <w:jc w:val="center"/>
        </w:trPr>
        <w:tc>
          <w:tcPr>
            <w:tcW w:w="4876" w:type="dxa"/>
            <w:tcBorders>
              <w:top w:val="nil"/>
              <w:left w:val="nil"/>
              <w:bottom w:val="nil"/>
              <w:right w:val="nil"/>
            </w:tcBorders>
          </w:tcPr>
          <w:p w14:paraId="1A7AE681" w14:textId="77777777" w:rsidR="00CF3C5D" w:rsidRPr="00A8586C" w:rsidRDefault="00CF3C5D" w:rsidP="00C77001">
            <w:pPr>
              <w:pStyle w:val="Normal6a"/>
            </w:pPr>
          </w:p>
        </w:tc>
        <w:tc>
          <w:tcPr>
            <w:tcW w:w="4876" w:type="dxa"/>
            <w:tcBorders>
              <w:top w:val="nil"/>
              <w:left w:val="nil"/>
              <w:bottom w:val="nil"/>
              <w:right w:val="nil"/>
            </w:tcBorders>
          </w:tcPr>
          <w:p w14:paraId="77E9B116" w14:textId="77777777" w:rsidR="00CF3C5D" w:rsidRPr="00A8586C" w:rsidRDefault="00CF3C5D" w:rsidP="00C77001">
            <w:pPr>
              <w:pStyle w:val="Normal6a"/>
            </w:pPr>
            <w:r w:rsidRPr="00A8586C">
              <w:rPr>
                <w:b/>
                <w:i/>
              </w:rPr>
              <w:t>3. Edellä 1 ja 2 kohdassa tarkoitettujen tavoitteiden ja investointiprioriteettien on liityttävä suoraan tuloksellisuuskehyksen tasa-arvoa ja vammaisuutta koskeviin indikaattoreihin strategisen suunnittelun, seurannan ja mitattavissa olevien vaikutusten mahdollistamiseksi.</w:t>
            </w:r>
          </w:p>
        </w:tc>
      </w:tr>
    </w:tbl>
    <w:p w14:paraId="16547D3A"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254DB8F" w14:textId="77777777" w:rsidR="00CF3C5D" w:rsidRPr="00A8586C" w:rsidRDefault="00CF3C5D" w:rsidP="00CF3C5D">
      <w:r w:rsidRPr="00A8586C">
        <w:rPr>
          <w:rStyle w:val="HideTWBExt"/>
        </w:rPr>
        <w:t>&lt;/Amend&gt;</w:t>
      </w:r>
    </w:p>
    <w:p w14:paraId="2884B89F"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344</w:t>
      </w:r>
      <w:r w:rsidRPr="00A8586C">
        <w:rPr>
          <w:rStyle w:val="HideTWBExt"/>
          <w:b w:val="0"/>
        </w:rPr>
        <w:t>&lt;/NumAm&gt;</w:t>
      </w:r>
    </w:p>
    <w:p w14:paraId="06AB78F1" w14:textId="77777777" w:rsidR="00CF3C5D" w:rsidRPr="00A8586C" w:rsidRDefault="00CF3C5D" w:rsidP="00CF3C5D">
      <w:pPr>
        <w:pStyle w:val="NormalBold"/>
      </w:pPr>
      <w:r w:rsidRPr="00A8586C">
        <w:rPr>
          <w:rStyle w:val="HideTWBExt"/>
          <w:b w:val="0"/>
        </w:rPr>
        <w:t>&lt;RepeatBlock-By&gt;&lt;Members&gt;</w:t>
      </w:r>
      <w:r w:rsidRPr="00A8586C">
        <w:t>Villy Søvndal, Maria Ohisalo, Kira Marie Peter-Hansen</w:t>
      </w:r>
      <w:r w:rsidRPr="00A8586C">
        <w:rPr>
          <w:rStyle w:val="HideTWBExt"/>
          <w:b w:val="0"/>
        </w:rPr>
        <w:t>&lt;/Members&gt;</w:t>
      </w:r>
    </w:p>
    <w:p w14:paraId="7B4B6C78"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178D3D45" w14:textId="77777777" w:rsidR="00CF3C5D" w:rsidRPr="00A8586C" w:rsidRDefault="00CF3C5D" w:rsidP="00CF3C5D">
      <w:pPr>
        <w:pStyle w:val="NormalBold"/>
      </w:pPr>
      <w:r w:rsidRPr="00A8586C">
        <w:rPr>
          <w:rStyle w:val="HideTWBExt"/>
          <w:b w:val="0"/>
        </w:rPr>
        <w:t>&lt;/RepeatBlock-By&gt;</w:t>
      </w:r>
    </w:p>
    <w:p w14:paraId="20743558"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52F2A11" w14:textId="77777777" w:rsidR="00CF3C5D" w:rsidRPr="00A8586C" w:rsidRDefault="00CF3C5D" w:rsidP="00CF3C5D">
      <w:pPr>
        <w:pStyle w:val="NormalBold"/>
      </w:pPr>
      <w:r w:rsidRPr="00A8586C">
        <w:rPr>
          <w:rStyle w:val="HideTWBExt"/>
          <w:b w:val="0"/>
        </w:rPr>
        <w:t>&lt;Article&gt;</w:t>
      </w:r>
      <w:r w:rsidRPr="00A8586C">
        <w:t>2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F6F5A2F" w14:textId="77777777" w:rsidTr="00C77001">
        <w:trPr>
          <w:trHeight w:hRule="exact" w:val="240"/>
          <w:jc w:val="center"/>
        </w:trPr>
        <w:tc>
          <w:tcPr>
            <w:tcW w:w="9752" w:type="dxa"/>
            <w:gridSpan w:val="2"/>
            <w:tcBorders>
              <w:top w:val="nil"/>
              <w:left w:val="nil"/>
              <w:bottom w:val="nil"/>
              <w:right w:val="nil"/>
            </w:tcBorders>
          </w:tcPr>
          <w:p w14:paraId="1D6D9164" w14:textId="77777777" w:rsidR="00CF3C5D" w:rsidRPr="00A8586C" w:rsidRDefault="00CF3C5D" w:rsidP="00C77001"/>
        </w:tc>
      </w:tr>
      <w:tr w:rsidR="00CF3C5D" w:rsidRPr="00A8586C" w14:paraId="56360487" w14:textId="77777777" w:rsidTr="00C77001">
        <w:trPr>
          <w:trHeight w:val="240"/>
          <w:jc w:val="center"/>
        </w:trPr>
        <w:tc>
          <w:tcPr>
            <w:tcW w:w="4876" w:type="dxa"/>
            <w:tcBorders>
              <w:top w:val="nil"/>
              <w:left w:val="nil"/>
              <w:bottom w:val="nil"/>
              <w:right w:val="nil"/>
            </w:tcBorders>
          </w:tcPr>
          <w:p w14:paraId="3DE38109"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BDA0671" w14:textId="77777777" w:rsidR="00CF3C5D" w:rsidRPr="00A8586C" w:rsidRDefault="00CF3C5D" w:rsidP="00C77001">
            <w:pPr>
              <w:pStyle w:val="AmColumnHeading"/>
            </w:pPr>
            <w:r w:rsidRPr="00A8586C">
              <w:t>Tarkistus</w:t>
            </w:r>
          </w:p>
        </w:tc>
      </w:tr>
      <w:tr w:rsidR="00CF3C5D" w:rsidRPr="00A8586C" w14:paraId="344A3308" w14:textId="77777777" w:rsidTr="00C77001">
        <w:trPr>
          <w:jc w:val="center"/>
        </w:trPr>
        <w:tc>
          <w:tcPr>
            <w:tcW w:w="4876" w:type="dxa"/>
            <w:tcBorders>
              <w:top w:val="nil"/>
              <w:left w:val="nil"/>
              <w:bottom w:val="nil"/>
              <w:right w:val="nil"/>
            </w:tcBorders>
          </w:tcPr>
          <w:p w14:paraId="715882F6" w14:textId="77777777" w:rsidR="00CF3C5D" w:rsidRPr="00A8586C" w:rsidRDefault="00CF3C5D" w:rsidP="00C77001">
            <w:pPr>
              <w:pStyle w:val="Normal6a"/>
            </w:pPr>
          </w:p>
        </w:tc>
        <w:tc>
          <w:tcPr>
            <w:tcW w:w="4876" w:type="dxa"/>
            <w:tcBorders>
              <w:top w:val="nil"/>
              <w:left w:val="nil"/>
              <w:bottom w:val="nil"/>
              <w:right w:val="nil"/>
            </w:tcBorders>
          </w:tcPr>
          <w:p w14:paraId="6BA501FD" w14:textId="57F05322" w:rsidR="00CF3C5D" w:rsidRPr="00A8586C" w:rsidRDefault="00CF3C5D" w:rsidP="00C77001">
            <w:pPr>
              <w:pStyle w:val="Normal6a"/>
              <w:jc w:val="center"/>
            </w:pPr>
            <w:r w:rsidRPr="00A8586C">
              <w:rPr>
                <w:b/>
                <w:i/>
              </w:rPr>
              <w:t>2 a artikla</w:t>
            </w:r>
          </w:p>
        </w:tc>
      </w:tr>
      <w:tr w:rsidR="00CF3C5D" w:rsidRPr="00A8586C" w14:paraId="5678BAB7" w14:textId="77777777" w:rsidTr="00C77001">
        <w:trPr>
          <w:jc w:val="center"/>
        </w:trPr>
        <w:tc>
          <w:tcPr>
            <w:tcW w:w="4876" w:type="dxa"/>
            <w:tcBorders>
              <w:top w:val="nil"/>
              <w:left w:val="nil"/>
              <w:bottom w:val="nil"/>
              <w:right w:val="nil"/>
            </w:tcBorders>
          </w:tcPr>
          <w:p w14:paraId="1D9497F2" w14:textId="77777777" w:rsidR="00CF3C5D" w:rsidRPr="00A8586C" w:rsidRDefault="00CF3C5D" w:rsidP="00C77001">
            <w:pPr>
              <w:pStyle w:val="Normal6a"/>
            </w:pPr>
          </w:p>
        </w:tc>
        <w:tc>
          <w:tcPr>
            <w:tcW w:w="4876" w:type="dxa"/>
            <w:tcBorders>
              <w:top w:val="nil"/>
              <w:left w:val="nil"/>
              <w:bottom w:val="nil"/>
              <w:right w:val="nil"/>
            </w:tcBorders>
          </w:tcPr>
          <w:p w14:paraId="6895D0D0" w14:textId="77777777" w:rsidR="00CF3C5D" w:rsidRPr="00A8586C" w:rsidRDefault="00CF3C5D" w:rsidP="00C77001">
            <w:pPr>
              <w:pStyle w:val="Normal6a"/>
              <w:jc w:val="center"/>
            </w:pPr>
            <w:r w:rsidRPr="00A8586C">
              <w:rPr>
                <w:b/>
                <w:i/>
              </w:rPr>
              <w:t>Erityistavoitteet</w:t>
            </w:r>
          </w:p>
        </w:tc>
      </w:tr>
      <w:tr w:rsidR="00CF3C5D" w:rsidRPr="00A8586C" w14:paraId="1D99A3AB" w14:textId="77777777" w:rsidTr="00C77001">
        <w:trPr>
          <w:jc w:val="center"/>
        </w:trPr>
        <w:tc>
          <w:tcPr>
            <w:tcW w:w="4876" w:type="dxa"/>
            <w:tcBorders>
              <w:top w:val="nil"/>
              <w:left w:val="nil"/>
              <w:bottom w:val="nil"/>
              <w:right w:val="nil"/>
            </w:tcBorders>
          </w:tcPr>
          <w:p w14:paraId="709FE1AF" w14:textId="77777777" w:rsidR="00CF3C5D" w:rsidRPr="00A8586C" w:rsidRDefault="00CF3C5D" w:rsidP="00C77001">
            <w:pPr>
              <w:pStyle w:val="Normal6a"/>
            </w:pPr>
          </w:p>
        </w:tc>
        <w:tc>
          <w:tcPr>
            <w:tcW w:w="4876" w:type="dxa"/>
            <w:tcBorders>
              <w:top w:val="nil"/>
              <w:left w:val="nil"/>
              <w:bottom w:val="nil"/>
              <w:right w:val="nil"/>
            </w:tcBorders>
          </w:tcPr>
          <w:p w14:paraId="40A1E34C" w14:textId="77777777" w:rsidR="00CF3C5D" w:rsidRPr="00A8586C" w:rsidRDefault="00CF3C5D" w:rsidP="00C77001">
            <w:pPr>
              <w:pStyle w:val="Normal6a"/>
            </w:pPr>
            <w:r w:rsidRPr="00A8586C">
              <w:rPr>
                <w:b/>
                <w:i/>
              </w:rPr>
              <w:t>1. Euroopan sosiaalirahastosta (ESR) tuetaan seuraavia erityistavoitteita:</w:t>
            </w:r>
          </w:p>
        </w:tc>
      </w:tr>
      <w:tr w:rsidR="00CF3C5D" w:rsidRPr="00A8586C" w14:paraId="3B2A6C6D" w14:textId="77777777" w:rsidTr="00C77001">
        <w:trPr>
          <w:jc w:val="center"/>
        </w:trPr>
        <w:tc>
          <w:tcPr>
            <w:tcW w:w="4876" w:type="dxa"/>
            <w:tcBorders>
              <w:top w:val="nil"/>
              <w:left w:val="nil"/>
              <w:bottom w:val="nil"/>
              <w:right w:val="nil"/>
            </w:tcBorders>
          </w:tcPr>
          <w:p w14:paraId="2A288E6B" w14:textId="77777777" w:rsidR="00CF3C5D" w:rsidRPr="00A8586C" w:rsidRDefault="00CF3C5D" w:rsidP="00C77001">
            <w:pPr>
              <w:pStyle w:val="Normal6a"/>
            </w:pPr>
          </w:p>
        </w:tc>
        <w:tc>
          <w:tcPr>
            <w:tcW w:w="4876" w:type="dxa"/>
            <w:tcBorders>
              <w:top w:val="nil"/>
              <w:left w:val="nil"/>
              <w:bottom w:val="nil"/>
              <w:right w:val="nil"/>
            </w:tcBorders>
          </w:tcPr>
          <w:p w14:paraId="70EC7AA8" w14:textId="5ADB4345" w:rsidR="00CF3C5D" w:rsidRPr="00A8586C" w:rsidRDefault="00CF3C5D" w:rsidP="00C77001">
            <w:pPr>
              <w:pStyle w:val="Normal6a"/>
            </w:pPr>
            <w:r w:rsidRPr="00A8586C">
              <w:rPr>
                <w:b/>
                <w:i/>
              </w:rPr>
              <w:t>i) parannetaan kaikkien työnhakijoiden, erityisesti nuorten etenkin nuorisotakuun täytäntöönpanolla, ja pitkäaikaistyöttömien, työmarkkinoilla muita heikommassa asemassa olevien ryhmien ja työelämän ulkopuolella olevien työelämään pääsyä ja aktivointitoimia sekä edistetään itsenäistä ammatinharjoittamista ja yhteisötaloutta;</w:t>
            </w:r>
          </w:p>
        </w:tc>
      </w:tr>
      <w:tr w:rsidR="00CF3C5D" w:rsidRPr="00A8586C" w14:paraId="2409F4E1" w14:textId="77777777" w:rsidTr="00C77001">
        <w:trPr>
          <w:jc w:val="center"/>
        </w:trPr>
        <w:tc>
          <w:tcPr>
            <w:tcW w:w="4876" w:type="dxa"/>
            <w:tcBorders>
              <w:top w:val="nil"/>
              <w:left w:val="nil"/>
              <w:bottom w:val="nil"/>
              <w:right w:val="nil"/>
            </w:tcBorders>
          </w:tcPr>
          <w:p w14:paraId="658E72ED" w14:textId="77777777" w:rsidR="00CF3C5D" w:rsidRPr="00A8586C" w:rsidRDefault="00CF3C5D" w:rsidP="00C77001">
            <w:pPr>
              <w:pStyle w:val="Normal6a"/>
            </w:pPr>
          </w:p>
        </w:tc>
        <w:tc>
          <w:tcPr>
            <w:tcW w:w="4876" w:type="dxa"/>
            <w:tcBorders>
              <w:top w:val="nil"/>
              <w:left w:val="nil"/>
              <w:bottom w:val="nil"/>
              <w:right w:val="nil"/>
            </w:tcBorders>
          </w:tcPr>
          <w:p w14:paraId="24DBEC6E" w14:textId="78AB3348" w:rsidR="00CF3C5D" w:rsidRPr="00A8586C" w:rsidRDefault="00CF3C5D" w:rsidP="00C77001">
            <w:pPr>
              <w:pStyle w:val="Normal6a"/>
            </w:pPr>
            <w:r w:rsidRPr="00A8586C">
              <w:rPr>
                <w:b/>
                <w:i/>
              </w:rPr>
              <w:t>ii) parannetaan koulutuksen laatua, osallistavuutta, toimivuutta ja tarkoituksenmukaisuutta työmarkkinoiden kannalta muun muassa epävirallisen ja arkioppimisen validoinnin avulla, jotta voidaan tukea avaintaitojen hankkimista, mukaan lukien yrittäjyys- ja digitaaliset taidot, ja edistetään harjoittelu- ja opiskelujaksoja yhdistelevien koulutusmallien käyttöönottoa ja oppisopimuskoulutusta;</w:t>
            </w:r>
          </w:p>
        </w:tc>
      </w:tr>
      <w:tr w:rsidR="00CF3C5D" w:rsidRPr="00A8586C" w14:paraId="372DCE56" w14:textId="77777777" w:rsidTr="00C77001">
        <w:trPr>
          <w:jc w:val="center"/>
        </w:trPr>
        <w:tc>
          <w:tcPr>
            <w:tcW w:w="4876" w:type="dxa"/>
            <w:tcBorders>
              <w:top w:val="nil"/>
              <w:left w:val="nil"/>
              <w:bottom w:val="nil"/>
              <w:right w:val="nil"/>
            </w:tcBorders>
          </w:tcPr>
          <w:p w14:paraId="2D042911" w14:textId="77777777" w:rsidR="00CF3C5D" w:rsidRPr="00A8586C" w:rsidRDefault="00CF3C5D" w:rsidP="00C77001">
            <w:pPr>
              <w:pStyle w:val="Normal6a"/>
            </w:pPr>
          </w:p>
        </w:tc>
        <w:tc>
          <w:tcPr>
            <w:tcW w:w="4876" w:type="dxa"/>
            <w:tcBorders>
              <w:top w:val="nil"/>
              <w:left w:val="nil"/>
              <w:bottom w:val="nil"/>
              <w:right w:val="nil"/>
            </w:tcBorders>
          </w:tcPr>
          <w:p w14:paraId="13A8360A" w14:textId="0503AA5C" w:rsidR="00CF3C5D" w:rsidRPr="00A8586C" w:rsidRDefault="00CF3C5D" w:rsidP="00C77001">
            <w:pPr>
              <w:pStyle w:val="Normal6a"/>
            </w:pPr>
            <w:r w:rsidRPr="00A8586C">
              <w:rPr>
                <w:b/>
                <w:i/>
              </w:rPr>
              <w:t>iii) edistetään yhdenvertaista pääsyä laadukkaaseen ja osallistavaan koulutukseen ja tällaisen koulutuksen loppuun saattamista erityisesti muita heikommassa asemassa olevien ryhmien osalta varhaiskasvatuksesta yleissivistävän ja ammatillisen koulutuksen kautta korkea-asteen koulutukseen ja aikuiskoulutukseen, mukaan lukien oppimiseen liittyvän liikkuvuuden helpottaminen kaikkien kannalta ja esteettömyyden ja saavutettavuuden edistäminen vammaisten henkilöiden kannalta;</w:t>
            </w:r>
          </w:p>
        </w:tc>
      </w:tr>
      <w:tr w:rsidR="00CF3C5D" w:rsidRPr="00A8586C" w14:paraId="657C99A5" w14:textId="77777777" w:rsidTr="00C77001">
        <w:trPr>
          <w:jc w:val="center"/>
        </w:trPr>
        <w:tc>
          <w:tcPr>
            <w:tcW w:w="4876" w:type="dxa"/>
            <w:tcBorders>
              <w:top w:val="nil"/>
              <w:left w:val="nil"/>
              <w:bottom w:val="nil"/>
              <w:right w:val="nil"/>
            </w:tcBorders>
          </w:tcPr>
          <w:p w14:paraId="735195A0" w14:textId="77777777" w:rsidR="00CF3C5D" w:rsidRPr="00A8586C" w:rsidRDefault="00CF3C5D" w:rsidP="00C77001">
            <w:pPr>
              <w:pStyle w:val="Normal6a"/>
            </w:pPr>
          </w:p>
        </w:tc>
        <w:tc>
          <w:tcPr>
            <w:tcW w:w="4876" w:type="dxa"/>
            <w:tcBorders>
              <w:top w:val="nil"/>
              <w:left w:val="nil"/>
              <w:bottom w:val="nil"/>
              <w:right w:val="nil"/>
            </w:tcBorders>
          </w:tcPr>
          <w:p w14:paraId="1BE619E8" w14:textId="39B23763" w:rsidR="00CF3C5D" w:rsidRPr="00A8586C" w:rsidRDefault="00CF3C5D" w:rsidP="00C77001">
            <w:pPr>
              <w:pStyle w:val="Normal6a"/>
            </w:pPr>
            <w:r w:rsidRPr="00A8586C">
              <w:rPr>
                <w:b/>
                <w:i/>
              </w:rPr>
              <w:t>iv) edistetään elinikäistä oppimista, erityisesti joustavia uudelleen- ja täydennyskoulutusmahdollisuuksia kaikille, ottaen huomioon yrittäjyys- ja digitaaliset taidot, ennakoidaan muutoksia ja uusia osaamistarpeita työmarkkinoiden tarpeiden pohjalta, helpotetaan uranvaihdoksia ja edistetään ammatillista liikkuvuutta;</w:t>
            </w:r>
          </w:p>
        </w:tc>
      </w:tr>
      <w:tr w:rsidR="00CF3C5D" w:rsidRPr="00A8586C" w14:paraId="72BF6E56" w14:textId="77777777" w:rsidTr="00C77001">
        <w:trPr>
          <w:jc w:val="center"/>
        </w:trPr>
        <w:tc>
          <w:tcPr>
            <w:tcW w:w="4876" w:type="dxa"/>
            <w:tcBorders>
              <w:top w:val="nil"/>
              <w:left w:val="nil"/>
              <w:bottom w:val="nil"/>
              <w:right w:val="nil"/>
            </w:tcBorders>
          </w:tcPr>
          <w:p w14:paraId="781F29E7" w14:textId="77777777" w:rsidR="00CF3C5D" w:rsidRPr="00A8586C" w:rsidRDefault="00CF3C5D" w:rsidP="00C77001">
            <w:pPr>
              <w:pStyle w:val="Normal6a"/>
            </w:pPr>
          </w:p>
        </w:tc>
        <w:tc>
          <w:tcPr>
            <w:tcW w:w="4876" w:type="dxa"/>
            <w:tcBorders>
              <w:top w:val="nil"/>
              <w:left w:val="nil"/>
              <w:bottom w:val="nil"/>
              <w:right w:val="nil"/>
            </w:tcBorders>
          </w:tcPr>
          <w:p w14:paraId="5E977063" w14:textId="28B0A07C" w:rsidR="00CF3C5D" w:rsidRPr="00A8586C" w:rsidRDefault="00CF3C5D" w:rsidP="00C77001">
            <w:pPr>
              <w:pStyle w:val="Normal6a"/>
            </w:pPr>
            <w:r w:rsidRPr="00A8586C">
              <w:rPr>
                <w:b/>
                <w:i/>
              </w:rPr>
              <w:t>v) tuetaan osaamisen kehittämistä, koulutusta, työolojen ja -ehtojen parantamista sekä kulttuurialan ja luovien toimialojen ammattilaisten työehtosopimusneuvottelujen ja sosiaalisen suojelun laajentamista;</w:t>
            </w:r>
          </w:p>
        </w:tc>
      </w:tr>
      <w:tr w:rsidR="00CF3C5D" w:rsidRPr="00A8586C" w14:paraId="3561D1F6" w14:textId="77777777" w:rsidTr="00C77001">
        <w:trPr>
          <w:jc w:val="center"/>
        </w:trPr>
        <w:tc>
          <w:tcPr>
            <w:tcW w:w="4876" w:type="dxa"/>
            <w:tcBorders>
              <w:top w:val="nil"/>
              <w:left w:val="nil"/>
              <w:bottom w:val="nil"/>
              <w:right w:val="nil"/>
            </w:tcBorders>
          </w:tcPr>
          <w:p w14:paraId="34F8DA6B" w14:textId="77777777" w:rsidR="00CF3C5D" w:rsidRPr="00A8586C" w:rsidRDefault="00CF3C5D" w:rsidP="00C77001">
            <w:pPr>
              <w:pStyle w:val="Normal6a"/>
            </w:pPr>
          </w:p>
        </w:tc>
        <w:tc>
          <w:tcPr>
            <w:tcW w:w="4876" w:type="dxa"/>
            <w:tcBorders>
              <w:top w:val="nil"/>
              <w:left w:val="nil"/>
              <w:bottom w:val="nil"/>
              <w:right w:val="nil"/>
            </w:tcBorders>
          </w:tcPr>
          <w:p w14:paraId="49E01A68" w14:textId="1B097689" w:rsidR="00CF3C5D" w:rsidRPr="00A8586C" w:rsidRDefault="00CF3C5D" w:rsidP="00C77001">
            <w:pPr>
              <w:pStyle w:val="Normal6a"/>
            </w:pPr>
            <w:r w:rsidRPr="00A8586C">
              <w:rPr>
                <w:b/>
                <w:i/>
              </w:rPr>
              <w:t>vi) edistetään sukupuolten tasa-arvoa, yhtäläisiä mahdollisuuksia, syrjimättömyyttä ja toimia, joilla edistetään yhtäläisiä mahdollisuuksia ja aktiivista osallistumista, sekä parannetaan erityisesti heikommassa asemassa olevien ryhmien työllistettävyyttä;</w:t>
            </w:r>
          </w:p>
        </w:tc>
      </w:tr>
      <w:tr w:rsidR="00CF3C5D" w:rsidRPr="00A8586C" w14:paraId="121A6155" w14:textId="77777777" w:rsidTr="00C77001">
        <w:trPr>
          <w:jc w:val="center"/>
        </w:trPr>
        <w:tc>
          <w:tcPr>
            <w:tcW w:w="4876" w:type="dxa"/>
            <w:tcBorders>
              <w:top w:val="nil"/>
              <w:left w:val="nil"/>
              <w:bottom w:val="nil"/>
              <w:right w:val="nil"/>
            </w:tcBorders>
          </w:tcPr>
          <w:p w14:paraId="04C09D77" w14:textId="77777777" w:rsidR="00CF3C5D" w:rsidRPr="00A8586C" w:rsidRDefault="00CF3C5D" w:rsidP="00C77001">
            <w:pPr>
              <w:pStyle w:val="Normal6a"/>
            </w:pPr>
          </w:p>
        </w:tc>
        <w:tc>
          <w:tcPr>
            <w:tcW w:w="4876" w:type="dxa"/>
            <w:tcBorders>
              <w:top w:val="nil"/>
              <w:left w:val="nil"/>
              <w:bottom w:val="nil"/>
              <w:right w:val="nil"/>
            </w:tcBorders>
          </w:tcPr>
          <w:p w14:paraId="6C65A290" w14:textId="066A6B06" w:rsidR="00CF3C5D" w:rsidRPr="00A8586C" w:rsidRDefault="00CF3C5D" w:rsidP="00C77001">
            <w:pPr>
              <w:pStyle w:val="Normal6a"/>
            </w:pPr>
            <w:r w:rsidRPr="00A8586C">
              <w:rPr>
                <w:b/>
                <w:i/>
              </w:rPr>
              <w:t>vii) edistetään kolmansien maiden kansalaisten, myös maahanmuuttajien, sosioekonomista integroitumista;</w:t>
            </w:r>
          </w:p>
        </w:tc>
      </w:tr>
      <w:tr w:rsidR="00CF3C5D" w:rsidRPr="00A8586C" w14:paraId="47A3CA62" w14:textId="77777777" w:rsidTr="00C77001">
        <w:trPr>
          <w:jc w:val="center"/>
        </w:trPr>
        <w:tc>
          <w:tcPr>
            <w:tcW w:w="4876" w:type="dxa"/>
            <w:tcBorders>
              <w:top w:val="nil"/>
              <w:left w:val="nil"/>
              <w:bottom w:val="nil"/>
              <w:right w:val="nil"/>
            </w:tcBorders>
          </w:tcPr>
          <w:p w14:paraId="1914A677" w14:textId="77777777" w:rsidR="00CF3C5D" w:rsidRPr="00A8586C" w:rsidRDefault="00CF3C5D" w:rsidP="00C77001">
            <w:pPr>
              <w:pStyle w:val="Normal6a"/>
            </w:pPr>
          </w:p>
        </w:tc>
        <w:tc>
          <w:tcPr>
            <w:tcW w:w="4876" w:type="dxa"/>
            <w:tcBorders>
              <w:top w:val="nil"/>
              <w:left w:val="nil"/>
              <w:bottom w:val="nil"/>
              <w:right w:val="nil"/>
            </w:tcBorders>
          </w:tcPr>
          <w:p w14:paraId="4842D9A1" w14:textId="3B986CF8" w:rsidR="00CF3C5D" w:rsidRPr="00A8586C" w:rsidRDefault="00CF3C5D" w:rsidP="00C77001">
            <w:pPr>
              <w:pStyle w:val="Normal6a"/>
            </w:pPr>
            <w:r w:rsidRPr="00A8586C">
              <w:rPr>
                <w:b/>
                <w:i/>
              </w:rPr>
              <w:t>viii) edistetään syrjäytyneiden yhteisöjen, kuten romanien, sosioekonomista integroitumista;</w:t>
            </w:r>
          </w:p>
        </w:tc>
      </w:tr>
      <w:tr w:rsidR="00CF3C5D" w:rsidRPr="00A8586C" w14:paraId="2EE93AEF" w14:textId="77777777" w:rsidTr="00C77001">
        <w:trPr>
          <w:jc w:val="center"/>
        </w:trPr>
        <w:tc>
          <w:tcPr>
            <w:tcW w:w="4876" w:type="dxa"/>
            <w:tcBorders>
              <w:top w:val="nil"/>
              <w:left w:val="nil"/>
              <w:bottom w:val="nil"/>
              <w:right w:val="nil"/>
            </w:tcBorders>
          </w:tcPr>
          <w:p w14:paraId="7197E3B8" w14:textId="77777777" w:rsidR="00CF3C5D" w:rsidRPr="00A8586C" w:rsidRDefault="00CF3C5D" w:rsidP="00C77001">
            <w:pPr>
              <w:pStyle w:val="Normal6a"/>
            </w:pPr>
          </w:p>
        </w:tc>
        <w:tc>
          <w:tcPr>
            <w:tcW w:w="4876" w:type="dxa"/>
            <w:tcBorders>
              <w:top w:val="nil"/>
              <w:left w:val="nil"/>
              <w:bottom w:val="nil"/>
              <w:right w:val="nil"/>
            </w:tcBorders>
          </w:tcPr>
          <w:p w14:paraId="6B080D0A" w14:textId="61992AE0" w:rsidR="00CF3C5D" w:rsidRPr="00A8586C" w:rsidRDefault="00CF3C5D" w:rsidP="00C77001">
            <w:pPr>
              <w:pStyle w:val="Normal6a"/>
            </w:pPr>
            <w:r w:rsidRPr="00A8586C">
              <w:rPr>
                <w:b/>
                <w:i/>
              </w:rPr>
              <w:t>ix) parannetaan korkealaatuisten, kestävien ja kohtuuhintaisten palvelujen tasapuolista ja oikea-aikaista saatavuutta, mukaan lukien palvelut, jotka edistävät riittävien, kohtuuhintaisten, kestävien ja ihmisarvoisten asuntojen ja yksilökeskeisen hoidon, terveydenhuolto mukaan luettuna, saamista;</w:t>
            </w:r>
          </w:p>
        </w:tc>
      </w:tr>
      <w:tr w:rsidR="00CF3C5D" w:rsidRPr="00A8586C" w14:paraId="2023B75A" w14:textId="77777777" w:rsidTr="00C77001">
        <w:trPr>
          <w:jc w:val="center"/>
        </w:trPr>
        <w:tc>
          <w:tcPr>
            <w:tcW w:w="4876" w:type="dxa"/>
            <w:tcBorders>
              <w:top w:val="nil"/>
              <w:left w:val="nil"/>
              <w:bottom w:val="nil"/>
              <w:right w:val="nil"/>
            </w:tcBorders>
          </w:tcPr>
          <w:p w14:paraId="4486B7DE" w14:textId="77777777" w:rsidR="00CF3C5D" w:rsidRPr="00A8586C" w:rsidRDefault="00CF3C5D" w:rsidP="00C77001">
            <w:pPr>
              <w:pStyle w:val="Normal6a"/>
            </w:pPr>
          </w:p>
        </w:tc>
        <w:tc>
          <w:tcPr>
            <w:tcW w:w="4876" w:type="dxa"/>
            <w:tcBorders>
              <w:top w:val="nil"/>
              <w:left w:val="nil"/>
              <w:bottom w:val="nil"/>
              <w:right w:val="nil"/>
            </w:tcBorders>
          </w:tcPr>
          <w:p w14:paraId="7F489FB4" w14:textId="4C0EC9D6" w:rsidR="00CF3C5D" w:rsidRPr="00A8586C" w:rsidRDefault="00CF3C5D" w:rsidP="00C77001">
            <w:pPr>
              <w:pStyle w:val="Normal6a"/>
            </w:pPr>
            <w:r w:rsidRPr="00A8586C">
              <w:rPr>
                <w:b/>
                <w:i/>
              </w:rPr>
              <w:t>x) nykyaikaistetaan sosiaalisen suojelun järjestelmiä, mukaan lukien sosiaalisen suojelun saatavuuden edistäminen, keskittyen erityisesti lapsiin ja muita heikommassa asemassa oleviin ryhmiin;</w:t>
            </w:r>
          </w:p>
        </w:tc>
      </w:tr>
      <w:tr w:rsidR="00CF3C5D" w:rsidRPr="00A8586C" w14:paraId="7AE72643" w14:textId="77777777" w:rsidTr="00C77001">
        <w:trPr>
          <w:jc w:val="center"/>
        </w:trPr>
        <w:tc>
          <w:tcPr>
            <w:tcW w:w="4876" w:type="dxa"/>
            <w:tcBorders>
              <w:top w:val="nil"/>
              <w:left w:val="nil"/>
              <w:bottom w:val="nil"/>
              <w:right w:val="nil"/>
            </w:tcBorders>
          </w:tcPr>
          <w:p w14:paraId="153DAE05" w14:textId="77777777" w:rsidR="00CF3C5D" w:rsidRPr="00A8586C" w:rsidRDefault="00CF3C5D" w:rsidP="00C77001">
            <w:pPr>
              <w:pStyle w:val="Normal6a"/>
            </w:pPr>
          </w:p>
        </w:tc>
        <w:tc>
          <w:tcPr>
            <w:tcW w:w="4876" w:type="dxa"/>
            <w:tcBorders>
              <w:top w:val="nil"/>
              <w:left w:val="nil"/>
              <w:bottom w:val="nil"/>
              <w:right w:val="nil"/>
            </w:tcBorders>
          </w:tcPr>
          <w:p w14:paraId="7A49C3BD" w14:textId="6E61F73F" w:rsidR="00CF3C5D" w:rsidRPr="00A8586C" w:rsidRDefault="00CF3C5D" w:rsidP="00C77001">
            <w:pPr>
              <w:pStyle w:val="Normal6a"/>
            </w:pPr>
            <w:r w:rsidRPr="00A8586C">
              <w:rPr>
                <w:b/>
                <w:i/>
              </w:rPr>
              <w:t>xi) parannetaan terveydenhuoltojärjestelmien ja pitkäaikaishoidon palvelujen saatavuutta, myös vammaisten henkilöiden kannalta, sekä niiden tehokkuutta ja sopeutumiskykyä;</w:t>
            </w:r>
          </w:p>
        </w:tc>
      </w:tr>
      <w:tr w:rsidR="00CF3C5D" w:rsidRPr="00A8586C" w14:paraId="0286F4F3" w14:textId="77777777" w:rsidTr="00C77001">
        <w:trPr>
          <w:jc w:val="center"/>
        </w:trPr>
        <w:tc>
          <w:tcPr>
            <w:tcW w:w="4876" w:type="dxa"/>
            <w:tcBorders>
              <w:top w:val="nil"/>
              <w:left w:val="nil"/>
              <w:bottom w:val="nil"/>
              <w:right w:val="nil"/>
            </w:tcBorders>
          </w:tcPr>
          <w:p w14:paraId="10B3DB3E" w14:textId="77777777" w:rsidR="00CF3C5D" w:rsidRPr="00A8586C" w:rsidRDefault="00CF3C5D" w:rsidP="00C77001">
            <w:pPr>
              <w:pStyle w:val="Normal6a"/>
            </w:pPr>
          </w:p>
        </w:tc>
        <w:tc>
          <w:tcPr>
            <w:tcW w:w="4876" w:type="dxa"/>
            <w:tcBorders>
              <w:top w:val="nil"/>
              <w:left w:val="nil"/>
              <w:bottom w:val="nil"/>
              <w:right w:val="nil"/>
            </w:tcBorders>
          </w:tcPr>
          <w:p w14:paraId="5EEE9996" w14:textId="77777777" w:rsidR="00CF3C5D" w:rsidRPr="00A8586C" w:rsidRDefault="00CF3C5D" w:rsidP="00C77001">
            <w:pPr>
              <w:pStyle w:val="Normal6a"/>
            </w:pPr>
            <w:r w:rsidRPr="00A8586C">
              <w:rPr>
                <w:b/>
                <w:i/>
              </w:rPr>
              <w:t>xii) edistetään köyhyyden tai sosiaalisen syrjäytymisen vaarassa olevien yhteiskuntaan integroitumista, myös torjumalla köyhyyden naisistumista;</w:t>
            </w:r>
          </w:p>
        </w:tc>
      </w:tr>
      <w:tr w:rsidR="00CF3C5D" w:rsidRPr="00A8586C" w14:paraId="155DD8B2" w14:textId="77777777" w:rsidTr="00C77001">
        <w:trPr>
          <w:jc w:val="center"/>
        </w:trPr>
        <w:tc>
          <w:tcPr>
            <w:tcW w:w="4876" w:type="dxa"/>
            <w:tcBorders>
              <w:top w:val="nil"/>
              <w:left w:val="nil"/>
              <w:bottom w:val="nil"/>
              <w:right w:val="nil"/>
            </w:tcBorders>
          </w:tcPr>
          <w:p w14:paraId="0E6FBF82" w14:textId="77777777" w:rsidR="00CF3C5D" w:rsidRPr="00A8586C" w:rsidRDefault="00CF3C5D" w:rsidP="00C77001">
            <w:pPr>
              <w:pStyle w:val="Normal6a"/>
            </w:pPr>
          </w:p>
        </w:tc>
        <w:tc>
          <w:tcPr>
            <w:tcW w:w="4876" w:type="dxa"/>
            <w:tcBorders>
              <w:top w:val="nil"/>
              <w:left w:val="nil"/>
              <w:bottom w:val="nil"/>
              <w:right w:val="nil"/>
            </w:tcBorders>
          </w:tcPr>
          <w:p w14:paraId="70129EAA" w14:textId="77777777" w:rsidR="00CF3C5D" w:rsidRPr="00A8586C" w:rsidRDefault="00CF3C5D" w:rsidP="00C77001">
            <w:pPr>
              <w:pStyle w:val="Normal6a"/>
            </w:pPr>
            <w:r w:rsidRPr="00A8586C">
              <w:rPr>
                <w:b/>
                <w:i/>
              </w:rPr>
              <w:t>xiii) puututaan aineelliseen puutteeseen jakamalla elintarvikkeita ja/tai perushyödykkeitä vähävaraisimmille, lapset mukaan luettuina, ja tarjotaan sosiaalista osallisuutta tukevia liitännäistoimenpiteitä;</w:t>
            </w:r>
          </w:p>
        </w:tc>
      </w:tr>
      <w:tr w:rsidR="00CF3C5D" w:rsidRPr="00A8586C" w14:paraId="545F3B84" w14:textId="77777777" w:rsidTr="00C77001">
        <w:trPr>
          <w:jc w:val="center"/>
        </w:trPr>
        <w:tc>
          <w:tcPr>
            <w:tcW w:w="4876" w:type="dxa"/>
            <w:tcBorders>
              <w:top w:val="nil"/>
              <w:left w:val="nil"/>
              <w:bottom w:val="nil"/>
              <w:right w:val="nil"/>
            </w:tcBorders>
          </w:tcPr>
          <w:p w14:paraId="4C4EDEBC" w14:textId="77777777" w:rsidR="00CF3C5D" w:rsidRPr="00A8586C" w:rsidRDefault="00CF3C5D" w:rsidP="00C77001">
            <w:pPr>
              <w:pStyle w:val="Normal6a"/>
            </w:pPr>
          </w:p>
        </w:tc>
        <w:tc>
          <w:tcPr>
            <w:tcW w:w="4876" w:type="dxa"/>
            <w:tcBorders>
              <w:top w:val="nil"/>
              <w:left w:val="nil"/>
              <w:bottom w:val="nil"/>
              <w:right w:val="nil"/>
            </w:tcBorders>
          </w:tcPr>
          <w:p w14:paraId="08C3A35F" w14:textId="77777777" w:rsidR="00CF3C5D" w:rsidRPr="00A8586C" w:rsidRDefault="00CF3C5D" w:rsidP="00C77001">
            <w:pPr>
              <w:pStyle w:val="Normal6a"/>
            </w:pPr>
            <w:r w:rsidRPr="00A8586C">
              <w:rPr>
                <w:b/>
                <w:i/>
              </w:rPr>
              <w:t>xiv) puututaan asunnottomuuteen ja varmistetaan asunnottomien sosiaalinen osallisuus;</w:t>
            </w:r>
          </w:p>
        </w:tc>
      </w:tr>
      <w:tr w:rsidR="00CF3C5D" w:rsidRPr="00A8586C" w14:paraId="58B37E19" w14:textId="77777777" w:rsidTr="00C77001">
        <w:trPr>
          <w:jc w:val="center"/>
        </w:trPr>
        <w:tc>
          <w:tcPr>
            <w:tcW w:w="4876" w:type="dxa"/>
            <w:tcBorders>
              <w:top w:val="nil"/>
              <w:left w:val="nil"/>
              <w:bottom w:val="nil"/>
              <w:right w:val="nil"/>
            </w:tcBorders>
          </w:tcPr>
          <w:p w14:paraId="647B2625" w14:textId="77777777" w:rsidR="00CF3C5D" w:rsidRPr="00A8586C" w:rsidRDefault="00CF3C5D" w:rsidP="00C77001">
            <w:pPr>
              <w:pStyle w:val="Normal6a"/>
            </w:pPr>
          </w:p>
        </w:tc>
        <w:tc>
          <w:tcPr>
            <w:tcW w:w="4876" w:type="dxa"/>
            <w:tcBorders>
              <w:top w:val="nil"/>
              <w:left w:val="nil"/>
              <w:bottom w:val="nil"/>
              <w:right w:val="nil"/>
            </w:tcBorders>
          </w:tcPr>
          <w:p w14:paraId="6373488F" w14:textId="77777777" w:rsidR="00CF3C5D" w:rsidRPr="00A8586C" w:rsidRDefault="00CF3C5D" w:rsidP="00C77001">
            <w:pPr>
              <w:pStyle w:val="Normal6a"/>
            </w:pPr>
            <w:r w:rsidRPr="00A8586C">
              <w:rPr>
                <w:b/>
                <w:i/>
              </w:rPr>
              <w:t>xv) tuetaan terveydenhuoltopalvelujen saatavuutta haavoittuvassa asemassa oleville ryhmille, mukaan lukien kaikkia seksuaali- ja lisääntymisterveyttä ja -oikeuksia, ja aborttipalvelujen tarjoamista niille, joiden saatavilla niitä ei ole;</w:t>
            </w:r>
          </w:p>
        </w:tc>
      </w:tr>
      <w:tr w:rsidR="00CF3C5D" w:rsidRPr="00A8586C" w14:paraId="52721146" w14:textId="77777777" w:rsidTr="00C77001">
        <w:trPr>
          <w:jc w:val="center"/>
        </w:trPr>
        <w:tc>
          <w:tcPr>
            <w:tcW w:w="4876" w:type="dxa"/>
            <w:tcBorders>
              <w:top w:val="nil"/>
              <w:left w:val="nil"/>
              <w:bottom w:val="nil"/>
              <w:right w:val="nil"/>
            </w:tcBorders>
          </w:tcPr>
          <w:p w14:paraId="78F9715A" w14:textId="77777777" w:rsidR="00CF3C5D" w:rsidRPr="00A8586C" w:rsidRDefault="00CF3C5D" w:rsidP="00C77001">
            <w:pPr>
              <w:pStyle w:val="Normal6a"/>
            </w:pPr>
          </w:p>
        </w:tc>
        <w:tc>
          <w:tcPr>
            <w:tcW w:w="4876" w:type="dxa"/>
            <w:tcBorders>
              <w:top w:val="nil"/>
              <w:left w:val="nil"/>
              <w:bottom w:val="nil"/>
              <w:right w:val="nil"/>
            </w:tcBorders>
          </w:tcPr>
          <w:p w14:paraId="147E7598" w14:textId="3F572A4B" w:rsidR="00CF3C5D" w:rsidRPr="00A8586C" w:rsidRDefault="00CF3C5D" w:rsidP="00C77001">
            <w:pPr>
              <w:pStyle w:val="Normal6a"/>
            </w:pPr>
            <w:r w:rsidRPr="00A8586C">
              <w:rPr>
                <w:b/>
                <w:i/>
              </w:rPr>
              <w:t>xvi) edistetään kaikkien yhtäläisiä mahdollisuuksia nauttia kulttuurista, edistetään kulttuurista osallistumista ja osallisuutta, tuetaan kulttuuriperintöä ja vahvistetaan kulttuurin roolia sosiaalisessa yhteenkuuluvuudessa, koulutuksessa, innovoinnissa ja kestävässä kehityksessä.</w:t>
            </w:r>
          </w:p>
        </w:tc>
      </w:tr>
    </w:tbl>
    <w:p w14:paraId="7D0D881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B2AB625" w14:textId="77777777" w:rsidR="00CF3C5D" w:rsidRPr="00A8586C" w:rsidRDefault="00CF3C5D" w:rsidP="00CF3C5D">
      <w:r w:rsidRPr="00A8586C">
        <w:rPr>
          <w:rStyle w:val="HideTWBExt"/>
        </w:rPr>
        <w:t>&lt;/Amend&gt;</w:t>
      </w:r>
    </w:p>
    <w:p w14:paraId="7FA4DF5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345</w:t>
      </w:r>
      <w:r w:rsidRPr="00A8586C">
        <w:rPr>
          <w:rStyle w:val="HideTWBExt"/>
          <w:b w:val="0"/>
        </w:rPr>
        <w:t>&lt;/NumAm&gt;</w:t>
      </w:r>
    </w:p>
    <w:p w14:paraId="7319831E"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34C806D1" w14:textId="77777777" w:rsidR="00CF3C5D" w:rsidRPr="00A8586C" w:rsidRDefault="00CF3C5D" w:rsidP="00CF3C5D">
      <w:pPr>
        <w:pStyle w:val="NormalBold"/>
      </w:pPr>
      <w:r w:rsidRPr="00A8586C">
        <w:rPr>
          <w:rStyle w:val="HideTWBExt"/>
          <w:b w:val="0"/>
        </w:rPr>
        <w:t>&lt;/RepeatBlock-By&gt;</w:t>
      </w:r>
    </w:p>
    <w:p w14:paraId="78BA4F92"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E8B9777" w14:textId="77777777" w:rsidR="00CF3C5D" w:rsidRPr="00A8586C" w:rsidRDefault="00CF3C5D" w:rsidP="00CF3C5D">
      <w:pPr>
        <w:pStyle w:val="NormalBold"/>
      </w:pPr>
      <w:r w:rsidRPr="00A8586C">
        <w:rPr>
          <w:rStyle w:val="HideTWBExt"/>
          <w:b w:val="0"/>
        </w:rPr>
        <w:t>&lt;Article&gt;</w:t>
      </w:r>
      <w:r w:rsidRPr="00A8586C">
        <w:t>2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3F94098" w14:textId="77777777" w:rsidTr="00C77001">
        <w:trPr>
          <w:trHeight w:hRule="exact" w:val="240"/>
          <w:jc w:val="center"/>
        </w:trPr>
        <w:tc>
          <w:tcPr>
            <w:tcW w:w="9752" w:type="dxa"/>
            <w:gridSpan w:val="2"/>
            <w:tcBorders>
              <w:top w:val="nil"/>
              <w:left w:val="nil"/>
              <w:bottom w:val="nil"/>
              <w:right w:val="nil"/>
            </w:tcBorders>
          </w:tcPr>
          <w:p w14:paraId="6C3E7AC8" w14:textId="77777777" w:rsidR="00CF3C5D" w:rsidRPr="00A8586C" w:rsidRDefault="00CF3C5D" w:rsidP="00C77001"/>
        </w:tc>
      </w:tr>
      <w:tr w:rsidR="00CF3C5D" w:rsidRPr="00A8586C" w14:paraId="38917A0D" w14:textId="77777777" w:rsidTr="00C77001">
        <w:trPr>
          <w:trHeight w:val="240"/>
          <w:jc w:val="center"/>
        </w:trPr>
        <w:tc>
          <w:tcPr>
            <w:tcW w:w="4876" w:type="dxa"/>
            <w:tcBorders>
              <w:top w:val="nil"/>
              <w:left w:val="nil"/>
              <w:bottom w:val="nil"/>
              <w:right w:val="nil"/>
            </w:tcBorders>
          </w:tcPr>
          <w:p w14:paraId="7C2FDD7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34FD454" w14:textId="77777777" w:rsidR="00CF3C5D" w:rsidRPr="00A8586C" w:rsidRDefault="00CF3C5D" w:rsidP="00C77001">
            <w:pPr>
              <w:pStyle w:val="AmColumnHeading"/>
            </w:pPr>
            <w:r w:rsidRPr="00A8586C">
              <w:t>Tarkistus</w:t>
            </w:r>
          </w:p>
        </w:tc>
      </w:tr>
      <w:tr w:rsidR="00CF3C5D" w:rsidRPr="00A8586C" w14:paraId="399468CA" w14:textId="77777777" w:rsidTr="00C77001">
        <w:trPr>
          <w:jc w:val="center"/>
        </w:trPr>
        <w:tc>
          <w:tcPr>
            <w:tcW w:w="4876" w:type="dxa"/>
            <w:tcBorders>
              <w:top w:val="nil"/>
              <w:left w:val="nil"/>
              <w:bottom w:val="nil"/>
              <w:right w:val="nil"/>
            </w:tcBorders>
          </w:tcPr>
          <w:p w14:paraId="40040EE7" w14:textId="77777777" w:rsidR="00CF3C5D" w:rsidRPr="00A8586C" w:rsidRDefault="00CF3C5D" w:rsidP="00C77001">
            <w:pPr>
              <w:pStyle w:val="Normal6a"/>
            </w:pPr>
          </w:p>
        </w:tc>
        <w:tc>
          <w:tcPr>
            <w:tcW w:w="4876" w:type="dxa"/>
            <w:tcBorders>
              <w:top w:val="nil"/>
              <w:left w:val="nil"/>
              <w:bottom w:val="nil"/>
              <w:right w:val="nil"/>
            </w:tcBorders>
          </w:tcPr>
          <w:p w14:paraId="76BC8703" w14:textId="0DFE4336" w:rsidR="00CF3C5D" w:rsidRPr="00A8586C" w:rsidRDefault="00CF3C5D" w:rsidP="00C77001">
            <w:pPr>
              <w:pStyle w:val="Normal6a"/>
              <w:jc w:val="center"/>
            </w:pPr>
            <w:r w:rsidRPr="00A8586C">
              <w:rPr>
                <w:b/>
                <w:i/>
              </w:rPr>
              <w:t>2 a artikla</w:t>
            </w:r>
          </w:p>
        </w:tc>
      </w:tr>
      <w:tr w:rsidR="00CF3C5D" w:rsidRPr="00A8586C" w14:paraId="620160DF" w14:textId="77777777" w:rsidTr="00C77001">
        <w:trPr>
          <w:jc w:val="center"/>
        </w:trPr>
        <w:tc>
          <w:tcPr>
            <w:tcW w:w="4876" w:type="dxa"/>
            <w:tcBorders>
              <w:top w:val="nil"/>
              <w:left w:val="nil"/>
              <w:bottom w:val="nil"/>
              <w:right w:val="nil"/>
            </w:tcBorders>
          </w:tcPr>
          <w:p w14:paraId="0D84DA0A" w14:textId="77777777" w:rsidR="00CF3C5D" w:rsidRPr="00A8586C" w:rsidRDefault="00CF3C5D" w:rsidP="00C77001">
            <w:pPr>
              <w:pStyle w:val="Normal6a"/>
            </w:pPr>
          </w:p>
        </w:tc>
        <w:tc>
          <w:tcPr>
            <w:tcW w:w="4876" w:type="dxa"/>
            <w:tcBorders>
              <w:top w:val="nil"/>
              <w:left w:val="nil"/>
              <w:bottom w:val="nil"/>
              <w:right w:val="nil"/>
            </w:tcBorders>
          </w:tcPr>
          <w:p w14:paraId="3CAD5E24" w14:textId="77777777" w:rsidR="00CF3C5D" w:rsidRPr="00A8586C" w:rsidRDefault="00CF3C5D" w:rsidP="00C77001">
            <w:pPr>
              <w:pStyle w:val="Normal6a"/>
              <w:jc w:val="center"/>
            </w:pPr>
            <w:r w:rsidRPr="00A8586C">
              <w:rPr>
                <w:b/>
                <w:i/>
              </w:rPr>
              <w:t>ESR:n yleiset tavoitteet ja toteutustavat</w:t>
            </w:r>
          </w:p>
        </w:tc>
      </w:tr>
      <w:tr w:rsidR="00CF3C5D" w:rsidRPr="00A8586C" w14:paraId="56A3E13D" w14:textId="77777777" w:rsidTr="00C77001">
        <w:trPr>
          <w:jc w:val="center"/>
        </w:trPr>
        <w:tc>
          <w:tcPr>
            <w:tcW w:w="4876" w:type="dxa"/>
            <w:tcBorders>
              <w:top w:val="nil"/>
              <w:left w:val="nil"/>
              <w:bottom w:val="nil"/>
              <w:right w:val="nil"/>
            </w:tcBorders>
          </w:tcPr>
          <w:p w14:paraId="69EE2406" w14:textId="77777777" w:rsidR="00CF3C5D" w:rsidRPr="00A8586C" w:rsidRDefault="00CF3C5D" w:rsidP="00C77001">
            <w:pPr>
              <w:pStyle w:val="Normal6a"/>
            </w:pPr>
          </w:p>
        </w:tc>
        <w:tc>
          <w:tcPr>
            <w:tcW w:w="4876" w:type="dxa"/>
            <w:tcBorders>
              <w:top w:val="nil"/>
              <w:left w:val="nil"/>
              <w:bottom w:val="nil"/>
              <w:right w:val="nil"/>
            </w:tcBorders>
          </w:tcPr>
          <w:p w14:paraId="6FE8F24A" w14:textId="77777777" w:rsidR="00CF3C5D" w:rsidRPr="00A8586C" w:rsidRDefault="00CF3C5D" w:rsidP="00C77001">
            <w:pPr>
              <w:pStyle w:val="Normal6a"/>
            </w:pPr>
            <w:r w:rsidRPr="00A8586C">
              <w:rPr>
                <w:b/>
                <w:i/>
              </w:rPr>
              <w:t>1. ESR:lla pyritään tukemaan jäsenvaltioita ja alueita korkean työllisyystason, oikeudenmukaisen sosiaalisen suojelun ja tulevaisuuden työelämään valmiin osaavan ja sopeutumiskykyisen työvoiman saavuttamisessa sekä sellaisten osallistavien ja yhteenkuuluvien yhteiskuntien luomisessa, joiden tavoitteena on köyhyyden poistaminen ja Euroopan sosiaalisten oikeuksien pilarin periaatteiden toteuttaminen ja Euroopan sosiaalisten oikeuksien pilaria koskevan toimintasuunnitelman yleistavoitteiden saavuttaminen.</w:t>
            </w:r>
          </w:p>
        </w:tc>
      </w:tr>
      <w:tr w:rsidR="00CF3C5D" w:rsidRPr="00A8586C" w14:paraId="78381EA2" w14:textId="77777777" w:rsidTr="00C77001">
        <w:trPr>
          <w:jc w:val="center"/>
        </w:trPr>
        <w:tc>
          <w:tcPr>
            <w:tcW w:w="4876" w:type="dxa"/>
            <w:tcBorders>
              <w:top w:val="nil"/>
              <w:left w:val="nil"/>
              <w:bottom w:val="nil"/>
              <w:right w:val="nil"/>
            </w:tcBorders>
          </w:tcPr>
          <w:p w14:paraId="6804D1C6" w14:textId="77777777" w:rsidR="00CF3C5D" w:rsidRPr="00A8586C" w:rsidRDefault="00CF3C5D" w:rsidP="00C77001">
            <w:pPr>
              <w:pStyle w:val="Normal6a"/>
            </w:pPr>
          </w:p>
        </w:tc>
        <w:tc>
          <w:tcPr>
            <w:tcW w:w="4876" w:type="dxa"/>
            <w:tcBorders>
              <w:top w:val="nil"/>
              <w:left w:val="nil"/>
              <w:bottom w:val="nil"/>
              <w:right w:val="nil"/>
            </w:tcBorders>
          </w:tcPr>
          <w:p w14:paraId="1BF0995C" w14:textId="77777777" w:rsidR="00CF3C5D" w:rsidRPr="00A8586C" w:rsidRDefault="00CF3C5D" w:rsidP="00C77001">
            <w:pPr>
              <w:pStyle w:val="Normal6a"/>
            </w:pPr>
            <w:r w:rsidRPr="00A8586C">
              <w:rPr>
                <w:b/>
                <w:i/>
              </w:rPr>
              <w:t>2. ESR:sta tuetaan ja täydennetään jäsenvaltioiden toimintapolitiikkoja ja tuotetaan niille lisäarvoa, jotta varmistetaan yhtäläiset mahdollisuudet, yhtäläinen pääsy työmarkkinoille, oikeudenmukaiset ja laadukkaat työolot, sosiaalinen suojelu ja osallisuus keskittyen erityisesti laadukkaaseen ja osallistavaan koulutukseen, oppimiseen, syrjimättömyyteen, haavoittuneessa asemassa oleviin tai koulutuksesta tai työmarkkinoilta syrjäytyneisiin henkilöihin, myös romanilapsiin ja -nuoriin tehtäviin investointeihin sekä peruspalvelujen saatavuuteen.</w:t>
            </w:r>
          </w:p>
        </w:tc>
      </w:tr>
      <w:tr w:rsidR="00CF3C5D" w:rsidRPr="00A8586C" w14:paraId="36808790" w14:textId="77777777" w:rsidTr="00C77001">
        <w:trPr>
          <w:jc w:val="center"/>
        </w:trPr>
        <w:tc>
          <w:tcPr>
            <w:tcW w:w="4876" w:type="dxa"/>
            <w:tcBorders>
              <w:top w:val="nil"/>
              <w:left w:val="nil"/>
              <w:bottom w:val="nil"/>
              <w:right w:val="nil"/>
            </w:tcBorders>
          </w:tcPr>
          <w:p w14:paraId="1BFC203E" w14:textId="77777777" w:rsidR="00CF3C5D" w:rsidRPr="00A8586C" w:rsidRDefault="00CF3C5D" w:rsidP="00C77001">
            <w:pPr>
              <w:pStyle w:val="Normal6a"/>
            </w:pPr>
          </w:p>
        </w:tc>
        <w:tc>
          <w:tcPr>
            <w:tcW w:w="4876" w:type="dxa"/>
            <w:tcBorders>
              <w:top w:val="nil"/>
              <w:left w:val="nil"/>
              <w:bottom w:val="nil"/>
              <w:right w:val="nil"/>
            </w:tcBorders>
          </w:tcPr>
          <w:p w14:paraId="326DB9E0" w14:textId="77777777" w:rsidR="00CF3C5D" w:rsidRPr="00A8586C" w:rsidRDefault="00CF3C5D" w:rsidP="00C77001">
            <w:pPr>
              <w:pStyle w:val="Normal6a"/>
            </w:pPr>
            <w:r w:rsidRPr="00A8586C">
              <w:rPr>
                <w:b/>
                <w:i/>
              </w:rPr>
              <w:t>3. ESR toteutetaan</w:t>
            </w:r>
          </w:p>
        </w:tc>
      </w:tr>
      <w:tr w:rsidR="00CF3C5D" w:rsidRPr="00A8586C" w14:paraId="481D41F7" w14:textId="77777777" w:rsidTr="00C77001">
        <w:trPr>
          <w:jc w:val="center"/>
        </w:trPr>
        <w:tc>
          <w:tcPr>
            <w:tcW w:w="4876" w:type="dxa"/>
            <w:tcBorders>
              <w:top w:val="nil"/>
              <w:left w:val="nil"/>
              <w:bottom w:val="nil"/>
              <w:right w:val="nil"/>
            </w:tcBorders>
          </w:tcPr>
          <w:p w14:paraId="7BDD7A32" w14:textId="77777777" w:rsidR="00CF3C5D" w:rsidRPr="00A8586C" w:rsidRDefault="00CF3C5D" w:rsidP="00C77001">
            <w:pPr>
              <w:pStyle w:val="Normal6a"/>
            </w:pPr>
          </w:p>
        </w:tc>
        <w:tc>
          <w:tcPr>
            <w:tcW w:w="4876" w:type="dxa"/>
            <w:tcBorders>
              <w:top w:val="nil"/>
              <w:left w:val="nil"/>
              <w:bottom w:val="nil"/>
              <w:right w:val="nil"/>
            </w:tcBorders>
          </w:tcPr>
          <w:p w14:paraId="7AA5DD07" w14:textId="77777777" w:rsidR="00CF3C5D" w:rsidRPr="00A8586C" w:rsidRDefault="00CF3C5D" w:rsidP="00C77001">
            <w:pPr>
              <w:pStyle w:val="Normal6a"/>
            </w:pPr>
            <w:r w:rsidRPr="00A8586C">
              <w:rPr>
                <w:b/>
                <w:i/>
              </w:rPr>
              <w:t>a) yhteistyöhön perustuvassa hallinnoinnissa siltä osalta tukea, joka vastaa 2 b artiklassa (uusi) esitettyjä erityistavoitteita; ja</w:t>
            </w:r>
          </w:p>
        </w:tc>
      </w:tr>
      <w:tr w:rsidR="00CF3C5D" w:rsidRPr="00A8586C" w14:paraId="51BDD4B1" w14:textId="77777777" w:rsidTr="00C77001">
        <w:trPr>
          <w:jc w:val="center"/>
        </w:trPr>
        <w:tc>
          <w:tcPr>
            <w:tcW w:w="4876" w:type="dxa"/>
            <w:tcBorders>
              <w:top w:val="nil"/>
              <w:left w:val="nil"/>
              <w:bottom w:val="nil"/>
              <w:right w:val="nil"/>
            </w:tcBorders>
          </w:tcPr>
          <w:p w14:paraId="25787447" w14:textId="77777777" w:rsidR="00CF3C5D" w:rsidRPr="00A8586C" w:rsidRDefault="00CF3C5D" w:rsidP="00C77001">
            <w:pPr>
              <w:pStyle w:val="Normal6a"/>
            </w:pPr>
          </w:p>
        </w:tc>
        <w:tc>
          <w:tcPr>
            <w:tcW w:w="4876" w:type="dxa"/>
            <w:tcBorders>
              <w:top w:val="nil"/>
              <w:left w:val="nil"/>
              <w:bottom w:val="nil"/>
              <w:right w:val="nil"/>
            </w:tcBorders>
          </w:tcPr>
          <w:p w14:paraId="19118F94" w14:textId="77777777" w:rsidR="00CF3C5D" w:rsidRPr="00A8586C" w:rsidRDefault="00CF3C5D" w:rsidP="00C77001">
            <w:pPr>
              <w:pStyle w:val="Normal6a"/>
            </w:pPr>
            <w:r w:rsidRPr="00A8586C">
              <w:rPr>
                <w:b/>
                <w:i/>
              </w:rPr>
              <w:t>b) suorassa ja välillisessä hallinnoinnissa siltä osalta tukea, joka vastaa 2 b artiklassa (uusi) esitettyjä tavoitteita.</w:t>
            </w:r>
          </w:p>
        </w:tc>
      </w:tr>
    </w:tbl>
    <w:p w14:paraId="7A955F6B" w14:textId="77777777" w:rsidR="00CF3C5D" w:rsidRPr="00A8586C" w:rsidRDefault="00CF3C5D" w:rsidP="00CF3C5D">
      <w:pPr>
        <w:pStyle w:val="AmOrLang"/>
        <w:rPr>
          <w:lang w:val="sv-SE"/>
        </w:rPr>
      </w:pPr>
      <w:r w:rsidRPr="00A8586C">
        <w:rPr>
          <w:lang w:val="sv-SE"/>
        </w:rPr>
        <w:t xml:space="preserve">Or. </w:t>
      </w:r>
      <w:r w:rsidRPr="00A8586C">
        <w:rPr>
          <w:rStyle w:val="HideTWBExt"/>
        </w:rPr>
        <w:t>&lt;Original&gt;</w:t>
      </w:r>
      <w:r w:rsidRPr="00A8586C">
        <w:rPr>
          <w:rStyle w:val="HideTWBInt"/>
        </w:rPr>
        <w:t>{EN}</w:t>
      </w:r>
      <w:r w:rsidRPr="00A8586C">
        <w:rPr>
          <w:lang w:val="sv-SE"/>
        </w:rPr>
        <w:t>en</w:t>
      </w:r>
      <w:r w:rsidRPr="00A8586C">
        <w:rPr>
          <w:rStyle w:val="HideTWBExt"/>
        </w:rPr>
        <w:t>&lt;/Original&gt;</w:t>
      </w:r>
    </w:p>
    <w:p w14:paraId="4F7A72E6" w14:textId="77777777" w:rsidR="00CF3C5D" w:rsidRPr="00A8586C" w:rsidRDefault="00CF3C5D" w:rsidP="00CF3C5D">
      <w:pPr>
        <w:rPr>
          <w:lang w:val="sv-SE"/>
        </w:rPr>
      </w:pPr>
      <w:r w:rsidRPr="00A8586C">
        <w:rPr>
          <w:rStyle w:val="HideTWBExt"/>
        </w:rPr>
        <w:t>&lt;/Amend&gt;</w:t>
      </w:r>
    </w:p>
    <w:p w14:paraId="5798BD51" w14:textId="77777777" w:rsidR="00CF3C5D" w:rsidRPr="00A8586C" w:rsidRDefault="00CF3C5D" w:rsidP="00CF3C5D">
      <w:pPr>
        <w:pStyle w:val="AmNumberTabs"/>
        <w:rPr>
          <w:lang w:val="sv-SE"/>
        </w:rPr>
      </w:pPr>
      <w:r w:rsidRPr="00A8586C">
        <w:rPr>
          <w:rStyle w:val="HideTWBExt"/>
          <w:b w:val="0"/>
        </w:rPr>
        <w:t>&lt;Amend&gt;</w:t>
      </w:r>
      <w:r w:rsidRPr="00A8586C">
        <w:rPr>
          <w:lang w:val="sv-SE"/>
        </w:rPr>
        <w:t>Tarkistus</w:t>
      </w:r>
      <w:r w:rsidRPr="00A8586C">
        <w:rPr>
          <w:lang w:val="sv-SE"/>
        </w:rPr>
        <w:tab/>
      </w:r>
      <w:r w:rsidRPr="00A8586C">
        <w:rPr>
          <w:lang w:val="sv-SE"/>
        </w:rPr>
        <w:tab/>
      </w:r>
      <w:r w:rsidRPr="00A8586C">
        <w:rPr>
          <w:rStyle w:val="HideTWBExt"/>
          <w:b w:val="0"/>
        </w:rPr>
        <w:t>&lt;NumAm&gt;</w:t>
      </w:r>
      <w:r w:rsidRPr="00A8586C">
        <w:rPr>
          <w:lang w:val="sv-SE"/>
        </w:rPr>
        <w:t>346</w:t>
      </w:r>
      <w:r w:rsidRPr="00A8586C">
        <w:rPr>
          <w:rStyle w:val="HideTWBExt"/>
          <w:b w:val="0"/>
        </w:rPr>
        <w:t>&lt;/NumAm&gt;</w:t>
      </w:r>
    </w:p>
    <w:p w14:paraId="19A3B8DA"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Jagna Marczułajtis-Walczak, Andrzej Buła</w:t>
      </w:r>
      <w:r w:rsidRPr="00A8586C">
        <w:rPr>
          <w:rStyle w:val="HideTWBExt"/>
          <w:b w:val="0"/>
        </w:rPr>
        <w:t>&lt;/Members&gt;</w:t>
      </w:r>
    </w:p>
    <w:p w14:paraId="38F7304E" w14:textId="77777777" w:rsidR="00CF3C5D" w:rsidRPr="00A8586C" w:rsidRDefault="00CF3C5D" w:rsidP="00CF3C5D">
      <w:pPr>
        <w:pStyle w:val="NormalBold"/>
        <w:rPr>
          <w:lang w:val="sv-SE"/>
        </w:rPr>
      </w:pPr>
      <w:r w:rsidRPr="00A8586C">
        <w:rPr>
          <w:rStyle w:val="HideTWBExt"/>
          <w:b w:val="0"/>
        </w:rPr>
        <w:t>&lt;/RepeatBlock-By&gt;</w:t>
      </w:r>
    </w:p>
    <w:p w14:paraId="7E04E125"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C3E4D38" w14:textId="77777777" w:rsidR="00CF3C5D" w:rsidRPr="00A8586C" w:rsidRDefault="00CF3C5D" w:rsidP="00CF3C5D">
      <w:pPr>
        <w:pStyle w:val="NormalBold"/>
      </w:pPr>
      <w:r w:rsidRPr="00A8586C">
        <w:rPr>
          <w:rStyle w:val="HideTWBExt"/>
          <w:b w:val="0"/>
        </w:rPr>
        <w:t>&lt;Article&gt;</w:t>
      </w:r>
      <w:r w:rsidRPr="00A8586C">
        <w:t>2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13FA2C2" w14:textId="77777777" w:rsidTr="00C77001">
        <w:trPr>
          <w:trHeight w:hRule="exact" w:val="240"/>
          <w:jc w:val="center"/>
        </w:trPr>
        <w:tc>
          <w:tcPr>
            <w:tcW w:w="9752" w:type="dxa"/>
            <w:gridSpan w:val="2"/>
            <w:tcBorders>
              <w:top w:val="nil"/>
              <w:left w:val="nil"/>
              <w:bottom w:val="nil"/>
              <w:right w:val="nil"/>
            </w:tcBorders>
          </w:tcPr>
          <w:p w14:paraId="1D250BBA" w14:textId="77777777" w:rsidR="00CF3C5D" w:rsidRPr="00A8586C" w:rsidRDefault="00CF3C5D" w:rsidP="00C77001"/>
        </w:tc>
      </w:tr>
      <w:tr w:rsidR="00CF3C5D" w:rsidRPr="00A8586C" w14:paraId="45E2530D" w14:textId="77777777" w:rsidTr="00C77001">
        <w:trPr>
          <w:trHeight w:val="240"/>
          <w:jc w:val="center"/>
        </w:trPr>
        <w:tc>
          <w:tcPr>
            <w:tcW w:w="4876" w:type="dxa"/>
            <w:tcBorders>
              <w:top w:val="nil"/>
              <w:left w:val="nil"/>
              <w:bottom w:val="nil"/>
              <w:right w:val="nil"/>
            </w:tcBorders>
          </w:tcPr>
          <w:p w14:paraId="7153AB30"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1DB51EA" w14:textId="77777777" w:rsidR="00CF3C5D" w:rsidRPr="00A8586C" w:rsidRDefault="00CF3C5D" w:rsidP="00C77001">
            <w:pPr>
              <w:pStyle w:val="AmColumnHeading"/>
            </w:pPr>
            <w:r w:rsidRPr="00A8586C">
              <w:t>Tarkistus</w:t>
            </w:r>
          </w:p>
        </w:tc>
      </w:tr>
      <w:tr w:rsidR="00CF3C5D" w:rsidRPr="00A8586C" w14:paraId="49016DDC" w14:textId="77777777" w:rsidTr="00C77001">
        <w:trPr>
          <w:jc w:val="center"/>
        </w:trPr>
        <w:tc>
          <w:tcPr>
            <w:tcW w:w="4876" w:type="dxa"/>
            <w:tcBorders>
              <w:top w:val="nil"/>
              <w:left w:val="nil"/>
              <w:bottom w:val="nil"/>
              <w:right w:val="nil"/>
            </w:tcBorders>
          </w:tcPr>
          <w:p w14:paraId="1698F9C9" w14:textId="77777777" w:rsidR="00CF3C5D" w:rsidRPr="00A8586C" w:rsidRDefault="00CF3C5D" w:rsidP="00C77001">
            <w:pPr>
              <w:pStyle w:val="Normal6a"/>
            </w:pPr>
          </w:p>
        </w:tc>
        <w:tc>
          <w:tcPr>
            <w:tcW w:w="4876" w:type="dxa"/>
            <w:tcBorders>
              <w:top w:val="nil"/>
              <w:left w:val="nil"/>
              <w:bottom w:val="nil"/>
              <w:right w:val="nil"/>
            </w:tcBorders>
          </w:tcPr>
          <w:p w14:paraId="05B34241" w14:textId="6E65186D" w:rsidR="00CF3C5D" w:rsidRPr="00A8586C" w:rsidRDefault="00CF3C5D" w:rsidP="00C77001">
            <w:pPr>
              <w:pStyle w:val="Normal6a"/>
              <w:jc w:val="center"/>
            </w:pPr>
            <w:r w:rsidRPr="00A8586C">
              <w:rPr>
                <w:b/>
                <w:i/>
              </w:rPr>
              <w:t>2 a artikla</w:t>
            </w:r>
          </w:p>
        </w:tc>
      </w:tr>
      <w:tr w:rsidR="00CF3C5D" w:rsidRPr="00A8586C" w14:paraId="30DAE28E" w14:textId="77777777" w:rsidTr="00C77001">
        <w:trPr>
          <w:jc w:val="center"/>
        </w:trPr>
        <w:tc>
          <w:tcPr>
            <w:tcW w:w="4876" w:type="dxa"/>
            <w:tcBorders>
              <w:top w:val="nil"/>
              <w:left w:val="nil"/>
              <w:bottom w:val="nil"/>
              <w:right w:val="nil"/>
            </w:tcBorders>
          </w:tcPr>
          <w:p w14:paraId="56E07E3E" w14:textId="77777777" w:rsidR="00CF3C5D" w:rsidRPr="00A8586C" w:rsidRDefault="00CF3C5D" w:rsidP="00C77001">
            <w:pPr>
              <w:pStyle w:val="Normal6a"/>
            </w:pPr>
          </w:p>
        </w:tc>
        <w:tc>
          <w:tcPr>
            <w:tcW w:w="4876" w:type="dxa"/>
            <w:tcBorders>
              <w:top w:val="nil"/>
              <w:left w:val="nil"/>
              <w:bottom w:val="nil"/>
              <w:right w:val="nil"/>
            </w:tcBorders>
          </w:tcPr>
          <w:p w14:paraId="7D57EAE2" w14:textId="77777777" w:rsidR="00CF3C5D" w:rsidRPr="00A8586C" w:rsidRDefault="00CF3C5D" w:rsidP="00C77001">
            <w:pPr>
              <w:pStyle w:val="Normal6a"/>
              <w:jc w:val="center"/>
            </w:pPr>
            <w:r w:rsidRPr="00A8586C">
              <w:rPr>
                <w:b/>
                <w:i/>
              </w:rPr>
              <w:t>Laitoshoidosta luopumisen tukeminen</w:t>
            </w:r>
          </w:p>
        </w:tc>
      </w:tr>
      <w:tr w:rsidR="00CF3C5D" w:rsidRPr="00A8586C" w14:paraId="23325D19" w14:textId="77777777" w:rsidTr="00C77001">
        <w:trPr>
          <w:jc w:val="center"/>
        </w:trPr>
        <w:tc>
          <w:tcPr>
            <w:tcW w:w="4876" w:type="dxa"/>
            <w:tcBorders>
              <w:top w:val="nil"/>
              <w:left w:val="nil"/>
              <w:bottom w:val="nil"/>
              <w:right w:val="nil"/>
            </w:tcBorders>
          </w:tcPr>
          <w:p w14:paraId="58321E34" w14:textId="77777777" w:rsidR="00CF3C5D" w:rsidRPr="00A8586C" w:rsidRDefault="00CF3C5D" w:rsidP="00C77001">
            <w:pPr>
              <w:pStyle w:val="Normal6a"/>
            </w:pPr>
          </w:p>
        </w:tc>
        <w:tc>
          <w:tcPr>
            <w:tcW w:w="4876" w:type="dxa"/>
            <w:tcBorders>
              <w:top w:val="nil"/>
              <w:left w:val="nil"/>
              <w:bottom w:val="nil"/>
              <w:right w:val="nil"/>
            </w:tcBorders>
          </w:tcPr>
          <w:p w14:paraId="15BD88B6" w14:textId="77777777" w:rsidR="00CF3C5D" w:rsidRPr="00A8586C" w:rsidRDefault="00CF3C5D" w:rsidP="00C77001">
            <w:pPr>
              <w:pStyle w:val="Normal6a"/>
            </w:pPr>
            <w:r w:rsidRPr="00A8586C">
              <w:rPr>
                <w:b/>
                <w:i/>
              </w:rPr>
              <w:t>Jäsenvaltioiden olisi hyödynnettävä Euroopan sosiaalirahastoa laitoshoidosta luopumista koskevan prosessin vahvistamiseksi ja loppuun saattamiseksi, jotta varmistetaan, että jokainen vammainen henkilö voi elää perhe- tai yhteisölähtöisessä ympäristössä. Euroopan sosiaalirahastoa olisi käytettävä saamaan yhteisrahoitusta laitoshoidosta luopumista koskevia kansallisia strategisia suunnitelmia varten, mukaan lukien hoitolaitosten sulkeminen sekä yhteisöpohjaisten palvelujen kehittäminen ja vammaisten henkilöiden henkilökohtaisen avun palvelujen järjestelmällinen laajentaminen.</w:t>
            </w:r>
          </w:p>
        </w:tc>
      </w:tr>
    </w:tbl>
    <w:p w14:paraId="5E2A5DA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A5793C8" w14:textId="77777777" w:rsidR="00CF3C5D" w:rsidRPr="00A8586C" w:rsidRDefault="00CF3C5D" w:rsidP="00CF3C5D">
      <w:r w:rsidRPr="00A8586C">
        <w:rPr>
          <w:rStyle w:val="HideTWBExt"/>
        </w:rPr>
        <w:t>&lt;/Amend&gt;</w:t>
      </w:r>
    </w:p>
    <w:p w14:paraId="6BF80F81"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347</w:t>
      </w:r>
      <w:r w:rsidRPr="00A8586C">
        <w:rPr>
          <w:rStyle w:val="HideTWBExt"/>
          <w:b w:val="0"/>
        </w:rPr>
        <w:t>&lt;/NumAm&gt;</w:t>
      </w:r>
    </w:p>
    <w:p w14:paraId="2677A5FA" w14:textId="77777777" w:rsidR="00CF3C5D" w:rsidRPr="00A8586C" w:rsidRDefault="00CF3C5D" w:rsidP="00CF3C5D">
      <w:pPr>
        <w:pStyle w:val="NormalBold"/>
      </w:pPr>
      <w:r w:rsidRPr="00A8586C">
        <w:rPr>
          <w:rStyle w:val="HideTWBExt"/>
          <w:b w:val="0"/>
        </w:rPr>
        <w:t>&lt;RepeatBlock-By&gt;&lt;Members&gt;</w:t>
      </w:r>
      <w:r w:rsidRPr="00A8586C">
        <w:t>Hristo Petrov, Martin Hojsík, Valérie Devaux, Grégory Allione</w:t>
      </w:r>
      <w:r w:rsidRPr="00A8586C">
        <w:rPr>
          <w:rStyle w:val="HideTWBExt"/>
          <w:b w:val="0"/>
        </w:rPr>
        <w:t>&lt;/Members&gt;</w:t>
      </w:r>
    </w:p>
    <w:p w14:paraId="572720B1" w14:textId="77777777" w:rsidR="00CF3C5D" w:rsidRPr="00A8586C" w:rsidRDefault="00CF3C5D" w:rsidP="00CF3C5D">
      <w:pPr>
        <w:pStyle w:val="NormalBold"/>
      </w:pPr>
      <w:r w:rsidRPr="00A8586C">
        <w:rPr>
          <w:rStyle w:val="HideTWBExt"/>
          <w:b w:val="0"/>
        </w:rPr>
        <w:t>&lt;/RepeatBlock-By&gt;</w:t>
      </w:r>
    </w:p>
    <w:p w14:paraId="131DFAF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031DFAD" w14:textId="77777777" w:rsidR="00CF3C5D" w:rsidRPr="00A8586C" w:rsidRDefault="00CF3C5D" w:rsidP="00CF3C5D">
      <w:pPr>
        <w:pStyle w:val="NormalBold"/>
      </w:pPr>
      <w:r w:rsidRPr="00A8586C">
        <w:rPr>
          <w:rStyle w:val="HideTWBExt"/>
          <w:b w:val="0"/>
        </w:rPr>
        <w:t>&lt;Article&gt;</w:t>
      </w:r>
      <w:r w:rsidRPr="00A8586C">
        <w:t>2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FF9BE51" w14:textId="77777777" w:rsidTr="00C77001">
        <w:trPr>
          <w:trHeight w:hRule="exact" w:val="240"/>
          <w:jc w:val="center"/>
        </w:trPr>
        <w:tc>
          <w:tcPr>
            <w:tcW w:w="9752" w:type="dxa"/>
            <w:gridSpan w:val="2"/>
            <w:tcBorders>
              <w:top w:val="nil"/>
              <w:left w:val="nil"/>
              <w:bottom w:val="nil"/>
              <w:right w:val="nil"/>
            </w:tcBorders>
          </w:tcPr>
          <w:p w14:paraId="145EB2B0" w14:textId="77777777" w:rsidR="00CF3C5D" w:rsidRPr="00A8586C" w:rsidRDefault="00CF3C5D" w:rsidP="00C77001"/>
        </w:tc>
      </w:tr>
      <w:tr w:rsidR="00CF3C5D" w:rsidRPr="00A8586C" w14:paraId="193851BC" w14:textId="77777777" w:rsidTr="00C77001">
        <w:trPr>
          <w:trHeight w:val="240"/>
          <w:jc w:val="center"/>
        </w:trPr>
        <w:tc>
          <w:tcPr>
            <w:tcW w:w="4876" w:type="dxa"/>
            <w:tcBorders>
              <w:top w:val="nil"/>
              <w:left w:val="nil"/>
              <w:bottom w:val="nil"/>
              <w:right w:val="nil"/>
            </w:tcBorders>
          </w:tcPr>
          <w:p w14:paraId="7B06E9FE"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34BACFD" w14:textId="77777777" w:rsidR="00CF3C5D" w:rsidRPr="00A8586C" w:rsidRDefault="00CF3C5D" w:rsidP="00C77001">
            <w:pPr>
              <w:pStyle w:val="AmColumnHeading"/>
            </w:pPr>
            <w:r w:rsidRPr="00A8586C">
              <w:t>Tarkistus</w:t>
            </w:r>
          </w:p>
        </w:tc>
      </w:tr>
      <w:tr w:rsidR="00CF3C5D" w:rsidRPr="00A8586C" w14:paraId="68DFAB03" w14:textId="77777777" w:rsidTr="00C77001">
        <w:trPr>
          <w:jc w:val="center"/>
        </w:trPr>
        <w:tc>
          <w:tcPr>
            <w:tcW w:w="4876" w:type="dxa"/>
            <w:tcBorders>
              <w:top w:val="nil"/>
              <w:left w:val="nil"/>
              <w:bottom w:val="nil"/>
              <w:right w:val="nil"/>
            </w:tcBorders>
          </w:tcPr>
          <w:p w14:paraId="20A45B63" w14:textId="77777777" w:rsidR="00CF3C5D" w:rsidRPr="00A8586C" w:rsidRDefault="00CF3C5D" w:rsidP="00C77001">
            <w:pPr>
              <w:pStyle w:val="Normal6a"/>
            </w:pPr>
          </w:p>
        </w:tc>
        <w:tc>
          <w:tcPr>
            <w:tcW w:w="4876" w:type="dxa"/>
            <w:tcBorders>
              <w:top w:val="nil"/>
              <w:left w:val="nil"/>
              <w:bottom w:val="nil"/>
              <w:right w:val="nil"/>
            </w:tcBorders>
          </w:tcPr>
          <w:p w14:paraId="5C52A062" w14:textId="3766F513" w:rsidR="00CF3C5D" w:rsidRPr="00A8586C" w:rsidRDefault="00CF3C5D" w:rsidP="00C77001">
            <w:pPr>
              <w:pStyle w:val="Normal6a"/>
              <w:jc w:val="center"/>
            </w:pPr>
            <w:r w:rsidRPr="00A8586C">
              <w:rPr>
                <w:b/>
                <w:i/>
              </w:rPr>
              <w:t>2 a artikla</w:t>
            </w:r>
          </w:p>
        </w:tc>
      </w:tr>
      <w:tr w:rsidR="00CF3C5D" w:rsidRPr="00A8586C" w14:paraId="58516710" w14:textId="77777777" w:rsidTr="00C77001">
        <w:trPr>
          <w:jc w:val="center"/>
        </w:trPr>
        <w:tc>
          <w:tcPr>
            <w:tcW w:w="4876" w:type="dxa"/>
            <w:tcBorders>
              <w:top w:val="nil"/>
              <w:left w:val="nil"/>
              <w:bottom w:val="nil"/>
              <w:right w:val="nil"/>
            </w:tcBorders>
          </w:tcPr>
          <w:p w14:paraId="67B08301" w14:textId="77777777" w:rsidR="00CF3C5D" w:rsidRPr="00A8586C" w:rsidRDefault="00CF3C5D" w:rsidP="00C77001">
            <w:pPr>
              <w:pStyle w:val="Normal6a"/>
            </w:pPr>
          </w:p>
        </w:tc>
        <w:tc>
          <w:tcPr>
            <w:tcW w:w="4876" w:type="dxa"/>
            <w:tcBorders>
              <w:top w:val="nil"/>
              <w:left w:val="nil"/>
              <w:bottom w:val="nil"/>
              <w:right w:val="nil"/>
            </w:tcBorders>
          </w:tcPr>
          <w:p w14:paraId="799EB34C" w14:textId="77777777" w:rsidR="00CF3C5D" w:rsidRPr="00A8586C" w:rsidRDefault="00CF3C5D" w:rsidP="00C77001">
            <w:pPr>
              <w:pStyle w:val="Normal6a"/>
              <w:jc w:val="center"/>
            </w:pPr>
            <w:r w:rsidRPr="00A8586C">
              <w:rPr>
                <w:b/>
                <w:i/>
              </w:rPr>
              <w:t>Talousarvio</w:t>
            </w:r>
          </w:p>
        </w:tc>
      </w:tr>
      <w:tr w:rsidR="00CF3C5D" w:rsidRPr="00A8586C" w14:paraId="3E05916A" w14:textId="77777777" w:rsidTr="00C77001">
        <w:trPr>
          <w:jc w:val="center"/>
        </w:trPr>
        <w:tc>
          <w:tcPr>
            <w:tcW w:w="4876" w:type="dxa"/>
            <w:tcBorders>
              <w:top w:val="nil"/>
              <w:left w:val="nil"/>
              <w:bottom w:val="nil"/>
              <w:right w:val="nil"/>
            </w:tcBorders>
          </w:tcPr>
          <w:p w14:paraId="45EBC5C7" w14:textId="77777777" w:rsidR="00CF3C5D" w:rsidRPr="00A8586C" w:rsidRDefault="00CF3C5D" w:rsidP="00C77001">
            <w:pPr>
              <w:pStyle w:val="Normal6a"/>
            </w:pPr>
          </w:p>
        </w:tc>
        <w:tc>
          <w:tcPr>
            <w:tcW w:w="4876" w:type="dxa"/>
            <w:tcBorders>
              <w:top w:val="nil"/>
              <w:left w:val="nil"/>
              <w:bottom w:val="nil"/>
              <w:right w:val="nil"/>
            </w:tcBorders>
          </w:tcPr>
          <w:p w14:paraId="010F2B87" w14:textId="77777777" w:rsidR="00CF3C5D" w:rsidRPr="00A8586C" w:rsidRDefault="00CF3C5D" w:rsidP="00C77001">
            <w:pPr>
              <w:pStyle w:val="Normal6a"/>
            </w:pPr>
            <w:r w:rsidRPr="00A8586C">
              <w:rPr>
                <w:b/>
                <w:i/>
              </w:rPr>
              <w:t>1. Määrärahat ESR:n toteuttamiseksi vuosina 2028–2034 ovat 124 190 000 000 euroa käypinä hintoina asetuksen XX [kumppanuussuunnitelmia koskeva asetus] 10 artiklan 2 kohdan a alakohdan i a alakohdan mukaisesti, ja ne on osoitettava yksinomaan tämän asetuksen 2 artiklassa vahvistettujen erityistavoitteiden saavuttamiseen.</w:t>
            </w:r>
          </w:p>
        </w:tc>
      </w:tr>
      <w:tr w:rsidR="00CF3C5D" w:rsidRPr="00A8586C" w14:paraId="70AFFE1A" w14:textId="77777777" w:rsidTr="00C77001">
        <w:trPr>
          <w:jc w:val="center"/>
        </w:trPr>
        <w:tc>
          <w:tcPr>
            <w:tcW w:w="4876" w:type="dxa"/>
            <w:tcBorders>
              <w:top w:val="nil"/>
              <w:left w:val="nil"/>
              <w:bottom w:val="nil"/>
              <w:right w:val="nil"/>
            </w:tcBorders>
          </w:tcPr>
          <w:p w14:paraId="76A87243" w14:textId="77777777" w:rsidR="00CF3C5D" w:rsidRPr="00A8586C" w:rsidRDefault="00CF3C5D" w:rsidP="00C77001">
            <w:pPr>
              <w:pStyle w:val="Normal6a"/>
            </w:pPr>
          </w:p>
        </w:tc>
        <w:tc>
          <w:tcPr>
            <w:tcW w:w="4876" w:type="dxa"/>
            <w:tcBorders>
              <w:top w:val="nil"/>
              <w:left w:val="nil"/>
              <w:bottom w:val="nil"/>
              <w:right w:val="nil"/>
            </w:tcBorders>
          </w:tcPr>
          <w:p w14:paraId="37346914" w14:textId="77777777" w:rsidR="00CF3C5D" w:rsidRPr="00A8586C" w:rsidRDefault="00CF3C5D" w:rsidP="00C77001">
            <w:pPr>
              <w:pStyle w:val="Normal6a"/>
            </w:pPr>
            <w:r w:rsidRPr="00A8586C">
              <w:rPr>
                <w:b/>
                <w:i/>
              </w:rPr>
              <w:t>2. Eurooppalaisen lapsitakuun täytäntöönpanoon varataan määrärahoista 20 000 000 000 euron osuus.</w:t>
            </w:r>
          </w:p>
        </w:tc>
      </w:tr>
    </w:tbl>
    <w:p w14:paraId="2AB4237B"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5BC1FF39" w14:textId="77777777" w:rsidR="00CF3C5D" w:rsidRPr="00A8586C" w:rsidRDefault="00CF3C5D" w:rsidP="00CF3C5D">
      <w:r w:rsidRPr="00A8586C">
        <w:rPr>
          <w:rStyle w:val="HideTWBExt"/>
        </w:rPr>
        <w:t>&lt;/Amend&gt;</w:t>
      </w:r>
    </w:p>
    <w:p w14:paraId="1120DE3B"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348</w:t>
      </w:r>
      <w:r w:rsidRPr="00A8586C">
        <w:rPr>
          <w:rStyle w:val="HideTWBExt"/>
          <w:b w:val="0"/>
        </w:rPr>
        <w:t>&lt;/NumAm&gt;</w:t>
      </w:r>
    </w:p>
    <w:p w14:paraId="34FA3974"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7E7ADD92" w14:textId="77777777" w:rsidR="00CF3C5D" w:rsidRPr="00A8586C" w:rsidRDefault="00CF3C5D" w:rsidP="00CF3C5D">
      <w:pPr>
        <w:pStyle w:val="NormalBold"/>
      </w:pPr>
      <w:r w:rsidRPr="00A8586C">
        <w:rPr>
          <w:rStyle w:val="HideTWBExt"/>
          <w:b w:val="0"/>
        </w:rPr>
        <w:t>&lt;/RepeatBlock-By&gt;</w:t>
      </w:r>
    </w:p>
    <w:p w14:paraId="4A93205A"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94CEF58" w14:textId="77777777" w:rsidR="00CF3C5D" w:rsidRPr="00A8586C" w:rsidRDefault="00CF3C5D" w:rsidP="00CF3C5D">
      <w:pPr>
        <w:pStyle w:val="NormalBold"/>
      </w:pPr>
      <w:r w:rsidRPr="00A8586C">
        <w:rPr>
          <w:rStyle w:val="HideTWBExt"/>
          <w:b w:val="0"/>
        </w:rPr>
        <w:t>&lt;Article&gt;</w:t>
      </w:r>
      <w:r w:rsidRPr="00A8586C">
        <w:t>2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8148DF0" w14:textId="77777777" w:rsidTr="00C77001">
        <w:trPr>
          <w:trHeight w:hRule="exact" w:val="240"/>
          <w:jc w:val="center"/>
        </w:trPr>
        <w:tc>
          <w:tcPr>
            <w:tcW w:w="9752" w:type="dxa"/>
            <w:gridSpan w:val="2"/>
            <w:tcBorders>
              <w:top w:val="nil"/>
              <w:left w:val="nil"/>
              <w:bottom w:val="nil"/>
              <w:right w:val="nil"/>
            </w:tcBorders>
          </w:tcPr>
          <w:p w14:paraId="6786C3DB" w14:textId="77777777" w:rsidR="00CF3C5D" w:rsidRPr="00A8586C" w:rsidRDefault="00CF3C5D" w:rsidP="00C77001"/>
        </w:tc>
      </w:tr>
      <w:tr w:rsidR="00CF3C5D" w:rsidRPr="00A8586C" w14:paraId="326DB6D2" w14:textId="77777777" w:rsidTr="00C77001">
        <w:trPr>
          <w:trHeight w:val="240"/>
          <w:jc w:val="center"/>
        </w:trPr>
        <w:tc>
          <w:tcPr>
            <w:tcW w:w="4876" w:type="dxa"/>
            <w:tcBorders>
              <w:top w:val="nil"/>
              <w:left w:val="nil"/>
              <w:bottom w:val="nil"/>
              <w:right w:val="nil"/>
            </w:tcBorders>
          </w:tcPr>
          <w:p w14:paraId="079600D0"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0A9F020" w14:textId="77777777" w:rsidR="00CF3C5D" w:rsidRPr="00A8586C" w:rsidRDefault="00CF3C5D" w:rsidP="00C77001">
            <w:pPr>
              <w:pStyle w:val="AmColumnHeading"/>
            </w:pPr>
            <w:r w:rsidRPr="00A8586C">
              <w:t>Tarkistus</w:t>
            </w:r>
          </w:p>
        </w:tc>
      </w:tr>
      <w:tr w:rsidR="00CF3C5D" w:rsidRPr="00A8586C" w14:paraId="61403BFE" w14:textId="77777777" w:rsidTr="00C77001">
        <w:trPr>
          <w:jc w:val="center"/>
        </w:trPr>
        <w:tc>
          <w:tcPr>
            <w:tcW w:w="4876" w:type="dxa"/>
            <w:tcBorders>
              <w:top w:val="nil"/>
              <w:left w:val="nil"/>
              <w:bottom w:val="nil"/>
              <w:right w:val="nil"/>
            </w:tcBorders>
          </w:tcPr>
          <w:p w14:paraId="360B5CCC" w14:textId="77777777" w:rsidR="00CF3C5D" w:rsidRPr="00A8586C" w:rsidRDefault="00CF3C5D" w:rsidP="00C77001">
            <w:pPr>
              <w:pStyle w:val="Normal6a"/>
            </w:pPr>
          </w:p>
        </w:tc>
        <w:tc>
          <w:tcPr>
            <w:tcW w:w="4876" w:type="dxa"/>
            <w:tcBorders>
              <w:top w:val="nil"/>
              <w:left w:val="nil"/>
              <w:bottom w:val="nil"/>
              <w:right w:val="nil"/>
            </w:tcBorders>
          </w:tcPr>
          <w:p w14:paraId="6CF3D506" w14:textId="2EAB0542" w:rsidR="00CF3C5D" w:rsidRPr="00A8586C" w:rsidRDefault="00CF3C5D" w:rsidP="00C77001">
            <w:pPr>
              <w:pStyle w:val="Normal6a"/>
              <w:jc w:val="center"/>
            </w:pPr>
            <w:r w:rsidRPr="00A8586C">
              <w:rPr>
                <w:b/>
                <w:i/>
              </w:rPr>
              <w:t>2 a artikla</w:t>
            </w:r>
          </w:p>
        </w:tc>
      </w:tr>
      <w:tr w:rsidR="00CF3C5D" w:rsidRPr="00A8586C" w14:paraId="5AEFFBBC" w14:textId="77777777" w:rsidTr="00C77001">
        <w:trPr>
          <w:jc w:val="center"/>
        </w:trPr>
        <w:tc>
          <w:tcPr>
            <w:tcW w:w="4876" w:type="dxa"/>
            <w:tcBorders>
              <w:top w:val="nil"/>
              <w:left w:val="nil"/>
              <w:bottom w:val="nil"/>
              <w:right w:val="nil"/>
            </w:tcBorders>
          </w:tcPr>
          <w:p w14:paraId="784A6001" w14:textId="77777777" w:rsidR="00CF3C5D" w:rsidRPr="00A8586C" w:rsidRDefault="00CF3C5D" w:rsidP="00C77001">
            <w:pPr>
              <w:pStyle w:val="Normal6a"/>
            </w:pPr>
          </w:p>
        </w:tc>
        <w:tc>
          <w:tcPr>
            <w:tcW w:w="4876" w:type="dxa"/>
            <w:tcBorders>
              <w:top w:val="nil"/>
              <w:left w:val="nil"/>
              <w:bottom w:val="nil"/>
              <w:right w:val="nil"/>
            </w:tcBorders>
          </w:tcPr>
          <w:p w14:paraId="5851F34F" w14:textId="77777777" w:rsidR="00CF3C5D" w:rsidRPr="00A8586C" w:rsidRDefault="00CF3C5D" w:rsidP="00C77001">
            <w:pPr>
              <w:pStyle w:val="Normal6a"/>
              <w:jc w:val="center"/>
            </w:pPr>
            <w:r w:rsidRPr="00A8586C">
              <w:rPr>
                <w:b/>
                <w:i/>
              </w:rPr>
              <w:t>Talousarvio</w:t>
            </w:r>
          </w:p>
        </w:tc>
      </w:tr>
      <w:tr w:rsidR="00CF3C5D" w:rsidRPr="00A8586C" w14:paraId="4DB06CA6" w14:textId="77777777" w:rsidTr="00C77001">
        <w:trPr>
          <w:jc w:val="center"/>
        </w:trPr>
        <w:tc>
          <w:tcPr>
            <w:tcW w:w="4876" w:type="dxa"/>
            <w:tcBorders>
              <w:top w:val="nil"/>
              <w:left w:val="nil"/>
              <w:bottom w:val="nil"/>
              <w:right w:val="nil"/>
            </w:tcBorders>
          </w:tcPr>
          <w:p w14:paraId="43993390" w14:textId="77777777" w:rsidR="00CF3C5D" w:rsidRPr="00A8586C" w:rsidRDefault="00CF3C5D" w:rsidP="00C77001">
            <w:pPr>
              <w:pStyle w:val="Normal6a"/>
            </w:pPr>
          </w:p>
        </w:tc>
        <w:tc>
          <w:tcPr>
            <w:tcW w:w="4876" w:type="dxa"/>
            <w:tcBorders>
              <w:top w:val="nil"/>
              <w:left w:val="nil"/>
              <w:bottom w:val="nil"/>
              <w:right w:val="nil"/>
            </w:tcBorders>
          </w:tcPr>
          <w:p w14:paraId="675BF41A" w14:textId="77777777" w:rsidR="00CF3C5D" w:rsidRPr="00A8586C" w:rsidRDefault="00CF3C5D" w:rsidP="00C77001">
            <w:pPr>
              <w:pStyle w:val="Normal6a"/>
            </w:pPr>
            <w:r w:rsidRPr="00A8586C">
              <w:rPr>
                <w:b/>
                <w:i/>
              </w:rPr>
              <w:t>Määrärahat ESR:n toteuttamiseksi vuosina 2028–2034 ovat 124 190 000 000 euroa käypinä hintoina asetuksen XX [kumppanuussuunnitelmia koskeva asetus] 10 artiklan 2 kohdan a alakohdan i a alakohdan mukaisesti, ja ne on osoitettava yksinomaan tämän asetuksen 2 artiklassa vahvistettujen erityistavoitteiden saavuttamiseen.</w:t>
            </w:r>
          </w:p>
        </w:tc>
      </w:tr>
    </w:tbl>
    <w:p w14:paraId="04450908"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67781A85" w14:textId="77777777" w:rsidR="00CF3C5D" w:rsidRPr="00A8586C" w:rsidRDefault="00CF3C5D" w:rsidP="00CF3C5D">
      <w:r w:rsidRPr="00A8586C">
        <w:rPr>
          <w:rStyle w:val="HideTWBExt"/>
        </w:rPr>
        <w:t>&lt;/Amend&gt;</w:t>
      </w:r>
    </w:p>
    <w:p w14:paraId="6A616604"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349</w:t>
      </w:r>
      <w:r w:rsidRPr="00A8586C">
        <w:rPr>
          <w:rStyle w:val="HideTWBExt"/>
          <w:b w:val="0"/>
        </w:rPr>
        <w:t>&lt;/NumAm&gt;</w:t>
      </w:r>
    </w:p>
    <w:p w14:paraId="35939DFE" w14:textId="77777777" w:rsidR="00CF3C5D" w:rsidRPr="00A8586C" w:rsidRDefault="00CF3C5D" w:rsidP="00CF3C5D">
      <w:pPr>
        <w:pStyle w:val="NormalBold"/>
      </w:pPr>
      <w:r w:rsidRPr="00A8586C">
        <w:rPr>
          <w:rStyle w:val="HideTWBExt"/>
          <w:b w:val="0"/>
        </w:rPr>
        <w:t>&lt;RepeatBlock-By&gt;&lt;Members&gt;</w:t>
      </w:r>
      <w:r w:rsidRPr="00A8586C">
        <w:t>Georgiana Teodorescu</w:t>
      </w:r>
      <w:r w:rsidRPr="00A8586C">
        <w:rPr>
          <w:rStyle w:val="HideTWBExt"/>
          <w:b w:val="0"/>
        </w:rPr>
        <w:t>&lt;/Members&gt;</w:t>
      </w:r>
    </w:p>
    <w:p w14:paraId="7B20DA62" w14:textId="77777777" w:rsidR="00CF3C5D" w:rsidRPr="00A8586C" w:rsidRDefault="00CF3C5D" w:rsidP="00CF3C5D">
      <w:pPr>
        <w:pStyle w:val="NormalBold"/>
      </w:pPr>
      <w:r w:rsidRPr="00A8586C">
        <w:rPr>
          <w:rStyle w:val="HideTWBExt"/>
          <w:b w:val="0"/>
        </w:rPr>
        <w:t>&lt;/RepeatBlock-By&gt;</w:t>
      </w:r>
    </w:p>
    <w:p w14:paraId="3666DBE3"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30E57BA" w14:textId="77777777" w:rsidR="00CF3C5D" w:rsidRPr="00A8586C" w:rsidRDefault="00CF3C5D" w:rsidP="00CF3C5D">
      <w:pPr>
        <w:pStyle w:val="NormalBold"/>
      </w:pPr>
      <w:r w:rsidRPr="00A8586C">
        <w:rPr>
          <w:rStyle w:val="HideTWBExt"/>
          <w:b w:val="0"/>
        </w:rPr>
        <w:t>&lt;Article&gt;</w:t>
      </w:r>
      <w:r w:rsidRPr="00A8586C">
        <w:t>2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6D5D49C" w14:textId="77777777" w:rsidTr="00C77001">
        <w:trPr>
          <w:trHeight w:hRule="exact" w:val="240"/>
          <w:jc w:val="center"/>
        </w:trPr>
        <w:tc>
          <w:tcPr>
            <w:tcW w:w="9752" w:type="dxa"/>
            <w:gridSpan w:val="2"/>
            <w:tcBorders>
              <w:top w:val="nil"/>
              <w:left w:val="nil"/>
              <w:bottom w:val="nil"/>
              <w:right w:val="nil"/>
            </w:tcBorders>
          </w:tcPr>
          <w:p w14:paraId="78484040" w14:textId="77777777" w:rsidR="00CF3C5D" w:rsidRPr="00A8586C" w:rsidRDefault="00CF3C5D" w:rsidP="00C77001"/>
        </w:tc>
      </w:tr>
      <w:tr w:rsidR="00CF3C5D" w:rsidRPr="00A8586C" w14:paraId="7E3B930C" w14:textId="77777777" w:rsidTr="00C77001">
        <w:trPr>
          <w:trHeight w:val="240"/>
          <w:jc w:val="center"/>
        </w:trPr>
        <w:tc>
          <w:tcPr>
            <w:tcW w:w="4876" w:type="dxa"/>
            <w:tcBorders>
              <w:top w:val="nil"/>
              <w:left w:val="nil"/>
              <w:bottom w:val="nil"/>
              <w:right w:val="nil"/>
            </w:tcBorders>
          </w:tcPr>
          <w:p w14:paraId="544A13C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8E682FA" w14:textId="77777777" w:rsidR="00CF3C5D" w:rsidRPr="00A8586C" w:rsidRDefault="00CF3C5D" w:rsidP="00C77001">
            <w:pPr>
              <w:pStyle w:val="AmColumnHeading"/>
            </w:pPr>
            <w:r w:rsidRPr="00A8586C">
              <w:t>Tarkistus</w:t>
            </w:r>
          </w:p>
        </w:tc>
      </w:tr>
      <w:tr w:rsidR="00CF3C5D" w:rsidRPr="00A8586C" w14:paraId="785ECF59" w14:textId="77777777" w:rsidTr="00C77001">
        <w:trPr>
          <w:jc w:val="center"/>
        </w:trPr>
        <w:tc>
          <w:tcPr>
            <w:tcW w:w="4876" w:type="dxa"/>
            <w:tcBorders>
              <w:top w:val="nil"/>
              <w:left w:val="nil"/>
              <w:bottom w:val="nil"/>
              <w:right w:val="nil"/>
            </w:tcBorders>
          </w:tcPr>
          <w:p w14:paraId="4E853895" w14:textId="77777777" w:rsidR="00CF3C5D" w:rsidRPr="00A8586C" w:rsidRDefault="00CF3C5D" w:rsidP="00C77001">
            <w:pPr>
              <w:pStyle w:val="Normal6a"/>
            </w:pPr>
          </w:p>
        </w:tc>
        <w:tc>
          <w:tcPr>
            <w:tcW w:w="4876" w:type="dxa"/>
            <w:tcBorders>
              <w:top w:val="nil"/>
              <w:left w:val="nil"/>
              <w:bottom w:val="nil"/>
              <w:right w:val="nil"/>
            </w:tcBorders>
          </w:tcPr>
          <w:p w14:paraId="67D88478" w14:textId="71F58F7D" w:rsidR="00CF3C5D" w:rsidRPr="00A8586C" w:rsidRDefault="00CF3C5D" w:rsidP="00C77001">
            <w:pPr>
              <w:pStyle w:val="Normal6a"/>
              <w:jc w:val="center"/>
            </w:pPr>
            <w:r w:rsidRPr="00A8586C">
              <w:rPr>
                <w:b/>
                <w:i/>
              </w:rPr>
              <w:t>2 a artikla</w:t>
            </w:r>
          </w:p>
        </w:tc>
      </w:tr>
      <w:tr w:rsidR="00CF3C5D" w:rsidRPr="00A8586C" w14:paraId="7C7282A7" w14:textId="77777777" w:rsidTr="00C77001">
        <w:trPr>
          <w:jc w:val="center"/>
        </w:trPr>
        <w:tc>
          <w:tcPr>
            <w:tcW w:w="4876" w:type="dxa"/>
            <w:tcBorders>
              <w:top w:val="nil"/>
              <w:left w:val="nil"/>
              <w:bottom w:val="nil"/>
              <w:right w:val="nil"/>
            </w:tcBorders>
          </w:tcPr>
          <w:p w14:paraId="68458EC7" w14:textId="77777777" w:rsidR="00CF3C5D" w:rsidRPr="00A8586C" w:rsidRDefault="00CF3C5D" w:rsidP="00C77001">
            <w:pPr>
              <w:pStyle w:val="Normal6a"/>
            </w:pPr>
          </w:p>
        </w:tc>
        <w:tc>
          <w:tcPr>
            <w:tcW w:w="4876" w:type="dxa"/>
            <w:tcBorders>
              <w:top w:val="nil"/>
              <w:left w:val="nil"/>
              <w:bottom w:val="nil"/>
              <w:right w:val="nil"/>
            </w:tcBorders>
          </w:tcPr>
          <w:p w14:paraId="4F835576" w14:textId="77777777" w:rsidR="00CF3C5D" w:rsidRPr="00A8586C" w:rsidRDefault="00CF3C5D" w:rsidP="00C77001">
            <w:pPr>
              <w:pStyle w:val="Normal6a"/>
              <w:jc w:val="center"/>
            </w:pPr>
            <w:r w:rsidRPr="00A8586C">
              <w:rPr>
                <w:b/>
                <w:i/>
              </w:rPr>
              <w:t>Talousarvio</w:t>
            </w:r>
          </w:p>
        </w:tc>
      </w:tr>
      <w:tr w:rsidR="00CF3C5D" w:rsidRPr="00A8586C" w14:paraId="0D74E788" w14:textId="77777777" w:rsidTr="00C77001">
        <w:trPr>
          <w:jc w:val="center"/>
        </w:trPr>
        <w:tc>
          <w:tcPr>
            <w:tcW w:w="4876" w:type="dxa"/>
            <w:tcBorders>
              <w:top w:val="nil"/>
              <w:left w:val="nil"/>
              <w:bottom w:val="nil"/>
              <w:right w:val="nil"/>
            </w:tcBorders>
          </w:tcPr>
          <w:p w14:paraId="500B4B5C" w14:textId="77777777" w:rsidR="00CF3C5D" w:rsidRPr="00A8586C" w:rsidRDefault="00CF3C5D" w:rsidP="00C77001">
            <w:pPr>
              <w:pStyle w:val="Normal6a"/>
            </w:pPr>
          </w:p>
        </w:tc>
        <w:tc>
          <w:tcPr>
            <w:tcW w:w="4876" w:type="dxa"/>
            <w:tcBorders>
              <w:top w:val="nil"/>
              <w:left w:val="nil"/>
              <w:bottom w:val="nil"/>
              <w:right w:val="nil"/>
            </w:tcBorders>
          </w:tcPr>
          <w:p w14:paraId="5C56EAA7" w14:textId="77777777" w:rsidR="00CF3C5D" w:rsidRPr="00A8586C" w:rsidRDefault="00CF3C5D" w:rsidP="00C77001">
            <w:pPr>
              <w:pStyle w:val="Normal6a"/>
            </w:pPr>
            <w:r w:rsidRPr="00A8586C">
              <w:rPr>
                <w:b/>
                <w:i/>
              </w:rPr>
              <w:t>Määrärahat Euroopan sosiaalirahaston toteuttamiseksi ovat 124 190 000 000 euroa käypinä hintoina.</w:t>
            </w:r>
          </w:p>
        </w:tc>
      </w:tr>
    </w:tbl>
    <w:p w14:paraId="58E2FE3B"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740159F" w14:textId="77777777" w:rsidR="00CF3C5D" w:rsidRPr="00A8586C" w:rsidRDefault="00CF3C5D" w:rsidP="00CF3C5D">
      <w:r w:rsidRPr="00A8586C">
        <w:rPr>
          <w:rStyle w:val="HideTWBExt"/>
        </w:rPr>
        <w:t>&lt;/Amend&gt;</w:t>
      </w:r>
    </w:p>
    <w:p w14:paraId="3E2A9789"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350</w:t>
      </w:r>
      <w:r w:rsidRPr="00A8586C">
        <w:rPr>
          <w:rStyle w:val="HideTWBExt"/>
          <w:b w:val="0"/>
        </w:rPr>
        <w:t>&lt;/NumAm&gt;</w:t>
      </w:r>
    </w:p>
    <w:p w14:paraId="03044335"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5592F2F6" w14:textId="77777777" w:rsidR="00CF3C5D" w:rsidRPr="00A8586C" w:rsidRDefault="00CF3C5D" w:rsidP="00CF3C5D">
      <w:pPr>
        <w:pStyle w:val="NormalBold"/>
      </w:pPr>
      <w:r w:rsidRPr="00A8586C">
        <w:rPr>
          <w:rStyle w:val="HideTWBExt"/>
          <w:b w:val="0"/>
        </w:rPr>
        <w:t>&lt;/RepeatBlock-By&gt;</w:t>
      </w:r>
    </w:p>
    <w:p w14:paraId="017FB5BE"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B6BF37F" w14:textId="77777777" w:rsidR="00CF3C5D" w:rsidRPr="00A8586C" w:rsidRDefault="00CF3C5D" w:rsidP="00CF3C5D">
      <w:pPr>
        <w:pStyle w:val="NormalBold"/>
      </w:pPr>
      <w:r w:rsidRPr="00A8586C">
        <w:rPr>
          <w:rStyle w:val="HideTWBExt"/>
          <w:b w:val="0"/>
        </w:rPr>
        <w:t>&lt;Article&gt;</w:t>
      </w:r>
      <w:r w:rsidRPr="00A8586C">
        <w:t>2 b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46AA921" w14:textId="77777777" w:rsidTr="00C77001">
        <w:trPr>
          <w:trHeight w:hRule="exact" w:val="240"/>
          <w:jc w:val="center"/>
        </w:trPr>
        <w:tc>
          <w:tcPr>
            <w:tcW w:w="9752" w:type="dxa"/>
            <w:gridSpan w:val="2"/>
            <w:tcBorders>
              <w:top w:val="nil"/>
              <w:left w:val="nil"/>
              <w:bottom w:val="nil"/>
              <w:right w:val="nil"/>
            </w:tcBorders>
          </w:tcPr>
          <w:p w14:paraId="17690ED4" w14:textId="77777777" w:rsidR="00CF3C5D" w:rsidRPr="00A8586C" w:rsidRDefault="00CF3C5D" w:rsidP="00C77001"/>
        </w:tc>
      </w:tr>
      <w:tr w:rsidR="00CF3C5D" w:rsidRPr="00A8586C" w14:paraId="49E7D442" w14:textId="77777777" w:rsidTr="00C77001">
        <w:trPr>
          <w:trHeight w:val="240"/>
          <w:jc w:val="center"/>
        </w:trPr>
        <w:tc>
          <w:tcPr>
            <w:tcW w:w="4876" w:type="dxa"/>
            <w:tcBorders>
              <w:top w:val="nil"/>
              <w:left w:val="nil"/>
              <w:bottom w:val="nil"/>
              <w:right w:val="nil"/>
            </w:tcBorders>
          </w:tcPr>
          <w:p w14:paraId="7AE72B7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17B7FF0" w14:textId="77777777" w:rsidR="00CF3C5D" w:rsidRPr="00A8586C" w:rsidRDefault="00CF3C5D" w:rsidP="00C77001">
            <w:pPr>
              <w:pStyle w:val="AmColumnHeading"/>
            </w:pPr>
            <w:r w:rsidRPr="00A8586C">
              <w:t>Tarkistus</w:t>
            </w:r>
          </w:p>
        </w:tc>
      </w:tr>
      <w:tr w:rsidR="00CF3C5D" w:rsidRPr="00A8586C" w14:paraId="7DBAA1C3" w14:textId="77777777" w:rsidTr="00C77001">
        <w:trPr>
          <w:jc w:val="center"/>
        </w:trPr>
        <w:tc>
          <w:tcPr>
            <w:tcW w:w="4876" w:type="dxa"/>
            <w:tcBorders>
              <w:top w:val="nil"/>
              <w:left w:val="nil"/>
              <w:bottom w:val="nil"/>
              <w:right w:val="nil"/>
            </w:tcBorders>
          </w:tcPr>
          <w:p w14:paraId="5DC6B90C" w14:textId="77777777" w:rsidR="00CF3C5D" w:rsidRPr="00A8586C" w:rsidRDefault="00CF3C5D" w:rsidP="00C77001">
            <w:pPr>
              <w:pStyle w:val="Normal6a"/>
            </w:pPr>
          </w:p>
        </w:tc>
        <w:tc>
          <w:tcPr>
            <w:tcW w:w="4876" w:type="dxa"/>
            <w:tcBorders>
              <w:top w:val="nil"/>
              <w:left w:val="nil"/>
              <w:bottom w:val="nil"/>
              <w:right w:val="nil"/>
            </w:tcBorders>
          </w:tcPr>
          <w:p w14:paraId="2BB5EFBB" w14:textId="748E986E" w:rsidR="00CF3C5D" w:rsidRPr="00A8586C" w:rsidRDefault="00CF3C5D" w:rsidP="00C77001">
            <w:pPr>
              <w:pStyle w:val="Normal6a"/>
              <w:jc w:val="center"/>
            </w:pPr>
            <w:r w:rsidRPr="00A8586C">
              <w:rPr>
                <w:b/>
                <w:i/>
              </w:rPr>
              <w:t>2 b artikla</w:t>
            </w:r>
          </w:p>
        </w:tc>
      </w:tr>
      <w:tr w:rsidR="00CF3C5D" w:rsidRPr="00A8586C" w14:paraId="5B072B62" w14:textId="77777777" w:rsidTr="00C77001">
        <w:trPr>
          <w:jc w:val="center"/>
        </w:trPr>
        <w:tc>
          <w:tcPr>
            <w:tcW w:w="4876" w:type="dxa"/>
            <w:tcBorders>
              <w:top w:val="nil"/>
              <w:left w:val="nil"/>
              <w:bottom w:val="nil"/>
              <w:right w:val="nil"/>
            </w:tcBorders>
          </w:tcPr>
          <w:p w14:paraId="7BDCA4F5" w14:textId="77777777" w:rsidR="00CF3C5D" w:rsidRPr="00A8586C" w:rsidRDefault="00CF3C5D" w:rsidP="00C77001">
            <w:pPr>
              <w:pStyle w:val="Normal6a"/>
            </w:pPr>
          </w:p>
        </w:tc>
        <w:tc>
          <w:tcPr>
            <w:tcW w:w="4876" w:type="dxa"/>
            <w:tcBorders>
              <w:top w:val="nil"/>
              <w:left w:val="nil"/>
              <w:bottom w:val="nil"/>
              <w:right w:val="nil"/>
            </w:tcBorders>
          </w:tcPr>
          <w:p w14:paraId="5AB1333A" w14:textId="77777777" w:rsidR="00CF3C5D" w:rsidRPr="00A8586C" w:rsidRDefault="00CF3C5D" w:rsidP="00C77001">
            <w:pPr>
              <w:pStyle w:val="Normal6a"/>
              <w:jc w:val="center"/>
            </w:pPr>
            <w:r w:rsidRPr="00A8586C">
              <w:rPr>
                <w:b/>
                <w:i/>
              </w:rPr>
              <w:t>ESR:n erityistavoitteet</w:t>
            </w:r>
          </w:p>
        </w:tc>
      </w:tr>
      <w:tr w:rsidR="00CF3C5D" w:rsidRPr="00A8586C" w14:paraId="33B42218" w14:textId="77777777" w:rsidTr="00C77001">
        <w:trPr>
          <w:jc w:val="center"/>
        </w:trPr>
        <w:tc>
          <w:tcPr>
            <w:tcW w:w="4876" w:type="dxa"/>
            <w:tcBorders>
              <w:top w:val="nil"/>
              <w:left w:val="nil"/>
              <w:bottom w:val="nil"/>
              <w:right w:val="nil"/>
            </w:tcBorders>
          </w:tcPr>
          <w:p w14:paraId="3D183D59" w14:textId="77777777" w:rsidR="00CF3C5D" w:rsidRPr="00A8586C" w:rsidRDefault="00CF3C5D" w:rsidP="00C77001">
            <w:pPr>
              <w:pStyle w:val="Normal6a"/>
            </w:pPr>
          </w:p>
        </w:tc>
        <w:tc>
          <w:tcPr>
            <w:tcW w:w="4876" w:type="dxa"/>
            <w:tcBorders>
              <w:top w:val="nil"/>
              <w:left w:val="nil"/>
              <w:bottom w:val="nil"/>
              <w:right w:val="nil"/>
            </w:tcBorders>
          </w:tcPr>
          <w:p w14:paraId="65F644A4" w14:textId="77777777" w:rsidR="00CF3C5D" w:rsidRPr="00A8586C" w:rsidRDefault="00CF3C5D" w:rsidP="00C77001">
            <w:pPr>
              <w:pStyle w:val="Normal6a"/>
            </w:pPr>
            <w:r w:rsidRPr="00A8586C">
              <w:rPr>
                <w:b/>
                <w:i/>
              </w:rPr>
              <w:t>1. ESR:sta tuetaan seuraavia erityistavoitteita sosiaalista osallisuutta ja köyhyyden poistamista koskevilla politiikanaloilla:</w:t>
            </w:r>
          </w:p>
        </w:tc>
      </w:tr>
      <w:tr w:rsidR="00CF3C5D" w:rsidRPr="00A8586C" w14:paraId="3FAD4C84" w14:textId="77777777" w:rsidTr="00C77001">
        <w:trPr>
          <w:jc w:val="center"/>
        </w:trPr>
        <w:tc>
          <w:tcPr>
            <w:tcW w:w="4876" w:type="dxa"/>
            <w:tcBorders>
              <w:top w:val="nil"/>
              <w:left w:val="nil"/>
              <w:bottom w:val="nil"/>
              <w:right w:val="nil"/>
            </w:tcBorders>
          </w:tcPr>
          <w:p w14:paraId="208CB662" w14:textId="77777777" w:rsidR="00CF3C5D" w:rsidRPr="00A8586C" w:rsidRDefault="00CF3C5D" w:rsidP="00C77001">
            <w:pPr>
              <w:pStyle w:val="Normal6a"/>
            </w:pPr>
          </w:p>
        </w:tc>
        <w:tc>
          <w:tcPr>
            <w:tcW w:w="4876" w:type="dxa"/>
            <w:tcBorders>
              <w:top w:val="nil"/>
              <w:left w:val="nil"/>
              <w:bottom w:val="nil"/>
              <w:right w:val="nil"/>
            </w:tcBorders>
          </w:tcPr>
          <w:p w14:paraId="513D81E7" w14:textId="77777777" w:rsidR="00CF3C5D" w:rsidRPr="00A8586C" w:rsidRDefault="00CF3C5D" w:rsidP="00C77001">
            <w:pPr>
              <w:pStyle w:val="Normal6a"/>
            </w:pPr>
            <w:r w:rsidRPr="00A8586C">
              <w:rPr>
                <w:b/>
                <w:i/>
              </w:rPr>
              <w:t>a) varmistetaan asianmukaisten, helposti saatavilla olevien ja mahdollistavien vähimmäistulojärjestelmien saatavuus;</w:t>
            </w:r>
          </w:p>
        </w:tc>
      </w:tr>
      <w:tr w:rsidR="00CF3C5D" w:rsidRPr="00A8586C" w14:paraId="07E2FD2A" w14:textId="77777777" w:rsidTr="00C77001">
        <w:trPr>
          <w:jc w:val="center"/>
        </w:trPr>
        <w:tc>
          <w:tcPr>
            <w:tcW w:w="4876" w:type="dxa"/>
            <w:tcBorders>
              <w:top w:val="nil"/>
              <w:left w:val="nil"/>
              <w:bottom w:val="nil"/>
              <w:right w:val="nil"/>
            </w:tcBorders>
          </w:tcPr>
          <w:p w14:paraId="765D365F" w14:textId="77777777" w:rsidR="00CF3C5D" w:rsidRPr="00A8586C" w:rsidRDefault="00CF3C5D" w:rsidP="00C77001">
            <w:pPr>
              <w:pStyle w:val="Normal6a"/>
            </w:pPr>
          </w:p>
        </w:tc>
        <w:tc>
          <w:tcPr>
            <w:tcW w:w="4876" w:type="dxa"/>
            <w:tcBorders>
              <w:top w:val="nil"/>
              <w:left w:val="nil"/>
              <w:bottom w:val="nil"/>
              <w:right w:val="nil"/>
            </w:tcBorders>
          </w:tcPr>
          <w:p w14:paraId="70FBD338" w14:textId="77777777" w:rsidR="00CF3C5D" w:rsidRPr="00A8586C" w:rsidRDefault="00CF3C5D" w:rsidP="00C77001">
            <w:pPr>
              <w:pStyle w:val="Normal6a"/>
            </w:pPr>
            <w:r w:rsidRPr="00A8586C">
              <w:rPr>
                <w:b/>
                <w:i/>
              </w:rPr>
              <w:t>b) parannetaan laadukkaiden, kestävien ja kohtuuhintaisten palvelujen tasapuolista ja oikea-aikaista saatavuutta, mukaan lukien palvelut, jotka edistävät asunnon ja yksilökeskeisen hoidon, terveydenhuolto mukaan luettuna, saamista; nykyaikaistetaan sosiaalisen suojelun järjestelmiä, mukaan lukien sosiaalisen suojelun saatavuuden edistäminen, keskittyen erityisesti lapsiin ja muita heikommassa asemassa oleviin ryhmiin; ja parannetaan terveydenhuoltojärjestelmien ja pitkäaikaishoidon palvelujen saatavuutta, tehokkuutta ja häiriönsietokykyä, myös vammaisten ihmisten osalta;</w:t>
            </w:r>
          </w:p>
        </w:tc>
      </w:tr>
      <w:tr w:rsidR="00CF3C5D" w:rsidRPr="00A8586C" w14:paraId="6810184B" w14:textId="77777777" w:rsidTr="00C77001">
        <w:trPr>
          <w:jc w:val="center"/>
        </w:trPr>
        <w:tc>
          <w:tcPr>
            <w:tcW w:w="4876" w:type="dxa"/>
            <w:tcBorders>
              <w:top w:val="nil"/>
              <w:left w:val="nil"/>
              <w:bottom w:val="nil"/>
              <w:right w:val="nil"/>
            </w:tcBorders>
          </w:tcPr>
          <w:p w14:paraId="2A16E470" w14:textId="77777777" w:rsidR="00CF3C5D" w:rsidRPr="00A8586C" w:rsidRDefault="00CF3C5D" w:rsidP="00C77001">
            <w:pPr>
              <w:pStyle w:val="Normal6a"/>
            </w:pPr>
          </w:p>
        </w:tc>
        <w:tc>
          <w:tcPr>
            <w:tcW w:w="4876" w:type="dxa"/>
            <w:tcBorders>
              <w:top w:val="nil"/>
              <w:left w:val="nil"/>
              <w:bottom w:val="nil"/>
              <w:right w:val="nil"/>
            </w:tcBorders>
          </w:tcPr>
          <w:p w14:paraId="4B466EA9" w14:textId="77777777" w:rsidR="00CF3C5D" w:rsidRPr="00A8586C" w:rsidRDefault="00CF3C5D" w:rsidP="00C77001">
            <w:pPr>
              <w:pStyle w:val="Normal6a"/>
            </w:pPr>
            <w:r w:rsidRPr="00A8586C">
              <w:rPr>
                <w:b/>
                <w:i/>
              </w:rPr>
              <w:t>c) edistetään sosiaalista osallisuutta ja puututaan kolmansien maiden kansalaisten, myös maahantulijoiden, köyhyyteen heidän maahanmuuttajastatuksestaan riippumatta;</w:t>
            </w:r>
          </w:p>
        </w:tc>
      </w:tr>
      <w:tr w:rsidR="00CF3C5D" w:rsidRPr="00A8586C" w14:paraId="72F30E2A" w14:textId="77777777" w:rsidTr="00C77001">
        <w:trPr>
          <w:jc w:val="center"/>
        </w:trPr>
        <w:tc>
          <w:tcPr>
            <w:tcW w:w="4876" w:type="dxa"/>
            <w:tcBorders>
              <w:top w:val="nil"/>
              <w:left w:val="nil"/>
              <w:bottom w:val="nil"/>
              <w:right w:val="nil"/>
            </w:tcBorders>
          </w:tcPr>
          <w:p w14:paraId="4C80D95A" w14:textId="77777777" w:rsidR="00CF3C5D" w:rsidRPr="00A8586C" w:rsidRDefault="00CF3C5D" w:rsidP="00C77001">
            <w:pPr>
              <w:pStyle w:val="Normal6a"/>
            </w:pPr>
          </w:p>
        </w:tc>
        <w:tc>
          <w:tcPr>
            <w:tcW w:w="4876" w:type="dxa"/>
            <w:tcBorders>
              <w:top w:val="nil"/>
              <w:left w:val="nil"/>
              <w:bottom w:val="nil"/>
              <w:right w:val="nil"/>
            </w:tcBorders>
          </w:tcPr>
          <w:p w14:paraId="061F1EF3" w14:textId="77777777" w:rsidR="00CF3C5D" w:rsidRPr="00A8586C" w:rsidRDefault="00CF3C5D" w:rsidP="00C77001">
            <w:pPr>
              <w:pStyle w:val="Normal6a"/>
            </w:pPr>
            <w:r w:rsidRPr="00A8586C">
              <w:rPr>
                <w:b/>
                <w:i/>
              </w:rPr>
              <w:t>d) edistetään sosiaalista osallisuutta ja puututaan syrjäytyneiden ryhmien, muun muassa naisten, rodullistettujen ihmisten, hlbtqia+-henkilöiden, iäkkäiden ja nuorten, romanien, vammaisten, uskontoon tai vakaumukseen perustuvaa syrjintää kohtaavien ja yksinhuoltajien köyhyyteen;</w:t>
            </w:r>
          </w:p>
        </w:tc>
      </w:tr>
      <w:tr w:rsidR="00CF3C5D" w:rsidRPr="00A8586C" w14:paraId="5E608280" w14:textId="77777777" w:rsidTr="00C77001">
        <w:trPr>
          <w:jc w:val="center"/>
        </w:trPr>
        <w:tc>
          <w:tcPr>
            <w:tcW w:w="4876" w:type="dxa"/>
            <w:tcBorders>
              <w:top w:val="nil"/>
              <w:left w:val="nil"/>
              <w:bottom w:val="nil"/>
              <w:right w:val="nil"/>
            </w:tcBorders>
          </w:tcPr>
          <w:p w14:paraId="717362CE" w14:textId="77777777" w:rsidR="00CF3C5D" w:rsidRPr="00A8586C" w:rsidRDefault="00CF3C5D" w:rsidP="00C77001">
            <w:pPr>
              <w:pStyle w:val="Normal6a"/>
            </w:pPr>
          </w:p>
        </w:tc>
        <w:tc>
          <w:tcPr>
            <w:tcW w:w="4876" w:type="dxa"/>
            <w:tcBorders>
              <w:top w:val="nil"/>
              <w:left w:val="nil"/>
              <w:bottom w:val="nil"/>
              <w:right w:val="nil"/>
            </w:tcBorders>
          </w:tcPr>
          <w:p w14:paraId="72A27B49" w14:textId="77777777" w:rsidR="00CF3C5D" w:rsidRPr="00A8586C" w:rsidRDefault="00CF3C5D" w:rsidP="00C77001">
            <w:pPr>
              <w:pStyle w:val="Normal6a"/>
            </w:pPr>
            <w:r w:rsidRPr="00A8586C">
              <w:rPr>
                <w:b/>
                <w:i/>
              </w:rPr>
              <w:t>e) puututaan asunnottomuuteen ja varmistetaan asunnottomien sosiaalinen osallisuus;</w:t>
            </w:r>
          </w:p>
        </w:tc>
      </w:tr>
      <w:tr w:rsidR="00CF3C5D" w:rsidRPr="00A8586C" w14:paraId="64581D06" w14:textId="77777777" w:rsidTr="00C77001">
        <w:trPr>
          <w:jc w:val="center"/>
        </w:trPr>
        <w:tc>
          <w:tcPr>
            <w:tcW w:w="4876" w:type="dxa"/>
            <w:tcBorders>
              <w:top w:val="nil"/>
              <w:left w:val="nil"/>
              <w:bottom w:val="nil"/>
              <w:right w:val="nil"/>
            </w:tcBorders>
          </w:tcPr>
          <w:p w14:paraId="377B4064" w14:textId="77777777" w:rsidR="00CF3C5D" w:rsidRPr="00A8586C" w:rsidRDefault="00CF3C5D" w:rsidP="00C77001">
            <w:pPr>
              <w:pStyle w:val="Normal6a"/>
            </w:pPr>
          </w:p>
        </w:tc>
        <w:tc>
          <w:tcPr>
            <w:tcW w:w="4876" w:type="dxa"/>
            <w:tcBorders>
              <w:top w:val="nil"/>
              <w:left w:val="nil"/>
              <w:bottom w:val="nil"/>
              <w:right w:val="nil"/>
            </w:tcBorders>
          </w:tcPr>
          <w:p w14:paraId="0E6218A5" w14:textId="77777777" w:rsidR="00CF3C5D" w:rsidRPr="00A8586C" w:rsidRDefault="00CF3C5D" w:rsidP="00C77001">
            <w:pPr>
              <w:pStyle w:val="Normal6a"/>
            </w:pPr>
            <w:r w:rsidRPr="00A8586C">
              <w:rPr>
                <w:b/>
                <w:i/>
              </w:rPr>
              <w:t>f) puututaan aineelliseen puutteeseen jakamalla elintarvikkeita tai perushyödykkeitä vähävaraisimmille henkilöille; ja tarjotaan heidän sosiaalista osallisuuttaan tukevia liitännäistoimenpiteitä.</w:t>
            </w:r>
          </w:p>
        </w:tc>
      </w:tr>
      <w:tr w:rsidR="00CF3C5D" w:rsidRPr="00A8586C" w14:paraId="12EF77FC" w14:textId="77777777" w:rsidTr="00C77001">
        <w:trPr>
          <w:jc w:val="center"/>
        </w:trPr>
        <w:tc>
          <w:tcPr>
            <w:tcW w:w="4876" w:type="dxa"/>
            <w:tcBorders>
              <w:top w:val="nil"/>
              <w:left w:val="nil"/>
              <w:bottom w:val="nil"/>
              <w:right w:val="nil"/>
            </w:tcBorders>
          </w:tcPr>
          <w:p w14:paraId="235E5A08" w14:textId="77777777" w:rsidR="00CF3C5D" w:rsidRPr="00A8586C" w:rsidRDefault="00CF3C5D" w:rsidP="00C77001">
            <w:pPr>
              <w:pStyle w:val="Normal6a"/>
            </w:pPr>
          </w:p>
        </w:tc>
        <w:tc>
          <w:tcPr>
            <w:tcW w:w="4876" w:type="dxa"/>
            <w:tcBorders>
              <w:top w:val="nil"/>
              <w:left w:val="nil"/>
              <w:bottom w:val="nil"/>
              <w:right w:val="nil"/>
            </w:tcBorders>
          </w:tcPr>
          <w:p w14:paraId="75B09921" w14:textId="77777777" w:rsidR="00CF3C5D" w:rsidRPr="00A8586C" w:rsidRDefault="00CF3C5D" w:rsidP="00C77001">
            <w:pPr>
              <w:pStyle w:val="Normal6a"/>
            </w:pPr>
            <w:r w:rsidRPr="00A8586C">
              <w:rPr>
                <w:b/>
                <w:i/>
              </w:rPr>
              <w:t>2. ESR:sta tuetaan seuraavia erityistavoitteita työllisyyttä, työvoiman liikkuvuutta ja koulutusta koskevilla politiikanaloilla: sosiaalinen osallisuus, mukaan lukien köyhyyden poistamisen edistäminen:</w:t>
            </w:r>
          </w:p>
        </w:tc>
      </w:tr>
      <w:tr w:rsidR="00CF3C5D" w:rsidRPr="00A8586C" w14:paraId="72588E65" w14:textId="77777777" w:rsidTr="00C77001">
        <w:trPr>
          <w:jc w:val="center"/>
        </w:trPr>
        <w:tc>
          <w:tcPr>
            <w:tcW w:w="4876" w:type="dxa"/>
            <w:tcBorders>
              <w:top w:val="nil"/>
              <w:left w:val="nil"/>
              <w:bottom w:val="nil"/>
              <w:right w:val="nil"/>
            </w:tcBorders>
          </w:tcPr>
          <w:p w14:paraId="07DAAEBB" w14:textId="77777777" w:rsidR="00CF3C5D" w:rsidRPr="00A8586C" w:rsidRDefault="00CF3C5D" w:rsidP="00C77001">
            <w:pPr>
              <w:pStyle w:val="Normal6a"/>
            </w:pPr>
          </w:p>
        </w:tc>
        <w:tc>
          <w:tcPr>
            <w:tcW w:w="4876" w:type="dxa"/>
            <w:tcBorders>
              <w:top w:val="nil"/>
              <w:left w:val="nil"/>
              <w:bottom w:val="nil"/>
              <w:right w:val="nil"/>
            </w:tcBorders>
          </w:tcPr>
          <w:p w14:paraId="6B6DE78A" w14:textId="77777777" w:rsidR="00CF3C5D" w:rsidRPr="00A8586C" w:rsidRDefault="00CF3C5D" w:rsidP="00C77001">
            <w:pPr>
              <w:pStyle w:val="Normal6a"/>
            </w:pPr>
            <w:r w:rsidRPr="00A8586C">
              <w:rPr>
                <w:b/>
                <w:i/>
              </w:rPr>
              <w:t>a) parannetaan kaikkien työnhakijoiden, erityisesti nuorten etenkin nuorisotakuuta toteuttamalla, ja pitkäaikaistyöttömien, työmarkkinoilla muita heikommassa asemassa olevien ryhmien, muun muassa naisten, rodullistettujen ihmisten, hlbtqia+-ihmisten, romanien, uskonnon tai vakaumuksen perusteella syrjittyjen ihmisten ja yksinhuoltajien, vammaisten tai kroonisesti sairaiden henkilöiden ja työelämän ja koulutuksen ulkopuolella olevien työelämään pääsyä ja aktivointitoimia sekä edistetään itsenäistä ammatinharjoittamista ja yhteisötaloutta;</w:t>
            </w:r>
          </w:p>
        </w:tc>
      </w:tr>
      <w:tr w:rsidR="00CF3C5D" w:rsidRPr="00A8586C" w14:paraId="4058F670" w14:textId="77777777" w:rsidTr="00C77001">
        <w:trPr>
          <w:jc w:val="center"/>
        </w:trPr>
        <w:tc>
          <w:tcPr>
            <w:tcW w:w="4876" w:type="dxa"/>
            <w:tcBorders>
              <w:top w:val="nil"/>
              <w:left w:val="nil"/>
              <w:bottom w:val="nil"/>
              <w:right w:val="nil"/>
            </w:tcBorders>
          </w:tcPr>
          <w:p w14:paraId="4A5B9CDF" w14:textId="77777777" w:rsidR="00CF3C5D" w:rsidRPr="00A8586C" w:rsidRDefault="00CF3C5D" w:rsidP="00C77001">
            <w:pPr>
              <w:pStyle w:val="Normal6a"/>
            </w:pPr>
          </w:p>
        </w:tc>
        <w:tc>
          <w:tcPr>
            <w:tcW w:w="4876" w:type="dxa"/>
            <w:tcBorders>
              <w:top w:val="nil"/>
              <w:left w:val="nil"/>
              <w:bottom w:val="nil"/>
              <w:right w:val="nil"/>
            </w:tcBorders>
          </w:tcPr>
          <w:p w14:paraId="379DEB4F" w14:textId="77777777" w:rsidR="00CF3C5D" w:rsidRPr="00A8586C" w:rsidRDefault="00CF3C5D" w:rsidP="00C77001">
            <w:pPr>
              <w:pStyle w:val="Normal6a"/>
            </w:pPr>
            <w:r w:rsidRPr="00A8586C">
              <w:rPr>
                <w:b/>
                <w:i/>
              </w:rPr>
              <w:t>b) nykyaikaistetaan työmarkkinainstituutioita ja työvoimapalveluja, jotta voidaan arvioida ja ennakoida osaamistarpeita ja varmistaa, että työvoiman kysynnän ja tarjonnan kohtaamista työmarkkinoilla ja työvoiman siirtymistä ja liikkuvuutta helpotetaan ja tuetaan oikea-aikaisesti ja tapauskohtaisesti;</w:t>
            </w:r>
          </w:p>
        </w:tc>
      </w:tr>
      <w:tr w:rsidR="00CF3C5D" w:rsidRPr="00A8586C" w14:paraId="21EF655F" w14:textId="77777777" w:rsidTr="00C77001">
        <w:trPr>
          <w:jc w:val="center"/>
        </w:trPr>
        <w:tc>
          <w:tcPr>
            <w:tcW w:w="4876" w:type="dxa"/>
            <w:tcBorders>
              <w:top w:val="nil"/>
              <w:left w:val="nil"/>
              <w:bottom w:val="nil"/>
              <w:right w:val="nil"/>
            </w:tcBorders>
          </w:tcPr>
          <w:p w14:paraId="2FF2FE21" w14:textId="77777777" w:rsidR="00CF3C5D" w:rsidRPr="00A8586C" w:rsidRDefault="00CF3C5D" w:rsidP="00C77001">
            <w:pPr>
              <w:pStyle w:val="Normal6a"/>
            </w:pPr>
          </w:p>
        </w:tc>
        <w:tc>
          <w:tcPr>
            <w:tcW w:w="4876" w:type="dxa"/>
            <w:tcBorders>
              <w:top w:val="nil"/>
              <w:left w:val="nil"/>
              <w:bottom w:val="nil"/>
              <w:right w:val="nil"/>
            </w:tcBorders>
          </w:tcPr>
          <w:p w14:paraId="180C10DB" w14:textId="77777777" w:rsidR="00CF3C5D" w:rsidRPr="00A8586C" w:rsidRDefault="00CF3C5D" w:rsidP="00C77001">
            <w:pPr>
              <w:pStyle w:val="Normal6a"/>
            </w:pPr>
            <w:r w:rsidRPr="00A8586C">
              <w:rPr>
                <w:b/>
                <w:i/>
              </w:rPr>
              <w:t>c) edistetään sukupuolten tasapuolista osallistumista työmarkkinoille, tasavertaisia työoloja ja -ehtoja ja parempaa työ- ja yksityiselämän tasapainoa muun muassa kohtuuhintaisen lastenhoidon ja huollettavien henkilöiden hoitopalvelujen saatavuuden avulla;</w:t>
            </w:r>
          </w:p>
        </w:tc>
      </w:tr>
      <w:tr w:rsidR="00CF3C5D" w:rsidRPr="00A8586C" w14:paraId="4BB0390E" w14:textId="77777777" w:rsidTr="00C77001">
        <w:trPr>
          <w:jc w:val="center"/>
        </w:trPr>
        <w:tc>
          <w:tcPr>
            <w:tcW w:w="4876" w:type="dxa"/>
            <w:tcBorders>
              <w:top w:val="nil"/>
              <w:left w:val="nil"/>
              <w:bottom w:val="nil"/>
              <w:right w:val="nil"/>
            </w:tcBorders>
          </w:tcPr>
          <w:p w14:paraId="7810AFBF" w14:textId="77777777" w:rsidR="00CF3C5D" w:rsidRPr="00A8586C" w:rsidRDefault="00CF3C5D" w:rsidP="00C77001">
            <w:pPr>
              <w:pStyle w:val="Normal6a"/>
            </w:pPr>
          </w:p>
        </w:tc>
        <w:tc>
          <w:tcPr>
            <w:tcW w:w="4876" w:type="dxa"/>
            <w:tcBorders>
              <w:top w:val="nil"/>
              <w:left w:val="nil"/>
              <w:bottom w:val="nil"/>
              <w:right w:val="nil"/>
            </w:tcBorders>
          </w:tcPr>
          <w:p w14:paraId="3333221B" w14:textId="77777777" w:rsidR="00CF3C5D" w:rsidRPr="00A8586C" w:rsidRDefault="00CF3C5D" w:rsidP="00C77001">
            <w:pPr>
              <w:pStyle w:val="Normal6a"/>
            </w:pPr>
            <w:r w:rsidRPr="00A8586C">
              <w:rPr>
                <w:b/>
                <w:i/>
              </w:rPr>
              <w:t>d) edistetään työntekijöiden, yritysten ja yrittäjien sopeutumista ja aktiivisena ja terveenä ikääntymistä sekä terveellistä ja asianmukaista työympäristöä, jossa puututaan terveysriskeihin;</w:t>
            </w:r>
          </w:p>
        </w:tc>
      </w:tr>
      <w:tr w:rsidR="00CF3C5D" w:rsidRPr="00A8586C" w14:paraId="1DEE9800" w14:textId="77777777" w:rsidTr="00C77001">
        <w:trPr>
          <w:jc w:val="center"/>
        </w:trPr>
        <w:tc>
          <w:tcPr>
            <w:tcW w:w="4876" w:type="dxa"/>
            <w:tcBorders>
              <w:top w:val="nil"/>
              <w:left w:val="nil"/>
              <w:bottom w:val="nil"/>
              <w:right w:val="nil"/>
            </w:tcBorders>
          </w:tcPr>
          <w:p w14:paraId="4289A05B" w14:textId="77777777" w:rsidR="00CF3C5D" w:rsidRPr="00A8586C" w:rsidRDefault="00CF3C5D" w:rsidP="00C77001">
            <w:pPr>
              <w:pStyle w:val="Normal6a"/>
            </w:pPr>
          </w:p>
        </w:tc>
        <w:tc>
          <w:tcPr>
            <w:tcW w:w="4876" w:type="dxa"/>
            <w:tcBorders>
              <w:top w:val="nil"/>
              <w:left w:val="nil"/>
              <w:bottom w:val="nil"/>
              <w:right w:val="nil"/>
            </w:tcBorders>
          </w:tcPr>
          <w:p w14:paraId="34D9ADD5" w14:textId="77777777" w:rsidR="00CF3C5D" w:rsidRPr="00A8586C" w:rsidRDefault="00CF3C5D" w:rsidP="00C77001">
            <w:pPr>
              <w:pStyle w:val="Normal6a"/>
            </w:pPr>
            <w:r w:rsidRPr="00A8586C">
              <w:rPr>
                <w:b/>
                <w:i/>
              </w:rPr>
              <w:t>e) parannetaan koulutuksen laatua, osallistavuutta, toimivuutta ja tarkoituksenmukaisuutta työmarkkinoiden kannalta muun muassa epävirallisen ja arkioppimisen validoinnin avulla, jotta voidaan tukea avaintaitojen hankkimista, mukaan lukien yrittäjyys- ja digitaaliset taidot, ja edistetään harjoittelu- ja opiskelujaksoja yhdistelevien koulutusmallien käyttöönottoa ja oppisopimuskoulutusta;</w:t>
            </w:r>
          </w:p>
        </w:tc>
      </w:tr>
      <w:tr w:rsidR="00CF3C5D" w:rsidRPr="00A8586C" w14:paraId="4DDC11DD" w14:textId="77777777" w:rsidTr="00C77001">
        <w:trPr>
          <w:jc w:val="center"/>
        </w:trPr>
        <w:tc>
          <w:tcPr>
            <w:tcW w:w="4876" w:type="dxa"/>
            <w:tcBorders>
              <w:top w:val="nil"/>
              <w:left w:val="nil"/>
              <w:bottom w:val="nil"/>
              <w:right w:val="nil"/>
            </w:tcBorders>
          </w:tcPr>
          <w:p w14:paraId="654A06BF" w14:textId="77777777" w:rsidR="00CF3C5D" w:rsidRPr="00A8586C" w:rsidRDefault="00CF3C5D" w:rsidP="00C77001">
            <w:pPr>
              <w:pStyle w:val="Normal6a"/>
            </w:pPr>
          </w:p>
        </w:tc>
        <w:tc>
          <w:tcPr>
            <w:tcW w:w="4876" w:type="dxa"/>
            <w:tcBorders>
              <w:top w:val="nil"/>
              <w:left w:val="nil"/>
              <w:bottom w:val="nil"/>
              <w:right w:val="nil"/>
            </w:tcBorders>
          </w:tcPr>
          <w:p w14:paraId="63F1C9EA" w14:textId="77777777" w:rsidR="00CF3C5D" w:rsidRPr="00A8586C" w:rsidRDefault="00CF3C5D" w:rsidP="00C77001">
            <w:pPr>
              <w:pStyle w:val="Normal6a"/>
            </w:pPr>
            <w:r w:rsidRPr="00A8586C">
              <w:rPr>
                <w:b/>
                <w:i/>
              </w:rPr>
              <w:t>f) edistetään yhdenvertaista pääsyä laadukkaaseen ja osallistavaan koulutukseen ja tällaisen koulutuksen loppuun saattamista erityisesti muita heikommassa asemassa olevien ryhmien osalta varhaiskasvatuksesta yleissivistävän ja ammatillisen koulutuksen kautta korkea-asteen koulutukseen ja aikuiskoulutukseen, mukaan lukien oppimiseen liittyvän liikkuvuuden helpottaminen kaikkien kannalta ja esteettömyyden ja saavutettavuuden edistäminen vammaisten henkilöiden kannalta;</w:t>
            </w:r>
          </w:p>
        </w:tc>
      </w:tr>
      <w:tr w:rsidR="00CF3C5D" w:rsidRPr="00A8586C" w14:paraId="640BAEE4" w14:textId="77777777" w:rsidTr="00C77001">
        <w:trPr>
          <w:jc w:val="center"/>
        </w:trPr>
        <w:tc>
          <w:tcPr>
            <w:tcW w:w="4876" w:type="dxa"/>
            <w:tcBorders>
              <w:top w:val="nil"/>
              <w:left w:val="nil"/>
              <w:bottom w:val="nil"/>
              <w:right w:val="nil"/>
            </w:tcBorders>
          </w:tcPr>
          <w:p w14:paraId="0EA62ECB" w14:textId="77777777" w:rsidR="00CF3C5D" w:rsidRPr="00A8586C" w:rsidRDefault="00CF3C5D" w:rsidP="00C77001">
            <w:pPr>
              <w:pStyle w:val="Normal6a"/>
            </w:pPr>
          </w:p>
        </w:tc>
        <w:tc>
          <w:tcPr>
            <w:tcW w:w="4876" w:type="dxa"/>
            <w:tcBorders>
              <w:top w:val="nil"/>
              <w:left w:val="nil"/>
              <w:bottom w:val="nil"/>
              <w:right w:val="nil"/>
            </w:tcBorders>
          </w:tcPr>
          <w:p w14:paraId="185DDD9E" w14:textId="77777777" w:rsidR="00CF3C5D" w:rsidRPr="00A8586C" w:rsidRDefault="00CF3C5D" w:rsidP="00C77001">
            <w:pPr>
              <w:pStyle w:val="Normal6a"/>
            </w:pPr>
            <w:r w:rsidRPr="00A8586C">
              <w:rPr>
                <w:b/>
                <w:i/>
              </w:rPr>
              <w:t>g) edistetään elinikäistä oppimista, erityisesti joustavia uudelleen- ja täydennyskoulutusmahdollisuuksia kaikille, ottaen huomioon yrittäjyys- ja digitaaliset taidot, ennakoidaan muutoksia ja uusia osaamistarpeita työmarkkinoiden tarpeiden pohjalta, helpotetaan uranvaihdoksia ja edistetään ammatillista liikkuvuutta;</w:t>
            </w:r>
          </w:p>
        </w:tc>
      </w:tr>
      <w:tr w:rsidR="00CF3C5D" w:rsidRPr="00A8586C" w14:paraId="47B78A8F" w14:textId="77777777" w:rsidTr="00C77001">
        <w:trPr>
          <w:jc w:val="center"/>
        </w:trPr>
        <w:tc>
          <w:tcPr>
            <w:tcW w:w="4876" w:type="dxa"/>
            <w:tcBorders>
              <w:top w:val="nil"/>
              <w:left w:val="nil"/>
              <w:bottom w:val="nil"/>
              <w:right w:val="nil"/>
            </w:tcBorders>
          </w:tcPr>
          <w:p w14:paraId="2F415F62" w14:textId="77777777" w:rsidR="00CF3C5D" w:rsidRPr="00A8586C" w:rsidRDefault="00CF3C5D" w:rsidP="00C77001">
            <w:pPr>
              <w:pStyle w:val="Normal6a"/>
            </w:pPr>
          </w:p>
        </w:tc>
        <w:tc>
          <w:tcPr>
            <w:tcW w:w="4876" w:type="dxa"/>
            <w:tcBorders>
              <w:top w:val="nil"/>
              <w:left w:val="nil"/>
              <w:bottom w:val="nil"/>
              <w:right w:val="nil"/>
            </w:tcBorders>
          </w:tcPr>
          <w:p w14:paraId="79F5046C" w14:textId="77777777" w:rsidR="00CF3C5D" w:rsidRPr="00A8586C" w:rsidRDefault="00CF3C5D" w:rsidP="00C77001">
            <w:pPr>
              <w:pStyle w:val="Normal6a"/>
            </w:pPr>
            <w:r w:rsidRPr="00A8586C">
              <w:rPr>
                <w:b/>
                <w:i/>
              </w:rPr>
              <w:t>h) edistetään naisten työllisyyttä sekä naisten sosiaalista ja taloudellista osallisuutta;</w:t>
            </w:r>
          </w:p>
        </w:tc>
      </w:tr>
      <w:tr w:rsidR="00CF3C5D" w:rsidRPr="00A8586C" w14:paraId="5111535C" w14:textId="77777777" w:rsidTr="00C77001">
        <w:trPr>
          <w:jc w:val="center"/>
        </w:trPr>
        <w:tc>
          <w:tcPr>
            <w:tcW w:w="4876" w:type="dxa"/>
            <w:tcBorders>
              <w:top w:val="nil"/>
              <w:left w:val="nil"/>
              <w:bottom w:val="nil"/>
              <w:right w:val="nil"/>
            </w:tcBorders>
          </w:tcPr>
          <w:p w14:paraId="674B7C5E" w14:textId="77777777" w:rsidR="00CF3C5D" w:rsidRPr="00A8586C" w:rsidRDefault="00CF3C5D" w:rsidP="00C77001">
            <w:pPr>
              <w:pStyle w:val="Normal6a"/>
            </w:pPr>
          </w:p>
        </w:tc>
        <w:tc>
          <w:tcPr>
            <w:tcW w:w="4876" w:type="dxa"/>
            <w:tcBorders>
              <w:top w:val="nil"/>
              <w:left w:val="nil"/>
              <w:bottom w:val="nil"/>
              <w:right w:val="nil"/>
            </w:tcBorders>
          </w:tcPr>
          <w:p w14:paraId="55EF1BFB" w14:textId="77777777" w:rsidR="00CF3C5D" w:rsidRPr="00A8586C" w:rsidRDefault="00CF3C5D" w:rsidP="00C77001">
            <w:pPr>
              <w:pStyle w:val="Normal6a"/>
            </w:pPr>
            <w:r w:rsidRPr="00A8586C">
              <w:rPr>
                <w:b/>
                <w:i/>
              </w:rPr>
              <w:t>i) tuetaan terveydenhuoltopalvelujen saatavuutta haavoittuvassa asemassa oleville ryhmille, mukaan lukien kaikkia seksuaali- ja lisääntymisterveyttä ja -oikeuksia, ja aborttipalvelujen tarjoamista niille, joiden saatavilla niitä ei ole;</w:t>
            </w:r>
          </w:p>
        </w:tc>
      </w:tr>
      <w:tr w:rsidR="00CF3C5D" w:rsidRPr="00A8586C" w14:paraId="343A0DD0" w14:textId="77777777" w:rsidTr="00C77001">
        <w:trPr>
          <w:jc w:val="center"/>
        </w:trPr>
        <w:tc>
          <w:tcPr>
            <w:tcW w:w="4876" w:type="dxa"/>
            <w:tcBorders>
              <w:top w:val="nil"/>
              <w:left w:val="nil"/>
              <w:bottom w:val="nil"/>
              <w:right w:val="nil"/>
            </w:tcBorders>
          </w:tcPr>
          <w:p w14:paraId="20B7CED5" w14:textId="77777777" w:rsidR="00CF3C5D" w:rsidRPr="00A8586C" w:rsidRDefault="00CF3C5D" w:rsidP="00C77001">
            <w:pPr>
              <w:pStyle w:val="Normal6a"/>
            </w:pPr>
          </w:p>
        </w:tc>
        <w:tc>
          <w:tcPr>
            <w:tcW w:w="4876" w:type="dxa"/>
            <w:tcBorders>
              <w:top w:val="nil"/>
              <w:left w:val="nil"/>
              <w:bottom w:val="nil"/>
              <w:right w:val="nil"/>
            </w:tcBorders>
          </w:tcPr>
          <w:p w14:paraId="4686961F" w14:textId="77777777" w:rsidR="00CF3C5D" w:rsidRPr="00A8586C" w:rsidRDefault="00CF3C5D" w:rsidP="00C77001">
            <w:pPr>
              <w:pStyle w:val="Normal6a"/>
            </w:pPr>
            <w:r w:rsidRPr="00A8586C">
              <w:rPr>
                <w:b/>
                <w:i/>
              </w:rPr>
              <w:t>j) edistetään kaikkien yhtäläisiä mahdollisuuksia nauttia kulttuurista, edistetään kulttuurista osallistumista ja osallisuutta, tuetaan kulttuuriperintöä ja vahvistetaan kulttuurin roolia sosiaalisessa yhteenkuuluvuudessa, koulutuksessa, innovoinnissa ja kestävässä kehityksessä.</w:t>
            </w:r>
          </w:p>
        </w:tc>
      </w:tr>
    </w:tbl>
    <w:p w14:paraId="3230A347"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EF4B5E9" w14:textId="77777777" w:rsidR="00CF3C5D" w:rsidRPr="00A8586C" w:rsidRDefault="00CF3C5D" w:rsidP="00CF3C5D">
      <w:r w:rsidRPr="00A8586C">
        <w:rPr>
          <w:rStyle w:val="HideTWBExt"/>
        </w:rPr>
        <w:t>&lt;/Amend&gt;</w:t>
      </w:r>
    </w:p>
    <w:p w14:paraId="0764A1FE"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351</w:t>
      </w:r>
      <w:r w:rsidRPr="00A8586C">
        <w:rPr>
          <w:rStyle w:val="HideTWBExt"/>
          <w:b w:val="0"/>
        </w:rPr>
        <w:t>&lt;/NumAm&gt;</w:t>
      </w:r>
    </w:p>
    <w:p w14:paraId="3AA74D0A"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3F434236"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124FF9B2" w14:textId="77777777" w:rsidR="00CF3C5D" w:rsidRPr="00A8586C" w:rsidRDefault="00CF3C5D" w:rsidP="00CF3C5D">
      <w:pPr>
        <w:pStyle w:val="NormalBold"/>
      </w:pPr>
      <w:r w:rsidRPr="00A8586C">
        <w:rPr>
          <w:rStyle w:val="HideTWBExt"/>
          <w:b w:val="0"/>
        </w:rPr>
        <w:t>&lt;/RepeatBlock-By&gt;</w:t>
      </w:r>
    </w:p>
    <w:p w14:paraId="212AE09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4F763F8" w14:textId="77777777" w:rsidR="00CF3C5D" w:rsidRPr="00A8586C" w:rsidRDefault="00CF3C5D" w:rsidP="00CF3C5D">
      <w:pPr>
        <w:pStyle w:val="NormalBold"/>
      </w:pPr>
      <w:r w:rsidRPr="00A8586C">
        <w:rPr>
          <w:rStyle w:val="HideTWBExt"/>
          <w:b w:val="0"/>
        </w:rPr>
        <w:t>&lt;Article&gt;</w:t>
      </w:r>
      <w:r w:rsidRPr="00A8586C">
        <w:t>2 b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7CF7454" w14:textId="77777777" w:rsidTr="00C77001">
        <w:trPr>
          <w:trHeight w:hRule="exact" w:val="240"/>
          <w:jc w:val="center"/>
        </w:trPr>
        <w:tc>
          <w:tcPr>
            <w:tcW w:w="9752" w:type="dxa"/>
            <w:gridSpan w:val="2"/>
            <w:tcBorders>
              <w:top w:val="nil"/>
              <w:left w:val="nil"/>
              <w:bottom w:val="nil"/>
              <w:right w:val="nil"/>
            </w:tcBorders>
          </w:tcPr>
          <w:p w14:paraId="21C2C36A" w14:textId="77777777" w:rsidR="00CF3C5D" w:rsidRPr="00A8586C" w:rsidRDefault="00CF3C5D" w:rsidP="00C77001"/>
        </w:tc>
      </w:tr>
      <w:tr w:rsidR="00CF3C5D" w:rsidRPr="00A8586C" w14:paraId="3149F078" w14:textId="77777777" w:rsidTr="00C77001">
        <w:trPr>
          <w:trHeight w:val="240"/>
          <w:jc w:val="center"/>
        </w:trPr>
        <w:tc>
          <w:tcPr>
            <w:tcW w:w="4876" w:type="dxa"/>
            <w:tcBorders>
              <w:top w:val="nil"/>
              <w:left w:val="nil"/>
              <w:bottom w:val="nil"/>
              <w:right w:val="nil"/>
            </w:tcBorders>
          </w:tcPr>
          <w:p w14:paraId="7CAE848B"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E1FB405" w14:textId="77777777" w:rsidR="00CF3C5D" w:rsidRPr="00A8586C" w:rsidRDefault="00CF3C5D" w:rsidP="00C77001">
            <w:pPr>
              <w:pStyle w:val="AmColumnHeading"/>
            </w:pPr>
            <w:r w:rsidRPr="00A8586C">
              <w:t>Tarkistus</w:t>
            </w:r>
          </w:p>
        </w:tc>
      </w:tr>
      <w:tr w:rsidR="00CF3C5D" w:rsidRPr="00A8586C" w14:paraId="47CB4C45" w14:textId="77777777" w:rsidTr="00C77001">
        <w:trPr>
          <w:jc w:val="center"/>
        </w:trPr>
        <w:tc>
          <w:tcPr>
            <w:tcW w:w="4876" w:type="dxa"/>
            <w:tcBorders>
              <w:top w:val="nil"/>
              <w:left w:val="nil"/>
              <w:bottom w:val="nil"/>
              <w:right w:val="nil"/>
            </w:tcBorders>
          </w:tcPr>
          <w:p w14:paraId="7C9AFE76" w14:textId="77777777" w:rsidR="00CF3C5D" w:rsidRPr="00A8586C" w:rsidRDefault="00CF3C5D" w:rsidP="00C77001">
            <w:pPr>
              <w:pStyle w:val="Normal6a"/>
            </w:pPr>
          </w:p>
        </w:tc>
        <w:tc>
          <w:tcPr>
            <w:tcW w:w="4876" w:type="dxa"/>
            <w:tcBorders>
              <w:top w:val="nil"/>
              <w:left w:val="nil"/>
              <w:bottom w:val="nil"/>
              <w:right w:val="nil"/>
            </w:tcBorders>
          </w:tcPr>
          <w:p w14:paraId="6120F106" w14:textId="1D7AB511" w:rsidR="00CF3C5D" w:rsidRPr="00A8586C" w:rsidRDefault="00CF3C5D" w:rsidP="00C77001">
            <w:pPr>
              <w:pStyle w:val="Normal6a"/>
              <w:jc w:val="center"/>
            </w:pPr>
            <w:r w:rsidRPr="00A8586C">
              <w:rPr>
                <w:b/>
                <w:i/>
              </w:rPr>
              <w:t>2 b artikla</w:t>
            </w:r>
          </w:p>
        </w:tc>
      </w:tr>
      <w:tr w:rsidR="00CF3C5D" w:rsidRPr="00A8586C" w14:paraId="277582AC" w14:textId="77777777" w:rsidTr="00C77001">
        <w:trPr>
          <w:jc w:val="center"/>
        </w:trPr>
        <w:tc>
          <w:tcPr>
            <w:tcW w:w="4876" w:type="dxa"/>
            <w:tcBorders>
              <w:top w:val="nil"/>
              <w:left w:val="nil"/>
              <w:bottom w:val="nil"/>
              <w:right w:val="nil"/>
            </w:tcBorders>
          </w:tcPr>
          <w:p w14:paraId="5D39CBC8" w14:textId="77777777" w:rsidR="00CF3C5D" w:rsidRPr="00A8586C" w:rsidRDefault="00CF3C5D" w:rsidP="00C77001">
            <w:pPr>
              <w:pStyle w:val="Normal6a"/>
            </w:pPr>
          </w:p>
        </w:tc>
        <w:tc>
          <w:tcPr>
            <w:tcW w:w="4876" w:type="dxa"/>
            <w:tcBorders>
              <w:top w:val="nil"/>
              <w:left w:val="nil"/>
              <w:bottom w:val="nil"/>
              <w:right w:val="nil"/>
            </w:tcBorders>
          </w:tcPr>
          <w:p w14:paraId="0D4B93E5" w14:textId="77777777" w:rsidR="00CF3C5D" w:rsidRPr="00A8586C" w:rsidRDefault="00CF3C5D" w:rsidP="00C77001">
            <w:pPr>
              <w:pStyle w:val="Normal6a"/>
              <w:jc w:val="center"/>
            </w:pPr>
            <w:r w:rsidRPr="00A8586C">
              <w:rPr>
                <w:b/>
                <w:i/>
              </w:rPr>
              <w:t>Talousarvio ja temaattinen keskittäminen</w:t>
            </w:r>
          </w:p>
        </w:tc>
      </w:tr>
      <w:tr w:rsidR="00CF3C5D" w:rsidRPr="00A8586C" w14:paraId="0E0B1C31" w14:textId="77777777" w:rsidTr="00C77001">
        <w:trPr>
          <w:jc w:val="center"/>
        </w:trPr>
        <w:tc>
          <w:tcPr>
            <w:tcW w:w="4876" w:type="dxa"/>
            <w:tcBorders>
              <w:top w:val="nil"/>
              <w:left w:val="nil"/>
              <w:bottom w:val="nil"/>
              <w:right w:val="nil"/>
            </w:tcBorders>
          </w:tcPr>
          <w:p w14:paraId="6222C917" w14:textId="77777777" w:rsidR="00CF3C5D" w:rsidRPr="00A8586C" w:rsidRDefault="00CF3C5D" w:rsidP="00C77001">
            <w:pPr>
              <w:pStyle w:val="Normal6a"/>
            </w:pPr>
          </w:p>
        </w:tc>
        <w:tc>
          <w:tcPr>
            <w:tcW w:w="4876" w:type="dxa"/>
            <w:tcBorders>
              <w:top w:val="nil"/>
              <w:left w:val="nil"/>
              <w:bottom w:val="nil"/>
              <w:right w:val="nil"/>
            </w:tcBorders>
          </w:tcPr>
          <w:p w14:paraId="6B895191" w14:textId="77777777" w:rsidR="00CF3C5D" w:rsidRPr="00A8586C" w:rsidRDefault="00CF3C5D" w:rsidP="00C77001">
            <w:pPr>
              <w:pStyle w:val="Normal6a"/>
            </w:pPr>
            <w:r w:rsidRPr="00A8586C">
              <w:rPr>
                <w:b/>
                <w:i/>
              </w:rPr>
              <w:t>1. ESR:n toteuttamiseen varatut määrärahat vuosiksi 2028–2034 ovat 124,19 miljardia euroa käypinä hintoina (määrä MRK:n välikertomuksesta).</w:t>
            </w:r>
          </w:p>
        </w:tc>
      </w:tr>
      <w:tr w:rsidR="00CF3C5D" w:rsidRPr="00A8586C" w14:paraId="29C55541" w14:textId="77777777" w:rsidTr="00C77001">
        <w:trPr>
          <w:jc w:val="center"/>
        </w:trPr>
        <w:tc>
          <w:tcPr>
            <w:tcW w:w="4876" w:type="dxa"/>
            <w:tcBorders>
              <w:top w:val="nil"/>
              <w:left w:val="nil"/>
              <w:bottom w:val="nil"/>
              <w:right w:val="nil"/>
            </w:tcBorders>
          </w:tcPr>
          <w:p w14:paraId="5B4548A9" w14:textId="77777777" w:rsidR="00CF3C5D" w:rsidRPr="00A8586C" w:rsidRDefault="00CF3C5D" w:rsidP="00C77001">
            <w:pPr>
              <w:pStyle w:val="Normal6a"/>
            </w:pPr>
          </w:p>
        </w:tc>
        <w:tc>
          <w:tcPr>
            <w:tcW w:w="4876" w:type="dxa"/>
            <w:tcBorders>
              <w:top w:val="nil"/>
              <w:left w:val="nil"/>
              <w:bottom w:val="nil"/>
              <w:right w:val="nil"/>
            </w:tcBorders>
          </w:tcPr>
          <w:p w14:paraId="0C015277" w14:textId="77777777" w:rsidR="00CF3C5D" w:rsidRPr="00A8586C" w:rsidRDefault="00CF3C5D" w:rsidP="00C77001">
            <w:pPr>
              <w:pStyle w:val="Normal6a"/>
            </w:pPr>
            <w:r w:rsidRPr="00A8586C">
              <w:rPr>
                <w:b/>
                <w:i/>
              </w:rPr>
              <w:t>2. Jäsenvaltiot ja tarvittaessa komissio edistävät synergioita ja varmistavat ESR:n ja muiden unionin rahastojen, ohjelmien ja välineiden välisen koordinoinnin, täydentävyyden ja johdonmukaisuuden sekä valmistelu- että toteutusvaiheessa. Jäsenvaltiot ja tarvittaessa komissio optimoivat koordinointimekanismit, jotta vältetään päällekkäinen työ ja varmistetaan toteutuksesta vastaavien yhteisöjen tiivis yhteistyö johdonmukaisten ja yhtenäisten tukitoimenpiteiden tarjoamiseksi.</w:t>
            </w:r>
          </w:p>
        </w:tc>
      </w:tr>
      <w:tr w:rsidR="00CF3C5D" w:rsidRPr="00A8586C" w14:paraId="66F6E807" w14:textId="77777777" w:rsidTr="00C77001">
        <w:trPr>
          <w:jc w:val="center"/>
        </w:trPr>
        <w:tc>
          <w:tcPr>
            <w:tcW w:w="4876" w:type="dxa"/>
            <w:tcBorders>
              <w:top w:val="nil"/>
              <w:left w:val="nil"/>
              <w:bottom w:val="nil"/>
              <w:right w:val="nil"/>
            </w:tcBorders>
          </w:tcPr>
          <w:p w14:paraId="12647708" w14:textId="77777777" w:rsidR="00CF3C5D" w:rsidRPr="00A8586C" w:rsidRDefault="00CF3C5D" w:rsidP="00C77001">
            <w:pPr>
              <w:pStyle w:val="Normal6a"/>
            </w:pPr>
          </w:p>
        </w:tc>
        <w:tc>
          <w:tcPr>
            <w:tcW w:w="4876" w:type="dxa"/>
            <w:tcBorders>
              <w:top w:val="nil"/>
              <w:left w:val="nil"/>
              <w:bottom w:val="nil"/>
              <w:right w:val="nil"/>
            </w:tcBorders>
          </w:tcPr>
          <w:p w14:paraId="33372E45" w14:textId="77777777" w:rsidR="00CF3C5D" w:rsidRPr="00A8586C" w:rsidRDefault="00CF3C5D" w:rsidP="00C77001">
            <w:pPr>
              <w:pStyle w:val="Normal6a"/>
            </w:pPr>
            <w:r w:rsidRPr="00A8586C">
              <w:rPr>
                <w:b/>
                <w:i/>
              </w:rPr>
              <w:t>3. Jäsenvaltioiden on osoitettava enintään 25 prosenttia ESR:n määrärahoistaan 2 a artiklan 1 kohdan i–v alakohdassa vahvistettuihin koulutus- ja työllistettävyyspolitiikan alan erityistavoitteisiin ottaen kuitenkin huomioon seuraavat:</w:t>
            </w:r>
          </w:p>
        </w:tc>
      </w:tr>
      <w:tr w:rsidR="00CF3C5D" w:rsidRPr="00A8586C" w14:paraId="2015B12D" w14:textId="77777777" w:rsidTr="00C77001">
        <w:trPr>
          <w:jc w:val="center"/>
        </w:trPr>
        <w:tc>
          <w:tcPr>
            <w:tcW w:w="4876" w:type="dxa"/>
            <w:tcBorders>
              <w:top w:val="nil"/>
              <w:left w:val="nil"/>
              <w:bottom w:val="nil"/>
              <w:right w:val="nil"/>
            </w:tcBorders>
          </w:tcPr>
          <w:p w14:paraId="29304204" w14:textId="77777777" w:rsidR="00CF3C5D" w:rsidRPr="00A8586C" w:rsidRDefault="00CF3C5D" w:rsidP="00C77001">
            <w:pPr>
              <w:pStyle w:val="Normal6a"/>
            </w:pPr>
          </w:p>
        </w:tc>
        <w:tc>
          <w:tcPr>
            <w:tcW w:w="4876" w:type="dxa"/>
            <w:tcBorders>
              <w:top w:val="nil"/>
              <w:left w:val="nil"/>
              <w:bottom w:val="nil"/>
              <w:right w:val="nil"/>
            </w:tcBorders>
          </w:tcPr>
          <w:p w14:paraId="3B615564" w14:textId="77777777" w:rsidR="00CF3C5D" w:rsidRPr="00A8586C" w:rsidRDefault="00CF3C5D" w:rsidP="00C77001">
            <w:pPr>
              <w:pStyle w:val="Normal6a"/>
            </w:pPr>
            <w:r w:rsidRPr="00A8586C">
              <w:rPr>
                <w:b/>
                <w:i/>
              </w:rPr>
              <w:t>i) Jäsenvaltioiden on osoitettava ESR:n yhteistyössä hallinnoitavista määrärahoistaan vähintään 3 prosenttia kohdennettuihin toimiin ja rakenteellisiin uudistuksiin, joilla tuetaan nuorisotyöllisyyttä ja siirtymistä koulusta työelämään, mahdollisuuksia palata koulutukseen tai uuden mahdollisuuden tarjoavaa koulutusta etenkin nuorisotakuujärjestelmien täytäntöönpanon yhteydessä.</w:t>
            </w:r>
          </w:p>
        </w:tc>
      </w:tr>
      <w:tr w:rsidR="00CF3C5D" w:rsidRPr="00A8586C" w14:paraId="624B574B" w14:textId="77777777" w:rsidTr="00C77001">
        <w:trPr>
          <w:jc w:val="center"/>
        </w:trPr>
        <w:tc>
          <w:tcPr>
            <w:tcW w:w="4876" w:type="dxa"/>
            <w:tcBorders>
              <w:top w:val="nil"/>
              <w:left w:val="nil"/>
              <w:bottom w:val="nil"/>
              <w:right w:val="nil"/>
            </w:tcBorders>
          </w:tcPr>
          <w:p w14:paraId="7B3AC8A3" w14:textId="77777777" w:rsidR="00CF3C5D" w:rsidRPr="00A8586C" w:rsidRDefault="00CF3C5D" w:rsidP="00C77001">
            <w:pPr>
              <w:pStyle w:val="Normal6a"/>
            </w:pPr>
          </w:p>
        </w:tc>
        <w:tc>
          <w:tcPr>
            <w:tcW w:w="4876" w:type="dxa"/>
            <w:tcBorders>
              <w:top w:val="nil"/>
              <w:left w:val="nil"/>
              <w:bottom w:val="nil"/>
              <w:right w:val="nil"/>
            </w:tcBorders>
          </w:tcPr>
          <w:p w14:paraId="19300563" w14:textId="77777777" w:rsidR="00CF3C5D" w:rsidRPr="00A8586C" w:rsidRDefault="00CF3C5D" w:rsidP="00C77001">
            <w:pPr>
              <w:pStyle w:val="Normal6a"/>
            </w:pPr>
            <w:r w:rsidRPr="00A8586C">
              <w:rPr>
                <w:b/>
                <w:i/>
              </w:rPr>
              <w:t>ii) Niiden jäsenvaltioiden, joissa työelämän ja koulutuksen ulkopuolella olevien 15–29-vuotiaiden keskimääräinen osuus vuosina 2024–2026 oli Eurostatin tietojen perusteella unionin keskiarvoa suurempi, on osoitettava vähintään 15 prosenttia ESR:n yhteistyössä hallinnoitavan toimintalohkon määrärahoistaan.</w:t>
            </w:r>
          </w:p>
        </w:tc>
      </w:tr>
      <w:tr w:rsidR="00CF3C5D" w:rsidRPr="00A8586C" w14:paraId="6CEC1F5D" w14:textId="77777777" w:rsidTr="00C77001">
        <w:trPr>
          <w:jc w:val="center"/>
        </w:trPr>
        <w:tc>
          <w:tcPr>
            <w:tcW w:w="4876" w:type="dxa"/>
            <w:tcBorders>
              <w:top w:val="nil"/>
              <w:left w:val="nil"/>
              <w:bottom w:val="nil"/>
              <w:right w:val="nil"/>
            </w:tcBorders>
          </w:tcPr>
          <w:p w14:paraId="7F60B827" w14:textId="77777777" w:rsidR="00CF3C5D" w:rsidRPr="00A8586C" w:rsidRDefault="00CF3C5D" w:rsidP="00C77001">
            <w:pPr>
              <w:pStyle w:val="Normal6a"/>
            </w:pPr>
          </w:p>
        </w:tc>
        <w:tc>
          <w:tcPr>
            <w:tcW w:w="4876" w:type="dxa"/>
            <w:tcBorders>
              <w:top w:val="nil"/>
              <w:left w:val="nil"/>
              <w:bottom w:val="nil"/>
              <w:right w:val="nil"/>
            </w:tcBorders>
          </w:tcPr>
          <w:p w14:paraId="3C859D30" w14:textId="77777777" w:rsidR="00CF3C5D" w:rsidRPr="00A8586C" w:rsidRDefault="00CF3C5D" w:rsidP="00C77001">
            <w:pPr>
              <w:pStyle w:val="Normal6a"/>
            </w:pPr>
            <w:r w:rsidRPr="00A8586C">
              <w:rPr>
                <w:b/>
                <w:i/>
              </w:rPr>
              <w:t>4. Jäsenvaltioiden on osoitettava vähintään 5 prosenttia yhteistyössä hallinnoitavista ESR:n määrärahoistaan sukupuolten tasa-arvoa ja syrjimättömyyttä koskevaan politiikkaan 2 a artiklan 1 kohdan vi alakohdan mukaisesti vammaisten naisten ja yleisesti vammaisten henkilöiden työllistettävyyden lisäämiseksi työmarkkinoilla.</w:t>
            </w:r>
          </w:p>
        </w:tc>
      </w:tr>
      <w:tr w:rsidR="00CF3C5D" w:rsidRPr="00A8586C" w14:paraId="594A36BD" w14:textId="77777777" w:rsidTr="00C77001">
        <w:trPr>
          <w:jc w:val="center"/>
        </w:trPr>
        <w:tc>
          <w:tcPr>
            <w:tcW w:w="4876" w:type="dxa"/>
            <w:tcBorders>
              <w:top w:val="nil"/>
              <w:left w:val="nil"/>
              <w:bottom w:val="nil"/>
              <w:right w:val="nil"/>
            </w:tcBorders>
          </w:tcPr>
          <w:p w14:paraId="397C2653" w14:textId="77777777" w:rsidR="00CF3C5D" w:rsidRPr="00A8586C" w:rsidRDefault="00CF3C5D" w:rsidP="00C77001">
            <w:pPr>
              <w:pStyle w:val="Normal6a"/>
            </w:pPr>
          </w:p>
        </w:tc>
        <w:tc>
          <w:tcPr>
            <w:tcW w:w="4876" w:type="dxa"/>
            <w:tcBorders>
              <w:top w:val="nil"/>
              <w:left w:val="nil"/>
              <w:bottom w:val="nil"/>
              <w:right w:val="nil"/>
            </w:tcBorders>
          </w:tcPr>
          <w:p w14:paraId="6AD71B96" w14:textId="77777777" w:rsidR="00CF3C5D" w:rsidRPr="00A8586C" w:rsidRDefault="00CF3C5D" w:rsidP="00C77001">
            <w:pPr>
              <w:pStyle w:val="Normal6a"/>
            </w:pPr>
            <w:r w:rsidRPr="00A8586C">
              <w:rPr>
                <w:b/>
                <w:i/>
              </w:rPr>
              <w:t>5. Jäsenvaltioiden on osoitettava asianmukainen määrä yhteistyössä hallinnoitavista ESR:n määrärahoistaan 3 a artiklan 1 kohdan vii–xvi alakohdassa vahvistettuihin sosiaalisen osallisuuden politiikka-alan erityistavoitteisiin ottaen huomioon, että</w:t>
            </w:r>
          </w:p>
        </w:tc>
      </w:tr>
      <w:tr w:rsidR="00CF3C5D" w:rsidRPr="00A8586C" w14:paraId="4E0B4C8F" w14:textId="77777777" w:rsidTr="00C77001">
        <w:trPr>
          <w:jc w:val="center"/>
        </w:trPr>
        <w:tc>
          <w:tcPr>
            <w:tcW w:w="4876" w:type="dxa"/>
            <w:tcBorders>
              <w:top w:val="nil"/>
              <w:left w:val="nil"/>
              <w:bottom w:val="nil"/>
              <w:right w:val="nil"/>
            </w:tcBorders>
          </w:tcPr>
          <w:p w14:paraId="0F22C435" w14:textId="77777777" w:rsidR="00CF3C5D" w:rsidRPr="00A8586C" w:rsidRDefault="00CF3C5D" w:rsidP="00C77001">
            <w:pPr>
              <w:pStyle w:val="Normal6a"/>
            </w:pPr>
          </w:p>
        </w:tc>
        <w:tc>
          <w:tcPr>
            <w:tcW w:w="4876" w:type="dxa"/>
            <w:tcBorders>
              <w:top w:val="nil"/>
              <w:left w:val="nil"/>
              <w:bottom w:val="nil"/>
              <w:right w:val="nil"/>
            </w:tcBorders>
          </w:tcPr>
          <w:p w14:paraId="43CDED09" w14:textId="77777777" w:rsidR="00CF3C5D" w:rsidRPr="00A8586C" w:rsidRDefault="00CF3C5D" w:rsidP="00C77001">
            <w:pPr>
              <w:pStyle w:val="Normal6a"/>
            </w:pPr>
            <w:r w:rsidRPr="00A8586C">
              <w:rPr>
                <w:b/>
                <w:i/>
              </w:rPr>
              <w:t>i) jäsenvaltioiden on osoitettava vähintään 5 prosenttia ESR:n toimintalohkon määrärahoistaan vähävaraisimpien tukemiseen;</w:t>
            </w:r>
          </w:p>
        </w:tc>
      </w:tr>
      <w:tr w:rsidR="00CF3C5D" w:rsidRPr="00A8586C" w14:paraId="4EB9795D" w14:textId="77777777" w:rsidTr="00C77001">
        <w:trPr>
          <w:jc w:val="center"/>
        </w:trPr>
        <w:tc>
          <w:tcPr>
            <w:tcW w:w="4876" w:type="dxa"/>
            <w:tcBorders>
              <w:top w:val="nil"/>
              <w:left w:val="nil"/>
              <w:bottom w:val="nil"/>
              <w:right w:val="nil"/>
            </w:tcBorders>
          </w:tcPr>
          <w:p w14:paraId="2284DF12" w14:textId="77777777" w:rsidR="00CF3C5D" w:rsidRPr="00A8586C" w:rsidRDefault="00CF3C5D" w:rsidP="00C77001">
            <w:pPr>
              <w:pStyle w:val="Normal6a"/>
            </w:pPr>
          </w:p>
        </w:tc>
        <w:tc>
          <w:tcPr>
            <w:tcW w:w="4876" w:type="dxa"/>
            <w:tcBorders>
              <w:top w:val="nil"/>
              <w:left w:val="nil"/>
              <w:bottom w:val="nil"/>
              <w:right w:val="nil"/>
            </w:tcBorders>
          </w:tcPr>
          <w:p w14:paraId="5E6E7633" w14:textId="77777777" w:rsidR="00CF3C5D" w:rsidRPr="00A8586C" w:rsidRDefault="00CF3C5D" w:rsidP="00C77001">
            <w:pPr>
              <w:pStyle w:val="Normal6a"/>
            </w:pPr>
            <w:r w:rsidRPr="00A8586C">
              <w:rPr>
                <w:b/>
                <w:i/>
              </w:rPr>
              <w:t>ii) jäsenvaltioiden on osoitettava vähintään 5 prosenttia yhteistyössä hallinnoitavista ESR:n määrärahoistaan kohdennettuihin toimiin, joilla pyritään panemaan täytäntöön eurooppalainen lapsitakuu kohdennetuilla toimilla ja rakenteellisilla uudistuksilla lapsiköyhyyden torjumiseksi;</w:t>
            </w:r>
          </w:p>
        </w:tc>
      </w:tr>
      <w:tr w:rsidR="00CF3C5D" w:rsidRPr="00A8586C" w14:paraId="35CCB7E8" w14:textId="77777777" w:rsidTr="00C77001">
        <w:trPr>
          <w:jc w:val="center"/>
        </w:trPr>
        <w:tc>
          <w:tcPr>
            <w:tcW w:w="4876" w:type="dxa"/>
            <w:tcBorders>
              <w:top w:val="nil"/>
              <w:left w:val="nil"/>
              <w:bottom w:val="nil"/>
              <w:right w:val="nil"/>
            </w:tcBorders>
          </w:tcPr>
          <w:p w14:paraId="3C71C1C6" w14:textId="77777777" w:rsidR="00CF3C5D" w:rsidRPr="00A8586C" w:rsidRDefault="00CF3C5D" w:rsidP="00C77001">
            <w:pPr>
              <w:pStyle w:val="Normal6a"/>
            </w:pPr>
          </w:p>
        </w:tc>
        <w:tc>
          <w:tcPr>
            <w:tcW w:w="4876" w:type="dxa"/>
            <w:tcBorders>
              <w:top w:val="nil"/>
              <w:left w:val="nil"/>
              <w:bottom w:val="nil"/>
              <w:right w:val="nil"/>
            </w:tcBorders>
          </w:tcPr>
          <w:p w14:paraId="73238C5D" w14:textId="77777777" w:rsidR="00CF3C5D" w:rsidRPr="00A8586C" w:rsidRDefault="00CF3C5D" w:rsidP="00C77001">
            <w:pPr>
              <w:pStyle w:val="Normal6a"/>
            </w:pPr>
            <w:r w:rsidRPr="00A8586C">
              <w:rPr>
                <w:b/>
                <w:i/>
              </w:rPr>
              <w:t>iv) jäsenvaltioiden on osoitettava vähintään 5 prosenttia yhteistyössä hallinnoitavista ESR:n määrärahoistaan 2 a artiklan xvi alakohdassa vahvistetun kulttuuripolitiikan kohdennettujen toimien ja rakenneuudistusten tukemiseen;</w:t>
            </w:r>
          </w:p>
        </w:tc>
      </w:tr>
      <w:tr w:rsidR="00CF3C5D" w:rsidRPr="00A8586C" w14:paraId="5A745317" w14:textId="77777777" w:rsidTr="00C77001">
        <w:trPr>
          <w:jc w:val="center"/>
        </w:trPr>
        <w:tc>
          <w:tcPr>
            <w:tcW w:w="4876" w:type="dxa"/>
            <w:tcBorders>
              <w:top w:val="nil"/>
              <w:left w:val="nil"/>
              <w:bottom w:val="nil"/>
              <w:right w:val="nil"/>
            </w:tcBorders>
          </w:tcPr>
          <w:p w14:paraId="09B81D52" w14:textId="77777777" w:rsidR="00CF3C5D" w:rsidRPr="00A8586C" w:rsidRDefault="00CF3C5D" w:rsidP="00C77001">
            <w:pPr>
              <w:pStyle w:val="Normal6a"/>
            </w:pPr>
          </w:p>
        </w:tc>
        <w:tc>
          <w:tcPr>
            <w:tcW w:w="4876" w:type="dxa"/>
            <w:tcBorders>
              <w:top w:val="nil"/>
              <w:left w:val="nil"/>
              <w:bottom w:val="nil"/>
              <w:right w:val="nil"/>
            </w:tcBorders>
          </w:tcPr>
          <w:p w14:paraId="774984B0" w14:textId="77777777" w:rsidR="00CF3C5D" w:rsidRPr="00A8586C" w:rsidRDefault="00CF3C5D" w:rsidP="00C77001">
            <w:pPr>
              <w:pStyle w:val="Normal6a"/>
            </w:pPr>
            <w:r w:rsidRPr="00A8586C">
              <w:rPr>
                <w:b/>
                <w:i/>
              </w:rPr>
              <w:t>v) jäsenvaltioiden on osoitettava vähintään 5 prosenttia yhteistyössä hallinnoitavista ESR:n määrärahoistaan kohdennettujen toimien ja rakenneuudistusten tukemiseen, jotta voidaan torjua asunnottomuutta ja varmistaa asunnottomien osallisuus yhteiskunnassa.</w:t>
            </w:r>
          </w:p>
        </w:tc>
      </w:tr>
      <w:tr w:rsidR="00CF3C5D" w:rsidRPr="00A8586C" w14:paraId="45F5075B" w14:textId="77777777" w:rsidTr="00C77001">
        <w:trPr>
          <w:jc w:val="center"/>
        </w:trPr>
        <w:tc>
          <w:tcPr>
            <w:tcW w:w="4876" w:type="dxa"/>
            <w:tcBorders>
              <w:top w:val="nil"/>
              <w:left w:val="nil"/>
              <w:bottom w:val="nil"/>
              <w:right w:val="nil"/>
            </w:tcBorders>
          </w:tcPr>
          <w:p w14:paraId="3BA47CA3" w14:textId="77777777" w:rsidR="00CF3C5D" w:rsidRPr="00A8586C" w:rsidRDefault="00CF3C5D" w:rsidP="00C77001">
            <w:pPr>
              <w:pStyle w:val="Normal6a"/>
            </w:pPr>
          </w:p>
        </w:tc>
        <w:tc>
          <w:tcPr>
            <w:tcW w:w="4876" w:type="dxa"/>
            <w:tcBorders>
              <w:top w:val="nil"/>
              <w:left w:val="nil"/>
              <w:bottom w:val="nil"/>
              <w:right w:val="nil"/>
            </w:tcBorders>
          </w:tcPr>
          <w:p w14:paraId="304E468B" w14:textId="77777777" w:rsidR="00CF3C5D" w:rsidRPr="00A8586C" w:rsidRDefault="00CF3C5D" w:rsidP="00C77001">
            <w:pPr>
              <w:pStyle w:val="Normal6a"/>
            </w:pPr>
            <w:r w:rsidRPr="00A8586C">
              <w:rPr>
                <w:b/>
                <w:i/>
              </w:rPr>
              <w:t>6. ESR:n talousarvion välitavoitteisiin ja tavoitteisiin liittyvät kustannukset, jotka noudattavat tämän artiklan 3, 4 ja 5 kohdassa säädettyjä vähimmäisosuuksia, ovat asetuksen XXXX [kumppanuussuunnitelmia koskeva asetus] 22 artiklassa tarkoitettuja kumppanuussuunnitelman vaatimuksia.</w:t>
            </w:r>
          </w:p>
        </w:tc>
      </w:tr>
    </w:tbl>
    <w:p w14:paraId="64280520"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6E597902" w14:textId="77777777" w:rsidR="00CF3C5D" w:rsidRPr="00A8586C" w:rsidRDefault="00CF3C5D" w:rsidP="00CF3C5D">
      <w:r w:rsidRPr="00A8586C">
        <w:rPr>
          <w:rStyle w:val="HideTWBExt"/>
        </w:rPr>
        <w:t>&lt;/Amend&gt;</w:t>
      </w:r>
    </w:p>
    <w:p w14:paraId="165FF781"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352</w:t>
      </w:r>
      <w:r w:rsidRPr="00A8586C">
        <w:rPr>
          <w:rStyle w:val="HideTWBExt"/>
          <w:b w:val="0"/>
        </w:rPr>
        <w:t>&lt;/NumAm&gt;</w:t>
      </w:r>
    </w:p>
    <w:p w14:paraId="7AA6C9EE" w14:textId="77777777" w:rsidR="00CF3C5D" w:rsidRPr="00A8586C" w:rsidRDefault="00CF3C5D" w:rsidP="00CF3C5D">
      <w:pPr>
        <w:pStyle w:val="NormalBold"/>
      </w:pPr>
      <w:r w:rsidRPr="00A8586C">
        <w:rPr>
          <w:rStyle w:val="HideTWBExt"/>
          <w:b w:val="0"/>
        </w:rPr>
        <w:t>&lt;RepeatBlock-By&gt;&lt;Members&gt;</w:t>
      </w:r>
      <w:r w:rsidRPr="00A8586C">
        <w:t>Hristo Petrov, Martin Hojsík, Elisabetta Gualmini, Brigitte van den Berg, Valérie Devaux, Grégory Allione</w:t>
      </w:r>
      <w:r w:rsidRPr="00A8586C">
        <w:rPr>
          <w:rStyle w:val="HideTWBExt"/>
          <w:b w:val="0"/>
        </w:rPr>
        <w:t>&lt;/Members&gt;</w:t>
      </w:r>
    </w:p>
    <w:p w14:paraId="6B9DA6E5" w14:textId="77777777" w:rsidR="00CF3C5D" w:rsidRPr="00A8586C" w:rsidRDefault="00CF3C5D" w:rsidP="00CF3C5D">
      <w:pPr>
        <w:pStyle w:val="NormalBold"/>
      </w:pPr>
      <w:r w:rsidRPr="00A8586C">
        <w:rPr>
          <w:rStyle w:val="HideTWBExt"/>
          <w:b w:val="0"/>
        </w:rPr>
        <w:t>&lt;/RepeatBlock-By&gt;</w:t>
      </w:r>
    </w:p>
    <w:p w14:paraId="1A188DB7"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B0155F6" w14:textId="77777777" w:rsidR="00CF3C5D" w:rsidRPr="00A8586C" w:rsidRDefault="00CF3C5D" w:rsidP="00CF3C5D">
      <w:pPr>
        <w:pStyle w:val="NormalBold"/>
      </w:pPr>
      <w:r w:rsidRPr="00A8586C">
        <w:rPr>
          <w:rStyle w:val="HideTWBExt"/>
          <w:b w:val="0"/>
        </w:rPr>
        <w:t>&lt;Article&gt;</w:t>
      </w:r>
      <w:r w:rsidRPr="00A8586C">
        <w:t>2 b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55ABA9D" w14:textId="77777777" w:rsidTr="00C77001">
        <w:trPr>
          <w:trHeight w:hRule="exact" w:val="240"/>
          <w:jc w:val="center"/>
        </w:trPr>
        <w:tc>
          <w:tcPr>
            <w:tcW w:w="9752" w:type="dxa"/>
            <w:gridSpan w:val="2"/>
            <w:tcBorders>
              <w:top w:val="nil"/>
              <w:left w:val="nil"/>
              <w:bottom w:val="nil"/>
              <w:right w:val="nil"/>
            </w:tcBorders>
          </w:tcPr>
          <w:p w14:paraId="3D4B85D9" w14:textId="77777777" w:rsidR="00CF3C5D" w:rsidRPr="00A8586C" w:rsidRDefault="00CF3C5D" w:rsidP="00C77001"/>
        </w:tc>
      </w:tr>
      <w:tr w:rsidR="00CF3C5D" w:rsidRPr="00A8586C" w14:paraId="567AC790" w14:textId="77777777" w:rsidTr="00C77001">
        <w:trPr>
          <w:trHeight w:val="240"/>
          <w:jc w:val="center"/>
        </w:trPr>
        <w:tc>
          <w:tcPr>
            <w:tcW w:w="4876" w:type="dxa"/>
            <w:tcBorders>
              <w:top w:val="nil"/>
              <w:left w:val="nil"/>
              <w:bottom w:val="nil"/>
              <w:right w:val="nil"/>
            </w:tcBorders>
          </w:tcPr>
          <w:p w14:paraId="54B5D84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F36DAF5" w14:textId="77777777" w:rsidR="00CF3C5D" w:rsidRPr="00A8586C" w:rsidRDefault="00CF3C5D" w:rsidP="00C77001">
            <w:pPr>
              <w:pStyle w:val="AmColumnHeading"/>
            </w:pPr>
            <w:r w:rsidRPr="00A8586C">
              <w:t>Tarkistus</w:t>
            </w:r>
          </w:p>
        </w:tc>
      </w:tr>
      <w:tr w:rsidR="00CF3C5D" w:rsidRPr="00A8586C" w14:paraId="769B8697" w14:textId="77777777" w:rsidTr="00C77001">
        <w:trPr>
          <w:jc w:val="center"/>
        </w:trPr>
        <w:tc>
          <w:tcPr>
            <w:tcW w:w="4876" w:type="dxa"/>
            <w:tcBorders>
              <w:top w:val="nil"/>
              <w:left w:val="nil"/>
              <w:bottom w:val="nil"/>
              <w:right w:val="nil"/>
            </w:tcBorders>
          </w:tcPr>
          <w:p w14:paraId="3F46C1FE" w14:textId="77777777" w:rsidR="00CF3C5D" w:rsidRPr="00A8586C" w:rsidRDefault="00CF3C5D" w:rsidP="00C77001">
            <w:pPr>
              <w:pStyle w:val="Normal6a"/>
            </w:pPr>
          </w:p>
        </w:tc>
        <w:tc>
          <w:tcPr>
            <w:tcW w:w="4876" w:type="dxa"/>
            <w:tcBorders>
              <w:top w:val="nil"/>
              <w:left w:val="nil"/>
              <w:bottom w:val="nil"/>
              <w:right w:val="nil"/>
            </w:tcBorders>
          </w:tcPr>
          <w:p w14:paraId="188D0F95" w14:textId="0780FF75" w:rsidR="00CF3C5D" w:rsidRPr="00A8586C" w:rsidRDefault="00CF3C5D" w:rsidP="00C77001">
            <w:pPr>
              <w:pStyle w:val="Normal6a"/>
              <w:jc w:val="center"/>
            </w:pPr>
            <w:r w:rsidRPr="00A8586C">
              <w:rPr>
                <w:b/>
                <w:i/>
              </w:rPr>
              <w:t>2 b artikla</w:t>
            </w:r>
          </w:p>
        </w:tc>
      </w:tr>
      <w:tr w:rsidR="00CF3C5D" w:rsidRPr="00A8586C" w14:paraId="007898D1" w14:textId="77777777" w:rsidTr="00C77001">
        <w:trPr>
          <w:jc w:val="center"/>
        </w:trPr>
        <w:tc>
          <w:tcPr>
            <w:tcW w:w="4876" w:type="dxa"/>
            <w:tcBorders>
              <w:top w:val="nil"/>
              <w:left w:val="nil"/>
              <w:bottom w:val="nil"/>
              <w:right w:val="nil"/>
            </w:tcBorders>
          </w:tcPr>
          <w:p w14:paraId="4787494A" w14:textId="77777777" w:rsidR="00CF3C5D" w:rsidRPr="00A8586C" w:rsidRDefault="00CF3C5D" w:rsidP="00C77001">
            <w:pPr>
              <w:pStyle w:val="Normal6a"/>
            </w:pPr>
          </w:p>
        </w:tc>
        <w:tc>
          <w:tcPr>
            <w:tcW w:w="4876" w:type="dxa"/>
            <w:tcBorders>
              <w:top w:val="nil"/>
              <w:left w:val="nil"/>
              <w:bottom w:val="nil"/>
              <w:right w:val="nil"/>
            </w:tcBorders>
          </w:tcPr>
          <w:p w14:paraId="2C136E3B" w14:textId="77777777" w:rsidR="00CF3C5D" w:rsidRPr="00A8586C" w:rsidRDefault="00CF3C5D" w:rsidP="00C77001">
            <w:pPr>
              <w:pStyle w:val="Normal6a"/>
              <w:jc w:val="center"/>
            </w:pPr>
            <w:r w:rsidRPr="00A8586C">
              <w:rPr>
                <w:b/>
                <w:i/>
              </w:rPr>
              <w:t>Lapsiköyhyyden torjumisen tukeminen</w:t>
            </w:r>
          </w:p>
        </w:tc>
      </w:tr>
      <w:tr w:rsidR="00CF3C5D" w:rsidRPr="00A8586C" w14:paraId="4560C456" w14:textId="77777777" w:rsidTr="00C77001">
        <w:trPr>
          <w:jc w:val="center"/>
        </w:trPr>
        <w:tc>
          <w:tcPr>
            <w:tcW w:w="4876" w:type="dxa"/>
            <w:tcBorders>
              <w:top w:val="nil"/>
              <w:left w:val="nil"/>
              <w:bottom w:val="nil"/>
              <w:right w:val="nil"/>
            </w:tcBorders>
          </w:tcPr>
          <w:p w14:paraId="2D8B3310" w14:textId="77777777" w:rsidR="00CF3C5D" w:rsidRPr="00A8586C" w:rsidRDefault="00CF3C5D" w:rsidP="00C77001">
            <w:pPr>
              <w:pStyle w:val="Normal6a"/>
            </w:pPr>
          </w:p>
        </w:tc>
        <w:tc>
          <w:tcPr>
            <w:tcW w:w="4876" w:type="dxa"/>
            <w:tcBorders>
              <w:top w:val="nil"/>
              <w:left w:val="nil"/>
              <w:bottom w:val="nil"/>
              <w:right w:val="nil"/>
            </w:tcBorders>
          </w:tcPr>
          <w:p w14:paraId="5032BBF0" w14:textId="77777777" w:rsidR="00CF3C5D" w:rsidRPr="00A8586C" w:rsidRDefault="00CF3C5D" w:rsidP="00C77001">
            <w:pPr>
              <w:pStyle w:val="Normal6a"/>
            </w:pPr>
            <w:r w:rsidRPr="00A8586C">
              <w:rPr>
                <w:b/>
                <w:i/>
              </w:rPr>
              <w:t>1. Jäsenvaltioiden on tarjottava tukea, jonka tarkoituksena on ehkäistä ja torjua lapsiköyhyyttä ja lasten sosiaalista syrjäytymistä 2 a artiklan (uusi) 2 kohdan mukaisesti edistämällä apua tarvitsevien lasten yhtäläisiä mahdollisuuksia ja parantamalla lasten keskeisten palvelujen, joita ovat muun muassa varhaiskasvatus, inklusiivinen koulutus ja kouluissa tapahtuva toiminta, terveydenhuolto, terveellinen ravinto ja riittävä asunto tosiasiallista ja maksutonta saamista.</w:t>
            </w:r>
          </w:p>
        </w:tc>
      </w:tr>
      <w:tr w:rsidR="00CF3C5D" w:rsidRPr="00A8586C" w14:paraId="15A2AC58" w14:textId="77777777" w:rsidTr="00C77001">
        <w:trPr>
          <w:jc w:val="center"/>
        </w:trPr>
        <w:tc>
          <w:tcPr>
            <w:tcW w:w="4876" w:type="dxa"/>
            <w:tcBorders>
              <w:top w:val="nil"/>
              <w:left w:val="nil"/>
              <w:bottom w:val="nil"/>
              <w:right w:val="nil"/>
            </w:tcBorders>
          </w:tcPr>
          <w:p w14:paraId="2C58E6D1" w14:textId="77777777" w:rsidR="00CF3C5D" w:rsidRPr="00A8586C" w:rsidRDefault="00CF3C5D" w:rsidP="00C77001">
            <w:pPr>
              <w:pStyle w:val="Normal6a"/>
            </w:pPr>
          </w:p>
        </w:tc>
        <w:tc>
          <w:tcPr>
            <w:tcW w:w="4876" w:type="dxa"/>
            <w:tcBorders>
              <w:top w:val="nil"/>
              <w:left w:val="nil"/>
              <w:bottom w:val="nil"/>
              <w:right w:val="nil"/>
            </w:tcBorders>
          </w:tcPr>
          <w:p w14:paraId="699BB604" w14:textId="77777777" w:rsidR="00CF3C5D" w:rsidRPr="00A8586C" w:rsidRDefault="00CF3C5D" w:rsidP="00C77001">
            <w:pPr>
              <w:pStyle w:val="Normal6a"/>
            </w:pPr>
            <w:r w:rsidRPr="00A8586C">
              <w:rPr>
                <w:b/>
                <w:i/>
              </w:rPr>
              <w:t>2. Edellä 1 kohdassa tarkoitetulla tuella edistetään sellaisten yhdennettyjen ja kohdennettujen toimenpiteiden täytäntöönpanoa, joilla puututaan erityisiin haittoihin, joita on apua tarvitsevilla lapsilla, joita ovat muun muassa a) asunnottomat lapset tai erittäin puutteellisissa asuinoloissa asuvat lapset; b) vammaiset lapset, c) mielenterveysongelmaiset lapset, d) maahanmuuttajataustaiset tai etnisiin vähemmistöihin, etenkin romaneihin, kuuluvat lapset, e) kodin ulkopuolisessa hoidossa, etenkin laitoshoidossa, olevat lapset sekä e) epävakaassa perhetilanteessa elävät lapset.</w:t>
            </w:r>
          </w:p>
        </w:tc>
      </w:tr>
      <w:tr w:rsidR="00CF3C5D" w:rsidRPr="00A8586C" w14:paraId="2F4AC344" w14:textId="77777777" w:rsidTr="00C77001">
        <w:trPr>
          <w:jc w:val="center"/>
        </w:trPr>
        <w:tc>
          <w:tcPr>
            <w:tcW w:w="4876" w:type="dxa"/>
            <w:tcBorders>
              <w:top w:val="nil"/>
              <w:left w:val="nil"/>
              <w:bottom w:val="nil"/>
              <w:right w:val="nil"/>
            </w:tcBorders>
          </w:tcPr>
          <w:p w14:paraId="1CBA6D3C" w14:textId="77777777" w:rsidR="00CF3C5D" w:rsidRPr="00A8586C" w:rsidRDefault="00CF3C5D" w:rsidP="00C77001">
            <w:pPr>
              <w:pStyle w:val="Normal6a"/>
            </w:pPr>
          </w:p>
        </w:tc>
        <w:tc>
          <w:tcPr>
            <w:tcW w:w="4876" w:type="dxa"/>
            <w:tcBorders>
              <w:top w:val="nil"/>
              <w:left w:val="nil"/>
              <w:bottom w:val="nil"/>
              <w:right w:val="nil"/>
            </w:tcBorders>
          </w:tcPr>
          <w:p w14:paraId="36FD524A" w14:textId="77777777" w:rsidR="00CF3C5D" w:rsidRPr="00A8586C" w:rsidRDefault="00CF3C5D" w:rsidP="00C77001">
            <w:pPr>
              <w:pStyle w:val="Normal6a"/>
            </w:pPr>
            <w:r w:rsidRPr="00A8586C">
              <w:rPr>
                <w:b/>
                <w:i/>
              </w:rPr>
              <w:t>3. Edellä 1 kohdassa tarkoitettu tuki voi käsittää erityisesti seuraavat: a) tuetaan avun tarpeessa olevien lasten yhdenvertaista ja osallistavaa pääsyä laadukkaaseen varhaiskasvatukseen, koulutukseen ja kouluissa tapahtuvaan toimintaan puuttumalla taloudellisiin, sosiaalisiin, koulutuksellisiin, digitaalisiin ja saatavuuden esteisiin, myös kohdennetun oppimisen tuen ja inklusiivisen koulutusympäristön avulla; b) tuetaan avun tarpeessa olevia lapsia täydentävillä toimenpiteillä, jotka mahdollistavat täyden osallistumisen ja osaamistavoitteiden saavuttamisen, mukaan lukien vähintään yksi terveellinen ateria koulupäivässä, opetusmateriaali, kuljetus, digitaaliset yhteydet, opetussuunnitelman ulkopuoliset toimet ja koordinoidut tukipalvelut, joissa ovat mukana koulut, perheet ja yhteisöt; c) tuetaan apua tarvitsevien lasten kattavien, ennalta ehkäisevien ja osallistavien terveydenhuoltopalvelujen saatavuutta, mukaan lukien varhainen havaitseminen ja hoito, mielenterveystuki, kuntoutus- ja harjaannuspalvelut, rokotukset, terveyden edistämistä ja sairauksien ehkäisyä koskevat ohjelmat; d) tuetaan avun tarpeessa olevien lasten terveellisen ravinnon saamista myös koulupäivien ulkopuolella, muun muassa terveellisten aterioiden, asianmukaisten ravitsemusstandardien, ravitsemustietoisuustoimenpiteiden ja terveellisiä elintarvikeympäristöjä edistävien toimien avulla; e) tuetaan avun tarpeessa olevien lasten ja heidän perheidensä asianmukaista asumista, mukaan lukien asunnottomuuden ehkäiseminen, asumistuki, esteetön sosiaalinen asuntotarjonta ja lasten siirtyminen laitoshoidosta perhe- tai yhteisöperustaiseen hoitoon; f) tiedotus-, neuvonta-, sovittelu- ja liitännäistoimenpiteet, joilla autetaan avun tarpeessa olevia lapsia ja heidän perheitään ottamaan palvelut käyttöön.</w:t>
            </w:r>
          </w:p>
        </w:tc>
      </w:tr>
      <w:tr w:rsidR="00CF3C5D" w:rsidRPr="00A8586C" w14:paraId="2EFA2055" w14:textId="77777777" w:rsidTr="00C77001">
        <w:trPr>
          <w:jc w:val="center"/>
        </w:trPr>
        <w:tc>
          <w:tcPr>
            <w:tcW w:w="4876" w:type="dxa"/>
            <w:tcBorders>
              <w:top w:val="nil"/>
              <w:left w:val="nil"/>
              <w:bottom w:val="nil"/>
              <w:right w:val="nil"/>
            </w:tcBorders>
          </w:tcPr>
          <w:p w14:paraId="6231CE22" w14:textId="77777777" w:rsidR="00CF3C5D" w:rsidRPr="00A8586C" w:rsidRDefault="00CF3C5D" w:rsidP="00C77001">
            <w:pPr>
              <w:pStyle w:val="Normal6a"/>
            </w:pPr>
          </w:p>
        </w:tc>
        <w:tc>
          <w:tcPr>
            <w:tcW w:w="4876" w:type="dxa"/>
            <w:tcBorders>
              <w:top w:val="nil"/>
              <w:left w:val="nil"/>
              <w:bottom w:val="nil"/>
              <w:right w:val="nil"/>
            </w:tcBorders>
          </w:tcPr>
          <w:p w14:paraId="2BBDE4AA" w14:textId="77777777" w:rsidR="00CF3C5D" w:rsidRPr="00A8586C" w:rsidRDefault="00CF3C5D" w:rsidP="00C77001">
            <w:pPr>
              <w:pStyle w:val="Normal6a"/>
            </w:pPr>
            <w:r w:rsidRPr="00A8586C">
              <w:rPr>
                <w:b/>
                <w:i/>
              </w:rPr>
              <w:t>4. Komissio ja jäsenvaltiot varmistavat, että lapsiköyhyyden torjuntaan tarkoitetussa tuessa kunnioitetaan ihmisarvoa ja estetään avun tarpeessa olevien lasten leimaaminen.</w:t>
            </w:r>
          </w:p>
        </w:tc>
      </w:tr>
      <w:tr w:rsidR="00CF3C5D" w:rsidRPr="00A8586C" w14:paraId="3F3025EC" w14:textId="77777777" w:rsidTr="00C77001">
        <w:trPr>
          <w:jc w:val="center"/>
        </w:trPr>
        <w:tc>
          <w:tcPr>
            <w:tcW w:w="4876" w:type="dxa"/>
            <w:tcBorders>
              <w:top w:val="nil"/>
              <w:left w:val="nil"/>
              <w:bottom w:val="nil"/>
              <w:right w:val="nil"/>
            </w:tcBorders>
          </w:tcPr>
          <w:p w14:paraId="4CB716CC" w14:textId="77777777" w:rsidR="00CF3C5D" w:rsidRPr="00A8586C" w:rsidRDefault="00CF3C5D" w:rsidP="00C77001">
            <w:pPr>
              <w:pStyle w:val="Normal6a"/>
            </w:pPr>
          </w:p>
        </w:tc>
        <w:tc>
          <w:tcPr>
            <w:tcW w:w="4876" w:type="dxa"/>
            <w:tcBorders>
              <w:top w:val="nil"/>
              <w:left w:val="nil"/>
              <w:bottom w:val="nil"/>
              <w:right w:val="nil"/>
            </w:tcBorders>
          </w:tcPr>
          <w:p w14:paraId="26F2799C" w14:textId="77777777" w:rsidR="00CF3C5D" w:rsidRPr="00A8586C" w:rsidRDefault="00CF3C5D" w:rsidP="00C77001">
            <w:pPr>
              <w:pStyle w:val="Normal6a"/>
            </w:pPr>
            <w:r w:rsidRPr="00A8586C">
              <w:rPr>
                <w:b/>
                <w:i/>
              </w:rPr>
              <w:t>5. Tässä artiklassa ’avun tarpeessa olevilla lapsilla’, ’tosiasiallisella saannilla’, ’tosiasiallisella ja maksuttomalla saannilla’, ’kouluissa tapahtuvalla toiminnalla’, ’terveellisellä ravinnolla’ ja ’riittävällä asunnolla’ on sama merkitys kuin eurooppalaisen lapsitakuun perustamisesta annetussa neuvoston suosituksessa (EU) 2021/1004</w:t>
            </w:r>
            <w:r w:rsidRPr="00A8586C">
              <w:rPr>
                <w:b/>
                <w:i/>
                <w:vertAlign w:val="superscript"/>
              </w:rPr>
              <w:t>2 a</w:t>
            </w:r>
            <w:r w:rsidRPr="00A8586C">
              <w:rPr>
                <w:b/>
                <w:i/>
              </w:rPr>
              <w:t>.</w:t>
            </w:r>
          </w:p>
        </w:tc>
      </w:tr>
      <w:tr w:rsidR="00CF3C5D" w:rsidRPr="00A8586C" w14:paraId="5E0D6734" w14:textId="77777777" w:rsidTr="00C77001">
        <w:trPr>
          <w:jc w:val="center"/>
        </w:trPr>
        <w:tc>
          <w:tcPr>
            <w:tcW w:w="4876" w:type="dxa"/>
            <w:tcBorders>
              <w:top w:val="nil"/>
              <w:left w:val="nil"/>
              <w:bottom w:val="nil"/>
              <w:right w:val="nil"/>
            </w:tcBorders>
          </w:tcPr>
          <w:p w14:paraId="352B96D1" w14:textId="77777777" w:rsidR="00CF3C5D" w:rsidRPr="00A8586C" w:rsidRDefault="00CF3C5D" w:rsidP="00C77001"/>
        </w:tc>
        <w:tc>
          <w:tcPr>
            <w:tcW w:w="4876" w:type="dxa"/>
            <w:tcBorders>
              <w:top w:val="nil"/>
              <w:left w:val="nil"/>
              <w:bottom w:val="nil"/>
              <w:right w:val="nil"/>
            </w:tcBorders>
          </w:tcPr>
          <w:p w14:paraId="64459FB9" w14:textId="77777777" w:rsidR="00CF3C5D" w:rsidRPr="00A8586C" w:rsidRDefault="00CF3C5D" w:rsidP="00C77001">
            <w:pPr>
              <w:pStyle w:val="Normal6a"/>
            </w:pPr>
            <w:r w:rsidRPr="00A8586C">
              <w:rPr>
                <w:b/>
                <w:i/>
              </w:rPr>
              <w:t>_________________</w:t>
            </w:r>
          </w:p>
        </w:tc>
      </w:tr>
      <w:tr w:rsidR="00CF3C5D" w:rsidRPr="00A8586C" w14:paraId="06D10846" w14:textId="77777777" w:rsidTr="00C77001">
        <w:trPr>
          <w:jc w:val="center"/>
        </w:trPr>
        <w:tc>
          <w:tcPr>
            <w:tcW w:w="4876" w:type="dxa"/>
            <w:tcBorders>
              <w:top w:val="nil"/>
              <w:left w:val="nil"/>
              <w:bottom w:val="nil"/>
              <w:right w:val="nil"/>
            </w:tcBorders>
          </w:tcPr>
          <w:p w14:paraId="433D1E6A" w14:textId="77777777" w:rsidR="00CF3C5D" w:rsidRPr="00A8586C" w:rsidRDefault="00CF3C5D" w:rsidP="00C77001"/>
        </w:tc>
        <w:tc>
          <w:tcPr>
            <w:tcW w:w="4876" w:type="dxa"/>
            <w:tcBorders>
              <w:top w:val="nil"/>
              <w:left w:val="nil"/>
              <w:bottom w:val="nil"/>
              <w:right w:val="nil"/>
            </w:tcBorders>
          </w:tcPr>
          <w:p w14:paraId="1AC4B143" w14:textId="77777777" w:rsidR="00CF3C5D" w:rsidRPr="00A8586C" w:rsidRDefault="00CF3C5D" w:rsidP="00C77001">
            <w:pPr>
              <w:pStyle w:val="Normal6a"/>
            </w:pPr>
            <w:r w:rsidRPr="00A8586C">
              <w:rPr>
                <w:b/>
                <w:i/>
                <w:vertAlign w:val="superscript"/>
              </w:rPr>
              <w:t>2 a</w:t>
            </w:r>
            <w:r w:rsidRPr="00A8586C">
              <w:t xml:space="preserve"> </w:t>
            </w:r>
            <w:r w:rsidRPr="00A8586C">
              <w:rPr>
                <w:b/>
                <w:i/>
              </w:rPr>
              <w:t>EUVL L 223, 22.6.2021, s. 14–23.</w:t>
            </w:r>
          </w:p>
        </w:tc>
      </w:tr>
    </w:tbl>
    <w:p w14:paraId="1C3709FF"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68747B1" w14:textId="77777777" w:rsidR="00CF3C5D" w:rsidRPr="00A8586C" w:rsidRDefault="00CF3C5D" w:rsidP="00CF3C5D">
      <w:r w:rsidRPr="00A8586C">
        <w:rPr>
          <w:rStyle w:val="HideTWBExt"/>
        </w:rPr>
        <w:t>&lt;/Amend&gt;</w:t>
      </w:r>
    </w:p>
    <w:p w14:paraId="3DE7FD12"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353</w:t>
      </w:r>
      <w:r w:rsidRPr="00A8586C">
        <w:rPr>
          <w:rStyle w:val="HideTWBExt"/>
          <w:b w:val="0"/>
        </w:rPr>
        <w:t>&lt;/NumAm&gt;</w:t>
      </w:r>
    </w:p>
    <w:p w14:paraId="07E468F2"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609AB160" w14:textId="77777777" w:rsidR="00CF3C5D" w:rsidRPr="00A8586C" w:rsidRDefault="00CF3C5D" w:rsidP="00CF3C5D">
      <w:pPr>
        <w:pStyle w:val="NormalBold"/>
      </w:pPr>
      <w:r w:rsidRPr="00A8586C">
        <w:rPr>
          <w:rStyle w:val="HideTWBExt"/>
          <w:b w:val="0"/>
        </w:rPr>
        <w:t>&lt;/RepeatBlock-By&gt;</w:t>
      </w:r>
    </w:p>
    <w:p w14:paraId="2993A93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0CE4CD6" w14:textId="77777777" w:rsidR="00CF3C5D" w:rsidRPr="00A8586C" w:rsidRDefault="00CF3C5D" w:rsidP="00CF3C5D">
      <w:pPr>
        <w:pStyle w:val="NormalBold"/>
      </w:pPr>
      <w:r w:rsidRPr="00A8586C">
        <w:rPr>
          <w:rStyle w:val="HideTWBExt"/>
          <w:b w:val="0"/>
        </w:rPr>
        <w:t>&lt;Article&gt;</w:t>
      </w:r>
      <w:r w:rsidRPr="00A8586C">
        <w:t>2 b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8AE7956" w14:textId="77777777" w:rsidTr="00C77001">
        <w:trPr>
          <w:trHeight w:hRule="exact" w:val="240"/>
          <w:jc w:val="center"/>
        </w:trPr>
        <w:tc>
          <w:tcPr>
            <w:tcW w:w="9752" w:type="dxa"/>
            <w:gridSpan w:val="2"/>
            <w:tcBorders>
              <w:top w:val="nil"/>
              <w:left w:val="nil"/>
              <w:bottom w:val="nil"/>
              <w:right w:val="nil"/>
            </w:tcBorders>
          </w:tcPr>
          <w:p w14:paraId="256682A3" w14:textId="77777777" w:rsidR="00CF3C5D" w:rsidRPr="00A8586C" w:rsidRDefault="00CF3C5D" w:rsidP="00C77001"/>
        </w:tc>
      </w:tr>
      <w:tr w:rsidR="00CF3C5D" w:rsidRPr="00A8586C" w14:paraId="693E6BFD" w14:textId="77777777" w:rsidTr="00C77001">
        <w:trPr>
          <w:trHeight w:val="240"/>
          <w:jc w:val="center"/>
        </w:trPr>
        <w:tc>
          <w:tcPr>
            <w:tcW w:w="4876" w:type="dxa"/>
            <w:tcBorders>
              <w:top w:val="nil"/>
              <w:left w:val="nil"/>
              <w:bottom w:val="nil"/>
              <w:right w:val="nil"/>
            </w:tcBorders>
          </w:tcPr>
          <w:p w14:paraId="0871B51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D3C9C22" w14:textId="77777777" w:rsidR="00CF3C5D" w:rsidRPr="00A8586C" w:rsidRDefault="00CF3C5D" w:rsidP="00C77001">
            <w:pPr>
              <w:pStyle w:val="AmColumnHeading"/>
            </w:pPr>
            <w:r w:rsidRPr="00A8586C">
              <w:t>Tarkistus</w:t>
            </w:r>
          </w:p>
        </w:tc>
      </w:tr>
      <w:tr w:rsidR="00CF3C5D" w:rsidRPr="00A8586C" w14:paraId="5CA5B2B4" w14:textId="77777777" w:rsidTr="00C77001">
        <w:trPr>
          <w:jc w:val="center"/>
        </w:trPr>
        <w:tc>
          <w:tcPr>
            <w:tcW w:w="4876" w:type="dxa"/>
            <w:tcBorders>
              <w:top w:val="nil"/>
              <w:left w:val="nil"/>
              <w:bottom w:val="nil"/>
              <w:right w:val="nil"/>
            </w:tcBorders>
          </w:tcPr>
          <w:p w14:paraId="1AC1A620" w14:textId="77777777" w:rsidR="00CF3C5D" w:rsidRPr="00A8586C" w:rsidRDefault="00CF3C5D" w:rsidP="00C77001">
            <w:pPr>
              <w:pStyle w:val="Normal6a"/>
            </w:pPr>
          </w:p>
        </w:tc>
        <w:tc>
          <w:tcPr>
            <w:tcW w:w="4876" w:type="dxa"/>
            <w:tcBorders>
              <w:top w:val="nil"/>
              <w:left w:val="nil"/>
              <w:bottom w:val="nil"/>
              <w:right w:val="nil"/>
            </w:tcBorders>
          </w:tcPr>
          <w:p w14:paraId="120ECB9B" w14:textId="7AD4DA68" w:rsidR="00CF3C5D" w:rsidRPr="00A8586C" w:rsidRDefault="00CF3C5D" w:rsidP="00C77001">
            <w:pPr>
              <w:pStyle w:val="Normal6a"/>
              <w:jc w:val="center"/>
            </w:pPr>
            <w:r w:rsidRPr="00A8586C">
              <w:rPr>
                <w:b/>
                <w:i/>
              </w:rPr>
              <w:t>2 b artikla</w:t>
            </w:r>
          </w:p>
        </w:tc>
      </w:tr>
      <w:tr w:rsidR="00CF3C5D" w:rsidRPr="00A8586C" w14:paraId="6E9E638B" w14:textId="77777777" w:rsidTr="00C77001">
        <w:trPr>
          <w:jc w:val="center"/>
        </w:trPr>
        <w:tc>
          <w:tcPr>
            <w:tcW w:w="4876" w:type="dxa"/>
            <w:tcBorders>
              <w:top w:val="nil"/>
              <w:left w:val="nil"/>
              <w:bottom w:val="nil"/>
              <w:right w:val="nil"/>
            </w:tcBorders>
          </w:tcPr>
          <w:p w14:paraId="5BC58279" w14:textId="77777777" w:rsidR="00CF3C5D" w:rsidRPr="00A8586C" w:rsidRDefault="00CF3C5D" w:rsidP="00C77001">
            <w:pPr>
              <w:pStyle w:val="Normal6a"/>
            </w:pPr>
          </w:p>
        </w:tc>
        <w:tc>
          <w:tcPr>
            <w:tcW w:w="4876" w:type="dxa"/>
            <w:tcBorders>
              <w:top w:val="nil"/>
              <w:left w:val="nil"/>
              <w:bottom w:val="nil"/>
              <w:right w:val="nil"/>
            </w:tcBorders>
          </w:tcPr>
          <w:p w14:paraId="432B490E" w14:textId="77777777" w:rsidR="00CF3C5D" w:rsidRPr="00A8586C" w:rsidRDefault="00CF3C5D" w:rsidP="00C77001">
            <w:pPr>
              <w:pStyle w:val="Normal6a"/>
              <w:jc w:val="center"/>
            </w:pPr>
            <w:r w:rsidRPr="00A8586C">
              <w:rPr>
                <w:b/>
                <w:i/>
              </w:rPr>
              <w:t>Horisontaaliset periaatteet</w:t>
            </w:r>
          </w:p>
        </w:tc>
      </w:tr>
      <w:tr w:rsidR="00CF3C5D" w:rsidRPr="00A8586C" w14:paraId="403E43D1" w14:textId="77777777" w:rsidTr="00C77001">
        <w:trPr>
          <w:jc w:val="center"/>
        </w:trPr>
        <w:tc>
          <w:tcPr>
            <w:tcW w:w="4876" w:type="dxa"/>
            <w:tcBorders>
              <w:top w:val="nil"/>
              <w:left w:val="nil"/>
              <w:bottom w:val="nil"/>
              <w:right w:val="nil"/>
            </w:tcBorders>
          </w:tcPr>
          <w:p w14:paraId="4D5DB3F2" w14:textId="77777777" w:rsidR="00CF3C5D" w:rsidRPr="00A8586C" w:rsidRDefault="00CF3C5D" w:rsidP="00C77001">
            <w:pPr>
              <w:pStyle w:val="Normal6a"/>
            </w:pPr>
          </w:p>
        </w:tc>
        <w:tc>
          <w:tcPr>
            <w:tcW w:w="4876" w:type="dxa"/>
            <w:tcBorders>
              <w:top w:val="nil"/>
              <w:left w:val="nil"/>
              <w:bottom w:val="nil"/>
              <w:right w:val="nil"/>
            </w:tcBorders>
          </w:tcPr>
          <w:p w14:paraId="1ECD2CD9" w14:textId="77777777" w:rsidR="00CF3C5D" w:rsidRPr="00A8586C" w:rsidRDefault="00CF3C5D" w:rsidP="00C77001">
            <w:pPr>
              <w:pStyle w:val="Normal6a"/>
            </w:pPr>
            <w:r w:rsidRPr="00A8586C">
              <w:rPr>
                <w:b/>
                <w:i/>
              </w:rPr>
              <w:t>1. ESR:n tavoitteiden täytäntöönpanotoimenpiteiden on oltava asetuksessa XX [kumppanuussuunnitelmia koskeva asetus] ja asetuksessa (EU) [tuloksellisuusasetus] vahvistettujen horisontaalisten periaatteiden mukaisia.</w:t>
            </w:r>
          </w:p>
        </w:tc>
      </w:tr>
      <w:tr w:rsidR="00CF3C5D" w:rsidRPr="00A8586C" w14:paraId="2C13D31E" w14:textId="77777777" w:rsidTr="00C77001">
        <w:trPr>
          <w:jc w:val="center"/>
        </w:trPr>
        <w:tc>
          <w:tcPr>
            <w:tcW w:w="4876" w:type="dxa"/>
            <w:tcBorders>
              <w:top w:val="nil"/>
              <w:left w:val="nil"/>
              <w:bottom w:val="nil"/>
              <w:right w:val="nil"/>
            </w:tcBorders>
          </w:tcPr>
          <w:p w14:paraId="2FBC919A" w14:textId="77777777" w:rsidR="00CF3C5D" w:rsidRPr="00A8586C" w:rsidRDefault="00CF3C5D" w:rsidP="00C77001">
            <w:pPr>
              <w:pStyle w:val="Normal6a"/>
            </w:pPr>
          </w:p>
        </w:tc>
        <w:tc>
          <w:tcPr>
            <w:tcW w:w="4876" w:type="dxa"/>
            <w:tcBorders>
              <w:top w:val="nil"/>
              <w:left w:val="nil"/>
              <w:bottom w:val="nil"/>
              <w:right w:val="nil"/>
            </w:tcBorders>
          </w:tcPr>
          <w:p w14:paraId="702A9144" w14:textId="77777777" w:rsidR="00CF3C5D" w:rsidRPr="00A8586C" w:rsidRDefault="00CF3C5D" w:rsidP="00C77001">
            <w:pPr>
              <w:pStyle w:val="Normal6a"/>
            </w:pPr>
            <w:r w:rsidRPr="00A8586C">
              <w:rPr>
                <w:b/>
                <w:i/>
              </w:rPr>
              <w:t>2. Jäsenvaltiot ja komissio toteuttavat tarvittavia toimenpiteitä sukupuoleen, rotuun tai etniseen alkuperään, sosioekonomiseen asemaan, koulutustaustaan, uskontoon tai vakaumukseen, vammaisuuteen, ikään tai seksuaaliseen suuntautumiseen perustuvan syrjinnän estämiseksi ESR:n toimenpiteiden valmistelun, täytäntöönpanon, seurannan, arvioinnin ja niitä koskevan raportoinnin aikana. Erityisesti esteettömyys ja saavutettavuus on otettava huomioon niiden valmistelun ja täytäntöönpanon kaikissa vaiheissa.</w:t>
            </w:r>
          </w:p>
        </w:tc>
      </w:tr>
      <w:tr w:rsidR="00CF3C5D" w:rsidRPr="00A8586C" w14:paraId="117F1DD4" w14:textId="77777777" w:rsidTr="00C77001">
        <w:trPr>
          <w:jc w:val="center"/>
        </w:trPr>
        <w:tc>
          <w:tcPr>
            <w:tcW w:w="4876" w:type="dxa"/>
            <w:tcBorders>
              <w:top w:val="nil"/>
              <w:left w:val="nil"/>
              <w:bottom w:val="nil"/>
              <w:right w:val="nil"/>
            </w:tcBorders>
          </w:tcPr>
          <w:p w14:paraId="0F96F1A7" w14:textId="77777777" w:rsidR="00CF3C5D" w:rsidRPr="00A8586C" w:rsidRDefault="00CF3C5D" w:rsidP="00C77001">
            <w:pPr>
              <w:pStyle w:val="Normal6a"/>
            </w:pPr>
          </w:p>
        </w:tc>
        <w:tc>
          <w:tcPr>
            <w:tcW w:w="4876" w:type="dxa"/>
            <w:tcBorders>
              <w:top w:val="nil"/>
              <w:left w:val="nil"/>
              <w:bottom w:val="nil"/>
              <w:right w:val="nil"/>
            </w:tcBorders>
          </w:tcPr>
          <w:p w14:paraId="2CC15FA6" w14:textId="77777777" w:rsidR="00CF3C5D" w:rsidRPr="00A8586C" w:rsidRDefault="00CF3C5D" w:rsidP="00C77001">
            <w:pPr>
              <w:pStyle w:val="Normal6a"/>
            </w:pPr>
            <w:r w:rsidRPr="00A8586C">
              <w:rPr>
                <w:b/>
                <w:i/>
              </w:rPr>
              <w:t>3. Komissio varmistaa, että sukupuolten tasa-arvo, sukupuolinäkökulman valtavirtaistaminen ja sukupuolinäkökohtien integrointi otetaan huomioon ja niitä edistetään tuettavien toimien valmistelun, täytäntöönpanon, seurannan, raportoinnin ja arvioinnin kaikissa vaiheissa.</w:t>
            </w:r>
          </w:p>
        </w:tc>
      </w:tr>
    </w:tbl>
    <w:p w14:paraId="54A7FC2C" w14:textId="77777777" w:rsidR="00CF3C5D" w:rsidRPr="00A8586C" w:rsidRDefault="00CF3C5D" w:rsidP="00CF3C5D">
      <w:pPr>
        <w:pStyle w:val="AmOrLang"/>
        <w:rPr>
          <w:lang w:val="sv-SE"/>
        </w:rPr>
      </w:pPr>
      <w:r w:rsidRPr="00A8586C">
        <w:rPr>
          <w:lang w:val="sv-SE"/>
        </w:rPr>
        <w:t xml:space="preserve">Or. </w:t>
      </w:r>
      <w:r w:rsidRPr="00A8586C">
        <w:rPr>
          <w:rStyle w:val="HideTWBExt"/>
        </w:rPr>
        <w:t>&lt;Original&gt;</w:t>
      </w:r>
      <w:r w:rsidRPr="00A8586C">
        <w:rPr>
          <w:rStyle w:val="HideTWBInt"/>
        </w:rPr>
        <w:t>{EN}</w:t>
      </w:r>
      <w:r w:rsidRPr="00A8586C">
        <w:rPr>
          <w:lang w:val="sv-SE"/>
        </w:rPr>
        <w:t>en</w:t>
      </w:r>
      <w:r w:rsidRPr="00A8586C">
        <w:rPr>
          <w:rStyle w:val="HideTWBExt"/>
        </w:rPr>
        <w:t>&lt;/Original&gt;</w:t>
      </w:r>
    </w:p>
    <w:p w14:paraId="4B81F9A1" w14:textId="77777777" w:rsidR="00CF3C5D" w:rsidRPr="00A8586C" w:rsidRDefault="00CF3C5D" w:rsidP="00CF3C5D">
      <w:pPr>
        <w:rPr>
          <w:lang w:val="sv-SE"/>
        </w:rPr>
      </w:pPr>
      <w:r w:rsidRPr="00A8586C">
        <w:rPr>
          <w:rStyle w:val="HideTWBExt"/>
        </w:rPr>
        <w:t>&lt;/Amend&gt;</w:t>
      </w:r>
    </w:p>
    <w:p w14:paraId="466C2B74" w14:textId="77777777" w:rsidR="00CF3C5D" w:rsidRPr="00A8586C" w:rsidRDefault="00CF3C5D" w:rsidP="00CF3C5D">
      <w:pPr>
        <w:pStyle w:val="AmNumberTabs"/>
        <w:rPr>
          <w:lang w:val="sv-SE"/>
        </w:rPr>
      </w:pPr>
      <w:r w:rsidRPr="00A8586C">
        <w:rPr>
          <w:rStyle w:val="HideTWBExt"/>
          <w:b w:val="0"/>
        </w:rPr>
        <w:t>&lt;Amend&gt;</w:t>
      </w:r>
      <w:r w:rsidRPr="00A8586C">
        <w:rPr>
          <w:lang w:val="sv-SE"/>
        </w:rPr>
        <w:t>Tarkistus</w:t>
      </w:r>
      <w:r w:rsidRPr="00A8586C">
        <w:rPr>
          <w:lang w:val="sv-SE"/>
        </w:rPr>
        <w:tab/>
      </w:r>
      <w:r w:rsidRPr="00A8586C">
        <w:rPr>
          <w:lang w:val="sv-SE"/>
        </w:rPr>
        <w:tab/>
      </w:r>
      <w:r w:rsidRPr="00A8586C">
        <w:rPr>
          <w:rStyle w:val="HideTWBExt"/>
          <w:b w:val="0"/>
        </w:rPr>
        <w:t>&lt;NumAm&gt;</w:t>
      </w:r>
      <w:r w:rsidRPr="00A8586C">
        <w:rPr>
          <w:lang w:val="sv-SE"/>
        </w:rPr>
        <w:t>354</w:t>
      </w:r>
      <w:r w:rsidRPr="00A8586C">
        <w:rPr>
          <w:rStyle w:val="HideTWBExt"/>
          <w:b w:val="0"/>
        </w:rPr>
        <w:t>&lt;/NumAm&gt;</w:t>
      </w:r>
    </w:p>
    <w:p w14:paraId="3ECBCAF2"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Jagna Marczułajtis-Walczak, Andrzej Buła</w:t>
      </w:r>
      <w:r w:rsidRPr="00A8586C">
        <w:rPr>
          <w:rStyle w:val="HideTWBExt"/>
          <w:b w:val="0"/>
        </w:rPr>
        <w:t>&lt;/Members&gt;</w:t>
      </w:r>
    </w:p>
    <w:p w14:paraId="2B3587FF" w14:textId="77777777" w:rsidR="00CF3C5D" w:rsidRPr="00A8586C" w:rsidRDefault="00CF3C5D" w:rsidP="00CF3C5D">
      <w:pPr>
        <w:pStyle w:val="NormalBold"/>
        <w:rPr>
          <w:lang w:val="sv-SE"/>
        </w:rPr>
      </w:pPr>
      <w:r w:rsidRPr="00A8586C">
        <w:rPr>
          <w:rStyle w:val="HideTWBExt"/>
          <w:b w:val="0"/>
        </w:rPr>
        <w:t>&lt;/RepeatBlock-By&gt;</w:t>
      </w:r>
    </w:p>
    <w:p w14:paraId="3FAF128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A67D862" w14:textId="77777777" w:rsidR="00CF3C5D" w:rsidRPr="00A8586C" w:rsidRDefault="00CF3C5D" w:rsidP="00CF3C5D">
      <w:pPr>
        <w:pStyle w:val="NormalBold"/>
      </w:pPr>
      <w:r w:rsidRPr="00A8586C">
        <w:rPr>
          <w:rStyle w:val="HideTWBExt"/>
          <w:b w:val="0"/>
        </w:rPr>
        <w:t>&lt;Article&gt;</w:t>
      </w:r>
      <w:r w:rsidRPr="00A8586C">
        <w:t>2 b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724CCDB" w14:textId="77777777" w:rsidTr="00C77001">
        <w:trPr>
          <w:trHeight w:hRule="exact" w:val="240"/>
          <w:jc w:val="center"/>
        </w:trPr>
        <w:tc>
          <w:tcPr>
            <w:tcW w:w="9752" w:type="dxa"/>
            <w:gridSpan w:val="2"/>
            <w:tcBorders>
              <w:top w:val="nil"/>
              <w:left w:val="nil"/>
              <w:bottom w:val="nil"/>
              <w:right w:val="nil"/>
            </w:tcBorders>
          </w:tcPr>
          <w:p w14:paraId="3CE4F8AD" w14:textId="77777777" w:rsidR="00CF3C5D" w:rsidRPr="00A8586C" w:rsidRDefault="00CF3C5D" w:rsidP="00C77001"/>
        </w:tc>
      </w:tr>
      <w:tr w:rsidR="00CF3C5D" w:rsidRPr="00A8586C" w14:paraId="71FC84C7" w14:textId="77777777" w:rsidTr="00C77001">
        <w:trPr>
          <w:trHeight w:val="240"/>
          <w:jc w:val="center"/>
        </w:trPr>
        <w:tc>
          <w:tcPr>
            <w:tcW w:w="4876" w:type="dxa"/>
            <w:tcBorders>
              <w:top w:val="nil"/>
              <w:left w:val="nil"/>
              <w:bottom w:val="nil"/>
              <w:right w:val="nil"/>
            </w:tcBorders>
          </w:tcPr>
          <w:p w14:paraId="19D3B664"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A08E315" w14:textId="77777777" w:rsidR="00CF3C5D" w:rsidRPr="00A8586C" w:rsidRDefault="00CF3C5D" w:rsidP="00C77001">
            <w:pPr>
              <w:pStyle w:val="AmColumnHeading"/>
            </w:pPr>
            <w:r w:rsidRPr="00A8586C">
              <w:t>Tarkistus</w:t>
            </w:r>
          </w:p>
        </w:tc>
      </w:tr>
      <w:tr w:rsidR="00CF3C5D" w:rsidRPr="00A8586C" w14:paraId="0784029F" w14:textId="77777777" w:rsidTr="00C77001">
        <w:trPr>
          <w:jc w:val="center"/>
        </w:trPr>
        <w:tc>
          <w:tcPr>
            <w:tcW w:w="4876" w:type="dxa"/>
            <w:tcBorders>
              <w:top w:val="nil"/>
              <w:left w:val="nil"/>
              <w:bottom w:val="nil"/>
              <w:right w:val="nil"/>
            </w:tcBorders>
          </w:tcPr>
          <w:p w14:paraId="7F7EB290" w14:textId="77777777" w:rsidR="00CF3C5D" w:rsidRPr="00A8586C" w:rsidRDefault="00CF3C5D" w:rsidP="00C77001">
            <w:pPr>
              <w:pStyle w:val="Normal6a"/>
            </w:pPr>
          </w:p>
        </w:tc>
        <w:tc>
          <w:tcPr>
            <w:tcW w:w="4876" w:type="dxa"/>
            <w:tcBorders>
              <w:top w:val="nil"/>
              <w:left w:val="nil"/>
              <w:bottom w:val="nil"/>
              <w:right w:val="nil"/>
            </w:tcBorders>
          </w:tcPr>
          <w:p w14:paraId="3A952A49" w14:textId="52CBBCBE" w:rsidR="00CF3C5D" w:rsidRPr="00A8586C" w:rsidRDefault="00CF3C5D" w:rsidP="00C77001">
            <w:pPr>
              <w:pStyle w:val="Normal6a"/>
              <w:jc w:val="center"/>
            </w:pPr>
            <w:r w:rsidRPr="00A8586C">
              <w:rPr>
                <w:b/>
                <w:i/>
              </w:rPr>
              <w:t>2 b artikla</w:t>
            </w:r>
          </w:p>
        </w:tc>
      </w:tr>
      <w:tr w:rsidR="00CF3C5D" w:rsidRPr="00A8586C" w14:paraId="787C9F1C" w14:textId="77777777" w:rsidTr="00C77001">
        <w:trPr>
          <w:jc w:val="center"/>
        </w:trPr>
        <w:tc>
          <w:tcPr>
            <w:tcW w:w="4876" w:type="dxa"/>
            <w:tcBorders>
              <w:top w:val="nil"/>
              <w:left w:val="nil"/>
              <w:bottom w:val="nil"/>
              <w:right w:val="nil"/>
            </w:tcBorders>
          </w:tcPr>
          <w:p w14:paraId="6E6547E7" w14:textId="77777777" w:rsidR="00CF3C5D" w:rsidRPr="00A8586C" w:rsidRDefault="00CF3C5D" w:rsidP="00C77001">
            <w:pPr>
              <w:pStyle w:val="Normal6a"/>
            </w:pPr>
          </w:p>
        </w:tc>
        <w:tc>
          <w:tcPr>
            <w:tcW w:w="4876" w:type="dxa"/>
            <w:tcBorders>
              <w:top w:val="nil"/>
              <w:left w:val="nil"/>
              <w:bottom w:val="nil"/>
              <w:right w:val="nil"/>
            </w:tcBorders>
          </w:tcPr>
          <w:p w14:paraId="3E846753" w14:textId="77777777" w:rsidR="00CF3C5D" w:rsidRPr="00A8586C" w:rsidRDefault="00CF3C5D" w:rsidP="00C77001">
            <w:pPr>
              <w:pStyle w:val="Normal6a"/>
              <w:jc w:val="center"/>
            </w:pPr>
            <w:r w:rsidRPr="00A8586C">
              <w:rPr>
                <w:b/>
                <w:i/>
              </w:rPr>
              <w:t>YK:n vammaisyleissopimuksen noudattaminen</w:t>
            </w:r>
          </w:p>
        </w:tc>
      </w:tr>
      <w:tr w:rsidR="00CF3C5D" w:rsidRPr="00A8586C" w14:paraId="70577918" w14:textId="77777777" w:rsidTr="00C77001">
        <w:trPr>
          <w:jc w:val="center"/>
        </w:trPr>
        <w:tc>
          <w:tcPr>
            <w:tcW w:w="4876" w:type="dxa"/>
            <w:tcBorders>
              <w:top w:val="nil"/>
              <w:left w:val="nil"/>
              <w:bottom w:val="nil"/>
              <w:right w:val="nil"/>
            </w:tcBorders>
          </w:tcPr>
          <w:p w14:paraId="5FF0EBB5" w14:textId="77777777" w:rsidR="00CF3C5D" w:rsidRPr="00A8586C" w:rsidRDefault="00CF3C5D" w:rsidP="00C77001">
            <w:pPr>
              <w:pStyle w:val="Normal6a"/>
            </w:pPr>
          </w:p>
        </w:tc>
        <w:tc>
          <w:tcPr>
            <w:tcW w:w="4876" w:type="dxa"/>
            <w:tcBorders>
              <w:top w:val="nil"/>
              <w:left w:val="nil"/>
              <w:bottom w:val="nil"/>
              <w:right w:val="nil"/>
            </w:tcBorders>
          </w:tcPr>
          <w:p w14:paraId="388F6661" w14:textId="77777777" w:rsidR="00CF3C5D" w:rsidRPr="00A8586C" w:rsidRDefault="00CF3C5D" w:rsidP="00C77001">
            <w:pPr>
              <w:pStyle w:val="Normal6a"/>
            </w:pPr>
            <w:r w:rsidRPr="00A8586C">
              <w:rPr>
                <w:b/>
                <w:i/>
              </w:rPr>
              <w:t>Jäsenvaltioiden olisi osallisuusprosessien hallinnoinnissa otettava huomioon vammaisten henkilöiden itsenäistä asumista ja osallisuutta yhteisössä koskevissa Euroopan komission ohjeissa (2024) esitetyt suositukset ja sovellettava niitä. Näiden suositusten mukaisesti jäsenvaltioiden toimet olisi suunniteltava ja pantava täytäntöön tosiasiallisessa yhteistyössä vammaisten henkilöiden kanssa, ja niiden olisi perustuttava laitoshoidosta luopumisen selkeään aikatauluun, erityistavoitteisiin, riittävään rahoitukseen ja avoimeen vastuunjakoon. Niihin olisi sisällyttävä myös riippumaton laadunvalvontajärjestelmä, saatavilla olevat valitusmekanismit ja seurantavälineet, joilla tuetaan tarvittavien uudistusten ja investointien täytäntöönpanoa.</w:t>
            </w:r>
          </w:p>
        </w:tc>
      </w:tr>
    </w:tbl>
    <w:p w14:paraId="66CD7019"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2525BF3" w14:textId="77777777" w:rsidR="00CF3C5D" w:rsidRPr="00A8586C" w:rsidRDefault="00CF3C5D" w:rsidP="00CF3C5D">
      <w:r w:rsidRPr="00A8586C">
        <w:rPr>
          <w:rStyle w:val="HideTWBExt"/>
        </w:rPr>
        <w:t>&lt;/Amend&gt;</w:t>
      </w:r>
    </w:p>
    <w:p w14:paraId="766893A8"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355</w:t>
      </w:r>
      <w:r w:rsidRPr="00A8586C">
        <w:rPr>
          <w:rStyle w:val="HideTWBExt"/>
          <w:b w:val="0"/>
        </w:rPr>
        <w:t>&lt;/NumAm&gt;</w:t>
      </w:r>
    </w:p>
    <w:p w14:paraId="24F57B36"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Irena Joveva</w:t>
      </w:r>
      <w:r w:rsidRPr="00A8586C">
        <w:rPr>
          <w:rStyle w:val="HideTWBExt"/>
          <w:b w:val="0"/>
        </w:rPr>
        <w:t>&lt;/Members&gt;</w:t>
      </w:r>
    </w:p>
    <w:p w14:paraId="78847EBC" w14:textId="77777777" w:rsidR="00CF3C5D" w:rsidRPr="00A8586C" w:rsidRDefault="00CF3C5D" w:rsidP="00CF3C5D">
      <w:pPr>
        <w:pStyle w:val="NormalBold"/>
      </w:pPr>
      <w:r w:rsidRPr="00A8586C">
        <w:rPr>
          <w:rStyle w:val="HideTWBExt"/>
          <w:b w:val="0"/>
        </w:rPr>
        <w:t>&lt;/RepeatBlock-By&gt;</w:t>
      </w:r>
    </w:p>
    <w:p w14:paraId="0DFEF46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8F1C6F1" w14:textId="77777777" w:rsidR="00CF3C5D" w:rsidRPr="00A8586C" w:rsidRDefault="00CF3C5D" w:rsidP="00CF3C5D">
      <w:pPr>
        <w:pStyle w:val="NormalBold"/>
      </w:pPr>
      <w:r w:rsidRPr="00A8586C">
        <w:rPr>
          <w:rStyle w:val="HideTWBExt"/>
          <w:b w:val="0"/>
        </w:rPr>
        <w:t>&lt;Article&gt;</w:t>
      </w:r>
      <w:r w:rsidRPr="00A8586C">
        <w:t>2 c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B8FCD2A" w14:textId="77777777" w:rsidTr="00C77001">
        <w:trPr>
          <w:trHeight w:hRule="exact" w:val="240"/>
          <w:jc w:val="center"/>
        </w:trPr>
        <w:tc>
          <w:tcPr>
            <w:tcW w:w="9752" w:type="dxa"/>
            <w:gridSpan w:val="2"/>
            <w:tcBorders>
              <w:top w:val="nil"/>
              <w:left w:val="nil"/>
              <w:bottom w:val="nil"/>
              <w:right w:val="nil"/>
            </w:tcBorders>
          </w:tcPr>
          <w:p w14:paraId="3E69CAA4" w14:textId="77777777" w:rsidR="00CF3C5D" w:rsidRPr="00A8586C" w:rsidRDefault="00CF3C5D" w:rsidP="00C77001"/>
        </w:tc>
      </w:tr>
      <w:tr w:rsidR="00CF3C5D" w:rsidRPr="00A8586C" w14:paraId="30477A9C" w14:textId="77777777" w:rsidTr="00C77001">
        <w:trPr>
          <w:trHeight w:val="240"/>
          <w:jc w:val="center"/>
        </w:trPr>
        <w:tc>
          <w:tcPr>
            <w:tcW w:w="4876" w:type="dxa"/>
            <w:tcBorders>
              <w:top w:val="nil"/>
              <w:left w:val="nil"/>
              <w:bottom w:val="nil"/>
              <w:right w:val="nil"/>
            </w:tcBorders>
          </w:tcPr>
          <w:p w14:paraId="56BED16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174FE2A" w14:textId="77777777" w:rsidR="00CF3C5D" w:rsidRPr="00A8586C" w:rsidRDefault="00CF3C5D" w:rsidP="00C77001">
            <w:pPr>
              <w:pStyle w:val="AmColumnHeading"/>
            </w:pPr>
            <w:r w:rsidRPr="00A8586C">
              <w:t>Tarkistus</w:t>
            </w:r>
          </w:p>
        </w:tc>
      </w:tr>
      <w:tr w:rsidR="00CF3C5D" w:rsidRPr="00A8586C" w14:paraId="0C1A88D9" w14:textId="77777777" w:rsidTr="00C77001">
        <w:trPr>
          <w:jc w:val="center"/>
        </w:trPr>
        <w:tc>
          <w:tcPr>
            <w:tcW w:w="4876" w:type="dxa"/>
            <w:tcBorders>
              <w:top w:val="nil"/>
              <w:left w:val="nil"/>
              <w:bottom w:val="nil"/>
              <w:right w:val="nil"/>
            </w:tcBorders>
          </w:tcPr>
          <w:p w14:paraId="41377522" w14:textId="77777777" w:rsidR="00CF3C5D" w:rsidRPr="00A8586C" w:rsidRDefault="00CF3C5D" w:rsidP="00C77001">
            <w:pPr>
              <w:pStyle w:val="Normal6a"/>
            </w:pPr>
          </w:p>
        </w:tc>
        <w:tc>
          <w:tcPr>
            <w:tcW w:w="4876" w:type="dxa"/>
            <w:tcBorders>
              <w:top w:val="nil"/>
              <w:left w:val="nil"/>
              <w:bottom w:val="nil"/>
              <w:right w:val="nil"/>
            </w:tcBorders>
          </w:tcPr>
          <w:p w14:paraId="0795779D" w14:textId="6D14B3B1" w:rsidR="00CF3C5D" w:rsidRPr="00A8586C" w:rsidRDefault="00CF3C5D" w:rsidP="00C77001">
            <w:pPr>
              <w:pStyle w:val="Normal6a"/>
              <w:jc w:val="center"/>
            </w:pPr>
            <w:r w:rsidRPr="00A8586C">
              <w:rPr>
                <w:b/>
                <w:i/>
              </w:rPr>
              <w:t>2 c artikla</w:t>
            </w:r>
          </w:p>
        </w:tc>
      </w:tr>
      <w:tr w:rsidR="00CF3C5D" w:rsidRPr="00A8586C" w14:paraId="1061B38D" w14:textId="77777777" w:rsidTr="00C77001">
        <w:trPr>
          <w:jc w:val="center"/>
        </w:trPr>
        <w:tc>
          <w:tcPr>
            <w:tcW w:w="4876" w:type="dxa"/>
            <w:tcBorders>
              <w:top w:val="nil"/>
              <w:left w:val="nil"/>
              <w:bottom w:val="nil"/>
              <w:right w:val="nil"/>
            </w:tcBorders>
          </w:tcPr>
          <w:p w14:paraId="710092E5" w14:textId="77777777" w:rsidR="00CF3C5D" w:rsidRPr="00A8586C" w:rsidRDefault="00CF3C5D" w:rsidP="00C77001">
            <w:pPr>
              <w:pStyle w:val="Normal6a"/>
            </w:pPr>
          </w:p>
        </w:tc>
        <w:tc>
          <w:tcPr>
            <w:tcW w:w="4876" w:type="dxa"/>
            <w:tcBorders>
              <w:top w:val="nil"/>
              <w:left w:val="nil"/>
              <w:bottom w:val="nil"/>
              <w:right w:val="nil"/>
            </w:tcBorders>
          </w:tcPr>
          <w:p w14:paraId="3E103F85" w14:textId="77777777" w:rsidR="00CF3C5D" w:rsidRPr="00A8586C" w:rsidRDefault="00CF3C5D" w:rsidP="00C77001">
            <w:pPr>
              <w:pStyle w:val="Normal6a"/>
              <w:jc w:val="center"/>
            </w:pPr>
            <w:r w:rsidRPr="00A8586C">
              <w:rPr>
                <w:b/>
                <w:i/>
              </w:rPr>
              <w:t>Maakohtaiset prioriteetit ja temaattinen keskittäminen</w:t>
            </w:r>
          </w:p>
        </w:tc>
      </w:tr>
      <w:tr w:rsidR="00CF3C5D" w:rsidRPr="00A8586C" w14:paraId="5927EA17" w14:textId="77777777" w:rsidTr="00C77001">
        <w:trPr>
          <w:jc w:val="center"/>
        </w:trPr>
        <w:tc>
          <w:tcPr>
            <w:tcW w:w="4876" w:type="dxa"/>
            <w:tcBorders>
              <w:top w:val="nil"/>
              <w:left w:val="nil"/>
              <w:bottom w:val="nil"/>
              <w:right w:val="nil"/>
            </w:tcBorders>
          </w:tcPr>
          <w:p w14:paraId="0F31E0B9" w14:textId="77777777" w:rsidR="00CF3C5D" w:rsidRPr="00A8586C" w:rsidRDefault="00CF3C5D" w:rsidP="00C77001">
            <w:pPr>
              <w:pStyle w:val="Normal6a"/>
            </w:pPr>
          </w:p>
        </w:tc>
        <w:tc>
          <w:tcPr>
            <w:tcW w:w="4876" w:type="dxa"/>
            <w:tcBorders>
              <w:top w:val="nil"/>
              <w:left w:val="nil"/>
              <w:bottom w:val="nil"/>
              <w:right w:val="nil"/>
            </w:tcBorders>
          </w:tcPr>
          <w:p w14:paraId="0786CB0A" w14:textId="77777777" w:rsidR="00CF3C5D" w:rsidRPr="00A8586C" w:rsidRDefault="00CF3C5D" w:rsidP="00C77001">
            <w:pPr>
              <w:pStyle w:val="Normal6a"/>
            </w:pPr>
            <w:r w:rsidRPr="00A8586C">
              <w:rPr>
                <w:b/>
                <w:i/>
              </w:rPr>
              <w:t>1. Jäsenvaltioiden on osoitettava vähintään 30 prosenttia ESR:n määrärahoistaan 2 artiklan 1 kohdan f–m alakohdassa ja p alakohdassa vahvistettuihin sosiaalista osallisuutta koskevan politiikanalan erityistavoitteisiin ja kiinnitettävä erityistä huomiota muita heikommassa asemassa oleviin henkilöihin.</w:t>
            </w:r>
          </w:p>
        </w:tc>
      </w:tr>
      <w:tr w:rsidR="00CF3C5D" w:rsidRPr="00A8586C" w14:paraId="4549509A" w14:textId="77777777" w:rsidTr="00C77001">
        <w:trPr>
          <w:jc w:val="center"/>
        </w:trPr>
        <w:tc>
          <w:tcPr>
            <w:tcW w:w="4876" w:type="dxa"/>
            <w:tcBorders>
              <w:top w:val="nil"/>
              <w:left w:val="nil"/>
              <w:bottom w:val="nil"/>
              <w:right w:val="nil"/>
            </w:tcBorders>
          </w:tcPr>
          <w:p w14:paraId="6B4C5BAE" w14:textId="77777777" w:rsidR="00CF3C5D" w:rsidRPr="00A8586C" w:rsidRDefault="00CF3C5D" w:rsidP="00C77001">
            <w:pPr>
              <w:pStyle w:val="Normal6a"/>
            </w:pPr>
          </w:p>
        </w:tc>
        <w:tc>
          <w:tcPr>
            <w:tcW w:w="4876" w:type="dxa"/>
            <w:tcBorders>
              <w:top w:val="nil"/>
              <w:left w:val="nil"/>
              <w:bottom w:val="nil"/>
              <w:right w:val="nil"/>
            </w:tcBorders>
          </w:tcPr>
          <w:p w14:paraId="6B660E8E" w14:textId="77777777" w:rsidR="00CF3C5D" w:rsidRPr="00A8586C" w:rsidRDefault="00CF3C5D" w:rsidP="00C77001">
            <w:pPr>
              <w:pStyle w:val="Normal6a"/>
            </w:pPr>
            <w:r w:rsidRPr="00A8586C">
              <w:rPr>
                <w:b/>
                <w:i/>
              </w:rPr>
              <w:t>2. Jäsenvaltioiden on osoitettava vähintään 5 prosenttia ESR:n määrärahoistaan vähävaraisimpien tukemiseen 2 artiklan 1 kohdan n alakohdassa säädetyn erityistavoitteen mukaisesti. Näitä määrärahoja ei oteta huomioon todennettaessa tämän artiklan muissa kohdissa vahvistettujen vähimmäisosuuksien noudattamista.</w:t>
            </w:r>
          </w:p>
        </w:tc>
      </w:tr>
      <w:tr w:rsidR="00CF3C5D" w:rsidRPr="00A8586C" w14:paraId="712F26BF" w14:textId="77777777" w:rsidTr="00C77001">
        <w:trPr>
          <w:jc w:val="center"/>
        </w:trPr>
        <w:tc>
          <w:tcPr>
            <w:tcW w:w="4876" w:type="dxa"/>
            <w:tcBorders>
              <w:top w:val="nil"/>
              <w:left w:val="nil"/>
              <w:bottom w:val="nil"/>
              <w:right w:val="nil"/>
            </w:tcBorders>
          </w:tcPr>
          <w:p w14:paraId="28A5F6E5" w14:textId="77777777" w:rsidR="00CF3C5D" w:rsidRPr="00A8586C" w:rsidRDefault="00CF3C5D" w:rsidP="00C77001">
            <w:pPr>
              <w:pStyle w:val="Normal6a"/>
            </w:pPr>
          </w:p>
        </w:tc>
        <w:tc>
          <w:tcPr>
            <w:tcW w:w="4876" w:type="dxa"/>
            <w:tcBorders>
              <w:top w:val="nil"/>
              <w:left w:val="nil"/>
              <w:bottom w:val="nil"/>
              <w:right w:val="nil"/>
            </w:tcBorders>
          </w:tcPr>
          <w:p w14:paraId="01FD6598" w14:textId="77777777" w:rsidR="00CF3C5D" w:rsidRPr="00A8586C" w:rsidRDefault="00CF3C5D" w:rsidP="00C77001">
            <w:pPr>
              <w:pStyle w:val="Normal6a"/>
            </w:pPr>
            <w:r w:rsidRPr="00A8586C">
              <w:rPr>
                <w:b/>
                <w:i/>
              </w:rPr>
              <w:t>3. Jäsenvaltioiden on osoitettava vähintään 5 prosenttia ESR:n määrärahoistaan lapsitakuun täytäntöönpanoon kohdennettujen toimien ja rakenteellisten uudistusten avulla lapsiköyhyyden torjumiseksi. Jäsenvaltioiden, joissa köyhyyden tai sosiaalisen syrjäytymisen vaarassa olevien alle 18-vuotiaiden lasten keskimääräinen osuus vuosina 2024–2026 oli Eurostatin tietojen perusteella unionin keskiarvoa suurempi, on osoitettava vähintään 10 prosenttia.</w:t>
            </w:r>
          </w:p>
        </w:tc>
      </w:tr>
      <w:tr w:rsidR="00CF3C5D" w:rsidRPr="00A8586C" w14:paraId="6BBAD0DC" w14:textId="77777777" w:rsidTr="00C77001">
        <w:trPr>
          <w:jc w:val="center"/>
        </w:trPr>
        <w:tc>
          <w:tcPr>
            <w:tcW w:w="4876" w:type="dxa"/>
            <w:tcBorders>
              <w:top w:val="nil"/>
              <w:left w:val="nil"/>
              <w:bottom w:val="nil"/>
              <w:right w:val="nil"/>
            </w:tcBorders>
          </w:tcPr>
          <w:p w14:paraId="38EE65E0" w14:textId="77777777" w:rsidR="00CF3C5D" w:rsidRPr="00A8586C" w:rsidRDefault="00CF3C5D" w:rsidP="00C77001">
            <w:pPr>
              <w:pStyle w:val="Normal6a"/>
            </w:pPr>
          </w:p>
        </w:tc>
        <w:tc>
          <w:tcPr>
            <w:tcW w:w="4876" w:type="dxa"/>
            <w:tcBorders>
              <w:top w:val="nil"/>
              <w:left w:val="nil"/>
              <w:bottom w:val="nil"/>
              <w:right w:val="nil"/>
            </w:tcBorders>
          </w:tcPr>
          <w:p w14:paraId="2CC70FED" w14:textId="77777777" w:rsidR="00CF3C5D" w:rsidRPr="00A8586C" w:rsidRDefault="00CF3C5D" w:rsidP="00C77001">
            <w:pPr>
              <w:pStyle w:val="Normal6a"/>
            </w:pPr>
            <w:r w:rsidRPr="00A8586C">
              <w:rPr>
                <w:b/>
                <w:i/>
              </w:rPr>
              <w:t>4. Jäsenvaltioiden on osoitettava asianmukainen määrä ESR:n määrärahoistaan kohdennettuihin toimenpiteisiin ja rakenteellisiin uudistuksiin, joilla tuetaan nuorisotyöllisyyttä, ammatillista koulutusta, erityisesti oppisopimuskoulutusta, myös synergiassa Erasmus+-ohjelman kanssa, ja siirtymistä koulusta työelämään, mahdollisuuksia palata koulutukseen tai uuden mahdollisuuden tarjoavaa koulutusta etenkin nuorisotakuun piiriin kuuluvien järjestelmien täytäntöönpanon yhteydessä.</w:t>
            </w:r>
          </w:p>
        </w:tc>
      </w:tr>
      <w:tr w:rsidR="00CF3C5D" w:rsidRPr="00A8586C" w14:paraId="56956008" w14:textId="77777777" w:rsidTr="00C77001">
        <w:trPr>
          <w:jc w:val="center"/>
        </w:trPr>
        <w:tc>
          <w:tcPr>
            <w:tcW w:w="4876" w:type="dxa"/>
            <w:tcBorders>
              <w:top w:val="nil"/>
              <w:left w:val="nil"/>
              <w:bottom w:val="nil"/>
              <w:right w:val="nil"/>
            </w:tcBorders>
          </w:tcPr>
          <w:p w14:paraId="78EB78FC" w14:textId="77777777" w:rsidR="00CF3C5D" w:rsidRPr="00A8586C" w:rsidRDefault="00CF3C5D" w:rsidP="00C77001">
            <w:pPr>
              <w:pStyle w:val="Normal6a"/>
            </w:pPr>
          </w:p>
        </w:tc>
        <w:tc>
          <w:tcPr>
            <w:tcW w:w="4876" w:type="dxa"/>
            <w:tcBorders>
              <w:top w:val="nil"/>
              <w:left w:val="nil"/>
              <w:bottom w:val="nil"/>
              <w:right w:val="nil"/>
            </w:tcBorders>
          </w:tcPr>
          <w:p w14:paraId="7C8D5F7E" w14:textId="77777777" w:rsidR="00CF3C5D" w:rsidRPr="00A8586C" w:rsidRDefault="00CF3C5D" w:rsidP="00C77001">
            <w:pPr>
              <w:pStyle w:val="Normal6a"/>
            </w:pPr>
            <w:r w:rsidRPr="00A8586C">
              <w:rPr>
                <w:b/>
                <w:i/>
              </w:rPr>
              <w:t>Jäsenvaltioiden, joissa työelämän ja koulutuksen ulkopuolella olevien 15–29-vuotiaiden nuorten keskimääräinen osuus vuosina 2024–2026 oli Eurostatin tietojen perusteella unionin keskiarvoa suurempi, on osoitettava vähintään 15 prosenttia ESR:n määrärahoistaan tukemaan ensimmäisessä alakohdassa tarkoitettuja kohdennettuja toimia ja rakenteellisia uudistuksia. Tässä kohdassa tarkoitettuja kohdennettuja toimenpiteitä ja rakenteellisia uudistuksia toteuttaessaan jäsenvaltioiden on asetettava etusijalle työelämän ulkopuolella olevat nuoret ja nuoret pitkäaikaistyöttömät ja toteutettava kohdennettuja tiedotustoimia.</w:t>
            </w:r>
          </w:p>
        </w:tc>
      </w:tr>
      <w:tr w:rsidR="00CF3C5D" w:rsidRPr="00A8586C" w14:paraId="44A340FE" w14:textId="77777777" w:rsidTr="00C77001">
        <w:trPr>
          <w:jc w:val="center"/>
        </w:trPr>
        <w:tc>
          <w:tcPr>
            <w:tcW w:w="4876" w:type="dxa"/>
            <w:tcBorders>
              <w:top w:val="nil"/>
              <w:left w:val="nil"/>
              <w:bottom w:val="nil"/>
              <w:right w:val="nil"/>
            </w:tcBorders>
          </w:tcPr>
          <w:p w14:paraId="3B91E51A" w14:textId="77777777" w:rsidR="00CF3C5D" w:rsidRPr="00A8586C" w:rsidRDefault="00CF3C5D" w:rsidP="00C77001">
            <w:pPr>
              <w:pStyle w:val="Normal6a"/>
            </w:pPr>
          </w:p>
        </w:tc>
        <w:tc>
          <w:tcPr>
            <w:tcW w:w="4876" w:type="dxa"/>
            <w:tcBorders>
              <w:top w:val="nil"/>
              <w:left w:val="nil"/>
              <w:bottom w:val="nil"/>
              <w:right w:val="nil"/>
            </w:tcBorders>
          </w:tcPr>
          <w:p w14:paraId="670EFA3F" w14:textId="77777777" w:rsidR="00CF3C5D" w:rsidRPr="00A8586C" w:rsidRDefault="00CF3C5D" w:rsidP="00C77001">
            <w:pPr>
              <w:pStyle w:val="Normal6a"/>
            </w:pPr>
            <w:r w:rsidRPr="00A8586C">
              <w:rPr>
                <w:b/>
                <w:i/>
              </w:rPr>
              <w:t>5. Jäsenvaltioiden on osoitettava asianmukainen määrä ESR:n määrärahoistaan SEUT-sopimuksen 121 artiklan 2 kohdan ja 148 artiklan 4 kohdan mukaisesti annetuissa asiaankuuluvissa maakohtaisissa suosituksissa ja talouspolitiikan eurooppalaisessa ohjausjaksossa esitettyjen ja tämän asetuksen 2 artiklan 1 kohdassa vahvistettujen ESR:n erityistavoitteiden soveltamisalaan kuuluvien haasteiden ratkaisemiseen ja otettava siinä huomioon Euroopan sosiaalisten oikeuksien pilarissa vahvistetut periaatteet ja oikeudet sekä ESR:n tavoitteiden kannalta merkitykselliset kansalliset ja alueelliset strategiat.</w:t>
            </w:r>
          </w:p>
        </w:tc>
      </w:tr>
      <w:tr w:rsidR="00CF3C5D" w:rsidRPr="00A8586C" w14:paraId="3D63BD5F" w14:textId="77777777" w:rsidTr="00C77001">
        <w:trPr>
          <w:jc w:val="center"/>
        </w:trPr>
        <w:tc>
          <w:tcPr>
            <w:tcW w:w="4876" w:type="dxa"/>
            <w:tcBorders>
              <w:top w:val="nil"/>
              <w:left w:val="nil"/>
              <w:bottom w:val="nil"/>
              <w:right w:val="nil"/>
            </w:tcBorders>
          </w:tcPr>
          <w:p w14:paraId="46011EA6" w14:textId="77777777" w:rsidR="00CF3C5D" w:rsidRPr="00A8586C" w:rsidRDefault="00CF3C5D" w:rsidP="00C77001">
            <w:pPr>
              <w:pStyle w:val="Normal6a"/>
            </w:pPr>
          </w:p>
        </w:tc>
        <w:tc>
          <w:tcPr>
            <w:tcW w:w="4876" w:type="dxa"/>
            <w:tcBorders>
              <w:top w:val="nil"/>
              <w:left w:val="nil"/>
              <w:bottom w:val="nil"/>
              <w:right w:val="nil"/>
            </w:tcBorders>
          </w:tcPr>
          <w:p w14:paraId="34019FFF" w14:textId="77777777" w:rsidR="00CF3C5D" w:rsidRPr="00A8586C" w:rsidRDefault="00CF3C5D" w:rsidP="00C77001">
            <w:pPr>
              <w:pStyle w:val="Normal6a"/>
            </w:pPr>
            <w:r w:rsidRPr="00A8586C">
              <w:rPr>
                <w:b/>
                <w:i/>
              </w:rPr>
              <w:t>6. Jäsenvaltioiden on osoitettava asianmukainen määrä ESR:n määrärahoistaan kohdennettuihin toimiin ja rakenneuudistuksiin, joilla tuetaan kaikkien yhtäläisiä mahdollisuuksia työllistyä, taitojen kehittämistä ja siirrettävyyttä sekä työvoiman liikkuvuutta. Tässä tuessa keskitytään luomaan erityisesti työttömille, haavoittuvassa asemassa oleville ja sellaisilla alueilla asuville, joihin vihreä ja digitaalinen siirtymä vaikuttaa suhteettoman haitallisesti, mahdollisuuksia työllistyä strategisesti tärkeillä aloilla, joilla on eniten osaamisvajetta.</w:t>
            </w:r>
          </w:p>
        </w:tc>
      </w:tr>
      <w:tr w:rsidR="00CF3C5D" w:rsidRPr="00A8586C" w14:paraId="3EF5412B" w14:textId="77777777" w:rsidTr="00C77001">
        <w:trPr>
          <w:jc w:val="center"/>
        </w:trPr>
        <w:tc>
          <w:tcPr>
            <w:tcW w:w="4876" w:type="dxa"/>
            <w:tcBorders>
              <w:top w:val="nil"/>
              <w:left w:val="nil"/>
              <w:bottom w:val="nil"/>
              <w:right w:val="nil"/>
            </w:tcBorders>
          </w:tcPr>
          <w:p w14:paraId="3664C725" w14:textId="77777777" w:rsidR="00CF3C5D" w:rsidRPr="00A8586C" w:rsidRDefault="00CF3C5D" w:rsidP="00C77001">
            <w:pPr>
              <w:pStyle w:val="Normal6a"/>
            </w:pPr>
          </w:p>
        </w:tc>
        <w:tc>
          <w:tcPr>
            <w:tcW w:w="4876" w:type="dxa"/>
            <w:tcBorders>
              <w:top w:val="nil"/>
              <w:left w:val="nil"/>
              <w:bottom w:val="nil"/>
              <w:right w:val="nil"/>
            </w:tcBorders>
          </w:tcPr>
          <w:p w14:paraId="5338A3EB" w14:textId="77777777" w:rsidR="00CF3C5D" w:rsidRPr="00A8586C" w:rsidRDefault="00CF3C5D" w:rsidP="00C77001">
            <w:pPr>
              <w:pStyle w:val="Normal6a"/>
            </w:pPr>
            <w:r w:rsidRPr="00A8586C">
              <w:rPr>
                <w:b/>
                <w:i/>
              </w:rPr>
              <w:t>7. Jäsenvaltiot ja tarvittaessa komissio edistävät synergioita ja varmistavat ESR:n ja muiden unionin rahastojen, ohjelmien ja välineiden välisen koordinoinnin, täydentävyyden ja johdonmukaisuuden sekä valmistelu- että toteutusvaiheessa. Jäsenvaltiot ja tarvittaessa komissio optimoivat koordinointimekanismit, jotta vältetään päällekkäinen työ ja varmistetaan toteutuksesta vastaavien yhteisöjen tiivis yhteistyö johdonmukaisten ja yhtenäisten tukitoimenpiteiden tarjoamiseksi.</w:t>
            </w:r>
          </w:p>
        </w:tc>
      </w:tr>
    </w:tbl>
    <w:p w14:paraId="61D1DD72"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B293B8D" w14:textId="77777777" w:rsidR="00CF3C5D" w:rsidRPr="00A8586C" w:rsidRDefault="00CF3C5D" w:rsidP="00CF3C5D">
      <w:r w:rsidRPr="00A8586C">
        <w:rPr>
          <w:rStyle w:val="HideTWBExt"/>
        </w:rPr>
        <w:t>&lt;/Amend&gt;</w:t>
      </w:r>
    </w:p>
    <w:p w14:paraId="41B6A540"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356</w:t>
      </w:r>
      <w:r w:rsidRPr="00A8586C">
        <w:rPr>
          <w:rStyle w:val="HideTWBExt"/>
          <w:b w:val="0"/>
        </w:rPr>
        <w:t>&lt;/NumAm&gt;</w:t>
      </w:r>
    </w:p>
    <w:p w14:paraId="16EE4F36"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4F617E9E" w14:textId="77777777" w:rsidR="00CF3C5D" w:rsidRPr="00A8586C" w:rsidRDefault="00CF3C5D" w:rsidP="00CF3C5D">
      <w:pPr>
        <w:pStyle w:val="NormalBold"/>
      </w:pPr>
      <w:r w:rsidRPr="00A8586C">
        <w:rPr>
          <w:rStyle w:val="HideTWBExt"/>
          <w:b w:val="0"/>
        </w:rPr>
        <w:t>&lt;/RepeatBlock-By&gt;</w:t>
      </w:r>
    </w:p>
    <w:p w14:paraId="6A434F7C"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34D2AF4" w14:textId="77777777" w:rsidR="00CF3C5D" w:rsidRPr="00A8586C" w:rsidRDefault="00CF3C5D" w:rsidP="00CF3C5D">
      <w:pPr>
        <w:pStyle w:val="NormalBold"/>
      </w:pPr>
      <w:r w:rsidRPr="00A8586C">
        <w:rPr>
          <w:rStyle w:val="HideTWBExt"/>
          <w:b w:val="0"/>
        </w:rPr>
        <w:t>&lt;Article&gt;</w:t>
      </w:r>
      <w:r w:rsidRPr="00A8586C">
        <w:t>2 c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60DCBDF" w14:textId="77777777" w:rsidTr="00C77001">
        <w:trPr>
          <w:trHeight w:hRule="exact" w:val="240"/>
          <w:jc w:val="center"/>
        </w:trPr>
        <w:tc>
          <w:tcPr>
            <w:tcW w:w="9752" w:type="dxa"/>
            <w:gridSpan w:val="2"/>
            <w:tcBorders>
              <w:top w:val="nil"/>
              <w:left w:val="nil"/>
              <w:bottom w:val="nil"/>
              <w:right w:val="nil"/>
            </w:tcBorders>
          </w:tcPr>
          <w:p w14:paraId="3275A37D" w14:textId="77777777" w:rsidR="00CF3C5D" w:rsidRPr="00A8586C" w:rsidRDefault="00CF3C5D" w:rsidP="00C77001"/>
        </w:tc>
      </w:tr>
      <w:tr w:rsidR="00CF3C5D" w:rsidRPr="00A8586C" w14:paraId="6446A7D6" w14:textId="77777777" w:rsidTr="00C77001">
        <w:trPr>
          <w:trHeight w:val="240"/>
          <w:jc w:val="center"/>
        </w:trPr>
        <w:tc>
          <w:tcPr>
            <w:tcW w:w="4876" w:type="dxa"/>
            <w:tcBorders>
              <w:top w:val="nil"/>
              <w:left w:val="nil"/>
              <w:bottom w:val="nil"/>
              <w:right w:val="nil"/>
            </w:tcBorders>
          </w:tcPr>
          <w:p w14:paraId="3A532592"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2D519AC" w14:textId="77777777" w:rsidR="00CF3C5D" w:rsidRPr="00A8586C" w:rsidRDefault="00CF3C5D" w:rsidP="00C77001">
            <w:pPr>
              <w:pStyle w:val="AmColumnHeading"/>
            </w:pPr>
            <w:r w:rsidRPr="00A8586C">
              <w:t>Tarkistus</w:t>
            </w:r>
          </w:p>
        </w:tc>
      </w:tr>
      <w:tr w:rsidR="00CF3C5D" w:rsidRPr="00A8586C" w14:paraId="0EF839BA" w14:textId="77777777" w:rsidTr="00C77001">
        <w:trPr>
          <w:jc w:val="center"/>
        </w:trPr>
        <w:tc>
          <w:tcPr>
            <w:tcW w:w="4876" w:type="dxa"/>
            <w:tcBorders>
              <w:top w:val="nil"/>
              <w:left w:val="nil"/>
              <w:bottom w:val="nil"/>
              <w:right w:val="nil"/>
            </w:tcBorders>
          </w:tcPr>
          <w:p w14:paraId="05A19A1B" w14:textId="77777777" w:rsidR="00CF3C5D" w:rsidRPr="00A8586C" w:rsidRDefault="00CF3C5D" w:rsidP="00C77001">
            <w:pPr>
              <w:pStyle w:val="Normal6a"/>
            </w:pPr>
          </w:p>
        </w:tc>
        <w:tc>
          <w:tcPr>
            <w:tcW w:w="4876" w:type="dxa"/>
            <w:tcBorders>
              <w:top w:val="nil"/>
              <w:left w:val="nil"/>
              <w:bottom w:val="nil"/>
              <w:right w:val="nil"/>
            </w:tcBorders>
          </w:tcPr>
          <w:p w14:paraId="23A1BDB9" w14:textId="4E3E7201" w:rsidR="00CF3C5D" w:rsidRPr="00A8586C" w:rsidRDefault="00CF3C5D" w:rsidP="00C77001">
            <w:pPr>
              <w:pStyle w:val="Normal6a"/>
              <w:jc w:val="center"/>
            </w:pPr>
            <w:r w:rsidRPr="00A8586C">
              <w:rPr>
                <w:b/>
                <w:i/>
              </w:rPr>
              <w:t>2 c artikla</w:t>
            </w:r>
          </w:p>
        </w:tc>
      </w:tr>
      <w:tr w:rsidR="00CF3C5D" w:rsidRPr="00A8586C" w14:paraId="3796118D" w14:textId="77777777" w:rsidTr="00C77001">
        <w:trPr>
          <w:jc w:val="center"/>
        </w:trPr>
        <w:tc>
          <w:tcPr>
            <w:tcW w:w="4876" w:type="dxa"/>
            <w:tcBorders>
              <w:top w:val="nil"/>
              <w:left w:val="nil"/>
              <w:bottom w:val="nil"/>
              <w:right w:val="nil"/>
            </w:tcBorders>
          </w:tcPr>
          <w:p w14:paraId="63CB4E0A" w14:textId="77777777" w:rsidR="00CF3C5D" w:rsidRPr="00A8586C" w:rsidRDefault="00CF3C5D" w:rsidP="00C77001">
            <w:pPr>
              <w:pStyle w:val="Normal6a"/>
            </w:pPr>
          </w:p>
        </w:tc>
        <w:tc>
          <w:tcPr>
            <w:tcW w:w="4876" w:type="dxa"/>
            <w:tcBorders>
              <w:top w:val="nil"/>
              <w:left w:val="nil"/>
              <w:bottom w:val="nil"/>
              <w:right w:val="nil"/>
            </w:tcBorders>
          </w:tcPr>
          <w:p w14:paraId="097DBBB0" w14:textId="77777777" w:rsidR="00CF3C5D" w:rsidRPr="00A8586C" w:rsidRDefault="00CF3C5D" w:rsidP="00C77001">
            <w:pPr>
              <w:pStyle w:val="Normal6a"/>
              <w:jc w:val="center"/>
            </w:pPr>
            <w:r w:rsidRPr="00A8586C">
              <w:rPr>
                <w:b/>
                <w:i/>
              </w:rPr>
              <w:t>Talousarvio ja temaattinen keskittäminen</w:t>
            </w:r>
          </w:p>
        </w:tc>
      </w:tr>
      <w:tr w:rsidR="00CF3C5D" w:rsidRPr="00A8586C" w14:paraId="2D9360A1" w14:textId="77777777" w:rsidTr="00C77001">
        <w:trPr>
          <w:jc w:val="center"/>
        </w:trPr>
        <w:tc>
          <w:tcPr>
            <w:tcW w:w="4876" w:type="dxa"/>
            <w:tcBorders>
              <w:top w:val="nil"/>
              <w:left w:val="nil"/>
              <w:bottom w:val="nil"/>
              <w:right w:val="nil"/>
            </w:tcBorders>
          </w:tcPr>
          <w:p w14:paraId="132C140F" w14:textId="77777777" w:rsidR="00CF3C5D" w:rsidRPr="00A8586C" w:rsidRDefault="00CF3C5D" w:rsidP="00C77001">
            <w:pPr>
              <w:pStyle w:val="Normal6a"/>
            </w:pPr>
          </w:p>
        </w:tc>
        <w:tc>
          <w:tcPr>
            <w:tcW w:w="4876" w:type="dxa"/>
            <w:tcBorders>
              <w:top w:val="nil"/>
              <w:left w:val="nil"/>
              <w:bottom w:val="nil"/>
              <w:right w:val="nil"/>
            </w:tcBorders>
          </w:tcPr>
          <w:p w14:paraId="1D0A4204" w14:textId="77777777" w:rsidR="00CF3C5D" w:rsidRPr="00A8586C" w:rsidRDefault="00CF3C5D" w:rsidP="00C77001">
            <w:pPr>
              <w:pStyle w:val="Normal6a"/>
            </w:pPr>
            <w:r w:rsidRPr="00A8586C">
              <w:rPr>
                <w:b/>
                <w:i/>
              </w:rPr>
              <w:t>1. Määrärahat ESR:n toteuttamiseksi kaudella 2028–2034 ovat 198 000 000 000 euroa käypinä hintoina.</w:t>
            </w:r>
          </w:p>
        </w:tc>
      </w:tr>
      <w:tr w:rsidR="00CF3C5D" w:rsidRPr="00A8586C" w14:paraId="52E103CC" w14:textId="77777777" w:rsidTr="00C77001">
        <w:trPr>
          <w:jc w:val="center"/>
        </w:trPr>
        <w:tc>
          <w:tcPr>
            <w:tcW w:w="4876" w:type="dxa"/>
            <w:tcBorders>
              <w:top w:val="nil"/>
              <w:left w:val="nil"/>
              <w:bottom w:val="nil"/>
              <w:right w:val="nil"/>
            </w:tcBorders>
          </w:tcPr>
          <w:p w14:paraId="09EEDDC7" w14:textId="77777777" w:rsidR="00CF3C5D" w:rsidRPr="00A8586C" w:rsidRDefault="00CF3C5D" w:rsidP="00C77001">
            <w:pPr>
              <w:pStyle w:val="Normal6a"/>
            </w:pPr>
          </w:p>
        </w:tc>
        <w:tc>
          <w:tcPr>
            <w:tcW w:w="4876" w:type="dxa"/>
            <w:tcBorders>
              <w:top w:val="nil"/>
              <w:left w:val="nil"/>
              <w:bottom w:val="nil"/>
              <w:right w:val="nil"/>
            </w:tcBorders>
          </w:tcPr>
          <w:p w14:paraId="2BBED43D" w14:textId="77777777" w:rsidR="00CF3C5D" w:rsidRPr="00A8586C" w:rsidRDefault="00CF3C5D" w:rsidP="00C77001">
            <w:pPr>
              <w:pStyle w:val="Normal6a"/>
            </w:pPr>
            <w:r w:rsidRPr="00A8586C">
              <w:rPr>
                <w:b/>
                <w:i/>
              </w:rPr>
              <w:t>2. Jäsenvaltiot ja tarvittaessa komissio edistävät synergioita ja varmistavat ESR:n ja muiden unionin rahastojen, ohjelmien ja välineiden välisen koordinoinnin, täydentävyyden ja johdonmukaisuuden sekä valmistelu- että toteutusvaiheessa. Jäsenvaltiot ja tarvittaessa komissio optimoivat koordinointimekanismit, jotta vältetään päällekkäinen työ ja varmistetaan toteutuksesta vastaavien yhteisöjen tiivis yhteistyö johdonmukaisten ja yhtenäisten tukitoimenpiteiden tarjoamiseksi.</w:t>
            </w:r>
          </w:p>
        </w:tc>
      </w:tr>
      <w:tr w:rsidR="00CF3C5D" w:rsidRPr="00A8586C" w14:paraId="3349CA78" w14:textId="77777777" w:rsidTr="00C77001">
        <w:trPr>
          <w:jc w:val="center"/>
        </w:trPr>
        <w:tc>
          <w:tcPr>
            <w:tcW w:w="4876" w:type="dxa"/>
            <w:tcBorders>
              <w:top w:val="nil"/>
              <w:left w:val="nil"/>
              <w:bottom w:val="nil"/>
              <w:right w:val="nil"/>
            </w:tcBorders>
          </w:tcPr>
          <w:p w14:paraId="1D5B8892" w14:textId="77777777" w:rsidR="00CF3C5D" w:rsidRPr="00A8586C" w:rsidRDefault="00CF3C5D" w:rsidP="00C77001">
            <w:pPr>
              <w:pStyle w:val="Normal6a"/>
            </w:pPr>
          </w:p>
        </w:tc>
        <w:tc>
          <w:tcPr>
            <w:tcW w:w="4876" w:type="dxa"/>
            <w:tcBorders>
              <w:top w:val="nil"/>
              <w:left w:val="nil"/>
              <w:bottom w:val="nil"/>
              <w:right w:val="nil"/>
            </w:tcBorders>
          </w:tcPr>
          <w:p w14:paraId="5B930C40" w14:textId="77777777" w:rsidR="00CF3C5D" w:rsidRPr="00A8586C" w:rsidRDefault="00CF3C5D" w:rsidP="00C77001">
            <w:pPr>
              <w:pStyle w:val="Normal6a"/>
            </w:pPr>
            <w:r w:rsidRPr="00A8586C">
              <w:rPr>
                <w:b/>
                <w:i/>
              </w:rPr>
              <w:t>3. Lapsitakuun täytäntöönpanoon on määrärahoista varattava vähintään 20 000 000 000 euron erityinen osuus.</w:t>
            </w:r>
          </w:p>
        </w:tc>
      </w:tr>
      <w:tr w:rsidR="00CF3C5D" w:rsidRPr="00A8586C" w14:paraId="295E3DF4" w14:textId="77777777" w:rsidTr="00C77001">
        <w:trPr>
          <w:jc w:val="center"/>
        </w:trPr>
        <w:tc>
          <w:tcPr>
            <w:tcW w:w="4876" w:type="dxa"/>
            <w:tcBorders>
              <w:top w:val="nil"/>
              <w:left w:val="nil"/>
              <w:bottom w:val="nil"/>
              <w:right w:val="nil"/>
            </w:tcBorders>
          </w:tcPr>
          <w:p w14:paraId="30E9218E" w14:textId="77777777" w:rsidR="00CF3C5D" w:rsidRPr="00A8586C" w:rsidRDefault="00CF3C5D" w:rsidP="00C77001">
            <w:pPr>
              <w:pStyle w:val="Normal6a"/>
            </w:pPr>
          </w:p>
        </w:tc>
        <w:tc>
          <w:tcPr>
            <w:tcW w:w="4876" w:type="dxa"/>
            <w:tcBorders>
              <w:top w:val="nil"/>
              <w:left w:val="nil"/>
              <w:bottom w:val="nil"/>
              <w:right w:val="nil"/>
            </w:tcBorders>
          </w:tcPr>
          <w:p w14:paraId="7AB914C2" w14:textId="77777777" w:rsidR="00CF3C5D" w:rsidRPr="00A8586C" w:rsidRDefault="00CF3C5D" w:rsidP="00C77001">
            <w:pPr>
              <w:pStyle w:val="Normal6a"/>
            </w:pPr>
            <w:r w:rsidRPr="00A8586C">
              <w:rPr>
                <w:b/>
                <w:i/>
              </w:rPr>
              <w:t>4. Jäsenvaltioiden on osoitettava enintään 25 prosenttia ESR:n määrärahoistaan 2 b artiklan 2 kohdassa (uusi) vahvistettuihin koulutus- ja työllistettävyyspolitiikan alan erityistavoitteisiin ja otettava samalla huomioon, että</w:t>
            </w:r>
          </w:p>
        </w:tc>
      </w:tr>
      <w:tr w:rsidR="00CF3C5D" w:rsidRPr="00A8586C" w14:paraId="200DE3FB" w14:textId="77777777" w:rsidTr="00C77001">
        <w:trPr>
          <w:jc w:val="center"/>
        </w:trPr>
        <w:tc>
          <w:tcPr>
            <w:tcW w:w="4876" w:type="dxa"/>
            <w:tcBorders>
              <w:top w:val="nil"/>
              <w:left w:val="nil"/>
              <w:bottom w:val="nil"/>
              <w:right w:val="nil"/>
            </w:tcBorders>
          </w:tcPr>
          <w:p w14:paraId="1F7B8DA3" w14:textId="77777777" w:rsidR="00CF3C5D" w:rsidRPr="00A8586C" w:rsidRDefault="00CF3C5D" w:rsidP="00C77001">
            <w:pPr>
              <w:pStyle w:val="Normal6a"/>
            </w:pPr>
          </w:p>
        </w:tc>
        <w:tc>
          <w:tcPr>
            <w:tcW w:w="4876" w:type="dxa"/>
            <w:tcBorders>
              <w:top w:val="nil"/>
              <w:left w:val="nil"/>
              <w:bottom w:val="nil"/>
              <w:right w:val="nil"/>
            </w:tcBorders>
          </w:tcPr>
          <w:p w14:paraId="61F57171" w14:textId="77777777" w:rsidR="00CF3C5D" w:rsidRPr="00A8586C" w:rsidRDefault="00CF3C5D" w:rsidP="00C77001">
            <w:pPr>
              <w:pStyle w:val="Normal6a"/>
            </w:pPr>
            <w:r w:rsidRPr="00A8586C">
              <w:rPr>
                <w:b/>
                <w:i/>
              </w:rPr>
              <w:t>i) jäsenvaltioiden on osoitettava vähintään 3 prosenttia yhteistyössä hallinnoitavista ESR+:n määrärahoistaan kohdennettuihin toimiin ja rakenteellisiin uudistuksiin, joilla tuetaan nuorisotyöllisyyttä ja siirtymistä koulusta työelämään, mahdollisuuksia palata koulutukseen tai uuden mahdollisuuden tarjoavaa koulutusta etenkin nuorisotakuujärjestelmien täytäntöönpanon yhteydessä;</w:t>
            </w:r>
          </w:p>
        </w:tc>
      </w:tr>
      <w:tr w:rsidR="00CF3C5D" w:rsidRPr="00A8586C" w14:paraId="2C836F2D" w14:textId="77777777" w:rsidTr="00C77001">
        <w:trPr>
          <w:jc w:val="center"/>
        </w:trPr>
        <w:tc>
          <w:tcPr>
            <w:tcW w:w="4876" w:type="dxa"/>
            <w:tcBorders>
              <w:top w:val="nil"/>
              <w:left w:val="nil"/>
              <w:bottom w:val="nil"/>
              <w:right w:val="nil"/>
            </w:tcBorders>
          </w:tcPr>
          <w:p w14:paraId="4FEFC530" w14:textId="77777777" w:rsidR="00CF3C5D" w:rsidRPr="00A8586C" w:rsidRDefault="00CF3C5D" w:rsidP="00C77001">
            <w:pPr>
              <w:pStyle w:val="Normal6a"/>
            </w:pPr>
          </w:p>
        </w:tc>
        <w:tc>
          <w:tcPr>
            <w:tcW w:w="4876" w:type="dxa"/>
            <w:tcBorders>
              <w:top w:val="nil"/>
              <w:left w:val="nil"/>
              <w:bottom w:val="nil"/>
              <w:right w:val="nil"/>
            </w:tcBorders>
          </w:tcPr>
          <w:p w14:paraId="3C6C9456" w14:textId="77777777" w:rsidR="00CF3C5D" w:rsidRPr="00A8586C" w:rsidRDefault="00CF3C5D" w:rsidP="00C77001">
            <w:pPr>
              <w:pStyle w:val="Normal6a"/>
            </w:pPr>
            <w:r w:rsidRPr="00A8586C">
              <w:rPr>
                <w:b/>
                <w:i/>
              </w:rPr>
              <w:t>ii) niiden jäsenvaltioiden, joissa työelämän ja koulutuksen ulkopuolella olevien 15–29-vuotiaiden keskimääräinen osuus oli Eurostatin tietojen perusteella unionin keskiarvoa suurempi, on osoitettava vähintään 15 prosenttia yhteistyössä hallinnoitavan ESR:n toimintalohkon määrärahoistaan.</w:t>
            </w:r>
          </w:p>
        </w:tc>
      </w:tr>
      <w:tr w:rsidR="00CF3C5D" w:rsidRPr="00A8586C" w14:paraId="3DA7488D" w14:textId="77777777" w:rsidTr="00C77001">
        <w:trPr>
          <w:jc w:val="center"/>
        </w:trPr>
        <w:tc>
          <w:tcPr>
            <w:tcW w:w="4876" w:type="dxa"/>
            <w:tcBorders>
              <w:top w:val="nil"/>
              <w:left w:val="nil"/>
              <w:bottom w:val="nil"/>
              <w:right w:val="nil"/>
            </w:tcBorders>
          </w:tcPr>
          <w:p w14:paraId="494CD336" w14:textId="77777777" w:rsidR="00CF3C5D" w:rsidRPr="00A8586C" w:rsidRDefault="00CF3C5D" w:rsidP="00C77001">
            <w:pPr>
              <w:pStyle w:val="Normal6a"/>
            </w:pPr>
          </w:p>
        </w:tc>
        <w:tc>
          <w:tcPr>
            <w:tcW w:w="4876" w:type="dxa"/>
            <w:tcBorders>
              <w:top w:val="nil"/>
              <w:left w:val="nil"/>
              <w:bottom w:val="nil"/>
              <w:right w:val="nil"/>
            </w:tcBorders>
          </w:tcPr>
          <w:p w14:paraId="234F8B7F" w14:textId="77777777" w:rsidR="00CF3C5D" w:rsidRPr="00A8586C" w:rsidRDefault="00CF3C5D" w:rsidP="00C77001">
            <w:pPr>
              <w:pStyle w:val="Normal6a"/>
            </w:pPr>
            <w:r w:rsidRPr="00A8586C">
              <w:rPr>
                <w:b/>
                <w:i/>
              </w:rPr>
              <w:t>5. Jäsenvaltioiden on osoitettava ESR:n toimintalohkon yhteistyössä hallinnoitavista määrärahoistaan asianmukainen määrä 2 b artiklan 1 kohdassa (uusi) vahvistettuihin sosiaalista osallisuutta koskevan politiikanalan erityistavoitteisiin ja otettava samalla huomioon, että</w:t>
            </w:r>
          </w:p>
        </w:tc>
      </w:tr>
      <w:tr w:rsidR="00CF3C5D" w:rsidRPr="00A8586C" w14:paraId="41154E62" w14:textId="77777777" w:rsidTr="00C77001">
        <w:trPr>
          <w:jc w:val="center"/>
        </w:trPr>
        <w:tc>
          <w:tcPr>
            <w:tcW w:w="4876" w:type="dxa"/>
            <w:tcBorders>
              <w:top w:val="nil"/>
              <w:left w:val="nil"/>
              <w:bottom w:val="nil"/>
              <w:right w:val="nil"/>
            </w:tcBorders>
          </w:tcPr>
          <w:p w14:paraId="559712A7" w14:textId="77777777" w:rsidR="00CF3C5D" w:rsidRPr="00A8586C" w:rsidRDefault="00CF3C5D" w:rsidP="00C77001">
            <w:pPr>
              <w:pStyle w:val="Normal6a"/>
            </w:pPr>
          </w:p>
        </w:tc>
        <w:tc>
          <w:tcPr>
            <w:tcW w:w="4876" w:type="dxa"/>
            <w:tcBorders>
              <w:top w:val="nil"/>
              <w:left w:val="nil"/>
              <w:bottom w:val="nil"/>
              <w:right w:val="nil"/>
            </w:tcBorders>
          </w:tcPr>
          <w:p w14:paraId="1FB36ACF" w14:textId="77777777" w:rsidR="00CF3C5D" w:rsidRPr="00A8586C" w:rsidRDefault="00CF3C5D" w:rsidP="00C77001">
            <w:pPr>
              <w:pStyle w:val="Normal6a"/>
            </w:pPr>
            <w:r w:rsidRPr="00A8586C">
              <w:rPr>
                <w:b/>
                <w:i/>
              </w:rPr>
              <w:t>i) jäsenvaltioiden on osoitettava vähintään 5 prosenttia ESR:n toimintalohkon määrärahoistaan aineellisen puutteen korjaamiseen ja vähävaraisimpien tukemiseen heidän maahanmuuttajastatuksestaan riippumatta jakamalla elintarvikkeita ja tavaroita, jotka ovat kulutustavaroiden turvallisuutta koskevan unionin lainsäädännön mukaisia, ja/tai liitännäistoimenpiteillä, kuten ohjaamalla heidät toimivaltaisiin palveluihin tai toteuttamalla toimenpiteitä yhteiskuntaan integroitumisen edistämiseksi;</w:t>
            </w:r>
          </w:p>
        </w:tc>
      </w:tr>
      <w:tr w:rsidR="00CF3C5D" w:rsidRPr="00A8586C" w14:paraId="0D6BEE4F" w14:textId="77777777" w:rsidTr="00C77001">
        <w:trPr>
          <w:jc w:val="center"/>
        </w:trPr>
        <w:tc>
          <w:tcPr>
            <w:tcW w:w="4876" w:type="dxa"/>
            <w:tcBorders>
              <w:top w:val="nil"/>
              <w:left w:val="nil"/>
              <w:bottom w:val="nil"/>
              <w:right w:val="nil"/>
            </w:tcBorders>
          </w:tcPr>
          <w:p w14:paraId="696CCE81" w14:textId="77777777" w:rsidR="00CF3C5D" w:rsidRPr="00A8586C" w:rsidRDefault="00CF3C5D" w:rsidP="00C77001">
            <w:pPr>
              <w:pStyle w:val="Normal6a"/>
            </w:pPr>
          </w:p>
        </w:tc>
        <w:tc>
          <w:tcPr>
            <w:tcW w:w="4876" w:type="dxa"/>
            <w:tcBorders>
              <w:top w:val="nil"/>
              <w:left w:val="nil"/>
              <w:bottom w:val="nil"/>
              <w:right w:val="nil"/>
            </w:tcBorders>
          </w:tcPr>
          <w:p w14:paraId="0E3B20F4" w14:textId="77777777" w:rsidR="00CF3C5D" w:rsidRPr="00A8586C" w:rsidRDefault="00CF3C5D" w:rsidP="00C77001">
            <w:pPr>
              <w:pStyle w:val="Normal6a"/>
            </w:pPr>
            <w:r w:rsidRPr="00A8586C">
              <w:rPr>
                <w:b/>
                <w:i/>
              </w:rPr>
              <w:t>ii) jäsenvaltioiden on osoitettava vähintään 5 prosenttia yhteistyössä hallinnoitavista ESR:n määrärahoistaan kohdennettuihin toimiin ja rakenneuudistuksiin lapsiköyhyyden torjumiseksi ja lapsitakuun täytäntöönpanemiseksi;</w:t>
            </w:r>
          </w:p>
        </w:tc>
      </w:tr>
      <w:tr w:rsidR="00CF3C5D" w:rsidRPr="00A8586C" w14:paraId="10C4BBC4" w14:textId="77777777" w:rsidTr="00C77001">
        <w:trPr>
          <w:jc w:val="center"/>
        </w:trPr>
        <w:tc>
          <w:tcPr>
            <w:tcW w:w="4876" w:type="dxa"/>
            <w:tcBorders>
              <w:top w:val="nil"/>
              <w:left w:val="nil"/>
              <w:bottom w:val="nil"/>
              <w:right w:val="nil"/>
            </w:tcBorders>
          </w:tcPr>
          <w:p w14:paraId="00A212FC" w14:textId="77777777" w:rsidR="00CF3C5D" w:rsidRPr="00A8586C" w:rsidRDefault="00CF3C5D" w:rsidP="00C77001">
            <w:pPr>
              <w:pStyle w:val="Normal6a"/>
            </w:pPr>
          </w:p>
        </w:tc>
        <w:tc>
          <w:tcPr>
            <w:tcW w:w="4876" w:type="dxa"/>
            <w:tcBorders>
              <w:top w:val="nil"/>
              <w:left w:val="nil"/>
              <w:bottom w:val="nil"/>
              <w:right w:val="nil"/>
            </w:tcBorders>
          </w:tcPr>
          <w:p w14:paraId="64BF0F8F" w14:textId="77777777" w:rsidR="00CF3C5D" w:rsidRPr="00A8586C" w:rsidRDefault="00CF3C5D" w:rsidP="00C77001">
            <w:pPr>
              <w:pStyle w:val="Normal6a"/>
            </w:pPr>
            <w:r w:rsidRPr="00A8586C">
              <w:rPr>
                <w:b/>
                <w:i/>
              </w:rPr>
              <w:t>iii) jäsenvaltioiden, joissa köyhyyden tai sosiaalisen syrjäytymisen vaarassa olevien alle 18-vuotiaiden lasten keskimääräinen osuus vuosina 2024–2026 oli Eurostatin tietojen perusteella unionin keskiarvoa suurempi, on osoitettava vähintään 10 prosenttia ESR:n yhteistyössä hallinnoitavan toimintalohkon määrärahoistaan kohdennettuihin toimiin ja rakenteellisiin uudistuksiin lapsiköyhyyden torjumiseksi;</w:t>
            </w:r>
          </w:p>
        </w:tc>
      </w:tr>
      <w:tr w:rsidR="00CF3C5D" w:rsidRPr="00A8586C" w14:paraId="5B660D74" w14:textId="77777777" w:rsidTr="00C77001">
        <w:trPr>
          <w:jc w:val="center"/>
        </w:trPr>
        <w:tc>
          <w:tcPr>
            <w:tcW w:w="4876" w:type="dxa"/>
            <w:tcBorders>
              <w:top w:val="nil"/>
              <w:left w:val="nil"/>
              <w:bottom w:val="nil"/>
              <w:right w:val="nil"/>
            </w:tcBorders>
          </w:tcPr>
          <w:p w14:paraId="666412D6" w14:textId="77777777" w:rsidR="00CF3C5D" w:rsidRPr="00A8586C" w:rsidRDefault="00CF3C5D" w:rsidP="00C77001">
            <w:pPr>
              <w:pStyle w:val="Normal6a"/>
            </w:pPr>
          </w:p>
        </w:tc>
        <w:tc>
          <w:tcPr>
            <w:tcW w:w="4876" w:type="dxa"/>
            <w:tcBorders>
              <w:top w:val="nil"/>
              <w:left w:val="nil"/>
              <w:bottom w:val="nil"/>
              <w:right w:val="nil"/>
            </w:tcBorders>
          </w:tcPr>
          <w:p w14:paraId="28338445" w14:textId="77777777" w:rsidR="00CF3C5D" w:rsidRPr="00A8586C" w:rsidRDefault="00CF3C5D" w:rsidP="00C77001">
            <w:pPr>
              <w:pStyle w:val="Normal6a"/>
            </w:pPr>
            <w:r w:rsidRPr="00A8586C">
              <w:rPr>
                <w:b/>
                <w:i/>
              </w:rPr>
              <w:t>iv) jäsenvaltioiden on osoitettava vähintään 5 prosenttia ESR:n yhteistyössä hallinnoitavan toimintalohkon määrärahoistaan 2 b artiklan 2 kohdan j alakohdassa vahvistetun kulttuuripolitiikan kohdennettujen toimien ja rakenneuudistusten tukemiseen;</w:t>
            </w:r>
          </w:p>
        </w:tc>
      </w:tr>
      <w:tr w:rsidR="00CF3C5D" w:rsidRPr="00A8586C" w14:paraId="2EEB24AB" w14:textId="77777777" w:rsidTr="00C77001">
        <w:trPr>
          <w:jc w:val="center"/>
        </w:trPr>
        <w:tc>
          <w:tcPr>
            <w:tcW w:w="4876" w:type="dxa"/>
            <w:tcBorders>
              <w:top w:val="nil"/>
              <w:left w:val="nil"/>
              <w:bottom w:val="nil"/>
              <w:right w:val="nil"/>
            </w:tcBorders>
          </w:tcPr>
          <w:p w14:paraId="751EF26E" w14:textId="77777777" w:rsidR="00CF3C5D" w:rsidRPr="00A8586C" w:rsidRDefault="00CF3C5D" w:rsidP="00C77001">
            <w:pPr>
              <w:pStyle w:val="Normal6a"/>
            </w:pPr>
          </w:p>
        </w:tc>
        <w:tc>
          <w:tcPr>
            <w:tcW w:w="4876" w:type="dxa"/>
            <w:tcBorders>
              <w:top w:val="nil"/>
              <w:left w:val="nil"/>
              <w:bottom w:val="nil"/>
              <w:right w:val="nil"/>
            </w:tcBorders>
          </w:tcPr>
          <w:p w14:paraId="3F475741" w14:textId="77777777" w:rsidR="00CF3C5D" w:rsidRPr="00A8586C" w:rsidRDefault="00CF3C5D" w:rsidP="00C77001">
            <w:pPr>
              <w:pStyle w:val="Normal6a"/>
            </w:pPr>
            <w:r w:rsidRPr="00A8586C">
              <w:rPr>
                <w:b/>
                <w:i/>
              </w:rPr>
              <w:t>v) jäsenvaltioiden on osoitettava vähintään 5 prosenttia määrärahoistaan kohdennettuihin toimenpiteisiin, joilla puututaan asunnottomuuteen ja äärimmäisimpiin asuntomarkkinoilta syrjäytymisen tilanteisiin.</w:t>
            </w:r>
          </w:p>
        </w:tc>
      </w:tr>
      <w:tr w:rsidR="00CF3C5D" w:rsidRPr="00A8586C" w14:paraId="26F2328F" w14:textId="77777777" w:rsidTr="00C77001">
        <w:trPr>
          <w:jc w:val="center"/>
        </w:trPr>
        <w:tc>
          <w:tcPr>
            <w:tcW w:w="4876" w:type="dxa"/>
            <w:tcBorders>
              <w:top w:val="nil"/>
              <w:left w:val="nil"/>
              <w:bottom w:val="nil"/>
              <w:right w:val="nil"/>
            </w:tcBorders>
          </w:tcPr>
          <w:p w14:paraId="0DEA759D" w14:textId="77777777" w:rsidR="00CF3C5D" w:rsidRPr="00A8586C" w:rsidRDefault="00CF3C5D" w:rsidP="00C77001">
            <w:pPr>
              <w:pStyle w:val="Normal6a"/>
            </w:pPr>
          </w:p>
        </w:tc>
        <w:tc>
          <w:tcPr>
            <w:tcW w:w="4876" w:type="dxa"/>
            <w:tcBorders>
              <w:top w:val="nil"/>
              <w:left w:val="nil"/>
              <w:bottom w:val="nil"/>
              <w:right w:val="nil"/>
            </w:tcBorders>
          </w:tcPr>
          <w:p w14:paraId="76AEB211" w14:textId="77777777" w:rsidR="00CF3C5D" w:rsidRPr="00A8586C" w:rsidRDefault="00CF3C5D" w:rsidP="00C77001">
            <w:pPr>
              <w:pStyle w:val="Normal6a"/>
            </w:pPr>
            <w:r w:rsidRPr="00A8586C">
              <w:rPr>
                <w:b/>
                <w:i/>
              </w:rPr>
              <w:t>6. Haavoittuvassa asemassa olevien ryhmien osallisuutta yhteiskunnassa ja työvoimassa tukevien toimenpiteiden yhteisrahoitusosuus on 90 prosenttia kaikilla alueilla, millä varmistetaan vakaat investoinnit kaikkialla unionissa ja edistetään palvelujen tasapuolista tarjontaa kansallisella tasolla.</w:t>
            </w:r>
          </w:p>
        </w:tc>
      </w:tr>
    </w:tbl>
    <w:p w14:paraId="348A5F82"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B7EC39C" w14:textId="77777777" w:rsidR="00CF3C5D" w:rsidRPr="00A8586C" w:rsidRDefault="00CF3C5D" w:rsidP="00CF3C5D">
      <w:r w:rsidRPr="00A8586C">
        <w:rPr>
          <w:rStyle w:val="HideTWBExt"/>
        </w:rPr>
        <w:t>&lt;/Amend&gt;</w:t>
      </w:r>
    </w:p>
    <w:p w14:paraId="0A29B9D6"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357</w:t>
      </w:r>
      <w:r w:rsidRPr="00A8586C">
        <w:rPr>
          <w:rStyle w:val="HideTWBExt"/>
          <w:b w:val="0"/>
        </w:rPr>
        <w:t>&lt;/NumAm&gt;</w:t>
      </w:r>
    </w:p>
    <w:p w14:paraId="7DCB0933"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712CEE26" w14:textId="77777777" w:rsidR="00CF3C5D" w:rsidRPr="00A8586C" w:rsidRDefault="00CF3C5D" w:rsidP="00CF3C5D">
      <w:pPr>
        <w:pStyle w:val="NormalBold"/>
      </w:pPr>
      <w:r w:rsidRPr="00A8586C">
        <w:rPr>
          <w:rStyle w:val="HideTWBExt"/>
          <w:b w:val="0"/>
        </w:rPr>
        <w:t>&lt;/RepeatBlock-By&gt;</w:t>
      </w:r>
    </w:p>
    <w:p w14:paraId="63B9152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E6C4710" w14:textId="77777777" w:rsidR="00CF3C5D" w:rsidRPr="00A8586C" w:rsidRDefault="00CF3C5D" w:rsidP="00CF3C5D">
      <w:pPr>
        <w:pStyle w:val="NormalBold"/>
      </w:pPr>
      <w:r w:rsidRPr="00A8586C">
        <w:rPr>
          <w:rStyle w:val="HideTWBExt"/>
          <w:b w:val="0"/>
        </w:rPr>
        <w:t>&lt;Article&gt;</w:t>
      </w:r>
      <w:r w:rsidRPr="00A8586C">
        <w:t>2 d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0DA0A6F" w14:textId="77777777" w:rsidTr="00C77001">
        <w:trPr>
          <w:trHeight w:hRule="exact" w:val="240"/>
          <w:jc w:val="center"/>
        </w:trPr>
        <w:tc>
          <w:tcPr>
            <w:tcW w:w="9752" w:type="dxa"/>
            <w:gridSpan w:val="2"/>
            <w:tcBorders>
              <w:top w:val="nil"/>
              <w:left w:val="nil"/>
              <w:bottom w:val="nil"/>
              <w:right w:val="nil"/>
            </w:tcBorders>
          </w:tcPr>
          <w:p w14:paraId="2AEF13DF" w14:textId="77777777" w:rsidR="00CF3C5D" w:rsidRPr="00A8586C" w:rsidRDefault="00CF3C5D" w:rsidP="00C77001"/>
        </w:tc>
      </w:tr>
      <w:tr w:rsidR="00CF3C5D" w:rsidRPr="00A8586C" w14:paraId="5A6CAC6C" w14:textId="77777777" w:rsidTr="00C77001">
        <w:trPr>
          <w:trHeight w:val="240"/>
          <w:jc w:val="center"/>
        </w:trPr>
        <w:tc>
          <w:tcPr>
            <w:tcW w:w="4876" w:type="dxa"/>
            <w:tcBorders>
              <w:top w:val="nil"/>
              <w:left w:val="nil"/>
              <w:bottom w:val="nil"/>
              <w:right w:val="nil"/>
            </w:tcBorders>
          </w:tcPr>
          <w:p w14:paraId="37CF158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E7A71CE" w14:textId="77777777" w:rsidR="00CF3C5D" w:rsidRPr="00A8586C" w:rsidRDefault="00CF3C5D" w:rsidP="00C77001">
            <w:pPr>
              <w:pStyle w:val="AmColumnHeading"/>
            </w:pPr>
            <w:r w:rsidRPr="00A8586C">
              <w:t>Tarkistus</w:t>
            </w:r>
          </w:p>
        </w:tc>
      </w:tr>
      <w:tr w:rsidR="00CF3C5D" w:rsidRPr="00A8586C" w14:paraId="46DDABA6" w14:textId="77777777" w:rsidTr="00C77001">
        <w:trPr>
          <w:jc w:val="center"/>
        </w:trPr>
        <w:tc>
          <w:tcPr>
            <w:tcW w:w="4876" w:type="dxa"/>
            <w:tcBorders>
              <w:top w:val="nil"/>
              <w:left w:val="nil"/>
              <w:bottom w:val="nil"/>
              <w:right w:val="nil"/>
            </w:tcBorders>
          </w:tcPr>
          <w:p w14:paraId="161F9B1B" w14:textId="77777777" w:rsidR="00CF3C5D" w:rsidRPr="00A8586C" w:rsidRDefault="00CF3C5D" w:rsidP="00C77001">
            <w:pPr>
              <w:pStyle w:val="Normal6a"/>
            </w:pPr>
          </w:p>
        </w:tc>
        <w:tc>
          <w:tcPr>
            <w:tcW w:w="4876" w:type="dxa"/>
            <w:tcBorders>
              <w:top w:val="nil"/>
              <w:left w:val="nil"/>
              <w:bottom w:val="nil"/>
              <w:right w:val="nil"/>
            </w:tcBorders>
          </w:tcPr>
          <w:p w14:paraId="558E158D" w14:textId="4CA86EFF" w:rsidR="00CF3C5D" w:rsidRPr="00A8586C" w:rsidRDefault="00CF3C5D" w:rsidP="00C77001">
            <w:pPr>
              <w:pStyle w:val="Normal6a"/>
              <w:jc w:val="center"/>
            </w:pPr>
            <w:r w:rsidRPr="00A8586C">
              <w:rPr>
                <w:b/>
                <w:i/>
              </w:rPr>
              <w:t>2 d artikla</w:t>
            </w:r>
          </w:p>
        </w:tc>
      </w:tr>
      <w:tr w:rsidR="00CF3C5D" w:rsidRPr="00A8586C" w14:paraId="699EF216" w14:textId="77777777" w:rsidTr="00C77001">
        <w:trPr>
          <w:jc w:val="center"/>
        </w:trPr>
        <w:tc>
          <w:tcPr>
            <w:tcW w:w="4876" w:type="dxa"/>
            <w:tcBorders>
              <w:top w:val="nil"/>
              <w:left w:val="nil"/>
              <w:bottom w:val="nil"/>
              <w:right w:val="nil"/>
            </w:tcBorders>
          </w:tcPr>
          <w:p w14:paraId="410EC896" w14:textId="77777777" w:rsidR="00CF3C5D" w:rsidRPr="00A8586C" w:rsidRDefault="00CF3C5D" w:rsidP="00C77001">
            <w:pPr>
              <w:pStyle w:val="Normal6a"/>
            </w:pPr>
          </w:p>
        </w:tc>
        <w:tc>
          <w:tcPr>
            <w:tcW w:w="4876" w:type="dxa"/>
            <w:tcBorders>
              <w:top w:val="nil"/>
              <w:left w:val="nil"/>
              <w:bottom w:val="nil"/>
              <w:right w:val="nil"/>
            </w:tcBorders>
          </w:tcPr>
          <w:p w14:paraId="6F31EEB1" w14:textId="77777777" w:rsidR="00CF3C5D" w:rsidRPr="00A8586C" w:rsidRDefault="00CF3C5D" w:rsidP="00C77001">
            <w:pPr>
              <w:pStyle w:val="Normal6a"/>
              <w:jc w:val="center"/>
            </w:pPr>
            <w:r w:rsidRPr="00A8586C">
              <w:rPr>
                <w:b/>
                <w:i/>
              </w:rPr>
              <w:t>Sukupuolten tasa-arvo, yhtäläiset mahdollisuudet ja syrjimättömyys</w:t>
            </w:r>
          </w:p>
        </w:tc>
      </w:tr>
      <w:tr w:rsidR="00CF3C5D" w:rsidRPr="00A8586C" w14:paraId="7B7065EF" w14:textId="77777777" w:rsidTr="00C77001">
        <w:trPr>
          <w:jc w:val="center"/>
        </w:trPr>
        <w:tc>
          <w:tcPr>
            <w:tcW w:w="4876" w:type="dxa"/>
            <w:tcBorders>
              <w:top w:val="nil"/>
              <w:left w:val="nil"/>
              <w:bottom w:val="nil"/>
              <w:right w:val="nil"/>
            </w:tcBorders>
          </w:tcPr>
          <w:p w14:paraId="11BA2484" w14:textId="77777777" w:rsidR="00CF3C5D" w:rsidRPr="00A8586C" w:rsidRDefault="00CF3C5D" w:rsidP="00C77001">
            <w:pPr>
              <w:pStyle w:val="Normal6a"/>
            </w:pPr>
          </w:p>
        </w:tc>
        <w:tc>
          <w:tcPr>
            <w:tcW w:w="4876" w:type="dxa"/>
            <w:tcBorders>
              <w:top w:val="nil"/>
              <w:left w:val="nil"/>
              <w:bottom w:val="nil"/>
              <w:right w:val="nil"/>
            </w:tcBorders>
          </w:tcPr>
          <w:p w14:paraId="2D178C5C" w14:textId="77777777" w:rsidR="00CF3C5D" w:rsidRPr="00A8586C" w:rsidRDefault="00CF3C5D" w:rsidP="00C77001">
            <w:pPr>
              <w:pStyle w:val="Normal6a"/>
            </w:pPr>
            <w:r w:rsidRPr="00A8586C">
              <w:rPr>
                <w:b/>
                <w:i/>
              </w:rPr>
              <w:t>Jäsenvaltiot ja komissio tukevat erityisiä kohdennettuja toimia, joilla edistetään sukupuolten tasa-arvon, yhtäläisten mahdollisuuksien ja syrjimättömyyden horisontaalisia periaatteita, jotka kuuluvat johonkin ESR:n tavoitteeseen. Kyseisiin toimenpiteisiin voivat kuulua toimenpiteet, joilla varmistetaan esteettömyys ja saavutettavuus vammaisten henkilöiden kannalta, myös tieto- ja viestintäteknologian osalta, ja edistetään siirtymistä laitoshoidosta perhe- ja yhteisöperustaiseen hoitoon.</w:t>
            </w:r>
          </w:p>
        </w:tc>
      </w:tr>
      <w:tr w:rsidR="00CF3C5D" w:rsidRPr="00A8586C" w14:paraId="50432B5F" w14:textId="77777777" w:rsidTr="00C77001">
        <w:trPr>
          <w:jc w:val="center"/>
        </w:trPr>
        <w:tc>
          <w:tcPr>
            <w:tcW w:w="4876" w:type="dxa"/>
            <w:tcBorders>
              <w:top w:val="nil"/>
              <w:left w:val="nil"/>
              <w:bottom w:val="nil"/>
              <w:right w:val="nil"/>
            </w:tcBorders>
          </w:tcPr>
          <w:p w14:paraId="22036ABA" w14:textId="77777777" w:rsidR="00CF3C5D" w:rsidRPr="00A8586C" w:rsidRDefault="00CF3C5D" w:rsidP="00C77001">
            <w:pPr>
              <w:pStyle w:val="Normal6a"/>
            </w:pPr>
          </w:p>
        </w:tc>
        <w:tc>
          <w:tcPr>
            <w:tcW w:w="4876" w:type="dxa"/>
            <w:tcBorders>
              <w:top w:val="nil"/>
              <w:left w:val="nil"/>
              <w:bottom w:val="nil"/>
              <w:right w:val="nil"/>
            </w:tcBorders>
          </w:tcPr>
          <w:p w14:paraId="7822206F" w14:textId="77777777" w:rsidR="00CF3C5D" w:rsidRPr="00A8586C" w:rsidRDefault="00CF3C5D" w:rsidP="00C77001">
            <w:pPr>
              <w:pStyle w:val="Normal6a"/>
            </w:pPr>
            <w:r w:rsidRPr="00A8586C">
              <w:rPr>
                <w:b/>
                <w:i/>
              </w:rPr>
              <w:t>Jäsenvaltiot ja komissio pyrkivät ESR:n kautta lisäämään naisten osallistumista työelämään sekä työ- ja yksityiselämän yhteensovittamista, torjumaan köyhyyden naisistumista ja sukupuoleen perustuvaa syrjintää työmarkkinoilla ja koulutuksessa.</w:t>
            </w:r>
          </w:p>
        </w:tc>
      </w:tr>
    </w:tbl>
    <w:p w14:paraId="3BE3CED4"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D826366" w14:textId="77777777" w:rsidR="00CF3C5D" w:rsidRPr="00A8586C" w:rsidRDefault="00CF3C5D" w:rsidP="00CF3C5D">
      <w:r w:rsidRPr="00A8586C">
        <w:rPr>
          <w:rStyle w:val="HideTWBExt"/>
        </w:rPr>
        <w:t>&lt;/Amend&gt;</w:t>
      </w:r>
    </w:p>
    <w:p w14:paraId="7C8D7C21"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358</w:t>
      </w:r>
      <w:r w:rsidRPr="00A8586C">
        <w:rPr>
          <w:rStyle w:val="HideTWBExt"/>
          <w:b w:val="0"/>
        </w:rPr>
        <w:t>&lt;/NumAm&gt;</w:t>
      </w:r>
    </w:p>
    <w:p w14:paraId="5ADFF08D"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Irena Joveva</w:t>
      </w:r>
      <w:r w:rsidRPr="00A8586C">
        <w:rPr>
          <w:rStyle w:val="HideTWBExt"/>
          <w:b w:val="0"/>
        </w:rPr>
        <w:t>&lt;/Members&gt;</w:t>
      </w:r>
    </w:p>
    <w:p w14:paraId="5C1C4715" w14:textId="77777777" w:rsidR="00CF3C5D" w:rsidRPr="00A8586C" w:rsidRDefault="00CF3C5D" w:rsidP="00CF3C5D">
      <w:pPr>
        <w:pStyle w:val="NormalBold"/>
      </w:pPr>
      <w:r w:rsidRPr="00A8586C">
        <w:rPr>
          <w:rStyle w:val="HideTWBExt"/>
          <w:b w:val="0"/>
        </w:rPr>
        <w:t>&lt;/RepeatBlock-By&gt;</w:t>
      </w:r>
    </w:p>
    <w:p w14:paraId="43DFE61E"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F8BDF8A" w14:textId="77777777" w:rsidR="00CF3C5D" w:rsidRPr="00A8586C" w:rsidRDefault="00CF3C5D" w:rsidP="00CF3C5D">
      <w:pPr>
        <w:pStyle w:val="NormalBold"/>
      </w:pPr>
      <w:r w:rsidRPr="00A8586C">
        <w:rPr>
          <w:rStyle w:val="HideTWBExt"/>
          <w:b w:val="0"/>
        </w:rPr>
        <w:t>&lt;Article&gt;</w:t>
      </w:r>
      <w:r w:rsidRPr="00A8586C">
        <w:t>2 d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1A18AEA" w14:textId="77777777" w:rsidTr="00C77001">
        <w:trPr>
          <w:trHeight w:hRule="exact" w:val="240"/>
          <w:jc w:val="center"/>
        </w:trPr>
        <w:tc>
          <w:tcPr>
            <w:tcW w:w="9752" w:type="dxa"/>
            <w:gridSpan w:val="2"/>
            <w:tcBorders>
              <w:top w:val="nil"/>
              <w:left w:val="nil"/>
              <w:bottom w:val="nil"/>
              <w:right w:val="nil"/>
            </w:tcBorders>
          </w:tcPr>
          <w:p w14:paraId="340BBEC0" w14:textId="77777777" w:rsidR="00CF3C5D" w:rsidRPr="00A8586C" w:rsidRDefault="00CF3C5D" w:rsidP="00C77001"/>
        </w:tc>
      </w:tr>
      <w:tr w:rsidR="00CF3C5D" w:rsidRPr="00A8586C" w14:paraId="6108E770" w14:textId="77777777" w:rsidTr="00C77001">
        <w:trPr>
          <w:trHeight w:val="240"/>
          <w:jc w:val="center"/>
        </w:trPr>
        <w:tc>
          <w:tcPr>
            <w:tcW w:w="4876" w:type="dxa"/>
            <w:tcBorders>
              <w:top w:val="nil"/>
              <w:left w:val="nil"/>
              <w:bottom w:val="nil"/>
              <w:right w:val="nil"/>
            </w:tcBorders>
          </w:tcPr>
          <w:p w14:paraId="6D5B119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9BDCA5B" w14:textId="77777777" w:rsidR="00CF3C5D" w:rsidRPr="00A8586C" w:rsidRDefault="00CF3C5D" w:rsidP="00C77001">
            <w:pPr>
              <w:pStyle w:val="AmColumnHeading"/>
            </w:pPr>
            <w:r w:rsidRPr="00A8586C">
              <w:t>Tarkistus</w:t>
            </w:r>
          </w:p>
        </w:tc>
      </w:tr>
      <w:tr w:rsidR="00CF3C5D" w:rsidRPr="00A8586C" w14:paraId="210AFD36" w14:textId="77777777" w:rsidTr="00C77001">
        <w:trPr>
          <w:jc w:val="center"/>
        </w:trPr>
        <w:tc>
          <w:tcPr>
            <w:tcW w:w="4876" w:type="dxa"/>
            <w:tcBorders>
              <w:top w:val="nil"/>
              <w:left w:val="nil"/>
              <w:bottom w:val="nil"/>
              <w:right w:val="nil"/>
            </w:tcBorders>
          </w:tcPr>
          <w:p w14:paraId="2DA3A07C" w14:textId="77777777" w:rsidR="00CF3C5D" w:rsidRPr="00A8586C" w:rsidRDefault="00CF3C5D" w:rsidP="00C77001">
            <w:pPr>
              <w:pStyle w:val="Normal6a"/>
            </w:pPr>
          </w:p>
        </w:tc>
        <w:tc>
          <w:tcPr>
            <w:tcW w:w="4876" w:type="dxa"/>
            <w:tcBorders>
              <w:top w:val="nil"/>
              <w:left w:val="nil"/>
              <w:bottom w:val="nil"/>
              <w:right w:val="nil"/>
            </w:tcBorders>
          </w:tcPr>
          <w:p w14:paraId="795084FE" w14:textId="74B71648" w:rsidR="00CF3C5D" w:rsidRPr="00A8586C" w:rsidRDefault="00CF3C5D" w:rsidP="00C77001">
            <w:pPr>
              <w:pStyle w:val="Normal6a"/>
              <w:jc w:val="center"/>
            </w:pPr>
            <w:r w:rsidRPr="00A8586C">
              <w:rPr>
                <w:b/>
                <w:i/>
              </w:rPr>
              <w:t>2 d artikla</w:t>
            </w:r>
          </w:p>
        </w:tc>
      </w:tr>
      <w:tr w:rsidR="00CF3C5D" w:rsidRPr="00A8586C" w14:paraId="1C141219" w14:textId="77777777" w:rsidTr="00C77001">
        <w:trPr>
          <w:jc w:val="center"/>
        </w:trPr>
        <w:tc>
          <w:tcPr>
            <w:tcW w:w="4876" w:type="dxa"/>
            <w:tcBorders>
              <w:top w:val="nil"/>
              <w:left w:val="nil"/>
              <w:bottom w:val="nil"/>
              <w:right w:val="nil"/>
            </w:tcBorders>
          </w:tcPr>
          <w:p w14:paraId="3DA0BAB0" w14:textId="77777777" w:rsidR="00CF3C5D" w:rsidRPr="00A8586C" w:rsidRDefault="00CF3C5D" w:rsidP="00C77001">
            <w:pPr>
              <w:pStyle w:val="Normal6a"/>
            </w:pPr>
          </w:p>
        </w:tc>
        <w:tc>
          <w:tcPr>
            <w:tcW w:w="4876" w:type="dxa"/>
            <w:tcBorders>
              <w:top w:val="nil"/>
              <w:left w:val="nil"/>
              <w:bottom w:val="nil"/>
              <w:right w:val="nil"/>
            </w:tcBorders>
          </w:tcPr>
          <w:p w14:paraId="5A26C302" w14:textId="77777777" w:rsidR="00CF3C5D" w:rsidRPr="00A8586C" w:rsidRDefault="00CF3C5D" w:rsidP="00C77001">
            <w:pPr>
              <w:pStyle w:val="Normal6a"/>
              <w:jc w:val="center"/>
            </w:pPr>
            <w:r w:rsidRPr="00A8586C">
              <w:rPr>
                <w:b/>
                <w:i/>
              </w:rPr>
              <w:t>ESR:n toimenpiteiden sisällyttäminen kansallisiin kumppanuussuunnitelmiin</w:t>
            </w:r>
          </w:p>
        </w:tc>
      </w:tr>
      <w:tr w:rsidR="00CF3C5D" w:rsidRPr="00A8586C" w14:paraId="52DB4EFD" w14:textId="77777777" w:rsidTr="00C77001">
        <w:trPr>
          <w:jc w:val="center"/>
        </w:trPr>
        <w:tc>
          <w:tcPr>
            <w:tcW w:w="4876" w:type="dxa"/>
            <w:tcBorders>
              <w:top w:val="nil"/>
              <w:left w:val="nil"/>
              <w:bottom w:val="nil"/>
              <w:right w:val="nil"/>
            </w:tcBorders>
          </w:tcPr>
          <w:p w14:paraId="490711E9" w14:textId="77777777" w:rsidR="00CF3C5D" w:rsidRPr="00A8586C" w:rsidRDefault="00CF3C5D" w:rsidP="00C77001">
            <w:pPr>
              <w:pStyle w:val="Normal6a"/>
            </w:pPr>
          </w:p>
        </w:tc>
        <w:tc>
          <w:tcPr>
            <w:tcW w:w="4876" w:type="dxa"/>
            <w:tcBorders>
              <w:top w:val="nil"/>
              <w:left w:val="nil"/>
              <w:bottom w:val="nil"/>
              <w:right w:val="nil"/>
            </w:tcBorders>
          </w:tcPr>
          <w:p w14:paraId="2F4706C4" w14:textId="77777777" w:rsidR="00CF3C5D" w:rsidRPr="00A8586C" w:rsidRDefault="00CF3C5D" w:rsidP="00C77001">
            <w:pPr>
              <w:pStyle w:val="Normal6a"/>
            </w:pPr>
            <w:r w:rsidRPr="00A8586C">
              <w:rPr>
                <w:b/>
                <w:i/>
              </w:rPr>
              <w:t>Jäsenvaltioiden on varmistettava, että asetuksen (EU) [kumppanuussuunnitelmia koskeva asetus] III osaston ja erityisesti 22 ja 24 artiklan vaatimusten mukaisesti toimenpiteet, joilla puututaan tehokkaasti tässä asetuksessa vahvistettuihin erityistavoitteisiin ja temaattisiin keskittämisiin, esitetään niiden kumppanuussuunnitelman erityisessä luvussa.</w:t>
            </w:r>
          </w:p>
        </w:tc>
      </w:tr>
    </w:tbl>
    <w:p w14:paraId="42722C2F"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115CC9C" w14:textId="77777777" w:rsidR="00CF3C5D" w:rsidRPr="00A8586C" w:rsidRDefault="00CF3C5D" w:rsidP="00CF3C5D">
      <w:r w:rsidRPr="00A8586C">
        <w:rPr>
          <w:rStyle w:val="HideTWBExt"/>
        </w:rPr>
        <w:t>&lt;/Amend&gt;</w:t>
      </w:r>
    </w:p>
    <w:p w14:paraId="6E49022B"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359</w:t>
      </w:r>
      <w:r w:rsidRPr="00A8586C">
        <w:rPr>
          <w:rStyle w:val="HideTWBExt"/>
          <w:b w:val="0"/>
        </w:rPr>
        <w:t>&lt;/NumAm&gt;</w:t>
      </w:r>
    </w:p>
    <w:p w14:paraId="01E51AD2"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Özlem Demirel, Li Andersson</w:t>
      </w:r>
      <w:r w:rsidRPr="00A8586C">
        <w:rPr>
          <w:rStyle w:val="HideTWBExt"/>
          <w:b w:val="0"/>
        </w:rPr>
        <w:t>&lt;/Members&gt;</w:t>
      </w:r>
    </w:p>
    <w:p w14:paraId="4D428CAE" w14:textId="77777777" w:rsidR="00CF3C5D" w:rsidRPr="00A8586C" w:rsidRDefault="00CF3C5D" w:rsidP="00CF3C5D">
      <w:pPr>
        <w:pStyle w:val="NormalBold"/>
      </w:pPr>
      <w:r w:rsidRPr="00A8586C">
        <w:rPr>
          <w:rStyle w:val="HideTWBExt"/>
          <w:b w:val="0"/>
        </w:rPr>
        <w:t>&lt;/RepeatBlock-By&gt;</w:t>
      </w:r>
    </w:p>
    <w:p w14:paraId="0D1BD75E"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021E7B3" w14:textId="77777777" w:rsidR="00CF3C5D" w:rsidRPr="00A8586C" w:rsidRDefault="00CF3C5D" w:rsidP="00CF3C5D">
      <w:pPr>
        <w:pStyle w:val="NormalBold"/>
      </w:pPr>
      <w:r w:rsidRPr="00A8586C">
        <w:rPr>
          <w:rStyle w:val="HideTWBExt"/>
          <w:b w:val="0"/>
        </w:rPr>
        <w:t>&lt;Article&gt;</w:t>
      </w:r>
      <w:r w:rsidRPr="00A8586C">
        <w:t>2 e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2E22404" w14:textId="77777777" w:rsidTr="00C77001">
        <w:trPr>
          <w:trHeight w:hRule="exact" w:val="240"/>
          <w:jc w:val="center"/>
        </w:trPr>
        <w:tc>
          <w:tcPr>
            <w:tcW w:w="9752" w:type="dxa"/>
            <w:gridSpan w:val="2"/>
            <w:tcBorders>
              <w:top w:val="nil"/>
              <w:left w:val="nil"/>
              <w:bottom w:val="nil"/>
              <w:right w:val="nil"/>
            </w:tcBorders>
          </w:tcPr>
          <w:p w14:paraId="2FC27A7F" w14:textId="77777777" w:rsidR="00CF3C5D" w:rsidRPr="00A8586C" w:rsidRDefault="00CF3C5D" w:rsidP="00C77001"/>
        </w:tc>
      </w:tr>
      <w:tr w:rsidR="00CF3C5D" w:rsidRPr="00A8586C" w14:paraId="32923F4D" w14:textId="77777777" w:rsidTr="00C77001">
        <w:trPr>
          <w:trHeight w:val="240"/>
          <w:jc w:val="center"/>
        </w:trPr>
        <w:tc>
          <w:tcPr>
            <w:tcW w:w="4876" w:type="dxa"/>
            <w:tcBorders>
              <w:top w:val="nil"/>
              <w:left w:val="nil"/>
              <w:bottom w:val="nil"/>
              <w:right w:val="nil"/>
            </w:tcBorders>
          </w:tcPr>
          <w:p w14:paraId="488C996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4E6BA9F" w14:textId="77777777" w:rsidR="00CF3C5D" w:rsidRPr="00A8586C" w:rsidRDefault="00CF3C5D" w:rsidP="00C77001">
            <w:pPr>
              <w:pStyle w:val="AmColumnHeading"/>
            </w:pPr>
            <w:r w:rsidRPr="00A8586C">
              <w:t>Tarkistus</w:t>
            </w:r>
          </w:p>
        </w:tc>
      </w:tr>
      <w:tr w:rsidR="00CF3C5D" w:rsidRPr="00A8586C" w14:paraId="2B7588CC" w14:textId="77777777" w:rsidTr="00C77001">
        <w:trPr>
          <w:jc w:val="center"/>
        </w:trPr>
        <w:tc>
          <w:tcPr>
            <w:tcW w:w="4876" w:type="dxa"/>
            <w:tcBorders>
              <w:top w:val="nil"/>
              <w:left w:val="nil"/>
              <w:bottom w:val="nil"/>
              <w:right w:val="nil"/>
            </w:tcBorders>
          </w:tcPr>
          <w:p w14:paraId="2F934923" w14:textId="77777777" w:rsidR="00CF3C5D" w:rsidRPr="00A8586C" w:rsidRDefault="00CF3C5D" w:rsidP="00C77001">
            <w:pPr>
              <w:pStyle w:val="Normal6a"/>
            </w:pPr>
          </w:p>
        </w:tc>
        <w:tc>
          <w:tcPr>
            <w:tcW w:w="4876" w:type="dxa"/>
            <w:tcBorders>
              <w:top w:val="nil"/>
              <w:left w:val="nil"/>
              <w:bottom w:val="nil"/>
              <w:right w:val="nil"/>
            </w:tcBorders>
          </w:tcPr>
          <w:p w14:paraId="4069873A" w14:textId="2EDECCB5" w:rsidR="00CF3C5D" w:rsidRPr="00A8586C" w:rsidRDefault="00CF3C5D" w:rsidP="00C77001">
            <w:pPr>
              <w:pStyle w:val="Normal6a"/>
              <w:jc w:val="center"/>
            </w:pPr>
            <w:r w:rsidRPr="00A8586C">
              <w:rPr>
                <w:b/>
                <w:i/>
              </w:rPr>
              <w:t>2 e artikla</w:t>
            </w:r>
          </w:p>
        </w:tc>
      </w:tr>
      <w:tr w:rsidR="00CF3C5D" w:rsidRPr="00A8586C" w14:paraId="46775DAB" w14:textId="77777777" w:rsidTr="00C77001">
        <w:trPr>
          <w:jc w:val="center"/>
        </w:trPr>
        <w:tc>
          <w:tcPr>
            <w:tcW w:w="4876" w:type="dxa"/>
            <w:tcBorders>
              <w:top w:val="nil"/>
              <w:left w:val="nil"/>
              <w:bottom w:val="nil"/>
              <w:right w:val="nil"/>
            </w:tcBorders>
          </w:tcPr>
          <w:p w14:paraId="570DD3F3" w14:textId="77777777" w:rsidR="00CF3C5D" w:rsidRPr="00A8586C" w:rsidRDefault="00CF3C5D" w:rsidP="00C77001">
            <w:pPr>
              <w:pStyle w:val="Normal6a"/>
            </w:pPr>
          </w:p>
        </w:tc>
        <w:tc>
          <w:tcPr>
            <w:tcW w:w="4876" w:type="dxa"/>
            <w:tcBorders>
              <w:top w:val="nil"/>
              <w:left w:val="nil"/>
              <w:bottom w:val="nil"/>
              <w:right w:val="nil"/>
            </w:tcBorders>
          </w:tcPr>
          <w:p w14:paraId="4888E2F3" w14:textId="77777777" w:rsidR="00CF3C5D" w:rsidRPr="00A8586C" w:rsidRDefault="00CF3C5D" w:rsidP="00C77001">
            <w:pPr>
              <w:pStyle w:val="Normal6a"/>
              <w:jc w:val="center"/>
            </w:pPr>
            <w:r w:rsidRPr="00A8586C">
              <w:rPr>
                <w:b/>
                <w:i/>
              </w:rPr>
              <w:t>Perusoikeuskirjan noudattaminen</w:t>
            </w:r>
          </w:p>
        </w:tc>
      </w:tr>
      <w:tr w:rsidR="00CF3C5D" w:rsidRPr="00A8586C" w14:paraId="5EF9A10B" w14:textId="77777777" w:rsidTr="00C77001">
        <w:trPr>
          <w:jc w:val="center"/>
        </w:trPr>
        <w:tc>
          <w:tcPr>
            <w:tcW w:w="4876" w:type="dxa"/>
            <w:tcBorders>
              <w:top w:val="nil"/>
              <w:left w:val="nil"/>
              <w:bottom w:val="nil"/>
              <w:right w:val="nil"/>
            </w:tcBorders>
          </w:tcPr>
          <w:p w14:paraId="6C513758" w14:textId="77777777" w:rsidR="00CF3C5D" w:rsidRPr="00A8586C" w:rsidRDefault="00CF3C5D" w:rsidP="00C77001">
            <w:pPr>
              <w:pStyle w:val="Normal6a"/>
            </w:pPr>
          </w:p>
        </w:tc>
        <w:tc>
          <w:tcPr>
            <w:tcW w:w="4876" w:type="dxa"/>
            <w:tcBorders>
              <w:top w:val="nil"/>
              <w:left w:val="nil"/>
              <w:bottom w:val="nil"/>
              <w:right w:val="nil"/>
            </w:tcBorders>
          </w:tcPr>
          <w:p w14:paraId="02C51D17" w14:textId="77777777" w:rsidR="00CF3C5D" w:rsidRPr="00A8586C" w:rsidRDefault="00CF3C5D" w:rsidP="00C77001">
            <w:pPr>
              <w:pStyle w:val="Normal6a"/>
            </w:pPr>
            <w:r w:rsidRPr="00A8586C">
              <w:rPr>
                <w:b/>
                <w:i/>
              </w:rPr>
              <w:t>1. Kaikkien toimien valinnassa ja toteuttamisessa on noudatettava Euroopan unionin perusoikeuskirjaa, jäljempänä ’perusoikeuskirja’.</w:t>
            </w:r>
          </w:p>
        </w:tc>
      </w:tr>
      <w:tr w:rsidR="00CF3C5D" w:rsidRPr="00A8586C" w14:paraId="7BCBE0BF" w14:textId="77777777" w:rsidTr="00C77001">
        <w:trPr>
          <w:jc w:val="center"/>
        </w:trPr>
        <w:tc>
          <w:tcPr>
            <w:tcW w:w="4876" w:type="dxa"/>
            <w:tcBorders>
              <w:top w:val="nil"/>
              <w:left w:val="nil"/>
              <w:bottom w:val="nil"/>
              <w:right w:val="nil"/>
            </w:tcBorders>
          </w:tcPr>
          <w:p w14:paraId="29A40ADA" w14:textId="77777777" w:rsidR="00CF3C5D" w:rsidRPr="00A8586C" w:rsidRDefault="00CF3C5D" w:rsidP="00C77001">
            <w:pPr>
              <w:pStyle w:val="Normal6a"/>
            </w:pPr>
          </w:p>
        </w:tc>
        <w:tc>
          <w:tcPr>
            <w:tcW w:w="4876" w:type="dxa"/>
            <w:tcBorders>
              <w:top w:val="nil"/>
              <w:left w:val="nil"/>
              <w:bottom w:val="nil"/>
              <w:right w:val="nil"/>
            </w:tcBorders>
          </w:tcPr>
          <w:p w14:paraId="15410E3C" w14:textId="77777777" w:rsidR="00CF3C5D" w:rsidRPr="00A8586C" w:rsidRDefault="00CF3C5D" w:rsidP="00C77001">
            <w:pPr>
              <w:pStyle w:val="Normal6a"/>
            </w:pPr>
            <w:r w:rsidRPr="00A8586C">
              <w:rPr>
                <w:b/>
                <w:i/>
              </w:rPr>
              <w:t>2. Jäsenvaltioiden on varmistettava, että valitukset tutkitaan tehokkaasti. Tämä ei vaikuta kansalaisten ja sidosryhmien yleiseen mahdollisuuteen esittää komissiolle valituksia, myös jos ne koskevat perusoikeuskirjan rikkomista.</w:t>
            </w:r>
          </w:p>
        </w:tc>
      </w:tr>
      <w:tr w:rsidR="00CF3C5D" w:rsidRPr="00A8586C" w14:paraId="5CE914A6" w14:textId="77777777" w:rsidTr="00C77001">
        <w:trPr>
          <w:jc w:val="center"/>
        </w:trPr>
        <w:tc>
          <w:tcPr>
            <w:tcW w:w="4876" w:type="dxa"/>
            <w:tcBorders>
              <w:top w:val="nil"/>
              <w:left w:val="nil"/>
              <w:bottom w:val="nil"/>
              <w:right w:val="nil"/>
            </w:tcBorders>
          </w:tcPr>
          <w:p w14:paraId="5779EE21" w14:textId="77777777" w:rsidR="00CF3C5D" w:rsidRPr="00A8586C" w:rsidRDefault="00CF3C5D" w:rsidP="00C77001">
            <w:pPr>
              <w:pStyle w:val="Normal6a"/>
            </w:pPr>
          </w:p>
        </w:tc>
        <w:tc>
          <w:tcPr>
            <w:tcW w:w="4876" w:type="dxa"/>
            <w:tcBorders>
              <w:top w:val="nil"/>
              <w:left w:val="nil"/>
              <w:bottom w:val="nil"/>
              <w:right w:val="nil"/>
            </w:tcBorders>
          </w:tcPr>
          <w:p w14:paraId="7BB153CF" w14:textId="77777777" w:rsidR="00CF3C5D" w:rsidRPr="00A8586C" w:rsidRDefault="00CF3C5D" w:rsidP="00C77001">
            <w:pPr>
              <w:pStyle w:val="Normal6a"/>
            </w:pPr>
            <w:r w:rsidRPr="00A8586C">
              <w:rPr>
                <w:b/>
                <w:i/>
              </w:rPr>
              <w:t>3. Jos komissio toteaa, että perusoikeuskirjaa on rikottu, komissio ottaa huomioon rikkomisen vakavuuden määritellessään sovellettavat korjaavat toimenpiteet.</w:t>
            </w:r>
          </w:p>
        </w:tc>
      </w:tr>
    </w:tbl>
    <w:p w14:paraId="74CA063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55E1526" w14:textId="77777777" w:rsidR="00CF3C5D" w:rsidRPr="00A8586C" w:rsidRDefault="00CF3C5D" w:rsidP="00CF3C5D">
      <w:r w:rsidRPr="00A8586C">
        <w:rPr>
          <w:rStyle w:val="HideTWBExt"/>
        </w:rPr>
        <w:t>&lt;/Amend&gt;</w:t>
      </w:r>
    </w:p>
    <w:p w14:paraId="45E80198"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360</w:t>
      </w:r>
      <w:r w:rsidRPr="00A8586C">
        <w:rPr>
          <w:rStyle w:val="HideTWBExt"/>
          <w:b w:val="0"/>
        </w:rPr>
        <w:t>&lt;/NumAm&gt;</w:t>
      </w:r>
    </w:p>
    <w:p w14:paraId="70920EFD"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2E55F9E5" w14:textId="77777777" w:rsidR="00CF3C5D" w:rsidRPr="00A8586C" w:rsidRDefault="00CF3C5D" w:rsidP="00CF3C5D">
      <w:pPr>
        <w:pStyle w:val="NormalBold"/>
      </w:pPr>
      <w:r w:rsidRPr="00A8586C">
        <w:rPr>
          <w:rStyle w:val="HideTWBExt"/>
          <w:b w:val="0"/>
        </w:rPr>
        <w:t>&lt;/RepeatBlock-By&gt;</w:t>
      </w:r>
    </w:p>
    <w:p w14:paraId="336094F1"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B3EB7B9" w14:textId="77777777" w:rsidR="00CF3C5D" w:rsidRPr="00A8586C" w:rsidRDefault="00CF3C5D" w:rsidP="00CF3C5D">
      <w:pPr>
        <w:pStyle w:val="NormalBold"/>
      </w:pPr>
      <w:r w:rsidRPr="00A8586C">
        <w:rPr>
          <w:rStyle w:val="HideTWBExt"/>
          <w:b w:val="0"/>
        </w:rPr>
        <w:t>&lt;Article&gt;</w:t>
      </w:r>
      <w:r w:rsidRPr="00A8586C">
        <w:t>2 e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2903DC0" w14:textId="77777777" w:rsidTr="00C77001">
        <w:trPr>
          <w:trHeight w:hRule="exact" w:val="240"/>
          <w:jc w:val="center"/>
        </w:trPr>
        <w:tc>
          <w:tcPr>
            <w:tcW w:w="9752" w:type="dxa"/>
            <w:gridSpan w:val="2"/>
            <w:tcBorders>
              <w:top w:val="nil"/>
              <w:left w:val="nil"/>
              <w:bottom w:val="nil"/>
              <w:right w:val="nil"/>
            </w:tcBorders>
          </w:tcPr>
          <w:p w14:paraId="501AE356" w14:textId="77777777" w:rsidR="00CF3C5D" w:rsidRPr="00A8586C" w:rsidRDefault="00CF3C5D" w:rsidP="00C77001"/>
        </w:tc>
      </w:tr>
      <w:tr w:rsidR="00CF3C5D" w:rsidRPr="00A8586C" w14:paraId="0E72122C" w14:textId="77777777" w:rsidTr="00C77001">
        <w:trPr>
          <w:trHeight w:val="240"/>
          <w:jc w:val="center"/>
        </w:trPr>
        <w:tc>
          <w:tcPr>
            <w:tcW w:w="4876" w:type="dxa"/>
            <w:tcBorders>
              <w:top w:val="nil"/>
              <w:left w:val="nil"/>
              <w:bottom w:val="nil"/>
              <w:right w:val="nil"/>
            </w:tcBorders>
          </w:tcPr>
          <w:p w14:paraId="629DAA9E"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5A74E42" w14:textId="77777777" w:rsidR="00CF3C5D" w:rsidRPr="00A8586C" w:rsidRDefault="00CF3C5D" w:rsidP="00C77001">
            <w:pPr>
              <w:pStyle w:val="AmColumnHeading"/>
            </w:pPr>
            <w:r w:rsidRPr="00A8586C">
              <w:t>Tarkistus</w:t>
            </w:r>
          </w:p>
        </w:tc>
      </w:tr>
      <w:tr w:rsidR="00CF3C5D" w:rsidRPr="00A8586C" w14:paraId="16970239" w14:textId="77777777" w:rsidTr="00C77001">
        <w:trPr>
          <w:jc w:val="center"/>
        </w:trPr>
        <w:tc>
          <w:tcPr>
            <w:tcW w:w="4876" w:type="dxa"/>
            <w:tcBorders>
              <w:top w:val="nil"/>
              <w:left w:val="nil"/>
              <w:bottom w:val="nil"/>
              <w:right w:val="nil"/>
            </w:tcBorders>
          </w:tcPr>
          <w:p w14:paraId="492FCD71" w14:textId="77777777" w:rsidR="00CF3C5D" w:rsidRPr="00A8586C" w:rsidRDefault="00CF3C5D" w:rsidP="00C77001">
            <w:pPr>
              <w:pStyle w:val="Normal6a"/>
            </w:pPr>
          </w:p>
        </w:tc>
        <w:tc>
          <w:tcPr>
            <w:tcW w:w="4876" w:type="dxa"/>
            <w:tcBorders>
              <w:top w:val="nil"/>
              <w:left w:val="nil"/>
              <w:bottom w:val="nil"/>
              <w:right w:val="nil"/>
            </w:tcBorders>
          </w:tcPr>
          <w:p w14:paraId="49E94F60" w14:textId="345FFBAB" w:rsidR="00CF3C5D" w:rsidRPr="00A8586C" w:rsidRDefault="00CF3C5D" w:rsidP="00C77001">
            <w:pPr>
              <w:pStyle w:val="Normal6a"/>
              <w:jc w:val="center"/>
            </w:pPr>
            <w:r w:rsidRPr="00A8586C">
              <w:rPr>
                <w:b/>
                <w:i/>
              </w:rPr>
              <w:t>2 e artikla</w:t>
            </w:r>
          </w:p>
        </w:tc>
      </w:tr>
      <w:tr w:rsidR="00CF3C5D" w:rsidRPr="00A8586C" w14:paraId="08DD4443" w14:textId="77777777" w:rsidTr="00C77001">
        <w:trPr>
          <w:jc w:val="center"/>
        </w:trPr>
        <w:tc>
          <w:tcPr>
            <w:tcW w:w="4876" w:type="dxa"/>
            <w:tcBorders>
              <w:top w:val="nil"/>
              <w:left w:val="nil"/>
              <w:bottom w:val="nil"/>
              <w:right w:val="nil"/>
            </w:tcBorders>
          </w:tcPr>
          <w:p w14:paraId="3A3D1136" w14:textId="77777777" w:rsidR="00CF3C5D" w:rsidRPr="00A8586C" w:rsidRDefault="00CF3C5D" w:rsidP="00C77001">
            <w:pPr>
              <w:pStyle w:val="Normal6a"/>
            </w:pPr>
          </w:p>
        </w:tc>
        <w:tc>
          <w:tcPr>
            <w:tcW w:w="4876" w:type="dxa"/>
            <w:tcBorders>
              <w:top w:val="nil"/>
              <w:left w:val="nil"/>
              <w:bottom w:val="nil"/>
              <w:right w:val="nil"/>
            </w:tcBorders>
          </w:tcPr>
          <w:p w14:paraId="53CA098D" w14:textId="77777777" w:rsidR="00CF3C5D" w:rsidRPr="00A8586C" w:rsidRDefault="00CF3C5D" w:rsidP="00C77001">
            <w:pPr>
              <w:pStyle w:val="Normal6a"/>
              <w:jc w:val="center"/>
            </w:pPr>
            <w:r w:rsidRPr="00A8586C">
              <w:rPr>
                <w:b/>
                <w:i/>
              </w:rPr>
              <w:t>Nuorisotyöllisyyden tukeminen</w:t>
            </w:r>
          </w:p>
        </w:tc>
      </w:tr>
      <w:tr w:rsidR="00CF3C5D" w:rsidRPr="00A8586C" w14:paraId="226D8745" w14:textId="77777777" w:rsidTr="00C77001">
        <w:trPr>
          <w:jc w:val="center"/>
        </w:trPr>
        <w:tc>
          <w:tcPr>
            <w:tcW w:w="4876" w:type="dxa"/>
            <w:tcBorders>
              <w:top w:val="nil"/>
              <w:left w:val="nil"/>
              <w:bottom w:val="nil"/>
              <w:right w:val="nil"/>
            </w:tcBorders>
          </w:tcPr>
          <w:p w14:paraId="2B90703E" w14:textId="77777777" w:rsidR="00CF3C5D" w:rsidRPr="00A8586C" w:rsidRDefault="00CF3C5D" w:rsidP="00C77001">
            <w:pPr>
              <w:pStyle w:val="Normal6a"/>
            </w:pPr>
          </w:p>
        </w:tc>
        <w:tc>
          <w:tcPr>
            <w:tcW w:w="4876" w:type="dxa"/>
            <w:tcBorders>
              <w:top w:val="nil"/>
              <w:left w:val="nil"/>
              <w:bottom w:val="nil"/>
              <w:right w:val="nil"/>
            </w:tcBorders>
          </w:tcPr>
          <w:p w14:paraId="5F2ED350" w14:textId="77777777" w:rsidR="00CF3C5D" w:rsidRPr="00A8586C" w:rsidRDefault="00CF3C5D" w:rsidP="00C77001">
            <w:pPr>
              <w:pStyle w:val="Normal6a"/>
            </w:pPr>
            <w:r w:rsidRPr="00A8586C">
              <w:rPr>
                <w:b/>
                <w:i/>
              </w:rPr>
              <w:t>Edellä olevan 2 c artiklan 4 kohdan mukainen tuki on osoitettava asiaa koskevaan prioriteettiin, ja siihen on kuuluttava vähintään tuki 2 artiklan 1 kohdan a alakohdassa tarkoitetun erityistavoitteen saavuttamiselle, ja siihen voi kuulua tuki 2 artiklan 1 kohdan f ja m alakohdassa tarkoitettujen erityistavoitteiden saavuttamiselle.</w:t>
            </w:r>
          </w:p>
        </w:tc>
      </w:tr>
    </w:tbl>
    <w:p w14:paraId="5EEB286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E7AA693" w14:textId="77777777" w:rsidR="00CF3C5D" w:rsidRPr="00A8586C" w:rsidRDefault="00CF3C5D" w:rsidP="00CF3C5D">
      <w:r w:rsidRPr="00A8586C">
        <w:rPr>
          <w:rStyle w:val="HideTWBExt"/>
        </w:rPr>
        <w:t>&lt;/Amend&gt;</w:t>
      </w:r>
    </w:p>
    <w:p w14:paraId="79ECA904"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361</w:t>
      </w:r>
      <w:r w:rsidRPr="00A8586C">
        <w:rPr>
          <w:rStyle w:val="HideTWBExt"/>
          <w:b w:val="0"/>
        </w:rPr>
        <w:t>&lt;/NumAm&gt;</w:t>
      </w:r>
    </w:p>
    <w:p w14:paraId="071D003C"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7E9EA1FC" w14:textId="77777777" w:rsidR="00CF3C5D" w:rsidRPr="00A8586C" w:rsidRDefault="00CF3C5D" w:rsidP="00CF3C5D">
      <w:pPr>
        <w:pStyle w:val="NormalBold"/>
      </w:pPr>
      <w:r w:rsidRPr="00A8586C">
        <w:rPr>
          <w:rStyle w:val="HideTWBExt"/>
          <w:b w:val="0"/>
        </w:rPr>
        <w:t>&lt;/RepeatBlock-By&gt;</w:t>
      </w:r>
    </w:p>
    <w:p w14:paraId="26B9367C"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A6C094A" w14:textId="77777777" w:rsidR="00CF3C5D" w:rsidRPr="00A8586C" w:rsidRDefault="00CF3C5D" w:rsidP="00CF3C5D">
      <w:pPr>
        <w:pStyle w:val="NormalBold"/>
      </w:pPr>
      <w:r w:rsidRPr="00A8586C">
        <w:rPr>
          <w:rStyle w:val="HideTWBExt"/>
          <w:b w:val="0"/>
        </w:rPr>
        <w:t>&lt;Article&gt;</w:t>
      </w:r>
      <w:r w:rsidRPr="00A8586C">
        <w:t>2 f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957675A" w14:textId="77777777" w:rsidTr="00C77001">
        <w:trPr>
          <w:trHeight w:hRule="exact" w:val="240"/>
          <w:jc w:val="center"/>
        </w:trPr>
        <w:tc>
          <w:tcPr>
            <w:tcW w:w="9752" w:type="dxa"/>
            <w:gridSpan w:val="2"/>
            <w:tcBorders>
              <w:top w:val="nil"/>
              <w:left w:val="nil"/>
              <w:bottom w:val="nil"/>
              <w:right w:val="nil"/>
            </w:tcBorders>
          </w:tcPr>
          <w:p w14:paraId="0DAD3859" w14:textId="77777777" w:rsidR="00CF3C5D" w:rsidRPr="00A8586C" w:rsidRDefault="00CF3C5D" w:rsidP="00C77001"/>
        </w:tc>
      </w:tr>
      <w:tr w:rsidR="00CF3C5D" w:rsidRPr="00A8586C" w14:paraId="4EF80BA6" w14:textId="77777777" w:rsidTr="00C77001">
        <w:trPr>
          <w:trHeight w:val="240"/>
          <w:jc w:val="center"/>
        </w:trPr>
        <w:tc>
          <w:tcPr>
            <w:tcW w:w="4876" w:type="dxa"/>
            <w:tcBorders>
              <w:top w:val="nil"/>
              <w:left w:val="nil"/>
              <w:bottom w:val="nil"/>
              <w:right w:val="nil"/>
            </w:tcBorders>
          </w:tcPr>
          <w:p w14:paraId="3924CA4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371C74F" w14:textId="77777777" w:rsidR="00CF3C5D" w:rsidRPr="00A8586C" w:rsidRDefault="00CF3C5D" w:rsidP="00C77001">
            <w:pPr>
              <w:pStyle w:val="AmColumnHeading"/>
            </w:pPr>
            <w:r w:rsidRPr="00A8586C">
              <w:t>Tarkistus</w:t>
            </w:r>
          </w:p>
        </w:tc>
      </w:tr>
      <w:tr w:rsidR="00CF3C5D" w:rsidRPr="00A8586C" w14:paraId="2D5E50E4" w14:textId="77777777" w:rsidTr="00C77001">
        <w:trPr>
          <w:jc w:val="center"/>
        </w:trPr>
        <w:tc>
          <w:tcPr>
            <w:tcW w:w="4876" w:type="dxa"/>
            <w:tcBorders>
              <w:top w:val="nil"/>
              <w:left w:val="nil"/>
              <w:bottom w:val="nil"/>
              <w:right w:val="nil"/>
            </w:tcBorders>
          </w:tcPr>
          <w:p w14:paraId="1CE3B301" w14:textId="77777777" w:rsidR="00CF3C5D" w:rsidRPr="00A8586C" w:rsidRDefault="00CF3C5D" w:rsidP="00C77001">
            <w:pPr>
              <w:pStyle w:val="Normal6a"/>
            </w:pPr>
          </w:p>
        </w:tc>
        <w:tc>
          <w:tcPr>
            <w:tcW w:w="4876" w:type="dxa"/>
            <w:tcBorders>
              <w:top w:val="nil"/>
              <w:left w:val="nil"/>
              <w:bottom w:val="nil"/>
              <w:right w:val="nil"/>
            </w:tcBorders>
          </w:tcPr>
          <w:p w14:paraId="6656DCB7" w14:textId="6146A6A3" w:rsidR="00CF3C5D" w:rsidRPr="00A8586C" w:rsidRDefault="00CF3C5D" w:rsidP="00C77001">
            <w:pPr>
              <w:pStyle w:val="Normal6a"/>
              <w:jc w:val="center"/>
            </w:pPr>
            <w:r w:rsidRPr="00A8586C">
              <w:rPr>
                <w:b/>
                <w:i/>
              </w:rPr>
              <w:t>2 f artikla</w:t>
            </w:r>
          </w:p>
        </w:tc>
      </w:tr>
      <w:tr w:rsidR="00CF3C5D" w:rsidRPr="00A8586C" w14:paraId="638A19EE" w14:textId="77777777" w:rsidTr="00C77001">
        <w:trPr>
          <w:jc w:val="center"/>
        </w:trPr>
        <w:tc>
          <w:tcPr>
            <w:tcW w:w="4876" w:type="dxa"/>
            <w:tcBorders>
              <w:top w:val="nil"/>
              <w:left w:val="nil"/>
              <w:bottom w:val="nil"/>
              <w:right w:val="nil"/>
            </w:tcBorders>
          </w:tcPr>
          <w:p w14:paraId="165210B3" w14:textId="77777777" w:rsidR="00CF3C5D" w:rsidRPr="00A8586C" w:rsidRDefault="00CF3C5D" w:rsidP="00C77001">
            <w:pPr>
              <w:pStyle w:val="Normal6a"/>
            </w:pPr>
          </w:p>
        </w:tc>
        <w:tc>
          <w:tcPr>
            <w:tcW w:w="4876" w:type="dxa"/>
            <w:tcBorders>
              <w:top w:val="nil"/>
              <w:left w:val="nil"/>
              <w:bottom w:val="nil"/>
              <w:right w:val="nil"/>
            </w:tcBorders>
          </w:tcPr>
          <w:p w14:paraId="65575CA5" w14:textId="77777777" w:rsidR="00CF3C5D" w:rsidRPr="00A8586C" w:rsidRDefault="00CF3C5D" w:rsidP="00C77001">
            <w:pPr>
              <w:pStyle w:val="Normal6a"/>
              <w:jc w:val="center"/>
            </w:pPr>
            <w:r w:rsidRPr="00A8586C">
              <w:rPr>
                <w:b/>
                <w:i/>
              </w:rPr>
              <w:t>Lasten tukeminen</w:t>
            </w:r>
          </w:p>
        </w:tc>
      </w:tr>
      <w:tr w:rsidR="00CF3C5D" w:rsidRPr="00A8586C" w14:paraId="4894D146" w14:textId="77777777" w:rsidTr="00C77001">
        <w:trPr>
          <w:jc w:val="center"/>
        </w:trPr>
        <w:tc>
          <w:tcPr>
            <w:tcW w:w="4876" w:type="dxa"/>
            <w:tcBorders>
              <w:top w:val="nil"/>
              <w:left w:val="nil"/>
              <w:bottom w:val="nil"/>
              <w:right w:val="nil"/>
            </w:tcBorders>
          </w:tcPr>
          <w:p w14:paraId="4411A032" w14:textId="77777777" w:rsidR="00CF3C5D" w:rsidRPr="00A8586C" w:rsidRDefault="00CF3C5D" w:rsidP="00C77001">
            <w:pPr>
              <w:pStyle w:val="Normal6a"/>
            </w:pPr>
          </w:p>
        </w:tc>
        <w:tc>
          <w:tcPr>
            <w:tcW w:w="4876" w:type="dxa"/>
            <w:tcBorders>
              <w:top w:val="nil"/>
              <w:left w:val="nil"/>
              <w:bottom w:val="nil"/>
              <w:right w:val="nil"/>
            </w:tcBorders>
          </w:tcPr>
          <w:p w14:paraId="733B64BE" w14:textId="77777777" w:rsidR="00CF3C5D" w:rsidRPr="00A8586C" w:rsidRDefault="00CF3C5D" w:rsidP="00C77001">
            <w:pPr>
              <w:pStyle w:val="Normal6a"/>
            </w:pPr>
            <w:r w:rsidRPr="00A8586C">
              <w:rPr>
                <w:b/>
                <w:i/>
              </w:rPr>
              <w:t>Edellä olevan 2 c artiklan 3 kohdan mukainen tuki on osoitettava asiaa koskevaan prioriteettiin, ja siihen on kuuluttava vähintään tuki 2 artiklan 1 kohdan f, k, l ja m alakohdassa vahvistettujen erityistavoitteiden saavuttamiselle, ja siihen voi sisältyä tuki 2 artiklan 1 kohdan n alakohdassa vahvistetun erityistavoitteen saavuttamiselle.</w:t>
            </w:r>
          </w:p>
        </w:tc>
      </w:tr>
    </w:tbl>
    <w:p w14:paraId="102D34D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150B761" w14:textId="77777777" w:rsidR="00CF3C5D" w:rsidRPr="00A8586C" w:rsidRDefault="00CF3C5D" w:rsidP="00CF3C5D">
      <w:r w:rsidRPr="00A8586C">
        <w:rPr>
          <w:rStyle w:val="HideTWBExt"/>
        </w:rPr>
        <w:t>&lt;/Amend&gt;</w:t>
      </w:r>
    </w:p>
    <w:p w14:paraId="270F71B2"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362</w:t>
      </w:r>
      <w:r w:rsidRPr="00A8586C">
        <w:rPr>
          <w:rStyle w:val="HideTWBExt"/>
          <w:b w:val="0"/>
        </w:rPr>
        <w:t>&lt;/NumAm&gt;</w:t>
      </w:r>
    </w:p>
    <w:p w14:paraId="168987E4"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352F0195" w14:textId="77777777" w:rsidR="00CF3C5D" w:rsidRPr="00A8586C" w:rsidRDefault="00CF3C5D" w:rsidP="00CF3C5D">
      <w:pPr>
        <w:pStyle w:val="NormalBold"/>
      </w:pPr>
      <w:r w:rsidRPr="00A8586C">
        <w:rPr>
          <w:rStyle w:val="HideTWBExt"/>
          <w:b w:val="0"/>
        </w:rPr>
        <w:t>&lt;/RepeatBlock-By&gt;</w:t>
      </w:r>
    </w:p>
    <w:p w14:paraId="675C7D1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23855B0" w14:textId="77777777" w:rsidR="00CF3C5D" w:rsidRPr="00A8586C" w:rsidRDefault="00CF3C5D" w:rsidP="00CF3C5D">
      <w:pPr>
        <w:pStyle w:val="NormalBold"/>
      </w:pPr>
      <w:r w:rsidRPr="00A8586C">
        <w:rPr>
          <w:rStyle w:val="HideTWBExt"/>
          <w:b w:val="0"/>
        </w:rPr>
        <w:t>&lt;Article&gt;</w:t>
      </w:r>
      <w:r w:rsidRPr="00A8586C">
        <w:t>2 g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FCFBCEE" w14:textId="77777777" w:rsidTr="00C77001">
        <w:trPr>
          <w:trHeight w:hRule="exact" w:val="240"/>
          <w:jc w:val="center"/>
        </w:trPr>
        <w:tc>
          <w:tcPr>
            <w:tcW w:w="9752" w:type="dxa"/>
            <w:gridSpan w:val="2"/>
            <w:tcBorders>
              <w:top w:val="nil"/>
              <w:left w:val="nil"/>
              <w:bottom w:val="nil"/>
              <w:right w:val="nil"/>
            </w:tcBorders>
          </w:tcPr>
          <w:p w14:paraId="263C3BD2" w14:textId="77777777" w:rsidR="00CF3C5D" w:rsidRPr="00A8586C" w:rsidRDefault="00CF3C5D" w:rsidP="00C77001"/>
        </w:tc>
      </w:tr>
      <w:tr w:rsidR="00CF3C5D" w:rsidRPr="00A8586C" w14:paraId="55A4FDA1" w14:textId="77777777" w:rsidTr="00C77001">
        <w:trPr>
          <w:trHeight w:val="240"/>
          <w:jc w:val="center"/>
        </w:trPr>
        <w:tc>
          <w:tcPr>
            <w:tcW w:w="4876" w:type="dxa"/>
            <w:tcBorders>
              <w:top w:val="nil"/>
              <w:left w:val="nil"/>
              <w:bottom w:val="nil"/>
              <w:right w:val="nil"/>
            </w:tcBorders>
          </w:tcPr>
          <w:p w14:paraId="0F8FE7E8"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EC0630F" w14:textId="77777777" w:rsidR="00CF3C5D" w:rsidRPr="00A8586C" w:rsidRDefault="00CF3C5D" w:rsidP="00C77001">
            <w:pPr>
              <w:pStyle w:val="AmColumnHeading"/>
            </w:pPr>
            <w:r w:rsidRPr="00A8586C">
              <w:t>Tarkistus</w:t>
            </w:r>
          </w:p>
        </w:tc>
      </w:tr>
      <w:tr w:rsidR="00CF3C5D" w:rsidRPr="00A8586C" w14:paraId="26E45A8F" w14:textId="77777777" w:rsidTr="00C77001">
        <w:trPr>
          <w:jc w:val="center"/>
        </w:trPr>
        <w:tc>
          <w:tcPr>
            <w:tcW w:w="4876" w:type="dxa"/>
            <w:tcBorders>
              <w:top w:val="nil"/>
              <w:left w:val="nil"/>
              <w:bottom w:val="nil"/>
              <w:right w:val="nil"/>
            </w:tcBorders>
          </w:tcPr>
          <w:p w14:paraId="35A2F8C2" w14:textId="77777777" w:rsidR="00CF3C5D" w:rsidRPr="00A8586C" w:rsidRDefault="00CF3C5D" w:rsidP="00C77001">
            <w:pPr>
              <w:pStyle w:val="Normal6a"/>
            </w:pPr>
          </w:p>
        </w:tc>
        <w:tc>
          <w:tcPr>
            <w:tcW w:w="4876" w:type="dxa"/>
            <w:tcBorders>
              <w:top w:val="nil"/>
              <w:left w:val="nil"/>
              <w:bottom w:val="nil"/>
              <w:right w:val="nil"/>
            </w:tcBorders>
          </w:tcPr>
          <w:p w14:paraId="482DFA33" w14:textId="6E739B0C" w:rsidR="00CF3C5D" w:rsidRPr="00A8586C" w:rsidRDefault="00CF3C5D" w:rsidP="00C77001">
            <w:pPr>
              <w:pStyle w:val="Normal6a"/>
              <w:jc w:val="center"/>
            </w:pPr>
            <w:r w:rsidRPr="00A8586C">
              <w:rPr>
                <w:b/>
                <w:i/>
              </w:rPr>
              <w:t>2 g artikla</w:t>
            </w:r>
          </w:p>
        </w:tc>
      </w:tr>
      <w:tr w:rsidR="00CF3C5D" w:rsidRPr="00A8586C" w14:paraId="5D70D903" w14:textId="77777777" w:rsidTr="00C77001">
        <w:trPr>
          <w:jc w:val="center"/>
        </w:trPr>
        <w:tc>
          <w:tcPr>
            <w:tcW w:w="4876" w:type="dxa"/>
            <w:tcBorders>
              <w:top w:val="nil"/>
              <w:left w:val="nil"/>
              <w:bottom w:val="nil"/>
              <w:right w:val="nil"/>
            </w:tcBorders>
          </w:tcPr>
          <w:p w14:paraId="2172E63C" w14:textId="77777777" w:rsidR="00CF3C5D" w:rsidRPr="00A8586C" w:rsidRDefault="00CF3C5D" w:rsidP="00C77001">
            <w:pPr>
              <w:pStyle w:val="Normal6a"/>
            </w:pPr>
          </w:p>
        </w:tc>
        <w:tc>
          <w:tcPr>
            <w:tcW w:w="4876" w:type="dxa"/>
            <w:tcBorders>
              <w:top w:val="nil"/>
              <w:left w:val="nil"/>
              <w:bottom w:val="nil"/>
              <w:right w:val="nil"/>
            </w:tcBorders>
          </w:tcPr>
          <w:p w14:paraId="4FF74DCF" w14:textId="77777777" w:rsidR="00CF3C5D" w:rsidRPr="00A8586C" w:rsidRDefault="00CF3C5D" w:rsidP="00C77001">
            <w:pPr>
              <w:pStyle w:val="Normal6a"/>
              <w:jc w:val="center"/>
            </w:pPr>
            <w:r w:rsidRPr="00A8586C">
              <w:rPr>
                <w:b/>
                <w:i/>
              </w:rPr>
              <w:t>Laadukkaan työllisyyden ja osaamisen tukeminen</w:t>
            </w:r>
          </w:p>
        </w:tc>
      </w:tr>
      <w:tr w:rsidR="00CF3C5D" w:rsidRPr="00A8586C" w14:paraId="0547566F" w14:textId="77777777" w:rsidTr="00C77001">
        <w:trPr>
          <w:jc w:val="center"/>
        </w:trPr>
        <w:tc>
          <w:tcPr>
            <w:tcW w:w="4876" w:type="dxa"/>
            <w:tcBorders>
              <w:top w:val="nil"/>
              <w:left w:val="nil"/>
              <w:bottom w:val="nil"/>
              <w:right w:val="nil"/>
            </w:tcBorders>
          </w:tcPr>
          <w:p w14:paraId="4D42279F" w14:textId="77777777" w:rsidR="00CF3C5D" w:rsidRPr="00A8586C" w:rsidRDefault="00CF3C5D" w:rsidP="00C77001">
            <w:pPr>
              <w:pStyle w:val="Normal6a"/>
            </w:pPr>
          </w:p>
        </w:tc>
        <w:tc>
          <w:tcPr>
            <w:tcW w:w="4876" w:type="dxa"/>
            <w:tcBorders>
              <w:top w:val="nil"/>
              <w:left w:val="nil"/>
              <w:bottom w:val="nil"/>
              <w:right w:val="nil"/>
            </w:tcBorders>
          </w:tcPr>
          <w:p w14:paraId="7DF6EF4D" w14:textId="77777777" w:rsidR="00CF3C5D" w:rsidRPr="00A8586C" w:rsidRDefault="00CF3C5D" w:rsidP="00C77001">
            <w:pPr>
              <w:pStyle w:val="Normal6a"/>
            </w:pPr>
            <w:r w:rsidRPr="00A8586C">
              <w:rPr>
                <w:b/>
                <w:i/>
              </w:rPr>
              <w:t>Edellä olevan 2 c artiklan 6 kohdan mukainen tuki on osoitettava asiaa koskevaan prioriteettiin, ja siihen on sisällyttävä vähintään tuki 2 artiklan 1 kohdan a–c, f, g, i ja o alakohdassa vahvistetun erityistavoitteen saavuttamiselle.</w:t>
            </w:r>
          </w:p>
        </w:tc>
      </w:tr>
    </w:tbl>
    <w:p w14:paraId="1CCBA4B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B7B93EB" w14:textId="77777777" w:rsidR="00CF3C5D" w:rsidRPr="00A8586C" w:rsidRDefault="00CF3C5D" w:rsidP="00CF3C5D">
      <w:r w:rsidRPr="00A8586C">
        <w:rPr>
          <w:rStyle w:val="HideTWBExt"/>
        </w:rPr>
        <w:t>&lt;/Amend&gt;</w:t>
      </w:r>
    </w:p>
    <w:p w14:paraId="6C095671"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363</w:t>
      </w:r>
      <w:r w:rsidRPr="00A8586C">
        <w:rPr>
          <w:rStyle w:val="HideTWBExt"/>
          <w:b w:val="0"/>
        </w:rPr>
        <w:t>&lt;/NumAm&gt;</w:t>
      </w:r>
    </w:p>
    <w:p w14:paraId="3D462529"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470C7654"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44244597" w14:textId="77777777" w:rsidR="00CF3C5D" w:rsidRPr="00A8586C" w:rsidRDefault="00CF3C5D" w:rsidP="00CF3C5D">
      <w:pPr>
        <w:pStyle w:val="NormalBold"/>
      </w:pPr>
      <w:r w:rsidRPr="00A8586C">
        <w:rPr>
          <w:rStyle w:val="HideTWBExt"/>
          <w:b w:val="0"/>
        </w:rPr>
        <w:t>&lt;/RepeatBlock-By&gt;</w:t>
      </w:r>
    </w:p>
    <w:p w14:paraId="3E8E79DD"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AE5DC1D" w14:textId="77777777" w:rsidR="00CF3C5D" w:rsidRPr="00A8586C" w:rsidRDefault="00CF3C5D" w:rsidP="00CF3C5D">
      <w:pPr>
        <w:pStyle w:val="NormalBold"/>
      </w:pPr>
      <w:r w:rsidRPr="00A8586C">
        <w:rPr>
          <w:rStyle w:val="HideTWBExt"/>
          <w:b w:val="0"/>
        </w:rPr>
        <w:t>&lt;Article&gt;</w:t>
      </w:r>
      <w:r w:rsidRPr="00A8586C">
        <w:t>4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6DC75E4" w14:textId="77777777" w:rsidTr="00C77001">
        <w:trPr>
          <w:trHeight w:hRule="exact" w:val="240"/>
          <w:jc w:val="center"/>
        </w:trPr>
        <w:tc>
          <w:tcPr>
            <w:tcW w:w="9752" w:type="dxa"/>
            <w:gridSpan w:val="2"/>
            <w:tcBorders>
              <w:top w:val="nil"/>
              <w:left w:val="nil"/>
              <w:bottom w:val="nil"/>
              <w:right w:val="nil"/>
            </w:tcBorders>
          </w:tcPr>
          <w:p w14:paraId="5F3A33A7" w14:textId="77777777" w:rsidR="00CF3C5D" w:rsidRPr="00A8586C" w:rsidRDefault="00CF3C5D" w:rsidP="00C77001"/>
        </w:tc>
      </w:tr>
      <w:tr w:rsidR="00CF3C5D" w:rsidRPr="00A8586C" w14:paraId="1ABAF813" w14:textId="77777777" w:rsidTr="00C77001">
        <w:trPr>
          <w:trHeight w:val="240"/>
          <w:jc w:val="center"/>
        </w:trPr>
        <w:tc>
          <w:tcPr>
            <w:tcW w:w="4876" w:type="dxa"/>
            <w:tcBorders>
              <w:top w:val="nil"/>
              <w:left w:val="nil"/>
              <w:bottom w:val="nil"/>
              <w:right w:val="nil"/>
            </w:tcBorders>
          </w:tcPr>
          <w:p w14:paraId="62A39F1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A1A36F4" w14:textId="77777777" w:rsidR="00CF3C5D" w:rsidRPr="00A8586C" w:rsidRDefault="00CF3C5D" w:rsidP="00C77001">
            <w:pPr>
              <w:pStyle w:val="AmColumnHeading"/>
            </w:pPr>
            <w:r w:rsidRPr="00A8586C">
              <w:t>Tarkistus</w:t>
            </w:r>
          </w:p>
        </w:tc>
      </w:tr>
      <w:tr w:rsidR="00CF3C5D" w:rsidRPr="00A8586C" w14:paraId="698CE198" w14:textId="77777777" w:rsidTr="00C77001">
        <w:trPr>
          <w:jc w:val="center"/>
        </w:trPr>
        <w:tc>
          <w:tcPr>
            <w:tcW w:w="4876" w:type="dxa"/>
            <w:tcBorders>
              <w:top w:val="nil"/>
              <w:left w:val="nil"/>
              <w:bottom w:val="nil"/>
              <w:right w:val="nil"/>
            </w:tcBorders>
          </w:tcPr>
          <w:p w14:paraId="11CBA4AE" w14:textId="77777777" w:rsidR="00CF3C5D" w:rsidRPr="00A8586C" w:rsidRDefault="00CF3C5D" w:rsidP="00C77001">
            <w:pPr>
              <w:pStyle w:val="Normal6a"/>
            </w:pPr>
            <w:r w:rsidRPr="00A8586C">
              <w:t>1.</w:t>
            </w:r>
            <w:r w:rsidRPr="00A8586C">
              <w:tab/>
              <w:t xml:space="preserve">Sosiaalista innovointia tuetaan </w:t>
            </w:r>
            <w:r w:rsidRPr="00A8586C">
              <w:rPr>
                <w:b/>
                <w:i/>
              </w:rPr>
              <w:t>ESR:n soveltamisalaan kuuluvilla</w:t>
            </w:r>
            <w:r w:rsidRPr="00A8586C">
              <w:t xml:space="preserve"> aloilla erityisesti innovatiivisten ratkaisujen testaamiseksi, arvioimiseksi ja laajentamiseksi, myös paikallisella tai alueellisella tasolla, jotta voidaan vastata sosiaalisiin tarpeisiin yhteistyössä asianomaisten kumppaneiden ja erityisesti työmarkkinaosapuolten kanssa.</w:t>
            </w:r>
          </w:p>
        </w:tc>
        <w:tc>
          <w:tcPr>
            <w:tcW w:w="4876" w:type="dxa"/>
            <w:tcBorders>
              <w:top w:val="nil"/>
              <w:left w:val="nil"/>
              <w:bottom w:val="nil"/>
              <w:right w:val="nil"/>
            </w:tcBorders>
          </w:tcPr>
          <w:p w14:paraId="4C796E64" w14:textId="77777777" w:rsidR="00CF3C5D" w:rsidRPr="00A8586C" w:rsidRDefault="00CF3C5D" w:rsidP="00C77001">
            <w:pPr>
              <w:pStyle w:val="Normal6a"/>
            </w:pPr>
            <w:r w:rsidRPr="00A8586C">
              <w:t>1.</w:t>
            </w:r>
            <w:r w:rsidRPr="00A8586C">
              <w:tab/>
              <w:t xml:space="preserve">Sosiaalista innovointia tuetaan </w:t>
            </w:r>
            <w:r w:rsidRPr="00A8586C">
              <w:rPr>
                <w:b/>
                <w:i/>
              </w:rPr>
              <w:t>sosiaalisen innovoinnin ja sosiaalisten kokeilujen</w:t>
            </w:r>
            <w:r w:rsidRPr="00A8586C">
              <w:t xml:space="preserve"> aloilla</w:t>
            </w:r>
            <w:r w:rsidRPr="00A8586C">
              <w:rPr>
                <w:b/>
                <w:i/>
              </w:rPr>
              <w:t>, myös toimia, joihin liittyy sosiokulttuurinen osio tai joilla vahvistetaan alhaalta ylöspäin suuntautuvia lähestymistapoja, jotka perustuvat viranomaisten, työmarkkinaosapuolten, yhteiskunnallisten yritysten ja kansalaisyhteiskunnan kumppanuuksiin,</w:t>
            </w:r>
            <w:r w:rsidRPr="00A8586C">
              <w:t xml:space="preserve"> erityisesti innovatiivisten ratkaisujen testaamiseksi, arvioimiseksi ja laajentamiseksi, myös paikallisella tai alueellisella tasolla, jotta voidaan vastata sosiaalisiin tarpeisiin yhteistyössä asianomaisten kumppaneiden ja erityisesti työmarkkinaosapuolten</w:t>
            </w:r>
            <w:r w:rsidRPr="00A8586C">
              <w:rPr>
                <w:b/>
                <w:i/>
              </w:rPr>
              <w:t xml:space="preserve"> ja kansalaisyhteiskunnan järjestöjen</w:t>
            </w:r>
            <w:r w:rsidRPr="00A8586C">
              <w:t xml:space="preserve"> kanssa.</w:t>
            </w:r>
          </w:p>
        </w:tc>
      </w:tr>
    </w:tbl>
    <w:p w14:paraId="5CB77A4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5DBE65E" w14:textId="77777777" w:rsidR="00CF3C5D" w:rsidRPr="00A8586C" w:rsidRDefault="00CF3C5D" w:rsidP="00CF3C5D">
      <w:r w:rsidRPr="00A8586C">
        <w:rPr>
          <w:rStyle w:val="HideTWBExt"/>
        </w:rPr>
        <w:t>&lt;/Amend&gt;</w:t>
      </w:r>
    </w:p>
    <w:p w14:paraId="3A18EF3D"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364</w:t>
      </w:r>
      <w:r w:rsidRPr="00A8586C">
        <w:rPr>
          <w:rStyle w:val="HideTWBExt"/>
          <w:b w:val="0"/>
        </w:rPr>
        <w:t>&lt;/NumAm&gt;</w:t>
      </w:r>
    </w:p>
    <w:p w14:paraId="699EDA23"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0E236EE6" w14:textId="77777777" w:rsidR="00CF3C5D" w:rsidRPr="00A8586C" w:rsidRDefault="00CF3C5D" w:rsidP="00CF3C5D">
      <w:pPr>
        <w:pStyle w:val="NormalBold"/>
      </w:pPr>
      <w:r w:rsidRPr="00A8586C">
        <w:rPr>
          <w:rStyle w:val="HideTWBExt"/>
          <w:b w:val="0"/>
        </w:rPr>
        <w:t>&lt;/RepeatBlock-By&gt;</w:t>
      </w:r>
    </w:p>
    <w:p w14:paraId="00621C8A"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EED8956" w14:textId="77777777" w:rsidR="00CF3C5D" w:rsidRPr="00A8586C" w:rsidRDefault="00CF3C5D" w:rsidP="00CF3C5D">
      <w:pPr>
        <w:pStyle w:val="NormalBold"/>
      </w:pPr>
      <w:r w:rsidRPr="00A8586C">
        <w:rPr>
          <w:rStyle w:val="HideTWBExt"/>
          <w:b w:val="0"/>
        </w:rPr>
        <w:t>&lt;Article&gt;</w:t>
      </w:r>
      <w:r w:rsidRPr="00A8586C">
        <w:t>4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59B62FA" w14:textId="77777777" w:rsidTr="00C77001">
        <w:trPr>
          <w:trHeight w:hRule="exact" w:val="240"/>
          <w:jc w:val="center"/>
        </w:trPr>
        <w:tc>
          <w:tcPr>
            <w:tcW w:w="9752" w:type="dxa"/>
            <w:gridSpan w:val="2"/>
            <w:tcBorders>
              <w:top w:val="nil"/>
              <w:left w:val="nil"/>
              <w:bottom w:val="nil"/>
              <w:right w:val="nil"/>
            </w:tcBorders>
          </w:tcPr>
          <w:p w14:paraId="09BA92B8" w14:textId="77777777" w:rsidR="00CF3C5D" w:rsidRPr="00A8586C" w:rsidRDefault="00CF3C5D" w:rsidP="00C77001"/>
        </w:tc>
      </w:tr>
      <w:tr w:rsidR="00CF3C5D" w:rsidRPr="00A8586C" w14:paraId="19C5DFB1" w14:textId="77777777" w:rsidTr="00C77001">
        <w:trPr>
          <w:trHeight w:val="240"/>
          <w:jc w:val="center"/>
        </w:trPr>
        <w:tc>
          <w:tcPr>
            <w:tcW w:w="4876" w:type="dxa"/>
            <w:tcBorders>
              <w:top w:val="nil"/>
              <w:left w:val="nil"/>
              <w:bottom w:val="nil"/>
              <w:right w:val="nil"/>
            </w:tcBorders>
          </w:tcPr>
          <w:p w14:paraId="4530EB42"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0BE2609" w14:textId="77777777" w:rsidR="00CF3C5D" w:rsidRPr="00A8586C" w:rsidRDefault="00CF3C5D" w:rsidP="00C77001">
            <w:pPr>
              <w:pStyle w:val="AmColumnHeading"/>
            </w:pPr>
            <w:r w:rsidRPr="00A8586C">
              <w:t>Tarkistus</w:t>
            </w:r>
          </w:p>
        </w:tc>
      </w:tr>
      <w:tr w:rsidR="00CF3C5D" w:rsidRPr="00A8586C" w14:paraId="04C2A2E7" w14:textId="77777777" w:rsidTr="00C77001">
        <w:trPr>
          <w:jc w:val="center"/>
        </w:trPr>
        <w:tc>
          <w:tcPr>
            <w:tcW w:w="4876" w:type="dxa"/>
            <w:tcBorders>
              <w:top w:val="nil"/>
              <w:left w:val="nil"/>
              <w:bottom w:val="nil"/>
              <w:right w:val="nil"/>
            </w:tcBorders>
          </w:tcPr>
          <w:p w14:paraId="57235A86" w14:textId="77777777" w:rsidR="00CF3C5D" w:rsidRPr="00A8586C" w:rsidRDefault="00CF3C5D" w:rsidP="00C77001">
            <w:pPr>
              <w:pStyle w:val="Normal6a"/>
            </w:pPr>
            <w:r w:rsidRPr="00A8586C">
              <w:t>1.</w:t>
            </w:r>
            <w:r w:rsidRPr="00A8586C">
              <w:tab/>
              <w:t>Sosiaalista innovointia tuetaan ESR:n soveltamisalaan kuuluvilla aloilla erityisesti innovatiivisten ratkaisujen testaamiseksi, arvioimiseksi ja laajentamiseksi, myös paikallisella tai alueellisella tasolla, jotta voidaan vastata sosiaalisiin tarpeisiin yhteistyössä asianomaisten kumppaneiden ja erityisesti työmarkkinaosapuolten kanssa.</w:t>
            </w:r>
          </w:p>
        </w:tc>
        <w:tc>
          <w:tcPr>
            <w:tcW w:w="4876" w:type="dxa"/>
            <w:tcBorders>
              <w:top w:val="nil"/>
              <w:left w:val="nil"/>
              <w:bottom w:val="nil"/>
              <w:right w:val="nil"/>
            </w:tcBorders>
          </w:tcPr>
          <w:p w14:paraId="0254A821" w14:textId="77777777" w:rsidR="00CF3C5D" w:rsidRPr="00A8586C" w:rsidRDefault="00CF3C5D" w:rsidP="00C77001">
            <w:pPr>
              <w:pStyle w:val="Normal6a"/>
            </w:pPr>
            <w:r w:rsidRPr="00A8586C">
              <w:t>1.</w:t>
            </w:r>
            <w:r w:rsidRPr="00A8586C">
              <w:tab/>
              <w:t>Sosiaalista innovointia tuetaan ESR:n soveltamisalaan kuuluvilla aloilla erityisesti innovatiivisten ratkaisujen testaamiseksi, arvioimiseksi ja laajentamiseksi, myös paikallisella tai alueellisella tasolla, jotta voidaan vastata sosiaalisiin tarpeisiin yhteistyössä asianomaisten kumppaneiden ja erityisesti</w:t>
            </w:r>
            <w:r w:rsidRPr="00A8586C">
              <w:rPr>
                <w:b/>
                <w:i/>
              </w:rPr>
              <w:t xml:space="preserve"> paikallis- ja alueviranomaisten,</w:t>
            </w:r>
            <w:r w:rsidRPr="00A8586C">
              <w:t xml:space="preserve"> työmarkkinaosapuolten</w:t>
            </w:r>
            <w:r w:rsidRPr="00A8586C">
              <w:rPr>
                <w:b/>
                <w:i/>
              </w:rPr>
              <w:t>, yhteiskunnallisten yritysten, yksityisen sektorin ja kansalaisyhteiskunnan</w:t>
            </w:r>
            <w:r w:rsidRPr="00A8586C">
              <w:t xml:space="preserve"> kanssa.</w:t>
            </w:r>
          </w:p>
        </w:tc>
      </w:tr>
    </w:tbl>
    <w:p w14:paraId="39F03224" w14:textId="77777777" w:rsidR="00CF3C5D" w:rsidRPr="00A8586C" w:rsidRDefault="00CF3C5D" w:rsidP="00CF3C5D">
      <w:pPr>
        <w:pStyle w:val="AmOrLang"/>
        <w:rPr>
          <w:lang w:val="sv-SE"/>
        </w:rPr>
      </w:pPr>
      <w:r w:rsidRPr="00A8586C">
        <w:rPr>
          <w:lang w:val="sv-SE"/>
        </w:rPr>
        <w:t xml:space="preserve">Or. </w:t>
      </w:r>
      <w:r w:rsidRPr="00A8586C">
        <w:rPr>
          <w:rStyle w:val="HideTWBExt"/>
        </w:rPr>
        <w:t>&lt;Original&gt;</w:t>
      </w:r>
      <w:r w:rsidRPr="00A8586C">
        <w:rPr>
          <w:rStyle w:val="HideTWBInt"/>
        </w:rPr>
        <w:t>{EN}</w:t>
      </w:r>
      <w:r w:rsidRPr="00A8586C">
        <w:rPr>
          <w:lang w:val="sv-SE"/>
        </w:rPr>
        <w:t>en</w:t>
      </w:r>
      <w:r w:rsidRPr="00A8586C">
        <w:rPr>
          <w:rStyle w:val="HideTWBExt"/>
        </w:rPr>
        <w:t>&lt;/Original&gt;</w:t>
      </w:r>
    </w:p>
    <w:p w14:paraId="4EC05EB8" w14:textId="77777777" w:rsidR="00CF3C5D" w:rsidRPr="00A8586C" w:rsidRDefault="00CF3C5D" w:rsidP="00CF3C5D">
      <w:pPr>
        <w:rPr>
          <w:lang w:val="sv-SE"/>
        </w:rPr>
      </w:pPr>
      <w:r w:rsidRPr="00A8586C">
        <w:rPr>
          <w:rStyle w:val="HideTWBExt"/>
        </w:rPr>
        <w:t>&lt;/Amend&gt;</w:t>
      </w:r>
    </w:p>
    <w:p w14:paraId="4A0B506D" w14:textId="77777777" w:rsidR="00CF3C5D" w:rsidRPr="00A8586C" w:rsidRDefault="00CF3C5D" w:rsidP="00CF3C5D">
      <w:pPr>
        <w:pStyle w:val="AmNumberTabs"/>
        <w:rPr>
          <w:lang w:val="sv-SE"/>
        </w:rPr>
      </w:pPr>
      <w:r w:rsidRPr="00A8586C">
        <w:rPr>
          <w:rStyle w:val="HideTWBExt"/>
          <w:b w:val="0"/>
        </w:rPr>
        <w:t>&lt;Amend&gt;</w:t>
      </w:r>
      <w:r w:rsidRPr="00A8586C">
        <w:rPr>
          <w:lang w:val="sv-SE"/>
        </w:rPr>
        <w:t>Tarkistus</w:t>
      </w:r>
      <w:r w:rsidRPr="00A8586C">
        <w:rPr>
          <w:lang w:val="sv-SE"/>
        </w:rPr>
        <w:tab/>
      </w:r>
      <w:r w:rsidRPr="00A8586C">
        <w:rPr>
          <w:lang w:val="sv-SE"/>
        </w:rPr>
        <w:tab/>
      </w:r>
      <w:r w:rsidRPr="00A8586C">
        <w:rPr>
          <w:rStyle w:val="HideTWBExt"/>
          <w:b w:val="0"/>
        </w:rPr>
        <w:t>&lt;NumAm&gt;</w:t>
      </w:r>
      <w:r w:rsidRPr="00A8586C">
        <w:rPr>
          <w:lang w:val="sv-SE"/>
        </w:rPr>
        <w:t>365</w:t>
      </w:r>
      <w:r w:rsidRPr="00A8586C">
        <w:rPr>
          <w:rStyle w:val="HideTWBExt"/>
          <w:b w:val="0"/>
        </w:rPr>
        <w:t>&lt;/NumAm&gt;</w:t>
      </w:r>
    </w:p>
    <w:p w14:paraId="2F194D60"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Andrzej Buła, Jagna Marczułajtis-Walczak</w:t>
      </w:r>
      <w:r w:rsidRPr="00A8586C">
        <w:rPr>
          <w:rStyle w:val="HideTWBExt"/>
          <w:b w:val="0"/>
        </w:rPr>
        <w:t>&lt;/Members&gt;</w:t>
      </w:r>
    </w:p>
    <w:p w14:paraId="78BA254D" w14:textId="77777777" w:rsidR="00CF3C5D" w:rsidRPr="00A8586C" w:rsidRDefault="00CF3C5D" w:rsidP="00CF3C5D">
      <w:pPr>
        <w:pStyle w:val="NormalBold"/>
        <w:rPr>
          <w:lang w:val="sv-SE"/>
        </w:rPr>
      </w:pPr>
      <w:r w:rsidRPr="00A8586C">
        <w:rPr>
          <w:rStyle w:val="HideTWBExt"/>
          <w:b w:val="0"/>
        </w:rPr>
        <w:t>&lt;/RepeatBlock-By&gt;</w:t>
      </w:r>
    </w:p>
    <w:p w14:paraId="1835FB7A"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9FD3E93" w14:textId="77777777" w:rsidR="00CF3C5D" w:rsidRPr="00A8586C" w:rsidRDefault="00CF3C5D" w:rsidP="00CF3C5D">
      <w:pPr>
        <w:pStyle w:val="NormalBold"/>
      </w:pPr>
      <w:r w:rsidRPr="00A8586C">
        <w:rPr>
          <w:rStyle w:val="HideTWBExt"/>
          <w:b w:val="0"/>
        </w:rPr>
        <w:t>&lt;Article&gt;</w:t>
      </w:r>
      <w:r w:rsidRPr="00A8586C">
        <w:t>4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904F62F" w14:textId="77777777" w:rsidTr="00C77001">
        <w:trPr>
          <w:trHeight w:hRule="exact" w:val="240"/>
          <w:jc w:val="center"/>
        </w:trPr>
        <w:tc>
          <w:tcPr>
            <w:tcW w:w="9752" w:type="dxa"/>
            <w:gridSpan w:val="2"/>
            <w:tcBorders>
              <w:top w:val="nil"/>
              <w:left w:val="nil"/>
              <w:bottom w:val="nil"/>
              <w:right w:val="nil"/>
            </w:tcBorders>
          </w:tcPr>
          <w:p w14:paraId="335683A4" w14:textId="77777777" w:rsidR="00CF3C5D" w:rsidRPr="00A8586C" w:rsidRDefault="00CF3C5D" w:rsidP="00C77001"/>
        </w:tc>
      </w:tr>
      <w:tr w:rsidR="00CF3C5D" w:rsidRPr="00A8586C" w14:paraId="7447633D" w14:textId="77777777" w:rsidTr="00C77001">
        <w:trPr>
          <w:trHeight w:val="240"/>
          <w:jc w:val="center"/>
        </w:trPr>
        <w:tc>
          <w:tcPr>
            <w:tcW w:w="4876" w:type="dxa"/>
            <w:tcBorders>
              <w:top w:val="nil"/>
              <w:left w:val="nil"/>
              <w:bottom w:val="nil"/>
              <w:right w:val="nil"/>
            </w:tcBorders>
          </w:tcPr>
          <w:p w14:paraId="6E65271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99A6CA9" w14:textId="77777777" w:rsidR="00CF3C5D" w:rsidRPr="00A8586C" w:rsidRDefault="00CF3C5D" w:rsidP="00C77001">
            <w:pPr>
              <w:pStyle w:val="AmColumnHeading"/>
            </w:pPr>
            <w:r w:rsidRPr="00A8586C">
              <w:t>Tarkistus</w:t>
            </w:r>
          </w:p>
        </w:tc>
      </w:tr>
      <w:tr w:rsidR="00CF3C5D" w:rsidRPr="00A8586C" w14:paraId="6A69D95D" w14:textId="77777777" w:rsidTr="00C77001">
        <w:trPr>
          <w:jc w:val="center"/>
        </w:trPr>
        <w:tc>
          <w:tcPr>
            <w:tcW w:w="4876" w:type="dxa"/>
            <w:tcBorders>
              <w:top w:val="nil"/>
              <w:left w:val="nil"/>
              <w:bottom w:val="nil"/>
              <w:right w:val="nil"/>
            </w:tcBorders>
          </w:tcPr>
          <w:p w14:paraId="71B6FED0" w14:textId="77777777" w:rsidR="00CF3C5D" w:rsidRPr="00A8586C" w:rsidRDefault="00CF3C5D" w:rsidP="00C77001">
            <w:pPr>
              <w:pStyle w:val="Normal6a"/>
            </w:pPr>
            <w:r w:rsidRPr="00A8586C">
              <w:t>1.</w:t>
            </w:r>
            <w:r w:rsidRPr="00A8586C">
              <w:tab/>
              <w:t>Sosiaalista innovointia tuetaan ESR:n soveltamisalaan kuuluvilla aloilla erityisesti innovatiivisten ratkaisujen testaamiseksi, arvioimiseksi ja laajentamiseksi, myös paikallisella tai alueellisella tasolla, jotta voidaan vastata sosiaalisiin tarpeisiin yhteistyössä asianomaisten kumppaneiden ja erityisesti työmarkkinaosapuolten kanssa.</w:t>
            </w:r>
          </w:p>
        </w:tc>
        <w:tc>
          <w:tcPr>
            <w:tcW w:w="4876" w:type="dxa"/>
            <w:tcBorders>
              <w:top w:val="nil"/>
              <w:left w:val="nil"/>
              <w:bottom w:val="nil"/>
              <w:right w:val="nil"/>
            </w:tcBorders>
          </w:tcPr>
          <w:p w14:paraId="145A61E2" w14:textId="77777777" w:rsidR="00CF3C5D" w:rsidRPr="00A8586C" w:rsidRDefault="00CF3C5D" w:rsidP="00C77001">
            <w:pPr>
              <w:pStyle w:val="Normal6a"/>
            </w:pPr>
            <w:r w:rsidRPr="00A8586C">
              <w:t>1.</w:t>
            </w:r>
            <w:r w:rsidRPr="00A8586C">
              <w:tab/>
              <w:t xml:space="preserve">Sosiaalista innovointia tuetaan ESR:n soveltamisalaan kuuluvilla aloilla erityisesti innovatiivisten ratkaisujen testaamiseksi, arvioimiseksi ja laajentamiseksi, myös paikallisella tai alueellisella tasolla </w:t>
            </w:r>
            <w:r w:rsidRPr="00A8586C">
              <w:rPr>
                <w:b/>
                <w:i/>
              </w:rPr>
              <w:t>sekä kansainvälisessä yhteistyössä</w:t>
            </w:r>
            <w:r w:rsidRPr="00A8586C">
              <w:t>, jotta voidaan vastata sosiaalisiin tarpeisiin yhteistyössä asianomaisten kumppaneiden ja erityisesti työmarkkinaosapuolten kanssa.</w:t>
            </w:r>
          </w:p>
        </w:tc>
      </w:tr>
    </w:tbl>
    <w:p w14:paraId="79C4C2D0" w14:textId="77777777" w:rsidR="00CF3C5D" w:rsidRPr="00A8586C" w:rsidRDefault="00CF3C5D" w:rsidP="00CF3C5D">
      <w:pPr>
        <w:pStyle w:val="AmOrLang"/>
        <w:rPr>
          <w:lang w:val="pt-PT"/>
        </w:rPr>
      </w:pPr>
      <w:r w:rsidRPr="00A8586C">
        <w:rPr>
          <w:lang w:val="pt-PT"/>
        </w:rPr>
        <w:t xml:space="preserve">Or. </w:t>
      </w:r>
      <w:r w:rsidRPr="00A8586C">
        <w:rPr>
          <w:rStyle w:val="HideTWBExt"/>
        </w:rPr>
        <w:t>&lt;Original&gt;</w:t>
      </w:r>
      <w:r w:rsidRPr="00A8586C">
        <w:rPr>
          <w:rStyle w:val="HideTWBInt"/>
        </w:rPr>
        <w:t>{PL}</w:t>
      </w:r>
      <w:r w:rsidRPr="00A8586C">
        <w:rPr>
          <w:lang w:val="pt-PT"/>
        </w:rPr>
        <w:t>pl</w:t>
      </w:r>
      <w:r w:rsidRPr="00A8586C">
        <w:rPr>
          <w:rStyle w:val="HideTWBExt"/>
        </w:rPr>
        <w:t>&lt;/Original&gt;</w:t>
      </w:r>
    </w:p>
    <w:p w14:paraId="0C729356" w14:textId="77777777" w:rsidR="00CF3C5D" w:rsidRPr="00A8586C" w:rsidRDefault="00CF3C5D" w:rsidP="00CF3C5D">
      <w:pPr>
        <w:rPr>
          <w:lang w:val="pt-PT"/>
        </w:rPr>
      </w:pPr>
      <w:r w:rsidRPr="00A8586C">
        <w:rPr>
          <w:rStyle w:val="HideTWBExt"/>
        </w:rPr>
        <w:t>&lt;/Amend&gt;</w:t>
      </w:r>
    </w:p>
    <w:p w14:paraId="48595E75" w14:textId="77777777" w:rsidR="00CF3C5D" w:rsidRPr="00A8586C" w:rsidRDefault="00CF3C5D" w:rsidP="00CF3C5D">
      <w:pPr>
        <w:pStyle w:val="AmNumberTabs"/>
        <w:rPr>
          <w:lang w:val="pt-PT"/>
        </w:rPr>
      </w:pPr>
      <w:r w:rsidRPr="00A8586C">
        <w:rPr>
          <w:rStyle w:val="HideTWBExt"/>
          <w:b w:val="0"/>
        </w:rPr>
        <w:t>&lt;Amend&gt;</w:t>
      </w:r>
      <w:r w:rsidRPr="00A8586C">
        <w:rPr>
          <w:lang w:val="pt-PT"/>
        </w:rPr>
        <w:t>Tarkistus</w:t>
      </w:r>
      <w:r w:rsidRPr="00A8586C">
        <w:rPr>
          <w:lang w:val="pt-PT"/>
        </w:rPr>
        <w:tab/>
      </w:r>
      <w:r w:rsidRPr="00A8586C">
        <w:rPr>
          <w:lang w:val="pt-PT"/>
        </w:rPr>
        <w:tab/>
      </w:r>
      <w:r w:rsidRPr="00A8586C">
        <w:rPr>
          <w:rStyle w:val="HideTWBExt"/>
          <w:b w:val="0"/>
        </w:rPr>
        <w:t>&lt;NumAm&gt;</w:t>
      </w:r>
      <w:r w:rsidRPr="00A8586C">
        <w:rPr>
          <w:lang w:val="pt-PT"/>
        </w:rPr>
        <w:t>366</w:t>
      </w:r>
      <w:r w:rsidRPr="00A8586C">
        <w:rPr>
          <w:rStyle w:val="HideTWBExt"/>
          <w:b w:val="0"/>
        </w:rPr>
        <w:t>&lt;/NumAm&gt;</w:t>
      </w:r>
    </w:p>
    <w:p w14:paraId="27898A25" w14:textId="77777777" w:rsidR="00CF3C5D" w:rsidRPr="00A8586C" w:rsidRDefault="00CF3C5D" w:rsidP="00CF3C5D">
      <w:pPr>
        <w:pStyle w:val="NormalBold"/>
        <w:rPr>
          <w:lang w:val="pt-PT"/>
        </w:rPr>
      </w:pPr>
      <w:r w:rsidRPr="00A8586C">
        <w:rPr>
          <w:rStyle w:val="HideTWBExt"/>
          <w:b w:val="0"/>
        </w:rPr>
        <w:t>&lt;RepeatBlock-By&gt;&lt;Members&gt;</w:t>
      </w:r>
      <w:r w:rsidRPr="00A8586C">
        <w:rPr>
          <w:lang w:val="pt-PT"/>
        </w:rPr>
        <w:t>Maravillas Abadía Jover, Rosa Estaràs Ferragut</w:t>
      </w:r>
      <w:r w:rsidRPr="00A8586C">
        <w:rPr>
          <w:rStyle w:val="HideTWBExt"/>
          <w:b w:val="0"/>
        </w:rPr>
        <w:t>&lt;/Members&gt;</w:t>
      </w:r>
    </w:p>
    <w:p w14:paraId="62856689" w14:textId="77777777" w:rsidR="00CF3C5D" w:rsidRPr="00A8586C" w:rsidRDefault="00CF3C5D" w:rsidP="00CF3C5D">
      <w:pPr>
        <w:pStyle w:val="NormalBold"/>
        <w:rPr>
          <w:lang w:val="pt-PT"/>
        </w:rPr>
      </w:pPr>
      <w:r w:rsidRPr="00A8586C">
        <w:rPr>
          <w:rStyle w:val="HideTWBExt"/>
          <w:b w:val="0"/>
        </w:rPr>
        <w:t>&lt;/RepeatBlock-By&gt;</w:t>
      </w:r>
    </w:p>
    <w:p w14:paraId="32BB7F58"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E112A2F" w14:textId="77777777" w:rsidR="00CF3C5D" w:rsidRPr="00A8586C" w:rsidRDefault="00CF3C5D" w:rsidP="00CF3C5D">
      <w:pPr>
        <w:pStyle w:val="NormalBold"/>
      </w:pPr>
      <w:r w:rsidRPr="00A8586C">
        <w:rPr>
          <w:rStyle w:val="HideTWBExt"/>
          <w:b w:val="0"/>
        </w:rPr>
        <w:t>&lt;Article&gt;</w:t>
      </w:r>
      <w:r w:rsidRPr="00A8586C">
        <w:t>4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536143A" w14:textId="77777777" w:rsidTr="00C77001">
        <w:trPr>
          <w:trHeight w:hRule="exact" w:val="240"/>
          <w:jc w:val="center"/>
        </w:trPr>
        <w:tc>
          <w:tcPr>
            <w:tcW w:w="9752" w:type="dxa"/>
            <w:gridSpan w:val="2"/>
            <w:tcBorders>
              <w:top w:val="nil"/>
              <w:left w:val="nil"/>
              <w:bottom w:val="nil"/>
              <w:right w:val="nil"/>
            </w:tcBorders>
          </w:tcPr>
          <w:p w14:paraId="538C3766" w14:textId="77777777" w:rsidR="00CF3C5D" w:rsidRPr="00A8586C" w:rsidRDefault="00CF3C5D" w:rsidP="00C77001"/>
        </w:tc>
      </w:tr>
      <w:tr w:rsidR="00CF3C5D" w:rsidRPr="00A8586C" w14:paraId="2DE14EEB" w14:textId="77777777" w:rsidTr="00C77001">
        <w:trPr>
          <w:trHeight w:val="240"/>
          <w:jc w:val="center"/>
        </w:trPr>
        <w:tc>
          <w:tcPr>
            <w:tcW w:w="4876" w:type="dxa"/>
            <w:tcBorders>
              <w:top w:val="nil"/>
              <w:left w:val="nil"/>
              <w:bottom w:val="nil"/>
              <w:right w:val="nil"/>
            </w:tcBorders>
          </w:tcPr>
          <w:p w14:paraId="46B2DC8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6C3BAC7" w14:textId="77777777" w:rsidR="00CF3C5D" w:rsidRPr="00A8586C" w:rsidRDefault="00CF3C5D" w:rsidP="00C77001">
            <w:pPr>
              <w:pStyle w:val="AmColumnHeading"/>
            </w:pPr>
            <w:r w:rsidRPr="00A8586C">
              <w:t>Tarkistus</w:t>
            </w:r>
          </w:p>
        </w:tc>
      </w:tr>
      <w:tr w:rsidR="00CF3C5D" w:rsidRPr="00A8586C" w14:paraId="64EA2FAF" w14:textId="77777777" w:rsidTr="00C77001">
        <w:trPr>
          <w:jc w:val="center"/>
        </w:trPr>
        <w:tc>
          <w:tcPr>
            <w:tcW w:w="4876" w:type="dxa"/>
            <w:tcBorders>
              <w:top w:val="nil"/>
              <w:left w:val="nil"/>
              <w:bottom w:val="nil"/>
              <w:right w:val="nil"/>
            </w:tcBorders>
          </w:tcPr>
          <w:p w14:paraId="379D530E" w14:textId="77777777" w:rsidR="00CF3C5D" w:rsidRPr="00A8586C" w:rsidRDefault="00CF3C5D" w:rsidP="00C77001">
            <w:pPr>
              <w:pStyle w:val="Normal6a"/>
            </w:pPr>
            <w:r w:rsidRPr="00A8586C">
              <w:t>1.</w:t>
            </w:r>
            <w:r w:rsidRPr="00A8586C">
              <w:tab/>
              <w:t>Sosiaalista innovointia tuetaan ESR:n soveltamisalaan kuuluvilla aloilla erityisesti innovatiivisten ratkaisujen testaamiseksi, arvioimiseksi ja laajentamiseksi, myös paikallisella tai alueellisella tasolla, jotta voidaan vastata sosiaalisiin tarpeisiin yhteistyössä asianomaisten kumppaneiden ja erityisesti työmarkkinaosapuolten kanssa.</w:t>
            </w:r>
          </w:p>
        </w:tc>
        <w:tc>
          <w:tcPr>
            <w:tcW w:w="4876" w:type="dxa"/>
            <w:tcBorders>
              <w:top w:val="nil"/>
              <w:left w:val="nil"/>
              <w:bottom w:val="nil"/>
              <w:right w:val="nil"/>
            </w:tcBorders>
          </w:tcPr>
          <w:p w14:paraId="29881714" w14:textId="77777777" w:rsidR="00CF3C5D" w:rsidRPr="00A8586C" w:rsidRDefault="00CF3C5D" w:rsidP="00C77001">
            <w:pPr>
              <w:pStyle w:val="Normal6a"/>
            </w:pPr>
            <w:r w:rsidRPr="00A8586C">
              <w:t>1.</w:t>
            </w:r>
            <w:r w:rsidRPr="00A8586C">
              <w:tab/>
              <w:t xml:space="preserve">Sosiaalista innovointia tuetaan ESR:n soveltamisalaan kuuluvilla aloilla erityisesti innovatiivisten ratkaisujen testaamiseksi, arvioimiseksi ja laajentamiseksi, myös paikallisella tai alueellisella tasolla, jotta voidaan vastata sosiaalisiin tarpeisiin yhteistyössä asianomaisten kumppaneiden ja erityisesti työmarkkinaosapuolten </w:t>
            </w:r>
            <w:r w:rsidRPr="00A8586C">
              <w:rPr>
                <w:b/>
                <w:i/>
              </w:rPr>
              <w:t>ja yhteisötalouden yhteisöjen</w:t>
            </w:r>
            <w:r w:rsidRPr="00A8586C">
              <w:t xml:space="preserve"> kanssa.</w:t>
            </w:r>
          </w:p>
        </w:tc>
      </w:tr>
    </w:tbl>
    <w:p w14:paraId="0734291D"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719FD85" w14:textId="77777777" w:rsidR="00CF3C5D" w:rsidRPr="00A8586C" w:rsidRDefault="00CF3C5D" w:rsidP="00CF3C5D">
      <w:r w:rsidRPr="00A8586C">
        <w:rPr>
          <w:rStyle w:val="HideTWBExt"/>
        </w:rPr>
        <w:t>&lt;/Amend&gt;</w:t>
      </w:r>
    </w:p>
    <w:p w14:paraId="19FE7B78"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367</w:t>
      </w:r>
      <w:r w:rsidRPr="00A8586C">
        <w:rPr>
          <w:rStyle w:val="HideTWBExt"/>
          <w:b w:val="0"/>
        </w:rPr>
        <w:t>&lt;/NumAm&gt;</w:t>
      </w:r>
    </w:p>
    <w:p w14:paraId="52D3785E" w14:textId="77777777" w:rsidR="00CF3C5D" w:rsidRPr="00A8586C" w:rsidRDefault="00CF3C5D" w:rsidP="00CF3C5D">
      <w:pPr>
        <w:pStyle w:val="NormalBold"/>
      </w:pPr>
      <w:r w:rsidRPr="00A8586C">
        <w:rPr>
          <w:rStyle w:val="HideTWBExt"/>
          <w:b w:val="0"/>
        </w:rPr>
        <w:t>&lt;RepeatBlock-By&gt;&lt;Members&gt;</w:t>
      </w:r>
      <w:r w:rsidRPr="00A8586C">
        <w:t>Grégory Allione, Valérie Devaux, Laurence Farreng, Hristo Petrov, Martin Hojsík</w:t>
      </w:r>
      <w:r w:rsidRPr="00A8586C">
        <w:rPr>
          <w:rStyle w:val="HideTWBExt"/>
          <w:b w:val="0"/>
        </w:rPr>
        <w:t>&lt;/Members&gt;</w:t>
      </w:r>
    </w:p>
    <w:p w14:paraId="15BD9CD2" w14:textId="77777777" w:rsidR="00CF3C5D" w:rsidRPr="00A8586C" w:rsidRDefault="00CF3C5D" w:rsidP="00CF3C5D">
      <w:pPr>
        <w:pStyle w:val="NormalBold"/>
      </w:pPr>
      <w:r w:rsidRPr="00A8586C">
        <w:rPr>
          <w:rStyle w:val="HideTWBExt"/>
          <w:b w:val="0"/>
        </w:rPr>
        <w:t>&lt;/RepeatBlock-By&gt;</w:t>
      </w:r>
    </w:p>
    <w:p w14:paraId="2635E2A2"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C44191F" w14:textId="77777777" w:rsidR="00CF3C5D" w:rsidRPr="00A8586C" w:rsidRDefault="00CF3C5D" w:rsidP="00CF3C5D">
      <w:pPr>
        <w:pStyle w:val="NormalBold"/>
      </w:pPr>
      <w:r w:rsidRPr="00A8586C">
        <w:rPr>
          <w:rStyle w:val="HideTWBExt"/>
          <w:b w:val="0"/>
        </w:rPr>
        <w:t>&lt;Article&gt;</w:t>
      </w:r>
      <w:r w:rsidRPr="00A8586C">
        <w:t>4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A90FFFC" w14:textId="77777777" w:rsidTr="00C77001">
        <w:trPr>
          <w:trHeight w:hRule="exact" w:val="240"/>
          <w:jc w:val="center"/>
        </w:trPr>
        <w:tc>
          <w:tcPr>
            <w:tcW w:w="9752" w:type="dxa"/>
            <w:gridSpan w:val="2"/>
            <w:tcBorders>
              <w:top w:val="nil"/>
              <w:left w:val="nil"/>
              <w:bottom w:val="nil"/>
              <w:right w:val="nil"/>
            </w:tcBorders>
          </w:tcPr>
          <w:p w14:paraId="5B84A3E9" w14:textId="77777777" w:rsidR="00CF3C5D" w:rsidRPr="00A8586C" w:rsidRDefault="00CF3C5D" w:rsidP="00C77001"/>
        </w:tc>
      </w:tr>
      <w:tr w:rsidR="00CF3C5D" w:rsidRPr="00A8586C" w14:paraId="2C91D144" w14:textId="77777777" w:rsidTr="00C77001">
        <w:trPr>
          <w:trHeight w:val="240"/>
          <w:jc w:val="center"/>
        </w:trPr>
        <w:tc>
          <w:tcPr>
            <w:tcW w:w="4876" w:type="dxa"/>
            <w:tcBorders>
              <w:top w:val="nil"/>
              <w:left w:val="nil"/>
              <w:bottom w:val="nil"/>
              <w:right w:val="nil"/>
            </w:tcBorders>
          </w:tcPr>
          <w:p w14:paraId="77B90DF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1595EAD" w14:textId="77777777" w:rsidR="00CF3C5D" w:rsidRPr="00A8586C" w:rsidRDefault="00CF3C5D" w:rsidP="00C77001">
            <w:pPr>
              <w:pStyle w:val="AmColumnHeading"/>
            </w:pPr>
            <w:r w:rsidRPr="00A8586C">
              <w:t>Tarkistus</w:t>
            </w:r>
          </w:p>
        </w:tc>
      </w:tr>
      <w:tr w:rsidR="00CF3C5D" w:rsidRPr="00A8586C" w14:paraId="53E5B0E6" w14:textId="77777777" w:rsidTr="00C77001">
        <w:trPr>
          <w:jc w:val="center"/>
        </w:trPr>
        <w:tc>
          <w:tcPr>
            <w:tcW w:w="4876" w:type="dxa"/>
            <w:tcBorders>
              <w:top w:val="nil"/>
              <w:left w:val="nil"/>
              <w:bottom w:val="nil"/>
              <w:right w:val="nil"/>
            </w:tcBorders>
          </w:tcPr>
          <w:p w14:paraId="7115DCF1" w14:textId="77777777" w:rsidR="00CF3C5D" w:rsidRPr="00A8586C" w:rsidRDefault="00CF3C5D" w:rsidP="00C77001">
            <w:pPr>
              <w:pStyle w:val="Normal6a"/>
            </w:pPr>
            <w:r w:rsidRPr="00A8586C">
              <w:t>1.</w:t>
            </w:r>
            <w:r w:rsidRPr="00A8586C">
              <w:tab/>
              <w:t>Sosiaalista innovointia tuetaan ESR:n soveltamisalaan kuuluvilla aloilla erityisesti innovatiivisten ratkaisujen testaamiseksi, arvioimiseksi ja laajentamiseksi, myös paikallisella tai alueellisella tasolla, jotta voidaan vastata sosiaalisiin tarpeisiin yhteistyössä asianomaisten kumppaneiden ja erityisesti työmarkkinaosapuolten kanssa.</w:t>
            </w:r>
          </w:p>
        </w:tc>
        <w:tc>
          <w:tcPr>
            <w:tcW w:w="4876" w:type="dxa"/>
            <w:tcBorders>
              <w:top w:val="nil"/>
              <w:left w:val="nil"/>
              <w:bottom w:val="nil"/>
              <w:right w:val="nil"/>
            </w:tcBorders>
          </w:tcPr>
          <w:p w14:paraId="6EC9EF13" w14:textId="77777777" w:rsidR="00CF3C5D" w:rsidRPr="00A8586C" w:rsidRDefault="00CF3C5D" w:rsidP="00C77001">
            <w:pPr>
              <w:pStyle w:val="Normal6a"/>
            </w:pPr>
            <w:r w:rsidRPr="00A8586C">
              <w:t>1.</w:t>
            </w:r>
            <w:r w:rsidRPr="00A8586C">
              <w:tab/>
              <w:t>Sosiaalista innovointia tuetaan ESR:n soveltamisalaan kuuluvilla aloilla erityisesti innovatiivisten ratkaisujen testaamiseksi, arvioimiseksi ja laajentamiseksi, myös paikallisella tai alueellisella tasolla, jotta voidaan vastata sosiaalisiin tarpeisiin yhteistyössä asianomaisten kumppaneiden ja erityisesti työmarkkinaosapuolten</w:t>
            </w:r>
            <w:r w:rsidRPr="00A8586C">
              <w:rPr>
                <w:b/>
                <w:i/>
              </w:rPr>
              <w:t xml:space="preserve"> ja alueiden</w:t>
            </w:r>
            <w:r w:rsidRPr="00A8586C">
              <w:t xml:space="preserve"> kanssa.</w:t>
            </w:r>
          </w:p>
        </w:tc>
      </w:tr>
    </w:tbl>
    <w:p w14:paraId="2DC05148"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5FAF5F2" w14:textId="77777777" w:rsidR="00CF3C5D" w:rsidRPr="00A8586C" w:rsidRDefault="00CF3C5D" w:rsidP="00CF3C5D">
      <w:r w:rsidRPr="00A8586C">
        <w:rPr>
          <w:rStyle w:val="HideTWBExt"/>
        </w:rPr>
        <w:t>&lt;/Amend&gt;</w:t>
      </w:r>
    </w:p>
    <w:p w14:paraId="1B5A7CAB"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368</w:t>
      </w:r>
      <w:r w:rsidRPr="00A8586C">
        <w:rPr>
          <w:rStyle w:val="HideTWBExt"/>
          <w:b w:val="0"/>
        </w:rPr>
        <w:t>&lt;/NumAm&gt;</w:t>
      </w:r>
    </w:p>
    <w:p w14:paraId="796D6AC2"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75A58EFB" w14:textId="77777777" w:rsidR="00CF3C5D" w:rsidRPr="00A8586C" w:rsidRDefault="00CF3C5D" w:rsidP="00CF3C5D">
      <w:pPr>
        <w:pStyle w:val="NormalBold"/>
      </w:pPr>
      <w:r w:rsidRPr="00A8586C">
        <w:rPr>
          <w:rStyle w:val="HideTWBExt"/>
          <w:b w:val="0"/>
        </w:rPr>
        <w:t>&lt;/RepeatBlock-By&gt;</w:t>
      </w:r>
    </w:p>
    <w:p w14:paraId="6B6B32C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A882FC0" w14:textId="77777777" w:rsidR="00CF3C5D" w:rsidRPr="00A8586C" w:rsidRDefault="00CF3C5D" w:rsidP="00CF3C5D">
      <w:pPr>
        <w:pStyle w:val="NormalBold"/>
      </w:pPr>
      <w:r w:rsidRPr="00A8586C">
        <w:rPr>
          <w:rStyle w:val="HideTWBExt"/>
          <w:b w:val="0"/>
        </w:rPr>
        <w:t>&lt;Article&gt;</w:t>
      </w:r>
      <w:r w:rsidRPr="00A8586C">
        <w:t>4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1EA5CAD" w14:textId="77777777" w:rsidTr="00C77001">
        <w:trPr>
          <w:trHeight w:hRule="exact" w:val="240"/>
          <w:jc w:val="center"/>
        </w:trPr>
        <w:tc>
          <w:tcPr>
            <w:tcW w:w="9752" w:type="dxa"/>
            <w:gridSpan w:val="2"/>
            <w:tcBorders>
              <w:top w:val="nil"/>
              <w:left w:val="nil"/>
              <w:bottom w:val="nil"/>
              <w:right w:val="nil"/>
            </w:tcBorders>
          </w:tcPr>
          <w:p w14:paraId="259C8D6D" w14:textId="77777777" w:rsidR="00CF3C5D" w:rsidRPr="00A8586C" w:rsidRDefault="00CF3C5D" w:rsidP="00C77001"/>
        </w:tc>
      </w:tr>
      <w:tr w:rsidR="00CF3C5D" w:rsidRPr="00A8586C" w14:paraId="4FDBACF5" w14:textId="77777777" w:rsidTr="00C77001">
        <w:trPr>
          <w:trHeight w:val="240"/>
          <w:jc w:val="center"/>
        </w:trPr>
        <w:tc>
          <w:tcPr>
            <w:tcW w:w="4876" w:type="dxa"/>
            <w:tcBorders>
              <w:top w:val="nil"/>
              <w:left w:val="nil"/>
              <w:bottom w:val="nil"/>
              <w:right w:val="nil"/>
            </w:tcBorders>
          </w:tcPr>
          <w:p w14:paraId="16F216AB"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05C4BFA" w14:textId="77777777" w:rsidR="00CF3C5D" w:rsidRPr="00A8586C" w:rsidRDefault="00CF3C5D" w:rsidP="00C77001">
            <w:pPr>
              <w:pStyle w:val="AmColumnHeading"/>
            </w:pPr>
            <w:r w:rsidRPr="00A8586C">
              <w:t>Tarkistus</w:t>
            </w:r>
          </w:p>
        </w:tc>
      </w:tr>
      <w:tr w:rsidR="00CF3C5D" w:rsidRPr="00A8586C" w14:paraId="4B8C912F" w14:textId="77777777" w:rsidTr="00C77001">
        <w:trPr>
          <w:jc w:val="center"/>
        </w:trPr>
        <w:tc>
          <w:tcPr>
            <w:tcW w:w="4876" w:type="dxa"/>
            <w:tcBorders>
              <w:top w:val="nil"/>
              <w:left w:val="nil"/>
              <w:bottom w:val="nil"/>
              <w:right w:val="nil"/>
            </w:tcBorders>
          </w:tcPr>
          <w:p w14:paraId="39870580" w14:textId="77777777" w:rsidR="00CF3C5D" w:rsidRPr="00A8586C" w:rsidRDefault="00CF3C5D" w:rsidP="00C77001">
            <w:pPr>
              <w:pStyle w:val="Normal6a"/>
            </w:pPr>
          </w:p>
        </w:tc>
        <w:tc>
          <w:tcPr>
            <w:tcW w:w="4876" w:type="dxa"/>
            <w:tcBorders>
              <w:top w:val="nil"/>
              <w:left w:val="nil"/>
              <w:bottom w:val="nil"/>
              <w:right w:val="nil"/>
            </w:tcBorders>
          </w:tcPr>
          <w:p w14:paraId="0BEAD8D1" w14:textId="77777777" w:rsidR="00CF3C5D" w:rsidRPr="00A8586C" w:rsidRDefault="00CF3C5D" w:rsidP="00C77001">
            <w:pPr>
              <w:pStyle w:val="Normal6a"/>
            </w:pPr>
            <w:r w:rsidRPr="00A8586C">
              <w:rPr>
                <w:b/>
                <w:i/>
              </w:rPr>
              <w:t>1 a.</w:t>
            </w:r>
            <w:r w:rsidRPr="00A8586C">
              <w:tab/>
            </w:r>
            <w:r w:rsidRPr="00A8586C">
              <w:rPr>
                <w:b/>
                <w:i/>
              </w:rPr>
              <w:t>Osaamisen tunnustamiskehysten kehittämistä työmarkkinoiden esteiden vähentämiseksi on tuettava sosiaalisen innovoinnin muotona. Tällaisia osaamisen tunnustamiskehyksiä on levitettävä työmarkkinoiden yhdentymisen ja liikkuvuuden helpottamiseksi erityisesti epävirallisesti tai arjessa oppia saaneiden, ammatillisesti koulutettujen työntekijöiden ja kolmansien maiden kansalaisten kannalta.</w:t>
            </w:r>
          </w:p>
        </w:tc>
      </w:tr>
    </w:tbl>
    <w:p w14:paraId="6AAA87F2"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B2E40E2" w14:textId="77777777" w:rsidR="00CF3C5D" w:rsidRPr="00A8586C" w:rsidRDefault="00CF3C5D" w:rsidP="00CF3C5D">
      <w:r w:rsidRPr="00A8586C">
        <w:rPr>
          <w:rStyle w:val="HideTWBExt"/>
        </w:rPr>
        <w:t>&lt;/Amend&gt;</w:t>
      </w:r>
    </w:p>
    <w:p w14:paraId="776DC1F0"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369</w:t>
      </w:r>
      <w:r w:rsidRPr="00A8586C">
        <w:rPr>
          <w:rStyle w:val="HideTWBExt"/>
          <w:b w:val="0"/>
        </w:rPr>
        <w:t>&lt;/NumAm&gt;</w:t>
      </w:r>
    </w:p>
    <w:p w14:paraId="48B610A5" w14:textId="77777777" w:rsidR="00CF3C5D" w:rsidRPr="00A8586C" w:rsidRDefault="00CF3C5D" w:rsidP="00CF3C5D">
      <w:pPr>
        <w:pStyle w:val="NormalBold"/>
      </w:pPr>
      <w:r w:rsidRPr="00A8586C">
        <w:rPr>
          <w:rStyle w:val="HideTWBExt"/>
          <w:b w:val="0"/>
        </w:rPr>
        <w:t>&lt;RepeatBlock-By&gt;&lt;Members&gt;</w:t>
      </w:r>
      <w:r w:rsidRPr="00A8586C">
        <w:t>Gabriele Bischoff, Marit Maij, Marc Angel, Idoia Mendia, Alicia Homs Ginel</w:t>
      </w:r>
      <w:r w:rsidRPr="00A8586C">
        <w:rPr>
          <w:rStyle w:val="HideTWBExt"/>
          <w:b w:val="0"/>
        </w:rPr>
        <w:t>&lt;/Members&gt;</w:t>
      </w:r>
    </w:p>
    <w:p w14:paraId="0BA9588B" w14:textId="77777777" w:rsidR="00CF3C5D" w:rsidRPr="00A8586C" w:rsidRDefault="00CF3C5D" w:rsidP="00CF3C5D">
      <w:pPr>
        <w:pStyle w:val="NormalBold"/>
      </w:pPr>
      <w:r w:rsidRPr="00A8586C">
        <w:rPr>
          <w:rStyle w:val="HideTWBExt"/>
          <w:b w:val="0"/>
        </w:rPr>
        <w:t>&lt;/RepeatBlock-By&gt;</w:t>
      </w:r>
    </w:p>
    <w:p w14:paraId="7AB694B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974814E" w14:textId="77777777" w:rsidR="00CF3C5D" w:rsidRPr="00A8586C" w:rsidRDefault="00CF3C5D" w:rsidP="00CF3C5D">
      <w:pPr>
        <w:pStyle w:val="NormalBold"/>
      </w:pPr>
      <w:r w:rsidRPr="00A8586C">
        <w:rPr>
          <w:rStyle w:val="HideTWBExt"/>
          <w:b w:val="0"/>
        </w:rPr>
        <w:t>&lt;Article&gt;</w:t>
      </w:r>
      <w:r w:rsidRPr="00A8586C">
        <w:t>4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788EB81" w14:textId="77777777" w:rsidTr="00C77001">
        <w:trPr>
          <w:trHeight w:hRule="exact" w:val="240"/>
          <w:jc w:val="center"/>
        </w:trPr>
        <w:tc>
          <w:tcPr>
            <w:tcW w:w="9752" w:type="dxa"/>
            <w:gridSpan w:val="2"/>
            <w:tcBorders>
              <w:top w:val="nil"/>
              <w:left w:val="nil"/>
              <w:bottom w:val="nil"/>
              <w:right w:val="nil"/>
            </w:tcBorders>
          </w:tcPr>
          <w:p w14:paraId="1591702B" w14:textId="77777777" w:rsidR="00CF3C5D" w:rsidRPr="00A8586C" w:rsidRDefault="00CF3C5D" w:rsidP="00C77001"/>
        </w:tc>
      </w:tr>
      <w:tr w:rsidR="00CF3C5D" w:rsidRPr="00A8586C" w14:paraId="0C1199B8" w14:textId="77777777" w:rsidTr="00C77001">
        <w:trPr>
          <w:trHeight w:val="240"/>
          <w:jc w:val="center"/>
        </w:trPr>
        <w:tc>
          <w:tcPr>
            <w:tcW w:w="4876" w:type="dxa"/>
            <w:tcBorders>
              <w:top w:val="nil"/>
              <w:left w:val="nil"/>
              <w:bottom w:val="nil"/>
              <w:right w:val="nil"/>
            </w:tcBorders>
          </w:tcPr>
          <w:p w14:paraId="2ABF6B1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C7BFFD1" w14:textId="77777777" w:rsidR="00CF3C5D" w:rsidRPr="00A8586C" w:rsidRDefault="00CF3C5D" w:rsidP="00C77001">
            <w:pPr>
              <w:pStyle w:val="AmColumnHeading"/>
            </w:pPr>
            <w:r w:rsidRPr="00A8586C">
              <w:t>Tarkistus</w:t>
            </w:r>
          </w:p>
        </w:tc>
      </w:tr>
      <w:tr w:rsidR="00CF3C5D" w:rsidRPr="00A8586C" w14:paraId="788D95DE" w14:textId="77777777" w:rsidTr="00C77001">
        <w:trPr>
          <w:jc w:val="center"/>
        </w:trPr>
        <w:tc>
          <w:tcPr>
            <w:tcW w:w="4876" w:type="dxa"/>
            <w:tcBorders>
              <w:top w:val="nil"/>
              <w:left w:val="nil"/>
              <w:bottom w:val="nil"/>
              <w:right w:val="nil"/>
            </w:tcBorders>
          </w:tcPr>
          <w:p w14:paraId="1A42E271" w14:textId="77777777" w:rsidR="00CF3C5D" w:rsidRPr="00A8586C" w:rsidRDefault="00CF3C5D" w:rsidP="00C77001">
            <w:pPr>
              <w:pStyle w:val="Normal6a"/>
            </w:pPr>
          </w:p>
        </w:tc>
        <w:tc>
          <w:tcPr>
            <w:tcW w:w="4876" w:type="dxa"/>
            <w:tcBorders>
              <w:top w:val="nil"/>
              <w:left w:val="nil"/>
              <w:bottom w:val="nil"/>
              <w:right w:val="nil"/>
            </w:tcBorders>
          </w:tcPr>
          <w:p w14:paraId="12F5BE2E" w14:textId="77777777" w:rsidR="00CF3C5D" w:rsidRPr="00A8586C" w:rsidRDefault="00CF3C5D" w:rsidP="00C77001">
            <w:pPr>
              <w:pStyle w:val="Normal6a"/>
            </w:pPr>
            <w:r w:rsidRPr="00A8586C">
              <w:rPr>
                <w:b/>
                <w:i/>
              </w:rPr>
              <w:t>1 a.</w:t>
            </w:r>
            <w:r w:rsidRPr="00A8586C">
              <w:tab/>
            </w:r>
            <w:r w:rsidRPr="00A8586C">
              <w:rPr>
                <w:b/>
                <w:i/>
              </w:rPr>
              <w:t>Jäsenvaltioiden on tuettava sosiaalisen innovoinnin ja sosiaalipoliittisen kokeilun toimenpiteitä, mukaan lukien sosiokulttuurisen osion sisältävät toimenpiteet tai toimenpiteet, joissa lujitetaan sellaisiin kumppanuuksiin perustuvia alhaalta ylöspäin suuntautuvia toimintatapoja, joissa on mukana viranomaisia, työmarkkinaosapuolia, yhteiskunnallisia yrityksiä, yksityinen sektori ja kansalaisyhteiskunta.</w:t>
            </w:r>
          </w:p>
        </w:tc>
      </w:tr>
    </w:tbl>
    <w:p w14:paraId="6ABB577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01746C6" w14:textId="77777777" w:rsidR="00CF3C5D" w:rsidRPr="00A8586C" w:rsidRDefault="00CF3C5D" w:rsidP="00CF3C5D">
      <w:r w:rsidRPr="00A8586C">
        <w:rPr>
          <w:rStyle w:val="HideTWBExt"/>
        </w:rPr>
        <w:t>&lt;/Amend&gt;</w:t>
      </w:r>
    </w:p>
    <w:p w14:paraId="7EA89022"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370</w:t>
      </w:r>
      <w:r w:rsidRPr="00A8586C">
        <w:rPr>
          <w:rStyle w:val="HideTWBExt"/>
          <w:b w:val="0"/>
        </w:rPr>
        <w:t>&lt;/NumAm&gt;</w:t>
      </w:r>
    </w:p>
    <w:p w14:paraId="23AE560C"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7227E133"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7EF74F5E" w14:textId="77777777" w:rsidR="00CF3C5D" w:rsidRPr="00A8586C" w:rsidRDefault="00CF3C5D" w:rsidP="00CF3C5D">
      <w:pPr>
        <w:pStyle w:val="NormalBold"/>
      </w:pPr>
      <w:r w:rsidRPr="00A8586C">
        <w:rPr>
          <w:rStyle w:val="HideTWBExt"/>
          <w:b w:val="0"/>
        </w:rPr>
        <w:t>&lt;/RepeatBlock-By&gt;</w:t>
      </w:r>
    </w:p>
    <w:p w14:paraId="70ACD47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15EC04E" w14:textId="77777777" w:rsidR="00CF3C5D" w:rsidRPr="00A8586C" w:rsidRDefault="00CF3C5D" w:rsidP="00CF3C5D">
      <w:pPr>
        <w:pStyle w:val="NormalBold"/>
      </w:pPr>
      <w:r w:rsidRPr="00A8586C">
        <w:rPr>
          <w:rStyle w:val="HideTWBExt"/>
          <w:b w:val="0"/>
        </w:rPr>
        <w:t>&lt;Article&gt;</w:t>
      </w:r>
      <w:r w:rsidRPr="00A8586C">
        <w:t>4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A712222" w14:textId="77777777" w:rsidTr="00C77001">
        <w:trPr>
          <w:trHeight w:hRule="exact" w:val="240"/>
          <w:jc w:val="center"/>
        </w:trPr>
        <w:tc>
          <w:tcPr>
            <w:tcW w:w="9752" w:type="dxa"/>
            <w:gridSpan w:val="2"/>
            <w:tcBorders>
              <w:top w:val="nil"/>
              <w:left w:val="nil"/>
              <w:bottom w:val="nil"/>
              <w:right w:val="nil"/>
            </w:tcBorders>
          </w:tcPr>
          <w:p w14:paraId="1B042E4E" w14:textId="77777777" w:rsidR="00CF3C5D" w:rsidRPr="00A8586C" w:rsidRDefault="00CF3C5D" w:rsidP="00C77001"/>
        </w:tc>
      </w:tr>
      <w:tr w:rsidR="00CF3C5D" w:rsidRPr="00A8586C" w14:paraId="5B14032B" w14:textId="77777777" w:rsidTr="00C77001">
        <w:trPr>
          <w:trHeight w:val="240"/>
          <w:jc w:val="center"/>
        </w:trPr>
        <w:tc>
          <w:tcPr>
            <w:tcW w:w="4876" w:type="dxa"/>
            <w:tcBorders>
              <w:top w:val="nil"/>
              <w:left w:val="nil"/>
              <w:bottom w:val="nil"/>
              <w:right w:val="nil"/>
            </w:tcBorders>
          </w:tcPr>
          <w:p w14:paraId="313723E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B684B0D" w14:textId="77777777" w:rsidR="00CF3C5D" w:rsidRPr="00A8586C" w:rsidRDefault="00CF3C5D" w:rsidP="00C77001">
            <w:pPr>
              <w:pStyle w:val="AmColumnHeading"/>
            </w:pPr>
            <w:r w:rsidRPr="00A8586C">
              <w:t>Tarkistus</w:t>
            </w:r>
          </w:p>
        </w:tc>
      </w:tr>
      <w:tr w:rsidR="00CF3C5D" w:rsidRPr="00A8586C" w14:paraId="1CE6DEB5" w14:textId="77777777" w:rsidTr="00C77001">
        <w:trPr>
          <w:jc w:val="center"/>
        </w:trPr>
        <w:tc>
          <w:tcPr>
            <w:tcW w:w="4876" w:type="dxa"/>
            <w:tcBorders>
              <w:top w:val="nil"/>
              <w:left w:val="nil"/>
              <w:bottom w:val="nil"/>
              <w:right w:val="nil"/>
            </w:tcBorders>
          </w:tcPr>
          <w:p w14:paraId="29CA7378" w14:textId="77777777" w:rsidR="00CF3C5D" w:rsidRPr="00A8586C" w:rsidRDefault="00CF3C5D" w:rsidP="00C77001">
            <w:pPr>
              <w:pStyle w:val="Normal6a"/>
            </w:pPr>
          </w:p>
        </w:tc>
        <w:tc>
          <w:tcPr>
            <w:tcW w:w="4876" w:type="dxa"/>
            <w:tcBorders>
              <w:top w:val="nil"/>
              <w:left w:val="nil"/>
              <w:bottom w:val="nil"/>
              <w:right w:val="nil"/>
            </w:tcBorders>
          </w:tcPr>
          <w:p w14:paraId="56BC9D2E" w14:textId="77777777" w:rsidR="00CF3C5D" w:rsidRPr="00A8586C" w:rsidRDefault="00CF3C5D" w:rsidP="00C77001">
            <w:pPr>
              <w:pStyle w:val="Normal6a"/>
            </w:pPr>
            <w:r w:rsidRPr="00A8586C">
              <w:rPr>
                <w:b/>
                <w:i/>
              </w:rPr>
              <w:t>1 a.</w:t>
            </w:r>
            <w:r w:rsidRPr="00A8586C">
              <w:tab/>
            </w:r>
            <w:r w:rsidRPr="00A8586C">
              <w:rPr>
                <w:b/>
                <w:i/>
              </w:rPr>
              <w:t>Innovatiivisia toimia ja toimintatapoja voidaan suunnitella missä tahansa (tämän asetuksen 2 a artiklassa tarkoitetussa) erityistavoitteessa.</w:t>
            </w:r>
          </w:p>
        </w:tc>
      </w:tr>
    </w:tbl>
    <w:p w14:paraId="5FFA75E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68B23CC" w14:textId="77777777" w:rsidR="00CF3C5D" w:rsidRPr="00A8586C" w:rsidRDefault="00CF3C5D" w:rsidP="00CF3C5D">
      <w:r w:rsidRPr="00A8586C">
        <w:rPr>
          <w:rStyle w:val="HideTWBExt"/>
        </w:rPr>
        <w:t>&lt;/Amend&gt;</w:t>
      </w:r>
    </w:p>
    <w:p w14:paraId="3E70ACEF"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371</w:t>
      </w:r>
      <w:r w:rsidRPr="00A8586C">
        <w:rPr>
          <w:rStyle w:val="HideTWBExt"/>
          <w:b w:val="0"/>
        </w:rPr>
        <w:t>&lt;/NumAm&gt;</w:t>
      </w:r>
    </w:p>
    <w:p w14:paraId="03A71A4E"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3CA8CEC5" w14:textId="77777777" w:rsidR="00CF3C5D" w:rsidRPr="00A8586C" w:rsidRDefault="00CF3C5D" w:rsidP="00CF3C5D">
      <w:pPr>
        <w:pStyle w:val="NormalBold"/>
      </w:pPr>
      <w:r w:rsidRPr="00A8586C">
        <w:rPr>
          <w:rStyle w:val="HideTWBExt"/>
          <w:b w:val="0"/>
        </w:rPr>
        <w:t>&lt;/RepeatBlock-By&gt;</w:t>
      </w:r>
    </w:p>
    <w:p w14:paraId="33112A6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4941B77" w14:textId="77777777" w:rsidR="00CF3C5D" w:rsidRPr="00A8586C" w:rsidRDefault="00CF3C5D" w:rsidP="00CF3C5D">
      <w:pPr>
        <w:pStyle w:val="NormalBold"/>
      </w:pPr>
      <w:r w:rsidRPr="00A8586C">
        <w:rPr>
          <w:rStyle w:val="HideTWBExt"/>
          <w:b w:val="0"/>
        </w:rPr>
        <w:t>&lt;Article&gt;</w:t>
      </w:r>
      <w:r w:rsidRPr="00A8586C">
        <w:t>4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72278D3" w14:textId="77777777" w:rsidTr="00C77001">
        <w:trPr>
          <w:trHeight w:hRule="exact" w:val="240"/>
          <w:jc w:val="center"/>
        </w:trPr>
        <w:tc>
          <w:tcPr>
            <w:tcW w:w="9752" w:type="dxa"/>
            <w:gridSpan w:val="2"/>
            <w:tcBorders>
              <w:top w:val="nil"/>
              <w:left w:val="nil"/>
              <w:bottom w:val="nil"/>
              <w:right w:val="nil"/>
            </w:tcBorders>
          </w:tcPr>
          <w:p w14:paraId="30EE759B" w14:textId="77777777" w:rsidR="00CF3C5D" w:rsidRPr="00A8586C" w:rsidRDefault="00CF3C5D" w:rsidP="00C77001"/>
        </w:tc>
      </w:tr>
      <w:tr w:rsidR="00CF3C5D" w:rsidRPr="00A8586C" w14:paraId="160368B3" w14:textId="77777777" w:rsidTr="00C77001">
        <w:trPr>
          <w:trHeight w:val="240"/>
          <w:jc w:val="center"/>
        </w:trPr>
        <w:tc>
          <w:tcPr>
            <w:tcW w:w="4876" w:type="dxa"/>
            <w:tcBorders>
              <w:top w:val="nil"/>
              <w:left w:val="nil"/>
              <w:bottom w:val="nil"/>
              <w:right w:val="nil"/>
            </w:tcBorders>
          </w:tcPr>
          <w:p w14:paraId="1082155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97A5B09" w14:textId="77777777" w:rsidR="00CF3C5D" w:rsidRPr="00A8586C" w:rsidRDefault="00CF3C5D" w:rsidP="00C77001">
            <w:pPr>
              <w:pStyle w:val="AmColumnHeading"/>
            </w:pPr>
            <w:r w:rsidRPr="00A8586C">
              <w:t>Tarkistus</w:t>
            </w:r>
          </w:p>
        </w:tc>
      </w:tr>
      <w:tr w:rsidR="00CF3C5D" w:rsidRPr="00A8586C" w14:paraId="3F7CBE92" w14:textId="77777777" w:rsidTr="00C77001">
        <w:trPr>
          <w:jc w:val="center"/>
        </w:trPr>
        <w:tc>
          <w:tcPr>
            <w:tcW w:w="4876" w:type="dxa"/>
            <w:tcBorders>
              <w:top w:val="nil"/>
              <w:left w:val="nil"/>
              <w:bottom w:val="nil"/>
              <w:right w:val="nil"/>
            </w:tcBorders>
          </w:tcPr>
          <w:p w14:paraId="1BD45B3E" w14:textId="77777777" w:rsidR="00CF3C5D" w:rsidRPr="00A8586C" w:rsidRDefault="00CF3C5D" w:rsidP="00C77001">
            <w:pPr>
              <w:pStyle w:val="Normal6a"/>
            </w:pPr>
          </w:p>
        </w:tc>
        <w:tc>
          <w:tcPr>
            <w:tcW w:w="4876" w:type="dxa"/>
            <w:tcBorders>
              <w:top w:val="nil"/>
              <w:left w:val="nil"/>
              <w:bottom w:val="nil"/>
              <w:right w:val="nil"/>
            </w:tcBorders>
          </w:tcPr>
          <w:p w14:paraId="3CBD268D" w14:textId="77777777" w:rsidR="00CF3C5D" w:rsidRPr="00A8586C" w:rsidRDefault="00CF3C5D" w:rsidP="00C77001">
            <w:pPr>
              <w:pStyle w:val="Normal6a"/>
            </w:pPr>
            <w:r w:rsidRPr="00A8586C">
              <w:rPr>
                <w:b/>
                <w:i/>
              </w:rPr>
              <w:t>1 a.</w:t>
            </w:r>
            <w:r w:rsidRPr="00A8586C">
              <w:tab/>
            </w:r>
            <w:r w:rsidRPr="00A8586C">
              <w:rPr>
                <w:b/>
                <w:i/>
              </w:rPr>
              <w:t>Jäsenvaltiot voivat tukea sellaisten pienimuotoisesti kokeiltujen innovatiivisten toimintatapojen soveltamisen laajentamista, jotka on kehitetty unionin ohjelmien yhteydessä.</w:t>
            </w:r>
          </w:p>
        </w:tc>
      </w:tr>
    </w:tbl>
    <w:p w14:paraId="2FA7CE97" w14:textId="77777777" w:rsidR="00CF3C5D" w:rsidRPr="00A8586C" w:rsidRDefault="00CF3C5D" w:rsidP="00CF3C5D">
      <w:pPr>
        <w:pStyle w:val="AmOrLang"/>
        <w:rPr>
          <w:lang w:val="sv-SE"/>
        </w:rPr>
      </w:pPr>
      <w:r w:rsidRPr="00A8586C">
        <w:rPr>
          <w:lang w:val="sv-SE"/>
        </w:rPr>
        <w:t xml:space="preserve">Or. </w:t>
      </w:r>
      <w:r w:rsidRPr="00A8586C">
        <w:rPr>
          <w:rStyle w:val="HideTWBExt"/>
        </w:rPr>
        <w:t>&lt;Original&gt;</w:t>
      </w:r>
      <w:r w:rsidRPr="00A8586C">
        <w:rPr>
          <w:rStyle w:val="HideTWBInt"/>
        </w:rPr>
        <w:t>{EN}</w:t>
      </w:r>
      <w:r w:rsidRPr="00A8586C">
        <w:rPr>
          <w:lang w:val="sv-SE"/>
        </w:rPr>
        <w:t>en</w:t>
      </w:r>
      <w:r w:rsidRPr="00A8586C">
        <w:rPr>
          <w:rStyle w:val="HideTWBExt"/>
        </w:rPr>
        <w:t>&lt;/Original&gt;</w:t>
      </w:r>
    </w:p>
    <w:p w14:paraId="53AD51BE" w14:textId="77777777" w:rsidR="00CF3C5D" w:rsidRPr="00A8586C" w:rsidRDefault="00CF3C5D" w:rsidP="00CF3C5D">
      <w:pPr>
        <w:rPr>
          <w:lang w:val="sv-SE"/>
        </w:rPr>
      </w:pPr>
      <w:r w:rsidRPr="00A8586C">
        <w:rPr>
          <w:rStyle w:val="HideTWBExt"/>
        </w:rPr>
        <w:t>&lt;/Amend&gt;</w:t>
      </w:r>
    </w:p>
    <w:p w14:paraId="5C9A268B" w14:textId="77777777" w:rsidR="00CF3C5D" w:rsidRPr="00A8586C" w:rsidRDefault="00CF3C5D" w:rsidP="00CF3C5D">
      <w:pPr>
        <w:pStyle w:val="AmNumberTabs"/>
        <w:rPr>
          <w:lang w:val="sv-SE"/>
        </w:rPr>
      </w:pPr>
      <w:r w:rsidRPr="00A8586C">
        <w:rPr>
          <w:rStyle w:val="HideTWBExt"/>
          <w:b w:val="0"/>
        </w:rPr>
        <w:t>&lt;Amend&gt;</w:t>
      </w:r>
      <w:r w:rsidRPr="00A8586C">
        <w:rPr>
          <w:lang w:val="sv-SE"/>
        </w:rPr>
        <w:t>Tarkistus</w:t>
      </w:r>
      <w:r w:rsidRPr="00A8586C">
        <w:rPr>
          <w:lang w:val="sv-SE"/>
        </w:rPr>
        <w:tab/>
      </w:r>
      <w:r w:rsidRPr="00A8586C">
        <w:rPr>
          <w:lang w:val="sv-SE"/>
        </w:rPr>
        <w:tab/>
      </w:r>
      <w:r w:rsidRPr="00A8586C">
        <w:rPr>
          <w:rStyle w:val="HideTWBExt"/>
          <w:b w:val="0"/>
        </w:rPr>
        <w:t>&lt;NumAm&gt;</w:t>
      </w:r>
      <w:r w:rsidRPr="00A8586C">
        <w:rPr>
          <w:lang w:val="sv-SE"/>
        </w:rPr>
        <w:t>372</w:t>
      </w:r>
      <w:r w:rsidRPr="00A8586C">
        <w:rPr>
          <w:rStyle w:val="HideTWBExt"/>
          <w:b w:val="0"/>
        </w:rPr>
        <w:t>&lt;/NumAm&gt;</w:t>
      </w:r>
    </w:p>
    <w:p w14:paraId="20C593B7"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Andrzej Buła, Jagna Marczułajtis-Walczak</w:t>
      </w:r>
      <w:r w:rsidRPr="00A8586C">
        <w:rPr>
          <w:rStyle w:val="HideTWBExt"/>
          <w:b w:val="0"/>
        </w:rPr>
        <w:t>&lt;/Members&gt;</w:t>
      </w:r>
    </w:p>
    <w:p w14:paraId="56C09890" w14:textId="77777777" w:rsidR="00CF3C5D" w:rsidRPr="00A8586C" w:rsidRDefault="00CF3C5D" w:rsidP="00CF3C5D">
      <w:pPr>
        <w:pStyle w:val="NormalBold"/>
        <w:rPr>
          <w:lang w:val="sv-SE"/>
        </w:rPr>
      </w:pPr>
      <w:r w:rsidRPr="00A8586C">
        <w:rPr>
          <w:rStyle w:val="HideTWBExt"/>
          <w:b w:val="0"/>
        </w:rPr>
        <w:t>&lt;/RepeatBlock-By&gt;</w:t>
      </w:r>
    </w:p>
    <w:p w14:paraId="35A9B84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B0F988B" w14:textId="77777777" w:rsidR="00CF3C5D" w:rsidRPr="00A8586C" w:rsidRDefault="00CF3C5D" w:rsidP="00CF3C5D">
      <w:pPr>
        <w:pStyle w:val="NormalBold"/>
      </w:pPr>
      <w:r w:rsidRPr="00A8586C">
        <w:rPr>
          <w:rStyle w:val="HideTWBExt"/>
          <w:b w:val="0"/>
        </w:rPr>
        <w:t>&lt;Article&gt;</w:t>
      </w:r>
      <w:r w:rsidRPr="00A8586C">
        <w:t>4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094C36E" w14:textId="77777777" w:rsidTr="00C77001">
        <w:trPr>
          <w:trHeight w:hRule="exact" w:val="240"/>
          <w:jc w:val="center"/>
        </w:trPr>
        <w:tc>
          <w:tcPr>
            <w:tcW w:w="9752" w:type="dxa"/>
            <w:gridSpan w:val="2"/>
            <w:tcBorders>
              <w:top w:val="nil"/>
              <w:left w:val="nil"/>
              <w:bottom w:val="nil"/>
              <w:right w:val="nil"/>
            </w:tcBorders>
          </w:tcPr>
          <w:p w14:paraId="305BE609" w14:textId="77777777" w:rsidR="00CF3C5D" w:rsidRPr="00A8586C" w:rsidRDefault="00CF3C5D" w:rsidP="00C77001"/>
        </w:tc>
      </w:tr>
      <w:tr w:rsidR="00CF3C5D" w:rsidRPr="00A8586C" w14:paraId="00449770" w14:textId="77777777" w:rsidTr="00C77001">
        <w:trPr>
          <w:trHeight w:val="240"/>
          <w:jc w:val="center"/>
        </w:trPr>
        <w:tc>
          <w:tcPr>
            <w:tcW w:w="4876" w:type="dxa"/>
            <w:tcBorders>
              <w:top w:val="nil"/>
              <w:left w:val="nil"/>
              <w:bottom w:val="nil"/>
              <w:right w:val="nil"/>
            </w:tcBorders>
          </w:tcPr>
          <w:p w14:paraId="761A3CD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79CAA77" w14:textId="77777777" w:rsidR="00CF3C5D" w:rsidRPr="00A8586C" w:rsidRDefault="00CF3C5D" w:rsidP="00C77001">
            <w:pPr>
              <w:pStyle w:val="AmColumnHeading"/>
            </w:pPr>
            <w:r w:rsidRPr="00A8586C">
              <w:t>Tarkistus</w:t>
            </w:r>
          </w:p>
        </w:tc>
      </w:tr>
      <w:tr w:rsidR="00CF3C5D" w:rsidRPr="00A8586C" w14:paraId="724FF727" w14:textId="77777777" w:rsidTr="00C77001">
        <w:trPr>
          <w:jc w:val="center"/>
        </w:trPr>
        <w:tc>
          <w:tcPr>
            <w:tcW w:w="4876" w:type="dxa"/>
            <w:tcBorders>
              <w:top w:val="nil"/>
              <w:left w:val="nil"/>
              <w:bottom w:val="nil"/>
              <w:right w:val="nil"/>
            </w:tcBorders>
          </w:tcPr>
          <w:p w14:paraId="62724EFF" w14:textId="77777777" w:rsidR="00CF3C5D" w:rsidRPr="00A8586C" w:rsidRDefault="00CF3C5D" w:rsidP="00C77001">
            <w:pPr>
              <w:pStyle w:val="Normal6a"/>
            </w:pPr>
          </w:p>
        </w:tc>
        <w:tc>
          <w:tcPr>
            <w:tcW w:w="4876" w:type="dxa"/>
            <w:tcBorders>
              <w:top w:val="nil"/>
              <w:left w:val="nil"/>
              <w:bottom w:val="nil"/>
              <w:right w:val="nil"/>
            </w:tcBorders>
          </w:tcPr>
          <w:p w14:paraId="564D6607" w14:textId="77777777" w:rsidR="00CF3C5D" w:rsidRPr="00A8586C" w:rsidRDefault="00CF3C5D" w:rsidP="00C77001">
            <w:pPr>
              <w:pStyle w:val="Normal6a"/>
            </w:pPr>
            <w:r w:rsidRPr="00A8586C">
              <w:rPr>
                <w:b/>
                <w:i/>
              </w:rPr>
              <w:t>1 a.</w:t>
            </w:r>
            <w:r w:rsidRPr="00A8586C">
              <w:tab/>
            </w:r>
            <w:r w:rsidRPr="00A8586C">
              <w:rPr>
                <w:b/>
                <w:i/>
              </w:rPr>
              <w:t>Jäsenvaltiot ovat vastuussa sosiaalisen innovoinnin täytäntöönpanosta yhteistyöhön perustuvan hallinnoinnin ohjelmien kautta.</w:t>
            </w:r>
          </w:p>
        </w:tc>
      </w:tr>
    </w:tbl>
    <w:p w14:paraId="00C9807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{PL}</w:t>
      </w:r>
      <w:r w:rsidRPr="00A8586C">
        <w:t>pl</w:t>
      </w:r>
      <w:r w:rsidRPr="00A8586C">
        <w:rPr>
          <w:rStyle w:val="HideTWBExt"/>
        </w:rPr>
        <w:t>&lt;/Original&gt;</w:t>
      </w:r>
    </w:p>
    <w:p w14:paraId="4D5315D9" w14:textId="77777777" w:rsidR="00CF3C5D" w:rsidRPr="00A8586C" w:rsidRDefault="00CF3C5D" w:rsidP="00CF3C5D">
      <w:pPr>
        <w:pStyle w:val="AmJustTitle"/>
      </w:pPr>
      <w:r w:rsidRPr="00A8586C">
        <w:rPr>
          <w:rStyle w:val="HideTWBExt"/>
          <w:i w:val="0"/>
        </w:rPr>
        <w:t>&lt;TitreJust&gt;</w:t>
      </w:r>
      <w:r w:rsidRPr="00A8586C">
        <w:t>Perustelu</w:t>
      </w:r>
      <w:r w:rsidRPr="00A8586C">
        <w:rPr>
          <w:rStyle w:val="HideTWBExt"/>
          <w:i w:val="0"/>
        </w:rPr>
        <w:t>&lt;/TitreJust&gt;</w:t>
      </w:r>
    </w:p>
    <w:p w14:paraId="077A08E4" w14:textId="77777777" w:rsidR="00CF3C5D" w:rsidRPr="00A8586C" w:rsidRDefault="00CF3C5D" w:rsidP="00CF3C5D">
      <w:pPr>
        <w:pStyle w:val="AmJustText"/>
      </w:pPr>
      <w:r w:rsidRPr="00A8586C">
        <w:t>ESR:ää koskevan asetusehdotuksen säännöksissä sosiaalisesta innovoinnista olisi todettava selkeästi, että nimenomaan jäsenvaltiot ovat vastuussa sosiaalisen innovoinnin täytäntöönpanosta. Nykyinen sanamuoto aiheuttaa tulkintakysymyksiä.</w:t>
      </w:r>
    </w:p>
    <w:p w14:paraId="6FB3D6B6" w14:textId="77777777" w:rsidR="00CF3C5D" w:rsidRPr="00A8586C" w:rsidRDefault="00CF3C5D" w:rsidP="00CF3C5D">
      <w:r w:rsidRPr="00A8586C">
        <w:rPr>
          <w:rStyle w:val="HideTWBExt"/>
        </w:rPr>
        <w:t>&lt;/Amend&gt;</w:t>
      </w:r>
    </w:p>
    <w:p w14:paraId="2D160CE1"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373</w:t>
      </w:r>
      <w:r w:rsidRPr="00A8586C">
        <w:rPr>
          <w:rStyle w:val="HideTWBExt"/>
          <w:b w:val="0"/>
        </w:rPr>
        <w:t>&lt;/NumAm&gt;</w:t>
      </w:r>
    </w:p>
    <w:p w14:paraId="41F8EFD3"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06155490"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7B59C2CB" w14:textId="77777777" w:rsidR="00CF3C5D" w:rsidRPr="00A8586C" w:rsidRDefault="00CF3C5D" w:rsidP="00CF3C5D">
      <w:pPr>
        <w:pStyle w:val="NormalBold"/>
      </w:pPr>
      <w:r w:rsidRPr="00A8586C">
        <w:rPr>
          <w:rStyle w:val="HideTWBExt"/>
          <w:b w:val="0"/>
        </w:rPr>
        <w:t>&lt;/RepeatBlock-By&gt;</w:t>
      </w:r>
    </w:p>
    <w:p w14:paraId="3D92E593"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77E0DBF" w14:textId="77777777" w:rsidR="00CF3C5D" w:rsidRPr="00A8586C" w:rsidRDefault="00CF3C5D" w:rsidP="00CF3C5D">
      <w:pPr>
        <w:pStyle w:val="NormalBold"/>
      </w:pPr>
      <w:r w:rsidRPr="00A8586C">
        <w:rPr>
          <w:rStyle w:val="HideTWBExt"/>
          <w:b w:val="0"/>
        </w:rPr>
        <w:t>&lt;Article&gt;</w:t>
      </w:r>
      <w:r w:rsidRPr="00A8586C">
        <w:t>4 artikla – 1 b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509D41E" w14:textId="77777777" w:rsidTr="00C77001">
        <w:trPr>
          <w:trHeight w:hRule="exact" w:val="240"/>
          <w:jc w:val="center"/>
        </w:trPr>
        <w:tc>
          <w:tcPr>
            <w:tcW w:w="9752" w:type="dxa"/>
            <w:gridSpan w:val="2"/>
            <w:tcBorders>
              <w:top w:val="nil"/>
              <w:left w:val="nil"/>
              <w:bottom w:val="nil"/>
              <w:right w:val="nil"/>
            </w:tcBorders>
          </w:tcPr>
          <w:p w14:paraId="49E22DF4" w14:textId="77777777" w:rsidR="00CF3C5D" w:rsidRPr="00A8586C" w:rsidRDefault="00CF3C5D" w:rsidP="00C77001"/>
        </w:tc>
      </w:tr>
      <w:tr w:rsidR="00CF3C5D" w:rsidRPr="00A8586C" w14:paraId="4EA4B204" w14:textId="77777777" w:rsidTr="00C77001">
        <w:trPr>
          <w:trHeight w:val="240"/>
          <w:jc w:val="center"/>
        </w:trPr>
        <w:tc>
          <w:tcPr>
            <w:tcW w:w="4876" w:type="dxa"/>
            <w:tcBorders>
              <w:top w:val="nil"/>
              <w:left w:val="nil"/>
              <w:bottom w:val="nil"/>
              <w:right w:val="nil"/>
            </w:tcBorders>
          </w:tcPr>
          <w:p w14:paraId="651B3AA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0A5AB2C" w14:textId="77777777" w:rsidR="00CF3C5D" w:rsidRPr="00A8586C" w:rsidRDefault="00CF3C5D" w:rsidP="00C77001">
            <w:pPr>
              <w:pStyle w:val="AmColumnHeading"/>
            </w:pPr>
            <w:r w:rsidRPr="00A8586C">
              <w:t>Tarkistus</w:t>
            </w:r>
          </w:p>
        </w:tc>
      </w:tr>
      <w:tr w:rsidR="00CF3C5D" w:rsidRPr="00A8586C" w14:paraId="6780B18B" w14:textId="77777777" w:rsidTr="00C77001">
        <w:trPr>
          <w:jc w:val="center"/>
        </w:trPr>
        <w:tc>
          <w:tcPr>
            <w:tcW w:w="4876" w:type="dxa"/>
            <w:tcBorders>
              <w:top w:val="nil"/>
              <w:left w:val="nil"/>
              <w:bottom w:val="nil"/>
              <w:right w:val="nil"/>
            </w:tcBorders>
          </w:tcPr>
          <w:p w14:paraId="1F4E2709" w14:textId="77777777" w:rsidR="00CF3C5D" w:rsidRPr="00A8586C" w:rsidRDefault="00CF3C5D" w:rsidP="00C77001">
            <w:pPr>
              <w:pStyle w:val="Normal6a"/>
            </w:pPr>
          </w:p>
        </w:tc>
        <w:tc>
          <w:tcPr>
            <w:tcW w:w="4876" w:type="dxa"/>
            <w:tcBorders>
              <w:top w:val="nil"/>
              <w:left w:val="nil"/>
              <w:bottom w:val="nil"/>
              <w:right w:val="nil"/>
            </w:tcBorders>
          </w:tcPr>
          <w:p w14:paraId="143C471C" w14:textId="77777777" w:rsidR="00CF3C5D" w:rsidRPr="00A8586C" w:rsidRDefault="00CF3C5D" w:rsidP="00C77001">
            <w:pPr>
              <w:pStyle w:val="Normal6a"/>
            </w:pPr>
            <w:r w:rsidRPr="00A8586C">
              <w:rPr>
                <w:b/>
                <w:i/>
              </w:rPr>
              <w:t>1 b.</w:t>
            </w:r>
            <w:r w:rsidRPr="00A8586C">
              <w:tab/>
            </w:r>
            <w:r w:rsidRPr="00A8586C">
              <w:rPr>
                <w:b/>
                <w:i/>
              </w:rPr>
              <w:t>Kunkin jäsenvaltion on osoitettava 1 kohdan toteutukseen vähintään yksi prioriteetti. Näiden prioriteettien enimmäisyhteisrahoitusosuutta voidaan korottaa 95 prosenttiin yhteistyössä hallinnoitavien kansallisten määrärahojen enintään 5 prosentin osalta.</w:t>
            </w:r>
          </w:p>
        </w:tc>
      </w:tr>
    </w:tbl>
    <w:p w14:paraId="4F28206D"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5170C3E6" w14:textId="77777777" w:rsidR="00CF3C5D" w:rsidRPr="00A8586C" w:rsidRDefault="00CF3C5D" w:rsidP="00CF3C5D">
      <w:r w:rsidRPr="00A8586C">
        <w:rPr>
          <w:rStyle w:val="HideTWBExt"/>
        </w:rPr>
        <w:t>&lt;/Amend&gt;</w:t>
      </w:r>
    </w:p>
    <w:p w14:paraId="2EC9042E"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374</w:t>
      </w:r>
      <w:r w:rsidRPr="00A8586C">
        <w:rPr>
          <w:rStyle w:val="HideTWBExt"/>
          <w:b w:val="0"/>
        </w:rPr>
        <w:t>&lt;/NumAm&gt;</w:t>
      </w:r>
    </w:p>
    <w:p w14:paraId="70B216D3" w14:textId="77777777" w:rsidR="00CF3C5D" w:rsidRPr="00A8586C" w:rsidRDefault="00CF3C5D" w:rsidP="00CF3C5D">
      <w:pPr>
        <w:pStyle w:val="NormalBold"/>
      </w:pPr>
      <w:r w:rsidRPr="00A8586C">
        <w:rPr>
          <w:rStyle w:val="HideTWBExt"/>
          <w:b w:val="0"/>
        </w:rPr>
        <w:t>&lt;RepeatBlock-By&gt;&lt;Members&gt;</w:t>
      </w:r>
      <w:r w:rsidRPr="00A8586C">
        <w:t>Gabriele Bischoff, Marit Maij, Marc Angel, Idoia Mendia, Alicia Homs Ginel</w:t>
      </w:r>
      <w:r w:rsidRPr="00A8586C">
        <w:rPr>
          <w:rStyle w:val="HideTWBExt"/>
          <w:b w:val="0"/>
        </w:rPr>
        <w:t>&lt;/Members&gt;</w:t>
      </w:r>
    </w:p>
    <w:p w14:paraId="7B228CBE" w14:textId="77777777" w:rsidR="00CF3C5D" w:rsidRPr="00A8586C" w:rsidRDefault="00CF3C5D" w:rsidP="00CF3C5D">
      <w:pPr>
        <w:pStyle w:val="NormalBold"/>
      </w:pPr>
      <w:r w:rsidRPr="00A8586C">
        <w:rPr>
          <w:rStyle w:val="HideTWBExt"/>
          <w:b w:val="0"/>
        </w:rPr>
        <w:t>&lt;/RepeatBlock-By&gt;</w:t>
      </w:r>
    </w:p>
    <w:p w14:paraId="777E4B08"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3117568" w14:textId="77777777" w:rsidR="00CF3C5D" w:rsidRPr="00A8586C" w:rsidRDefault="00CF3C5D" w:rsidP="00CF3C5D">
      <w:pPr>
        <w:pStyle w:val="NormalBold"/>
      </w:pPr>
      <w:r w:rsidRPr="00A8586C">
        <w:rPr>
          <w:rStyle w:val="HideTWBExt"/>
          <w:b w:val="0"/>
        </w:rPr>
        <w:t>&lt;Article&gt;</w:t>
      </w:r>
      <w:r w:rsidRPr="00A8586C">
        <w:t>4 artikla – 1 b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2C6E3EC" w14:textId="77777777" w:rsidTr="00C77001">
        <w:trPr>
          <w:trHeight w:hRule="exact" w:val="240"/>
          <w:jc w:val="center"/>
        </w:trPr>
        <w:tc>
          <w:tcPr>
            <w:tcW w:w="9752" w:type="dxa"/>
            <w:gridSpan w:val="2"/>
            <w:tcBorders>
              <w:top w:val="nil"/>
              <w:left w:val="nil"/>
              <w:bottom w:val="nil"/>
              <w:right w:val="nil"/>
            </w:tcBorders>
          </w:tcPr>
          <w:p w14:paraId="0FD1E83B" w14:textId="77777777" w:rsidR="00CF3C5D" w:rsidRPr="00A8586C" w:rsidRDefault="00CF3C5D" w:rsidP="00C77001"/>
        </w:tc>
      </w:tr>
      <w:tr w:rsidR="00CF3C5D" w:rsidRPr="00A8586C" w14:paraId="678B972E" w14:textId="77777777" w:rsidTr="00C77001">
        <w:trPr>
          <w:trHeight w:val="240"/>
          <w:jc w:val="center"/>
        </w:trPr>
        <w:tc>
          <w:tcPr>
            <w:tcW w:w="4876" w:type="dxa"/>
            <w:tcBorders>
              <w:top w:val="nil"/>
              <w:left w:val="nil"/>
              <w:bottom w:val="nil"/>
              <w:right w:val="nil"/>
            </w:tcBorders>
          </w:tcPr>
          <w:p w14:paraId="232288F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EED0FFF" w14:textId="77777777" w:rsidR="00CF3C5D" w:rsidRPr="00A8586C" w:rsidRDefault="00CF3C5D" w:rsidP="00C77001">
            <w:pPr>
              <w:pStyle w:val="AmColumnHeading"/>
            </w:pPr>
            <w:r w:rsidRPr="00A8586C">
              <w:t>Tarkistus</w:t>
            </w:r>
          </w:p>
        </w:tc>
      </w:tr>
      <w:tr w:rsidR="00CF3C5D" w:rsidRPr="00A8586C" w14:paraId="301F563E" w14:textId="77777777" w:rsidTr="00C77001">
        <w:trPr>
          <w:jc w:val="center"/>
        </w:trPr>
        <w:tc>
          <w:tcPr>
            <w:tcW w:w="4876" w:type="dxa"/>
            <w:tcBorders>
              <w:top w:val="nil"/>
              <w:left w:val="nil"/>
              <w:bottom w:val="nil"/>
              <w:right w:val="nil"/>
            </w:tcBorders>
          </w:tcPr>
          <w:p w14:paraId="7133AF20" w14:textId="77777777" w:rsidR="00CF3C5D" w:rsidRPr="00A8586C" w:rsidRDefault="00CF3C5D" w:rsidP="00C77001">
            <w:pPr>
              <w:pStyle w:val="Normal6a"/>
            </w:pPr>
          </w:p>
        </w:tc>
        <w:tc>
          <w:tcPr>
            <w:tcW w:w="4876" w:type="dxa"/>
            <w:tcBorders>
              <w:top w:val="nil"/>
              <w:left w:val="nil"/>
              <w:bottom w:val="nil"/>
              <w:right w:val="nil"/>
            </w:tcBorders>
          </w:tcPr>
          <w:p w14:paraId="66D262A6" w14:textId="77777777" w:rsidR="00CF3C5D" w:rsidRPr="00A8586C" w:rsidRDefault="00CF3C5D" w:rsidP="00C77001">
            <w:pPr>
              <w:pStyle w:val="Normal6a"/>
            </w:pPr>
            <w:r w:rsidRPr="00A8586C">
              <w:rPr>
                <w:b/>
                <w:i/>
              </w:rPr>
              <w:t>1 b.</w:t>
            </w:r>
            <w:r w:rsidRPr="00A8586C">
              <w:tab/>
            </w:r>
            <w:r w:rsidRPr="00A8586C">
              <w:rPr>
                <w:b/>
                <w:i/>
              </w:rPr>
              <w:t>Jäsenvaltiot voivat tukea sellaisten pienimuotoisesti kokeiltujen innovatiivisten toimintatapojen soveltamisen laajentamista, jotka on kehitetty EaSI-toimintalohkon ja muiden unionin ohjelmien yhteydessä.</w:t>
            </w:r>
          </w:p>
        </w:tc>
      </w:tr>
    </w:tbl>
    <w:p w14:paraId="3D3C5D7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FDB83DD" w14:textId="77777777" w:rsidR="00CF3C5D" w:rsidRPr="00A8586C" w:rsidRDefault="00CF3C5D" w:rsidP="00CF3C5D">
      <w:r w:rsidRPr="00A8586C">
        <w:rPr>
          <w:rStyle w:val="HideTWBExt"/>
        </w:rPr>
        <w:t>&lt;/Amend&gt;</w:t>
      </w:r>
    </w:p>
    <w:p w14:paraId="081E246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375</w:t>
      </w:r>
      <w:r w:rsidRPr="00A8586C">
        <w:rPr>
          <w:rStyle w:val="HideTWBExt"/>
          <w:b w:val="0"/>
        </w:rPr>
        <w:t>&lt;/NumAm&gt;</w:t>
      </w:r>
    </w:p>
    <w:p w14:paraId="0767B500"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30978736" w14:textId="77777777" w:rsidR="00CF3C5D" w:rsidRPr="00A8586C" w:rsidRDefault="00CF3C5D" w:rsidP="00CF3C5D">
      <w:pPr>
        <w:pStyle w:val="NormalBold"/>
      </w:pPr>
      <w:r w:rsidRPr="00A8586C">
        <w:rPr>
          <w:rStyle w:val="HideTWBExt"/>
          <w:b w:val="0"/>
        </w:rPr>
        <w:t>&lt;/RepeatBlock-By&gt;</w:t>
      </w:r>
    </w:p>
    <w:p w14:paraId="402ADDA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7867B54" w14:textId="77777777" w:rsidR="00CF3C5D" w:rsidRPr="00A8586C" w:rsidRDefault="00CF3C5D" w:rsidP="00CF3C5D">
      <w:pPr>
        <w:pStyle w:val="NormalBold"/>
      </w:pPr>
      <w:r w:rsidRPr="00A8586C">
        <w:rPr>
          <w:rStyle w:val="HideTWBExt"/>
          <w:b w:val="0"/>
        </w:rPr>
        <w:t>&lt;Article&gt;</w:t>
      </w:r>
      <w:r w:rsidRPr="00A8586C">
        <w:t>4 artikla – 1 b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129CE8C" w14:textId="77777777" w:rsidTr="00C77001">
        <w:trPr>
          <w:trHeight w:hRule="exact" w:val="240"/>
          <w:jc w:val="center"/>
        </w:trPr>
        <w:tc>
          <w:tcPr>
            <w:tcW w:w="9752" w:type="dxa"/>
            <w:gridSpan w:val="2"/>
            <w:tcBorders>
              <w:top w:val="nil"/>
              <w:left w:val="nil"/>
              <w:bottom w:val="nil"/>
              <w:right w:val="nil"/>
            </w:tcBorders>
          </w:tcPr>
          <w:p w14:paraId="0D3624AE" w14:textId="77777777" w:rsidR="00CF3C5D" w:rsidRPr="00A8586C" w:rsidRDefault="00CF3C5D" w:rsidP="00C77001"/>
        </w:tc>
      </w:tr>
      <w:tr w:rsidR="00CF3C5D" w:rsidRPr="00A8586C" w14:paraId="279D4044" w14:textId="77777777" w:rsidTr="00C77001">
        <w:trPr>
          <w:trHeight w:val="240"/>
          <w:jc w:val="center"/>
        </w:trPr>
        <w:tc>
          <w:tcPr>
            <w:tcW w:w="4876" w:type="dxa"/>
            <w:tcBorders>
              <w:top w:val="nil"/>
              <w:left w:val="nil"/>
              <w:bottom w:val="nil"/>
              <w:right w:val="nil"/>
            </w:tcBorders>
          </w:tcPr>
          <w:p w14:paraId="6BE5B88F"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6E62EC6" w14:textId="77777777" w:rsidR="00CF3C5D" w:rsidRPr="00A8586C" w:rsidRDefault="00CF3C5D" w:rsidP="00C77001">
            <w:pPr>
              <w:pStyle w:val="AmColumnHeading"/>
            </w:pPr>
            <w:r w:rsidRPr="00A8586C">
              <w:t>Tarkistus</w:t>
            </w:r>
          </w:p>
        </w:tc>
      </w:tr>
      <w:tr w:rsidR="00CF3C5D" w:rsidRPr="00A8586C" w14:paraId="38331A9D" w14:textId="77777777" w:rsidTr="00C77001">
        <w:trPr>
          <w:jc w:val="center"/>
        </w:trPr>
        <w:tc>
          <w:tcPr>
            <w:tcW w:w="4876" w:type="dxa"/>
            <w:tcBorders>
              <w:top w:val="nil"/>
              <w:left w:val="nil"/>
              <w:bottom w:val="nil"/>
              <w:right w:val="nil"/>
            </w:tcBorders>
          </w:tcPr>
          <w:p w14:paraId="56B73E7A" w14:textId="77777777" w:rsidR="00CF3C5D" w:rsidRPr="00A8586C" w:rsidRDefault="00CF3C5D" w:rsidP="00C77001">
            <w:pPr>
              <w:pStyle w:val="Normal6a"/>
            </w:pPr>
          </w:p>
        </w:tc>
        <w:tc>
          <w:tcPr>
            <w:tcW w:w="4876" w:type="dxa"/>
            <w:tcBorders>
              <w:top w:val="nil"/>
              <w:left w:val="nil"/>
              <w:bottom w:val="nil"/>
              <w:right w:val="nil"/>
            </w:tcBorders>
          </w:tcPr>
          <w:p w14:paraId="4EE4BCFD" w14:textId="77777777" w:rsidR="00CF3C5D" w:rsidRPr="00A8586C" w:rsidRDefault="00CF3C5D" w:rsidP="00C77001">
            <w:pPr>
              <w:pStyle w:val="Normal6a"/>
            </w:pPr>
            <w:r w:rsidRPr="00A8586C">
              <w:rPr>
                <w:b/>
                <w:i/>
              </w:rPr>
              <w:t>1 b.</w:t>
            </w:r>
            <w:r w:rsidRPr="00A8586C">
              <w:tab/>
            </w:r>
            <w:r w:rsidRPr="00A8586C">
              <w:rPr>
                <w:b/>
                <w:i/>
              </w:rPr>
              <w:t>Innovatiivisia toimia ja toimintatapoja voidaan suunnitella missä tahansa 2 b artiklassa (uusi) tarkoitetussa erityistavoitteessa.</w:t>
            </w:r>
          </w:p>
        </w:tc>
      </w:tr>
    </w:tbl>
    <w:p w14:paraId="1B90D7A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EAEA4C6" w14:textId="77777777" w:rsidR="00CF3C5D" w:rsidRPr="00A8586C" w:rsidRDefault="00CF3C5D" w:rsidP="00CF3C5D">
      <w:r w:rsidRPr="00A8586C">
        <w:rPr>
          <w:rStyle w:val="HideTWBExt"/>
        </w:rPr>
        <w:t>&lt;/Amend&gt;</w:t>
      </w:r>
    </w:p>
    <w:p w14:paraId="501A27A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376</w:t>
      </w:r>
      <w:r w:rsidRPr="00A8586C">
        <w:rPr>
          <w:rStyle w:val="HideTWBExt"/>
          <w:b w:val="0"/>
        </w:rPr>
        <w:t>&lt;/NumAm&gt;</w:t>
      </w:r>
    </w:p>
    <w:p w14:paraId="167079F4"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74034D45" w14:textId="77777777" w:rsidR="00CF3C5D" w:rsidRPr="00A8586C" w:rsidRDefault="00CF3C5D" w:rsidP="00CF3C5D">
      <w:pPr>
        <w:pStyle w:val="NormalBold"/>
      </w:pPr>
      <w:r w:rsidRPr="00A8586C">
        <w:rPr>
          <w:rStyle w:val="HideTWBExt"/>
          <w:b w:val="0"/>
        </w:rPr>
        <w:t>&lt;/RepeatBlock-By&gt;</w:t>
      </w:r>
    </w:p>
    <w:p w14:paraId="3DB842C8"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0E6D017" w14:textId="77777777" w:rsidR="00CF3C5D" w:rsidRPr="00A8586C" w:rsidRDefault="00CF3C5D" w:rsidP="00CF3C5D">
      <w:pPr>
        <w:pStyle w:val="NormalBold"/>
      </w:pPr>
      <w:r w:rsidRPr="00A8586C">
        <w:rPr>
          <w:rStyle w:val="HideTWBExt"/>
          <w:b w:val="0"/>
        </w:rPr>
        <w:t>&lt;Article&gt;</w:t>
      </w:r>
      <w:r w:rsidRPr="00A8586C">
        <w:t>4 artikla – 1 c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AF9BA58" w14:textId="77777777" w:rsidTr="00C77001">
        <w:trPr>
          <w:trHeight w:hRule="exact" w:val="240"/>
          <w:jc w:val="center"/>
        </w:trPr>
        <w:tc>
          <w:tcPr>
            <w:tcW w:w="9752" w:type="dxa"/>
            <w:gridSpan w:val="2"/>
            <w:tcBorders>
              <w:top w:val="nil"/>
              <w:left w:val="nil"/>
              <w:bottom w:val="nil"/>
              <w:right w:val="nil"/>
            </w:tcBorders>
          </w:tcPr>
          <w:p w14:paraId="11C9EF9B" w14:textId="77777777" w:rsidR="00CF3C5D" w:rsidRPr="00A8586C" w:rsidRDefault="00CF3C5D" w:rsidP="00C77001"/>
        </w:tc>
      </w:tr>
      <w:tr w:rsidR="00CF3C5D" w:rsidRPr="00A8586C" w14:paraId="61B31616" w14:textId="77777777" w:rsidTr="00C77001">
        <w:trPr>
          <w:trHeight w:val="240"/>
          <w:jc w:val="center"/>
        </w:trPr>
        <w:tc>
          <w:tcPr>
            <w:tcW w:w="4876" w:type="dxa"/>
            <w:tcBorders>
              <w:top w:val="nil"/>
              <w:left w:val="nil"/>
              <w:bottom w:val="nil"/>
              <w:right w:val="nil"/>
            </w:tcBorders>
          </w:tcPr>
          <w:p w14:paraId="296E7BD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E90BD19" w14:textId="77777777" w:rsidR="00CF3C5D" w:rsidRPr="00A8586C" w:rsidRDefault="00CF3C5D" w:rsidP="00C77001">
            <w:pPr>
              <w:pStyle w:val="AmColumnHeading"/>
            </w:pPr>
            <w:r w:rsidRPr="00A8586C">
              <w:t>Tarkistus</w:t>
            </w:r>
          </w:p>
        </w:tc>
      </w:tr>
      <w:tr w:rsidR="00CF3C5D" w:rsidRPr="00A8586C" w14:paraId="264E9E98" w14:textId="77777777" w:rsidTr="00C77001">
        <w:trPr>
          <w:jc w:val="center"/>
        </w:trPr>
        <w:tc>
          <w:tcPr>
            <w:tcW w:w="4876" w:type="dxa"/>
            <w:tcBorders>
              <w:top w:val="nil"/>
              <w:left w:val="nil"/>
              <w:bottom w:val="nil"/>
              <w:right w:val="nil"/>
            </w:tcBorders>
          </w:tcPr>
          <w:p w14:paraId="2E633810" w14:textId="77777777" w:rsidR="00CF3C5D" w:rsidRPr="00A8586C" w:rsidRDefault="00CF3C5D" w:rsidP="00C77001">
            <w:pPr>
              <w:pStyle w:val="Normal6a"/>
            </w:pPr>
          </w:p>
        </w:tc>
        <w:tc>
          <w:tcPr>
            <w:tcW w:w="4876" w:type="dxa"/>
            <w:tcBorders>
              <w:top w:val="nil"/>
              <w:left w:val="nil"/>
              <w:bottom w:val="nil"/>
              <w:right w:val="nil"/>
            </w:tcBorders>
          </w:tcPr>
          <w:p w14:paraId="2F6A9122" w14:textId="77777777" w:rsidR="00CF3C5D" w:rsidRPr="00A8586C" w:rsidRDefault="00CF3C5D" w:rsidP="00C77001">
            <w:pPr>
              <w:pStyle w:val="Normal6a"/>
            </w:pPr>
            <w:r w:rsidRPr="00A8586C">
              <w:rPr>
                <w:b/>
                <w:i/>
              </w:rPr>
              <w:t xml:space="preserve"> 1 c.</w:t>
            </w:r>
            <w:r w:rsidRPr="00A8586C">
              <w:tab/>
            </w:r>
            <w:r w:rsidRPr="00A8586C">
              <w:rPr>
                <w:b/>
                <w:i/>
              </w:rPr>
              <w:t>Jäsenvaltioiden on osoitettava 1 tai 2 kohdan tai molempien kohtien toteutukseen vähintään yksi prioriteetti. Tällaisten prioriteettien enimmäisyhteisrahoitusosuutta voidaan korottaa 95 prosenttiin ESR:n yhteistyössä hallinnoitavan toimintalohkon kansallisten määrärahojen enintään 5 prosentin osalta.</w:t>
            </w:r>
          </w:p>
        </w:tc>
      </w:tr>
    </w:tbl>
    <w:p w14:paraId="3126ED82"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D726839" w14:textId="77777777" w:rsidR="00CF3C5D" w:rsidRPr="00A8586C" w:rsidRDefault="00CF3C5D" w:rsidP="00CF3C5D">
      <w:r w:rsidRPr="00A8586C">
        <w:rPr>
          <w:rStyle w:val="HideTWBExt"/>
        </w:rPr>
        <w:t>&lt;/Amend&gt;</w:t>
      </w:r>
    </w:p>
    <w:p w14:paraId="77FB9FD2"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377</w:t>
      </w:r>
      <w:r w:rsidRPr="00A8586C">
        <w:rPr>
          <w:rStyle w:val="HideTWBExt"/>
          <w:b w:val="0"/>
        </w:rPr>
        <w:t>&lt;/NumAm&gt;</w:t>
      </w:r>
    </w:p>
    <w:p w14:paraId="0B2F3C65" w14:textId="77777777" w:rsidR="00CF3C5D" w:rsidRPr="00A8586C" w:rsidRDefault="00CF3C5D" w:rsidP="00CF3C5D">
      <w:pPr>
        <w:pStyle w:val="NormalBold"/>
      </w:pPr>
      <w:r w:rsidRPr="00A8586C">
        <w:rPr>
          <w:rStyle w:val="HideTWBExt"/>
          <w:b w:val="0"/>
        </w:rPr>
        <w:t>&lt;RepeatBlock-By&gt;&lt;Members&gt;</w:t>
      </w:r>
      <w:r w:rsidRPr="00A8586C">
        <w:t>Gabriele Bischoff, Marit Maij, Marc Angel, Idoia Mendia, Alicia Homs Ginel</w:t>
      </w:r>
      <w:r w:rsidRPr="00A8586C">
        <w:rPr>
          <w:rStyle w:val="HideTWBExt"/>
          <w:b w:val="0"/>
        </w:rPr>
        <w:t>&lt;/Members&gt;</w:t>
      </w:r>
    </w:p>
    <w:p w14:paraId="2E2CA0F8" w14:textId="77777777" w:rsidR="00CF3C5D" w:rsidRPr="00A8586C" w:rsidRDefault="00CF3C5D" w:rsidP="00CF3C5D">
      <w:pPr>
        <w:pStyle w:val="NormalBold"/>
      </w:pPr>
      <w:r w:rsidRPr="00A8586C">
        <w:rPr>
          <w:rStyle w:val="HideTWBExt"/>
          <w:b w:val="0"/>
        </w:rPr>
        <w:t>&lt;/RepeatBlock-By&gt;</w:t>
      </w:r>
    </w:p>
    <w:p w14:paraId="01281F5E"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B480162" w14:textId="77777777" w:rsidR="00CF3C5D" w:rsidRPr="00A8586C" w:rsidRDefault="00CF3C5D" w:rsidP="00CF3C5D">
      <w:pPr>
        <w:pStyle w:val="NormalBold"/>
      </w:pPr>
      <w:r w:rsidRPr="00A8586C">
        <w:rPr>
          <w:rStyle w:val="HideTWBExt"/>
          <w:b w:val="0"/>
        </w:rPr>
        <w:t>&lt;Article&gt;</w:t>
      </w:r>
      <w:r w:rsidRPr="00A8586C">
        <w:t>4 artikla – 1 c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0D69670" w14:textId="77777777" w:rsidTr="00C77001">
        <w:trPr>
          <w:trHeight w:hRule="exact" w:val="240"/>
          <w:jc w:val="center"/>
        </w:trPr>
        <w:tc>
          <w:tcPr>
            <w:tcW w:w="9752" w:type="dxa"/>
            <w:gridSpan w:val="2"/>
            <w:tcBorders>
              <w:top w:val="nil"/>
              <w:left w:val="nil"/>
              <w:bottom w:val="nil"/>
              <w:right w:val="nil"/>
            </w:tcBorders>
          </w:tcPr>
          <w:p w14:paraId="1469FB33" w14:textId="77777777" w:rsidR="00CF3C5D" w:rsidRPr="00A8586C" w:rsidRDefault="00CF3C5D" w:rsidP="00C77001"/>
        </w:tc>
      </w:tr>
      <w:tr w:rsidR="00CF3C5D" w:rsidRPr="00A8586C" w14:paraId="2D123064" w14:textId="77777777" w:rsidTr="00C77001">
        <w:trPr>
          <w:trHeight w:val="240"/>
          <w:jc w:val="center"/>
        </w:trPr>
        <w:tc>
          <w:tcPr>
            <w:tcW w:w="4876" w:type="dxa"/>
            <w:tcBorders>
              <w:top w:val="nil"/>
              <w:left w:val="nil"/>
              <w:bottom w:val="nil"/>
              <w:right w:val="nil"/>
            </w:tcBorders>
          </w:tcPr>
          <w:p w14:paraId="0356286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B587F23" w14:textId="77777777" w:rsidR="00CF3C5D" w:rsidRPr="00A8586C" w:rsidRDefault="00CF3C5D" w:rsidP="00C77001">
            <w:pPr>
              <w:pStyle w:val="AmColumnHeading"/>
            </w:pPr>
            <w:r w:rsidRPr="00A8586C">
              <w:t>Tarkistus</w:t>
            </w:r>
          </w:p>
        </w:tc>
      </w:tr>
      <w:tr w:rsidR="00CF3C5D" w:rsidRPr="00A8586C" w14:paraId="48AEA729" w14:textId="77777777" w:rsidTr="00C77001">
        <w:trPr>
          <w:jc w:val="center"/>
        </w:trPr>
        <w:tc>
          <w:tcPr>
            <w:tcW w:w="4876" w:type="dxa"/>
            <w:tcBorders>
              <w:top w:val="nil"/>
              <w:left w:val="nil"/>
              <w:bottom w:val="nil"/>
              <w:right w:val="nil"/>
            </w:tcBorders>
          </w:tcPr>
          <w:p w14:paraId="2DD73B87" w14:textId="77777777" w:rsidR="00CF3C5D" w:rsidRPr="00A8586C" w:rsidRDefault="00CF3C5D" w:rsidP="00C77001">
            <w:pPr>
              <w:pStyle w:val="Normal6a"/>
            </w:pPr>
          </w:p>
        </w:tc>
        <w:tc>
          <w:tcPr>
            <w:tcW w:w="4876" w:type="dxa"/>
            <w:tcBorders>
              <w:top w:val="nil"/>
              <w:left w:val="nil"/>
              <w:bottom w:val="nil"/>
              <w:right w:val="nil"/>
            </w:tcBorders>
          </w:tcPr>
          <w:p w14:paraId="351383A8" w14:textId="77777777" w:rsidR="00CF3C5D" w:rsidRPr="00A8586C" w:rsidRDefault="00CF3C5D" w:rsidP="00C77001">
            <w:pPr>
              <w:pStyle w:val="Normal6a"/>
            </w:pPr>
            <w:r w:rsidRPr="00A8586C">
              <w:rPr>
                <w:b/>
                <w:i/>
              </w:rPr>
              <w:t>1 c.</w:t>
            </w:r>
            <w:r w:rsidRPr="00A8586C">
              <w:tab/>
            </w:r>
            <w:r w:rsidRPr="00A8586C">
              <w:rPr>
                <w:b/>
                <w:i/>
              </w:rPr>
              <w:t>Jäsenvaltioiden on osoitettava 1 a kohdan (uusi) tai 1 b kohdan (uusi) tai molempien kohtien toteutukseen vähintään yksi prioriteetti. Tällaisten prioriteettien enimmäisyhteisrahoitusosuutta voidaan korottaa 95 prosenttiin.</w:t>
            </w:r>
          </w:p>
        </w:tc>
      </w:tr>
    </w:tbl>
    <w:p w14:paraId="6F4FB5A5"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5FF86E67" w14:textId="77777777" w:rsidR="00CF3C5D" w:rsidRPr="00A8586C" w:rsidRDefault="00CF3C5D" w:rsidP="00CF3C5D">
      <w:r w:rsidRPr="00A8586C">
        <w:rPr>
          <w:rStyle w:val="HideTWBExt"/>
        </w:rPr>
        <w:t>&lt;/Amend&gt;</w:t>
      </w:r>
    </w:p>
    <w:p w14:paraId="2FD64D4C"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378</w:t>
      </w:r>
      <w:r w:rsidRPr="00A8586C">
        <w:rPr>
          <w:rStyle w:val="HideTWBExt"/>
          <w:b w:val="0"/>
        </w:rPr>
        <w:t>&lt;/NumAm&gt;</w:t>
      </w:r>
    </w:p>
    <w:p w14:paraId="4B603A7F" w14:textId="77777777" w:rsidR="00CF3C5D" w:rsidRPr="00A8586C" w:rsidRDefault="00CF3C5D" w:rsidP="00CF3C5D">
      <w:pPr>
        <w:pStyle w:val="NormalBold"/>
      </w:pPr>
      <w:r w:rsidRPr="00A8586C">
        <w:rPr>
          <w:rStyle w:val="HideTWBExt"/>
          <w:b w:val="0"/>
        </w:rPr>
        <w:t>&lt;RepeatBlock-By&gt;&lt;Members&gt;</w:t>
      </w:r>
      <w:r w:rsidRPr="00A8586C">
        <w:t>Gabriele Bischoff, Marit Maij, Marc Angel, Idoia Mendia, Alicia Homs Ginel</w:t>
      </w:r>
      <w:r w:rsidRPr="00A8586C">
        <w:rPr>
          <w:rStyle w:val="HideTWBExt"/>
          <w:b w:val="0"/>
        </w:rPr>
        <w:t>&lt;/Members&gt;</w:t>
      </w:r>
    </w:p>
    <w:p w14:paraId="45B0E477" w14:textId="77777777" w:rsidR="00CF3C5D" w:rsidRPr="00A8586C" w:rsidRDefault="00CF3C5D" w:rsidP="00CF3C5D">
      <w:pPr>
        <w:pStyle w:val="NormalBold"/>
      </w:pPr>
      <w:r w:rsidRPr="00A8586C">
        <w:rPr>
          <w:rStyle w:val="HideTWBExt"/>
          <w:b w:val="0"/>
        </w:rPr>
        <w:t>&lt;/RepeatBlock-By&gt;</w:t>
      </w:r>
    </w:p>
    <w:p w14:paraId="2E398A4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07A0ECB" w14:textId="77777777" w:rsidR="00CF3C5D" w:rsidRPr="00A8586C" w:rsidRDefault="00CF3C5D" w:rsidP="00CF3C5D">
      <w:pPr>
        <w:pStyle w:val="NormalBold"/>
      </w:pPr>
      <w:r w:rsidRPr="00A8586C">
        <w:rPr>
          <w:rStyle w:val="HideTWBExt"/>
          <w:b w:val="0"/>
        </w:rPr>
        <w:t>&lt;Article&gt;</w:t>
      </w:r>
      <w:r w:rsidRPr="00A8586C">
        <w:t>4 artikla – 1 d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826EE7E" w14:textId="77777777" w:rsidTr="00C77001">
        <w:trPr>
          <w:trHeight w:hRule="exact" w:val="240"/>
          <w:jc w:val="center"/>
        </w:trPr>
        <w:tc>
          <w:tcPr>
            <w:tcW w:w="9752" w:type="dxa"/>
            <w:gridSpan w:val="2"/>
            <w:tcBorders>
              <w:top w:val="nil"/>
              <w:left w:val="nil"/>
              <w:bottom w:val="nil"/>
              <w:right w:val="nil"/>
            </w:tcBorders>
          </w:tcPr>
          <w:p w14:paraId="15967583" w14:textId="77777777" w:rsidR="00CF3C5D" w:rsidRPr="00A8586C" w:rsidRDefault="00CF3C5D" w:rsidP="00C77001"/>
        </w:tc>
      </w:tr>
      <w:tr w:rsidR="00CF3C5D" w:rsidRPr="00A8586C" w14:paraId="055DD40A" w14:textId="77777777" w:rsidTr="00C77001">
        <w:trPr>
          <w:trHeight w:val="240"/>
          <w:jc w:val="center"/>
        </w:trPr>
        <w:tc>
          <w:tcPr>
            <w:tcW w:w="4876" w:type="dxa"/>
            <w:tcBorders>
              <w:top w:val="nil"/>
              <w:left w:val="nil"/>
              <w:bottom w:val="nil"/>
              <w:right w:val="nil"/>
            </w:tcBorders>
          </w:tcPr>
          <w:p w14:paraId="189831B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1B70594" w14:textId="77777777" w:rsidR="00CF3C5D" w:rsidRPr="00A8586C" w:rsidRDefault="00CF3C5D" w:rsidP="00C77001">
            <w:pPr>
              <w:pStyle w:val="AmColumnHeading"/>
            </w:pPr>
            <w:r w:rsidRPr="00A8586C">
              <w:t>Tarkistus</w:t>
            </w:r>
          </w:p>
        </w:tc>
      </w:tr>
      <w:tr w:rsidR="00CF3C5D" w:rsidRPr="00A8586C" w14:paraId="44CD7242" w14:textId="77777777" w:rsidTr="00C77001">
        <w:trPr>
          <w:jc w:val="center"/>
        </w:trPr>
        <w:tc>
          <w:tcPr>
            <w:tcW w:w="4876" w:type="dxa"/>
            <w:tcBorders>
              <w:top w:val="nil"/>
              <w:left w:val="nil"/>
              <w:bottom w:val="nil"/>
              <w:right w:val="nil"/>
            </w:tcBorders>
          </w:tcPr>
          <w:p w14:paraId="7B9C2BDE" w14:textId="77777777" w:rsidR="00CF3C5D" w:rsidRPr="00A8586C" w:rsidRDefault="00CF3C5D" w:rsidP="00C77001">
            <w:pPr>
              <w:pStyle w:val="Normal6a"/>
            </w:pPr>
          </w:p>
        </w:tc>
        <w:tc>
          <w:tcPr>
            <w:tcW w:w="4876" w:type="dxa"/>
            <w:tcBorders>
              <w:top w:val="nil"/>
              <w:left w:val="nil"/>
              <w:bottom w:val="nil"/>
              <w:right w:val="nil"/>
            </w:tcBorders>
          </w:tcPr>
          <w:p w14:paraId="314BD23E" w14:textId="77777777" w:rsidR="00CF3C5D" w:rsidRPr="00A8586C" w:rsidRDefault="00CF3C5D" w:rsidP="00C77001">
            <w:pPr>
              <w:pStyle w:val="Normal6a"/>
            </w:pPr>
            <w:r w:rsidRPr="00A8586C">
              <w:rPr>
                <w:b/>
                <w:i/>
              </w:rPr>
              <w:t>1 d.</w:t>
            </w:r>
            <w:r w:rsidRPr="00A8586C">
              <w:tab/>
            </w:r>
            <w:r w:rsidRPr="00A8586C">
              <w:rPr>
                <w:b/>
                <w:i/>
              </w:rPr>
              <w:t>Jäsenvaltioiden on yksilöitävä joko ohjelmissaan tai myöhemmin täytäntöönpanovaiheessa sosiaalista innovointia ja sosiaalipoliittista kokeilua varten aihealueita, jotka vastaavat jäsenvaltioiden erityistarpeita.</w:t>
            </w:r>
          </w:p>
        </w:tc>
      </w:tr>
    </w:tbl>
    <w:p w14:paraId="18A530B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44B5F36" w14:textId="77777777" w:rsidR="00CF3C5D" w:rsidRPr="00A8586C" w:rsidRDefault="00CF3C5D" w:rsidP="00CF3C5D">
      <w:r w:rsidRPr="00A8586C">
        <w:rPr>
          <w:rStyle w:val="HideTWBExt"/>
        </w:rPr>
        <w:t>&lt;/Amend&gt;</w:t>
      </w:r>
    </w:p>
    <w:p w14:paraId="5DD03326"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379</w:t>
      </w:r>
      <w:r w:rsidRPr="00A8586C">
        <w:rPr>
          <w:rStyle w:val="HideTWBExt"/>
          <w:b w:val="0"/>
        </w:rPr>
        <w:t>&lt;/NumAm&gt;</w:t>
      </w:r>
    </w:p>
    <w:p w14:paraId="17473078"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211B2225" w14:textId="77777777" w:rsidR="00CF3C5D" w:rsidRPr="00A8586C" w:rsidRDefault="00CF3C5D" w:rsidP="00CF3C5D">
      <w:pPr>
        <w:pStyle w:val="NormalBold"/>
      </w:pPr>
      <w:r w:rsidRPr="00A8586C">
        <w:rPr>
          <w:rStyle w:val="HideTWBExt"/>
          <w:b w:val="0"/>
        </w:rPr>
        <w:t>&lt;/RepeatBlock-By&gt;</w:t>
      </w:r>
    </w:p>
    <w:p w14:paraId="28F9A1E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BC53187" w14:textId="77777777" w:rsidR="00CF3C5D" w:rsidRPr="00A8586C" w:rsidRDefault="00CF3C5D" w:rsidP="00CF3C5D">
      <w:pPr>
        <w:pStyle w:val="NormalBold"/>
      </w:pPr>
      <w:r w:rsidRPr="00A8586C">
        <w:rPr>
          <w:rStyle w:val="HideTWBExt"/>
          <w:b w:val="0"/>
        </w:rPr>
        <w:t>&lt;Article&gt;</w:t>
      </w:r>
      <w:r w:rsidRPr="00A8586C">
        <w:t>4 artikla – 1 d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BFB6886" w14:textId="77777777" w:rsidTr="00C77001">
        <w:trPr>
          <w:trHeight w:hRule="exact" w:val="240"/>
          <w:jc w:val="center"/>
        </w:trPr>
        <w:tc>
          <w:tcPr>
            <w:tcW w:w="9752" w:type="dxa"/>
            <w:gridSpan w:val="2"/>
            <w:tcBorders>
              <w:top w:val="nil"/>
              <w:left w:val="nil"/>
              <w:bottom w:val="nil"/>
              <w:right w:val="nil"/>
            </w:tcBorders>
          </w:tcPr>
          <w:p w14:paraId="2709BF44" w14:textId="77777777" w:rsidR="00CF3C5D" w:rsidRPr="00A8586C" w:rsidRDefault="00CF3C5D" w:rsidP="00C77001"/>
        </w:tc>
      </w:tr>
      <w:tr w:rsidR="00CF3C5D" w:rsidRPr="00A8586C" w14:paraId="6042F9BA" w14:textId="77777777" w:rsidTr="00C77001">
        <w:trPr>
          <w:trHeight w:val="240"/>
          <w:jc w:val="center"/>
        </w:trPr>
        <w:tc>
          <w:tcPr>
            <w:tcW w:w="4876" w:type="dxa"/>
            <w:tcBorders>
              <w:top w:val="nil"/>
              <w:left w:val="nil"/>
              <w:bottom w:val="nil"/>
              <w:right w:val="nil"/>
            </w:tcBorders>
          </w:tcPr>
          <w:p w14:paraId="36E5A7D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3647757" w14:textId="77777777" w:rsidR="00CF3C5D" w:rsidRPr="00A8586C" w:rsidRDefault="00CF3C5D" w:rsidP="00C77001">
            <w:pPr>
              <w:pStyle w:val="AmColumnHeading"/>
            </w:pPr>
            <w:r w:rsidRPr="00A8586C">
              <w:t>Tarkistus</w:t>
            </w:r>
          </w:p>
        </w:tc>
      </w:tr>
      <w:tr w:rsidR="00CF3C5D" w:rsidRPr="00A8586C" w14:paraId="472A6079" w14:textId="77777777" w:rsidTr="00C77001">
        <w:trPr>
          <w:jc w:val="center"/>
        </w:trPr>
        <w:tc>
          <w:tcPr>
            <w:tcW w:w="4876" w:type="dxa"/>
            <w:tcBorders>
              <w:top w:val="nil"/>
              <w:left w:val="nil"/>
              <w:bottom w:val="nil"/>
              <w:right w:val="nil"/>
            </w:tcBorders>
          </w:tcPr>
          <w:p w14:paraId="04734C76" w14:textId="77777777" w:rsidR="00CF3C5D" w:rsidRPr="00A8586C" w:rsidRDefault="00CF3C5D" w:rsidP="00C77001">
            <w:pPr>
              <w:pStyle w:val="Normal6a"/>
            </w:pPr>
          </w:p>
        </w:tc>
        <w:tc>
          <w:tcPr>
            <w:tcW w:w="4876" w:type="dxa"/>
            <w:tcBorders>
              <w:top w:val="nil"/>
              <w:left w:val="nil"/>
              <w:bottom w:val="nil"/>
              <w:right w:val="nil"/>
            </w:tcBorders>
          </w:tcPr>
          <w:p w14:paraId="5648EFF5" w14:textId="77777777" w:rsidR="00CF3C5D" w:rsidRPr="00A8586C" w:rsidRDefault="00CF3C5D" w:rsidP="00C77001">
            <w:pPr>
              <w:pStyle w:val="Normal6a"/>
            </w:pPr>
            <w:r w:rsidRPr="00A8586C">
              <w:rPr>
                <w:b/>
                <w:i/>
              </w:rPr>
              <w:t>1 d.</w:t>
            </w:r>
            <w:r w:rsidRPr="00A8586C">
              <w:tab/>
            </w:r>
            <w:r w:rsidRPr="00A8586C">
              <w:rPr>
                <w:b/>
                <w:i/>
              </w:rPr>
              <w:t>Jäsenvaltioiden on yksilöitävä joko ohjelmissaan tai myöhemmin täytäntöönpanovaiheessa sosiaalista innovointia ja sosiaalipoliittista kokeilua varten aihealueita, jotka vastaavat jäsenvaltioiden erityistarpeita.</w:t>
            </w:r>
          </w:p>
        </w:tc>
      </w:tr>
    </w:tbl>
    <w:p w14:paraId="3FC3CCF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559ACC63" w14:textId="77777777" w:rsidR="00CF3C5D" w:rsidRPr="00A8586C" w:rsidRDefault="00CF3C5D" w:rsidP="00CF3C5D">
      <w:r w:rsidRPr="00A8586C">
        <w:rPr>
          <w:rStyle w:val="HideTWBExt"/>
        </w:rPr>
        <w:t>&lt;/Amend&gt;</w:t>
      </w:r>
    </w:p>
    <w:p w14:paraId="3581D58B"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380</w:t>
      </w:r>
      <w:r w:rsidRPr="00A8586C">
        <w:rPr>
          <w:rStyle w:val="HideTWBExt"/>
          <w:b w:val="0"/>
        </w:rPr>
        <w:t>&lt;/NumAm&gt;</w:t>
      </w:r>
    </w:p>
    <w:p w14:paraId="50E9F9C1" w14:textId="77777777" w:rsidR="00CF3C5D" w:rsidRPr="00A8586C" w:rsidRDefault="00CF3C5D" w:rsidP="00CF3C5D">
      <w:pPr>
        <w:pStyle w:val="NormalBold"/>
      </w:pPr>
      <w:r w:rsidRPr="00A8586C">
        <w:rPr>
          <w:rStyle w:val="HideTWBExt"/>
          <w:b w:val="0"/>
        </w:rPr>
        <w:t>&lt;RepeatBlock-By&gt;&lt;Members&gt;</w:t>
      </w:r>
      <w:r w:rsidRPr="00A8586C">
        <w:t>Séverine Werbrouck, Mélanie Disdier</w:t>
      </w:r>
      <w:r w:rsidRPr="00A8586C">
        <w:rPr>
          <w:rStyle w:val="HideTWBExt"/>
          <w:b w:val="0"/>
        </w:rPr>
        <w:t>&lt;/Members&gt;</w:t>
      </w:r>
    </w:p>
    <w:p w14:paraId="3B1F4D29" w14:textId="77777777" w:rsidR="00CF3C5D" w:rsidRPr="00A8586C" w:rsidRDefault="00CF3C5D" w:rsidP="00CF3C5D">
      <w:pPr>
        <w:pStyle w:val="NormalBold"/>
      </w:pPr>
      <w:r w:rsidRPr="00A8586C">
        <w:rPr>
          <w:rStyle w:val="HideTWBExt"/>
          <w:b w:val="0"/>
        </w:rPr>
        <w:t>&lt;/RepeatBlock-By&gt;</w:t>
      </w:r>
    </w:p>
    <w:p w14:paraId="3ADFF4E3"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CC27DE2" w14:textId="77777777" w:rsidR="00CF3C5D" w:rsidRPr="00A8586C" w:rsidRDefault="00CF3C5D" w:rsidP="00CF3C5D">
      <w:pPr>
        <w:pStyle w:val="NormalBold"/>
      </w:pPr>
      <w:r w:rsidRPr="00A8586C">
        <w:rPr>
          <w:rStyle w:val="HideTWBExt"/>
          <w:b w:val="0"/>
        </w:rPr>
        <w:t>&lt;Article&gt;</w:t>
      </w:r>
      <w:r w:rsidRPr="00A8586C">
        <w:t>4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8B80A90" w14:textId="77777777" w:rsidTr="00C77001">
        <w:trPr>
          <w:trHeight w:hRule="exact" w:val="240"/>
          <w:jc w:val="center"/>
        </w:trPr>
        <w:tc>
          <w:tcPr>
            <w:tcW w:w="9752" w:type="dxa"/>
            <w:gridSpan w:val="2"/>
            <w:tcBorders>
              <w:top w:val="nil"/>
              <w:left w:val="nil"/>
              <w:bottom w:val="nil"/>
              <w:right w:val="nil"/>
            </w:tcBorders>
          </w:tcPr>
          <w:p w14:paraId="0C6423A4" w14:textId="77777777" w:rsidR="00CF3C5D" w:rsidRPr="00A8586C" w:rsidRDefault="00CF3C5D" w:rsidP="00C77001"/>
        </w:tc>
      </w:tr>
      <w:tr w:rsidR="00CF3C5D" w:rsidRPr="00A8586C" w14:paraId="2495539C" w14:textId="77777777" w:rsidTr="00C77001">
        <w:trPr>
          <w:trHeight w:val="240"/>
          <w:jc w:val="center"/>
        </w:trPr>
        <w:tc>
          <w:tcPr>
            <w:tcW w:w="4876" w:type="dxa"/>
            <w:tcBorders>
              <w:top w:val="nil"/>
              <w:left w:val="nil"/>
              <w:bottom w:val="nil"/>
              <w:right w:val="nil"/>
            </w:tcBorders>
          </w:tcPr>
          <w:p w14:paraId="477A3B29"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73C6FAF" w14:textId="77777777" w:rsidR="00CF3C5D" w:rsidRPr="00A8586C" w:rsidRDefault="00CF3C5D" w:rsidP="00C77001">
            <w:pPr>
              <w:pStyle w:val="AmColumnHeading"/>
            </w:pPr>
            <w:r w:rsidRPr="00A8586C">
              <w:t>Tarkistus</w:t>
            </w:r>
          </w:p>
        </w:tc>
      </w:tr>
      <w:tr w:rsidR="00CF3C5D" w:rsidRPr="00A8586C" w14:paraId="6AA668C6" w14:textId="77777777" w:rsidTr="00C77001">
        <w:trPr>
          <w:jc w:val="center"/>
        </w:trPr>
        <w:tc>
          <w:tcPr>
            <w:tcW w:w="4876" w:type="dxa"/>
            <w:tcBorders>
              <w:top w:val="nil"/>
              <w:left w:val="nil"/>
              <w:bottom w:val="nil"/>
              <w:right w:val="nil"/>
            </w:tcBorders>
          </w:tcPr>
          <w:p w14:paraId="0FB542A5" w14:textId="77777777" w:rsidR="00CF3C5D" w:rsidRPr="00A8586C" w:rsidRDefault="00CF3C5D" w:rsidP="00C77001">
            <w:pPr>
              <w:pStyle w:val="Normal6a"/>
            </w:pPr>
            <w:r w:rsidRPr="00A8586C">
              <w:t>2.</w:t>
            </w:r>
            <w:r w:rsidRPr="00A8586C">
              <w:tab/>
              <w:t xml:space="preserve">Komissio </w:t>
            </w:r>
            <w:r w:rsidRPr="00A8586C">
              <w:rPr>
                <w:b/>
                <w:i/>
              </w:rPr>
              <w:t>käyttää omasta aloitteestaan teknistä apua asetuksen (EU) [kumppanuussuunnitelmia koskeva asetus] 12 artiklan mukaisesti helpottaakseen</w:t>
            </w:r>
            <w:r w:rsidRPr="00A8586C">
              <w:t xml:space="preserve"> valmiuksien kehittämistä sosiaalista innovointia varten erityisesti tukemalla vastavuoroista oppimista ja kansainvälistä yhteistyötä, perustamalla verkostoja sekä levittämällä ja edistämällä hyviä käytäntöjä ja menetelmiä.</w:t>
            </w:r>
          </w:p>
        </w:tc>
        <w:tc>
          <w:tcPr>
            <w:tcW w:w="4876" w:type="dxa"/>
            <w:tcBorders>
              <w:top w:val="nil"/>
              <w:left w:val="nil"/>
              <w:bottom w:val="nil"/>
              <w:right w:val="nil"/>
            </w:tcBorders>
          </w:tcPr>
          <w:p w14:paraId="37CA658B" w14:textId="77777777" w:rsidR="00CF3C5D" w:rsidRPr="00A8586C" w:rsidRDefault="00CF3C5D" w:rsidP="00C77001">
            <w:pPr>
              <w:pStyle w:val="Normal6a"/>
            </w:pPr>
            <w:r w:rsidRPr="00A8586C">
              <w:t>2.</w:t>
            </w:r>
            <w:r w:rsidRPr="00A8586C">
              <w:tab/>
              <w:t xml:space="preserve">Komissio </w:t>
            </w:r>
            <w:r w:rsidRPr="00A8586C">
              <w:rPr>
                <w:b/>
                <w:i/>
              </w:rPr>
              <w:t>helpottaa</w:t>
            </w:r>
            <w:r w:rsidRPr="00A8586C">
              <w:t xml:space="preserve"> valmiuksien kehittämistä sosiaalista innovointia varten erityisesti tukemalla vastavuoroista oppimista ja kansainvälistä yhteistyötä, perustamalla verkostoja sekä levittämällä ja edistämällä hyviä käytäntöjä ja menetelmiä.</w:t>
            </w:r>
          </w:p>
        </w:tc>
      </w:tr>
    </w:tbl>
    <w:p w14:paraId="0D0E679F"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{FR}</w:t>
      </w:r>
      <w:r w:rsidRPr="00A8586C">
        <w:t>fr</w:t>
      </w:r>
      <w:r w:rsidRPr="00A8586C">
        <w:rPr>
          <w:rStyle w:val="HideTWBExt"/>
        </w:rPr>
        <w:t>&lt;/Original&gt;</w:t>
      </w:r>
    </w:p>
    <w:p w14:paraId="7CAA039E" w14:textId="77777777" w:rsidR="00CF3C5D" w:rsidRPr="00A8586C" w:rsidRDefault="00CF3C5D" w:rsidP="00CF3C5D">
      <w:r w:rsidRPr="00A8586C">
        <w:rPr>
          <w:rStyle w:val="HideTWBExt"/>
        </w:rPr>
        <w:t>&lt;/Amend&gt;</w:t>
      </w:r>
    </w:p>
    <w:p w14:paraId="404A33A7"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381</w:t>
      </w:r>
      <w:r w:rsidRPr="00A8586C">
        <w:rPr>
          <w:rStyle w:val="HideTWBExt"/>
          <w:b w:val="0"/>
        </w:rPr>
        <w:t>&lt;/NumAm&gt;</w:t>
      </w:r>
    </w:p>
    <w:p w14:paraId="79AC6841"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6628769A" w14:textId="77777777" w:rsidR="00CF3C5D" w:rsidRPr="00A8586C" w:rsidRDefault="00CF3C5D" w:rsidP="00CF3C5D">
      <w:pPr>
        <w:pStyle w:val="NormalBold"/>
      </w:pPr>
      <w:r w:rsidRPr="00A8586C">
        <w:rPr>
          <w:rStyle w:val="HideTWBExt"/>
          <w:b w:val="0"/>
        </w:rPr>
        <w:t>&lt;/RepeatBlock-By&gt;</w:t>
      </w:r>
    </w:p>
    <w:p w14:paraId="395AEEDA"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089F32A" w14:textId="77777777" w:rsidR="00CF3C5D" w:rsidRPr="00A8586C" w:rsidRDefault="00CF3C5D" w:rsidP="00CF3C5D">
      <w:pPr>
        <w:pStyle w:val="NormalBold"/>
      </w:pPr>
      <w:r w:rsidRPr="00A8586C">
        <w:rPr>
          <w:rStyle w:val="HideTWBExt"/>
          <w:b w:val="0"/>
        </w:rPr>
        <w:t>&lt;Article&gt;</w:t>
      </w:r>
      <w:r w:rsidRPr="00A8586C">
        <w:t>4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E55DD7F" w14:textId="77777777" w:rsidTr="00C77001">
        <w:trPr>
          <w:trHeight w:hRule="exact" w:val="240"/>
          <w:jc w:val="center"/>
        </w:trPr>
        <w:tc>
          <w:tcPr>
            <w:tcW w:w="9752" w:type="dxa"/>
            <w:gridSpan w:val="2"/>
            <w:tcBorders>
              <w:top w:val="nil"/>
              <w:left w:val="nil"/>
              <w:bottom w:val="nil"/>
              <w:right w:val="nil"/>
            </w:tcBorders>
          </w:tcPr>
          <w:p w14:paraId="77428784" w14:textId="77777777" w:rsidR="00CF3C5D" w:rsidRPr="00A8586C" w:rsidRDefault="00CF3C5D" w:rsidP="00C77001"/>
        </w:tc>
      </w:tr>
      <w:tr w:rsidR="00CF3C5D" w:rsidRPr="00A8586C" w14:paraId="0A334142" w14:textId="77777777" w:rsidTr="00C77001">
        <w:trPr>
          <w:trHeight w:val="240"/>
          <w:jc w:val="center"/>
        </w:trPr>
        <w:tc>
          <w:tcPr>
            <w:tcW w:w="4876" w:type="dxa"/>
            <w:tcBorders>
              <w:top w:val="nil"/>
              <w:left w:val="nil"/>
              <w:bottom w:val="nil"/>
              <w:right w:val="nil"/>
            </w:tcBorders>
          </w:tcPr>
          <w:p w14:paraId="4F1F256E"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8EBD40F" w14:textId="77777777" w:rsidR="00CF3C5D" w:rsidRPr="00A8586C" w:rsidRDefault="00CF3C5D" w:rsidP="00C77001">
            <w:pPr>
              <w:pStyle w:val="AmColumnHeading"/>
            </w:pPr>
            <w:r w:rsidRPr="00A8586C">
              <w:t>Tarkistus</w:t>
            </w:r>
          </w:p>
        </w:tc>
      </w:tr>
      <w:tr w:rsidR="00CF3C5D" w:rsidRPr="00A8586C" w14:paraId="3169696A" w14:textId="77777777" w:rsidTr="00C77001">
        <w:trPr>
          <w:jc w:val="center"/>
        </w:trPr>
        <w:tc>
          <w:tcPr>
            <w:tcW w:w="4876" w:type="dxa"/>
            <w:tcBorders>
              <w:top w:val="nil"/>
              <w:left w:val="nil"/>
              <w:bottom w:val="nil"/>
              <w:right w:val="nil"/>
            </w:tcBorders>
          </w:tcPr>
          <w:p w14:paraId="6B5B338D" w14:textId="77777777" w:rsidR="00CF3C5D" w:rsidRPr="00A8586C" w:rsidRDefault="00CF3C5D" w:rsidP="00C77001">
            <w:pPr>
              <w:pStyle w:val="Normal6a"/>
            </w:pPr>
            <w:r w:rsidRPr="00A8586C">
              <w:t>2.</w:t>
            </w:r>
            <w:r w:rsidRPr="00A8586C">
              <w:tab/>
              <w:t xml:space="preserve">Komissio käyttää omasta aloitteestaan teknistä apua </w:t>
            </w:r>
            <w:r w:rsidRPr="00A8586C">
              <w:rPr>
                <w:b/>
                <w:i/>
              </w:rPr>
              <w:t>asetuksen (EU) [kumppanuussuunnitelmia koskeva asetus] 12 artiklan mukaisesti</w:t>
            </w:r>
            <w:r w:rsidRPr="00A8586C">
              <w:t xml:space="preserve"> helpottaakseen valmiuksien kehittämistä sosiaalista innovointia varten erityisesti tukemalla vastavuoroista oppimista ja kansainvälistä yhteistyötä, perustamalla verkostoja sekä levittämällä ja edistämällä hyviä käytäntöjä ja menetelmiä.</w:t>
            </w:r>
          </w:p>
        </w:tc>
        <w:tc>
          <w:tcPr>
            <w:tcW w:w="4876" w:type="dxa"/>
            <w:tcBorders>
              <w:top w:val="nil"/>
              <w:left w:val="nil"/>
              <w:bottom w:val="nil"/>
              <w:right w:val="nil"/>
            </w:tcBorders>
          </w:tcPr>
          <w:p w14:paraId="24D5995E" w14:textId="77777777" w:rsidR="00CF3C5D" w:rsidRPr="00A8586C" w:rsidRDefault="00CF3C5D" w:rsidP="00C77001">
            <w:pPr>
              <w:pStyle w:val="Normal6a"/>
            </w:pPr>
            <w:r w:rsidRPr="00A8586C">
              <w:t>2.</w:t>
            </w:r>
            <w:r w:rsidRPr="00A8586C">
              <w:tab/>
              <w:t>Komissio käyttää omasta aloitteestaan teknistä apua helpottaakseen valmiuksien kehittämistä sosiaalista innovointia varten erityisesti tukemalla vastavuoroista oppimista ja kansainvälistä yhteistyötä, perustamalla verkostoja sekä levittämällä ja edistämällä hyviä käytäntöjä ja menetelmiä.</w:t>
            </w:r>
          </w:p>
        </w:tc>
      </w:tr>
    </w:tbl>
    <w:p w14:paraId="33FDDF2D" w14:textId="77777777" w:rsidR="00CF3C5D" w:rsidRPr="00A8586C" w:rsidRDefault="00CF3C5D" w:rsidP="00CF3C5D">
      <w:pPr>
        <w:pStyle w:val="AmOrLang"/>
        <w:rPr>
          <w:lang w:val="it-IT"/>
        </w:rPr>
      </w:pPr>
      <w:r w:rsidRPr="00A8586C">
        <w:rPr>
          <w:lang w:val="it-IT"/>
        </w:rPr>
        <w:t xml:space="preserve">Or. </w:t>
      </w:r>
      <w:r w:rsidRPr="00A8586C">
        <w:rPr>
          <w:rStyle w:val="HideTWBExt"/>
        </w:rPr>
        <w:t>&lt;Original&gt;</w:t>
      </w:r>
      <w:r w:rsidRPr="00A8586C">
        <w:rPr>
          <w:rStyle w:val="HideTWBInt"/>
        </w:rPr>
        <w:t>{EN}</w:t>
      </w:r>
      <w:r w:rsidRPr="00A8586C">
        <w:rPr>
          <w:lang w:val="it-IT"/>
        </w:rPr>
        <w:t>en</w:t>
      </w:r>
      <w:r w:rsidRPr="00A8586C">
        <w:rPr>
          <w:rStyle w:val="HideTWBExt"/>
        </w:rPr>
        <w:t>&lt;/Original&gt;</w:t>
      </w:r>
    </w:p>
    <w:p w14:paraId="2D6788C1" w14:textId="77777777" w:rsidR="00CF3C5D" w:rsidRPr="00A8586C" w:rsidRDefault="00CF3C5D" w:rsidP="00CF3C5D">
      <w:pPr>
        <w:rPr>
          <w:lang w:val="it-IT"/>
        </w:rPr>
      </w:pPr>
      <w:r w:rsidRPr="00A8586C">
        <w:rPr>
          <w:rStyle w:val="HideTWBExt"/>
        </w:rPr>
        <w:t>&lt;/Amend&gt;</w:t>
      </w:r>
    </w:p>
    <w:p w14:paraId="08426BD3" w14:textId="77777777" w:rsidR="00CF3C5D" w:rsidRPr="00A8586C" w:rsidRDefault="00CF3C5D" w:rsidP="00CF3C5D">
      <w:pPr>
        <w:pStyle w:val="AmNumberTabs"/>
        <w:rPr>
          <w:lang w:val="it-IT"/>
        </w:rPr>
      </w:pPr>
      <w:r w:rsidRPr="00A8586C">
        <w:rPr>
          <w:rStyle w:val="HideTWBExt"/>
          <w:b w:val="0"/>
        </w:rPr>
        <w:t>&lt;Amend&gt;</w:t>
      </w:r>
      <w:r w:rsidRPr="00A8586C">
        <w:rPr>
          <w:lang w:val="it-IT"/>
        </w:rPr>
        <w:t>Tarkistus</w:t>
      </w:r>
      <w:r w:rsidRPr="00A8586C">
        <w:rPr>
          <w:lang w:val="it-IT"/>
        </w:rPr>
        <w:tab/>
      </w:r>
      <w:r w:rsidRPr="00A8586C">
        <w:rPr>
          <w:lang w:val="it-IT"/>
        </w:rPr>
        <w:tab/>
      </w:r>
      <w:r w:rsidRPr="00A8586C">
        <w:rPr>
          <w:rStyle w:val="HideTWBExt"/>
          <w:b w:val="0"/>
        </w:rPr>
        <w:t>&lt;NumAm&gt;</w:t>
      </w:r>
      <w:r w:rsidRPr="00A8586C">
        <w:rPr>
          <w:lang w:val="it-IT"/>
        </w:rPr>
        <w:t>382</w:t>
      </w:r>
      <w:r w:rsidRPr="00A8586C">
        <w:rPr>
          <w:rStyle w:val="HideTWBExt"/>
          <w:b w:val="0"/>
        </w:rPr>
        <w:t>&lt;/NumAm&gt;</w:t>
      </w:r>
    </w:p>
    <w:p w14:paraId="772F2B6E" w14:textId="77777777" w:rsidR="00CF3C5D" w:rsidRPr="00A8586C" w:rsidRDefault="00CF3C5D" w:rsidP="00CF3C5D">
      <w:pPr>
        <w:pStyle w:val="NormalBold"/>
        <w:rPr>
          <w:lang w:val="it-IT"/>
        </w:rPr>
      </w:pPr>
      <w:r w:rsidRPr="00A8586C">
        <w:rPr>
          <w:rStyle w:val="HideTWBExt"/>
          <w:b w:val="0"/>
        </w:rPr>
        <w:t>&lt;RepeatBlock-By&gt;&lt;Members&gt;</w:t>
      </w:r>
      <w:r w:rsidRPr="00A8586C">
        <w:rPr>
          <w:lang w:val="it-IT"/>
        </w:rPr>
        <w:t>Elena Donazzan, Chiara Gemma, Mariateresa Vivaldini, Lara Magoni</w:t>
      </w:r>
      <w:r w:rsidRPr="00A8586C">
        <w:rPr>
          <w:rStyle w:val="HideTWBExt"/>
          <w:b w:val="0"/>
        </w:rPr>
        <w:t>&lt;/Members&gt;</w:t>
      </w:r>
    </w:p>
    <w:p w14:paraId="67A21A7D" w14:textId="77777777" w:rsidR="00CF3C5D" w:rsidRPr="00A8586C" w:rsidRDefault="00CF3C5D" w:rsidP="00CF3C5D">
      <w:pPr>
        <w:pStyle w:val="NormalBold"/>
        <w:rPr>
          <w:lang w:val="it-IT"/>
        </w:rPr>
      </w:pPr>
      <w:r w:rsidRPr="00A8586C">
        <w:rPr>
          <w:rStyle w:val="HideTWBExt"/>
          <w:b w:val="0"/>
        </w:rPr>
        <w:t>&lt;/RepeatBlock-By&gt;</w:t>
      </w:r>
    </w:p>
    <w:p w14:paraId="50DF0D3E"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80BE994" w14:textId="77777777" w:rsidR="00CF3C5D" w:rsidRPr="00A8586C" w:rsidRDefault="00CF3C5D" w:rsidP="00CF3C5D">
      <w:pPr>
        <w:pStyle w:val="NormalBold"/>
      </w:pPr>
      <w:r w:rsidRPr="00A8586C">
        <w:rPr>
          <w:rStyle w:val="HideTWBExt"/>
          <w:b w:val="0"/>
        </w:rPr>
        <w:t>&lt;Article&gt;</w:t>
      </w:r>
      <w:r w:rsidRPr="00A8586C">
        <w:t>4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9CB7013" w14:textId="77777777" w:rsidTr="00C77001">
        <w:trPr>
          <w:trHeight w:hRule="exact" w:val="240"/>
          <w:jc w:val="center"/>
        </w:trPr>
        <w:tc>
          <w:tcPr>
            <w:tcW w:w="9752" w:type="dxa"/>
            <w:gridSpan w:val="2"/>
            <w:tcBorders>
              <w:top w:val="nil"/>
              <w:left w:val="nil"/>
              <w:bottom w:val="nil"/>
              <w:right w:val="nil"/>
            </w:tcBorders>
          </w:tcPr>
          <w:p w14:paraId="1C0C9561" w14:textId="77777777" w:rsidR="00CF3C5D" w:rsidRPr="00A8586C" w:rsidRDefault="00CF3C5D" w:rsidP="00C77001"/>
        </w:tc>
      </w:tr>
      <w:tr w:rsidR="00CF3C5D" w:rsidRPr="00A8586C" w14:paraId="023ACA02" w14:textId="77777777" w:rsidTr="00C77001">
        <w:trPr>
          <w:trHeight w:val="240"/>
          <w:jc w:val="center"/>
        </w:trPr>
        <w:tc>
          <w:tcPr>
            <w:tcW w:w="4876" w:type="dxa"/>
            <w:tcBorders>
              <w:top w:val="nil"/>
              <w:left w:val="nil"/>
              <w:bottom w:val="nil"/>
              <w:right w:val="nil"/>
            </w:tcBorders>
          </w:tcPr>
          <w:p w14:paraId="7C97477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29D93C5" w14:textId="77777777" w:rsidR="00CF3C5D" w:rsidRPr="00A8586C" w:rsidRDefault="00CF3C5D" w:rsidP="00C77001">
            <w:pPr>
              <w:pStyle w:val="AmColumnHeading"/>
            </w:pPr>
            <w:r w:rsidRPr="00A8586C">
              <w:t>Tarkistus</w:t>
            </w:r>
          </w:p>
        </w:tc>
      </w:tr>
      <w:tr w:rsidR="00CF3C5D" w:rsidRPr="00A8586C" w14:paraId="525B7C5E" w14:textId="77777777" w:rsidTr="00C77001">
        <w:trPr>
          <w:jc w:val="center"/>
        </w:trPr>
        <w:tc>
          <w:tcPr>
            <w:tcW w:w="4876" w:type="dxa"/>
            <w:tcBorders>
              <w:top w:val="nil"/>
              <w:left w:val="nil"/>
              <w:bottom w:val="nil"/>
              <w:right w:val="nil"/>
            </w:tcBorders>
          </w:tcPr>
          <w:p w14:paraId="24644F3F" w14:textId="77777777" w:rsidR="00CF3C5D" w:rsidRPr="00A8586C" w:rsidRDefault="00CF3C5D" w:rsidP="00C77001">
            <w:pPr>
              <w:pStyle w:val="Normal6a"/>
            </w:pPr>
          </w:p>
        </w:tc>
        <w:tc>
          <w:tcPr>
            <w:tcW w:w="4876" w:type="dxa"/>
            <w:tcBorders>
              <w:top w:val="nil"/>
              <w:left w:val="nil"/>
              <w:bottom w:val="nil"/>
              <w:right w:val="nil"/>
            </w:tcBorders>
          </w:tcPr>
          <w:p w14:paraId="3740F749" w14:textId="64100169" w:rsidR="00CF3C5D" w:rsidRPr="00A8586C" w:rsidRDefault="00CF3C5D" w:rsidP="00C77001">
            <w:pPr>
              <w:pStyle w:val="Normal6a"/>
              <w:jc w:val="center"/>
            </w:pPr>
            <w:r w:rsidRPr="00A8586C">
              <w:rPr>
                <w:b/>
                <w:i/>
              </w:rPr>
              <w:t>4 a artikla</w:t>
            </w:r>
          </w:p>
        </w:tc>
      </w:tr>
      <w:tr w:rsidR="00CF3C5D" w:rsidRPr="00A8586C" w14:paraId="21351E11" w14:textId="77777777" w:rsidTr="00C77001">
        <w:trPr>
          <w:jc w:val="center"/>
        </w:trPr>
        <w:tc>
          <w:tcPr>
            <w:tcW w:w="4876" w:type="dxa"/>
            <w:tcBorders>
              <w:top w:val="nil"/>
              <w:left w:val="nil"/>
              <w:bottom w:val="nil"/>
              <w:right w:val="nil"/>
            </w:tcBorders>
          </w:tcPr>
          <w:p w14:paraId="1ABEFB9E" w14:textId="77777777" w:rsidR="00CF3C5D" w:rsidRPr="00A8586C" w:rsidRDefault="00CF3C5D" w:rsidP="00C77001">
            <w:pPr>
              <w:pStyle w:val="Normal6a"/>
            </w:pPr>
          </w:p>
        </w:tc>
        <w:tc>
          <w:tcPr>
            <w:tcW w:w="4876" w:type="dxa"/>
            <w:tcBorders>
              <w:top w:val="nil"/>
              <w:left w:val="nil"/>
              <w:bottom w:val="nil"/>
              <w:right w:val="nil"/>
            </w:tcBorders>
          </w:tcPr>
          <w:p w14:paraId="2BC78B3B" w14:textId="77777777" w:rsidR="00CF3C5D" w:rsidRPr="00A8586C" w:rsidRDefault="00CF3C5D" w:rsidP="00C77001">
            <w:pPr>
              <w:pStyle w:val="Normal6a"/>
              <w:jc w:val="center"/>
            </w:pPr>
            <w:r w:rsidRPr="00A8586C">
              <w:rPr>
                <w:b/>
                <w:i/>
              </w:rPr>
              <w:t>Sosiaaliseen asuntotuotantoon, työpaikkojen luomiseen ja syntyvyyden tukemiseen liittyvät toimet</w:t>
            </w:r>
          </w:p>
        </w:tc>
      </w:tr>
      <w:tr w:rsidR="00CF3C5D" w:rsidRPr="00A8586C" w14:paraId="7A2FBBB1" w14:textId="77777777" w:rsidTr="00C77001">
        <w:trPr>
          <w:jc w:val="center"/>
        </w:trPr>
        <w:tc>
          <w:tcPr>
            <w:tcW w:w="4876" w:type="dxa"/>
            <w:tcBorders>
              <w:top w:val="nil"/>
              <w:left w:val="nil"/>
              <w:bottom w:val="nil"/>
              <w:right w:val="nil"/>
            </w:tcBorders>
          </w:tcPr>
          <w:p w14:paraId="0DCF3E88" w14:textId="77777777" w:rsidR="00CF3C5D" w:rsidRPr="00A8586C" w:rsidRDefault="00CF3C5D" w:rsidP="00C77001">
            <w:pPr>
              <w:pStyle w:val="Normal6a"/>
            </w:pPr>
          </w:p>
        </w:tc>
        <w:tc>
          <w:tcPr>
            <w:tcW w:w="4876" w:type="dxa"/>
            <w:tcBorders>
              <w:top w:val="nil"/>
              <w:left w:val="nil"/>
              <w:bottom w:val="nil"/>
              <w:right w:val="nil"/>
            </w:tcBorders>
          </w:tcPr>
          <w:p w14:paraId="629E9E67" w14:textId="77777777" w:rsidR="00CF3C5D" w:rsidRPr="00A8586C" w:rsidRDefault="00CF3C5D" w:rsidP="00C77001">
            <w:pPr>
              <w:pStyle w:val="Normal6a"/>
            </w:pPr>
            <w:r w:rsidRPr="00A8586C">
              <w:rPr>
                <w:b/>
                <w:i/>
              </w:rPr>
              <w:t>1. Sosiaalisen ja alueellisen yhteenkuuluvuuden edistämiseksi jäsenvaltiot ja alueet voivat myöntää talousarviosta suoria rahoitusosuuksia yrityksille, jotka kasvattavat työllisyyspohjaansa, ja viranomaisille yksityisen ja julkisen sektorin työntekijöille tarkoitettujen asuntojen rakentamiseen, kunnostamiseen ja ostoon, erityisesti terveydenhuolto-, opetus- ja turva-alalla työskenteleville.</w:t>
            </w:r>
          </w:p>
        </w:tc>
      </w:tr>
      <w:tr w:rsidR="00CF3C5D" w:rsidRPr="00A8586C" w14:paraId="28E9398D" w14:textId="77777777" w:rsidTr="00C77001">
        <w:trPr>
          <w:jc w:val="center"/>
        </w:trPr>
        <w:tc>
          <w:tcPr>
            <w:tcW w:w="4876" w:type="dxa"/>
            <w:tcBorders>
              <w:top w:val="nil"/>
              <w:left w:val="nil"/>
              <w:bottom w:val="nil"/>
              <w:right w:val="nil"/>
            </w:tcBorders>
          </w:tcPr>
          <w:p w14:paraId="1440732F" w14:textId="77777777" w:rsidR="00CF3C5D" w:rsidRPr="00A8586C" w:rsidRDefault="00CF3C5D" w:rsidP="00C77001">
            <w:pPr>
              <w:pStyle w:val="Normal6a"/>
            </w:pPr>
          </w:p>
        </w:tc>
        <w:tc>
          <w:tcPr>
            <w:tcW w:w="4876" w:type="dxa"/>
            <w:tcBorders>
              <w:top w:val="nil"/>
              <w:left w:val="nil"/>
              <w:bottom w:val="nil"/>
              <w:right w:val="nil"/>
            </w:tcBorders>
          </w:tcPr>
          <w:p w14:paraId="078F8B8C" w14:textId="77777777" w:rsidR="00CF3C5D" w:rsidRPr="00A8586C" w:rsidRDefault="00CF3C5D" w:rsidP="00C77001">
            <w:pPr>
              <w:pStyle w:val="Normal6a"/>
            </w:pPr>
            <w:r w:rsidRPr="00A8586C">
              <w:rPr>
                <w:b/>
                <w:i/>
              </w:rPr>
              <w:t>2. Myönnettäessä 1 alakohdassa tarkoitettuja asuntoja etusijalle on asetettava ydinperheet, joilla on huollettavia lapsia, ja naimisissa oleville tai sellaisille pariskunnille, jotka avioituvat vuoden kuluessa asunnon myöntämisestä, edellyttäen että pariskunta saa ensimmäisen lapsensa kolmen vuoden kuluessa asunnon myöntämisestä.</w:t>
            </w:r>
          </w:p>
        </w:tc>
      </w:tr>
      <w:tr w:rsidR="00CF3C5D" w:rsidRPr="00A8586C" w14:paraId="4D9F5F55" w14:textId="77777777" w:rsidTr="00C77001">
        <w:trPr>
          <w:jc w:val="center"/>
        </w:trPr>
        <w:tc>
          <w:tcPr>
            <w:tcW w:w="4876" w:type="dxa"/>
            <w:tcBorders>
              <w:top w:val="nil"/>
              <w:left w:val="nil"/>
              <w:bottom w:val="nil"/>
              <w:right w:val="nil"/>
            </w:tcBorders>
          </w:tcPr>
          <w:p w14:paraId="165198D6" w14:textId="77777777" w:rsidR="00CF3C5D" w:rsidRPr="00A8586C" w:rsidRDefault="00CF3C5D" w:rsidP="00C77001">
            <w:pPr>
              <w:pStyle w:val="Normal6a"/>
            </w:pPr>
          </w:p>
        </w:tc>
        <w:tc>
          <w:tcPr>
            <w:tcW w:w="4876" w:type="dxa"/>
            <w:tcBorders>
              <w:top w:val="nil"/>
              <w:left w:val="nil"/>
              <w:bottom w:val="nil"/>
              <w:right w:val="nil"/>
            </w:tcBorders>
          </w:tcPr>
          <w:p w14:paraId="53610F93" w14:textId="77777777" w:rsidR="00CF3C5D" w:rsidRPr="00A8586C" w:rsidRDefault="00CF3C5D" w:rsidP="00C77001">
            <w:pPr>
              <w:pStyle w:val="Normal6a"/>
            </w:pPr>
            <w:r w:rsidRPr="00A8586C">
              <w:rPr>
                <w:b/>
                <w:i/>
              </w:rPr>
              <w:t>3. Osa varoista on osoitettava ensisijaisesti paikallisiin toimiin alueilla, jotka kärsivät huomattavasta väestökadosta niin, että väestön määrä on laskenut yli 10 prosenttia viime vuosikymmenen aikana.</w:t>
            </w:r>
          </w:p>
        </w:tc>
      </w:tr>
      <w:tr w:rsidR="00CF3C5D" w:rsidRPr="00A8586C" w14:paraId="1352AEE6" w14:textId="77777777" w:rsidTr="00C77001">
        <w:trPr>
          <w:jc w:val="center"/>
        </w:trPr>
        <w:tc>
          <w:tcPr>
            <w:tcW w:w="4876" w:type="dxa"/>
            <w:tcBorders>
              <w:top w:val="nil"/>
              <w:left w:val="nil"/>
              <w:bottom w:val="nil"/>
              <w:right w:val="nil"/>
            </w:tcBorders>
          </w:tcPr>
          <w:p w14:paraId="76190D0D" w14:textId="77777777" w:rsidR="00CF3C5D" w:rsidRPr="00A8586C" w:rsidRDefault="00CF3C5D" w:rsidP="00C77001">
            <w:pPr>
              <w:pStyle w:val="Normal6a"/>
            </w:pPr>
          </w:p>
        </w:tc>
        <w:tc>
          <w:tcPr>
            <w:tcW w:w="4876" w:type="dxa"/>
            <w:tcBorders>
              <w:top w:val="nil"/>
              <w:left w:val="nil"/>
              <w:bottom w:val="nil"/>
              <w:right w:val="nil"/>
            </w:tcBorders>
          </w:tcPr>
          <w:p w14:paraId="3A16AF5F" w14:textId="77777777" w:rsidR="00CF3C5D" w:rsidRPr="00A8586C" w:rsidRDefault="00CF3C5D" w:rsidP="00C77001">
            <w:pPr>
              <w:pStyle w:val="Normal6a"/>
            </w:pPr>
            <w:r w:rsidRPr="00A8586C">
              <w:rPr>
                <w:b/>
                <w:i/>
              </w:rPr>
              <w:t>4. Tämän artiklan tavoitteiden saavuttamiseksi toimivaltaisten viranomaisten on edistettävä yhteistyötä julkisten yhteisöjen, yritysten ja asunto-osuuskuntien välillä valtio-omisteisten yritysten toimien täydentämiseksi ja vahvistamiseksi kohtuuhintaisten asuntojen tuotannon yhteydessä, niiden toimintaa korvaamatta.</w:t>
            </w:r>
          </w:p>
        </w:tc>
      </w:tr>
      <w:tr w:rsidR="00CF3C5D" w:rsidRPr="00A8586C" w14:paraId="0C56095E" w14:textId="77777777" w:rsidTr="00C77001">
        <w:trPr>
          <w:jc w:val="center"/>
        </w:trPr>
        <w:tc>
          <w:tcPr>
            <w:tcW w:w="4876" w:type="dxa"/>
            <w:tcBorders>
              <w:top w:val="nil"/>
              <w:left w:val="nil"/>
              <w:bottom w:val="nil"/>
              <w:right w:val="nil"/>
            </w:tcBorders>
          </w:tcPr>
          <w:p w14:paraId="660C69CC" w14:textId="77777777" w:rsidR="00CF3C5D" w:rsidRPr="00A8586C" w:rsidRDefault="00CF3C5D" w:rsidP="00C77001">
            <w:pPr>
              <w:pStyle w:val="Normal6a"/>
            </w:pPr>
          </w:p>
        </w:tc>
        <w:tc>
          <w:tcPr>
            <w:tcW w:w="4876" w:type="dxa"/>
            <w:tcBorders>
              <w:top w:val="nil"/>
              <w:left w:val="nil"/>
              <w:bottom w:val="nil"/>
              <w:right w:val="nil"/>
            </w:tcBorders>
          </w:tcPr>
          <w:p w14:paraId="05439273" w14:textId="77777777" w:rsidR="00CF3C5D" w:rsidRPr="00A8586C" w:rsidRDefault="00CF3C5D" w:rsidP="00C77001">
            <w:pPr>
              <w:pStyle w:val="Normal6a"/>
            </w:pPr>
            <w:r w:rsidRPr="00A8586C">
              <w:rPr>
                <w:b/>
                <w:i/>
              </w:rPr>
              <w:t>5. Rahoitetut asunnot on varattava sosiaaliseen käyttöön. Toimivaltaiset viranomaiset määrittelevät myöhemmässä vaiheessa työllisyyteen ja väestön kehitykseen liittyvien vaatimusten seurantajärjestelyt sekä menettelyt tuen takaisinperimiseksi tapauksissa, joissa vaatimuksia ei ole noudatettu.</w:t>
            </w:r>
          </w:p>
        </w:tc>
      </w:tr>
    </w:tbl>
    <w:p w14:paraId="5BB2087B"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{IT}</w:t>
      </w:r>
      <w:r w:rsidRPr="00A8586C">
        <w:t>it</w:t>
      </w:r>
      <w:r w:rsidRPr="00A8586C">
        <w:rPr>
          <w:rStyle w:val="HideTWBExt"/>
        </w:rPr>
        <w:t>&lt;/Original&gt;</w:t>
      </w:r>
    </w:p>
    <w:p w14:paraId="57FC2C67" w14:textId="77777777" w:rsidR="00CF3C5D" w:rsidRPr="00A8586C" w:rsidRDefault="00CF3C5D" w:rsidP="00CF3C5D">
      <w:r w:rsidRPr="00A8586C">
        <w:rPr>
          <w:rStyle w:val="HideTWBExt"/>
        </w:rPr>
        <w:t>&lt;/Amend&gt;</w:t>
      </w:r>
    </w:p>
    <w:p w14:paraId="04F535B5"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383</w:t>
      </w:r>
      <w:r w:rsidRPr="00A8586C">
        <w:rPr>
          <w:rStyle w:val="HideTWBExt"/>
          <w:b w:val="0"/>
        </w:rPr>
        <w:t>&lt;/NumAm&gt;</w:t>
      </w:r>
    </w:p>
    <w:p w14:paraId="4E1A14C1"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599B0C33" w14:textId="77777777" w:rsidR="00CF3C5D" w:rsidRPr="00A8586C" w:rsidRDefault="00CF3C5D" w:rsidP="00CF3C5D">
      <w:pPr>
        <w:pStyle w:val="NormalBold"/>
      </w:pPr>
      <w:r w:rsidRPr="00A8586C">
        <w:rPr>
          <w:rStyle w:val="HideTWBExt"/>
          <w:b w:val="0"/>
        </w:rPr>
        <w:t>&lt;/RepeatBlock-By&gt;</w:t>
      </w:r>
    </w:p>
    <w:p w14:paraId="2C2FE36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434EA2C" w14:textId="77777777" w:rsidR="00CF3C5D" w:rsidRPr="00A8586C" w:rsidRDefault="00CF3C5D" w:rsidP="00CF3C5D">
      <w:pPr>
        <w:pStyle w:val="NormalBold"/>
      </w:pPr>
      <w:r w:rsidRPr="00A8586C">
        <w:rPr>
          <w:rStyle w:val="HideTWBExt"/>
          <w:b w:val="0"/>
        </w:rPr>
        <w:t>&lt;Article&gt;</w:t>
      </w:r>
      <w:r w:rsidRPr="00A8586C">
        <w:t>5 artikla – otsikko</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841D7F9" w14:textId="77777777" w:rsidTr="00C77001">
        <w:trPr>
          <w:trHeight w:hRule="exact" w:val="240"/>
          <w:jc w:val="center"/>
        </w:trPr>
        <w:tc>
          <w:tcPr>
            <w:tcW w:w="9752" w:type="dxa"/>
            <w:gridSpan w:val="2"/>
            <w:tcBorders>
              <w:top w:val="nil"/>
              <w:left w:val="nil"/>
              <w:bottom w:val="nil"/>
              <w:right w:val="nil"/>
            </w:tcBorders>
          </w:tcPr>
          <w:p w14:paraId="3D087373" w14:textId="77777777" w:rsidR="00CF3C5D" w:rsidRPr="00A8586C" w:rsidRDefault="00CF3C5D" w:rsidP="00C77001"/>
        </w:tc>
      </w:tr>
      <w:tr w:rsidR="00CF3C5D" w:rsidRPr="00A8586C" w14:paraId="65908E1D" w14:textId="77777777" w:rsidTr="00C77001">
        <w:trPr>
          <w:trHeight w:val="240"/>
          <w:jc w:val="center"/>
        </w:trPr>
        <w:tc>
          <w:tcPr>
            <w:tcW w:w="4876" w:type="dxa"/>
            <w:tcBorders>
              <w:top w:val="nil"/>
              <w:left w:val="nil"/>
              <w:bottom w:val="nil"/>
              <w:right w:val="nil"/>
            </w:tcBorders>
          </w:tcPr>
          <w:p w14:paraId="6107331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C3FC5B4" w14:textId="77777777" w:rsidR="00CF3C5D" w:rsidRPr="00A8586C" w:rsidRDefault="00CF3C5D" w:rsidP="00C77001">
            <w:pPr>
              <w:pStyle w:val="AmColumnHeading"/>
            </w:pPr>
            <w:r w:rsidRPr="00A8586C">
              <w:t>Tarkistus</w:t>
            </w:r>
          </w:p>
        </w:tc>
      </w:tr>
      <w:tr w:rsidR="00CF3C5D" w:rsidRPr="00A8586C" w14:paraId="111E3E09" w14:textId="77777777" w:rsidTr="00C77001">
        <w:trPr>
          <w:jc w:val="center"/>
        </w:trPr>
        <w:tc>
          <w:tcPr>
            <w:tcW w:w="4876" w:type="dxa"/>
            <w:tcBorders>
              <w:top w:val="nil"/>
              <w:left w:val="nil"/>
              <w:bottom w:val="nil"/>
              <w:right w:val="nil"/>
            </w:tcBorders>
          </w:tcPr>
          <w:p w14:paraId="75A8D4F6" w14:textId="77777777" w:rsidR="00CF3C5D" w:rsidRPr="00A8586C" w:rsidRDefault="00CF3C5D" w:rsidP="00C77001">
            <w:pPr>
              <w:pStyle w:val="Normal6a"/>
            </w:pPr>
            <w:r w:rsidRPr="00A8586C">
              <w:t>Väestörakenteen muutokseen vastaamista varten myönnettävä tuki</w:t>
            </w:r>
          </w:p>
        </w:tc>
        <w:tc>
          <w:tcPr>
            <w:tcW w:w="4876" w:type="dxa"/>
            <w:tcBorders>
              <w:top w:val="nil"/>
              <w:left w:val="nil"/>
              <w:bottom w:val="nil"/>
              <w:right w:val="nil"/>
            </w:tcBorders>
          </w:tcPr>
          <w:p w14:paraId="68FEC6D1" w14:textId="77777777" w:rsidR="00CF3C5D" w:rsidRPr="00A8586C" w:rsidRDefault="00CF3C5D" w:rsidP="00C77001">
            <w:pPr>
              <w:pStyle w:val="Normal6a"/>
            </w:pPr>
            <w:r w:rsidRPr="00A8586C">
              <w:rPr>
                <w:i/>
                <w:iCs/>
              </w:rPr>
              <w:t>(Tarkistus ei vaikuta suomenkieliseen versioon.)</w:t>
            </w:r>
          </w:p>
        </w:tc>
      </w:tr>
    </w:tbl>
    <w:p w14:paraId="503E8748" w14:textId="77777777" w:rsidR="00CF3C5D" w:rsidRPr="00A8586C" w:rsidRDefault="00CF3C5D" w:rsidP="00CF3C5D">
      <w:pPr>
        <w:pStyle w:val="AmOrLang"/>
        <w:rPr>
          <w:lang w:val="it-IT"/>
        </w:rPr>
      </w:pPr>
      <w:r w:rsidRPr="00A8586C">
        <w:rPr>
          <w:lang w:val="it-IT"/>
        </w:rPr>
        <w:t xml:space="preserve">Or. </w:t>
      </w:r>
      <w:r w:rsidRPr="00A8586C">
        <w:rPr>
          <w:rStyle w:val="HideTWBExt"/>
        </w:rPr>
        <w:t>&lt;Original&gt;</w:t>
      </w:r>
      <w:r w:rsidRPr="00A8586C">
        <w:rPr>
          <w:rStyle w:val="HideTWBInt"/>
        </w:rPr>
        <w:t>{EN}</w:t>
      </w:r>
      <w:r w:rsidRPr="00A8586C">
        <w:rPr>
          <w:lang w:val="it-IT"/>
        </w:rPr>
        <w:t>en</w:t>
      </w:r>
      <w:r w:rsidRPr="00A8586C">
        <w:rPr>
          <w:rStyle w:val="HideTWBExt"/>
        </w:rPr>
        <w:t>&lt;/Original&gt;</w:t>
      </w:r>
    </w:p>
    <w:p w14:paraId="09D8AED9" w14:textId="77777777" w:rsidR="00CF3C5D" w:rsidRPr="00A8586C" w:rsidRDefault="00CF3C5D" w:rsidP="00CF3C5D">
      <w:pPr>
        <w:rPr>
          <w:lang w:val="it-IT"/>
        </w:rPr>
      </w:pPr>
      <w:r w:rsidRPr="00A8586C">
        <w:rPr>
          <w:rStyle w:val="HideTWBExt"/>
        </w:rPr>
        <w:t>&lt;/Amend&gt;</w:t>
      </w:r>
    </w:p>
    <w:p w14:paraId="14E7D8AA" w14:textId="77777777" w:rsidR="00CF3C5D" w:rsidRPr="00A8586C" w:rsidRDefault="00CF3C5D" w:rsidP="00CF3C5D">
      <w:pPr>
        <w:pStyle w:val="AmNumberTabs"/>
        <w:rPr>
          <w:lang w:val="it-IT"/>
        </w:rPr>
      </w:pPr>
      <w:r w:rsidRPr="00A8586C">
        <w:rPr>
          <w:rStyle w:val="HideTWBExt"/>
          <w:b w:val="0"/>
        </w:rPr>
        <w:t>&lt;Amend&gt;</w:t>
      </w:r>
      <w:r w:rsidRPr="00A8586C">
        <w:rPr>
          <w:lang w:val="it-IT"/>
        </w:rPr>
        <w:t>Tarkistus</w:t>
      </w:r>
      <w:r w:rsidRPr="00A8586C">
        <w:rPr>
          <w:lang w:val="it-IT"/>
        </w:rPr>
        <w:tab/>
      </w:r>
      <w:r w:rsidRPr="00A8586C">
        <w:rPr>
          <w:lang w:val="it-IT"/>
        </w:rPr>
        <w:tab/>
      </w:r>
      <w:r w:rsidRPr="00A8586C">
        <w:rPr>
          <w:rStyle w:val="HideTWBExt"/>
          <w:b w:val="0"/>
        </w:rPr>
        <w:t>&lt;NumAm&gt;</w:t>
      </w:r>
      <w:r w:rsidRPr="00A8586C">
        <w:rPr>
          <w:lang w:val="it-IT"/>
        </w:rPr>
        <w:t>384</w:t>
      </w:r>
      <w:r w:rsidRPr="00A8586C">
        <w:rPr>
          <w:rStyle w:val="HideTWBExt"/>
          <w:b w:val="0"/>
        </w:rPr>
        <w:t>&lt;/NumAm&gt;</w:t>
      </w:r>
    </w:p>
    <w:p w14:paraId="1D6FA204" w14:textId="77777777" w:rsidR="00CF3C5D" w:rsidRPr="00A8586C" w:rsidRDefault="00CF3C5D" w:rsidP="00CF3C5D">
      <w:pPr>
        <w:pStyle w:val="NormalBold"/>
        <w:rPr>
          <w:lang w:val="it-IT"/>
        </w:rPr>
      </w:pPr>
      <w:r w:rsidRPr="00A8586C">
        <w:rPr>
          <w:rStyle w:val="HideTWBExt"/>
          <w:b w:val="0"/>
        </w:rPr>
        <w:t>&lt;RepeatBlock-By&gt;&lt;Members&gt;</w:t>
      </w:r>
      <w:r w:rsidRPr="00A8586C">
        <w:rPr>
          <w:lang w:val="it-IT"/>
        </w:rPr>
        <w:t>Elena Donazzan, Chiara Gemma, Mariateresa Vivaldini, Lara Magoni</w:t>
      </w:r>
      <w:r w:rsidRPr="00A8586C">
        <w:rPr>
          <w:rStyle w:val="HideTWBExt"/>
          <w:b w:val="0"/>
        </w:rPr>
        <w:t>&lt;/Members&gt;</w:t>
      </w:r>
    </w:p>
    <w:p w14:paraId="5EA72607" w14:textId="77777777" w:rsidR="00CF3C5D" w:rsidRPr="00A8586C" w:rsidRDefault="00CF3C5D" w:rsidP="00CF3C5D">
      <w:pPr>
        <w:pStyle w:val="NormalBold"/>
        <w:rPr>
          <w:lang w:val="it-IT"/>
        </w:rPr>
      </w:pPr>
      <w:r w:rsidRPr="00A8586C">
        <w:rPr>
          <w:rStyle w:val="HideTWBExt"/>
          <w:b w:val="0"/>
        </w:rPr>
        <w:t>&lt;/RepeatBlock-By&gt;</w:t>
      </w:r>
    </w:p>
    <w:p w14:paraId="4D6ACBA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514DD0E" w14:textId="77777777" w:rsidR="00CF3C5D" w:rsidRPr="00A8586C" w:rsidRDefault="00CF3C5D" w:rsidP="00CF3C5D">
      <w:pPr>
        <w:pStyle w:val="NormalBold"/>
      </w:pPr>
      <w:r w:rsidRPr="00A8586C">
        <w:rPr>
          <w:rStyle w:val="HideTWBExt"/>
          <w:b w:val="0"/>
        </w:rPr>
        <w:t>&lt;Article&gt;</w:t>
      </w:r>
      <w:r w:rsidRPr="00A8586C">
        <w:t>5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CAAC092" w14:textId="77777777" w:rsidTr="00C77001">
        <w:trPr>
          <w:trHeight w:hRule="exact" w:val="240"/>
          <w:jc w:val="center"/>
        </w:trPr>
        <w:tc>
          <w:tcPr>
            <w:tcW w:w="9752" w:type="dxa"/>
            <w:gridSpan w:val="2"/>
            <w:tcBorders>
              <w:top w:val="nil"/>
              <w:left w:val="nil"/>
              <w:bottom w:val="nil"/>
              <w:right w:val="nil"/>
            </w:tcBorders>
          </w:tcPr>
          <w:p w14:paraId="5C712BD0" w14:textId="77777777" w:rsidR="00CF3C5D" w:rsidRPr="00A8586C" w:rsidRDefault="00CF3C5D" w:rsidP="00C77001"/>
        </w:tc>
      </w:tr>
      <w:tr w:rsidR="00CF3C5D" w:rsidRPr="00A8586C" w14:paraId="42F37598" w14:textId="77777777" w:rsidTr="00C77001">
        <w:trPr>
          <w:trHeight w:val="240"/>
          <w:jc w:val="center"/>
        </w:trPr>
        <w:tc>
          <w:tcPr>
            <w:tcW w:w="4876" w:type="dxa"/>
            <w:tcBorders>
              <w:top w:val="nil"/>
              <w:left w:val="nil"/>
              <w:bottom w:val="nil"/>
              <w:right w:val="nil"/>
            </w:tcBorders>
          </w:tcPr>
          <w:p w14:paraId="3DAAA47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67433C8" w14:textId="77777777" w:rsidR="00CF3C5D" w:rsidRPr="00A8586C" w:rsidRDefault="00CF3C5D" w:rsidP="00C77001">
            <w:pPr>
              <w:pStyle w:val="AmColumnHeading"/>
            </w:pPr>
            <w:r w:rsidRPr="00A8586C">
              <w:t>Tarkistus</w:t>
            </w:r>
          </w:p>
        </w:tc>
      </w:tr>
      <w:tr w:rsidR="00CF3C5D" w:rsidRPr="00A8586C" w14:paraId="4F4FAF1E" w14:textId="77777777" w:rsidTr="00C77001">
        <w:trPr>
          <w:jc w:val="center"/>
        </w:trPr>
        <w:tc>
          <w:tcPr>
            <w:tcW w:w="4876" w:type="dxa"/>
            <w:tcBorders>
              <w:top w:val="nil"/>
              <w:left w:val="nil"/>
              <w:bottom w:val="nil"/>
              <w:right w:val="nil"/>
            </w:tcBorders>
          </w:tcPr>
          <w:p w14:paraId="10F31E51" w14:textId="77777777" w:rsidR="00CF3C5D" w:rsidRPr="00A8586C" w:rsidRDefault="00CF3C5D" w:rsidP="00C77001">
            <w:pPr>
              <w:pStyle w:val="Normal6a"/>
            </w:pPr>
            <w:r w:rsidRPr="00A8586C">
              <w:t>Jäsenvaltioiden ja alueiden on tarvittaessa esitettävä yhdennetty lähestymistapa väestörakenteen muutoksesta johtuviin haasteisiin vastaamiseksi kansallisen ja alueellisen kumppanuussuunnitelman yhdessä tai useammassa asiaa käsittelevässä luvussa.</w:t>
            </w:r>
          </w:p>
        </w:tc>
        <w:tc>
          <w:tcPr>
            <w:tcW w:w="4876" w:type="dxa"/>
            <w:tcBorders>
              <w:top w:val="nil"/>
              <w:left w:val="nil"/>
              <w:bottom w:val="nil"/>
              <w:right w:val="nil"/>
            </w:tcBorders>
          </w:tcPr>
          <w:p w14:paraId="59DEB196" w14:textId="77777777" w:rsidR="00CF3C5D" w:rsidRPr="00A8586C" w:rsidRDefault="00CF3C5D" w:rsidP="00C77001">
            <w:pPr>
              <w:pStyle w:val="Normal6a"/>
            </w:pPr>
            <w:r w:rsidRPr="00A8586C">
              <w:t>Jäsenvaltioiden ja alueiden on tarvittaessa esitettävä yhdennetty lähestymistapa väestörakenteen muutoksesta johtuviin haasteisiin vastaamiseksi kansallisen ja alueellisen kumppanuussuunnitelman</w:t>
            </w:r>
            <w:r w:rsidRPr="00A8586C">
              <w:rPr>
                <w:b/>
                <w:i/>
              </w:rPr>
              <w:t>, kiinnittäen erityistä huomiota aktiiviseen ikääntymiseen, taitojen välittämiseen sukupolvien välillä, erityisesti naisten kohdalla, työmarkkinoille osallistumiseen ja siellä pysymiseen, alueiden vetovoimaan sekä väestökadon torjumiseen, etenkin sisämaa- ja maaseutualueilla,</w:t>
            </w:r>
            <w:r w:rsidRPr="00A8586C">
              <w:t xml:space="preserve"> yhdessä tai useammassa asiaa käsittelevässä luvussa.</w:t>
            </w:r>
          </w:p>
        </w:tc>
      </w:tr>
    </w:tbl>
    <w:p w14:paraId="3EFDF3C1" w14:textId="77777777" w:rsidR="00CF3C5D" w:rsidRPr="00A8586C" w:rsidRDefault="00CF3C5D" w:rsidP="00CF3C5D">
      <w:pPr>
        <w:pStyle w:val="AmOrLang"/>
        <w:rPr>
          <w:lang w:val="en-GB"/>
        </w:rPr>
      </w:pPr>
      <w:r w:rsidRPr="00A8586C">
        <w:rPr>
          <w:lang w:val="en-GB"/>
        </w:rPr>
        <w:t xml:space="preserve">Or. </w:t>
      </w:r>
      <w:r w:rsidRPr="00A8586C">
        <w:rPr>
          <w:rStyle w:val="HideTWBExt"/>
        </w:rPr>
        <w:t>&lt;Original&gt;</w:t>
      </w:r>
      <w:r w:rsidRPr="00A8586C">
        <w:rPr>
          <w:rStyle w:val="HideTWBInt"/>
        </w:rPr>
        <w:t>{IT}</w:t>
      </w:r>
      <w:r w:rsidRPr="00A8586C">
        <w:rPr>
          <w:lang w:val="en-GB"/>
        </w:rPr>
        <w:t>it</w:t>
      </w:r>
      <w:r w:rsidRPr="00A8586C">
        <w:rPr>
          <w:rStyle w:val="HideTWBExt"/>
        </w:rPr>
        <w:t>&lt;/Original&gt;</w:t>
      </w:r>
    </w:p>
    <w:p w14:paraId="2F7D157F" w14:textId="77777777" w:rsidR="00CF3C5D" w:rsidRPr="00A8586C" w:rsidRDefault="00CF3C5D" w:rsidP="00CF3C5D">
      <w:pPr>
        <w:rPr>
          <w:lang w:val="en-GB"/>
        </w:rPr>
      </w:pPr>
      <w:r w:rsidRPr="00A8586C">
        <w:rPr>
          <w:rStyle w:val="HideTWBExt"/>
        </w:rPr>
        <w:t>&lt;/Amend&gt;</w:t>
      </w:r>
    </w:p>
    <w:p w14:paraId="412B9C15" w14:textId="77777777" w:rsidR="00CF3C5D" w:rsidRPr="00A8586C" w:rsidRDefault="00CF3C5D" w:rsidP="00CF3C5D">
      <w:pPr>
        <w:pStyle w:val="AmNumberTabs"/>
        <w:rPr>
          <w:lang w:val="en-GB"/>
        </w:rPr>
      </w:pPr>
      <w:r w:rsidRPr="00A8586C">
        <w:rPr>
          <w:rStyle w:val="HideTWBExt"/>
          <w:b w:val="0"/>
        </w:rPr>
        <w:t>&lt;Amend&gt;</w:t>
      </w:r>
      <w:r w:rsidRPr="00A8586C">
        <w:rPr>
          <w:lang w:val="en-GB"/>
        </w:rPr>
        <w:t>Tarkistus</w:t>
      </w:r>
      <w:r w:rsidRPr="00A8586C">
        <w:rPr>
          <w:lang w:val="en-GB"/>
        </w:rPr>
        <w:tab/>
      </w:r>
      <w:r w:rsidRPr="00A8586C">
        <w:rPr>
          <w:lang w:val="en-GB"/>
        </w:rPr>
        <w:tab/>
      </w:r>
      <w:r w:rsidRPr="00A8586C">
        <w:rPr>
          <w:rStyle w:val="HideTWBExt"/>
          <w:b w:val="0"/>
        </w:rPr>
        <w:t>&lt;NumAm&gt;</w:t>
      </w:r>
      <w:r w:rsidRPr="00A8586C">
        <w:rPr>
          <w:lang w:val="en-GB"/>
        </w:rPr>
        <w:t>385</w:t>
      </w:r>
      <w:r w:rsidRPr="00A8586C">
        <w:rPr>
          <w:rStyle w:val="HideTWBExt"/>
          <w:b w:val="0"/>
        </w:rPr>
        <w:t>&lt;/NumAm&gt;</w:t>
      </w:r>
    </w:p>
    <w:p w14:paraId="410FAC5E" w14:textId="77777777" w:rsidR="00CF3C5D" w:rsidRPr="00A8586C" w:rsidRDefault="00CF3C5D" w:rsidP="00CF3C5D">
      <w:pPr>
        <w:pStyle w:val="NormalBold"/>
        <w:rPr>
          <w:lang w:val="en-GB"/>
        </w:rPr>
      </w:pPr>
      <w:r w:rsidRPr="00A8586C">
        <w:rPr>
          <w:rStyle w:val="HideTWBExt"/>
          <w:b w:val="0"/>
        </w:rPr>
        <w:t>&lt;RepeatBlock-By&gt;&lt;Members&gt;</w:t>
      </w:r>
      <w:r w:rsidRPr="00A8586C">
        <w:rPr>
          <w:lang w:val="en-GB"/>
        </w:rPr>
        <w:t>Georgiana Teodorescu</w:t>
      </w:r>
      <w:r w:rsidRPr="00A8586C">
        <w:rPr>
          <w:rStyle w:val="HideTWBExt"/>
          <w:b w:val="0"/>
        </w:rPr>
        <w:t>&lt;/Members&gt;</w:t>
      </w:r>
    </w:p>
    <w:p w14:paraId="11546AB8" w14:textId="77777777" w:rsidR="00CF3C5D" w:rsidRPr="00A8586C" w:rsidRDefault="00CF3C5D" w:rsidP="00CF3C5D">
      <w:pPr>
        <w:pStyle w:val="NormalBold"/>
        <w:rPr>
          <w:lang w:val="en-GB"/>
        </w:rPr>
      </w:pPr>
      <w:r w:rsidRPr="00A8586C">
        <w:rPr>
          <w:rStyle w:val="HideTWBExt"/>
          <w:b w:val="0"/>
        </w:rPr>
        <w:t>&lt;/RepeatBlock-By&gt;</w:t>
      </w:r>
    </w:p>
    <w:p w14:paraId="6E8EBCC7"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4ED1760" w14:textId="77777777" w:rsidR="00CF3C5D" w:rsidRPr="00A8586C" w:rsidRDefault="00CF3C5D" w:rsidP="00CF3C5D">
      <w:pPr>
        <w:pStyle w:val="NormalBold"/>
      </w:pPr>
      <w:r w:rsidRPr="00A8586C">
        <w:rPr>
          <w:rStyle w:val="HideTWBExt"/>
          <w:b w:val="0"/>
        </w:rPr>
        <w:t>&lt;Article&gt;</w:t>
      </w:r>
      <w:r w:rsidRPr="00A8586C">
        <w:t>5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324F60E" w14:textId="77777777" w:rsidTr="00C77001">
        <w:trPr>
          <w:trHeight w:hRule="exact" w:val="240"/>
          <w:jc w:val="center"/>
        </w:trPr>
        <w:tc>
          <w:tcPr>
            <w:tcW w:w="9752" w:type="dxa"/>
            <w:gridSpan w:val="2"/>
            <w:tcBorders>
              <w:top w:val="nil"/>
              <w:left w:val="nil"/>
              <w:bottom w:val="nil"/>
              <w:right w:val="nil"/>
            </w:tcBorders>
          </w:tcPr>
          <w:p w14:paraId="46A6AC18" w14:textId="77777777" w:rsidR="00CF3C5D" w:rsidRPr="00A8586C" w:rsidRDefault="00CF3C5D" w:rsidP="00C77001"/>
        </w:tc>
      </w:tr>
      <w:tr w:rsidR="00CF3C5D" w:rsidRPr="00A8586C" w14:paraId="5DF207AC" w14:textId="77777777" w:rsidTr="00C77001">
        <w:trPr>
          <w:trHeight w:val="240"/>
          <w:jc w:val="center"/>
        </w:trPr>
        <w:tc>
          <w:tcPr>
            <w:tcW w:w="4876" w:type="dxa"/>
            <w:tcBorders>
              <w:top w:val="nil"/>
              <w:left w:val="nil"/>
              <w:bottom w:val="nil"/>
              <w:right w:val="nil"/>
            </w:tcBorders>
          </w:tcPr>
          <w:p w14:paraId="3C0028B0"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D25CB38" w14:textId="77777777" w:rsidR="00CF3C5D" w:rsidRPr="00A8586C" w:rsidRDefault="00CF3C5D" w:rsidP="00C77001">
            <w:pPr>
              <w:pStyle w:val="AmColumnHeading"/>
            </w:pPr>
            <w:r w:rsidRPr="00A8586C">
              <w:t>Tarkistus</w:t>
            </w:r>
          </w:p>
        </w:tc>
      </w:tr>
      <w:tr w:rsidR="00CF3C5D" w:rsidRPr="00A8586C" w14:paraId="57732BCC" w14:textId="77777777" w:rsidTr="00C77001">
        <w:trPr>
          <w:jc w:val="center"/>
        </w:trPr>
        <w:tc>
          <w:tcPr>
            <w:tcW w:w="4876" w:type="dxa"/>
            <w:tcBorders>
              <w:top w:val="nil"/>
              <w:left w:val="nil"/>
              <w:bottom w:val="nil"/>
              <w:right w:val="nil"/>
            </w:tcBorders>
          </w:tcPr>
          <w:p w14:paraId="291D33B8" w14:textId="77777777" w:rsidR="00CF3C5D" w:rsidRPr="00A8586C" w:rsidRDefault="00CF3C5D" w:rsidP="00C77001">
            <w:pPr>
              <w:pStyle w:val="Normal6a"/>
            </w:pPr>
            <w:r w:rsidRPr="00A8586C">
              <w:t>Jäsenvaltioiden ja alueiden on tarvittaessa esitettävä yhdennetty lähestymistapa väestörakenteen muutoksesta johtuviin haasteisiin vastaamiseksi kansallisen ja alueellisen kumppanuussuunnitelman yhdessä tai useammassa asiaa käsittelevässä luvussa.</w:t>
            </w:r>
          </w:p>
        </w:tc>
        <w:tc>
          <w:tcPr>
            <w:tcW w:w="4876" w:type="dxa"/>
            <w:tcBorders>
              <w:top w:val="nil"/>
              <w:left w:val="nil"/>
              <w:bottom w:val="nil"/>
              <w:right w:val="nil"/>
            </w:tcBorders>
          </w:tcPr>
          <w:p w14:paraId="6055D257" w14:textId="77777777" w:rsidR="00CF3C5D" w:rsidRPr="00A8586C" w:rsidRDefault="00CF3C5D" w:rsidP="00C77001">
            <w:pPr>
              <w:pStyle w:val="Normal6a"/>
            </w:pPr>
            <w:r w:rsidRPr="00A8586C">
              <w:t xml:space="preserve">Jäsenvaltioiden ja alueiden on tarvittaessa esitettävä yhdennetty lähestymistapa väestörakenteen muutoksesta johtuviin haasteisiin vastaamiseksi kansallisen ja alueellisen kumppanuussuunnitelman yhdessä tai useammassa asiaa käsittelevässä luvussa. </w:t>
            </w:r>
            <w:r w:rsidRPr="00A8586C">
              <w:rPr>
                <w:b/>
                <w:i/>
              </w:rPr>
              <w:t>Tällaisiin lähestymistapoihin voi sisältyä kohdennettuja toimenpiteitä, joilla tuetaan työllisyyttä, ammatillista koulutusta, osaamisen kehittämistä ja työmarkkinoille osallistumista maaseudulla, vuoristo- ja saarialueilla, syrjäisillä ja harvaan asutuilla alueilla, joihin väestön väheneminen tai väestökato vaikuttaa.</w:t>
            </w:r>
          </w:p>
        </w:tc>
      </w:tr>
    </w:tbl>
    <w:p w14:paraId="786402EE" w14:textId="77777777" w:rsidR="00CF3C5D" w:rsidRPr="00A8586C" w:rsidRDefault="00CF3C5D" w:rsidP="00CF3C5D">
      <w:pPr>
        <w:pStyle w:val="AmOrLang"/>
        <w:rPr>
          <w:lang w:val="sv-SE"/>
        </w:rPr>
      </w:pPr>
      <w:r w:rsidRPr="00A8586C">
        <w:rPr>
          <w:lang w:val="sv-SE"/>
        </w:rPr>
        <w:t xml:space="preserve">Or. </w:t>
      </w:r>
      <w:r w:rsidRPr="00A8586C">
        <w:rPr>
          <w:rStyle w:val="HideTWBExt"/>
        </w:rPr>
        <w:t>&lt;Original&gt;</w:t>
      </w:r>
      <w:r w:rsidRPr="00A8586C">
        <w:rPr>
          <w:rStyle w:val="HideTWBInt"/>
        </w:rPr>
        <w:t>{EN}</w:t>
      </w:r>
      <w:r w:rsidRPr="00A8586C">
        <w:rPr>
          <w:lang w:val="sv-SE"/>
        </w:rPr>
        <w:t>en</w:t>
      </w:r>
      <w:r w:rsidRPr="00A8586C">
        <w:rPr>
          <w:rStyle w:val="HideTWBExt"/>
        </w:rPr>
        <w:t>&lt;/Original&gt;</w:t>
      </w:r>
    </w:p>
    <w:p w14:paraId="2FD14BCA" w14:textId="77777777" w:rsidR="00CF3C5D" w:rsidRPr="00A8586C" w:rsidRDefault="00CF3C5D" w:rsidP="00CF3C5D">
      <w:pPr>
        <w:rPr>
          <w:lang w:val="sv-SE"/>
        </w:rPr>
      </w:pPr>
      <w:r w:rsidRPr="00A8586C">
        <w:rPr>
          <w:rStyle w:val="HideTWBExt"/>
        </w:rPr>
        <w:t>&lt;/Amend&gt;</w:t>
      </w:r>
    </w:p>
    <w:p w14:paraId="0D490B74" w14:textId="77777777" w:rsidR="00CF3C5D" w:rsidRPr="00A8586C" w:rsidRDefault="00CF3C5D" w:rsidP="00CF3C5D">
      <w:pPr>
        <w:pStyle w:val="AmNumberTabs"/>
        <w:rPr>
          <w:lang w:val="sv-SE"/>
        </w:rPr>
      </w:pPr>
      <w:r w:rsidRPr="00A8586C">
        <w:rPr>
          <w:rStyle w:val="HideTWBExt"/>
          <w:b w:val="0"/>
        </w:rPr>
        <w:t>&lt;Amend&gt;</w:t>
      </w:r>
      <w:r w:rsidRPr="00A8586C">
        <w:rPr>
          <w:lang w:val="sv-SE"/>
        </w:rPr>
        <w:t>Tarkistus</w:t>
      </w:r>
      <w:r w:rsidRPr="00A8586C">
        <w:rPr>
          <w:lang w:val="sv-SE"/>
        </w:rPr>
        <w:tab/>
      </w:r>
      <w:r w:rsidRPr="00A8586C">
        <w:rPr>
          <w:lang w:val="sv-SE"/>
        </w:rPr>
        <w:tab/>
      </w:r>
      <w:r w:rsidRPr="00A8586C">
        <w:rPr>
          <w:rStyle w:val="HideTWBExt"/>
          <w:b w:val="0"/>
        </w:rPr>
        <w:t>&lt;NumAm&gt;</w:t>
      </w:r>
      <w:r w:rsidRPr="00A8586C">
        <w:rPr>
          <w:lang w:val="sv-SE"/>
        </w:rPr>
        <w:t>386</w:t>
      </w:r>
      <w:r w:rsidRPr="00A8586C">
        <w:rPr>
          <w:rStyle w:val="HideTWBExt"/>
          <w:b w:val="0"/>
        </w:rPr>
        <w:t>&lt;/NumAm&gt;</w:t>
      </w:r>
    </w:p>
    <w:p w14:paraId="46490DA6"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Andrzej Buła, Jagna Marczułajtis-Walczak</w:t>
      </w:r>
      <w:r w:rsidRPr="00A8586C">
        <w:rPr>
          <w:rStyle w:val="HideTWBExt"/>
          <w:b w:val="0"/>
        </w:rPr>
        <w:t>&lt;/Members&gt;</w:t>
      </w:r>
    </w:p>
    <w:p w14:paraId="7B9D6F18" w14:textId="77777777" w:rsidR="00CF3C5D" w:rsidRPr="00A8586C" w:rsidRDefault="00CF3C5D" w:rsidP="00CF3C5D">
      <w:pPr>
        <w:pStyle w:val="NormalBold"/>
        <w:rPr>
          <w:lang w:val="sv-SE"/>
        </w:rPr>
      </w:pPr>
      <w:r w:rsidRPr="00A8586C">
        <w:rPr>
          <w:rStyle w:val="HideTWBExt"/>
          <w:b w:val="0"/>
        </w:rPr>
        <w:t>&lt;/RepeatBlock-By&gt;</w:t>
      </w:r>
    </w:p>
    <w:p w14:paraId="61BBEB18"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136EFD5" w14:textId="77777777" w:rsidR="00CF3C5D" w:rsidRPr="00A8586C" w:rsidRDefault="00CF3C5D" w:rsidP="00CF3C5D">
      <w:pPr>
        <w:pStyle w:val="NormalBold"/>
      </w:pPr>
      <w:r w:rsidRPr="00A8586C">
        <w:rPr>
          <w:rStyle w:val="HideTWBExt"/>
          <w:b w:val="0"/>
        </w:rPr>
        <w:t>&lt;Article&gt;</w:t>
      </w:r>
      <w:r w:rsidRPr="00A8586C">
        <w:t>5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E65C4FA" w14:textId="77777777" w:rsidTr="00C77001">
        <w:trPr>
          <w:trHeight w:hRule="exact" w:val="240"/>
          <w:jc w:val="center"/>
        </w:trPr>
        <w:tc>
          <w:tcPr>
            <w:tcW w:w="9752" w:type="dxa"/>
            <w:gridSpan w:val="2"/>
            <w:tcBorders>
              <w:top w:val="nil"/>
              <w:left w:val="nil"/>
              <w:bottom w:val="nil"/>
              <w:right w:val="nil"/>
            </w:tcBorders>
          </w:tcPr>
          <w:p w14:paraId="339B7860" w14:textId="77777777" w:rsidR="00CF3C5D" w:rsidRPr="00A8586C" w:rsidRDefault="00CF3C5D" w:rsidP="00C77001"/>
        </w:tc>
      </w:tr>
      <w:tr w:rsidR="00CF3C5D" w:rsidRPr="00A8586C" w14:paraId="5DCE7EBE" w14:textId="77777777" w:rsidTr="00C77001">
        <w:trPr>
          <w:trHeight w:val="240"/>
          <w:jc w:val="center"/>
        </w:trPr>
        <w:tc>
          <w:tcPr>
            <w:tcW w:w="4876" w:type="dxa"/>
            <w:tcBorders>
              <w:top w:val="nil"/>
              <w:left w:val="nil"/>
              <w:bottom w:val="nil"/>
              <w:right w:val="nil"/>
            </w:tcBorders>
          </w:tcPr>
          <w:p w14:paraId="5142A8D0"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5530AB5" w14:textId="77777777" w:rsidR="00CF3C5D" w:rsidRPr="00A8586C" w:rsidRDefault="00CF3C5D" w:rsidP="00C77001">
            <w:pPr>
              <w:pStyle w:val="AmColumnHeading"/>
            </w:pPr>
            <w:r w:rsidRPr="00A8586C">
              <w:t>Tarkistus</w:t>
            </w:r>
          </w:p>
        </w:tc>
      </w:tr>
      <w:tr w:rsidR="00CF3C5D" w:rsidRPr="00A8586C" w14:paraId="7D486780" w14:textId="77777777" w:rsidTr="00C77001">
        <w:trPr>
          <w:jc w:val="center"/>
        </w:trPr>
        <w:tc>
          <w:tcPr>
            <w:tcW w:w="4876" w:type="dxa"/>
            <w:tcBorders>
              <w:top w:val="nil"/>
              <w:left w:val="nil"/>
              <w:bottom w:val="nil"/>
              <w:right w:val="nil"/>
            </w:tcBorders>
          </w:tcPr>
          <w:p w14:paraId="55E139AE" w14:textId="77777777" w:rsidR="00CF3C5D" w:rsidRPr="00A8586C" w:rsidRDefault="00CF3C5D" w:rsidP="00C77001">
            <w:pPr>
              <w:pStyle w:val="Normal6a"/>
            </w:pPr>
            <w:r w:rsidRPr="00A8586C">
              <w:t xml:space="preserve">Jäsenvaltioiden ja alueiden on </w:t>
            </w:r>
            <w:r w:rsidRPr="00A8586C">
              <w:rPr>
                <w:b/>
                <w:i/>
              </w:rPr>
              <w:t>tarvittaessa</w:t>
            </w:r>
            <w:r w:rsidRPr="00A8586C">
              <w:t xml:space="preserve"> esitettävä yhdennetty lähestymistapa väestörakenteen muutoksesta johtuviin haasteisiin vastaamiseksi kansallisen ja alueellisen kumppanuussuunnitelman yhdessä tai useammassa asiaa käsittelevässä luvussa.</w:t>
            </w:r>
          </w:p>
        </w:tc>
        <w:tc>
          <w:tcPr>
            <w:tcW w:w="4876" w:type="dxa"/>
            <w:tcBorders>
              <w:top w:val="nil"/>
              <w:left w:val="nil"/>
              <w:bottom w:val="nil"/>
              <w:right w:val="nil"/>
            </w:tcBorders>
          </w:tcPr>
          <w:p w14:paraId="3C6EAF50" w14:textId="77777777" w:rsidR="00CF3C5D" w:rsidRPr="00A8586C" w:rsidRDefault="00CF3C5D" w:rsidP="00C77001">
            <w:pPr>
              <w:pStyle w:val="Normal6a"/>
            </w:pPr>
            <w:r w:rsidRPr="00A8586C">
              <w:t xml:space="preserve">Jäsenvaltioiden ja alueiden on esitettävä yhdennetty lähestymistapa väestörakenteen muutoksesta johtuviin haasteisiin vastaamiseksi kansallisen ja alueellisen kumppanuussuunnitelman yhdessä tai useammassa asiaa käsittelevässä luvussa. </w:t>
            </w:r>
            <w:r w:rsidRPr="00A8586C">
              <w:rPr>
                <w:b/>
                <w:i/>
              </w:rPr>
              <w:t>Tässä lähestymistavassa olisi tunnistettava ne ensisijaiset toiminta-alat, joihin väestörakenteen muutos eniten vaikuttaa, kuten koulutus, terveydenhuolto, pitkäaikaishoito, asuminen, työmarkkinat ja sosiaalipalvelujen tarjoaminen.</w:t>
            </w:r>
          </w:p>
        </w:tc>
      </w:tr>
    </w:tbl>
    <w:p w14:paraId="5DB798BA"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{PL}</w:t>
      </w:r>
      <w:r w:rsidRPr="00A8586C">
        <w:t>pl</w:t>
      </w:r>
      <w:r w:rsidRPr="00A8586C">
        <w:rPr>
          <w:rStyle w:val="HideTWBExt"/>
        </w:rPr>
        <w:t>&lt;/Original&gt;</w:t>
      </w:r>
    </w:p>
    <w:p w14:paraId="676B01E4" w14:textId="77777777" w:rsidR="00CF3C5D" w:rsidRPr="00A8586C" w:rsidRDefault="00CF3C5D" w:rsidP="00CF3C5D">
      <w:r w:rsidRPr="00A8586C">
        <w:rPr>
          <w:rStyle w:val="HideTWBExt"/>
        </w:rPr>
        <w:t>&lt;/Amend&gt;</w:t>
      </w:r>
    </w:p>
    <w:p w14:paraId="55760362"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387</w:t>
      </w:r>
      <w:r w:rsidRPr="00A8586C">
        <w:rPr>
          <w:rStyle w:val="HideTWBExt"/>
          <w:b w:val="0"/>
        </w:rPr>
        <w:t>&lt;/NumAm&gt;</w:t>
      </w:r>
    </w:p>
    <w:p w14:paraId="2B6CA8E9"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0298B21D" w14:textId="77777777" w:rsidR="00CF3C5D" w:rsidRPr="00A8586C" w:rsidRDefault="00CF3C5D" w:rsidP="00CF3C5D">
      <w:pPr>
        <w:pStyle w:val="NormalBold"/>
      </w:pPr>
      <w:r w:rsidRPr="00A8586C">
        <w:rPr>
          <w:rStyle w:val="HideTWBExt"/>
          <w:b w:val="0"/>
        </w:rPr>
        <w:t>&lt;/RepeatBlock-By&gt;</w:t>
      </w:r>
    </w:p>
    <w:p w14:paraId="36F5B03E"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A770CBA" w14:textId="77777777" w:rsidR="00CF3C5D" w:rsidRPr="00A8586C" w:rsidRDefault="00CF3C5D" w:rsidP="00CF3C5D">
      <w:pPr>
        <w:pStyle w:val="NormalBold"/>
      </w:pPr>
      <w:r w:rsidRPr="00A8586C">
        <w:rPr>
          <w:rStyle w:val="HideTWBExt"/>
          <w:b w:val="0"/>
        </w:rPr>
        <w:t>&lt;Article&gt;</w:t>
      </w:r>
      <w:r w:rsidRPr="00A8586C">
        <w:t>5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D237A59" w14:textId="77777777" w:rsidTr="00C77001">
        <w:trPr>
          <w:trHeight w:hRule="exact" w:val="240"/>
          <w:jc w:val="center"/>
        </w:trPr>
        <w:tc>
          <w:tcPr>
            <w:tcW w:w="9752" w:type="dxa"/>
            <w:gridSpan w:val="2"/>
            <w:tcBorders>
              <w:top w:val="nil"/>
              <w:left w:val="nil"/>
              <w:bottom w:val="nil"/>
              <w:right w:val="nil"/>
            </w:tcBorders>
          </w:tcPr>
          <w:p w14:paraId="142FE9A7" w14:textId="77777777" w:rsidR="00CF3C5D" w:rsidRPr="00A8586C" w:rsidRDefault="00CF3C5D" w:rsidP="00C77001"/>
        </w:tc>
      </w:tr>
      <w:tr w:rsidR="00CF3C5D" w:rsidRPr="00A8586C" w14:paraId="0EE7B8EE" w14:textId="77777777" w:rsidTr="00C77001">
        <w:trPr>
          <w:trHeight w:val="240"/>
          <w:jc w:val="center"/>
        </w:trPr>
        <w:tc>
          <w:tcPr>
            <w:tcW w:w="4876" w:type="dxa"/>
            <w:tcBorders>
              <w:top w:val="nil"/>
              <w:left w:val="nil"/>
              <w:bottom w:val="nil"/>
              <w:right w:val="nil"/>
            </w:tcBorders>
          </w:tcPr>
          <w:p w14:paraId="2519512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74BB83C" w14:textId="77777777" w:rsidR="00CF3C5D" w:rsidRPr="00A8586C" w:rsidRDefault="00CF3C5D" w:rsidP="00C77001">
            <w:pPr>
              <w:pStyle w:val="AmColumnHeading"/>
            </w:pPr>
            <w:r w:rsidRPr="00A8586C">
              <w:t>Tarkistus</w:t>
            </w:r>
          </w:p>
        </w:tc>
      </w:tr>
      <w:tr w:rsidR="00CF3C5D" w:rsidRPr="00A8586C" w14:paraId="223ADAEE" w14:textId="77777777" w:rsidTr="00C77001">
        <w:trPr>
          <w:jc w:val="center"/>
        </w:trPr>
        <w:tc>
          <w:tcPr>
            <w:tcW w:w="4876" w:type="dxa"/>
            <w:tcBorders>
              <w:top w:val="nil"/>
              <w:left w:val="nil"/>
              <w:bottom w:val="nil"/>
              <w:right w:val="nil"/>
            </w:tcBorders>
          </w:tcPr>
          <w:p w14:paraId="6AAE41D9" w14:textId="77777777" w:rsidR="00CF3C5D" w:rsidRPr="00A8586C" w:rsidRDefault="00CF3C5D" w:rsidP="00C77001">
            <w:pPr>
              <w:pStyle w:val="Normal6a"/>
            </w:pPr>
            <w:r w:rsidRPr="00A8586C">
              <w:t>Jäsenvaltioiden ja alueiden on tarvittaessa esitettävä yhdennetty lähestymistapa väestörakenteen muutoksesta johtuviin haasteisiin vastaamiseksi kansallisen ja alueellisen kumppanuussuunnitelman yhdessä tai useammassa asiaa käsittelevässä luvussa.</w:t>
            </w:r>
          </w:p>
        </w:tc>
        <w:tc>
          <w:tcPr>
            <w:tcW w:w="4876" w:type="dxa"/>
            <w:tcBorders>
              <w:top w:val="nil"/>
              <w:left w:val="nil"/>
              <w:bottom w:val="nil"/>
              <w:right w:val="nil"/>
            </w:tcBorders>
          </w:tcPr>
          <w:p w14:paraId="3A21154C" w14:textId="77777777" w:rsidR="00CF3C5D" w:rsidRPr="00A8586C" w:rsidRDefault="00CF3C5D" w:rsidP="00C77001">
            <w:pPr>
              <w:pStyle w:val="Normal6a"/>
            </w:pPr>
            <w:r w:rsidRPr="00A8586C">
              <w:t>Jäsenvaltioiden ja alueiden on tarvittaessa esitettävä yhdennetty lähestymistapa väestörakenteen muutoksesta johtuviin haasteisiin vastaamiseksi kansallisen ja alueellisen kumppanuussuunnitelman yhdessä tai useammassa asiaa käsittelevässä luvussa</w:t>
            </w:r>
            <w:r w:rsidRPr="00A8586C">
              <w:rPr>
                <w:b/>
                <w:i/>
              </w:rPr>
              <w:t>, erityisesti siltä osin kuin on kyse niiden työntekijöiden tukemisesta, joihin vihreä ja digitaalinen siirtymä vaikuttaa, eläkkeiden riittävyydestä ja kestävyydestä sekä omalle asuinpaikalle jäämistä koskevan oikeuden helpottamisesta</w:t>
            </w:r>
            <w:r w:rsidRPr="00A8586C">
              <w:t>.</w:t>
            </w:r>
          </w:p>
        </w:tc>
      </w:tr>
    </w:tbl>
    <w:p w14:paraId="46ED9987"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427AB4F" w14:textId="77777777" w:rsidR="00CF3C5D" w:rsidRPr="00A8586C" w:rsidRDefault="00CF3C5D" w:rsidP="00CF3C5D">
      <w:r w:rsidRPr="00A8586C">
        <w:rPr>
          <w:rStyle w:val="HideTWBExt"/>
        </w:rPr>
        <w:t>&lt;/Amend&gt;</w:t>
      </w:r>
    </w:p>
    <w:p w14:paraId="7CFDE3AC"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388</w:t>
      </w:r>
      <w:r w:rsidRPr="00A8586C">
        <w:rPr>
          <w:rStyle w:val="HideTWBExt"/>
          <w:b w:val="0"/>
        </w:rPr>
        <w:t>&lt;/NumAm&gt;</w:t>
      </w:r>
    </w:p>
    <w:p w14:paraId="331438BE"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29D1A339" w14:textId="77777777" w:rsidR="00CF3C5D" w:rsidRPr="00A8586C" w:rsidRDefault="00CF3C5D" w:rsidP="00CF3C5D">
      <w:pPr>
        <w:pStyle w:val="NormalBold"/>
      </w:pPr>
      <w:r w:rsidRPr="00A8586C">
        <w:rPr>
          <w:rStyle w:val="HideTWBExt"/>
          <w:b w:val="0"/>
        </w:rPr>
        <w:t>&lt;/RepeatBlock-By&gt;</w:t>
      </w:r>
    </w:p>
    <w:p w14:paraId="6A6F7F25"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26DAC8B" w14:textId="77777777" w:rsidR="00CF3C5D" w:rsidRPr="00A8586C" w:rsidRDefault="00CF3C5D" w:rsidP="00CF3C5D">
      <w:pPr>
        <w:pStyle w:val="NormalBold"/>
      </w:pPr>
      <w:r w:rsidRPr="00A8586C">
        <w:rPr>
          <w:rStyle w:val="HideTWBExt"/>
          <w:b w:val="0"/>
        </w:rPr>
        <w:t>&lt;Article&gt;</w:t>
      </w:r>
      <w:r w:rsidRPr="00A8586C">
        <w:t>5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E49E87C" w14:textId="77777777" w:rsidTr="00C77001">
        <w:trPr>
          <w:trHeight w:hRule="exact" w:val="240"/>
          <w:jc w:val="center"/>
        </w:trPr>
        <w:tc>
          <w:tcPr>
            <w:tcW w:w="9752" w:type="dxa"/>
            <w:gridSpan w:val="2"/>
            <w:tcBorders>
              <w:top w:val="nil"/>
              <w:left w:val="nil"/>
              <w:bottom w:val="nil"/>
              <w:right w:val="nil"/>
            </w:tcBorders>
          </w:tcPr>
          <w:p w14:paraId="5481453C" w14:textId="77777777" w:rsidR="00CF3C5D" w:rsidRPr="00A8586C" w:rsidRDefault="00CF3C5D" w:rsidP="00C77001"/>
        </w:tc>
      </w:tr>
      <w:tr w:rsidR="00CF3C5D" w:rsidRPr="00A8586C" w14:paraId="671E7E73" w14:textId="77777777" w:rsidTr="00C77001">
        <w:trPr>
          <w:trHeight w:val="240"/>
          <w:jc w:val="center"/>
        </w:trPr>
        <w:tc>
          <w:tcPr>
            <w:tcW w:w="4876" w:type="dxa"/>
            <w:tcBorders>
              <w:top w:val="nil"/>
              <w:left w:val="nil"/>
              <w:bottom w:val="nil"/>
              <w:right w:val="nil"/>
            </w:tcBorders>
          </w:tcPr>
          <w:p w14:paraId="7468C724"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2ACB812" w14:textId="77777777" w:rsidR="00CF3C5D" w:rsidRPr="00A8586C" w:rsidRDefault="00CF3C5D" w:rsidP="00C77001">
            <w:pPr>
              <w:pStyle w:val="AmColumnHeading"/>
            </w:pPr>
            <w:r w:rsidRPr="00A8586C">
              <w:t>Tarkistus</w:t>
            </w:r>
          </w:p>
        </w:tc>
      </w:tr>
      <w:tr w:rsidR="00CF3C5D" w:rsidRPr="00A8586C" w14:paraId="4A2769F3" w14:textId="77777777" w:rsidTr="00C77001">
        <w:trPr>
          <w:jc w:val="center"/>
        </w:trPr>
        <w:tc>
          <w:tcPr>
            <w:tcW w:w="4876" w:type="dxa"/>
            <w:tcBorders>
              <w:top w:val="nil"/>
              <w:left w:val="nil"/>
              <w:bottom w:val="nil"/>
              <w:right w:val="nil"/>
            </w:tcBorders>
          </w:tcPr>
          <w:p w14:paraId="17E601FB" w14:textId="77777777" w:rsidR="00CF3C5D" w:rsidRPr="00A8586C" w:rsidRDefault="00CF3C5D" w:rsidP="00C77001">
            <w:pPr>
              <w:pStyle w:val="Normal6a"/>
            </w:pPr>
            <w:r w:rsidRPr="00A8586C">
              <w:t xml:space="preserve">Jäsenvaltioiden ja alueiden on tarvittaessa esitettävä yhdennetty lähestymistapa väestörakenteen muutoksesta johtuviin haasteisiin vastaamiseksi </w:t>
            </w:r>
            <w:r w:rsidRPr="00A8586C">
              <w:rPr>
                <w:b/>
                <w:i/>
              </w:rPr>
              <w:t>kansallisen ja alueellisen kumppanuussuunnitelman yhdessä tai useammassa asiaa käsittelevässä luvussa</w:t>
            </w:r>
            <w:r w:rsidRPr="00A8586C">
              <w:t>.</w:t>
            </w:r>
          </w:p>
        </w:tc>
        <w:tc>
          <w:tcPr>
            <w:tcW w:w="4876" w:type="dxa"/>
            <w:tcBorders>
              <w:top w:val="nil"/>
              <w:left w:val="nil"/>
              <w:bottom w:val="nil"/>
              <w:right w:val="nil"/>
            </w:tcBorders>
          </w:tcPr>
          <w:p w14:paraId="6DE6CBDA" w14:textId="77777777" w:rsidR="00CF3C5D" w:rsidRPr="00A8586C" w:rsidRDefault="00CF3C5D" w:rsidP="00C77001">
            <w:pPr>
              <w:pStyle w:val="Normal6a"/>
            </w:pPr>
            <w:r w:rsidRPr="00A8586C">
              <w:t>Jäsenvaltioiden ja alueiden on tarvittaessa esitettävä yhdennetty lähestymistapa väestörakenteen muutoksesta johtuviin haasteisiin vastaamiseksi.</w:t>
            </w:r>
          </w:p>
        </w:tc>
      </w:tr>
    </w:tbl>
    <w:p w14:paraId="65185D93"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2CAC97C" w14:textId="77777777" w:rsidR="00CF3C5D" w:rsidRPr="00A8586C" w:rsidRDefault="00CF3C5D" w:rsidP="00CF3C5D">
      <w:r w:rsidRPr="00A8586C">
        <w:rPr>
          <w:rStyle w:val="HideTWBExt"/>
        </w:rPr>
        <w:t>&lt;/Amend&gt;</w:t>
      </w:r>
    </w:p>
    <w:p w14:paraId="77F088E7"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389</w:t>
      </w:r>
      <w:r w:rsidRPr="00A8586C">
        <w:rPr>
          <w:rStyle w:val="HideTWBExt"/>
          <w:b w:val="0"/>
        </w:rPr>
        <w:t>&lt;/NumAm&gt;</w:t>
      </w:r>
    </w:p>
    <w:p w14:paraId="61C1019F" w14:textId="77777777" w:rsidR="00CF3C5D" w:rsidRPr="00A8586C" w:rsidRDefault="00CF3C5D" w:rsidP="00CF3C5D">
      <w:pPr>
        <w:pStyle w:val="NormalBold"/>
      </w:pPr>
      <w:r w:rsidRPr="00A8586C">
        <w:rPr>
          <w:rStyle w:val="HideTWBExt"/>
          <w:b w:val="0"/>
        </w:rPr>
        <w:t>&lt;RepeatBlock-By&gt;&lt;Members&gt;</w:t>
      </w:r>
      <w:r w:rsidRPr="00A8586C">
        <w:t>Séverine Werbrouck, Mélanie Disdier</w:t>
      </w:r>
      <w:r w:rsidRPr="00A8586C">
        <w:rPr>
          <w:rStyle w:val="HideTWBExt"/>
          <w:b w:val="0"/>
        </w:rPr>
        <w:t>&lt;/Members&gt;</w:t>
      </w:r>
    </w:p>
    <w:p w14:paraId="44682CC5" w14:textId="77777777" w:rsidR="00CF3C5D" w:rsidRPr="00A8586C" w:rsidRDefault="00CF3C5D" w:rsidP="00CF3C5D">
      <w:pPr>
        <w:pStyle w:val="NormalBold"/>
      </w:pPr>
      <w:r w:rsidRPr="00A8586C">
        <w:rPr>
          <w:rStyle w:val="HideTWBExt"/>
          <w:b w:val="0"/>
        </w:rPr>
        <w:t>&lt;/RepeatBlock-By&gt;</w:t>
      </w:r>
    </w:p>
    <w:p w14:paraId="6B8A4CA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3AB2FEE" w14:textId="77777777" w:rsidR="00CF3C5D" w:rsidRPr="00A8586C" w:rsidRDefault="00CF3C5D" w:rsidP="00CF3C5D">
      <w:pPr>
        <w:pStyle w:val="NormalBold"/>
      </w:pPr>
      <w:r w:rsidRPr="00A8586C">
        <w:rPr>
          <w:rStyle w:val="HideTWBExt"/>
          <w:b w:val="0"/>
        </w:rPr>
        <w:t>&lt;Article&gt;</w:t>
      </w:r>
      <w:r w:rsidRPr="00A8586C">
        <w:t>5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44B6C8F" w14:textId="77777777" w:rsidTr="00C77001">
        <w:trPr>
          <w:trHeight w:hRule="exact" w:val="240"/>
          <w:jc w:val="center"/>
        </w:trPr>
        <w:tc>
          <w:tcPr>
            <w:tcW w:w="9752" w:type="dxa"/>
            <w:gridSpan w:val="2"/>
            <w:tcBorders>
              <w:top w:val="nil"/>
              <w:left w:val="nil"/>
              <w:bottom w:val="nil"/>
              <w:right w:val="nil"/>
            </w:tcBorders>
          </w:tcPr>
          <w:p w14:paraId="495A9D25" w14:textId="77777777" w:rsidR="00CF3C5D" w:rsidRPr="00A8586C" w:rsidRDefault="00CF3C5D" w:rsidP="00C77001"/>
        </w:tc>
      </w:tr>
      <w:tr w:rsidR="00CF3C5D" w:rsidRPr="00A8586C" w14:paraId="434B6E58" w14:textId="77777777" w:rsidTr="00C77001">
        <w:trPr>
          <w:trHeight w:val="240"/>
          <w:jc w:val="center"/>
        </w:trPr>
        <w:tc>
          <w:tcPr>
            <w:tcW w:w="4876" w:type="dxa"/>
            <w:tcBorders>
              <w:top w:val="nil"/>
              <w:left w:val="nil"/>
              <w:bottom w:val="nil"/>
              <w:right w:val="nil"/>
            </w:tcBorders>
          </w:tcPr>
          <w:p w14:paraId="4C9074C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CDDC7EB" w14:textId="77777777" w:rsidR="00CF3C5D" w:rsidRPr="00A8586C" w:rsidRDefault="00CF3C5D" w:rsidP="00C77001">
            <w:pPr>
              <w:pStyle w:val="AmColumnHeading"/>
            </w:pPr>
            <w:r w:rsidRPr="00A8586C">
              <w:t>Tarkistus</w:t>
            </w:r>
          </w:p>
        </w:tc>
      </w:tr>
      <w:tr w:rsidR="00CF3C5D" w:rsidRPr="00A8586C" w14:paraId="2D5609BA" w14:textId="77777777" w:rsidTr="00C77001">
        <w:trPr>
          <w:jc w:val="center"/>
        </w:trPr>
        <w:tc>
          <w:tcPr>
            <w:tcW w:w="4876" w:type="dxa"/>
            <w:tcBorders>
              <w:top w:val="nil"/>
              <w:left w:val="nil"/>
              <w:bottom w:val="nil"/>
              <w:right w:val="nil"/>
            </w:tcBorders>
          </w:tcPr>
          <w:p w14:paraId="3FD4F5FE" w14:textId="77777777" w:rsidR="00CF3C5D" w:rsidRPr="00A8586C" w:rsidRDefault="00CF3C5D" w:rsidP="00C77001">
            <w:pPr>
              <w:pStyle w:val="Normal6a"/>
            </w:pPr>
            <w:r w:rsidRPr="00A8586C">
              <w:t xml:space="preserve">Jäsenvaltioiden ja alueiden on tarvittaessa esitettävä yhdennetty lähestymistapa väestörakenteen muutoksesta johtuviin haasteisiin vastaamiseksi </w:t>
            </w:r>
            <w:r w:rsidRPr="00A8586C">
              <w:rPr>
                <w:b/>
                <w:i/>
              </w:rPr>
              <w:t>kansallisen ja alueellisen kumppanuussuunnitelman yhdessä tai useammassa asiaa käsittelevässä luvussa</w:t>
            </w:r>
            <w:r w:rsidRPr="00A8586C">
              <w:t>.</w:t>
            </w:r>
          </w:p>
        </w:tc>
        <w:tc>
          <w:tcPr>
            <w:tcW w:w="4876" w:type="dxa"/>
            <w:tcBorders>
              <w:top w:val="nil"/>
              <w:left w:val="nil"/>
              <w:bottom w:val="nil"/>
              <w:right w:val="nil"/>
            </w:tcBorders>
          </w:tcPr>
          <w:p w14:paraId="67EDEAD0" w14:textId="77777777" w:rsidR="00CF3C5D" w:rsidRPr="00A8586C" w:rsidRDefault="00CF3C5D" w:rsidP="00C77001">
            <w:pPr>
              <w:pStyle w:val="Normal6a"/>
            </w:pPr>
            <w:r w:rsidRPr="00A8586C">
              <w:t xml:space="preserve">Jäsenvaltioiden ja alueiden on </w:t>
            </w:r>
            <w:r w:rsidRPr="00A8586C">
              <w:rPr>
                <w:b/>
                <w:i/>
              </w:rPr>
              <w:t>ohjelmiaan laatiessaan</w:t>
            </w:r>
            <w:r w:rsidRPr="00A8586C">
              <w:t xml:space="preserve"> tarvittaessa esitettävä yhdennetty lähestymistapa väestörakenteen muutoksesta johtuviin haasteisiin vastaamiseksi.</w:t>
            </w:r>
          </w:p>
        </w:tc>
      </w:tr>
    </w:tbl>
    <w:p w14:paraId="58BFE814" w14:textId="77777777" w:rsidR="00CF3C5D" w:rsidRPr="00A8586C" w:rsidRDefault="00CF3C5D" w:rsidP="00CF3C5D">
      <w:pPr>
        <w:pStyle w:val="AmOrLang"/>
        <w:rPr>
          <w:lang w:val="en-GB"/>
        </w:rPr>
      </w:pPr>
      <w:r w:rsidRPr="00A8586C">
        <w:rPr>
          <w:lang w:val="en-GB"/>
        </w:rPr>
        <w:t xml:space="preserve">Or. </w:t>
      </w:r>
      <w:r w:rsidRPr="00A8586C">
        <w:rPr>
          <w:rStyle w:val="HideTWBExt"/>
        </w:rPr>
        <w:t>&lt;Original&gt;</w:t>
      </w:r>
      <w:r w:rsidRPr="00A8586C">
        <w:rPr>
          <w:rStyle w:val="HideTWBInt"/>
        </w:rPr>
        <w:t>{FR}</w:t>
      </w:r>
      <w:r w:rsidRPr="00A8586C">
        <w:rPr>
          <w:lang w:val="en-GB"/>
        </w:rPr>
        <w:t>fr</w:t>
      </w:r>
      <w:r w:rsidRPr="00A8586C">
        <w:rPr>
          <w:rStyle w:val="HideTWBExt"/>
        </w:rPr>
        <w:t>&lt;/Original&gt;</w:t>
      </w:r>
    </w:p>
    <w:p w14:paraId="55373A5B" w14:textId="77777777" w:rsidR="00CF3C5D" w:rsidRPr="00A8586C" w:rsidRDefault="00CF3C5D" w:rsidP="00CF3C5D">
      <w:pPr>
        <w:rPr>
          <w:lang w:val="en-GB"/>
        </w:rPr>
      </w:pPr>
      <w:r w:rsidRPr="00A8586C">
        <w:rPr>
          <w:rStyle w:val="HideTWBExt"/>
        </w:rPr>
        <w:t>&lt;/Amend&gt;</w:t>
      </w:r>
    </w:p>
    <w:p w14:paraId="0A819875" w14:textId="77777777" w:rsidR="00CF3C5D" w:rsidRPr="00A8586C" w:rsidRDefault="00CF3C5D" w:rsidP="00CF3C5D">
      <w:pPr>
        <w:pStyle w:val="AmNumberTabs"/>
        <w:rPr>
          <w:lang w:val="en-GB"/>
        </w:rPr>
      </w:pPr>
      <w:r w:rsidRPr="00A8586C">
        <w:rPr>
          <w:rStyle w:val="HideTWBExt"/>
          <w:b w:val="0"/>
        </w:rPr>
        <w:t>&lt;Amend&gt;</w:t>
      </w:r>
      <w:r w:rsidRPr="00A8586C">
        <w:rPr>
          <w:lang w:val="en-GB"/>
        </w:rPr>
        <w:t>Tarkistus</w:t>
      </w:r>
      <w:r w:rsidRPr="00A8586C">
        <w:rPr>
          <w:lang w:val="en-GB"/>
        </w:rPr>
        <w:tab/>
      </w:r>
      <w:r w:rsidRPr="00A8586C">
        <w:rPr>
          <w:lang w:val="en-GB"/>
        </w:rPr>
        <w:tab/>
      </w:r>
      <w:r w:rsidRPr="00A8586C">
        <w:rPr>
          <w:rStyle w:val="HideTWBExt"/>
          <w:b w:val="0"/>
        </w:rPr>
        <w:t>&lt;NumAm&gt;</w:t>
      </w:r>
      <w:r w:rsidRPr="00A8586C">
        <w:rPr>
          <w:lang w:val="en-GB"/>
        </w:rPr>
        <w:t>390</w:t>
      </w:r>
      <w:r w:rsidRPr="00A8586C">
        <w:rPr>
          <w:rStyle w:val="HideTWBExt"/>
          <w:b w:val="0"/>
        </w:rPr>
        <w:t>&lt;/NumAm&gt;</w:t>
      </w:r>
    </w:p>
    <w:p w14:paraId="28C284C4" w14:textId="77777777" w:rsidR="00CF3C5D" w:rsidRPr="00A8586C" w:rsidRDefault="00CF3C5D" w:rsidP="00CF3C5D">
      <w:pPr>
        <w:pStyle w:val="NormalBold"/>
        <w:rPr>
          <w:lang w:val="en-GB"/>
        </w:rPr>
      </w:pPr>
      <w:r w:rsidRPr="00A8586C">
        <w:rPr>
          <w:rStyle w:val="HideTWBExt"/>
          <w:b w:val="0"/>
        </w:rPr>
        <w:t>&lt;RepeatBlock-By&gt;&lt;Members&gt;</w:t>
      </w:r>
      <w:r w:rsidRPr="00A8586C">
        <w:rPr>
          <w:lang w:val="en-GB"/>
        </w:rPr>
        <w:t>David Casa</w:t>
      </w:r>
      <w:r w:rsidRPr="00A8586C">
        <w:rPr>
          <w:rStyle w:val="HideTWBExt"/>
          <w:b w:val="0"/>
        </w:rPr>
        <w:t>&lt;/Members&gt;</w:t>
      </w:r>
    </w:p>
    <w:p w14:paraId="496C18E3" w14:textId="77777777" w:rsidR="00CF3C5D" w:rsidRPr="00A8586C" w:rsidRDefault="00CF3C5D" w:rsidP="00CF3C5D">
      <w:pPr>
        <w:pStyle w:val="NormalBold"/>
        <w:rPr>
          <w:lang w:val="en-GB"/>
        </w:rPr>
      </w:pPr>
      <w:r w:rsidRPr="00A8586C">
        <w:rPr>
          <w:rStyle w:val="HideTWBExt"/>
          <w:b w:val="0"/>
        </w:rPr>
        <w:t>&lt;/RepeatBlock-By&gt;</w:t>
      </w:r>
    </w:p>
    <w:p w14:paraId="53039375"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B3CC4EC" w14:textId="77777777" w:rsidR="00CF3C5D" w:rsidRPr="00A8586C" w:rsidRDefault="00CF3C5D" w:rsidP="00CF3C5D">
      <w:pPr>
        <w:pStyle w:val="NormalBold"/>
      </w:pPr>
      <w:r w:rsidRPr="00A8586C">
        <w:rPr>
          <w:rStyle w:val="HideTWBExt"/>
          <w:b w:val="0"/>
        </w:rPr>
        <w:t>&lt;Article&gt;</w:t>
      </w:r>
      <w:r w:rsidRPr="00A8586C">
        <w:t>5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FA2336B" w14:textId="77777777" w:rsidTr="00C77001">
        <w:trPr>
          <w:trHeight w:hRule="exact" w:val="240"/>
          <w:jc w:val="center"/>
        </w:trPr>
        <w:tc>
          <w:tcPr>
            <w:tcW w:w="9752" w:type="dxa"/>
            <w:gridSpan w:val="2"/>
            <w:tcBorders>
              <w:top w:val="nil"/>
              <w:left w:val="nil"/>
              <w:bottom w:val="nil"/>
              <w:right w:val="nil"/>
            </w:tcBorders>
          </w:tcPr>
          <w:p w14:paraId="755B6E45" w14:textId="77777777" w:rsidR="00CF3C5D" w:rsidRPr="00A8586C" w:rsidRDefault="00CF3C5D" w:rsidP="00C77001"/>
        </w:tc>
      </w:tr>
      <w:tr w:rsidR="00CF3C5D" w:rsidRPr="00A8586C" w14:paraId="074A63C7" w14:textId="77777777" w:rsidTr="00C77001">
        <w:trPr>
          <w:trHeight w:val="240"/>
          <w:jc w:val="center"/>
        </w:trPr>
        <w:tc>
          <w:tcPr>
            <w:tcW w:w="4876" w:type="dxa"/>
            <w:tcBorders>
              <w:top w:val="nil"/>
              <w:left w:val="nil"/>
              <w:bottom w:val="nil"/>
              <w:right w:val="nil"/>
            </w:tcBorders>
          </w:tcPr>
          <w:p w14:paraId="1C9B6E82"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1EB3484" w14:textId="77777777" w:rsidR="00CF3C5D" w:rsidRPr="00A8586C" w:rsidRDefault="00CF3C5D" w:rsidP="00C77001">
            <w:pPr>
              <w:pStyle w:val="AmColumnHeading"/>
            </w:pPr>
            <w:r w:rsidRPr="00A8586C">
              <w:t>Tarkistus</w:t>
            </w:r>
          </w:p>
        </w:tc>
      </w:tr>
      <w:tr w:rsidR="00CF3C5D" w:rsidRPr="00A8586C" w14:paraId="24233483" w14:textId="77777777" w:rsidTr="00C77001">
        <w:trPr>
          <w:jc w:val="center"/>
        </w:trPr>
        <w:tc>
          <w:tcPr>
            <w:tcW w:w="4876" w:type="dxa"/>
            <w:tcBorders>
              <w:top w:val="nil"/>
              <w:left w:val="nil"/>
              <w:bottom w:val="nil"/>
              <w:right w:val="nil"/>
            </w:tcBorders>
          </w:tcPr>
          <w:p w14:paraId="4BE28922" w14:textId="77777777" w:rsidR="00CF3C5D" w:rsidRPr="00A8586C" w:rsidRDefault="00CF3C5D" w:rsidP="00C77001">
            <w:pPr>
              <w:pStyle w:val="Normal6a"/>
            </w:pPr>
            <w:r w:rsidRPr="00A8586C">
              <w:t xml:space="preserve">Jäsenvaltioiden ja alueiden on tarvittaessa esitettävä yhdennetty lähestymistapa väestörakenteen muutoksesta johtuviin haasteisiin vastaamiseksi </w:t>
            </w:r>
            <w:r w:rsidRPr="00A8586C">
              <w:rPr>
                <w:b/>
                <w:i/>
              </w:rPr>
              <w:t>kansallisen ja alueellisen kumppanuussuunnitelman yhdessä tai useammassa asiaa käsittelevässä luvussa</w:t>
            </w:r>
            <w:r w:rsidRPr="00A8586C">
              <w:t>.</w:t>
            </w:r>
          </w:p>
        </w:tc>
        <w:tc>
          <w:tcPr>
            <w:tcW w:w="4876" w:type="dxa"/>
            <w:tcBorders>
              <w:top w:val="nil"/>
              <w:left w:val="nil"/>
              <w:bottom w:val="nil"/>
              <w:right w:val="nil"/>
            </w:tcBorders>
          </w:tcPr>
          <w:p w14:paraId="4CB3ADE6" w14:textId="77777777" w:rsidR="00CF3C5D" w:rsidRPr="00A8586C" w:rsidRDefault="00CF3C5D" w:rsidP="00C77001">
            <w:pPr>
              <w:pStyle w:val="Normal6a"/>
            </w:pPr>
            <w:r w:rsidRPr="00A8586C">
              <w:t>Jäsenvaltioiden ja alueiden on tarvittaessa esitettävä yhdennetty lähestymistapa väestörakenteen muutoksesta johtuviin haasteisiin vastaamiseksi</w:t>
            </w:r>
            <w:r w:rsidRPr="00A8586C">
              <w:rPr>
                <w:b/>
                <w:i/>
              </w:rPr>
              <w:t>, muun muassa sukupolvien väliseen solidaarisuuteen ja osallisuuteen tähtäävillä toimenpiteillä</w:t>
            </w:r>
            <w:r w:rsidRPr="00A8586C">
              <w:t>.</w:t>
            </w:r>
          </w:p>
        </w:tc>
      </w:tr>
    </w:tbl>
    <w:p w14:paraId="75A244E7"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6D3A3E69" w14:textId="77777777" w:rsidR="00CF3C5D" w:rsidRPr="00A8586C" w:rsidRDefault="00CF3C5D" w:rsidP="00CF3C5D">
      <w:r w:rsidRPr="00A8586C">
        <w:rPr>
          <w:rStyle w:val="HideTWBExt"/>
        </w:rPr>
        <w:t>&lt;/Amend&gt;</w:t>
      </w:r>
    </w:p>
    <w:p w14:paraId="2366F404"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391</w:t>
      </w:r>
      <w:r w:rsidRPr="00A8586C">
        <w:rPr>
          <w:rStyle w:val="HideTWBExt"/>
          <w:b w:val="0"/>
        </w:rPr>
        <w:t>&lt;/NumAm&gt;</w:t>
      </w:r>
    </w:p>
    <w:p w14:paraId="3FABF08E" w14:textId="77777777" w:rsidR="00CF3C5D" w:rsidRPr="00A8586C" w:rsidRDefault="00CF3C5D" w:rsidP="00CF3C5D">
      <w:pPr>
        <w:pStyle w:val="NormalBold"/>
      </w:pPr>
      <w:r w:rsidRPr="00A8586C">
        <w:rPr>
          <w:rStyle w:val="HideTWBExt"/>
          <w:b w:val="0"/>
        </w:rPr>
        <w:t>&lt;RepeatBlock-By&gt;&lt;Members&gt;</w:t>
      </w:r>
      <w:r w:rsidRPr="00A8586C">
        <w:t>Alicia Homs Ginel, Idoia Mendia, Marit Maij</w:t>
      </w:r>
      <w:r w:rsidRPr="00A8586C">
        <w:rPr>
          <w:rStyle w:val="HideTWBExt"/>
          <w:b w:val="0"/>
        </w:rPr>
        <w:t>&lt;/Members&gt;</w:t>
      </w:r>
    </w:p>
    <w:p w14:paraId="42384CC8" w14:textId="77777777" w:rsidR="00CF3C5D" w:rsidRPr="00A8586C" w:rsidRDefault="00CF3C5D" w:rsidP="00CF3C5D">
      <w:pPr>
        <w:pStyle w:val="NormalBold"/>
      </w:pPr>
      <w:r w:rsidRPr="00A8586C">
        <w:rPr>
          <w:rStyle w:val="HideTWBExt"/>
          <w:b w:val="0"/>
        </w:rPr>
        <w:t>&lt;/RepeatBlock-By&gt;</w:t>
      </w:r>
    </w:p>
    <w:p w14:paraId="04E65C4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46F4F3D" w14:textId="77777777" w:rsidR="00CF3C5D" w:rsidRPr="00A8586C" w:rsidRDefault="00CF3C5D" w:rsidP="00CF3C5D">
      <w:pPr>
        <w:pStyle w:val="NormalBold"/>
      </w:pPr>
      <w:r w:rsidRPr="00A8586C">
        <w:rPr>
          <w:rStyle w:val="HideTWBExt"/>
          <w:b w:val="0"/>
        </w:rPr>
        <w:t>&lt;Article&gt;</w:t>
      </w:r>
      <w:r w:rsidRPr="00A8586C">
        <w:t>5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A3D7ACF" w14:textId="77777777" w:rsidTr="00C77001">
        <w:trPr>
          <w:trHeight w:hRule="exact" w:val="240"/>
          <w:jc w:val="center"/>
        </w:trPr>
        <w:tc>
          <w:tcPr>
            <w:tcW w:w="9752" w:type="dxa"/>
            <w:gridSpan w:val="2"/>
            <w:tcBorders>
              <w:top w:val="nil"/>
              <w:left w:val="nil"/>
              <w:bottom w:val="nil"/>
              <w:right w:val="nil"/>
            </w:tcBorders>
          </w:tcPr>
          <w:p w14:paraId="0D3F8E29" w14:textId="77777777" w:rsidR="00CF3C5D" w:rsidRPr="00A8586C" w:rsidRDefault="00CF3C5D" w:rsidP="00C77001"/>
        </w:tc>
      </w:tr>
      <w:tr w:rsidR="00CF3C5D" w:rsidRPr="00A8586C" w14:paraId="27639D1E" w14:textId="77777777" w:rsidTr="00C77001">
        <w:trPr>
          <w:trHeight w:val="240"/>
          <w:jc w:val="center"/>
        </w:trPr>
        <w:tc>
          <w:tcPr>
            <w:tcW w:w="4876" w:type="dxa"/>
            <w:tcBorders>
              <w:top w:val="nil"/>
              <w:left w:val="nil"/>
              <w:bottom w:val="nil"/>
              <w:right w:val="nil"/>
            </w:tcBorders>
          </w:tcPr>
          <w:p w14:paraId="039D2EB8"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0160250" w14:textId="77777777" w:rsidR="00CF3C5D" w:rsidRPr="00A8586C" w:rsidRDefault="00CF3C5D" w:rsidP="00C77001">
            <w:pPr>
              <w:pStyle w:val="AmColumnHeading"/>
            </w:pPr>
            <w:r w:rsidRPr="00A8586C">
              <w:t>Tarkistus</w:t>
            </w:r>
          </w:p>
        </w:tc>
      </w:tr>
      <w:tr w:rsidR="00CF3C5D" w:rsidRPr="00A8586C" w14:paraId="404F992A" w14:textId="77777777" w:rsidTr="00C77001">
        <w:trPr>
          <w:jc w:val="center"/>
        </w:trPr>
        <w:tc>
          <w:tcPr>
            <w:tcW w:w="4876" w:type="dxa"/>
            <w:tcBorders>
              <w:top w:val="nil"/>
              <w:left w:val="nil"/>
              <w:bottom w:val="nil"/>
              <w:right w:val="nil"/>
            </w:tcBorders>
          </w:tcPr>
          <w:p w14:paraId="338F4A83" w14:textId="77777777" w:rsidR="00CF3C5D" w:rsidRPr="00A8586C" w:rsidRDefault="00CF3C5D" w:rsidP="00C77001">
            <w:pPr>
              <w:pStyle w:val="Normal6a"/>
            </w:pPr>
          </w:p>
        </w:tc>
        <w:tc>
          <w:tcPr>
            <w:tcW w:w="4876" w:type="dxa"/>
            <w:tcBorders>
              <w:top w:val="nil"/>
              <w:left w:val="nil"/>
              <w:bottom w:val="nil"/>
              <w:right w:val="nil"/>
            </w:tcBorders>
          </w:tcPr>
          <w:p w14:paraId="1B2A496D" w14:textId="77777777" w:rsidR="00CF3C5D" w:rsidRPr="00A8586C" w:rsidRDefault="00CF3C5D" w:rsidP="00C77001">
            <w:pPr>
              <w:pStyle w:val="Normal6a"/>
            </w:pPr>
            <w:r w:rsidRPr="00A8586C">
              <w:rPr>
                <w:b/>
                <w:i/>
              </w:rPr>
              <w:t>5 b artikla</w:t>
            </w:r>
          </w:p>
        </w:tc>
      </w:tr>
      <w:tr w:rsidR="00CF3C5D" w:rsidRPr="00A8586C" w14:paraId="248137FC" w14:textId="77777777" w:rsidTr="00C77001">
        <w:trPr>
          <w:jc w:val="center"/>
        </w:trPr>
        <w:tc>
          <w:tcPr>
            <w:tcW w:w="4876" w:type="dxa"/>
            <w:tcBorders>
              <w:top w:val="nil"/>
              <w:left w:val="nil"/>
              <w:bottom w:val="nil"/>
              <w:right w:val="nil"/>
            </w:tcBorders>
          </w:tcPr>
          <w:p w14:paraId="48B3AD6F" w14:textId="77777777" w:rsidR="00CF3C5D" w:rsidRPr="00A8586C" w:rsidRDefault="00CF3C5D" w:rsidP="00C77001">
            <w:pPr>
              <w:pStyle w:val="Normal6a"/>
            </w:pPr>
          </w:p>
        </w:tc>
        <w:tc>
          <w:tcPr>
            <w:tcW w:w="4876" w:type="dxa"/>
            <w:tcBorders>
              <w:top w:val="nil"/>
              <w:left w:val="nil"/>
              <w:bottom w:val="nil"/>
              <w:right w:val="nil"/>
            </w:tcBorders>
          </w:tcPr>
          <w:p w14:paraId="3011589C" w14:textId="77777777" w:rsidR="00CF3C5D" w:rsidRPr="00A8586C" w:rsidRDefault="00CF3C5D" w:rsidP="00C77001">
            <w:pPr>
              <w:pStyle w:val="Normal6a"/>
            </w:pPr>
            <w:r w:rsidRPr="00A8586C">
              <w:rPr>
                <w:b/>
                <w:i/>
              </w:rPr>
              <w:t>Horisontaaliset periaatteet</w:t>
            </w:r>
          </w:p>
        </w:tc>
      </w:tr>
      <w:tr w:rsidR="00CF3C5D" w:rsidRPr="00A8586C" w14:paraId="32E56EF6" w14:textId="77777777" w:rsidTr="00C77001">
        <w:trPr>
          <w:jc w:val="center"/>
        </w:trPr>
        <w:tc>
          <w:tcPr>
            <w:tcW w:w="4876" w:type="dxa"/>
            <w:tcBorders>
              <w:top w:val="nil"/>
              <w:left w:val="nil"/>
              <w:bottom w:val="nil"/>
              <w:right w:val="nil"/>
            </w:tcBorders>
          </w:tcPr>
          <w:p w14:paraId="0C4D73D3" w14:textId="77777777" w:rsidR="00CF3C5D" w:rsidRPr="00A8586C" w:rsidRDefault="00CF3C5D" w:rsidP="00C77001">
            <w:pPr>
              <w:pStyle w:val="Normal6a"/>
            </w:pPr>
          </w:p>
        </w:tc>
        <w:tc>
          <w:tcPr>
            <w:tcW w:w="4876" w:type="dxa"/>
            <w:tcBorders>
              <w:top w:val="nil"/>
              <w:left w:val="nil"/>
              <w:bottom w:val="nil"/>
              <w:right w:val="nil"/>
            </w:tcBorders>
          </w:tcPr>
          <w:p w14:paraId="12611EC0" w14:textId="77777777" w:rsidR="00CF3C5D" w:rsidRPr="00A8586C" w:rsidRDefault="00CF3C5D" w:rsidP="00C77001">
            <w:pPr>
              <w:pStyle w:val="Normal6a"/>
            </w:pPr>
            <w:r w:rsidRPr="00A8586C">
              <w:rPr>
                <w:b/>
                <w:i/>
              </w:rPr>
              <w:t>1. Jäsenvaltioiden on suunniteltava ohjelmaan sisältyvät toimenpiteet siten, että varmistetaan seuraavien kunnioittaminen: a) Euroopan parlamentin ja neuvoston asetuksen (EU, Euratom) 2020/2092 2 artiklan a alakohdassa ja 3 artiklassa vahvistetut oikeusvaltion periaatteet; b) Euroopan unionin perusoikeuskirjassa ja vammaisten henkilöiden oikeuksia koskevassa Yhdistyneiden kansakuntien yleissopimuksessa vahvistetut oikeudet, vapaudet ja periaatteet.</w:t>
            </w:r>
          </w:p>
        </w:tc>
      </w:tr>
      <w:tr w:rsidR="00CF3C5D" w:rsidRPr="00A8586C" w14:paraId="70753250" w14:textId="77777777" w:rsidTr="00C77001">
        <w:trPr>
          <w:jc w:val="center"/>
        </w:trPr>
        <w:tc>
          <w:tcPr>
            <w:tcW w:w="4876" w:type="dxa"/>
            <w:tcBorders>
              <w:top w:val="nil"/>
              <w:left w:val="nil"/>
              <w:bottom w:val="nil"/>
              <w:right w:val="nil"/>
            </w:tcBorders>
          </w:tcPr>
          <w:p w14:paraId="26DEAA96" w14:textId="77777777" w:rsidR="00CF3C5D" w:rsidRPr="00A8586C" w:rsidRDefault="00CF3C5D" w:rsidP="00C77001">
            <w:pPr>
              <w:pStyle w:val="Normal6a"/>
            </w:pPr>
          </w:p>
        </w:tc>
        <w:tc>
          <w:tcPr>
            <w:tcW w:w="4876" w:type="dxa"/>
            <w:tcBorders>
              <w:top w:val="nil"/>
              <w:left w:val="nil"/>
              <w:bottom w:val="nil"/>
              <w:right w:val="nil"/>
            </w:tcBorders>
          </w:tcPr>
          <w:p w14:paraId="47430074" w14:textId="77777777" w:rsidR="00CF3C5D" w:rsidRPr="00A8586C" w:rsidRDefault="00CF3C5D" w:rsidP="00C77001">
            <w:pPr>
              <w:pStyle w:val="Normal6a"/>
            </w:pPr>
            <w:r w:rsidRPr="00A8586C">
              <w:rPr>
                <w:b/>
                <w:i/>
              </w:rPr>
              <w:t>2. Komissio ja jäsenvaltiot varmistavat, että sukupuolten tasa-arvo, sukupuolinäkökulman valtavirtaistaminen ja sukupuolinäkökohtien integrointi otetaan huomioon ja niitä edistetään ESR:n valmistelun, täytäntöönpanon, seurannan, raportoinnin ja arvioinnin kaikissa vaiheissa. Jäsenvaltiot ja komissio pyrkivät lisäämään naisten osallistumista työelämään sekä työ- ja yksityiselämän yhteensovittamista, torjumaan köyhyyden naisistumista ja naisistuneiden alojen työn epävarmuutta sekä sukupuoleen perustuvaa syrjintää työmarkkinoilla ja koulutuksessa.</w:t>
            </w:r>
          </w:p>
        </w:tc>
      </w:tr>
      <w:tr w:rsidR="00CF3C5D" w:rsidRPr="00A8586C" w14:paraId="29C2F538" w14:textId="77777777" w:rsidTr="00C77001">
        <w:trPr>
          <w:jc w:val="center"/>
        </w:trPr>
        <w:tc>
          <w:tcPr>
            <w:tcW w:w="4876" w:type="dxa"/>
            <w:tcBorders>
              <w:top w:val="nil"/>
              <w:left w:val="nil"/>
              <w:bottom w:val="nil"/>
              <w:right w:val="nil"/>
            </w:tcBorders>
          </w:tcPr>
          <w:p w14:paraId="5B180E8A" w14:textId="77777777" w:rsidR="00CF3C5D" w:rsidRPr="00A8586C" w:rsidRDefault="00CF3C5D" w:rsidP="00C77001">
            <w:pPr>
              <w:pStyle w:val="Normal6a"/>
            </w:pPr>
          </w:p>
        </w:tc>
        <w:tc>
          <w:tcPr>
            <w:tcW w:w="4876" w:type="dxa"/>
            <w:tcBorders>
              <w:top w:val="nil"/>
              <w:left w:val="nil"/>
              <w:bottom w:val="nil"/>
              <w:right w:val="nil"/>
            </w:tcBorders>
          </w:tcPr>
          <w:p w14:paraId="44F29821" w14:textId="77777777" w:rsidR="00CF3C5D" w:rsidRPr="00A8586C" w:rsidRDefault="00CF3C5D" w:rsidP="00C77001">
            <w:pPr>
              <w:pStyle w:val="Normal6a"/>
            </w:pPr>
            <w:r w:rsidRPr="00A8586C">
              <w:rPr>
                <w:b/>
                <w:i/>
              </w:rPr>
              <w:t>3. Jäsenvaltiot ja komissio toteuttavat tarvittavia toimenpiteitä sukupuoleen, rodulliseen tai etniseen alkuperään, uskontoon tai vakaumukseen, vammaisuuteen, ikään tai seksuaaliseen suuntautumiseen perustuvan syrjinnän estämiseksi ESR:n toimien valmistelun, täytäntöönpanon, seurannan, raportoinnin ja arvioinnin aikana.</w:t>
            </w:r>
          </w:p>
        </w:tc>
      </w:tr>
      <w:tr w:rsidR="00CF3C5D" w:rsidRPr="00A8586C" w14:paraId="1694D734" w14:textId="77777777" w:rsidTr="00C77001">
        <w:trPr>
          <w:jc w:val="center"/>
        </w:trPr>
        <w:tc>
          <w:tcPr>
            <w:tcW w:w="4876" w:type="dxa"/>
            <w:tcBorders>
              <w:top w:val="nil"/>
              <w:left w:val="nil"/>
              <w:bottom w:val="nil"/>
              <w:right w:val="nil"/>
            </w:tcBorders>
          </w:tcPr>
          <w:p w14:paraId="374626E8" w14:textId="77777777" w:rsidR="00CF3C5D" w:rsidRPr="00A8586C" w:rsidRDefault="00CF3C5D" w:rsidP="00C77001">
            <w:pPr>
              <w:pStyle w:val="Normal6a"/>
            </w:pPr>
          </w:p>
        </w:tc>
        <w:tc>
          <w:tcPr>
            <w:tcW w:w="4876" w:type="dxa"/>
            <w:tcBorders>
              <w:top w:val="nil"/>
              <w:left w:val="nil"/>
              <w:bottom w:val="nil"/>
              <w:right w:val="nil"/>
            </w:tcBorders>
          </w:tcPr>
          <w:p w14:paraId="194F69A6" w14:textId="77777777" w:rsidR="00CF3C5D" w:rsidRPr="00A8586C" w:rsidRDefault="00CF3C5D" w:rsidP="00C77001">
            <w:pPr>
              <w:pStyle w:val="Normal6a"/>
            </w:pPr>
            <w:r w:rsidRPr="00A8586C">
              <w:rPr>
                <w:b/>
                <w:i/>
              </w:rPr>
              <w:t>4. Jäsenvaltiot ja komissio varmistavat, että ESR:n täytäntöönpanossa kunnioitetaan perusoikeuksia ja noudatetaan Euroopan unionin perusoikeuskirjaa ja YK:n yleissopimusta vammaisten henkilöiden oikeuksista.</w:t>
            </w:r>
          </w:p>
        </w:tc>
      </w:tr>
      <w:tr w:rsidR="00CF3C5D" w:rsidRPr="00A8586C" w14:paraId="5F5049D4" w14:textId="77777777" w:rsidTr="00C77001">
        <w:trPr>
          <w:jc w:val="center"/>
        </w:trPr>
        <w:tc>
          <w:tcPr>
            <w:tcW w:w="4876" w:type="dxa"/>
            <w:tcBorders>
              <w:top w:val="nil"/>
              <w:left w:val="nil"/>
              <w:bottom w:val="nil"/>
              <w:right w:val="nil"/>
            </w:tcBorders>
          </w:tcPr>
          <w:p w14:paraId="6710ADD2" w14:textId="77777777" w:rsidR="00CF3C5D" w:rsidRPr="00A8586C" w:rsidRDefault="00CF3C5D" w:rsidP="00C77001">
            <w:pPr>
              <w:pStyle w:val="Normal6a"/>
            </w:pPr>
          </w:p>
        </w:tc>
        <w:tc>
          <w:tcPr>
            <w:tcW w:w="4876" w:type="dxa"/>
            <w:tcBorders>
              <w:top w:val="nil"/>
              <w:left w:val="nil"/>
              <w:bottom w:val="nil"/>
              <w:right w:val="nil"/>
            </w:tcBorders>
          </w:tcPr>
          <w:p w14:paraId="05E93985" w14:textId="77777777" w:rsidR="00CF3C5D" w:rsidRPr="00A8586C" w:rsidRDefault="00CF3C5D" w:rsidP="00C77001">
            <w:pPr>
              <w:pStyle w:val="Normal6a"/>
            </w:pPr>
            <w:r w:rsidRPr="00A8586C">
              <w:rPr>
                <w:b/>
                <w:i/>
              </w:rPr>
              <w:t>5. ESR:n täytäntöönpanoon sovelletaan [kumppanuussuunnitelmia koskevan asetuksen] 8 ja 9 artiklaa soveltuvin osin.</w:t>
            </w:r>
          </w:p>
        </w:tc>
      </w:tr>
    </w:tbl>
    <w:p w14:paraId="262D31CB"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EDC022D" w14:textId="77777777" w:rsidR="00CF3C5D" w:rsidRPr="00A8586C" w:rsidRDefault="00CF3C5D" w:rsidP="00CF3C5D">
      <w:r w:rsidRPr="00A8586C">
        <w:rPr>
          <w:rStyle w:val="HideTWBExt"/>
        </w:rPr>
        <w:t>&lt;/Amend&gt;</w:t>
      </w:r>
    </w:p>
    <w:p w14:paraId="540EB7FB"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392</w:t>
      </w:r>
      <w:r w:rsidRPr="00A8586C">
        <w:rPr>
          <w:rStyle w:val="HideTWBExt"/>
          <w:b w:val="0"/>
        </w:rPr>
        <w:t>&lt;/NumAm&gt;</w:t>
      </w:r>
    </w:p>
    <w:p w14:paraId="53B4F2FF" w14:textId="77777777" w:rsidR="00CF3C5D" w:rsidRPr="00A8586C" w:rsidRDefault="00CF3C5D" w:rsidP="00CF3C5D">
      <w:pPr>
        <w:pStyle w:val="NormalBold"/>
      </w:pPr>
      <w:r w:rsidRPr="00A8586C">
        <w:rPr>
          <w:rStyle w:val="HideTWBExt"/>
          <w:b w:val="0"/>
        </w:rPr>
        <w:t>&lt;RepeatBlock-By&gt;&lt;Members&gt;</w:t>
      </w:r>
      <w:r w:rsidRPr="00A8586C">
        <w:t>Alicia Homs Ginel, Idoia Mendia, Marit Maij</w:t>
      </w:r>
      <w:r w:rsidRPr="00A8586C">
        <w:rPr>
          <w:rStyle w:val="HideTWBExt"/>
          <w:b w:val="0"/>
        </w:rPr>
        <w:t>&lt;/Members&gt;</w:t>
      </w:r>
    </w:p>
    <w:p w14:paraId="5FDB002B" w14:textId="77777777" w:rsidR="00CF3C5D" w:rsidRPr="00A8586C" w:rsidRDefault="00CF3C5D" w:rsidP="00CF3C5D">
      <w:pPr>
        <w:pStyle w:val="NormalBold"/>
      </w:pPr>
      <w:r w:rsidRPr="00A8586C">
        <w:rPr>
          <w:rStyle w:val="HideTWBExt"/>
          <w:b w:val="0"/>
        </w:rPr>
        <w:t>&lt;/RepeatBlock-By&gt;</w:t>
      </w:r>
    </w:p>
    <w:p w14:paraId="6FA2622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39CB85A" w14:textId="77777777" w:rsidR="00CF3C5D" w:rsidRPr="00A8586C" w:rsidRDefault="00CF3C5D" w:rsidP="00CF3C5D">
      <w:pPr>
        <w:pStyle w:val="NormalBold"/>
      </w:pPr>
      <w:r w:rsidRPr="00A8586C">
        <w:rPr>
          <w:rStyle w:val="HideTWBExt"/>
          <w:b w:val="0"/>
        </w:rPr>
        <w:t>&lt;Article&gt;</w:t>
      </w:r>
      <w:r w:rsidRPr="00A8586C">
        <w:t>5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0E4B236" w14:textId="77777777" w:rsidTr="00C77001">
        <w:trPr>
          <w:trHeight w:hRule="exact" w:val="240"/>
          <w:jc w:val="center"/>
        </w:trPr>
        <w:tc>
          <w:tcPr>
            <w:tcW w:w="9752" w:type="dxa"/>
            <w:gridSpan w:val="2"/>
            <w:tcBorders>
              <w:top w:val="nil"/>
              <w:left w:val="nil"/>
              <w:bottom w:val="nil"/>
              <w:right w:val="nil"/>
            </w:tcBorders>
          </w:tcPr>
          <w:p w14:paraId="6E593F77" w14:textId="77777777" w:rsidR="00CF3C5D" w:rsidRPr="00A8586C" w:rsidRDefault="00CF3C5D" w:rsidP="00C77001"/>
        </w:tc>
      </w:tr>
      <w:tr w:rsidR="00CF3C5D" w:rsidRPr="00A8586C" w14:paraId="607D6CCF" w14:textId="77777777" w:rsidTr="00C77001">
        <w:trPr>
          <w:trHeight w:val="240"/>
          <w:jc w:val="center"/>
        </w:trPr>
        <w:tc>
          <w:tcPr>
            <w:tcW w:w="4876" w:type="dxa"/>
            <w:tcBorders>
              <w:top w:val="nil"/>
              <w:left w:val="nil"/>
              <w:bottom w:val="nil"/>
              <w:right w:val="nil"/>
            </w:tcBorders>
          </w:tcPr>
          <w:p w14:paraId="1095B6B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A8FFA2D" w14:textId="77777777" w:rsidR="00CF3C5D" w:rsidRPr="00A8586C" w:rsidRDefault="00CF3C5D" w:rsidP="00C77001">
            <w:pPr>
              <w:pStyle w:val="AmColumnHeading"/>
            </w:pPr>
            <w:r w:rsidRPr="00A8586C">
              <w:t>Tarkistus</w:t>
            </w:r>
          </w:p>
        </w:tc>
      </w:tr>
      <w:tr w:rsidR="00CF3C5D" w:rsidRPr="00A8586C" w14:paraId="6C94C5A2" w14:textId="77777777" w:rsidTr="00C77001">
        <w:trPr>
          <w:jc w:val="center"/>
        </w:trPr>
        <w:tc>
          <w:tcPr>
            <w:tcW w:w="4876" w:type="dxa"/>
            <w:tcBorders>
              <w:top w:val="nil"/>
              <w:left w:val="nil"/>
              <w:bottom w:val="nil"/>
              <w:right w:val="nil"/>
            </w:tcBorders>
          </w:tcPr>
          <w:p w14:paraId="46C42095" w14:textId="77777777" w:rsidR="00CF3C5D" w:rsidRPr="00A8586C" w:rsidRDefault="00CF3C5D" w:rsidP="00C77001">
            <w:pPr>
              <w:pStyle w:val="Normal6a"/>
            </w:pPr>
          </w:p>
        </w:tc>
        <w:tc>
          <w:tcPr>
            <w:tcW w:w="4876" w:type="dxa"/>
            <w:tcBorders>
              <w:top w:val="nil"/>
              <w:left w:val="nil"/>
              <w:bottom w:val="nil"/>
              <w:right w:val="nil"/>
            </w:tcBorders>
          </w:tcPr>
          <w:p w14:paraId="6D22D6BB" w14:textId="5C383693" w:rsidR="00CF3C5D" w:rsidRPr="00A8586C" w:rsidRDefault="00CF3C5D" w:rsidP="00C77001">
            <w:pPr>
              <w:pStyle w:val="Normal6a"/>
              <w:jc w:val="center"/>
            </w:pPr>
            <w:r w:rsidRPr="00A8586C">
              <w:rPr>
                <w:b/>
                <w:i/>
              </w:rPr>
              <w:t>5 a artikla</w:t>
            </w:r>
          </w:p>
        </w:tc>
      </w:tr>
      <w:tr w:rsidR="00CF3C5D" w:rsidRPr="00A8586C" w14:paraId="2B68F61A" w14:textId="77777777" w:rsidTr="00C77001">
        <w:trPr>
          <w:jc w:val="center"/>
        </w:trPr>
        <w:tc>
          <w:tcPr>
            <w:tcW w:w="4876" w:type="dxa"/>
            <w:tcBorders>
              <w:top w:val="nil"/>
              <w:left w:val="nil"/>
              <w:bottom w:val="nil"/>
              <w:right w:val="nil"/>
            </w:tcBorders>
          </w:tcPr>
          <w:p w14:paraId="226EC1E1" w14:textId="77777777" w:rsidR="00CF3C5D" w:rsidRPr="00A8586C" w:rsidRDefault="00CF3C5D" w:rsidP="00C77001">
            <w:pPr>
              <w:pStyle w:val="Normal6a"/>
            </w:pPr>
          </w:p>
        </w:tc>
        <w:tc>
          <w:tcPr>
            <w:tcW w:w="4876" w:type="dxa"/>
            <w:tcBorders>
              <w:top w:val="nil"/>
              <w:left w:val="nil"/>
              <w:bottom w:val="nil"/>
              <w:right w:val="nil"/>
            </w:tcBorders>
          </w:tcPr>
          <w:p w14:paraId="0E10891E" w14:textId="77777777" w:rsidR="00CF3C5D" w:rsidRPr="00A8586C" w:rsidRDefault="00CF3C5D" w:rsidP="00C77001">
            <w:pPr>
              <w:pStyle w:val="Normal6a"/>
            </w:pPr>
            <w:r w:rsidRPr="00A8586C">
              <w:rPr>
                <w:b/>
                <w:i/>
              </w:rPr>
              <w:t>5 d artikla</w:t>
            </w:r>
          </w:p>
        </w:tc>
      </w:tr>
      <w:tr w:rsidR="00CF3C5D" w:rsidRPr="00A8586C" w14:paraId="5C8BBD07" w14:textId="77777777" w:rsidTr="00C77001">
        <w:trPr>
          <w:jc w:val="center"/>
        </w:trPr>
        <w:tc>
          <w:tcPr>
            <w:tcW w:w="4876" w:type="dxa"/>
            <w:tcBorders>
              <w:top w:val="nil"/>
              <w:left w:val="nil"/>
              <w:bottom w:val="nil"/>
              <w:right w:val="nil"/>
            </w:tcBorders>
          </w:tcPr>
          <w:p w14:paraId="74B611BE" w14:textId="77777777" w:rsidR="00CF3C5D" w:rsidRPr="00A8586C" w:rsidRDefault="00CF3C5D" w:rsidP="00C77001">
            <w:pPr>
              <w:pStyle w:val="Normal6a"/>
            </w:pPr>
          </w:p>
        </w:tc>
        <w:tc>
          <w:tcPr>
            <w:tcW w:w="4876" w:type="dxa"/>
            <w:tcBorders>
              <w:top w:val="nil"/>
              <w:left w:val="nil"/>
              <w:bottom w:val="nil"/>
              <w:right w:val="nil"/>
            </w:tcBorders>
          </w:tcPr>
          <w:p w14:paraId="07D39F1C" w14:textId="77777777" w:rsidR="00CF3C5D" w:rsidRPr="00A8586C" w:rsidRDefault="00CF3C5D" w:rsidP="00C77001">
            <w:pPr>
              <w:pStyle w:val="Normal6a"/>
            </w:pPr>
            <w:r w:rsidRPr="00A8586C">
              <w:rPr>
                <w:b/>
                <w:i/>
              </w:rPr>
              <w:t>Tukikelpoisuus</w:t>
            </w:r>
          </w:p>
        </w:tc>
      </w:tr>
      <w:tr w:rsidR="00CF3C5D" w:rsidRPr="00A8586C" w14:paraId="0A906E13" w14:textId="77777777" w:rsidTr="00C77001">
        <w:trPr>
          <w:jc w:val="center"/>
        </w:trPr>
        <w:tc>
          <w:tcPr>
            <w:tcW w:w="4876" w:type="dxa"/>
            <w:tcBorders>
              <w:top w:val="nil"/>
              <w:left w:val="nil"/>
              <w:bottom w:val="nil"/>
              <w:right w:val="nil"/>
            </w:tcBorders>
          </w:tcPr>
          <w:p w14:paraId="77DF96CC" w14:textId="77777777" w:rsidR="00CF3C5D" w:rsidRPr="00A8586C" w:rsidRDefault="00CF3C5D" w:rsidP="00C77001">
            <w:pPr>
              <w:pStyle w:val="Normal6a"/>
            </w:pPr>
          </w:p>
        </w:tc>
        <w:tc>
          <w:tcPr>
            <w:tcW w:w="4876" w:type="dxa"/>
            <w:tcBorders>
              <w:top w:val="nil"/>
              <w:left w:val="nil"/>
              <w:bottom w:val="nil"/>
              <w:right w:val="nil"/>
            </w:tcBorders>
          </w:tcPr>
          <w:p w14:paraId="57A90778" w14:textId="77777777" w:rsidR="00CF3C5D" w:rsidRPr="00A8586C" w:rsidRDefault="00CF3C5D" w:rsidP="00C77001">
            <w:pPr>
              <w:pStyle w:val="Normal6a"/>
            </w:pPr>
            <w:r w:rsidRPr="00A8586C">
              <w:rPr>
                <w:b/>
                <w:i/>
              </w:rPr>
              <w:t>1. Seuraavat kustannukset eivät ole tukikelpoisia ESR:n yhteistyössä hallinnoitavasta toimintalohkosta myönnettävän yleisen tuen yhteydessä: a) maan, kiinteistöjen sekä infrastruktuurien ostot; ja b) huonekalujen, laitteiden ja ajoneuvojen ostot, paitsi jos tällainen hankinta on tarpeen toimen tavoitteen saavuttamiseksi tai kyseisten kohteiden kirjanpitoarvo poistetaan kokonaisuudessaan toimen aikana tai kyseisten kohteiden hankinta on taloudellisin vaihtoehto.</w:t>
            </w:r>
          </w:p>
        </w:tc>
      </w:tr>
      <w:tr w:rsidR="00CF3C5D" w:rsidRPr="00A8586C" w14:paraId="5E13DAAC" w14:textId="77777777" w:rsidTr="00C77001">
        <w:trPr>
          <w:jc w:val="center"/>
        </w:trPr>
        <w:tc>
          <w:tcPr>
            <w:tcW w:w="4876" w:type="dxa"/>
            <w:tcBorders>
              <w:top w:val="nil"/>
              <w:left w:val="nil"/>
              <w:bottom w:val="nil"/>
              <w:right w:val="nil"/>
            </w:tcBorders>
          </w:tcPr>
          <w:p w14:paraId="61DB7C75" w14:textId="77777777" w:rsidR="00CF3C5D" w:rsidRPr="00A8586C" w:rsidRDefault="00CF3C5D" w:rsidP="00C77001">
            <w:pPr>
              <w:pStyle w:val="Normal6a"/>
            </w:pPr>
          </w:p>
        </w:tc>
        <w:tc>
          <w:tcPr>
            <w:tcW w:w="4876" w:type="dxa"/>
            <w:tcBorders>
              <w:top w:val="nil"/>
              <w:left w:val="nil"/>
              <w:bottom w:val="nil"/>
              <w:right w:val="nil"/>
            </w:tcBorders>
          </w:tcPr>
          <w:p w14:paraId="3C427F21" w14:textId="77777777" w:rsidR="00CF3C5D" w:rsidRPr="00A8586C" w:rsidRDefault="00CF3C5D" w:rsidP="00C77001">
            <w:pPr>
              <w:pStyle w:val="Normal6a"/>
            </w:pPr>
            <w:r w:rsidRPr="00A8586C">
              <w:rPr>
                <w:b/>
                <w:i/>
              </w:rPr>
              <w:t>2. Kolmannen osapuolen palkkioiden tai palkkojen muodossa toimeen osallistujille suorittamat luontoissuoritukset voivat olla tukikelpoisia ESR:n yhteistyössä hallinnoitavasta toimintalohkosta myönnettävän yleisen tuen yhteydessä, jos tällaiset luontoissuoritukset ovat syntyneet kansallisten sääntöjen, myös kirjanpitosääntöjen, mukaisesti, ja niiden arvo ei ylitä kolmannelle osapuolelle aiheutuneita kustannuksia.</w:t>
            </w:r>
          </w:p>
        </w:tc>
      </w:tr>
      <w:tr w:rsidR="00CF3C5D" w:rsidRPr="00A8586C" w14:paraId="10B23F33" w14:textId="77777777" w:rsidTr="00C77001">
        <w:trPr>
          <w:jc w:val="center"/>
        </w:trPr>
        <w:tc>
          <w:tcPr>
            <w:tcW w:w="4876" w:type="dxa"/>
            <w:tcBorders>
              <w:top w:val="nil"/>
              <w:left w:val="nil"/>
              <w:bottom w:val="nil"/>
              <w:right w:val="nil"/>
            </w:tcBorders>
          </w:tcPr>
          <w:p w14:paraId="3AB8CF7A" w14:textId="77777777" w:rsidR="00CF3C5D" w:rsidRPr="00A8586C" w:rsidRDefault="00CF3C5D" w:rsidP="00C77001">
            <w:pPr>
              <w:pStyle w:val="Normal6a"/>
            </w:pPr>
          </w:p>
        </w:tc>
        <w:tc>
          <w:tcPr>
            <w:tcW w:w="4876" w:type="dxa"/>
            <w:tcBorders>
              <w:top w:val="nil"/>
              <w:left w:val="nil"/>
              <w:bottom w:val="nil"/>
              <w:right w:val="nil"/>
            </w:tcBorders>
          </w:tcPr>
          <w:p w14:paraId="5EFC50BD" w14:textId="77777777" w:rsidR="00CF3C5D" w:rsidRPr="00A8586C" w:rsidRDefault="00CF3C5D" w:rsidP="00C77001">
            <w:pPr>
              <w:pStyle w:val="Normal6a"/>
            </w:pPr>
            <w:r w:rsidRPr="00A8586C">
              <w:rPr>
                <w:b/>
                <w:i/>
              </w:rPr>
              <w:t>3. Syrjäisimmille alueille ja Norjan kuningaskunnan, Itävallan tasavallan, Suomen tasavallan ja Ruotsin kuningaskunnan liittymisehdoista ja niiden sopimusten mukautuksista, joihin Euroopan unioni perustuu, tehdyn asiakirjan pöytäkirjassa N:o 6 olevan 2 artiklan kriteerit täyttäville NUTS 2 -tason alueille myönnettävä erityinen lisämääräraha on käytettävä 4 artiklan 1 kohdassa vahvistettujen erityistavoitteiden saavuttamisen tukemiseen.</w:t>
            </w:r>
          </w:p>
        </w:tc>
      </w:tr>
      <w:tr w:rsidR="00CF3C5D" w:rsidRPr="00A8586C" w14:paraId="3D27B166" w14:textId="77777777" w:rsidTr="00C77001">
        <w:trPr>
          <w:jc w:val="center"/>
        </w:trPr>
        <w:tc>
          <w:tcPr>
            <w:tcW w:w="4876" w:type="dxa"/>
            <w:tcBorders>
              <w:top w:val="nil"/>
              <w:left w:val="nil"/>
              <w:bottom w:val="nil"/>
              <w:right w:val="nil"/>
            </w:tcBorders>
          </w:tcPr>
          <w:p w14:paraId="212F4785" w14:textId="77777777" w:rsidR="00CF3C5D" w:rsidRPr="00A8586C" w:rsidRDefault="00CF3C5D" w:rsidP="00C77001">
            <w:pPr>
              <w:pStyle w:val="Normal6a"/>
            </w:pPr>
          </w:p>
        </w:tc>
        <w:tc>
          <w:tcPr>
            <w:tcW w:w="4876" w:type="dxa"/>
            <w:tcBorders>
              <w:top w:val="nil"/>
              <w:left w:val="nil"/>
              <w:bottom w:val="nil"/>
              <w:right w:val="nil"/>
            </w:tcBorders>
          </w:tcPr>
          <w:p w14:paraId="2DD77170" w14:textId="77777777" w:rsidR="00CF3C5D" w:rsidRPr="00A8586C" w:rsidRDefault="00CF3C5D" w:rsidP="00C77001">
            <w:pPr>
              <w:pStyle w:val="Normal6a"/>
            </w:pPr>
            <w:r w:rsidRPr="00A8586C">
              <w:rPr>
                <w:b/>
                <w:i/>
              </w:rPr>
              <w:t>4. Suorat henkilöstökustannukset ovat tukikelpoisia ESR:n yhteistyössä hallinnoitavasta toimintalohkosta myönnettävän yleisen tuen yhteydessä, jos ne vastaavat tuensaajan tavanomaista palkkauskäytäntöä asianomaisessa tehtäväluokassa tai sovellettavaa kansallista lainsäädäntöä, työehtosopimuksia tai virallisia tilastoja.</w:t>
            </w:r>
          </w:p>
        </w:tc>
      </w:tr>
      <w:tr w:rsidR="00CF3C5D" w:rsidRPr="00A8586C" w14:paraId="5BCDF64E" w14:textId="77777777" w:rsidTr="00C77001">
        <w:trPr>
          <w:jc w:val="center"/>
        </w:trPr>
        <w:tc>
          <w:tcPr>
            <w:tcW w:w="4876" w:type="dxa"/>
            <w:tcBorders>
              <w:top w:val="nil"/>
              <w:left w:val="nil"/>
              <w:bottom w:val="nil"/>
              <w:right w:val="nil"/>
            </w:tcBorders>
          </w:tcPr>
          <w:p w14:paraId="36CD7C7C" w14:textId="77777777" w:rsidR="00CF3C5D" w:rsidRPr="00A8586C" w:rsidRDefault="00CF3C5D" w:rsidP="00C77001">
            <w:pPr>
              <w:pStyle w:val="Normal6a"/>
            </w:pPr>
          </w:p>
        </w:tc>
        <w:tc>
          <w:tcPr>
            <w:tcW w:w="4876" w:type="dxa"/>
            <w:tcBorders>
              <w:top w:val="nil"/>
              <w:left w:val="nil"/>
              <w:bottom w:val="nil"/>
              <w:right w:val="nil"/>
            </w:tcBorders>
          </w:tcPr>
          <w:p w14:paraId="042D6024" w14:textId="77777777" w:rsidR="00CF3C5D" w:rsidRPr="00A8586C" w:rsidRDefault="00CF3C5D" w:rsidP="00C77001">
            <w:pPr>
              <w:pStyle w:val="Normal6a"/>
            </w:pPr>
            <w:r w:rsidRPr="00A8586C">
              <w:rPr>
                <w:b/>
                <w:i/>
              </w:rPr>
              <w:t>5. Tukea ei pitäisi antaa toimille, jotka edistävät minkäänlaista eriytymistä tai syrjäytymistä, mukaan lukien laitokset ja muut ympäristöt, joissa ihmiset erotetaan yhteisöstä.</w:t>
            </w:r>
          </w:p>
        </w:tc>
      </w:tr>
    </w:tbl>
    <w:p w14:paraId="076EF524"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6BF21A5" w14:textId="77777777" w:rsidR="00CF3C5D" w:rsidRPr="00A8586C" w:rsidRDefault="00CF3C5D" w:rsidP="00CF3C5D">
      <w:r w:rsidRPr="00A8586C">
        <w:rPr>
          <w:rStyle w:val="HideTWBExt"/>
        </w:rPr>
        <w:t>&lt;/Amend&gt;</w:t>
      </w:r>
    </w:p>
    <w:p w14:paraId="6176F05F"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393</w:t>
      </w:r>
      <w:r w:rsidRPr="00A8586C">
        <w:rPr>
          <w:rStyle w:val="HideTWBExt"/>
          <w:b w:val="0"/>
        </w:rPr>
        <w:t>&lt;/NumAm&gt;</w:t>
      </w:r>
    </w:p>
    <w:p w14:paraId="2AF05A5C" w14:textId="77777777" w:rsidR="00CF3C5D" w:rsidRPr="00A8586C" w:rsidRDefault="00CF3C5D" w:rsidP="00CF3C5D">
      <w:pPr>
        <w:pStyle w:val="NormalBold"/>
      </w:pPr>
      <w:r w:rsidRPr="00A8586C">
        <w:rPr>
          <w:rStyle w:val="HideTWBExt"/>
          <w:b w:val="0"/>
        </w:rPr>
        <w:t>&lt;RepeatBlock-By&gt;&lt;Members&gt;</w:t>
      </w:r>
      <w:r w:rsidRPr="00A8586C">
        <w:t>Rosa Estaràs Ferragut</w:t>
      </w:r>
      <w:r w:rsidRPr="00A8586C">
        <w:rPr>
          <w:rStyle w:val="HideTWBExt"/>
          <w:b w:val="0"/>
        </w:rPr>
        <w:t>&lt;/Members&gt;</w:t>
      </w:r>
    </w:p>
    <w:p w14:paraId="61C739D6" w14:textId="77777777" w:rsidR="00CF3C5D" w:rsidRPr="00A8586C" w:rsidRDefault="00CF3C5D" w:rsidP="00CF3C5D">
      <w:pPr>
        <w:pStyle w:val="NormalBold"/>
      </w:pPr>
      <w:r w:rsidRPr="00A8586C">
        <w:rPr>
          <w:rStyle w:val="HideTWBExt"/>
          <w:b w:val="0"/>
        </w:rPr>
        <w:t>&lt;/RepeatBlock-By&gt;</w:t>
      </w:r>
    </w:p>
    <w:p w14:paraId="3302AC5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89A9180" w14:textId="77777777" w:rsidR="00CF3C5D" w:rsidRPr="00A8586C" w:rsidRDefault="00CF3C5D" w:rsidP="00CF3C5D">
      <w:pPr>
        <w:pStyle w:val="NormalBold"/>
      </w:pPr>
      <w:r w:rsidRPr="00A8586C">
        <w:rPr>
          <w:rStyle w:val="HideTWBExt"/>
          <w:b w:val="0"/>
        </w:rPr>
        <w:t>&lt;Article&gt;</w:t>
      </w:r>
      <w:r w:rsidRPr="00A8586C">
        <w:t>5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F4AF658" w14:textId="77777777" w:rsidTr="00C77001">
        <w:trPr>
          <w:trHeight w:hRule="exact" w:val="240"/>
          <w:jc w:val="center"/>
        </w:trPr>
        <w:tc>
          <w:tcPr>
            <w:tcW w:w="9752" w:type="dxa"/>
            <w:gridSpan w:val="2"/>
            <w:tcBorders>
              <w:top w:val="nil"/>
              <w:left w:val="nil"/>
              <w:bottom w:val="nil"/>
              <w:right w:val="nil"/>
            </w:tcBorders>
          </w:tcPr>
          <w:p w14:paraId="2CCC93B3" w14:textId="77777777" w:rsidR="00CF3C5D" w:rsidRPr="00A8586C" w:rsidRDefault="00CF3C5D" w:rsidP="00C77001"/>
        </w:tc>
      </w:tr>
      <w:tr w:rsidR="00CF3C5D" w:rsidRPr="00A8586C" w14:paraId="6EB09F0B" w14:textId="77777777" w:rsidTr="00C77001">
        <w:trPr>
          <w:trHeight w:val="240"/>
          <w:jc w:val="center"/>
        </w:trPr>
        <w:tc>
          <w:tcPr>
            <w:tcW w:w="4876" w:type="dxa"/>
            <w:tcBorders>
              <w:top w:val="nil"/>
              <w:left w:val="nil"/>
              <w:bottom w:val="nil"/>
              <w:right w:val="nil"/>
            </w:tcBorders>
          </w:tcPr>
          <w:p w14:paraId="39D9704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5B51341" w14:textId="77777777" w:rsidR="00CF3C5D" w:rsidRPr="00A8586C" w:rsidRDefault="00CF3C5D" w:rsidP="00C77001">
            <w:pPr>
              <w:pStyle w:val="AmColumnHeading"/>
            </w:pPr>
            <w:r w:rsidRPr="00A8586C">
              <w:t>Tarkistus</w:t>
            </w:r>
          </w:p>
        </w:tc>
      </w:tr>
      <w:tr w:rsidR="00CF3C5D" w:rsidRPr="00A8586C" w14:paraId="26B57BF1" w14:textId="77777777" w:rsidTr="00C77001">
        <w:trPr>
          <w:jc w:val="center"/>
        </w:trPr>
        <w:tc>
          <w:tcPr>
            <w:tcW w:w="4876" w:type="dxa"/>
            <w:tcBorders>
              <w:top w:val="nil"/>
              <w:left w:val="nil"/>
              <w:bottom w:val="nil"/>
              <w:right w:val="nil"/>
            </w:tcBorders>
          </w:tcPr>
          <w:p w14:paraId="08D2618F" w14:textId="77777777" w:rsidR="00CF3C5D" w:rsidRPr="00A8586C" w:rsidRDefault="00CF3C5D" w:rsidP="00C77001">
            <w:pPr>
              <w:pStyle w:val="Normal6a"/>
            </w:pPr>
          </w:p>
        </w:tc>
        <w:tc>
          <w:tcPr>
            <w:tcW w:w="4876" w:type="dxa"/>
            <w:tcBorders>
              <w:top w:val="nil"/>
              <w:left w:val="nil"/>
              <w:bottom w:val="nil"/>
              <w:right w:val="nil"/>
            </w:tcBorders>
          </w:tcPr>
          <w:p w14:paraId="09F56878" w14:textId="73929066" w:rsidR="00CF3C5D" w:rsidRPr="00A8586C" w:rsidRDefault="00CF3C5D" w:rsidP="00C77001">
            <w:pPr>
              <w:pStyle w:val="Normal6a"/>
              <w:jc w:val="center"/>
            </w:pPr>
            <w:r w:rsidRPr="00A8586C">
              <w:rPr>
                <w:b/>
                <w:i/>
              </w:rPr>
              <w:t>5 a artikla</w:t>
            </w:r>
          </w:p>
        </w:tc>
      </w:tr>
      <w:tr w:rsidR="00CF3C5D" w:rsidRPr="00A8586C" w14:paraId="2EF4FC22" w14:textId="77777777" w:rsidTr="00C77001">
        <w:trPr>
          <w:jc w:val="center"/>
        </w:trPr>
        <w:tc>
          <w:tcPr>
            <w:tcW w:w="4876" w:type="dxa"/>
            <w:tcBorders>
              <w:top w:val="nil"/>
              <w:left w:val="nil"/>
              <w:bottom w:val="nil"/>
              <w:right w:val="nil"/>
            </w:tcBorders>
          </w:tcPr>
          <w:p w14:paraId="1B6096CF" w14:textId="77777777" w:rsidR="00CF3C5D" w:rsidRPr="00A8586C" w:rsidRDefault="00CF3C5D" w:rsidP="00C77001">
            <w:pPr>
              <w:pStyle w:val="Normal6a"/>
            </w:pPr>
          </w:p>
        </w:tc>
        <w:tc>
          <w:tcPr>
            <w:tcW w:w="4876" w:type="dxa"/>
            <w:tcBorders>
              <w:top w:val="nil"/>
              <w:left w:val="nil"/>
              <w:bottom w:val="nil"/>
              <w:right w:val="nil"/>
            </w:tcBorders>
          </w:tcPr>
          <w:p w14:paraId="638636E6" w14:textId="77777777" w:rsidR="00CF3C5D" w:rsidRPr="00A8586C" w:rsidRDefault="00CF3C5D" w:rsidP="00C77001">
            <w:pPr>
              <w:pStyle w:val="Normal6a"/>
              <w:jc w:val="center"/>
            </w:pPr>
            <w:r w:rsidRPr="00A8586C">
              <w:rPr>
                <w:b/>
                <w:i/>
              </w:rPr>
              <w:t>5 a artikla (uusi), Sosiaalisen osallisuuden tukeminen</w:t>
            </w:r>
          </w:p>
        </w:tc>
      </w:tr>
      <w:tr w:rsidR="00CF3C5D" w:rsidRPr="00A8586C" w14:paraId="58E9130B" w14:textId="77777777" w:rsidTr="00C77001">
        <w:trPr>
          <w:jc w:val="center"/>
        </w:trPr>
        <w:tc>
          <w:tcPr>
            <w:tcW w:w="4876" w:type="dxa"/>
            <w:tcBorders>
              <w:top w:val="nil"/>
              <w:left w:val="nil"/>
              <w:bottom w:val="nil"/>
              <w:right w:val="nil"/>
            </w:tcBorders>
          </w:tcPr>
          <w:p w14:paraId="07797162" w14:textId="77777777" w:rsidR="00CF3C5D" w:rsidRPr="00A8586C" w:rsidRDefault="00CF3C5D" w:rsidP="00C77001">
            <w:pPr>
              <w:pStyle w:val="Normal6a"/>
            </w:pPr>
          </w:p>
        </w:tc>
        <w:tc>
          <w:tcPr>
            <w:tcW w:w="4876" w:type="dxa"/>
            <w:tcBorders>
              <w:top w:val="nil"/>
              <w:left w:val="nil"/>
              <w:bottom w:val="nil"/>
              <w:right w:val="nil"/>
            </w:tcBorders>
          </w:tcPr>
          <w:p w14:paraId="58FF6596" w14:textId="77777777" w:rsidR="00CF3C5D" w:rsidRPr="00A8586C" w:rsidRDefault="00CF3C5D" w:rsidP="00C77001">
            <w:pPr>
              <w:pStyle w:val="Normal6a"/>
            </w:pPr>
            <w:r w:rsidRPr="00A8586C">
              <w:rPr>
                <w:b/>
                <w:i/>
              </w:rPr>
              <w:t>Jäsenvaltioiden on investoitava vähintään 25 prosenttia niille sosiaalitoimiin osoitetusta rahoituksesta syrjäytyneiden ryhmien sosiaalisen osallisuuden parantamiseen. Sosiaalista osallisuutta koskevilla toimilla voidaan tarkoittaa toimia, joita mitataan seuranta- ja tuloksellisuuskehyksen indikaattoreilla seuraavilla aloilla:</w:t>
            </w:r>
          </w:p>
        </w:tc>
      </w:tr>
      <w:tr w:rsidR="00CF3C5D" w:rsidRPr="00A8586C" w14:paraId="5B81135E" w14:textId="77777777" w:rsidTr="00C77001">
        <w:trPr>
          <w:jc w:val="center"/>
        </w:trPr>
        <w:tc>
          <w:tcPr>
            <w:tcW w:w="4876" w:type="dxa"/>
            <w:tcBorders>
              <w:top w:val="nil"/>
              <w:left w:val="nil"/>
              <w:bottom w:val="nil"/>
              <w:right w:val="nil"/>
            </w:tcBorders>
          </w:tcPr>
          <w:p w14:paraId="008C67E3" w14:textId="77777777" w:rsidR="00CF3C5D" w:rsidRPr="00A8586C" w:rsidRDefault="00CF3C5D" w:rsidP="00C77001">
            <w:pPr>
              <w:pStyle w:val="Normal6a"/>
            </w:pPr>
          </w:p>
        </w:tc>
        <w:tc>
          <w:tcPr>
            <w:tcW w:w="4876" w:type="dxa"/>
            <w:tcBorders>
              <w:top w:val="nil"/>
              <w:left w:val="nil"/>
              <w:bottom w:val="nil"/>
              <w:right w:val="nil"/>
            </w:tcBorders>
          </w:tcPr>
          <w:p w14:paraId="257A2F9B" w14:textId="77777777" w:rsidR="00CF3C5D" w:rsidRPr="00A8586C" w:rsidRDefault="00CF3C5D" w:rsidP="00C77001">
            <w:pPr>
              <w:pStyle w:val="Normal6a"/>
            </w:pPr>
            <w:r w:rsidRPr="00A8586C">
              <w:rPr>
                <w:b/>
                <w:i/>
              </w:rPr>
              <w:t>– inklusiivinen opetus</w:t>
            </w:r>
          </w:p>
        </w:tc>
      </w:tr>
      <w:tr w:rsidR="00CF3C5D" w:rsidRPr="00A8586C" w14:paraId="4B1F0818" w14:textId="77777777" w:rsidTr="00C77001">
        <w:trPr>
          <w:jc w:val="center"/>
        </w:trPr>
        <w:tc>
          <w:tcPr>
            <w:tcW w:w="4876" w:type="dxa"/>
            <w:tcBorders>
              <w:top w:val="nil"/>
              <w:left w:val="nil"/>
              <w:bottom w:val="nil"/>
              <w:right w:val="nil"/>
            </w:tcBorders>
          </w:tcPr>
          <w:p w14:paraId="01D0DC20" w14:textId="77777777" w:rsidR="00CF3C5D" w:rsidRPr="00A8586C" w:rsidRDefault="00CF3C5D" w:rsidP="00C77001">
            <w:pPr>
              <w:pStyle w:val="Normal6a"/>
            </w:pPr>
          </w:p>
        </w:tc>
        <w:tc>
          <w:tcPr>
            <w:tcW w:w="4876" w:type="dxa"/>
            <w:tcBorders>
              <w:top w:val="nil"/>
              <w:left w:val="nil"/>
              <w:bottom w:val="nil"/>
              <w:right w:val="nil"/>
            </w:tcBorders>
          </w:tcPr>
          <w:p w14:paraId="449960B0" w14:textId="77777777" w:rsidR="00CF3C5D" w:rsidRPr="00A8586C" w:rsidRDefault="00CF3C5D" w:rsidP="00C77001">
            <w:pPr>
              <w:pStyle w:val="Normal6a"/>
            </w:pPr>
            <w:r w:rsidRPr="00A8586C">
              <w:rPr>
                <w:b/>
                <w:i/>
              </w:rPr>
              <w:t>– varhaislapsuuden interventio</w:t>
            </w:r>
          </w:p>
        </w:tc>
      </w:tr>
      <w:tr w:rsidR="00CF3C5D" w:rsidRPr="00A8586C" w14:paraId="61084111" w14:textId="77777777" w:rsidTr="00C77001">
        <w:trPr>
          <w:jc w:val="center"/>
        </w:trPr>
        <w:tc>
          <w:tcPr>
            <w:tcW w:w="4876" w:type="dxa"/>
            <w:tcBorders>
              <w:top w:val="nil"/>
              <w:left w:val="nil"/>
              <w:bottom w:val="nil"/>
              <w:right w:val="nil"/>
            </w:tcBorders>
          </w:tcPr>
          <w:p w14:paraId="00866E7E" w14:textId="77777777" w:rsidR="00CF3C5D" w:rsidRPr="00A8586C" w:rsidRDefault="00CF3C5D" w:rsidP="00C77001">
            <w:pPr>
              <w:pStyle w:val="Normal6a"/>
            </w:pPr>
          </w:p>
        </w:tc>
        <w:tc>
          <w:tcPr>
            <w:tcW w:w="4876" w:type="dxa"/>
            <w:tcBorders>
              <w:top w:val="nil"/>
              <w:left w:val="nil"/>
              <w:bottom w:val="nil"/>
              <w:right w:val="nil"/>
            </w:tcBorders>
          </w:tcPr>
          <w:p w14:paraId="40498F38" w14:textId="77777777" w:rsidR="00CF3C5D" w:rsidRPr="00A8586C" w:rsidRDefault="00CF3C5D" w:rsidP="00C77001">
            <w:pPr>
              <w:pStyle w:val="Normal6a"/>
            </w:pPr>
            <w:r w:rsidRPr="00A8586C">
              <w:rPr>
                <w:b/>
                <w:i/>
              </w:rPr>
              <w:t>– taidot ja aikuiskoulutus</w:t>
            </w:r>
          </w:p>
        </w:tc>
      </w:tr>
      <w:tr w:rsidR="00CF3C5D" w:rsidRPr="00A8586C" w14:paraId="02C79DC8" w14:textId="77777777" w:rsidTr="00C77001">
        <w:trPr>
          <w:jc w:val="center"/>
        </w:trPr>
        <w:tc>
          <w:tcPr>
            <w:tcW w:w="4876" w:type="dxa"/>
            <w:tcBorders>
              <w:top w:val="nil"/>
              <w:left w:val="nil"/>
              <w:bottom w:val="nil"/>
              <w:right w:val="nil"/>
            </w:tcBorders>
          </w:tcPr>
          <w:p w14:paraId="14B519CC" w14:textId="77777777" w:rsidR="00CF3C5D" w:rsidRPr="00A8586C" w:rsidRDefault="00CF3C5D" w:rsidP="00C77001">
            <w:pPr>
              <w:pStyle w:val="Normal6a"/>
            </w:pPr>
          </w:p>
        </w:tc>
        <w:tc>
          <w:tcPr>
            <w:tcW w:w="4876" w:type="dxa"/>
            <w:tcBorders>
              <w:top w:val="nil"/>
              <w:left w:val="nil"/>
              <w:bottom w:val="nil"/>
              <w:right w:val="nil"/>
            </w:tcBorders>
          </w:tcPr>
          <w:p w14:paraId="02AB5AD0" w14:textId="77777777" w:rsidR="00CF3C5D" w:rsidRPr="00A8586C" w:rsidRDefault="00CF3C5D" w:rsidP="00C77001">
            <w:pPr>
              <w:pStyle w:val="Normal6a"/>
            </w:pPr>
            <w:r w:rsidRPr="00A8586C">
              <w:rPr>
                <w:b/>
                <w:i/>
              </w:rPr>
              <w:t>– syrjäytyneiden yhteisöjen täydennys- ja uudelleenkoulutus</w:t>
            </w:r>
          </w:p>
        </w:tc>
      </w:tr>
      <w:tr w:rsidR="00CF3C5D" w:rsidRPr="00A8586C" w14:paraId="04C06D90" w14:textId="77777777" w:rsidTr="00C77001">
        <w:trPr>
          <w:jc w:val="center"/>
        </w:trPr>
        <w:tc>
          <w:tcPr>
            <w:tcW w:w="4876" w:type="dxa"/>
            <w:tcBorders>
              <w:top w:val="nil"/>
              <w:left w:val="nil"/>
              <w:bottom w:val="nil"/>
              <w:right w:val="nil"/>
            </w:tcBorders>
          </w:tcPr>
          <w:p w14:paraId="3EFCA852" w14:textId="77777777" w:rsidR="00CF3C5D" w:rsidRPr="00A8586C" w:rsidRDefault="00CF3C5D" w:rsidP="00C77001">
            <w:pPr>
              <w:pStyle w:val="Normal6a"/>
            </w:pPr>
          </w:p>
        </w:tc>
        <w:tc>
          <w:tcPr>
            <w:tcW w:w="4876" w:type="dxa"/>
            <w:tcBorders>
              <w:top w:val="nil"/>
              <w:left w:val="nil"/>
              <w:bottom w:val="nil"/>
              <w:right w:val="nil"/>
            </w:tcBorders>
          </w:tcPr>
          <w:p w14:paraId="7DD23822" w14:textId="77777777" w:rsidR="00CF3C5D" w:rsidRPr="00A8586C" w:rsidRDefault="00CF3C5D" w:rsidP="00C77001">
            <w:pPr>
              <w:pStyle w:val="Normal6a"/>
            </w:pPr>
            <w:r w:rsidRPr="00A8586C">
              <w:rPr>
                <w:b/>
                <w:i/>
              </w:rPr>
              <w:t>– vammaisten ja ikääntyneiden itsenäisen asumisen ja osallisuuden tukeminen yhteisössä</w:t>
            </w:r>
          </w:p>
        </w:tc>
      </w:tr>
      <w:tr w:rsidR="00CF3C5D" w:rsidRPr="00A8586C" w14:paraId="1D424028" w14:textId="77777777" w:rsidTr="00C77001">
        <w:trPr>
          <w:jc w:val="center"/>
        </w:trPr>
        <w:tc>
          <w:tcPr>
            <w:tcW w:w="4876" w:type="dxa"/>
            <w:tcBorders>
              <w:top w:val="nil"/>
              <w:left w:val="nil"/>
              <w:bottom w:val="nil"/>
              <w:right w:val="nil"/>
            </w:tcBorders>
          </w:tcPr>
          <w:p w14:paraId="6537CE81" w14:textId="77777777" w:rsidR="00CF3C5D" w:rsidRPr="00A8586C" w:rsidRDefault="00CF3C5D" w:rsidP="00C77001">
            <w:pPr>
              <w:pStyle w:val="Normal6a"/>
            </w:pPr>
          </w:p>
        </w:tc>
        <w:tc>
          <w:tcPr>
            <w:tcW w:w="4876" w:type="dxa"/>
            <w:tcBorders>
              <w:top w:val="nil"/>
              <w:left w:val="nil"/>
              <w:bottom w:val="nil"/>
              <w:right w:val="nil"/>
            </w:tcBorders>
          </w:tcPr>
          <w:p w14:paraId="28FA169D" w14:textId="77777777" w:rsidR="00CF3C5D" w:rsidRPr="00A8586C" w:rsidRDefault="00CF3C5D" w:rsidP="00C77001">
            <w:pPr>
              <w:pStyle w:val="Normal6a"/>
            </w:pPr>
            <w:r w:rsidRPr="00A8586C">
              <w:rPr>
                <w:b/>
                <w:i/>
              </w:rPr>
              <w:t>– tukipalvelut yhteisössä</w:t>
            </w:r>
          </w:p>
        </w:tc>
      </w:tr>
      <w:tr w:rsidR="00CF3C5D" w:rsidRPr="00A8586C" w14:paraId="2CFFA2D8" w14:textId="77777777" w:rsidTr="00C77001">
        <w:trPr>
          <w:jc w:val="center"/>
        </w:trPr>
        <w:tc>
          <w:tcPr>
            <w:tcW w:w="4876" w:type="dxa"/>
            <w:tcBorders>
              <w:top w:val="nil"/>
              <w:left w:val="nil"/>
              <w:bottom w:val="nil"/>
              <w:right w:val="nil"/>
            </w:tcBorders>
          </w:tcPr>
          <w:p w14:paraId="11A3FE13" w14:textId="77777777" w:rsidR="00CF3C5D" w:rsidRPr="00A8586C" w:rsidRDefault="00CF3C5D" w:rsidP="00C77001">
            <w:pPr>
              <w:pStyle w:val="Normal6a"/>
            </w:pPr>
          </w:p>
        </w:tc>
        <w:tc>
          <w:tcPr>
            <w:tcW w:w="4876" w:type="dxa"/>
            <w:tcBorders>
              <w:top w:val="nil"/>
              <w:left w:val="nil"/>
              <w:bottom w:val="nil"/>
              <w:right w:val="nil"/>
            </w:tcBorders>
          </w:tcPr>
          <w:p w14:paraId="5B56D393" w14:textId="77777777" w:rsidR="00CF3C5D" w:rsidRPr="00A8586C" w:rsidRDefault="00CF3C5D" w:rsidP="00C77001">
            <w:pPr>
              <w:pStyle w:val="Normal6a"/>
            </w:pPr>
            <w:r w:rsidRPr="00A8586C">
              <w:rPr>
                <w:b/>
                <w:i/>
              </w:rPr>
              <w:t>– asunnottomuuden torjunnan tukeminen</w:t>
            </w:r>
          </w:p>
        </w:tc>
      </w:tr>
      <w:tr w:rsidR="00CF3C5D" w:rsidRPr="00A8586C" w14:paraId="1F888CCC" w14:textId="77777777" w:rsidTr="00C77001">
        <w:trPr>
          <w:jc w:val="center"/>
        </w:trPr>
        <w:tc>
          <w:tcPr>
            <w:tcW w:w="4876" w:type="dxa"/>
            <w:tcBorders>
              <w:top w:val="nil"/>
              <w:left w:val="nil"/>
              <w:bottom w:val="nil"/>
              <w:right w:val="nil"/>
            </w:tcBorders>
          </w:tcPr>
          <w:p w14:paraId="6616F648" w14:textId="77777777" w:rsidR="00CF3C5D" w:rsidRPr="00A8586C" w:rsidRDefault="00CF3C5D" w:rsidP="00C77001">
            <w:pPr>
              <w:pStyle w:val="Normal6a"/>
            </w:pPr>
          </w:p>
        </w:tc>
        <w:tc>
          <w:tcPr>
            <w:tcW w:w="4876" w:type="dxa"/>
            <w:tcBorders>
              <w:top w:val="nil"/>
              <w:left w:val="nil"/>
              <w:bottom w:val="nil"/>
              <w:right w:val="nil"/>
            </w:tcBorders>
          </w:tcPr>
          <w:p w14:paraId="19F322BE" w14:textId="77777777" w:rsidR="00CF3C5D" w:rsidRPr="00A8586C" w:rsidRDefault="00CF3C5D" w:rsidP="00C77001">
            <w:pPr>
              <w:pStyle w:val="Normal6a"/>
            </w:pPr>
            <w:r w:rsidRPr="00A8586C">
              <w:rPr>
                <w:b/>
                <w:i/>
              </w:rPr>
              <w:t>– maahantulijoiden osallisuus ja kotouttaminen</w:t>
            </w:r>
          </w:p>
        </w:tc>
      </w:tr>
      <w:tr w:rsidR="00CF3C5D" w:rsidRPr="00A8586C" w14:paraId="0D762D23" w14:textId="77777777" w:rsidTr="00C77001">
        <w:trPr>
          <w:jc w:val="center"/>
        </w:trPr>
        <w:tc>
          <w:tcPr>
            <w:tcW w:w="4876" w:type="dxa"/>
            <w:tcBorders>
              <w:top w:val="nil"/>
              <w:left w:val="nil"/>
              <w:bottom w:val="nil"/>
              <w:right w:val="nil"/>
            </w:tcBorders>
          </w:tcPr>
          <w:p w14:paraId="548E234F" w14:textId="77777777" w:rsidR="00CF3C5D" w:rsidRPr="00A8586C" w:rsidRDefault="00CF3C5D" w:rsidP="00C77001">
            <w:pPr>
              <w:pStyle w:val="Normal6a"/>
            </w:pPr>
          </w:p>
        </w:tc>
        <w:tc>
          <w:tcPr>
            <w:tcW w:w="4876" w:type="dxa"/>
            <w:tcBorders>
              <w:top w:val="nil"/>
              <w:left w:val="nil"/>
              <w:bottom w:val="nil"/>
              <w:right w:val="nil"/>
            </w:tcBorders>
          </w:tcPr>
          <w:p w14:paraId="6BED6630" w14:textId="77777777" w:rsidR="00CF3C5D" w:rsidRPr="00A8586C" w:rsidRDefault="00CF3C5D" w:rsidP="00C77001">
            <w:pPr>
              <w:pStyle w:val="Normal6a"/>
            </w:pPr>
            <w:r w:rsidRPr="00A8586C">
              <w:rPr>
                <w:b/>
                <w:i/>
              </w:rPr>
              <w:t>– naisiin, tyttöihin ja muihin riskiryhmiin kohdistuvan väkivallan torjunta</w:t>
            </w:r>
          </w:p>
        </w:tc>
      </w:tr>
      <w:tr w:rsidR="00CF3C5D" w:rsidRPr="00A8586C" w14:paraId="70BF37B8" w14:textId="77777777" w:rsidTr="00C77001">
        <w:trPr>
          <w:jc w:val="center"/>
        </w:trPr>
        <w:tc>
          <w:tcPr>
            <w:tcW w:w="4876" w:type="dxa"/>
            <w:tcBorders>
              <w:top w:val="nil"/>
              <w:left w:val="nil"/>
              <w:bottom w:val="nil"/>
              <w:right w:val="nil"/>
            </w:tcBorders>
          </w:tcPr>
          <w:p w14:paraId="09AE4832" w14:textId="77777777" w:rsidR="00CF3C5D" w:rsidRPr="00A8586C" w:rsidRDefault="00CF3C5D" w:rsidP="00C77001">
            <w:pPr>
              <w:pStyle w:val="Normal6a"/>
            </w:pPr>
          </w:p>
        </w:tc>
        <w:tc>
          <w:tcPr>
            <w:tcW w:w="4876" w:type="dxa"/>
            <w:tcBorders>
              <w:top w:val="nil"/>
              <w:left w:val="nil"/>
              <w:bottom w:val="nil"/>
              <w:right w:val="nil"/>
            </w:tcBorders>
          </w:tcPr>
          <w:p w14:paraId="7E146DA4" w14:textId="77777777" w:rsidR="00CF3C5D" w:rsidRPr="00A8586C" w:rsidRDefault="00CF3C5D" w:rsidP="00C77001">
            <w:pPr>
              <w:pStyle w:val="Normal6a"/>
            </w:pPr>
            <w:r w:rsidRPr="00A8586C">
              <w:rPr>
                <w:b/>
                <w:i/>
              </w:rPr>
              <w:t>– syrjäytyneiden ryhmien työllistymisen parantaminen avoimilla työmarkkinoilla</w:t>
            </w:r>
          </w:p>
        </w:tc>
      </w:tr>
      <w:tr w:rsidR="00CF3C5D" w:rsidRPr="00A8586C" w14:paraId="7D8C62F1" w14:textId="77777777" w:rsidTr="00C77001">
        <w:trPr>
          <w:jc w:val="center"/>
        </w:trPr>
        <w:tc>
          <w:tcPr>
            <w:tcW w:w="4876" w:type="dxa"/>
            <w:tcBorders>
              <w:top w:val="nil"/>
              <w:left w:val="nil"/>
              <w:bottom w:val="nil"/>
              <w:right w:val="nil"/>
            </w:tcBorders>
          </w:tcPr>
          <w:p w14:paraId="72C97385" w14:textId="77777777" w:rsidR="00CF3C5D" w:rsidRPr="00A8586C" w:rsidRDefault="00CF3C5D" w:rsidP="00C77001">
            <w:pPr>
              <w:pStyle w:val="Normal6a"/>
            </w:pPr>
          </w:p>
        </w:tc>
        <w:tc>
          <w:tcPr>
            <w:tcW w:w="4876" w:type="dxa"/>
            <w:tcBorders>
              <w:top w:val="nil"/>
              <w:left w:val="nil"/>
              <w:bottom w:val="nil"/>
              <w:right w:val="nil"/>
            </w:tcBorders>
          </w:tcPr>
          <w:p w14:paraId="3561A1E3" w14:textId="77777777" w:rsidR="00CF3C5D" w:rsidRPr="00A8586C" w:rsidRDefault="00CF3C5D" w:rsidP="00C77001">
            <w:pPr>
              <w:pStyle w:val="Normal6a"/>
            </w:pPr>
            <w:r w:rsidRPr="00A8586C">
              <w:rPr>
                <w:b/>
                <w:i/>
              </w:rPr>
              <w:t>– nuorten sosiaalinen osallisuus</w:t>
            </w:r>
          </w:p>
        </w:tc>
      </w:tr>
      <w:tr w:rsidR="00CF3C5D" w:rsidRPr="00A8586C" w14:paraId="2AF1E8CF" w14:textId="77777777" w:rsidTr="00C77001">
        <w:trPr>
          <w:jc w:val="center"/>
        </w:trPr>
        <w:tc>
          <w:tcPr>
            <w:tcW w:w="4876" w:type="dxa"/>
            <w:tcBorders>
              <w:top w:val="nil"/>
              <w:left w:val="nil"/>
              <w:bottom w:val="nil"/>
              <w:right w:val="nil"/>
            </w:tcBorders>
          </w:tcPr>
          <w:p w14:paraId="0DBCC3D2" w14:textId="77777777" w:rsidR="00CF3C5D" w:rsidRPr="00A8586C" w:rsidRDefault="00CF3C5D" w:rsidP="00C77001">
            <w:pPr>
              <w:pStyle w:val="Normal6a"/>
            </w:pPr>
          </w:p>
        </w:tc>
        <w:tc>
          <w:tcPr>
            <w:tcW w:w="4876" w:type="dxa"/>
            <w:tcBorders>
              <w:top w:val="nil"/>
              <w:left w:val="nil"/>
              <w:bottom w:val="nil"/>
              <w:right w:val="nil"/>
            </w:tcBorders>
          </w:tcPr>
          <w:p w14:paraId="1DB103F7" w14:textId="77777777" w:rsidR="00CF3C5D" w:rsidRPr="00A8586C" w:rsidRDefault="00CF3C5D" w:rsidP="00C77001">
            <w:pPr>
              <w:pStyle w:val="Normal6a"/>
            </w:pPr>
            <w:r w:rsidRPr="00A8586C">
              <w:rPr>
                <w:b/>
                <w:i/>
              </w:rPr>
              <w:t>– suora tulotuki kotitalouksille, joilla on tiettyjä haavoittuvuuksia.</w:t>
            </w:r>
          </w:p>
        </w:tc>
      </w:tr>
    </w:tbl>
    <w:p w14:paraId="1D7D0B04"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611C6CAC" w14:textId="77777777" w:rsidR="00CF3C5D" w:rsidRPr="00A8586C" w:rsidRDefault="00CF3C5D" w:rsidP="00CF3C5D">
      <w:r w:rsidRPr="00A8586C">
        <w:rPr>
          <w:rStyle w:val="HideTWBExt"/>
        </w:rPr>
        <w:t>&lt;/Amend&gt;</w:t>
      </w:r>
    </w:p>
    <w:p w14:paraId="1E3A93CB"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394</w:t>
      </w:r>
      <w:r w:rsidRPr="00A8586C">
        <w:rPr>
          <w:rStyle w:val="HideTWBExt"/>
          <w:b w:val="0"/>
        </w:rPr>
        <w:t>&lt;/NumAm&gt;</w:t>
      </w:r>
    </w:p>
    <w:p w14:paraId="48448F70"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Ciaran Mullooly, Irena Joveva</w:t>
      </w:r>
      <w:r w:rsidRPr="00A8586C">
        <w:rPr>
          <w:rStyle w:val="HideTWBExt"/>
          <w:b w:val="0"/>
        </w:rPr>
        <w:t>&lt;/Members&gt;</w:t>
      </w:r>
    </w:p>
    <w:p w14:paraId="093F9A7A" w14:textId="77777777" w:rsidR="00CF3C5D" w:rsidRPr="00A8586C" w:rsidRDefault="00CF3C5D" w:rsidP="00CF3C5D">
      <w:pPr>
        <w:pStyle w:val="NormalBold"/>
      </w:pPr>
      <w:r w:rsidRPr="00A8586C">
        <w:rPr>
          <w:rStyle w:val="HideTWBExt"/>
          <w:b w:val="0"/>
        </w:rPr>
        <w:t>&lt;/RepeatBlock-By&gt;</w:t>
      </w:r>
    </w:p>
    <w:p w14:paraId="6815E52D"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B05EBA8" w14:textId="77777777" w:rsidR="00CF3C5D" w:rsidRPr="00A8586C" w:rsidRDefault="00CF3C5D" w:rsidP="00CF3C5D">
      <w:pPr>
        <w:pStyle w:val="NormalBold"/>
      </w:pPr>
      <w:r w:rsidRPr="00A8586C">
        <w:rPr>
          <w:rStyle w:val="HideTWBExt"/>
          <w:b w:val="0"/>
        </w:rPr>
        <w:t>&lt;Article&gt;</w:t>
      </w:r>
      <w:r w:rsidRPr="00A8586C">
        <w:t>5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43E3945" w14:textId="77777777" w:rsidTr="00C77001">
        <w:trPr>
          <w:trHeight w:hRule="exact" w:val="240"/>
          <w:jc w:val="center"/>
        </w:trPr>
        <w:tc>
          <w:tcPr>
            <w:tcW w:w="9752" w:type="dxa"/>
            <w:gridSpan w:val="2"/>
            <w:tcBorders>
              <w:top w:val="nil"/>
              <w:left w:val="nil"/>
              <w:bottom w:val="nil"/>
              <w:right w:val="nil"/>
            </w:tcBorders>
          </w:tcPr>
          <w:p w14:paraId="1D2E4C9F" w14:textId="77777777" w:rsidR="00CF3C5D" w:rsidRPr="00A8586C" w:rsidRDefault="00CF3C5D" w:rsidP="00C77001"/>
        </w:tc>
      </w:tr>
      <w:tr w:rsidR="00CF3C5D" w:rsidRPr="00A8586C" w14:paraId="77D6AF67" w14:textId="77777777" w:rsidTr="00C77001">
        <w:trPr>
          <w:trHeight w:val="240"/>
          <w:jc w:val="center"/>
        </w:trPr>
        <w:tc>
          <w:tcPr>
            <w:tcW w:w="4876" w:type="dxa"/>
            <w:tcBorders>
              <w:top w:val="nil"/>
              <w:left w:val="nil"/>
              <w:bottom w:val="nil"/>
              <w:right w:val="nil"/>
            </w:tcBorders>
          </w:tcPr>
          <w:p w14:paraId="3227C6D0"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B02DCA0" w14:textId="77777777" w:rsidR="00CF3C5D" w:rsidRPr="00A8586C" w:rsidRDefault="00CF3C5D" w:rsidP="00C77001">
            <w:pPr>
              <w:pStyle w:val="AmColumnHeading"/>
            </w:pPr>
            <w:r w:rsidRPr="00A8586C">
              <w:t>Tarkistus</w:t>
            </w:r>
          </w:p>
        </w:tc>
      </w:tr>
      <w:tr w:rsidR="00CF3C5D" w:rsidRPr="00A8586C" w14:paraId="670E967C" w14:textId="77777777" w:rsidTr="00C77001">
        <w:trPr>
          <w:jc w:val="center"/>
        </w:trPr>
        <w:tc>
          <w:tcPr>
            <w:tcW w:w="4876" w:type="dxa"/>
            <w:tcBorders>
              <w:top w:val="nil"/>
              <w:left w:val="nil"/>
              <w:bottom w:val="nil"/>
              <w:right w:val="nil"/>
            </w:tcBorders>
          </w:tcPr>
          <w:p w14:paraId="0213F4FD" w14:textId="77777777" w:rsidR="00CF3C5D" w:rsidRPr="00A8586C" w:rsidRDefault="00CF3C5D" w:rsidP="00C77001">
            <w:pPr>
              <w:pStyle w:val="Normal6a"/>
            </w:pPr>
          </w:p>
        </w:tc>
        <w:tc>
          <w:tcPr>
            <w:tcW w:w="4876" w:type="dxa"/>
            <w:tcBorders>
              <w:top w:val="nil"/>
              <w:left w:val="nil"/>
              <w:bottom w:val="nil"/>
              <w:right w:val="nil"/>
            </w:tcBorders>
          </w:tcPr>
          <w:p w14:paraId="52AA370C" w14:textId="58BA8194" w:rsidR="00CF3C5D" w:rsidRPr="00A8586C" w:rsidRDefault="00CF3C5D" w:rsidP="00C77001">
            <w:pPr>
              <w:pStyle w:val="Normal6a"/>
              <w:jc w:val="center"/>
            </w:pPr>
            <w:r w:rsidRPr="00A8586C">
              <w:rPr>
                <w:b/>
                <w:i/>
              </w:rPr>
              <w:t>5 a artikla</w:t>
            </w:r>
          </w:p>
        </w:tc>
      </w:tr>
      <w:tr w:rsidR="00CF3C5D" w:rsidRPr="00A8586C" w14:paraId="6F3F6908" w14:textId="77777777" w:rsidTr="00C77001">
        <w:trPr>
          <w:jc w:val="center"/>
        </w:trPr>
        <w:tc>
          <w:tcPr>
            <w:tcW w:w="4876" w:type="dxa"/>
            <w:tcBorders>
              <w:top w:val="nil"/>
              <w:left w:val="nil"/>
              <w:bottom w:val="nil"/>
              <w:right w:val="nil"/>
            </w:tcBorders>
          </w:tcPr>
          <w:p w14:paraId="35AFFCB2" w14:textId="77777777" w:rsidR="00CF3C5D" w:rsidRPr="00A8586C" w:rsidRDefault="00CF3C5D" w:rsidP="00C77001">
            <w:pPr>
              <w:pStyle w:val="Normal6a"/>
            </w:pPr>
          </w:p>
        </w:tc>
        <w:tc>
          <w:tcPr>
            <w:tcW w:w="4876" w:type="dxa"/>
            <w:tcBorders>
              <w:top w:val="nil"/>
              <w:left w:val="nil"/>
              <w:bottom w:val="nil"/>
              <w:right w:val="nil"/>
            </w:tcBorders>
          </w:tcPr>
          <w:p w14:paraId="3B7E16D9" w14:textId="77777777" w:rsidR="00CF3C5D" w:rsidRPr="00A8586C" w:rsidRDefault="00CF3C5D" w:rsidP="00C77001">
            <w:pPr>
              <w:pStyle w:val="Normal6a"/>
              <w:jc w:val="center"/>
            </w:pPr>
            <w:r w:rsidRPr="00A8586C">
              <w:rPr>
                <w:b/>
                <w:i/>
              </w:rPr>
              <w:t>Oikeudenmukaisen siirtymän tukeminen</w:t>
            </w:r>
          </w:p>
        </w:tc>
      </w:tr>
      <w:tr w:rsidR="00CF3C5D" w:rsidRPr="00A8586C" w14:paraId="14C6FC5D" w14:textId="77777777" w:rsidTr="00C77001">
        <w:trPr>
          <w:jc w:val="center"/>
        </w:trPr>
        <w:tc>
          <w:tcPr>
            <w:tcW w:w="4876" w:type="dxa"/>
            <w:tcBorders>
              <w:top w:val="nil"/>
              <w:left w:val="nil"/>
              <w:bottom w:val="nil"/>
              <w:right w:val="nil"/>
            </w:tcBorders>
          </w:tcPr>
          <w:p w14:paraId="6EAD4ED1" w14:textId="77777777" w:rsidR="00CF3C5D" w:rsidRPr="00A8586C" w:rsidRDefault="00CF3C5D" w:rsidP="00C77001">
            <w:pPr>
              <w:pStyle w:val="Normal6a"/>
            </w:pPr>
          </w:p>
        </w:tc>
        <w:tc>
          <w:tcPr>
            <w:tcW w:w="4876" w:type="dxa"/>
            <w:tcBorders>
              <w:top w:val="nil"/>
              <w:left w:val="nil"/>
              <w:bottom w:val="nil"/>
              <w:right w:val="nil"/>
            </w:tcBorders>
          </w:tcPr>
          <w:p w14:paraId="09B58BF5" w14:textId="77777777" w:rsidR="00CF3C5D" w:rsidRPr="00A8586C" w:rsidRDefault="00CF3C5D" w:rsidP="00C77001">
            <w:pPr>
              <w:pStyle w:val="Normal6a"/>
            </w:pPr>
            <w:r w:rsidRPr="00A8586C">
              <w:rPr>
                <w:b/>
                <w:i/>
              </w:rPr>
              <w:t>Jäsenvaltioiden ja alueiden on tarvittaessa vahvistettava yhdennetty lähestymistapa oikeudenmukaisen siirtymän varmistamiseksi aloilla, jotka ovat erityisen alttiita työmarkkinoiden siirtymien haittavaikutuksille vihreän siirtymän ja digitaalisen siirtymän yhteydessä. Tällaiseen yhdennettyyn lähestymistapaan voi sisältyä sitoumus ESR:n vaatimukset täyttävien toimien kohdennetusta rahoituksesta, ja se voidaan sisällyttää kansallisen ja alueellisen kumppanuussuunnitelman asiaa koskeviin lukuihin.</w:t>
            </w:r>
          </w:p>
        </w:tc>
      </w:tr>
    </w:tbl>
    <w:p w14:paraId="30CC44C4"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776E9E6" w14:textId="77777777" w:rsidR="00CF3C5D" w:rsidRPr="00A8586C" w:rsidRDefault="00CF3C5D" w:rsidP="00CF3C5D">
      <w:r w:rsidRPr="00A8586C">
        <w:rPr>
          <w:rStyle w:val="HideTWBExt"/>
        </w:rPr>
        <w:t>&lt;/Amend&gt;</w:t>
      </w:r>
    </w:p>
    <w:p w14:paraId="62DC337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395</w:t>
      </w:r>
      <w:r w:rsidRPr="00A8586C">
        <w:rPr>
          <w:rStyle w:val="HideTWBExt"/>
          <w:b w:val="0"/>
        </w:rPr>
        <w:t>&lt;/NumAm&gt;</w:t>
      </w:r>
    </w:p>
    <w:p w14:paraId="34AFBFA4"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5557B4C5" w14:textId="77777777" w:rsidR="00CF3C5D" w:rsidRPr="00A8586C" w:rsidRDefault="00CF3C5D" w:rsidP="00CF3C5D">
      <w:pPr>
        <w:pStyle w:val="NormalBold"/>
      </w:pPr>
      <w:r w:rsidRPr="00A8586C">
        <w:rPr>
          <w:rStyle w:val="HideTWBExt"/>
          <w:b w:val="0"/>
        </w:rPr>
        <w:t>&lt;/RepeatBlock-By&gt;</w:t>
      </w:r>
    </w:p>
    <w:p w14:paraId="20BEBA4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FFC8E3B" w14:textId="77777777" w:rsidR="00CF3C5D" w:rsidRPr="00A8586C" w:rsidRDefault="00CF3C5D" w:rsidP="00CF3C5D">
      <w:pPr>
        <w:pStyle w:val="NormalBold"/>
      </w:pPr>
      <w:r w:rsidRPr="00A8586C">
        <w:rPr>
          <w:rStyle w:val="HideTWBExt"/>
          <w:b w:val="0"/>
        </w:rPr>
        <w:t>&lt;Article&gt;</w:t>
      </w:r>
      <w:r w:rsidRPr="00A8586C">
        <w:t>5 b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EEA13E4" w14:textId="77777777" w:rsidTr="00C77001">
        <w:trPr>
          <w:trHeight w:hRule="exact" w:val="240"/>
          <w:jc w:val="center"/>
        </w:trPr>
        <w:tc>
          <w:tcPr>
            <w:tcW w:w="9752" w:type="dxa"/>
            <w:gridSpan w:val="2"/>
            <w:tcBorders>
              <w:top w:val="nil"/>
              <w:left w:val="nil"/>
              <w:bottom w:val="nil"/>
              <w:right w:val="nil"/>
            </w:tcBorders>
          </w:tcPr>
          <w:p w14:paraId="26E94ADF" w14:textId="77777777" w:rsidR="00CF3C5D" w:rsidRPr="00A8586C" w:rsidRDefault="00CF3C5D" w:rsidP="00C77001"/>
        </w:tc>
      </w:tr>
      <w:tr w:rsidR="00CF3C5D" w:rsidRPr="00A8586C" w14:paraId="1A5D0A90" w14:textId="77777777" w:rsidTr="00C77001">
        <w:trPr>
          <w:trHeight w:val="240"/>
          <w:jc w:val="center"/>
        </w:trPr>
        <w:tc>
          <w:tcPr>
            <w:tcW w:w="4876" w:type="dxa"/>
            <w:tcBorders>
              <w:top w:val="nil"/>
              <w:left w:val="nil"/>
              <w:bottom w:val="nil"/>
              <w:right w:val="nil"/>
            </w:tcBorders>
          </w:tcPr>
          <w:p w14:paraId="550A0B9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D6B59B2" w14:textId="77777777" w:rsidR="00CF3C5D" w:rsidRPr="00A8586C" w:rsidRDefault="00CF3C5D" w:rsidP="00C77001">
            <w:pPr>
              <w:pStyle w:val="AmColumnHeading"/>
            </w:pPr>
            <w:r w:rsidRPr="00A8586C">
              <w:t>Tarkistus</w:t>
            </w:r>
          </w:p>
        </w:tc>
      </w:tr>
      <w:tr w:rsidR="00CF3C5D" w:rsidRPr="00A8586C" w14:paraId="6248767F" w14:textId="77777777" w:rsidTr="00C77001">
        <w:trPr>
          <w:jc w:val="center"/>
        </w:trPr>
        <w:tc>
          <w:tcPr>
            <w:tcW w:w="4876" w:type="dxa"/>
            <w:tcBorders>
              <w:top w:val="nil"/>
              <w:left w:val="nil"/>
              <w:bottom w:val="nil"/>
              <w:right w:val="nil"/>
            </w:tcBorders>
          </w:tcPr>
          <w:p w14:paraId="7E6AE464" w14:textId="77777777" w:rsidR="00CF3C5D" w:rsidRPr="00A8586C" w:rsidRDefault="00CF3C5D" w:rsidP="00C77001">
            <w:pPr>
              <w:pStyle w:val="Normal6a"/>
            </w:pPr>
          </w:p>
        </w:tc>
        <w:tc>
          <w:tcPr>
            <w:tcW w:w="4876" w:type="dxa"/>
            <w:tcBorders>
              <w:top w:val="nil"/>
              <w:left w:val="nil"/>
              <w:bottom w:val="nil"/>
              <w:right w:val="nil"/>
            </w:tcBorders>
          </w:tcPr>
          <w:p w14:paraId="65C8C55D" w14:textId="0609F398" w:rsidR="00CF3C5D" w:rsidRPr="00A8586C" w:rsidRDefault="00CF3C5D" w:rsidP="00C77001">
            <w:pPr>
              <w:pStyle w:val="Normal6a"/>
              <w:jc w:val="center"/>
            </w:pPr>
            <w:r w:rsidRPr="00A8586C">
              <w:rPr>
                <w:b/>
                <w:i/>
              </w:rPr>
              <w:t>5 b artikla</w:t>
            </w:r>
          </w:p>
        </w:tc>
      </w:tr>
      <w:tr w:rsidR="00CF3C5D" w:rsidRPr="00A8586C" w14:paraId="45288C27" w14:textId="77777777" w:rsidTr="00C77001">
        <w:trPr>
          <w:jc w:val="center"/>
        </w:trPr>
        <w:tc>
          <w:tcPr>
            <w:tcW w:w="4876" w:type="dxa"/>
            <w:tcBorders>
              <w:top w:val="nil"/>
              <w:left w:val="nil"/>
              <w:bottom w:val="nil"/>
              <w:right w:val="nil"/>
            </w:tcBorders>
          </w:tcPr>
          <w:p w14:paraId="10F6CDB1" w14:textId="77777777" w:rsidR="00CF3C5D" w:rsidRPr="00A8586C" w:rsidRDefault="00CF3C5D" w:rsidP="00C77001">
            <w:pPr>
              <w:pStyle w:val="Normal6a"/>
            </w:pPr>
          </w:p>
        </w:tc>
        <w:tc>
          <w:tcPr>
            <w:tcW w:w="4876" w:type="dxa"/>
            <w:tcBorders>
              <w:top w:val="nil"/>
              <w:left w:val="nil"/>
              <w:bottom w:val="nil"/>
              <w:right w:val="nil"/>
            </w:tcBorders>
          </w:tcPr>
          <w:p w14:paraId="673DB3D3" w14:textId="77777777" w:rsidR="00CF3C5D" w:rsidRPr="00A8586C" w:rsidRDefault="00CF3C5D" w:rsidP="00C77001">
            <w:pPr>
              <w:pStyle w:val="Normal6a"/>
              <w:jc w:val="center"/>
            </w:pPr>
            <w:r w:rsidRPr="00A8586C">
              <w:rPr>
                <w:b/>
                <w:i/>
              </w:rPr>
              <w:t>Vähävaraisimpien tukeminen</w:t>
            </w:r>
          </w:p>
        </w:tc>
      </w:tr>
      <w:tr w:rsidR="00CF3C5D" w:rsidRPr="00A8586C" w14:paraId="7DCD1B53" w14:textId="77777777" w:rsidTr="00C77001">
        <w:trPr>
          <w:jc w:val="center"/>
        </w:trPr>
        <w:tc>
          <w:tcPr>
            <w:tcW w:w="4876" w:type="dxa"/>
            <w:tcBorders>
              <w:top w:val="nil"/>
              <w:left w:val="nil"/>
              <w:bottom w:val="nil"/>
              <w:right w:val="nil"/>
            </w:tcBorders>
          </w:tcPr>
          <w:p w14:paraId="3F95A097" w14:textId="77777777" w:rsidR="00CF3C5D" w:rsidRPr="00A8586C" w:rsidRDefault="00CF3C5D" w:rsidP="00C77001">
            <w:pPr>
              <w:pStyle w:val="Normal6a"/>
            </w:pPr>
          </w:p>
        </w:tc>
        <w:tc>
          <w:tcPr>
            <w:tcW w:w="4876" w:type="dxa"/>
            <w:tcBorders>
              <w:top w:val="nil"/>
              <w:left w:val="nil"/>
              <w:bottom w:val="nil"/>
              <w:right w:val="nil"/>
            </w:tcBorders>
          </w:tcPr>
          <w:p w14:paraId="6A3E9453" w14:textId="77777777" w:rsidR="00CF3C5D" w:rsidRPr="00A8586C" w:rsidRDefault="00CF3C5D" w:rsidP="00C77001">
            <w:pPr>
              <w:pStyle w:val="Normal6a"/>
            </w:pPr>
            <w:r w:rsidRPr="00A8586C">
              <w:rPr>
                <w:b/>
                <w:i/>
              </w:rPr>
              <w:t>Edellä 2 c artiklan 2 kohdassa tarkoitetut määrärahat 2 artiklan 1 kohdan m ja n alakohdassa vahvistettuihin erityistavoitteisiin on osoitettava asiaa koskevaan prioriteettiin. Prioriteetin yhteisrahoitusosuus on 90 prosenttia.</w:t>
            </w:r>
          </w:p>
        </w:tc>
      </w:tr>
    </w:tbl>
    <w:p w14:paraId="409E43ED"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2A0AFD8" w14:textId="77777777" w:rsidR="00CF3C5D" w:rsidRPr="00A8586C" w:rsidRDefault="00CF3C5D" w:rsidP="00CF3C5D">
      <w:r w:rsidRPr="00A8586C">
        <w:rPr>
          <w:rStyle w:val="HideTWBExt"/>
        </w:rPr>
        <w:t>&lt;/Amend&gt;</w:t>
      </w:r>
    </w:p>
    <w:p w14:paraId="6F6DB778"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396</w:t>
      </w:r>
      <w:r w:rsidRPr="00A8586C">
        <w:rPr>
          <w:rStyle w:val="HideTWBExt"/>
          <w:b w:val="0"/>
        </w:rPr>
        <w:t>&lt;/NumAm&gt;</w:t>
      </w:r>
    </w:p>
    <w:p w14:paraId="5F245F0B" w14:textId="77777777" w:rsidR="00CF3C5D" w:rsidRPr="00A8586C" w:rsidRDefault="00CF3C5D" w:rsidP="00CF3C5D">
      <w:pPr>
        <w:pStyle w:val="NormalBold"/>
        <w:rPr>
          <w:lang w:val="it-IT"/>
        </w:rPr>
      </w:pPr>
      <w:r w:rsidRPr="00A8586C">
        <w:rPr>
          <w:rStyle w:val="HideTWBExt"/>
          <w:b w:val="0"/>
        </w:rPr>
        <w:t>&lt;RepeatBlock-By&gt;&lt;Members&gt;</w:t>
      </w:r>
      <w:r w:rsidRPr="00A8586C">
        <w:rPr>
          <w:lang w:val="it-IT"/>
        </w:rPr>
        <w:t>Elena Donazzan, Mariateresa Vivaldini, Lara Magoni</w:t>
      </w:r>
      <w:r w:rsidRPr="00A8586C">
        <w:rPr>
          <w:rStyle w:val="HideTWBExt"/>
          <w:b w:val="0"/>
        </w:rPr>
        <w:t>&lt;/Members&gt;</w:t>
      </w:r>
    </w:p>
    <w:p w14:paraId="115F0AEE" w14:textId="77777777" w:rsidR="00CF3C5D" w:rsidRPr="00A8586C" w:rsidRDefault="00CF3C5D" w:rsidP="00CF3C5D">
      <w:pPr>
        <w:pStyle w:val="NormalBold"/>
        <w:rPr>
          <w:lang w:val="it-IT"/>
        </w:rPr>
      </w:pPr>
      <w:r w:rsidRPr="00A8586C">
        <w:rPr>
          <w:rStyle w:val="HideTWBExt"/>
          <w:b w:val="0"/>
        </w:rPr>
        <w:t>&lt;/RepeatBlock-By&gt;</w:t>
      </w:r>
    </w:p>
    <w:p w14:paraId="06330F73"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FE47116" w14:textId="77777777" w:rsidR="00CF3C5D" w:rsidRPr="00A8586C" w:rsidRDefault="00CF3C5D" w:rsidP="00CF3C5D">
      <w:pPr>
        <w:pStyle w:val="NormalBold"/>
      </w:pPr>
      <w:r w:rsidRPr="00A8586C">
        <w:rPr>
          <w:rStyle w:val="HideTWBExt"/>
          <w:b w:val="0"/>
        </w:rPr>
        <w:t>&lt;Article&gt;</w:t>
      </w:r>
      <w:r w:rsidRPr="00A8586C">
        <w:t>6 artikla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AA49543" w14:textId="77777777" w:rsidTr="00C77001">
        <w:trPr>
          <w:trHeight w:hRule="exact" w:val="240"/>
          <w:jc w:val="center"/>
        </w:trPr>
        <w:tc>
          <w:tcPr>
            <w:tcW w:w="9752" w:type="dxa"/>
            <w:gridSpan w:val="2"/>
            <w:tcBorders>
              <w:top w:val="nil"/>
              <w:left w:val="nil"/>
              <w:bottom w:val="nil"/>
              <w:right w:val="nil"/>
            </w:tcBorders>
          </w:tcPr>
          <w:p w14:paraId="29D34FAE" w14:textId="77777777" w:rsidR="00CF3C5D" w:rsidRPr="00A8586C" w:rsidRDefault="00CF3C5D" w:rsidP="00C77001"/>
        </w:tc>
      </w:tr>
      <w:tr w:rsidR="00CF3C5D" w:rsidRPr="00A8586C" w14:paraId="743866A7" w14:textId="77777777" w:rsidTr="00C77001">
        <w:trPr>
          <w:trHeight w:val="240"/>
          <w:jc w:val="center"/>
        </w:trPr>
        <w:tc>
          <w:tcPr>
            <w:tcW w:w="4876" w:type="dxa"/>
            <w:tcBorders>
              <w:top w:val="nil"/>
              <w:left w:val="nil"/>
              <w:bottom w:val="nil"/>
              <w:right w:val="nil"/>
            </w:tcBorders>
          </w:tcPr>
          <w:p w14:paraId="06FEF70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E573FD2" w14:textId="77777777" w:rsidR="00CF3C5D" w:rsidRPr="00A8586C" w:rsidRDefault="00CF3C5D" w:rsidP="00C77001">
            <w:pPr>
              <w:pStyle w:val="AmColumnHeading"/>
            </w:pPr>
            <w:r w:rsidRPr="00A8586C">
              <w:t>Tarkistus</w:t>
            </w:r>
          </w:p>
        </w:tc>
      </w:tr>
      <w:tr w:rsidR="00CF3C5D" w:rsidRPr="00A8586C" w14:paraId="5F090324" w14:textId="77777777" w:rsidTr="00C77001">
        <w:trPr>
          <w:jc w:val="center"/>
        </w:trPr>
        <w:tc>
          <w:tcPr>
            <w:tcW w:w="4876" w:type="dxa"/>
            <w:tcBorders>
              <w:top w:val="nil"/>
              <w:left w:val="nil"/>
              <w:bottom w:val="nil"/>
              <w:right w:val="nil"/>
            </w:tcBorders>
          </w:tcPr>
          <w:p w14:paraId="32C70F2D" w14:textId="77777777" w:rsidR="00CF3C5D" w:rsidRPr="00A8586C" w:rsidRDefault="00CF3C5D" w:rsidP="00C77001">
            <w:pPr>
              <w:pStyle w:val="Normal6a"/>
            </w:pPr>
            <w:r w:rsidRPr="00A8586C">
              <w:rPr>
                <w:b/>
                <w:bCs/>
                <w:i/>
                <w:iCs/>
              </w:rPr>
              <w:t>[...]</w:t>
            </w:r>
          </w:p>
        </w:tc>
        <w:tc>
          <w:tcPr>
            <w:tcW w:w="4876" w:type="dxa"/>
            <w:tcBorders>
              <w:top w:val="nil"/>
              <w:left w:val="nil"/>
              <w:bottom w:val="nil"/>
              <w:right w:val="nil"/>
            </w:tcBorders>
          </w:tcPr>
          <w:p w14:paraId="199E0A97" w14:textId="77777777" w:rsidR="00CF3C5D" w:rsidRPr="00A8586C" w:rsidRDefault="00CF3C5D" w:rsidP="00C77001">
            <w:pPr>
              <w:pStyle w:val="Normal6a"/>
            </w:pPr>
            <w:r w:rsidRPr="00A8586C">
              <w:rPr>
                <w:b/>
                <w:bCs/>
                <w:i/>
                <w:iCs/>
              </w:rPr>
              <w:t>Poistetaan.</w:t>
            </w:r>
          </w:p>
        </w:tc>
      </w:tr>
    </w:tbl>
    <w:p w14:paraId="77CA766F"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{IT}</w:t>
      </w:r>
      <w:r w:rsidRPr="00A8586C">
        <w:t>it</w:t>
      </w:r>
      <w:r w:rsidRPr="00A8586C">
        <w:rPr>
          <w:rStyle w:val="HideTWBExt"/>
        </w:rPr>
        <w:t>&lt;/Original&gt;</w:t>
      </w:r>
    </w:p>
    <w:p w14:paraId="2D2E71EB" w14:textId="77777777" w:rsidR="00CF3C5D" w:rsidRPr="00A8586C" w:rsidRDefault="00CF3C5D" w:rsidP="00CF3C5D">
      <w:r w:rsidRPr="00A8586C">
        <w:rPr>
          <w:rStyle w:val="HideTWBExt"/>
        </w:rPr>
        <w:t>&lt;/Amend&gt;</w:t>
      </w:r>
    </w:p>
    <w:p w14:paraId="3774C237"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397</w:t>
      </w:r>
      <w:r w:rsidRPr="00A8586C">
        <w:rPr>
          <w:rStyle w:val="HideTWBExt"/>
          <w:b w:val="0"/>
        </w:rPr>
        <w:t>&lt;/NumAm&gt;</w:t>
      </w:r>
    </w:p>
    <w:p w14:paraId="154B8097"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0C90D4B6" w14:textId="77777777" w:rsidR="00CF3C5D" w:rsidRPr="00A8586C" w:rsidRDefault="00CF3C5D" w:rsidP="00CF3C5D">
      <w:pPr>
        <w:pStyle w:val="NormalBold"/>
      </w:pPr>
      <w:r w:rsidRPr="00A8586C">
        <w:rPr>
          <w:rStyle w:val="HideTWBExt"/>
          <w:b w:val="0"/>
        </w:rPr>
        <w:t>&lt;/RepeatBlock-By&gt;</w:t>
      </w:r>
    </w:p>
    <w:p w14:paraId="2B3CF1E8"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C191610" w14:textId="77777777" w:rsidR="00CF3C5D" w:rsidRPr="00A8586C" w:rsidRDefault="00CF3C5D" w:rsidP="00CF3C5D">
      <w:pPr>
        <w:pStyle w:val="NormalBold"/>
      </w:pPr>
      <w:r w:rsidRPr="00A8586C">
        <w:rPr>
          <w:rStyle w:val="HideTWBExt"/>
          <w:b w:val="0"/>
        </w:rPr>
        <w:t>&lt;Article&gt;</w:t>
      </w:r>
      <w:r w:rsidRPr="00A8586C">
        <w:t>6 artikla – otsikko</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6440FEF" w14:textId="77777777" w:rsidTr="00C77001">
        <w:trPr>
          <w:trHeight w:hRule="exact" w:val="240"/>
          <w:jc w:val="center"/>
        </w:trPr>
        <w:tc>
          <w:tcPr>
            <w:tcW w:w="9752" w:type="dxa"/>
            <w:gridSpan w:val="2"/>
            <w:tcBorders>
              <w:top w:val="nil"/>
              <w:left w:val="nil"/>
              <w:bottom w:val="nil"/>
              <w:right w:val="nil"/>
            </w:tcBorders>
          </w:tcPr>
          <w:p w14:paraId="49705A46" w14:textId="77777777" w:rsidR="00CF3C5D" w:rsidRPr="00A8586C" w:rsidRDefault="00CF3C5D" w:rsidP="00C77001"/>
        </w:tc>
      </w:tr>
      <w:tr w:rsidR="00CF3C5D" w:rsidRPr="00A8586C" w14:paraId="522913DD" w14:textId="77777777" w:rsidTr="00C77001">
        <w:trPr>
          <w:trHeight w:val="240"/>
          <w:jc w:val="center"/>
        </w:trPr>
        <w:tc>
          <w:tcPr>
            <w:tcW w:w="4876" w:type="dxa"/>
            <w:tcBorders>
              <w:top w:val="nil"/>
              <w:left w:val="nil"/>
              <w:bottom w:val="nil"/>
              <w:right w:val="nil"/>
            </w:tcBorders>
          </w:tcPr>
          <w:p w14:paraId="2C24423B"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60D9566" w14:textId="77777777" w:rsidR="00CF3C5D" w:rsidRPr="00A8586C" w:rsidRDefault="00CF3C5D" w:rsidP="00C77001">
            <w:pPr>
              <w:pStyle w:val="AmColumnHeading"/>
            </w:pPr>
            <w:r w:rsidRPr="00A8586C">
              <w:t>Tarkistus</w:t>
            </w:r>
          </w:p>
        </w:tc>
      </w:tr>
      <w:tr w:rsidR="00CF3C5D" w:rsidRPr="00A8586C" w14:paraId="1DB0A51A" w14:textId="77777777" w:rsidTr="00C77001">
        <w:trPr>
          <w:jc w:val="center"/>
        </w:trPr>
        <w:tc>
          <w:tcPr>
            <w:tcW w:w="4876" w:type="dxa"/>
            <w:tcBorders>
              <w:top w:val="nil"/>
              <w:left w:val="nil"/>
              <w:bottom w:val="nil"/>
              <w:right w:val="nil"/>
            </w:tcBorders>
          </w:tcPr>
          <w:p w14:paraId="0CEBECC4" w14:textId="77777777" w:rsidR="00CF3C5D" w:rsidRPr="00A8586C" w:rsidRDefault="00CF3C5D" w:rsidP="00C77001">
            <w:pPr>
              <w:pStyle w:val="Normal6a"/>
            </w:pPr>
            <w:r w:rsidRPr="00A8586C">
              <w:t>Aineelliseen puutteeseen vastaamista varten myönnettävä tuki</w:t>
            </w:r>
          </w:p>
        </w:tc>
        <w:tc>
          <w:tcPr>
            <w:tcW w:w="4876" w:type="dxa"/>
            <w:tcBorders>
              <w:top w:val="nil"/>
              <w:left w:val="nil"/>
              <w:bottom w:val="nil"/>
              <w:right w:val="nil"/>
            </w:tcBorders>
          </w:tcPr>
          <w:p w14:paraId="51E6C8C2" w14:textId="77777777" w:rsidR="00CF3C5D" w:rsidRPr="00A8586C" w:rsidRDefault="00CF3C5D" w:rsidP="00C77001">
            <w:pPr>
              <w:pStyle w:val="Normal6a"/>
            </w:pPr>
            <w:r w:rsidRPr="00A8586C">
              <w:t>Aineelliseen puutteeseen vastaamista</w:t>
            </w:r>
            <w:r w:rsidRPr="00A8586C">
              <w:rPr>
                <w:b/>
                <w:i/>
              </w:rPr>
              <w:t xml:space="preserve"> ja köyhyyden poistamista</w:t>
            </w:r>
            <w:r w:rsidRPr="00A8586C">
              <w:t xml:space="preserve"> varten myönnettävä tuki</w:t>
            </w:r>
          </w:p>
        </w:tc>
      </w:tr>
    </w:tbl>
    <w:p w14:paraId="1CBA9C22"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E0474FB" w14:textId="77777777" w:rsidR="00CF3C5D" w:rsidRPr="00A8586C" w:rsidRDefault="00CF3C5D" w:rsidP="00CF3C5D">
      <w:r w:rsidRPr="00A8586C">
        <w:rPr>
          <w:rStyle w:val="HideTWBExt"/>
        </w:rPr>
        <w:t>&lt;/Amend&gt;</w:t>
      </w:r>
    </w:p>
    <w:p w14:paraId="1C1D5A30"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398</w:t>
      </w:r>
      <w:r w:rsidRPr="00A8586C">
        <w:rPr>
          <w:rStyle w:val="HideTWBExt"/>
          <w:b w:val="0"/>
        </w:rPr>
        <w:t>&lt;/NumAm&gt;</w:t>
      </w:r>
    </w:p>
    <w:p w14:paraId="2D199B69"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4A6BD8EB"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266D9E0B" w14:textId="77777777" w:rsidR="00CF3C5D" w:rsidRPr="00A8586C" w:rsidRDefault="00CF3C5D" w:rsidP="00CF3C5D">
      <w:pPr>
        <w:pStyle w:val="NormalBold"/>
      </w:pPr>
      <w:r w:rsidRPr="00A8586C">
        <w:rPr>
          <w:rStyle w:val="HideTWBExt"/>
          <w:b w:val="0"/>
        </w:rPr>
        <w:t>&lt;/RepeatBlock-By&gt;</w:t>
      </w:r>
    </w:p>
    <w:p w14:paraId="5654CA56"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DE323E1" w14:textId="77777777" w:rsidR="00CF3C5D" w:rsidRPr="00A8586C" w:rsidRDefault="00CF3C5D" w:rsidP="00CF3C5D">
      <w:pPr>
        <w:pStyle w:val="NormalBold"/>
      </w:pPr>
      <w:r w:rsidRPr="00A8586C">
        <w:rPr>
          <w:rStyle w:val="HideTWBExt"/>
          <w:b w:val="0"/>
        </w:rPr>
        <w:t>&lt;Article&gt;</w:t>
      </w:r>
      <w:r w:rsidRPr="00A8586C">
        <w:t>6 artikla – otsikko</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65FEE5E" w14:textId="77777777" w:rsidTr="00C77001">
        <w:trPr>
          <w:trHeight w:hRule="exact" w:val="240"/>
          <w:jc w:val="center"/>
        </w:trPr>
        <w:tc>
          <w:tcPr>
            <w:tcW w:w="9752" w:type="dxa"/>
            <w:gridSpan w:val="2"/>
            <w:tcBorders>
              <w:top w:val="nil"/>
              <w:left w:val="nil"/>
              <w:bottom w:val="nil"/>
              <w:right w:val="nil"/>
            </w:tcBorders>
          </w:tcPr>
          <w:p w14:paraId="5DE43206" w14:textId="77777777" w:rsidR="00CF3C5D" w:rsidRPr="00A8586C" w:rsidRDefault="00CF3C5D" w:rsidP="00C77001"/>
        </w:tc>
      </w:tr>
      <w:tr w:rsidR="00CF3C5D" w:rsidRPr="00A8586C" w14:paraId="1249E189" w14:textId="77777777" w:rsidTr="00C77001">
        <w:trPr>
          <w:trHeight w:val="240"/>
          <w:jc w:val="center"/>
        </w:trPr>
        <w:tc>
          <w:tcPr>
            <w:tcW w:w="4876" w:type="dxa"/>
            <w:tcBorders>
              <w:top w:val="nil"/>
              <w:left w:val="nil"/>
              <w:bottom w:val="nil"/>
              <w:right w:val="nil"/>
            </w:tcBorders>
          </w:tcPr>
          <w:p w14:paraId="79484BF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597F975" w14:textId="77777777" w:rsidR="00CF3C5D" w:rsidRPr="00A8586C" w:rsidRDefault="00CF3C5D" w:rsidP="00C77001">
            <w:pPr>
              <w:pStyle w:val="AmColumnHeading"/>
            </w:pPr>
            <w:r w:rsidRPr="00A8586C">
              <w:t>Tarkistus</w:t>
            </w:r>
          </w:p>
        </w:tc>
      </w:tr>
      <w:tr w:rsidR="00CF3C5D" w:rsidRPr="00A8586C" w14:paraId="3FEDCBE5" w14:textId="77777777" w:rsidTr="00C77001">
        <w:trPr>
          <w:jc w:val="center"/>
        </w:trPr>
        <w:tc>
          <w:tcPr>
            <w:tcW w:w="4876" w:type="dxa"/>
            <w:tcBorders>
              <w:top w:val="nil"/>
              <w:left w:val="nil"/>
              <w:bottom w:val="nil"/>
              <w:right w:val="nil"/>
            </w:tcBorders>
          </w:tcPr>
          <w:p w14:paraId="375E0B0E" w14:textId="77777777" w:rsidR="00CF3C5D" w:rsidRPr="00A8586C" w:rsidRDefault="00CF3C5D" w:rsidP="00C77001">
            <w:pPr>
              <w:pStyle w:val="Normal6a"/>
            </w:pPr>
            <w:r w:rsidRPr="00A8586C">
              <w:t>Aineelliseen puutteeseen vastaamista varten myönnettävä tuki</w:t>
            </w:r>
          </w:p>
        </w:tc>
        <w:tc>
          <w:tcPr>
            <w:tcW w:w="4876" w:type="dxa"/>
            <w:tcBorders>
              <w:top w:val="nil"/>
              <w:left w:val="nil"/>
              <w:bottom w:val="nil"/>
              <w:right w:val="nil"/>
            </w:tcBorders>
          </w:tcPr>
          <w:p w14:paraId="2DDADA19" w14:textId="77777777" w:rsidR="00CF3C5D" w:rsidRPr="00A8586C" w:rsidRDefault="00CF3C5D" w:rsidP="00C77001">
            <w:pPr>
              <w:pStyle w:val="Normal6a"/>
            </w:pPr>
            <w:r w:rsidRPr="00A8586C">
              <w:t>Aineelliseen puutteeseen vastaamista</w:t>
            </w:r>
            <w:r w:rsidRPr="00A8586C">
              <w:rPr>
                <w:b/>
                <w:i/>
              </w:rPr>
              <w:t xml:space="preserve"> ja köyhyyden poistamista</w:t>
            </w:r>
            <w:r w:rsidRPr="00A8586C">
              <w:t xml:space="preserve"> varten myönnettävä tuki</w:t>
            </w:r>
          </w:p>
        </w:tc>
      </w:tr>
    </w:tbl>
    <w:p w14:paraId="20B3EFBA"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2007CC0" w14:textId="77777777" w:rsidR="00CF3C5D" w:rsidRPr="00A8586C" w:rsidRDefault="00CF3C5D" w:rsidP="00CF3C5D">
      <w:r w:rsidRPr="00A8586C">
        <w:rPr>
          <w:rStyle w:val="HideTWBExt"/>
        </w:rPr>
        <w:t>&lt;/Amend&gt;</w:t>
      </w:r>
    </w:p>
    <w:p w14:paraId="25D980A4"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399</w:t>
      </w:r>
      <w:r w:rsidRPr="00A8586C">
        <w:rPr>
          <w:rStyle w:val="HideTWBExt"/>
          <w:b w:val="0"/>
        </w:rPr>
        <w:t>&lt;/NumAm&gt;</w:t>
      </w:r>
    </w:p>
    <w:p w14:paraId="2428DF1C" w14:textId="77777777" w:rsidR="00CF3C5D" w:rsidRPr="00A8586C" w:rsidRDefault="00CF3C5D" w:rsidP="00CF3C5D">
      <w:pPr>
        <w:pStyle w:val="NormalBold"/>
      </w:pPr>
      <w:r w:rsidRPr="00A8586C">
        <w:rPr>
          <w:rStyle w:val="HideTWBExt"/>
          <w:b w:val="0"/>
        </w:rPr>
        <w:t>&lt;RepeatBlock-By&gt;&lt;Members&gt;</w:t>
      </w:r>
      <w:r w:rsidRPr="00A8586C">
        <w:t>Elena Donazzan, Mariateresa Vivaldini, Lara Magoni</w:t>
      </w:r>
      <w:r w:rsidRPr="00A8586C">
        <w:rPr>
          <w:rStyle w:val="HideTWBExt"/>
          <w:b w:val="0"/>
        </w:rPr>
        <w:t>&lt;/Members&gt;</w:t>
      </w:r>
    </w:p>
    <w:p w14:paraId="4F03EC3E" w14:textId="77777777" w:rsidR="00CF3C5D" w:rsidRPr="00A8586C" w:rsidRDefault="00CF3C5D" w:rsidP="00CF3C5D">
      <w:pPr>
        <w:pStyle w:val="NormalBold"/>
      </w:pPr>
      <w:r w:rsidRPr="00A8586C">
        <w:rPr>
          <w:rStyle w:val="HideTWBExt"/>
          <w:b w:val="0"/>
        </w:rPr>
        <w:t>&lt;/RepeatBlock-By&gt;</w:t>
      </w:r>
    </w:p>
    <w:p w14:paraId="648AF3C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1B69FF6" w14:textId="77777777" w:rsidR="00CF3C5D" w:rsidRPr="00A8586C" w:rsidRDefault="00CF3C5D" w:rsidP="00CF3C5D">
      <w:pPr>
        <w:pStyle w:val="NormalBold"/>
      </w:pPr>
      <w:r w:rsidRPr="00A8586C">
        <w:rPr>
          <w:rStyle w:val="HideTWBExt"/>
          <w:b w:val="0"/>
        </w:rPr>
        <w:t>&lt;Article&gt;</w:t>
      </w:r>
      <w:r w:rsidRPr="00A8586C">
        <w:t>6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B0869EE" w14:textId="77777777" w:rsidTr="00C77001">
        <w:trPr>
          <w:trHeight w:hRule="exact" w:val="240"/>
          <w:jc w:val="center"/>
        </w:trPr>
        <w:tc>
          <w:tcPr>
            <w:tcW w:w="9752" w:type="dxa"/>
            <w:gridSpan w:val="2"/>
            <w:tcBorders>
              <w:top w:val="nil"/>
              <w:left w:val="nil"/>
              <w:bottom w:val="nil"/>
              <w:right w:val="nil"/>
            </w:tcBorders>
          </w:tcPr>
          <w:p w14:paraId="16238094" w14:textId="77777777" w:rsidR="00CF3C5D" w:rsidRPr="00A8586C" w:rsidRDefault="00CF3C5D" w:rsidP="00C77001"/>
        </w:tc>
      </w:tr>
      <w:tr w:rsidR="00CF3C5D" w:rsidRPr="00A8586C" w14:paraId="0603A914" w14:textId="77777777" w:rsidTr="00C77001">
        <w:trPr>
          <w:trHeight w:val="240"/>
          <w:jc w:val="center"/>
        </w:trPr>
        <w:tc>
          <w:tcPr>
            <w:tcW w:w="4876" w:type="dxa"/>
            <w:tcBorders>
              <w:top w:val="nil"/>
              <w:left w:val="nil"/>
              <w:bottom w:val="nil"/>
              <w:right w:val="nil"/>
            </w:tcBorders>
          </w:tcPr>
          <w:p w14:paraId="3CD4CA32"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A5DA805" w14:textId="77777777" w:rsidR="00CF3C5D" w:rsidRPr="00A8586C" w:rsidRDefault="00CF3C5D" w:rsidP="00C77001">
            <w:pPr>
              <w:pStyle w:val="AmColumnHeading"/>
            </w:pPr>
            <w:r w:rsidRPr="00A8586C">
              <w:t>Tarkistus</w:t>
            </w:r>
          </w:p>
        </w:tc>
      </w:tr>
      <w:tr w:rsidR="00CF3C5D" w:rsidRPr="00A8586C" w14:paraId="2E85A7F5" w14:textId="77777777" w:rsidTr="00C77001">
        <w:trPr>
          <w:jc w:val="center"/>
        </w:trPr>
        <w:tc>
          <w:tcPr>
            <w:tcW w:w="4876" w:type="dxa"/>
            <w:tcBorders>
              <w:top w:val="nil"/>
              <w:left w:val="nil"/>
              <w:bottom w:val="nil"/>
              <w:right w:val="nil"/>
            </w:tcBorders>
          </w:tcPr>
          <w:p w14:paraId="557A0EE6" w14:textId="77777777" w:rsidR="00CF3C5D" w:rsidRPr="00A8586C" w:rsidRDefault="00CF3C5D" w:rsidP="00C77001">
            <w:pPr>
              <w:pStyle w:val="Normal6a"/>
            </w:pPr>
            <w:r w:rsidRPr="00A8586C">
              <w:rPr>
                <w:b/>
                <w:i/>
              </w:rPr>
              <w:t>1.</w:t>
            </w:r>
            <w:r w:rsidRPr="00A8586C">
              <w:tab/>
            </w:r>
            <w:r w:rsidRPr="00A8586C">
              <w:rPr>
                <w:b/>
                <w:i/>
              </w:rPr>
              <w:t>Jäsenvaltiot voivat myöntää tukea aineelliseen puutteeseen vastaamista varten jakamalla sellaisia elintarvikkeita ja tavaroita, jotka ovat kulutustavaroiden turvallisuutta koskevan unionin lainsäädännön mukaisia.</w:t>
            </w:r>
          </w:p>
        </w:tc>
        <w:tc>
          <w:tcPr>
            <w:tcW w:w="4876" w:type="dxa"/>
            <w:tcBorders>
              <w:top w:val="nil"/>
              <w:left w:val="nil"/>
              <w:bottom w:val="nil"/>
              <w:right w:val="nil"/>
            </w:tcBorders>
          </w:tcPr>
          <w:p w14:paraId="469A74F5" w14:textId="77777777" w:rsidR="00CF3C5D" w:rsidRPr="00A8586C" w:rsidRDefault="00CF3C5D" w:rsidP="00C77001">
            <w:pPr>
              <w:pStyle w:val="Normal6a"/>
            </w:pPr>
            <w:r w:rsidRPr="00A8586C">
              <w:rPr>
                <w:b/>
                <w:i/>
              </w:rPr>
              <w:t>Poistetaan.</w:t>
            </w:r>
          </w:p>
        </w:tc>
      </w:tr>
    </w:tbl>
    <w:p w14:paraId="58892A62"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{IT}</w:t>
      </w:r>
      <w:r w:rsidRPr="00A8586C">
        <w:t>it</w:t>
      </w:r>
      <w:r w:rsidRPr="00A8586C">
        <w:rPr>
          <w:rStyle w:val="HideTWBExt"/>
        </w:rPr>
        <w:t>&lt;/Original&gt;</w:t>
      </w:r>
    </w:p>
    <w:p w14:paraId="212BDD47" w14:textId="77777777" w:rsidR="00CF3C5D" w:rsidRPr="00A8586C" w:rsidRDefault="00CF3C5D" w:rsidP="00CF3C5D">
      <w:r w:rsidRPr="00A8586C">
        <w:rPr>
          <w:rStyle w:val="HideTWBExt"/>
        </w:rPr>
        <w:t>&lt;/Amend&gt;</w:t>
      </w:r>
    </w:p>
    <w:p w14:paraId="132D4596"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400</w:t>
      </w:r>
      <w:r w:rsidRPr="00A8586C">
        <w:rPr>
          <w:rStyle w:val="HideTWBExt"/>
          <w:b w:val="0"/>
        </w:rPr>
        <w:t>&lt;/NumAm&gt;</w:t>
      </w:r>
    </w:p>
    <w:p w14:paraId="4AD33EE5"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2520A1E6" w14:textId="77777777" w:rsidR="00CF3C5D" w:rsidRPr="00A8586C" w:rsidRDefault="00CF3C5D" w:rsidP="00CF3C5D">
      <w:pPr>
        <w:pStyle w:val="NormalBold"/>
      </w:pPr>
      <w:r w:rsidRPr="00A8586C">
        <w:rPr>
          <w:rStyle w:val="HideTWBExt"/>
          <w:b w:val="0"/>
        </w:rPr>
        <w:t>&lt;/RepeatBlock-By&gt;</w:t>
      </w:r>
    </w:p>
    <w:p w14:paraId="6FEFABB3"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89AE63D" w14:textId="77777777" w:rsidR="00CF3C5D" w:rsidRPr="00A8586C" w:rsidRDefault="00CF3C5D" w:rsidP="00CF3C5D">
      <w:pPr>
        <w:pStyle w:val="NormalBold"/>
      </w:pPr>
      <w:r w:rsidRPr="00A8586C">
        <w:rPr>
          <w:rStyle w:val="HideTWBExt"/>
          <w:b w:val="0"/>
        </w:rPr>
        <w:t>&lt;Article&gt;</w:t>
      </w:r>
      <w:r w:rsidRPr="00A8586C">
        <w:t>6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157FD90" w14:textId="77777777" w:rsidTr="00C77001">
        <w:trPr>
          <w:trHeight w:hRule="exact" w:val="240"/>
          <w:jc w:val="center"/>
        </w:trPr>
        <w:tc>
          <w:tcPr>
            <w:tcW w:w="9752" w:type="dxa"/>
            <w:gridSpan w:val="2"/>
            <w:tcBorders>
              <w:top w:val="nil"/>
              <w:left w:val="nil"/>
              <w:bottom w:val="nil"/>
              <w:right w:val="nil"/>
            </w:tcBorders>
          </w:tcPr>
          <w:p w14:paraId="497FA7DF" w14:textId="77777777" w:rsidR="00CF3C5D" w:rsidRPr="00A8586C" w:rsidRDefault="00CF3C5D" w:rsidP="00C77001"/>
        </w:tc>
      </w:tr>
      <w:tr w:rsidR="00CF3C5D" w:rsidRPr="00A8586C" w14:paraId="14828FF8" w14:textId="77777777" w:rsidTr="00C77001">
        <w:trPr>
          <w:trHeight w:val="240"/>
          <w:jc w:val="center"/>
        </w:trPr>
        <w:tc>
          <w:tcPr>
            <w:tcW w:w="4876" w:type="dxa"/>
            <w:tcBorders>
              <w:top w:val="nil"/>
              <w:left w:val="nil"/>
              <w:bottom w:val="nil"/>
              <w:right w:val="nil"/>
            </w:tcBorders>
          </w:tcPr>
          <w:p w14:paraId="67A75833"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9EF8308" w14:textId="77777777" w:rsidR="00CF3C5D" w:rsidRPr="00A8586C" w:rsidRDefault="00CF3C5D" w:rsidP="00C77001">
            <w:pPr>
              <w:pStyle w:val="AmColumnHeading"/>
            </w:pPr>
            <w:r w:rsidRPr="00A8586C">
              <w:t>Tarkistus</w:t>
            </w:r>
          </w:p>
        </w:tc>
      </w:tr>
      <w:tr w:rsidR="00CF3C5D" w:rsidRPr="00A8586C" w14:paraId="5061F0E0" w14:textId="77777777" w:rsidTr="00C77001">
        <w:trPr>
          <w:jc w:val="center"/>
        </w:trPr>
        <w:tc>
          <w:tcPr>
            <w:tcW w:w="4876" w:type="dxa"/>
            <w:tcBorders>
              <w:top w:val="nil"/>
              <w:left w:val="nil"/>
              <w:bottom w:val="nil"/>
              <w:right w:val="nil"/>
            </w:tcBorders>
          </w:tcPr>
          <w:p w14:paraId="6FD9CA33" w14:textId="77777777" w:rsidR="00CF3C5D" w:rsidRPr="00A8586C" w:rsidRDefault="00CF3C5D" w:rsidP="00C77001">
            <w:pPr>
              <w:pStyle w:val="Normal6a"/>
            </w:pPr>
            <w:r w:rsidRPr="00A8586C">
              <w:t>1.</w:t>
            </w:r>
            <w:r w:rsidRPr="00A8586C">
              <w:tab/>
            </w:r>
            <w:r w:rsidRPr="00A8586C">
              <w:rPr>
                <w:b/>
                <w:i/>
              </w:rPr>
              <w:t>Jäsenvaltiot voivat myöntää</w:t>
            </w:r>
            <w:r w:rsidRPr="00A8586C">
              <w:t xml:space="preserve"> tukea aineelliseen puutteeseen vastaamista varten jakamalla sellaisia elintarvikkeita ja tavaroita, jotka ovat kulutustavaroiden turvallisuutta koskevan unionin lainsäädännön mukaisia.</w:t>
            </w:r>
          </w:p>
        </w:tc>
        <w:tc>
          <w:tcPr>
            <w:tcW w:w="4876" w:type="dxa"/>
            <w:tcBorders>
              <w:top w:val="nil"/>
              <w:left w:val="nil"/>
              <w:bottom w:val="nil"/>
              <w:right w:val="nil"/>
            </w:tcBorders>
          </w:tcPr>
          <w:p w14:paraId="112EEDB5" w14:textId="77777777" w:rsidR="00CF3C5D" w:rsidRPr="00A8586C" w:rsidRDefault="00CF3C5D" w:rsidP="00C77001">
            <w:pPr>
              <w:pStyle w:val="Normal6a"/>
            </w:pPr>
            <w:r w:rsidRPr="00A8586C">
              <w:t>1.</w:t>
            </w:r>
            <w:r w:rsidRPr="00A8586C">
              <w:tab/>
            </w:r>
            <w:r w:rsidRPr="00A8586C">
              <w:rPr>
                <w:b/>
                <w:i/>
              </w:rPr>
              <w:t xml:space="preserve">Jäsenvaltioiden on myönnettävä </w:t>
            </w:r>
            <w:r w:rsidRPr="00A8586C">
              <w:t>tukea aineelliseen puutteeseen vastaamista varten jakamalla sellaisia elintarvikkeita ja tavaroita, jotka ovat kulutustavaroiden turvallisuutta koskevan unionin lainsäädännön mukaisia</w:t>
            </w:r>
            <w:r w:rsidRPr="00A8586C">
              <w:rPr>
                <w:b/>
                <w:i/>
              </w:rPr>
              <w:t>, ja takaamalla yleiset ja laadukkaat julkiset palvelut erityisesti koulutuksen, asumisen ja terveydenhoidon alalla</w:t>
            </w:r>
            <w:r w:rsidRPr="00A8586C">
              <w:t>.</w:t>
            </w:r>
          </w:p>
        </w:tc>
      </w:tr>
    </w:tbl>
    <w:p w14:paraId="58629D1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5A313B6B" w14:textId="77777777" w:rsidR="00CF3C5D" w:rsidRPr="00A8586C" w:rsidRDefault="00CF3C5D" w:rsidP="00CF3C5D">
      <w:r w:rsidRPr="00A8586C">
        <w:rPr>
          <w:rStyle w:val="HideTWBExt"/>
        </w:rPr>
        <w:t>&lt;/Amend&gt;</w:t>
      </w:r>
    </w:p>
    <w:p w14:paraId="5125B539"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401</w:t>
      </w:r>
      <w:r w:rsidRPr="00A8586C">
        <w:rPr>
          <w:rStyle w:val="HideTWBExt"/>
          <w:b w:val="0"/>
        </w:rPr>
        <w:t>&lt;/NumAm&gt;</w:t>
      </w:r>
    </w:p>
    <w:p w14:paraId="2EA632F6"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38FDC662"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7AB06E39" w14:textId="77777777" w:rsidR="00CF3C5D" w:rsidRPr="00A8586C" w:rsidRDefault="00CF3C5D" w:rsidP="00CF3C5D">
      <w:pPr>
        <w:pStyle w:val="NormalBold"/>
      </w:pPr>
      <w:r w:rsidRPr="00A8586C">
        <w:rPr>
          <w:rStyle w:val="HideTWBExt"/>
          <w:b w:val="0"/>
        </w:rPr>
        <w:t>&lt;/RepeatBlock-By&gt;</w:t>
      </w:r>
    </w:p>
    <w:p w14:paraId="5D816BA1"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90AE11F" w14:textId="77777777" w:rsidR="00CF3C5D" w:rsidRPr="00A8586C" w:rsidRDefault="00CF3C5D" w:rsidP="00CF3C5D">
      <w:pPr>
        <w:pStyle w:val="NormalBold"/>
      </w:pPr>
      <w:r w:rsidRPr="00A8586C">
        <w:rPr>
          <w:rStyle w:val="HideTWBExt"/>
          <w:b w:val="0"/>
        </w:rPr>
        <w:t>&lt;Article&gt;</w:t>
      </w:r>
      <w:r w:rsidRPr="00A8586C">
        <w:t>6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8133875" w14:textId="77777777" w:rsidTr="00C77001">
        <w:trPr>
          <w:trHeight w:hRule="exact" w:val="240"/>
          <w:jc w:val="center"/>
        </w:trPr>
        <w:tc>
          <w:tcPr>
            <w:tcW w:w="9752" w:type="dxa"/>
            <w:gridSpan w:val="2"/>
            <w:tcBorders>
              <w:top w:val="nil"/>
              <w:left w:val="nil"/>
              <w:bottom w:val="nil"/>
              <w:right w:val="nil"/>
            </w:tcBorders>
          </w:tcPr>
          <w:p w14:paraId="416B2FBD" w14:textId="77777777" w:rsidR="00CF3C5D" w:rsidRPr="00A8586C" w:rsidRDefault="00CF3C5D" w:rsidP="00C77001"/>
        </w:tc>
      </w:tr>
      <w:tr w:rsidR="00CF3C5D" w:rsidRPr="00A8586C" w14:paraId="68A4060A" w14:textId="77777777" w:rsidTr="00C77001">
        <w:trPr>
          <w:trHeight w:val="240"/>
          <w:jc w:val="center"/>
        </w:trPr>
        <w:tc>
          <w:tcPr>
            <w:tcW w:w="4876" w:type="dxa"/>
            <w:tcBorders>
              <w:top w:val="nil"/>
              <w:left w:val="nil"/>
              <w:bottom w:val="nil"/>
              <w:right w:val="nil"/>
            </w:tcBorders>
          </w:tcPr>
          <w:p w14:paraId="2469AF5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57806A8" w14:textId="77777777" w:rsidR="00CF3C5D" w:rsidRPr="00A8586C" w:rsidRDefault="00CF3C5D" w:rsidP="00C77001">
            <w:pPr>
              <w:pStyle w:val="AmColumnHeading"/>
            </w:pPr>
            <w:r w:rsidRPr="00A8586C">
              <w:t>Tarkistus</w:t>
            </w:r>
          </w:p>
        </w:tc>
      </w:tr>
      <w:tr w:rsidR="00CF3C5D" w:rsidRPr="00A8586C" w14:paraId="252DAD3B" w14:textId="77777777" w:rsidTr="00C77001">
        <w:trPr>
          <w:jc w:val="center"/>
        </w:trPr>
        <w:tc>
          <w:tcPr>
            <w:tcW w:w="4876" w:type="dxa"/>
            <w:tcBorders>
              <w:top w:val="nil"/>
              <w:left w:val="nil"/>
              <w:bottom w:val="nil"/>
              <w:right w:val="nil"/>
            </w:tcBorders>
          </w:tcPr>
          <w:p w14:paraId="77889182" w14:textId="77777777" w:rsidR="00CF3C5D" w:rsidRPr="00A8586C" w:rsidRDefault="00CF3C5D" w:rsidP="00C77001">
            <w:pPr>
              <w:pStyle w:val="Normal6a"/>
            </w:pPr>
            <w:r w:rsidRPr="00A8586C">
              <w:t>1.</w:t>
            </w:r>
            <w:r w:rsidRPr="00A8586C">
              <w:tab/>
            </w:r>
            <w:r w:rsidRPr="00A8586C">
              <w:rPr>
                <w:b/>
                <w:i/>
              </w:rPr>
              <w:t>Jäsenvaltiot voivat myöntää</w:t>
            </w:r>
            <w:r w:rsidRPr="00A8586C">
              <w:t xml:space="preserve"> tukea aineelliseen puutteeseen vastaamista varten jakamalla sellaisia elintarvikkeita ja tavaroita, jotka ovat kulutustavaroiden turvallisuutta koskevan unionin lainsäädännön mukaisia.</w:t>
            </w:r>
          </w:p>
        </w:tc>
        <w:tc>
          <w:tcPr>
            <w:tcW w:w="4876" w:type="dxa"/>
            <w:tcBorders>
              <w:top w:val="nil"/>
              <w:left w:val="nil"/>
              <w:bottom w:val="nil"/>
              <w:right w:val="nil"/>
            </w:tcBorders>
          </w:tcPr>
          <w:p w14:paraId="4D432D4C" w14:textId="77777777" w:rsidR="00CF3C5D" w:rsidRPr="00A8586C" w:rsidRDefault="00CF3C5D" w:rsidP="00C77001">
            <w:pPr>
              <w:pStyle w:val="Normal6a"/>
            </w:pPr>
            <w:r w:rsidRPr="00A8586C">
              <w:t>1.</w:t>
            </w:r>
            <w:r w:rsidRPr="00A8586C">
              <w:tab/>
            </w:r>
            <w:r w:rsidRPr="00A8586C">
              <w:rPr>
                <w:b/>
                <w:i/>
              </w:rPr>
              <w:t xml:space="preserve">Jäsenvaltioiden on myönnettävä </w:t>
            </w:r>
            <w:r w:rsidRPr="00A8586C">
              <w:t>tukea aineelliseen puutteeseen vastaamista varten jakamalla sellaisia elintarvikkeita ja tavaroita, jotka ovat kulutustavaroiden turvallisuutta koskevan unionin lainsäädännön mukaisia</w:t>
            </w:r>
            <w:r w:rsidRPr="00A8586C">
              <w:rPr>
                <w:b/>
                <w:i/>
              </w:rPr>
              <w:t>, ja/tai liitännäistoimenpiteillä, kuten ohjaamalla ihmiset toimivaltaisiin palveluihin tai toteuttamalla toimenpiteitä yhteiskuntaan integroitumisen edistämiseksi</w:t>
            </w:r>
            <w:r w:rsidRPr="00A8586C">
              <w:t>.</w:t>
            </w:r>
          </w:p>
        </w:tc>
      </w:tr>
    </w:tbl>
    <w:p w14:paraId="645B6422"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11D52EE" w14:textId="77777777" w:rsidR="00CF3C5D" w:rsidRPr="00A8586C" w:rsidRDefault="00CF3C5D" w:rsidP="00CF3C5D">
      <w:r w:rsidRPr="00A8586C">
        <w:rPr>
          <w:rStyle w:val="HideTWBExt"/>
        </w:rPr>
        <w:t>&lt;/Amend&gt;</w:t>
      </w:r>
    </w:p>
    <w:p w14:paraId="0A666337"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402</w:t>
      </w:r>
      <w:r w:rsidRPr="00A8586C">
        <w:rPr>
          <w:rStyle w:val="HideTWBExt"/>
          <w:b w:val="0"/>
        </w:rPr>
        <w:t>&lt;/NumAm&gt;</w:t>
      </w:r>
    </w:p>
    <w:p w14:paraId="14F8D8A6" w14:textId="77777777" w:rsidR="00CF3C5D" w:rsidRPr="00A8586C" w:rsidRDefault="00CF3C5D" w:rsidP="00CF3C5D">
      <w:pPr>
        <w:pStyle w:val="NormalBold"/>
      </w:pPr>
      <w:r w:rsidRPr="00A8586C">
        <w:rPr>
          <w:rStyle w:val="HideTWBExt"/>
          <w:b w:val="0"/>
        </w:rPr>
        <w:t>&lt;RepeatBlock-By&gt;&lt;Members&gt;</w:t>
      </w:r>
      <w:r w:rsidRPr="00A8586C">
        <w:t>Valérie Devaux, Grégory Allione, Laurence Farreng, Hristo Petrov, Irena Joveva</w:t>
      </w:r>
      <w:r w:rsidRPr="00A8586C">
        <w:rPr>
          <w:rStyle w:val="HideTWBExt"/>
          <w:b w:val="0"/>
        </w:rPr>
        <w:t>&lt;/Members&gt;</w:t>
      </w:r>
    </w:p>
    <w:p w14:paraId="299C1D77" w14:textId="77777777" w:rsidR="00CF3C5D" w:rsidRPr="00A8586C" w:rsidRDefault="00CF3C5D" w:rsidP="00CF3C5D">
      <w:pPr>
        <w:pStyle w:val="NormalBold"/>
      </w:pPr>
      <w:r w:rsidRPr="00A8586C">
        <w:rPr>
          <w:rStyle w:val="HideTWBExt"/>
          <w:b w:val="0"/>
        </w:rPr>
        <w:t>&lt;/RepeatBlock-By&gt;</w:t>
      </w:r>
    </w:p>
    <w:p w14:paraId="65232ACE"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12E131B" w14:textId="77777777" w:rsidR="00CF3C5D" w:rsidRPr="00A8586C" w:rsidRDefault="00CF3C5D" w:rsidP="00CF3C5D">
      <w:pPr>
        <w:pStyle w:val="NormalBold"/>
      </w:pPr>
      <w:r w:rsidRPr="00A8586C">
        <w:rPr>
          <w:rStyle w:val="HideTWBExt"/>
          <w:b w:val="0"/>
        </w:rPr>
        <w:t>&lt;Article&gt;</w:t>
      </w:r>
      <w:r w:rsidRPr="00A8586C">
        <w:t>6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ABDF011" w14:textId="77777777" w:rsidTr="00C77001">
        <w:trPr>
          <w:trHeight w:hRule="exact" w:val="240"/>
          <w:jc w:val="center"/>
        </w:trPr>
        <w:tc>
          <w:tcPr>
            <w:tcW w:w="9752" w:type="dxa"/>
            <w:gridSpan w:val="2"/>
            <w:tcBorders>
              <w:top w:val="nil"/>
              <w:left w:val="nil"/>
              <w:bottom w:val="nil"/>
              <w:right w:val="nil"/>
            </w:tcBorders>
          </w:tcPr>
          <w:p w14:paraId="2F9FA65C" w14:textId="77777777" w:rsidR="00CF3C5D" w:rsidRPr="00A8586C" w:rsidRDefault="00CF3C5D" w:rsidP="00C77001"/>
        </w:tc>
      </w:tr>
      <w:tr w:rsidR="00CF3C5D" w:rsidRPr="00A8586C" w14:paraId="09D346AB" w14:textId="77777777" w:rsidTr="00C77001">
        <w:trPr>
          <w:trHeight w:val="240"/>
          <w:jc w:val="center"/>
        </w:trPr>
        <w:tc>
          <w:tcPr>
            <w:tcW w:w="4876" w:type="dxa"/>
            <w:tcBorders>
              <w:top w:val="nil"/>
              <w:left w:val="nil"/>
              <w:bottom w:val="nil"/>
              <w:right w:val="nil"/>
            </w:tcBorders>
          </w:tcPr>
          <w:p w14:paraId="03AF6B1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BABD33A" w14:textId="77777777" w:rsidR="00CF3C5D" w:rsidRPr="00A8586C" w:rsidRDefault="00CF3C5D" w:rsidP="00C77001">
            <w:pPr>
              <w:pStyle w:val="AmColumnHeading"/>
            </w:pPr>
            <w:r w:rsidRPr="00A8586C">
              <w:t>Tarkistus</w:t>
            </w:r>
          </w:p>
        </w:tc>
      </w:tr>
      <w:tr w:rsidR="00CF3C5D" w:rsidRPr="00A8586C" w14:paraId="26E90552" w14:textId="77777777" w:rsidTr="00C77001">
        <w:trPr>
          <w:jc w:val="center"/>
        </w:trPr>
        <w:tc>
          <w:tcPr>
            <w:tcW w:w="4876" w:type="dxa"/>
            <w:tcBorders>
              <w:top w:val="nil"/>
              <w:left w:val="nil"/>
              <w:bottom w:val="nil"/>
              <w:right w:val="nil"/>
            </w:tcBorders>
          </w:tcPr>
          <w:p w14:paraId="094AC57F" w14:textId="77777777" w:rsidR="00CF3C5D" w:rsidRPr="00A8586C" w:rsidRDefault="00CF3C5D" w:rsidP="00C77001">
            <w:pPr>
              <w:pStyle w:val="Normal6a"/>
            </w:pPr>
            <w:r w:rsidRPr="00A8586C">
              <w:t>1.</w:t>
            </w:r>
            <w:r w:rsidRPr="00A8586C">
              <w:tab/>
            </w:r>
            <w:r w:rsidRPr="00A8586C">
              <w:rPr>
                <w:b/>
                <w:i/>
              </w:rPr>
              <w:t>Jäsenvaltiot voivat myöntää</w:t>
            </w:r>
            <w:r w:rsidRPr="00A8586C">
              <w:t xml:space="preserve"> </w:t>
            </w:r>
            <w:r w:rsidRPr="00A8586C">
              <w:rPr>
                <w:b/>
                <w:i/>
              </w:rPr>
              <w:t>tukea</w:t>
            </w:r>
            <w:r w:rsidRPr="00A8586C">
              <w:t xml:space="preserve"> aineelliseen puutteeseen vastaamista </w:t>
            </w:r>
            <w:r w:rsidRPr="00A8586C">
              <w:rPr>
                <w:b/>
                <w:i/>
              </w:rPr>
              <w:t>varten</w:t>
            </w:r>
            <w:r w:rsidRPr="00A8586C">
              <w:t xml:space="preserve"> jakamalla sellaisia elintarvikkeita ja tavaroita, jotka ovat kulutustavaroiden turvallisuutta koskevan unionin lainsäädännön mukaisia.</w:t>
            </w:r>
          </w:p>
        </w:tc>
        <w:tc>
          <w:tcPr>
            <w:tcW w:w="4876" w:type="dxa"/>
            <w:tcBorders>
              <w:top w:val="nil"/>
              <w:left w:val="nil"/>
              <w:bottom w:val="nil"/>
              <w:right w:val="nil"/>
            </w:tcBorders>
          </w:tcPr>
          <w:p w14:paraId="14875588" w14:textId="77777777" w:rsidR="00CF3C5D" w:rsidRPr="00A8586C" w:rsidRDefault="00CF3C5D" w:rsidP="00C77001">
            <w:pPr>
              <w:pStyle w:val="Normal6a"/>
            </w:pPr>
            <w:r w:rsidRPr="00A8586C">
              <w:t>1.</w:t>
            </w:r>
            <w:r w:rsidRPr="00A8586C">
              <w:tab/>
            </w:r>
            <w:r w:rsidRPr="00A8586C">
              <w:rPr>
                <w:b/>
                <w:i/>
              </w:rPr>
              <w:t xml:space="preserve">Jäsenvaltioiden on osoitettava vähintään 10 prosenttia ESR:n määrärahoistaan tukemaan </w:t>
            </w:r>
            <w:r w:rsidRPr="00A8586C">
              <w:t>aineelliseen puutteeseen vastaamista jakamalla sellaisia elintarvikkeita ja tavaroita, jotka ovat kulutustavaroiden turvallisuutta koskevan unionin lainsäädännön mukaisia.</w:t>
            </w:r>
          </w:p>
        </w:tc>
      </w:tr>
    </w:tbl>
    <w:p w14:paraId="547DD622" w14:textId="77777777" w:rsidR="00CF3C5D" w:rsidRPr="00A8586C" w:rsidRDefault="00CF3C5D" w:rsidP="00CF3C5D">
      <w:pPr>
        <w:pStyle w:val="AmOrLang"/>
        <w:rPr>
          <w:lang w:val="sv-SE"/>
        </w:rPr>
      </w:pPr>
      <w:r w:rsidRPr="00A8586C">
        <w:rPr>
          <w:lang w:val="sv-SE"/>
        </w:rPr>
        <w:t xml:space="preserve">Or. </w:t>
      </w:r>
      <w:r w:rsidRPr="00A8586C">
        <w:rPr>
          <w:rStyle w:val="HideTWBExt"/>
        </w:rPr>
        <w:t>&lt;Original&gt;</w:t>
      </w:r>
      <w:r w:rsidRPr="00A8586C">
        <w:rPr>
          <w:rStyle w:val="HideTWBInt"/>
        </w:rPr>
        <w:t>{EN}</w:t>
      </w:r>
      <w:r w:rsidRPr="00A8586C">
        <w:rPr>
          <w:lang w:val="sv-SE"/>
        </w:rPr>
        <w:t>en</w:t>
      </w:r>
      <w:r w:rsidRPr="00A8586C">
        <w:rPr>
          <w:rStyle w:val="HideTWBExt"/>
        </w:rPr>
        <w:t>&lt;/Original&gt;</w:t>
      </w:r>
    </w:p>
    <w:p w14:paraId="7A8CAACB" w14:textId="77777777" w:rsidR="00CF3C5D" w:rsidRPr="00A8586C" w:rsidRDefault="00CF3C5D" w:rsidP="00CF3C5D">
      <w:pPr>
        <w:rPr>
          <w:lang w:val="sv-SE"/>
        </w:rPr>
      </w:pPr>
      <w:r w:rsidRPr="00A8586C">
        <w:rPr>
          <w:rStyle w:val="HideTWBExt"/>
        </w:rPr>
        <w:t>&lt;/Amend&gt;</w:t>
      </w:r>
    </w:p>
    <w:p w14:paraId="38675C61" w14:textId="77777777" w:rsidR="00CF3C5D" w:rsidRPr="00A8586C" w:rsidRDefault="00CF3C5D" w:rsidP="00CF3C5D">
      <w:pPr>
        <w:pStyle w:val="AmNumberTabs"/>
        <w:rPr>
          <w:lang w:val="sv-SE"/>
        </w:rPr>
      </w:pPr>
      <w:r w:rsidRPr="00A8586C">
        <w:rPr>
          <w:rStyle w:val="HideTWBExt"/>
          <w:b w:val="0"/>
        </w:rPr>
        <w:t>&lt;Amend&gt;</w:t>
      </w:r>
      <w:r w:rsidRPr="00A8586C">
        <w:rPr>
          <w:lang w:val="sv-SE"/>
        </w:rPr>
        <w:t>Tarkistus</w:t>
      </w:r>
      <w:r w:rsidRPr="00A8586C">
        <w:rPr>
          <w:lang w:val="sv-SE"/>
        </w:rPr>
        <w:tab/>
      </w:r>
      <w:r w:rsidRPr="00A8586C">
        <w:rPr>
          <w:lang w:val="sv-SE"/>
        </w:rPr>
        <w:tab/>
      </w:r>
      <w:r w:rsidRPr="00A8586C">
        <w:rPr>
          <w:rStyle w:val="HideTWBExt"/>
          <w:b w:val="0"/>
        </w:rPr>
        <w:t>&lt;NumAm&gt;</w:t>
      </w:r>
      <w:r w:rsidRPr="00A8586C">
        <w:rPr>
          <w:lang w:val="sv-SE"/>
        </w:rPr>
        <w:t>403</w:t>
      </w:r>
      <w:r w:rsidRPr="00A8586C">
        <w:rPr>
          <w:rStyle w:val="HideTWBExt"/>
          <w:b w:val="0"/>
        </w:rPr>
        <w:t>&lt;/NumAm&gt;</w:t>
      </w:r>
    </w:p>
    <w:p w14:paraId="704FD2AC"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Andrzej Buła, Jagna Marczułajtis-Walczak</w:t>
      </w:r>
      <w:r w:rsidRPr="00A8586C">
        <w:rPr>
          <w:rStyle w:val="HideTWBExt"/>
          <w:b w:val="0"/>
        </w:rPr>
        <w:t>&lt;/Members&gt;</w:t>
      </w:r>
    </w:p>
    <w:p w14:paraId="4151FDBB" w14:textId="77777777" w:rsidR="00CF3C5D" w:rsidRPr="00A8586C" w:rsidRDefault="00CF3C5D" w:rsidP="00CF3C5D">
      <w:pPr>
        <w:pStyle w:val="NormalBold"/>
        <w:rPr>
          <w:lang w:val="sv-SE"/>
        </w:rPr>
      </w:pPr>
      <w:r w:rsidRPr="00A8586C">
        <w:rPr>
          <w:rStyle w:val="HideTWBExt"/>
          <w:b w:val="0"/>
        </w:rPr>
        <w:t>&lt;/RepeatBlock-By&gt;</w:t>
      </w:r>
    </w:p>
    <w:p w14:paraId="017FC27C"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D54B078" w14:textId="77777777" w:rsidR="00CF3C5D" w:rsidRPr="00A8586C" w:rsidRDefault="00CF3C5D" w:rsidP="00CF3C5D">
      <w:pPr>
        <w:pStyle w:val="NormalBold"/>
      </w:pPr>
      <w:r w:rsidRPr="00A8586C">
        <w:rPr>
          <w:rStyle w:val="HideTWBExt"/>
          <w:b w:val="0"/>
        </w:rPr>
        <w:t>&lt;Article&gt;</w:t>
      </w:r>
      <w:r w:rsidRPr="00A8586C">
        <w:t>6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0AE91EF" w14:textId="77777777" w:rsidTr="00C77001">
        <w:trPr>
          <w:trHeight w:hRule="exact" w:val="240"/>
          <w:jc w:val="center"/>
        </w:trPr>
        <w:tc>
          <w:tcPr>
            <w:tcW w:w="9752" w:type="dxa"/>
            <w:gridSpan w:val="2"/>
            <w:tcBorders>
              <w:top w:val="nil"/>
              <w:left w:val="nil"/>
              <w:bottom w:val="nil"/>
              <w:right w:val="nil"/>
            </w:tcBorders>
          </w:tcPr>
          <w:p w14:paraId="55029F85" w14:textId="77777777" w:rsidR="00CF3C5D" w:rsidRPr="00A8586C" w:rsidRDefault="00CF3C5D" w:rsidP="00C77001"/>
        </w:tc>
      </w:tr>
      <w:tr w:rsidR="00CF3C5D" w:rsidRPr="00A8586C" w14:paraId="5B9C58C9" w14:textId="77777777" w:rsidTr="00C77001">
        <w:trPr>
          <w:trHeight w:val="240"/>
          <w:jc w:val="center"/>
        </w:trPr>
        <w:tc>
          <w:tcPr>
            <w:tcW w:w="4876" w:type="dxa"/>
            <w:tcBorders>
              <w:top w:val="nil"/>
              <w:left w:val="nil"/>
              <w:bottom w:val="nil"/>
              <w:right w:val="nil"/>
            </w:tcBorders>
          </w:tcPr>
          <w:p w14:paraId="2421737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2575673" w14:textId="77777777" w:rsidR="00CF3C5D" w:rsidRPr="00A8586C" w:rsidRDefault="00CF3C5D" w:rsidP="00C77001">
            <w:pPr>
              <w:pStyle w:val="AmColumnHeading"/>
            </w:pPr>
            <w:r w:rsidRPr="00A8586C">
              <w:t>Tarkistus</w:t>
            </w:r>
          </w:p>
        </w:tc>
      </w:tr>
      <w:tr w:rsidR="00CF3C5D" w:rsidRPr="00A8586C" w14:paraId="7859EBAD" w14:textId="77777777" w:rsidTr="00C77001">
        <w:trPr>
          <w:jc w:val="center"/>
        </w:trPr>
        <w:tc>
          <w:tcPr>
            <w:tcW w:w="4876" w:type="dxa"/>
            <w:tcBorders>
              <w:top w:val="nil"/>
              <w:left w:val="nil"/>
              <w:bottom w:val="nil"/>
              <w:right w:val="nil"/>
            </w:tcBorders>
          </w:tcPr>
          <w:p w14:paraId="1806FD26" w14:textId="77777777" w:rsidR="00CF3C5D" w:rsidRPr="00A8586C" w:rsidRDefault="00CF3C5D" w:rsidP="00C77001">
            <w:pPr>
              <w:pStyle w:val="Normal6a"/>
            </w:pPr>
            <w:r w:rsidRPr="00A8586C">
              <w:t>1.</w:t>
            </w:r>
            <w:r w:rsidRPr="00A8586C">
              <w:tab/>
            </w:r>
            <w:r w:rsidRPr="00A8586C">
              <w:rPr>
                <w:b/>
                <w:i/>
              </w:rPr>
              <w:t>Jäsenvaltiot voivat myöntää</w:t>
            </w:r>
            <w:r w:rsidRPr="00A8586C">
              <w:t xml:space="preserve"> tukea aineelliseen puutteeseen vastaamista varten jakamalla sellaisia elintarvikkeita ja tavaroita, jotka ovat kulutustavaroiden turvallisuutta koskevan unionin lainsäädännön mukaisia.</w:t>
            </w:r>
          </w:p>
        </w:tc>
        <w:tc>
          <w:tcPr>
            <w:tcW w:w="4876" w:type="dxa"/>
            <w:tcBorders>
              <w:top w:val="nil"/>
              <w:left w:val="nil"/>
              <w:bottom w:val="nil"/>
              <w:right w:val="nil"/>
            </w:tcBorders>
          </w:tcPr>
          <w:p w14:paraId="5F2A6462" w14:textId="77777777" w:rsidR="00CF3C5D" w:rsidRPr="00A8586C" w:rsidRDefault="00CF3C5D" w:rsidP="00C77001">
            <w:pPr>
              <w:pStyle w:val="Normal6a"/>
            </w:pPr>
            <w:r w:rsidRPr="00A8586C">
              <w:t>1.</w:t>
            </w:r>
            <w:r w:rsidRPr="00A8586C">
              <w:tab/>
            </w:r>
            <w:r w:rsidRPr="00A8586C">
              <w:rPr>
                <w:b/>
                <w:i/>
              </w:rPr>
              <w:t>Jäsenvaltioiden olisi myönnettävä</w:t>
            </w:r>
            <w:r w:rsidRPr="00A8586C">
              <w:t xml:space="preserve"> tukea aineelliseen puutteeseen vastaamista varten jakamalla sellaisia elintarvikkeita ja tavaroita, jotka ovat kulutustavaroiden turvallisuutta koskevan unionin lainsäädännön mukaisia.</w:t>
            </w:r>
          </w:p>
        </w:tc>
      </w:tr>
    </w:tbl>
    <w:p w14:paraId="2CB33127"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{PL}</w:t>
      </w:r>
      <w:r w:rsidRPr="00A8586C">
        <w:t>pl</w:t>
      </w:r>
      <w:r w:rsidRPr="00A8586C">
        <w:rPr>
          <w:rStyle w:val="HideTWBExt"/>
        </w:rPr>
        <w:t>&lt;/Original&gt;</w:t>
      </w:r>
    </w:p>
    <w:p w14:paraId="71716ED2" w14:textId="77777777" w:rsidR="00CF3C5D" w:rsidRPr="00A8586C" w:rsidRDefault="00CF3C5D" w:rsidP="00CF3C5D">
      <w:r w:rsidRPr="00A8586C">
        <w:rPr>
          <w:rStyle w:val="HideTWBExt"/>
        </w:rPr>
        <w:t>&lt;/Amend&gt;</w:t>
      </w:r>
    </w:p>
    <w:p w14:paraId="4BD21906"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404</w:t>
      </w:r>
      <w:r w:rsidRPr="00A8586C">
        <w:rPr>
          <w:rStyle w:val="HideTWBExt"/>
          <w:b w:val="0"/>
        </w:rPr>
        <w:t>&lt;/NumAm&gt;</w:t>
      </w:r>
    </w:p>
    <w:p w14:paraId="5616E068" w14:textId="77777777" w:rsidR="00CF3C5D" w:rsidRPr="00A8586C" w:rsidRDefault="00CF3C5D" w:rsidP="00CF3C5D">
      <w:pPr>
        <w:pStyle w:val="NormalBold"/>
      </w:pPr>
      <w:r w:rsidRPr="00A8586C">
        <w:rPr>
          <w:rStyle w:val="HideTWBExt"/>
          <w:b w:val="0"/>
        </w:rPr>
        <w:t>&lt;RepeatBlock-By&gt;&lt;Members&gt;</w:t>
      </w:r>
      <w:r w:rsidRPr="00A8586C">
        <w:t>Hristo Petrov, Martin Hojsík, Elisabetta Gualmini, Brigitte van den Berg</w:t>
      </w:r>
      <w:r w:rsidRPr="00A8586C">
        <w:rPr>
          <w:rStyle w:val="HideTWBExt"/>
          <w:b w:val="0"/>
        </w:rPr>
        <w:t>&lt;/Members&gt;</w:t>
      </w:r>
    </w:p>
    <w:p w14:paraId="46ABDED5" w14:textId="77777777" w:rsidR="00CF3C5D" w:rsidRPr="00A8586C" w:rsidRDefault="00CF3C5D" w:rsidP="00CF3C5D">
      <w:pPr>
        <w:pStyle w:val="NormalBold"/>
      </w:pPr>
      <w:r w:rsidRPr="00A8586C">
        <w:rPr>
          <w:rStyle w:val="HideTWBExt"/>
          <w:b w:val="0"/>
        </w:rPr>
        <w:t>&lt;/RepeatBlock-By&gt;</w:t>
      </w:r>
    </w:p>
    <w:p w14:paraId="4A905E2E"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F79EB85" w14:textId="77777777" w:rsidR="00CF3C5D" w:rsidRPr="00A8586C" w:rsidRDefault="00CF3C5D" w:rsidP="00CF3C5D">
      <w:pPr>
        <w:pStyle w:val="NormalBold"/>
      </w:pPr>
      <w:r w:rsidRPr="00A8586C">
        <w:rPr>
          <w:rStyle w:val="HideTWBExt"/>
          <w:b w:val="0"/>
        </w:rPr>
        <w:t>&lt;Article&gt;</w:t>
      </w:r>
      <w:r w:rsidRPr="00A8586C">
        <w:t>6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00C9069" w14:textId="77777777" w:rsidTr="00C77001">
        <w:trPr>
          <w:trHeight w:hRule="exact" w:val="240"/>
          <w:jc w:val="center"/>
        </w:trPr>
        <w:tc>
          <w:tcPr>
            <w:tcW w:w="9752" w:type="dxa"/>
            <w:gridSpan w:val="2"/>
            <w:tcBorders>
              <w:top w:val="nil"/>
              <w:left w:val="nil"/>
              <w:bottom w:val="nil"/>
              <w:right w:val="nil"/>
            </w:tcBorders>
          </w:tcPr>
          <w:p w14:paraId="234D1ADF" w14:textId="77777777" w:rsidR="00CF3C5D" w:rsidRPr="00A8586C" w:rsidRDefault="00CF3C5D" w:rsidP="00C77001"/>
        </w:tc>
      </w:tr>
      <w:tr w:rsidR="00CF3C5D" w:rsidRPr="00A8586C" w14:paraId="770865D6" w14:textId="77777777" w:rsidTr="00C77001">
        <w:trPr>
          <w:trHeight w:val="240"/>
          <w:jc w:val="center"/>
        </w:trPr>
        <w:tc>
          <w:tcPr>
            <w:tcW w:w="4876" w:type="dxa"/>
            <w:tcBorders>
              <w:top w:val="nil"/>
              <w:left w:val="nil"/>
              <w:bottom w:val="nil"/>
              <w:right w:val="nil"/>
            </w:tcBorders>
          </w:tcPr>
          <w:p w14:paraId="5D0CFD3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65ADE20" w14:textId="77777777" w:rsidR="00CF3C5D" w:rsidRPr="00A8586C" w:rsidRDefault="00CF3C5D" w:rsidP="00C77001">
            <w:pPr>
              <w:pStyle w:val="AmColumnHeading"/>
            </w:pPr>
            <w:r w:rsidRPr="00A8586C">
              <w:t>Tarkistus</w:t>
            </w:r>
          </w:p>
        </w:tc>
      </w:tr>
      <w:tr w:rsidR="00CF3C5D" w:rsidRPr="00A8586C" w14:paraId="7454B409" w14:textId="77777777" w:rsidTr="00C77001">
        <w:trPr>
          <w:jc w:val="center"/>
        </w:trPr>
        <w:tc>
          <w:tcPr>
            <w:tcW w:w="4876" w:type="dxa"/>
            <w:tcBorders>
              <w:top w:val="nil"/>
              <w:left w:val="nil"/>
              <w:bottom w:val="nil"/>
              <w:right w:val="nil"/>
            </w:tcBorders>
          </w:tcPr>
          <w:p w14:paraId="1837B862" w14:textId="77777777" w:rsidR="00CF3C5D" w:rsidRPr="00A8586C" w:rsidRDefault="00CF3C5D" w:rsidP="00C77001">
            <w:pPr>
              <w:pStyle w:val="Normal6a"/>
            </w:pPr>
            <w:r w:rsidRPr="00A8586C">
              <w:t>1.</w:t>
            </w:r>
            <w:r w:rsidRPr="00A8586C">
              <w:tab/>
            </w:r>
            <w:r w:rsidRPr="00A8586C">
              <w:rPr>
                <w:b/>
                <w:i/>
              </w:rPr>
              <w:t>Jäsenvaltiot voivat myöntää</w:t>
            </w:r>
            <w:r w:rsidRPr="00A8586C">
              <w:t xml:space="preserve"> tukea aineelliseen puutteeseen vastaamista varten jakamalla sellaisia elintarvikkeita ja tavaroita, jotka ovat kulutustavaroiden turvallisuutta koskevan unionin lainsäädännön mukaisia.</w:t>
            </w:r>
          </w:p>
        </w:tc>
        <w:tc>
          <w:tcPr>
            <w:tcW w:w="4876" w:type="dxa"/>
            <w:tcBorders>
              <w:top w:val="nil"/>
              <w:left w:val="nil"/>
              <w:bottom w:val="nil"/>
              <w:right w:val="nil"/>
            </w:tcBorders>
          </w:tcPr>
          <w:p w14:paraId="2CA941F9" w14:textId="77777777" w:rsidR="00CF3C5D" w:rsidRPr="00A8586C" w:rsidRDefault="00CF3C5D" w:rsidP="00C77001">
            <w:pPr>
              <w:pStyle w:val="Normal6a"/>
            </w:pPr>
            <w:r w:rsidRPr="00A8586C">
              <w:t>1.</w:t>
            </w:r>
            <w:r w:rsidRPr="00A8586C">
              <w:tab/>
            </w:r>
            <w:r w:rsidRPr="00A8586C">
              <w:rPr>
                <w:b/>
                <w:i/>
              </w:rPr>
              <w:t xml:space="preserve">Jäsenvaltioiden on myönnettävä </w:t>
            </w:r>
            <w:r w:rsidRPr="00A8586C">
              <w:t>tukea aineelliseen puutteeseen vastaamista varten jakamalla sellaisia elintarvikkeita ja tavaroita, jotka ovat kulutustavaroiden turvallisuutta koskevan unionin lainsäädännön mukaisia.</w:t>
            </w:r>
          </w:p>
        </w:tc>
      </w:tr>
    </w:tbl>
    <w:p w14:paraId="708BC184"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C8BD5B9" w14:textId="77777777" w:rsidR="00CF3C5D" w:rsidRPr="00A8586C" w:rsidRDefault="00CF3C5D" w:rsidP="00CF3C5D">
      <w:r w:rsidRPr="00A8586C">
        <w:rPr>
          <w:rStyle w:val="HideTWBExt"/>
        </w:rPr>
        <w:t>&lt;/Amend&gt;</w:t>
      </w:r>
    </w:p>
    <w:p w14:paraId="18AF4FB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405</w:t>
      </w:r>
      <w:r w:rsidRPr="00A8586C">
        <w:rPr>
          <w:rStyle w:val="HideTWBExt"/>
          <w:b w:val="0"/>
        </w:rPr>
        <w:t>&lt;/NumAm&gt;</w:t>
      </w:r>
    </w:p>
    <w:p w14:paraId="1892619F"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42B7DC71" w14:textId="77777777" w:rsidR="00CF3C5D" w:rsidRPr="00A8586C" w:rsidRDefault="00CF3C5D" w:rsidP="00CF3C5D">
      <w:pPr>
        <w:pStyle w:val="NormalBold"/>
      </w:pPr>
      <w:r w:rsidRPr="00A8586C">
        <w:rPr>
          <w:rStyle w:val="HideTWBExt"/>
          <w:b w:val="0"/>
        </w:rPr>
        <w:t>&lt;/RepeatBlock-By&gt;</w:t>
      </w:r>
    </w:p>
    <w:p w14:paraId="2290A01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1594474" w14:textId="77777777" w:rsidR="00CF3C5D" w:rsidRPr="00A8586C" w:rsidRDefault="00CF3C5D" w:rsidP="00CF3C5D">
      <w:pPr>
        <w:pStyle w:val="NormalBold"/>
      </w:pPr>
      <w:r w:rsidRPr="00A8586C">
        <w:rPr>
          <w:rStyle w:val="HideTWBExt"/>
          <w:b w:val="0"/>
        </w:rPr>
        <w:t>&lt;Article&gt;</w:t>
      </w:r>
      <w:r w:rsidRPr="00A8586C">
        <w:t>6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35FCBAF" w14:textId="77777777" w:rsidTr="00C77001">
        <w:trPr>
          <w:trHeight w:hRule="exact" w:val="240"/>
          <w:jc w:val="center"/>
        </w:trPr>
        <w:tc>
          <w:tcPr>
            <w:tcW w:w="9752" w:type="dxa"/>
            <w:gridSpan w:val="2"/>
            <w:tcBorders>
              <w:top w:val="nil"/>
              <w:left w:val="nil"/>
              <w:bottom w:val="nil"/>
              <w:right w:val="nil"/>
            </w:tcBorders>
          </w:tcPr>
          <w:p w14:paraId="78A3EA48" w14:textId="77777777" w:rsidR="00CF3C5D" w:rsidRPr="00A8586C" w:rsidRDefault="00CF3C5D" w:rsidP="00C77001"/>
        </w:tc>
      </w:tr>
      <w:tr w:rsidR="00CF3C5D" w:rsidRPr="00A8586C" w14:paraId="7D661B5A" w14:textId="77777777" w:rsidTr="00C77001">
        <w:trPr>
          <w:trHeight w:val="240"/>
          <w:jc w:val="center"/>
        </w:trPr>
        <w:tc>
          <w:tcPr>
            <w:tcW w:w="4876" w:type="dxa"/>
            <w:tcBorders>
              <w:top w:val="nil"/>
              <w:left w:val="nil"/>
              <w:bottom w:val="nil"/>
              <w:right w:val="nil"/>
            </w:tcBorders>
          </w:tcPr>
          <w:p w14:paraId="4D15D868"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A1BF3D5" w14:textId="77777777" w:rsidR="00CF3C5D" w:rsidRPr="00A8586C" w:rsidRDefault="00CF3C5D" w:rsidP="00C77001">
            <w:pPr>
              <w:pStyle w:val="AmColumnHeading"/>
            </w:pPr>
            <w:r w:rsidRPr="00A8586C">
              <w:t>Tarkistus</w:t>
            </w:r>
          </w:p>
        </w:tc>
      </w:tr>
      <w:tr w:rsidR="00CF3C5D" w:rsidRPr="00A8586C" w14:paraId="4F1681A7" w14:textId="77777777" w:rsidTr="00C77001">
        <w:trPr>
          <w:jc w:val="center"/>
        </w:trPr>
        <w:tc>
          <w:tcPr>
            <w:tcW w:w="4876" w:type="dxa"/>
            <w:tcBorders>
              <w:top w:val="nil"/>
              <w:left w:val="nil"/>
              <w:bottom w:val="nil"/>
              <w:right w:val="nil"/>
            </w:tcBorders>
          </w:tcPr>
          <w:p w14:paraId="513437E4" w14:textId="77777777" w:rsidR="00CF3C5D" w:rsidRPr="00A8586C" w:rsidRDefault="00CF3C5D" w:rsidP="00C77001">
            <w:pPr>
              <w:pStyle w:val="Normal6a"/>
            </w:pPr>
          </w:p>
        </w:tc>
        <w:tc>
          <w:tcPr>
            <w:tcW w:w="4876" w:type="dxa"/>
            <w:tcBorders>
              <w:top w:val="nil"/>
              <w:left w:val="nil"/>
              <w:bottom w:val="nil"/>
              <w:right w:val="nil"/>
            </w:tcBorders>
          </w:tcPr>
          <w:p w14:paraId="5B510AC1" w14:textId="77777777" w:rsidR="00CF3C5D" w:rsidRPr="00A8586C" w:rsidRDefault="00CF3C5D" w:rsidP="00C77001">
            <w:pPr>
              <w:pStyle w:val="Normal6a"/>
            </w:pPr>
            <w:r w:rsidRPr="00A8586C">
              <w:rPr>
                <w:b/>
                <w:i/>
              </w:rPr>
              <w:t>1 a.</w:t>
            </w:r>
            <w:r w:rsidRPr="00A8586C">
              <w:tab/>
            </w:r>
            <w:r w:rsidRPr="00A8586C">
              <w:rPr>
                <w:b/>
                <w:i/>
              </w:rPr>
              <w:t>Vähävaraisimpien ihmisten tukemiseen tarkoitetut määrärahat on osoitettava asiaa koskevaan prioriteettiin tai ohjelmaan. Kyseisen prioriteetin tai ohjelman yhteisrahoitusosuus on 90 prosenttia.</w:t>
            </w:r>
          </w:p>
        </w:tc>
      </w:tr>
    </w:tbl>
    <w:p w14:paraId="2D78C0F5"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C8F2FF4" w14:textId="77777777" w:rsidR="00CF3C5D" w:rsidRPr="00A8586C" w:rsidRDefault="00CF3C5D" w:rsidP="00CF3C5D">
      <w:r w:rsidRPr="00A8586C">
        <w:rPr>
          <w:rStyle w:val="HideTWBExt"/>
        </w:rPr>
        <w:t>&lt;/Amend&gt;</w:t>
      </w:r>
    </w:p>
    <w:p w14:paraId="1364F5B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406</w:t>
      </w:r>
      <w:r w:rsidRPr="00A8586C">
        <w:rPr>
          <w:rStyle w:val="HideTWBExt"/>
          <w:b w:val="0"/>
        </w:rPr>
        <w:t>&lt;/NumAm&gt;</w:t>
      </w:r>
    </w:p>
    <w:p w14:paraId="23338ECE" w14:textId="77777777" w:rsidR="00CF3C5D" w:rsidRPr="00A8586C" w:rsidRDefault="00CF3C5D" w:rsidP="00CF3C5D">
      <w:pPr>
        <w:pStyle w:val="NormalBold"/>
        <w:rPr>
          <w:lang w:val="it-IT"/>
        </w:rPr>
      </w:pPr>
      <w:r w:rsidRPr="00A8586C">
        <w:rPr>
          <w:rStyle w:val="HideTWBExt"/>
          <w:b w:val="0"/>
        </w:rPr>
        <w:t>&lt;RepeatBlock-By&gt;&lt;Members&gt;</w:t>
      </w:r>
      <w:r w:rsidRPr="00A8586C">
        <w:rPr>
          <w:lang w:val="it-IT"/>
        </w:rPr>
        <w:t>Elena Donazzan, Mariateresa Vivaldini, Lara Magoni</w:t>
      </w:r>
      <w:r w:rsidRPr="00A8586C">
        <w:rPr>
          <w:rStyle w:val="HideTWBExt"/>
          <w:b w:val="0"/>
        </w:rPr>
        <w:t>&lt;/Members&gt;</w:t>
      </w:r>
    </w:p>
    <w:p w14:paraId="0BFA2B16" w14:textId="77777777" w:rsidR="00CF3C5D" w:rsidRPr="00A8586C" w:rsidRDefault="00CF3C5D" w:rsidP="00CF3C5D">
      <w:pPr>
        <w:pStyle w:val="NormalBold"/>
        <w:rPr>
          <w:lang w:val="it-IT"/>
        </w:rPr>
      </w:pPr>
      <w:r w:rsidRPr="00A8586C">
        <w:rPr>
          <w:rStyle w:val="HideTWBExt"/>
          <w:b w:val="0"/>
        </w:rPr>
        <w:t>&lt;/RepeatBlock-By&gt;</w:t>
      </w:r>
    </w:p>
    <w:p w14:paraId="1753B1F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0DE91A5" w14:textId="77777777" w:rsidR="00CF3C5D" w:rsidRPr="00A8586C" w:rsidRDefault="00CF3C5D" w:rsidP="00CF3C5D">
      <w:pPr>
        <w:pStyle w:val="NormalBold"/>
      </w:pPr>
      <w:r w:rsidRPr="00A8586C">
        <w:rPr>
          <w:rStyle w:val="HideTWBExt"/>
          <w:b w:val="0"/>
        </w:rPr>
        <w:t>&lt;Article&gt;</w:t>
      </w:r>
      <w:r w:rsidRPr="00A8586C">
        <w:t>6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50688AA" w14:textId="77777777" w:rsidTr="00C77001">
        <w:trPr>
          <w:trHeight w:hRule="exact" w:val="240"/>
          <w:jc w:val="center"/>
        </w:trPr>
        <w:tc>
          <w:tcPr>
            <w:tcW w:w="9752" w:type="dxa"/>
            <w:gridSpan w:val="2"/>
            <w:tcBorders>
              <w:top w:val="nil"/>
              <w:left w:val="nil"/>
              <w:bottom w:val="nil"/>
              <w:right w:val="nil"/>
            </w:tcBorders>
          </w:tcPr>
          <w:p w14:paraId="75861CA9" w14:textId="77777777" w:rsidR="00CF3C5D" w:rsidRPr="00A8586C" w:rsidRDefault="00CF3C5D" w:rsidP="00C77001"/>
        </w:tc>
      </w:tr>
      <w:tr w:rsidR="00CF3C5D" w:rsidRPr="00A8586C" w14:paraId="2F85DD49" w14:textId="77777777" w:rsidTr="00C77001">
        <w:trPr>
          <w:trHeight w:val="240"/>
          <w:jc w:val="center"/>
        </w:trPr>
        <w:tc>
          <w:tcPr>
            <w:tcW w:w="4876" w:type="dxa"/>
            <w:tcBorders>
              <w:top w:val="nil"/>
              <w:left w:val="nil"/>
              <w:bottom w:val="nil"/>
              <w:right w:val="nil"/>
            </w:tcBorders>
          </w:tcPr>
          <w:p w14:paraId="56B5BE2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54C69DC" w14:textId="77777777" w:rsidR="00CF3C5D" w:rsidRPr="00A8586C" w:rsidRDefault="00CF3C5D" w:rsidP="00C77001">
            <w:pPr>
              <w:pStyle w:val="AmColumnHeading"/>
            </w:pPr>
            <w:r w:rsidRPr="00A8586C">
              <w:t>Tarkistus</w:t>
            </w:r>
          </w:p>
        </w:tc>
      </w:tr>
      <w:tr w:rsidR="00CF3C5D" w:rsidRPr="00A8586C" w14:paraId="11F1E079" w14:textId="77777777" w:rsidTr="00C77001">
        <w:trPr>
          <w:jc w:val="center"/>
        </w:trPr>
        <w:tc>
          <w:tcPr>
            <w:tcW w:w="4876" w:type="dxa"/>
            <w:tcBorders>
              <w:top w:val="nil"/>
              <w:left w:val="nil"/>
              <w:bottom w:val="nil"/>
              <w:right w:val="nil"/>
            </w:tcBorders>
          </w:tcPr>
          <w:p w14:paraId="3D87147C" w14:textId="77777777" w:rsidR="00CF3C5D" w:rsidRPr="00A8586C" w:rsidRDefault="00CF3C5D" w:rsidP="00C77001">
            <w:pPr>
              <w:pStyle w:val="Normal6a"/>
            </w:pPr>
            <w:r w:rsidRPr="00A8586C">
              <w:rPr>
                <w:b/>
                <w:i/>
              </w:rPr>
              <w:t>2.</w:t>
            </w:r>
            <w:r w:rsidRPr="00A8586C">
              <w:tab/>
            </w:r>
            <w:r w:rsidRPr="00A8586C">
              <w:rPr>
                <w:b/>
                <w:i/>
              </w:rPr>
              <w:t>Jäsenvaltioiden ja tuensaajien on valittava elintarvikkeet ja/tai perushyödykkeet vähävaraisimpien henkilöiden tarpeisiin liittyvin objektiivisin perustein.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c>
          <w:tcPr>
            <w:tcW w:w="4876" w:type="dxa"/>
            <w:tcBorders>
              <w:top w:val="nil"/>
              <w:left w:val="nil"/>
              <w:bottom w:val="nil"/>
              <w:right w:val="nil"/>
            </w:tcBorders>
          </w:tcPr>
          <w:p w14:paraId="0229A028" w14:textId="77777777" w:rsidR="00CF3C5D" w:rsidRPr="00A8586C" w:rsidRDefault="00CF3C5D" w:rsidP="00C77001">
            <w:pPr>
              <w:pStyle w:val="Normal6a"/>
            </w:pPr>
            <w:r w:rsidRPr="00A8586C">
              <w:rPr>
                <w:b/>
                <w:i/>
              </w:rPr>
              <w:t>Poistetaan.</w:t>
            </w:r>
          </w:p>
        </w:tc>
      </w:tr>
    </w:tbl>
    <w:p w14:paraId="073D2F72"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{IT}</w:t>
      </w:r>
      <w:r w:rsidRPr="00A8586C">
        <w:t>it</w:t>
      </w:r>
      <w:r w:rsidRPr="00A8586C">
        <w:rPr>
          <w:rStyle w:val="HideTWBExt"/>
        </w:rPr>
        <w:t>&lt;/Original&gt;</w:t>
      </w:r>
    </w:p>
    <w:p w14:paraId="5151D658" w14:textId="77777777" w:rsidR="00CF3C5D" w:rsidRPr="00A8586C" w:rsidRDefault="00CF3C5D" w:rsidP="00CF3C5D">
      <w:r w:rsidRPr="00A8586C">
        <w:rPr>
          <w:rStyle w:val="HideTWBExt"/>
        </w:rPr>
        <w:t>&lt;/Amend&gt;</w:t>
      </w:r>
    </w:p>
    <w:p w14:paraId="6DA30881"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407</w:t>
      </w:r>
      <w:r w:rsidRPr="00A8586C">
        <w:rPr>
          <w:rStyle w:val="HideTWBExt"/>
          <w:b w:val="0"/>
        </w:rPr>
        <w:t>&lt;/NumAm&gt;</w:t>
      </w:r>
    </w:p>
    <w:p w14:paraId="228A3CD8" w14:textId="77777777" w:rsidR="00CF3C5D" w:rsidRPr="00A8586C" w:rsidRDefault="00CF3C5D" w:rsidP="00CF3C5D">
      <w:pPr>
        <w:pStyle w:val="NormalBold"/>
      </w:pPr>
      <w:r w:rsidRPr="00A8586C">
        <w:rPr>
          <w:rStyle w:val="HideTWBExt"/>
          <w:b w:val="0"/>
        </w:rPr>
        <w:t>&lt;RepeatBlock-By&gt;&lt;Members&gt;</w:t>
      </w:r>
      <w:r w:rsidRPr="00A8586C">
        <w:t>Séverine Werbrouck, Margarita de la Pisa Carrión, Mélanie Disdier</w:t>
      </w:r>
      <w:r w:rsidRPr="00A8586C">
        <w:rPr>
          <w:rStyle w:val="HideTWBExt"/>
          <w:b w:val="0"/>
        </w:rPr>
        <w:t>&lt;/Members&gt;</w:t>
      </w:r>
    </w:p>
    <w:p w14:paraId="2C4CE73D" w14:textId="77777777" w:rsidR="00CF3C5D" w:rsidRPr="00A8586C" w:rsidRDefault="00CF3C5D" w:rsidP="00CF3C5D">
      <w:pPr>
        <w:pStyle w:val="NormalBold"/>
      </w:pPr>
      <w:r w:rsidRPr="00A8586C">
        <w:rPr>
          <w:rStyle w:val="HideTWBExt"/>
          <w:b w:val="0"/>
        </w:rPr>
        <w:t>&lt;/RepeatBlock-By&gt;</w:t>
      </w:r>
    </w:p>
    <w:p w14:paraId="1D4FCE8D"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9B3C454" w14:textId="77777777" w:rsidR="00CF3C5D" w:rsidRPr="00A8586C" w:rsidRDefault="00CF3C5D" w:rsidP="00CF3C5D">
      <w:pPr>
        <w:pStyle w:val="NormalBold"/>
      </w:pPr>
      <w:r w:rsidRPr="00A8586C">
        <w:rPr>
          <w:rStyle w:val="HideTWBExt"/>
          <w:b w:val="0"/>
        </w:rPr>
        <w:t>&lt;Article&gt;</w:t>
      </w:r>
      <w:r w:rsidRPr="00A8586C">
        <w:t>6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58A3106" w14:textId="77777777" w:rsidTr="00C77001">
        <w:trPr>
          <w:trHeight w:hRule="exact" w:val="240"/>
          <w:jc w:val="center"/>
        </w:trPr>
        <w:tc>
          <w:tcPr>
            <w:tcW w:w="9752" w:type="dxa"/>
            <w:gridSpan w:val="2"/>
            <w:tcBorders>
              <w:top w:val="nil"/>
              <w:left w:val="nil"/>
              <w:bottom w:val="nil"/>
              <w:right w:val="nil"/>
            </w:tcBorders>
          </w:tcPr>
          <w:p w14:paraId="207F7A79" w14:textId="77777777" w:rsidR="00CF3C5D" w:rsidRPr="00A8586C" w:rsidRDefault="00CF3C5D" w:rsidP="00C77001"/>
        </w:tc>
      </w:tr>
      <w:tr w:rsidR="00CF3C5D" w:rsidRPr="00A8586C" w14:paraId="4B53D2B9" w14:textId="77777777" w:rsidTr="00C77001">
        <w:trPr>
          <w:trHeight w:val="240"/>
          <w:jc w:val="center"/>
        </w:trPr>
        <w:tc>
          <w:tcPr>
            <w:tcW w:w="4876" w:type="dxa"/>
            <w:tcBorders>
              <w:top w:val="nil"/>
              <w:left w:val="nil"/>
              <w:bottom w:val="nil"/>
              <w:right w:val="nil"/>
            </w:tcBorders>
          </w:tcPr>
          <w:p w14:paraId="31878E72"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8706808" w14:textId="77777777" w:rsidR="00CF3C5D" w:rsidRPr="00A8586C" w:rsidRDefault="00CF3C5D" w:rsidP="00C77001">
            <w:pPr>
              <w:pStyle w:val="AmColumnHeading"/>
            </w:pPr>
            <w:r w:rsidRPr="00A8586C">
              <w:t>Tarkistus</w:t>
            </w:r>
          </w:p>
        </w:tc>
      </w:tr>
      <w:tr w:rsidR="00CF3C5D" w:rsidRPr="00A8586C" w14:paraId="416625DB" w14:textId="77777777" w:rsidTr="00C77001">
        <w:trPr>
          <w:jc w:val="center"/>
        </w:trPr>
        <w:tc>
          <w:tcPr>
            <w:tcW w:w="4876" w:type="dxa"/>
            <w:tcBorders>
              <w:top w:val="nil"/>
              <w:left w:val="nil"/>
              <w:bottom w:val="nil"/>
              <w:right w:val="nil"/>
            </w:tcBorders>
          </w:tcPr>
          <w:p w14:paraId="69C7D88C" w14:textId="77777777" w:rsidR="00CF3C5D" w:rsidRPr="00A8586C" w:rsidRDefault="00CF3C5D" w:rsidP="00C77001">
            <w:pPr>
              <w:pStyle w:val="Normal6a"/>
            </w:pPr>
            <w:r w:rsidRPr="00A8586C">
              <w:t>2.</w:t>
            </w:r>
            <w:r w:rsidRPr="00A8586C">
              <w:tab/>
              <w:t>Jäsenvaltioiden ja tuensaajien on valittava elintarvikkeet ja/tai perushyödykkeet vähävaraisimpien henkilöiden tarpeisiin liittyvin objektiivisin perustein.</w:t>
            </w:r>
            <w:r w:rsidRPr="00A8586C">
              <w:rPr>
                <w:b/>
                <w:i/>
              </w:rPr>
              <w:t xml:space="preserve">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w:t>
            </w:r>
            <w:r w:rsidRPr="00A8586C">
              <w:t xml:space="preserve">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c>
          <w:tcPr>
            <w:tcW w:w="4876" w:type="dxa"/>
            <w:tcBorders>
              <w:top w:val="nil"/>
              <w:left w:val="nil"/>
              <w:bottom w:val="nil"/>
              <w:right w:val="nil"/>
            </w:tcBorders>
          </w:tcPr>
          <w:p w14:paraId="32CB6ECB" w14:textId="77777777" w:rsidR="00CF3C5D" w:rsidRPr="00A8586C" w:rsidRDefault="00CF3C5D" w:rsidP="00C77001">
            <w:pPr>
              <w:pStyle w:val="Normal6a"/>
            </w:pPr>
            <w:r w:rsidRPr="00A8586C">
              <w:t>2.</w:t>
            </w:r>
            <w:r w:rsidRPr="00A8586C">
              <w:tab/>
              <w:t>Jäsenvaltioiden ja tuensaajien on valittava elintarvikkeet ja/tai perushyödykkeet vähävaraisimpien henkilöiden tarpeisiin liittyvin objektiivisin perustein.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r>
    </w:tbl>
    <w:p w14:paraId="06C720A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{FR}</w:t>
      </w:r>
      <w:r w:rsidRPr="00A8586C">
        <w:t>fr</w:t>
      </w:r>
      <w:r w:rsidRPr="00A8586C">
        <w:rPr>
          <w:rStyle w:val="HideTWBExt"/>
        </w:rPr>
        <w:t>&lt;/Original&gt;</w:t>
      </w:r>
    </w:p>
    <w:p w14:paraId="203D1F5B" w14:textId="77777777" w:rsidR="00CF3C5D" w:rsidRPr="00A8586C" w:rsidRDefault="00CF3C5D" w:rsidP="00CF3C5D">
      <w:r w:rsidRPr="00A8586C">
        <w:rPr>
          <w:rStyle w:val="HideTWBExt"/>
        </w:rPr>
        <w:t>&lt;/Amend&gt;</w:t>
      </w:r>
    </w:p>
    <w:p w14:paraId="65EC650C"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408</w:t>
      </w:r>
      <w:r w:rsidRPr="00A8586C">
        <w:rPr>
          <w:rStyle w:val="HideTWBExt"/>
          <w:b w:val="0"/>
        </w:rPr>
        <w:t>&lt;/NumAm&gt;</w:t>
      </w:r>
    </w:p>
    <w:p w14:paraId="38ED59F9" w14:textId="77777777" w:rsidR="00CF3C5D" w:rsidRPr="00A8586C" w:rsidRDefault="00CF3C5D" w:rsidP="00CF3C5D">
      <w:pPr>
        <w:pStyle w:val="NormalBold"/>
      </w:pPr>
      <w:r w:rsidRPr="00A8586C">
        <w:rPr>
          <w:rStyle w:val="HideTWBExt"/>
          <w:b w:val="0"/>
        </w:rPr>
        <w:t>&lt;RepeatBlock-By&gt;&lt;Members&gt;</w:t>
      </w:r>
      <w:r w:rsidRPr="00A8586C">
        <w:t>Valérie Devaux, Grégory Allione, Laurence Farreng, Hristo Petrov, Irena Joveva, Brigitte van den Berg</w:t>
      </w:r>
      <w:r w:rsidRPr="00A8586C">
        <w:rPr>
          <w:rStyle w:val="HideTWBExt"/>
          <w:b w:val="0"/>
        </w:rPr>
        <w:t>&lt;/Members&gt;</w:t>
      </w:r>
    </w:p>
    <w:p w14:paraId="04A16C6B" w14:textId="77777777" w:rsidR="00CF3C5D" w:rsidRPr="00A8586C" w:rsidRDefault="00CF3C5D" w:rsidP="00CF3C5D">
      <w:pPr>
        <w:pStyle w:val="NormalBold"/>
      </w:pPr>
      <w:r w:rsidRPr="00A8586C">
        <w:rPr>
          <w:rStyle w:val="HideTWBExt"/>
          <w:b w:val="0"/>
        </w:rPr>
        <w:t>&lt;/RepeatBlock-By&gt;</w:t>
      </w:r>
    </w:p>
    <w:p w14:paraId="3FC8F8D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C005F1A" w14:textId="77777777" w:rsidR="00CF3C5D" w:rsidRPr="00A8586C" w:rsidRDefault="00CF3C5D" w:rsidP="00CF3C5D">
      <w:pPr>
        <w:pStyle w:val="NormalBold"/>
      </w:pPr>
      <w:r w:rsidRPr="00A8586C">
        <w:rPr>
          <w:rStyle w:val="HideTWBExt"/>
          <w:b w:val="0"/>
        </w:rPr>
        <w:t>&lt;Article&gt;</w:t>
      </w:r>
      <w:r w:rsidRPr="00A8586C">
        <w:t>6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B90CEC3" w14:textId="77777777" w:rsidTr="00C77001">
        <w:trPr>
          <w:trHeight w:hRule="exact" w:val="240"/>
          <w:jc w:val="center"/>
        </w:trPr>
        <w:tc>
          <w:tcPr>
            <w:tcW w:w="9752" w:type="dxa"/>
            <w:gridSpan w:val="2"/>
            <w:tcBorders>
              <w:top w:val="nil"/>
              <w:left w:val="nil"/>
              <w:bottom w:val="nil"/>
              <w:right w:val="nil"/>
            </w:tcBorders>
          </w:tcPr>
          <w:p w14:paraId="554D24FD" w14:textId="77777777" w:rsidR="00CF3C5D" w:rsidRPr="00A8586C" w:rsidRDefault="00CF3C5D" w:rsidP="00C77001"/>
        </w:tc>
      </w:tr>
      <w:tr w:rsidR="00CF3C5D" w:rsidRPr="00A8586C" w14:paraId="0009DA06" w14:textId="77777777" w:rsidTr="00C77001">
        <w:trPr>
          <w:trHeight w:val="240"/>
          <w:jc w:val="center"/>
        </w:trPr>
        <w:tc>
          <w:tcPr>
            <w:tcW w:w="4876" w:type="dxa"/>
            <w:tcBorders>
              <w:top w:val="nil"/>
              <w:left w:val="nil"/>
              <w:bottom w:val="nil"/>
              <w:right w:val="nil"/>
            </w:tcBorders>
          </w:tcPr>
          <w:p w14:paraId="4D58C1F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1150FBE" w14:textId="77777777" w:rsidR="00CF3C5D" w:rsidRPr="00A8586C" w:rsidRDefault="00CF3C5D" w:rsidP="00C77001">
            <w:pPr>
              <w:pStyle w:val="AmColumnHeading"/>
            </w:pPr>
            <w:r w:rsidRPr="00A8586C">
              <w:t>Tarkistus</w:t>
            </w:r>
          </w:p>
        </w:tc>
      </w:tr>
      <w:tr w:rsidR="00CF3C5D" w:rsidRPr="00A8586C" w14:paraId="614A151D" w14:textId="77777777" w:rsidTr="00C77001">
        <w:trPr>
          <w:jc w:val="center"/>
        </w:trPr>
        <w:tc>
          <w:tcPr>
            <w:tcW w:w="4876" w:type="dxa"/>
            <w:tcBorders>
              <w:top w:val="nil"/>
              <w:left w:val="nil"/>
              <w:bottom w:val="nil"/>
              <w:right w:val="nil"/>
            </w:tcBorders>
          </w:tcPr>
          <w:p w14:paraId="14FDBE2C" w14:textId="77777777" w:rsidR="00CF3C5D" w:rsidRPr="00A8586C" w:rsidRDefault="00CF3C5D" w:rsidP="00C77001">
            <w:pPr>
              <w:pStyle w:val="Normal6a"/>
            </w:pPr>
            <w:r w:rsidRPr="00A8586C">
              <w:t>2.</w:t>
            </w:r>
            <w:r w:rsidRPr="00A8586C">
              <w:tab/>
              <w:t>Jäsenvaltioiden ja tuensaajien on valittava elintarvikkeet ja/tai perushyödykkeet vähävaraisimpien henkilöiden tarpeisiin liittyvin objektiivisin perustein.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c>
          <w:tcPr>
            <w:tcW w:w="4876" w:type="dxa"/>
            <w:tcBorders>
              <w:top w:val="nil"/>
              <w:left w:val="nil"/>
              <w:bottom w:val="nil"/>
              <w:right w:val="nil"/>
            </w:tcBorders>
          </w:tcPr>
          <w:p w14:paraId="657554FB" w14:textId="77777777" w:rsidR="00CF3C5D" w:rsidRPr="00A8586C" w:rsidRDefault="00CF3C5D" w:rsidP="00C77001">
            <w:pPr>
              <w:pStyle w:val="Normal6a"/>
            </w:pPr>
            <w:r w:rsidRPr="00A8586C">
              <w:t>2.</w:t>
            </w:r>
            <w:r w:rsidRPr="00A8586C">
              <w:tab/>
              <w:t xml:space="preserve">Jäsenvaltioiden ja tuensaajien on valittava elintarvikkeet ja/tai perushyödykkeet vähävaraisimpien henkilöiden tarpeisiin liittyvin objektiivisin perustein </w:t>
            </w:r>
            <w:r w:rsidRPr="00A8586C">
              <w:rPr>
                <w:b/>
                <w:i/>
              </w:rPr>
              <w:t>ja otettava huomioon sukupuolikohtaiset tarpeet, kuten kuukautis- ja hygieniatuotteet</w:t>
            </w:r>
            <w:r w:rsidRPr="00A8586C">
              <w:t xml:space="preserve">.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 </w:t>
            </w:r>
            <w:r w:rsidRPr="00A8586C">
              <w:rPr>
                <w:b/>
                <w:i/>
              </w:rPr>
              <w:t>Toimien luonteen ja loppukäyttäjien tyypin vuoksi on tarpeen, että tukeen, jolla puututaan vähävaraisimpien aineelliseen puutteeseen, sovelletaan yksinkertaisempia sääntöjä.</w:t>
            </w:r>
          </w:p>
        </w:tc>
      </w:tr>
    </w:tbl>
    <w:p w14:paraId="7218F1CB"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200E70A" w14:textId="77777777" w:rsidR="00CF3C5D" w:rsidRPr="00A8586C" w:rsidRDefault="00CF3C5D" w:rsidP="00CF3C5D">
      <w:r w:rsidRPr="00A8586C">
        <w:rPr>
          <w:rStyle w:val="HideTWBExt"/>
        </w:rPr>
        <w:t>&lt;/Amend&gt;</w:t>
      </w:r>
    </w:p>
    <w:p w14:paraId="472A2573"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409</w:t>
      </w:r>
      <w:r w:rsidRPr="00A8586C">
        <w:rPr>
          <w:rStyle w:val="HideTWBExt"/>
          <w:b w:val="0"/>
        </w:rPr>
        <w:t>&lt;/NumAm&gt;</w:t>
      </w:r>
    </w:p>
    <w:p w14:paraId="36EB8D96" w14:textId="77777777" w:rsidR="00CF3C5D" w:rsidRPr="00A8586C" w:rsidRDefault="00CF3C5D" w:rsidP="00CF3C5D">
      <w:pPr>
        <w:pStyle w:val="NormalBold"/>
      </w:pPr>
      <w:r w:rsidRPr="00A8586C">
        <w:rPr>
          <w:rStyle w:val="HideTWBExt"/>
          <w:b w:val="0"/>
        </w:rPr>
        <w:t>&lt;RepeatBlock-By&gt;&lt;Members&gt;</w:t>
      </w:r>
      <w:r w:rsidRPr="00A8586C">
        <w:t>Hristo Petrov, Martin Hojsík, Brigitte van den Berg, Valérie Devaux, Grégory Allione</w:t>
      </w:r>
      <w:r w:rsidRPr="00A8586C">
        <w:rPr>
          <w:rStyle w:val="HideTWBExt"/>
          <w:b w:val="0"/>
        </w:rPr>
        <w:t>&lt;/Members&gt;</w:t>
      </w:r>
    </w:p>
    <w:p w14:paraId="05A3810C" w14:textId="77777777" w:rsidR="00CF3C5D" w:rsidRPr="00A8586C" w:rsidRDefault="00CF3C5D" w:rsidP="00CF3C5D">
      <w:pPr>
        <w:pStyle w:val="NormalBold"/>
      </w:pPr>
      <w:r w:rsidRPr="00A8586C">
        <w:rPr>
          <w:rStyle w:val="HideTWBExt"/>
          <w:b w:val="0"/>
        </w:rPr>
        <w:t>&lt;/RepeatBlock-By&gt;</w:t>
      </w:r>
    </w:p>
    <w:p w14:paraId="6C9A5CC2"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8E56F8A" w14:textId="77777777" w:rsidR="00CF3C5D" w:rsidRPr="00A8586C" w:rsidRDefault="00CF3C5D" w:rsidP="00CF3C5D">
      <w:pPr>
        <w:pStyle w:val="NormalBold"/>
      </w:pPr>
      <w:r w:rsidRPr="00A8586C">
        <w:rPr>
          <w:rStyle w:val="HideTWBExt"/>
          <w:b w:val="0"/>
        </w:rPr>
        <w:t>&lt;Article&gt;</w:t>
      </w:r>
      <w:r w:rsidRPr="00A8586C">
        <w:t>6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6D0CB87" w14:textId="77777777" w:rsidTr="00C77001">
        <w:trPr>
          <w:trHeight w:hRule="exact" w:val="240"/>
          <w:jc w:val="center"/>
        </w:trPr>
        <w:tc>
          <w:tcPr>
            <w:tcW w:w="9752" w:type="dxa"/>
            <w:gridSpan w:val="2"/>
            <w:tcBorders>
              <w:top w:val="nil"/>
              <w:left w:val="nil"/>
              <w:bottom w:val="nil"/>
              <w:right w:val="nil"/>
            </w:tcBorders>
          </w:tcPr>
          <w:p w14:paraId="14F50516" w14:textId="77777777" w:rsidR="00CF3C5D" w:rsidRPr="00A8586C" w:rsidRDefault="00CF3C5D" w:rsidP="00C77001"/>
        </w:tc>
      </w:tr>
      <w:tr w:rsidR="00CF3C5D" w:rsidRPr="00A8586C" w14:paraId="045A6091" w14:textId="77777777" w:rsidTr="00C77001">
        <w:trPr>
          <w:trHeight w:val="240"/>
          <w:jc w:val="center"/>
        </w:trPr>
        <w:tc>
          <w:tcPr>
            <w:tcW w:w="4876" w:type="dxa"/>
            <w:tcBorders>
              <w:top w:val="nil"/>
              <w:left w:val="nil"/>
              <w:bottom w:val="nil"/>
              <w:right w:val="nil"/>
            </w:tcBorders>
          </w:tcPr>
          <w:p w14:paraId="631CA5C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D11864F" w14:textId="77777777" w:rsidR="00CF3C5D" w:rsidRPr="00A8586C" w:rsidRDefault="00CF3C5D" w:rsidP="00C77001">
            <w:pPr>
              <w:pStyle w:val="AmColumnHeading"/>
            </w:pPr>
            <w:r w:rsidRPr="00A8586C">
              <w:t>Tarkistus</w:t>
            </w:r>
          </w:p>
        </w:tc>
      </w:tr>
      <w:tr w:rsidR="00CF3C5D" w:rsidRPr="00A8586C" w14:paraId="429759C5" w14:textId="77777777" w:rsidTr="00C77001">
        <w:trPr>
          <w:jc w:val="center"/>
        </w:trPr>
        <w:tc>
          <w:tcPr>
            <w:tcW w:w="4876" w:type="dxa"/>
            <w:tcBorders>
              <w:top w:val="nil"/>
              <w:left w:val="nil"/>
              <w:bottom w:val="nil"/>
              <w:right w:val="nil"/>
            </w:tcBorders>
          </w:tcPr>
          <w:p w14:paraId="1A374251" w14:textId="77777777" w:rsidR="00CF3C5D" w:rsidRPr="00A8586C" w:rsidRDefault="00CF3C5D" w:rsidP="00C77001">
            <w:pPr>
              <w:pStyle w:val="Normal6a"/>
            </w:pPr>
            <w:r w:rsidRPr="00A8586C">
              <w:t>2.</w:t>
            </w:r>
            <w:r w:rsidRPr="00A8586C">
              <w:tab/>
              <w:t>Jäsenvaltioiden ja tuensaajien on valittava elintarvikkeet ja/tai perushyödykkeet vähävaraisimpien henkilöiden tarpeisiin liittyvin objektiivisin perustein.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c>
          <w:tcPr>
            <w:tcW w:w="4876" w:type="dxa"/>
            <w:tcBorders>
              <w:top w:val="nil"/>
              <w:left w:val="nil"/>
              <w:bottom w:val="nil"/>
              <w:right w:val="nil"/>
            </w:tcBorders>
          </w:tcPr>
          <w:p w14:paraId="54F7D446" w14:textId="77777777" w:rsidR="00CF3C5D" w:rsidRPr="00A8586C" w:rsidRDefault="00CF3C5D" w:rsidP="00C77001">
            <w:pPr>
              <w:pStyle w:val="Normal6a"/>
            </w:pPr>
            <w:r w:rsidRPr="00A8586C">
              <w:t>2.</w:t>
            </w:r>
            <w:r w:rsidRPr="00A8586C">
              <w:tab/>
              <w:t>Jäsenvaltioiden ja tuensaajien on valittava elintarvikkeet ja/tai perushyödykkeet vähävaraisimpien henkilöiden tarpeisiin liittyvin objektiivisin perustein</w:t>
            </w:r>
            <w:r w:rsidRPr="00A8586C">
              <w:rPr>
                <w:b/>
                <w:i/>
              </w:rPr>
              <w:t xml:space="preserve"> ja otettava huomioon sukupuolikohtaiset tarpeet, kuten kuukautis- ja hygieniatuotteet</w:t>
            </w:r>
            <w:r w:rsidRPr="00A8586C">
              <w:t>.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w:t>
            </w:r>
            <w:r w:rsidRPr="00A8586C">
              <w:rPr>
                <w:b/>
                <w:i/>
              </w:rPr>
              <w:t>, ja kiinnitettävä erityistä huomiota lasten ravitsemustarpeisiin</w:t>
            </w:r>
            <w:r w:rsidRPr="00A8586C">
              <w:t>.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r>
    </w:tbl>
    <w:p w14:paraId="435BBA53"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107E13D" w14:textId="77777777" w:rsidR="00CF3C5D" w:rsidRPr="00A8586C" w:rsidRDefault="00CF3C5D" w:rsidP="00CF3C5D">
      <w:r w:rsidRPr="00A8586C">
        <w:rPr>
          <w:rStyle w:val="HideTWBExt"/>
        </w:rPr>
        <w:t>&lt;/Amend&gt;</w:t>
      </w:r>
    </w:p>
    <w:p w14:paraId="7AD28179"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410</w:t>
      </w:r>
      <w:r w:rsidRPr="00A8586C">
        <w:rPr>
          <w:rStyle w:val="HideTWBExt"/>
          <w:b w:val="0"/>
        </w:rPr>
        <w:t>&lt;/NumAm&gt;</w:t>
      </w:r>
    </w:p>
    <w:p w14:paraId="78BE0B12"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2DBBA528" w14:textId="77777777" w:rsidR="00CF3C5D" w:rsidRPr="00A8586C" w:rsidRDefault="00CF3C5D" w:rsidP="00CF3C5D">
      <w:pPr>
        <w:pStyle w:val="NormalBold"/>
      </w:pPr>
      <w:r w:rsidRPr="00A8586C">
        <w:rPr>
          <w:rStyle w:val="HideTWBExt"/>
          <w:b w:val="0"/>
        </w:rPr>
        <w:t>&lt;/RepeatBlock-By&gt;</w:t>
      </w:r>
    </w:p>
    <w:p w14:paraId="12BBAD8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4FBC34B" w14:textId="77777777" w:rsidR="00CF3C5D" w:rsidRPr="00A8586C" w:rsidRDefault="00CF3C5D" w:rsidP="00CF3C5D">
      <w:pPr>
        <w:pStyle w:val="NormalBold"/>
      </w:pPr>
      <w:r w:rsidRPr="00A8586C">
        <w:rPr>
          <w:rStyle w:val="HideTWBExt"/>
          <w:b w:val="0"/>
        </w:rPr>
        <w:t>&lt;Article&gt;</w:t>
      </w:r>
      <w:r w:rsidRPr="00A8586C">
        <w:t>6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B92D708" w14:textId="77777777" w:rsidTr="00C77001">
        <w:trPr>
          <w:trHeight w:hRule="exact" w:val="240"/>
          <w:jc w:val="center"/>
        </w:trPr>
        <w:tc>
          <w:tcPr>
            <w:tcW w:w="9752" w:type="dxa"/>
            <w:gridSpan w:val="2"/>
            <w:tcBorders>
              <w:top w:val="nil"/>
              <w:left w:val="nil"/>
              <w:bottom w:val="nil"/>
              <w:right w:val="nil"/>
            </w:tcBorders>
          </w:tcPr>
          <w:p w14:paraId="097FEC24" w14:textId="77777777" w:rsidR="00CF3C5D" w:rsidRPr="00A8586C" w:rsidRDefault="00CF3C5D" w:rsidP="00C77001"/>
        </w:tc>
      </w:tr>
      <w:tr w:rsidR="00CF3C5D" w:rsidRPr="00A8586C" w14:paraId="0BFAA912" w14:textId="77777777" w:rsidTr="00C77001">
        <w:trPr>
          <w:trHeight w:val="240"/>
          <w:jc w:val="center"/>
        </w:trPr>
        <w:tc>
          <w:tcPr>
            <w:tcW w:w="4876" w:type="dxa"/>
            <w:tcBorders>
              <w:top w:val="nil"/>
              <w:left w:val="nil"/>
              <w:bottom w:val="nil"/>
              <w:right w:val="nil"/>
            </w:tcBorders>
          </w:tcPr>
          <w:p w14:paraId="1B4FF8FE"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60FECC2" w14:textId="77777777" w:rsidR="00CF3C5D" w:rsidRPr="00A8586C" w:rsidRDefault="00CF3C5D" w:rsidP="00C77001">
            <w:pPr>
              <w:pStyle w:val="AmColumnHeading"/>
            </w:pPr>
            <w:r w:rsidRPr="00A8586C">
              <w:t>Tarkistus</w:t>
            </w:r>
          </w:p>
        </w:tc>
      </w:tr>
      <w:tr w:rsidR="00CF3C5D" w:rsidRPr="00A8586C" w14:paraId="0D4FEF37" w14:textId="77777777" w:rsidTr="00C77001">
        <w:trPr>
          <w:jc w:val="center"/>
        </w:trPr>
        <w:tc>
          <w:tcPr>
            <w:tcW w:w="4876" w:type="dxa"/>
            <w:tcBorders>
              <w:top w:val="nil"/>
              <w:left w:val="nil"/>
              <w:bottom w:val="nil"/>
              <w:right w:val="nil"/>
            </w:tcBorders>
          </w:tcPr>
          <w:p w14:paraId="2A34BBCE" w14:textId="77777777" w:rsidR="00CF3C5D" w:rsidRPr="00A8586C" w:rsidRDefault="00CF3C5D" w:rsidP="00C77001">
            <w:pPr>
              <w:pStyle w:val="Normal6a"/>
            </w:pPr>
            <w:r w:rsidRPr="00A8586C">
              <w:t>2.</w:t>
            </w:r>
            <w:r w:rsidRPr="00A8586C">
              <w:tab/>
              <w:t>Jäsenvaltioiden ja tuensaajien on valittava elintarvikkeet ja/tai perushyödykkeet vähävaraisimpien henkilöiden tarpeisiin liittyvin objektiivisin perustein.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c>
          <w:tcPr>
            <w:tcW w:w="4876" w:type="dxa"/>
            <w:tcBorders>
              <w:top w:val="nil"/>
              <w:left w:val="nil"/>
              <w:bottom w:val="nil"/>
              <w:right w:val="nil"/>
            </w:tcBorders>
          </w:tcPr>
          <w:p w14:paraId="4415A461" w14:textId="77777777" w:rsidR="00CF3C5D" w:rsidRPr="00A8586C" w:rsidRDefault="00CF3C5D" w:rsidP="00C77001">
            <w:pPr>
              <w:pStyle w:val="Normal6a"/>
            </w:pPr>
            <w:r w:rsidRPr="00A8586C">
              <w:t>2.</w:t>
            </w:r>
            <w:r w:rsidRPr="00A8586C">
              <w:tab/>
              <w:t>Jäsenvaltioiden ja tuensaajien on valittava elintarvikkeet ja/tai perushyödykkeet vähävaraisimpien henkilöiden tarpeisiin liittyvin objektiivisin perustein</w:t>
            </w:r>
            <w:r w:rsidRPr="00A8586C">
              <w:rPr>
                <w:b/>
                <w:i/>
              </w:rPr>
              <w:t xml:space="preserve"> ja otettava huomioon sukupuolikohtaiset tarpeet, kuten kuukautis- ja hygieniatuotteet</w:t>
            </w:r>
            <w:r w:rsidRPr="00A8586C">
              <w:t>.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r>
    </w:tbl>
    <w:p w14:paraId="4E98B984"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5411E10E" w14:textId="77777777" w:rsidR="00CF3C5D" w:rsidRPr="00A8586C" w:rsidRDefault="00CF3C5D" w:rsidP="00CF3C5D">
      <w:r w:rsidRPr="00A8586C">
        <w:rPr>
          <w:rStyle w:val="HideTWBExt"/>
        </w:rPr>
        <w:t>&lt;/Amend&gt;</w:t>
      </w:r>
    </w:p>
    <w:p w14:paraId="1FB055A5"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411</w:t>
      </w:r>
      <w:r w:rsidRPr="00A8586C">
        <w:rPr>
          <w:rStyle w:val="HideTWBExt"/>
          <w:b w:val="0"/>
        </w:rPr>
        <w:t>&lt;/NumAm&gt;</w:t>
      </w:r>
    </w:p>
    <w:p w14:paraId="4AD25F33"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039B1394"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6F4AC564" w14:textId="77777777" w:rsidR="00CF3C5D" w:rsidRPr="00A8586C" w:rsidRDefault="00CF3C5D" w:rsidP="00CF3C5D">
      <w:pPr>
        <w:pStyle w:val="NormalBold"/>
      </w:pPr>
      <w:r w:rsidRPr="00A8586C">
        <w:rPr>
          <w:rStyle w:val="HideTWBExt"/>
          <w:b w:val="0"/>
        </w:rPr>
        <w:t>&lt;/RepeatBlock-By&gt;</w:t>
      </w:r>
    </w:p>
    <w:p w14:paraId="2283891D"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B2FD3B6" w14:textId="77777777" w:rsidR="00CF3C5D" w:rsidRPr="00A8586C" w:rsidRDefault="00CF3C5D" w:rsidP="00CF3C5D">
      <w:pPr>
        <w:pStyle w:val="NormalBold"/>
      </w:pPr>
      <w:r w:rsidRPr="00A8586C">
        <w:rPr>
          <w:rStyle w:val="HideTWBExt"/>
          <w:b w:val="0"/>
        </w:rPr>
        <w:t>&lt;Article&gt;</w:t>
      </w:r>
      <w:r w:rsidRPr="00A8586C">
        <w:t>6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DD2C34C" w14:textId="77777777" w:rsidTr="00C77001">
        <w:trPr>
          <w:trHeight w:hRule="exact" w:val="240"/>
          <w:jc w:val="center"/>
        </w:trPr>
        <w:tc>
          <w:tcPr>
            <w:tcW w:w="9752" w:type="dxa"/>
            <w:gridSpan w:val="2"/>
            <w:tcBorders>
              <w:top w:val="nil"/>
              <w:left w:val="nil"/>
              <w:bottom w:val="nil"/>
              <w:right w:val="nil"/>
            </w:tcBorders>
          </w:tcPr>
          <w:p w14:paraId="64D9AD1B" w14:textId="77777777" w:rsidR="00CF3C5D" w:rsidRPr="00A8586C" w:rsidRDefault="00CF3C5D" w:rsidP="00C77001"/>
        </w:tc>
      </w:tr>
      <w:tr w:rsidR="00CF3C5D" w:rsidRPr="00A8586C" w14:paraId="778A1169" w14:textId="77777777" w:rsidTr="00C77001">
        <w:trPr>
          <w:trHeight w:val="240"/>
          <w:jc w:val="center"/>
        </w:trPr>
        <w:tc>
          <w:tcPr>
            <w:tcW w:w="4876" w:type="dxa"/>
            <w:tcBorders>
              <w:top w:val="nil"/>
              <w:left w:val="nil"/>
              <w:bottom w:val="nil"/>
              <w:right w:val="nil"/>
            </w:tcBorders>
          </w:tcPr>
          <w:p w14:paraId="699AEFF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7F4706E" w14:textId="77777777" w:rsidR="00CF3C5D" w:rsidRPr="00A8586C" w:rsidRDefault="00CF3C5D" w:rsidP="00C77001">
            <w:pPr>
              <w:pStyle w:val="AmColumnHeading"/>
            </w:pPr>
            <w:r w:rsidRPr="00A8586C">
              <w:t>Tarkistus</w:t>
            </w:r>
          </w:p>
        </w:tc>
      </w:tr>
      <w:tr w:rsidR="00CF3C5D" w:rsidRPr="00A8586C" w14:paraId="4022C3AF" w14:textId="77777777" w:rsidTr="00C77001">
        <w:trPr>
          <w:jc w:val="center"/>
        </w:trPr>
        <w:tc>
          <w:tcPr>
            <w:tcW w:w="4876" w:type="dxa"/>
            <w:tcBorders>
              <w:top w:val="nil"/>
              <w:left w:val="nil"/>
              <w:bottom w:val="nil"/>
              <w:right w:val="nil"/>
            </w:tcBorders>
          </w:tcPr>
          <w:p w14:paraId="06CAE741" w14:textId="77777777" w:rsidR="00CF3C5D" w:rsidRPr="00A8586C" w:rsidRDefault="00CF3C5D" w:rsidP="00C77001">
            <w:pPr>
              <w:pStyle w:val="Normal6a"/>
            </w:pPr>
            <w:r w:rsidRPr="00A8586C">
              <w:t>2.</w:t>
            </w:r>
            <w:r w:rsidRPr="00A8586C">
              <w:tab/>
              <w:t>Jäsenvaltioiden ja tuensaajien on valittava elintarvikkeet ja/tai perushyödykkeet vähävaraisimpien henkilöiden tarpeisiin liittyvin objektiivisin perustein.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c>
          <w:tcPr>
            <w:tcW w:w="4876" w:type="dxa"/>
            <w:tcBorders>
              <w:top w:val="nil"/>
              <w:left w:val="nil"/>
              <w:bottom w:val="nil"/>
              <w:right w:val="nil"/>
            </w:tcBorders>
          </w:tcPr>
          <w:p w14:paraId="311650B3" w14:textId="77777777" w:rsidR="00CF3C5D" w:rsidRPr="00A8586C" w:rsidRDefault="00CF3C5D" w:rsidP="00C77001">
            <w:pPr>
              <w:pStyle w:val="Normal6a"/>
            </w:pPr>
            <w:r w:rsidRPr="00A8586C">
              <w:t>2.</w:t>
            </w:r>
            <w:r w:rsidRPr="00A8586C">
              <w:tab/>
              <w:t xml:space="preserve">Jäsenvaltioiden ja tuensaajien on valittava elintarvikkeet ja/tai perushyödykkeet vähävaraisimpien henkilöiden tarpeisiin liittyvin objektiivisin perustein.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 </w:t>
            </w:r>
            <w:r w:rsidRPr="00A8586C">
              <w:rPr>
                <w:b/>
                <w:i/>
              </w:rPr>
              <w:t>paperisten,</w:t>
            </w:r>
            <w:r w:rsidRPr="00A8586C">
              <w:t xml:space="preserve"> sähköisten tai muunlaisten arvosetelien tai korttien muodossa edellyttäen, että ne voidaan lunastaa ainoastaan elintarvikkeina ja/tai perushyödykkeinä.</w:t>
            </w:r>
            <w:r w:rsidRPr="00A8586C">
              <w:rPr>
                <w:b/>
                <w:i/>
              </w:rPr>
              <w:t> Perushyödykkeisiin on sisällyttävä haavoittuvassa asemassa oleville naisille tarkoitetut kuukautistuotteet.</w:t>
            </w:r>
            <w:r w:rsidRPr="00A8586C">
              <w:t> Vähävaraisimmille annettavan tuen on oltava täydentävää niihin mahdollisiin sosiaalietuuksiin nähden, joita voidaan tarjota kansallisista sosiaalijärjestelmistä tai kansallisen lainsäädännön mukaisesti.</w:t>
            </w:r>
          </w:p>
        </w:tc>
      </w:tr>
    </w:tbl>
    <w:p w14:paraId="10B9F68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4934613B" w14:textId="77777777" w:rsidR="00CF3C5D" w:rsidRPr="00A8586C" w:rsidRDefault="00CF3C5D" w:rsidP="00CF3C5D">
      <w:r w:rsidRPr="00A8586C">
        <w:rPr>
          <w:rStyle w:val="HideTWBExt"/>
        </w:rPr>
        <w:t>&lt;/Amend&gt;</w:t>
      </w:r>
    </w:p>
    <w:p w14:paraId="795F8EAD"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412</w:t>
      </w:r>
      <w:r w:rsidRPr="00A8586C">
        <w:rPr>
          <w:rStyle w:val="HideTWBExt"/>
          <w:b w:val="0"/>
        </w:rPr>
        <w:t>&lt;/NumAm&gt;</w:t>
      </w:r>
    </w:p>
    <w:p w14:paraId="61F16A19"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0580269D" w14:textId="77777777" w:rsidR="00CF3C5D" w:rsidRPr="00A8586C" w:rsidRDefault="00CF3C5D" w:rsidP="00CF3C5D">
      <w:pPr>
        <w:pStyle w:val="NormalBold"/>
      </w:pPr>
      <w:r w:rsidRPr="00A8586C">
        <w:rPr>
          <w:rStyle w:val="HideTWBExt"/>
          <w:b w:val="0"/>
        </w:rPr>
        <w:t>&lt;/RepeatBlock-By&gt;</w:t>
      </w:r>
    </w:p>
    <w:p w14:paraId="20560D3C"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046731E" w14:textId="77777777" w:rsidR="00CF3C5D" w:rsidRPr="00A8586C" w:rsidRDefault="00CF3C5D" w:rsidP="00CF3C5D">
      <w:pPr>
        <w:pStyle w:val="NormalBold"/>
      </w:pPr>
      <w:r w:rsidRPr="00A8586C">
        <w:rPr>
          <w:rStyle w:val="HideTWBExt"/>
          <w:b w:val="0"/>
        </w:rPr>
        <w:t>&lt;Article&gt;</w:t>
      </w:r>
      <w:r w:rsidRPr="00A8586C">
        <w:t>6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6427AEF" w14:textId="77777777" w:rsidTr="00C77001">
        <w:trPr>
          <w:trHeight w:hRule="exact" w:val="240"/>
          <w:jc w:val="center"/>
        </w:trPr>
        <w:tc>
          <w:tcPr>
            <w:tcW w:w="9752" w:type="dxa"/>
            <w:gridSpan w:val="2"/>
            <w:tcBorders>
              <w:top w:val="nil"/>
              <w:left w:val="nil"/>
              <w:bottom w:val="nil"/>
              <w:right w:val="nil"/>
            </w:tcBorders>
          </w:tcPr>
          <w:p w14:paraId="49BB01D7" w14:textId="77777777" w:rsidR="00CF3C5D" w:rsidRPr="00A8586C" w:rsidRDefault="00CF3C5D" w:rsidP="00C77001"/>
        </w:tc>
      </w:tr>
      <w:tr w:rsidR="00CF3C5D" w:rsidRPr="00A8586C" w14:paraId="554E96C5" w14:textId="77777777" w:rsidTr="00C77001">
        <w:trPr>
          <w:trHeight w:val="240"/>
          <w:jc w:val="center"/>
        </w:trPr>
        <w:tc>
          <w:tcPr>
            <w:tcW w:w="4876" w:type="dxa"/>
            <w:tcBorders>
              <w:top w:val="nil"/>
              <w:left w:val="nil"/>
              <w:bottom w:val="nil"/>
              <w:right w:val="nil"/>
            </w:tcBorders>
          </w:tcPr>
          <w:p w14:paraId="5F72F6E4"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8768163" w14:textId="77777777" w:rsidR="00CF3C5D" w:rsidRPr="00A8586C" w:rsidRDefault="00CF3C5D" w:rsidP="00C77001">
            <w:pPr>
              <w:pStyle w:val="AmColumnHeading"/>
            </w:pPr>
            <w:r w:rsidRPr="00A8586C">
              <w:t>Tarkistus</w:t>
            </w:r>
          </w:p>
        </w:tc>
      </w:tr>
      <w:tr w:rsidR="00CF3C5D" w:rsidRPr="00A8586C" w14:paraId="4B269697" w14:textId="77777777" w:rsidTr="00C77001">
        <w:trPr>
          <w:jc w:val="center"/>
        </w:trPr>
        <w:tc>
          <w:tcPr>
            <w:tcW w:w="4876" w:type="dxa"/>
            <w:tcBorders>
              <w:top w:val="nil"/>
              <w:left w:val="nil"/>
              <w:bottom w:val="nil"/>
              <w:right w:val="nil"/>
            </w:tcBorders>
          </w:tcPr>
          <w:p w14:paraId="42FADB4F" w14:textId="77777777" w:rsidR="00CF3C5D" w:rsidRPr="00A8586C" w:rsidRDefault="00CF3C5D" w:rsidP="00C77001">
            <w:pPr>
              <w:pStyle w:val="Normal6a"/>
            </w:pPr>
            <w:r w:rsidRPr="00A8586C">
              <w:t>2.</w:t>
            </w:r>
            <w:r w:rsidRPr="00A8586C">
              <w:tab/>
              <w:t>Jäsenvaltioiden ja tuensaajien on valittava elintarvikkeet ja/tai perushyödykkeet vähävaraisimpien henkilöiden tarpeisiin liittyvin objektiivisin perustein.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c>
          <w:tcPr>
            <w:tcW w:w="4876" w:type="dxa"/>
            <w:tcBorders>
              <w:top w:val="nil"/>
              <w:left w:val="nil"/>
              <w:bottom w:val="nil"/>
              <w:right w:val="nil"/>
            </w:tcBorders>
          </w:tcPr>
          <w:p w14:paraId="2CBC3413" w14:textId="77777777" w:rsidR="00CF3C5D" w:rsidRPr="00A8586C" w:rsidRDefault="00CF3C5D" w:rsidP="00C77001">
            <w:pPr>
              <w:pStyle w:val="Normal6a"/>
            </w:pPr>
            <w:r w:rsidRPr="00A8586C">
              <w:t>2.</w:t>
            </w:r>
            <w:r w:rsidRPr="00A8586C">
              <w:tab/>
              <w:t>Jäsenvaltioiden ja tuensaajien on valittava elintarvikkeet ja/tai perushyödykkeet vähävaraisimpien henkilöiden tarpeisiin liittyvin objektiivisin perustein.</w:t>
            </w:r>
            <w:r w:rsidRPr="00A8586C">
              <w:rPr>
                <w:b/>
                <w:i/>
              </w:rPr>
              <w:t xml:space="preserve"> Kuukautistarvikkeet ovat hyödykkeitä.</w:t>
            </w:r>
            <w:r w:rsidRPr="00A8586C">
              <w:t xml:space="preserve"> Elintarvikkeisiin ja 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r>
    </w:tbl>
    <w:p w14:paraId="226C08F5"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5A05A46" w14:textId="77777777" w:rsidR="00CF3C5D" w:rsidRPr="00A8586C" w:rsidRDefault="00CF3C5D" w:rsidP="00CF3C5D">
      <w:r w:rsidRPr="00A8586C">
        <w:rPr>
          <w:rStyle w:val="HideTWBExt"/>
        </w:rPr>
        <w:t>&lt;/Amend&gt;</w:t>
      </w:r>
    </w:p>
    <w:p w14:paraId="1B1A1CC4"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413</w:t>
      </w:r>
      <w:r w:rsidRPr="00A8586C">
        <w:rPr>
          <w:rStyle w:val="HideTWBExt"/>
          <w:b w:val="0"/>
        </w:rPr>
        <w:t>&lt;/NumAm&gt;</w:t>
      </w:r>
    </w:p>
    <w:p w14:paraId="53CE389C" w14:textId="77777777" w:rsidR="00CF3C5D" w:rsidRPr="00A8586C" w:rsidRDefault="00CF3C5D" w:rsidP="00CF3C5D">
      <w:pPr>
        <w:pStyle w:val="NormalBold"/>
      </w:pPr>
      <w:r w:rsidRPr="00A8586C">
        <w:rPr>
          <w:rStyle w:val="HideTWBExt"/>
          <w:b w:val="0"/>
        </w:rPr>
        <w:t>&lt;RepeatBlock-By&gt;&lt;Members&gt;</w:t>
      </w:r>
      <w:r w:rsidRPr="00A8586C">
        <w:t>Elena Donazzan, Mariateresa Vivaldini, Lara Magoni</w:t>
      </w:r>
      <w:r w:rsidRPr="00A8586C">
        <w:rPr>
          <w:rStyle w:val="HideTWBExt"/>
          <w:b w:val="0"/>
        </w:rPr>
        <w:t>&lt;/Members&gt;</w:t>
      </w:r>
    </w:p>
    <w:p w14:paraId="295E955C" w14:textId="77777777" w:rsidR="00CF3C5D" w:rsidRPr="00A8586C" w:rsidRDefault="00CF3C5D" w:rsidP="00CF3C5D">
      <w:pPr>
        <w:pStyle w:val="NormalBold"/>
      </w:pPr>
      <w:r w:rsidRPr="00A8586C">
        <w:rPr>
          <w:rStyle w:val="HideTWBExt"/>
          <w:b w:val="0"/>
        </w:rPr>
        <w:t>&lt;/RepeatBlock-By&gt;</w:t>
      </w:r>
    </w:p>
    <w:p w14:paraId="2C94B85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0710493" w14:textId="77777777" w:rsidR="00CF3C5D" w:rsidRPr="00A8586C" w:rsidRDefault="00CF3C5D" w:rsidP="00CF3C5D">
      <w:pPr>
        <w:pStyle w:val="NormalBold"/>
      </w:pPr>
      <w:r w:rsidRPr="00A8586C">
        <w:rPr>
          <w:rStyle w:val="HideTWBExt"/>
          <w:b w:val="0"/>
        </w:rPr>
        <w:t>&lt;Article&gt;</w:t>
      </w:r>
      <w:r w:rsidRPr="00A8586C">
        <w:t>6 artikla – 3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93C98AB" w14:textId="77777777" w:rsidTr="00C77001">
        <w:trPr>
          <w:trHeight w:hRule="exact" w:val="240"/>
          <w:jc w:val="center"/>
        </w:trPr>
        <w:tc>
          <w:tcPr>
            <w:tcW w:w="9752" w:type="dxa"/>
            <w:gridSpan w:val="2"/>
            <w:tcBorders>
              <w:top w:val="nil"/>
              <w:left w:val="nil"/>
              <w:bottom w:val="nil"/>
              <w:right w:val="nil"/>
            </w:tcBorders>
          </w:tcPr>
          <w:p w14:paraId="6AC957DD" w14:textId="77777777" w:rsidR="00CF3C5D" w:rsidRPr="00A8586C" w:rsidRDefault="00CF3C5D" w:rsidP="00C77001"/>
        </w:tc>
      </w:tr>
      <w:tr w:rsidR="00CF3C5D" w:rsidRPr="00A8586C" w14:paraId="3D02B41F" w14:textId="77777777" w:rsidTr="00C77001">
        <w:trPr>
          <w:trHeight w:val="240"/>
          <w:jc w:val="center"/>
        </w:trPr>
        <w:tc>
          <w:tcPr>
            <w:tcW w:w="4876" w:type="dxa"/>
            <w:tcBorders>
              <w:top w:val="nil"/>
              <w:left w:val="nil"/>
              <w:bottom w:val="nil"/>
              <w:right w:val="nil"/>
            </w:tcBorders>
          </w:tcPr>
          <w:p w14:paraId="34B9BAC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4402CC7" w14:textId="77777777" w:rsidR="00CF3C5D" w:rsidRPr="00A8586C" w:rsidRDefault="00CF3C5D" w:rsidP="00C77001">
            <w:pPr>
              <w:pStyle w:val="AmColumnHeading"/>
            </w:pPr>
            <w:r w:rsidRPr="00A8586C">
              <w:t>Tarkistus</w:t>
            </w:r>
          </w:p>
        </w:tc>
      </w:tr>
      <w:tr w:rsidR="00CF3C5D" w:rsidRPr="00A8586C" w14:paraId="564D34B5" w14:textId="77777777" w:rsidTr="00C77001">
        <w:trPr>
          <w:jc w:val="center"/>
        </w:trPr>
        <w:tc>
          <w:tcPr>
            <w:tcW w:w="4876" w:type="dxa"/>
            <w:tcBorders>
              <w:top w:val="nil"/>
              <w:left w:val="nil"/>
              <w:bottom w:val="nil"/>
              <w:right w:val="nil"/>
            </w:tcBorders>
          </w:tcPr>
          <w:p w14:paraId="2BC4DD55" w14:textId="77777777" w:rsidR="00CF3C5D" w:rsidRPr="00A8586C" w:rsidRDefault="00CF3C5D" w:rsidP="00C77001">
            <w:pPr>
              <w:pStyle w:val="Normal6a"/>
            </w:pPr>
            <w:r w:rsidRPr="00A8586C">
              <w:rPr>
                <w:b/>
                <w:i/>
              </w:rPr>
              <w:t>3.</w:t>
            </w:r>
            <w:r w:rsidRPr="00A8586C">
              <w:tab/>
            </w:r>
            <w:r w:rsidRPr="00A8586C">
              <w:rPr>
                <w:b/>
                <w:i/>
              </w:rPr>
              <w:t>Komission ja jäsenvaltioiden on varmistettava, että myönnettäessä tukea aineelliseen puutteeseen puuttumista varten vähävaraisimpien ihmisarvoa kunnioitetaan ja estetään heidän leimautumisensa.</w:t>
            </w:r>
          </w:p>
        </w:tc>
        <w:tc>
          <w:tcPr>
            <w:tcW w:w="4876" w:type="dxa"/>
            <w:tcBorders>
              <w:top w:val="nil"/>
              <w:left w:val="nil"/>
              <w:bottom w:val="nil"/>
              <w:right w:val="nil"/>
            </w:tcBorders>
          </w:tcPr>
          <w:p w14:paraId="3A6BD813" w14:textId="77777777" w:rsidR="00CF3C5D" w:rsidRPr="00A8586C" w:rsidRDefault="00CF3C5D" w:rsidP="00C77001">
            <w:pPr>
              <w:pStyle w:val="Normal6a"/>
            </w:pPr>
            <w:r w:rsidRPr="00A8586C">
              <w:rPr>
                <w:b/>
                <w:i/>
              </w:rPr>
              <w:t>Poistetaan.</w:t>
            </w:r>
          </w:p>
        </w:tc>
      </w:tr>
    </w:tbl>
    <w:p w14:paraId="6AEBDB7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{IT}</w:t>
      </w:r>
      <w:r w:rsidRPr="00A8586C">
        <w:t>it</w:t>
      </w:r>
      <w:r w:rsidRPr="00A8586C">
        <w:rPr>
          <w:rStyle w:val="HideTWBExt"/>
        </w:rPr>
        <w:t>&lt;/Original&gt;</w:t>
      </w:r>
    </w:p>
    <w:p w14:paraId="75506582" w14:textId="77777777" w:rsidR="00CF3C5D" w:rsidRPr="00A8586C" w:rsidRDefault="00CF3C5D" w:rsidP="00CF3C5D">
      <w:r w:rsidRPr="00A8586C">
        <w:rPr>
          <w:rStyle w:val="HideTWBExt"/>
        </w:rPr>
        <w:t>&lt;/Amend&gt;</w:t>
      </w:r>
    </w:p>
    <w:p w14:paraId="52534570"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414</w:t>
      </w:r>
      <w:r w:rsidRPr="00A8586C">
        <w:rPr>
          <w:rStyle w:val="HideTWBExt"/>
          <w:b w:val="0"/>
        </w:rPr>
        <w:t>&lt;/NumAm&gt;</w:t>
      </w:r>
    </w:p>
    <w:p w14:paraId="5F9BC01D" w14:textId="77777777" w:rsidR="00CF3C5D" w:rsidRPr="00A8586C" w:rsidRDefault="00CF3C5D" w:rsidP="00CF3C5D">
      <w:pPr>
        <w:pStyle w:val="NormalBold"/>
      </w:pPr>
      <w:r w:rsidRPr="00A8586C">
        <w:rPr>
          <w:rStyle w:val="HideTWBExt"/>
          <w:b w:val="0"/>
        </w:rPr>
        <w:t>&lt;RepeatBlock-By&gt;&lt;Members&gt;</w:t>
      </w:r>
      <w:r w:rsidRPr="00A8586C">
        <w:t>Hristo Petrov, Martin Hojsík, Brigitte van den Berg, Valérie Devaux, Grégory Allione</w:t>
      </w:r>
      <w:r w:rsidRPr="00A8586C">
        <w:rPr>
          <w:rStyle w:val="HideTWBExt"/>
          <w:b w:val="0"/>
        </w:rPr>
        <w:t>&lt;/Members&gt;</w:t>
      </w:r>
    </w:p>
    <w:p w14:paraId="7525FDFC" w14:textId="77777777" w:rsidR="00CF3C5D" w:rsidRPr="00A8586C" w:rsidRDefault="00CF3C5D" w:rsidP="00CF3C5D">
      <w:pPr>
        <w:pStyle w:val="NormalBold"/>
      </w:pPr>
      <w:r w:rsidRPr="00A8586C">
        <w:rPr>
          <w:rStyle w:val="HideTWBExt"/>
          <w:b w:val="0"/>
        </w:rPr>
        <w:t>&lt;/RepeatBlock-By&gt;</w:t>
      </w:r>
    </w:p>
    <w:p w14:paraId="4D8DAA8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ED2D760" w14:textId="77777777" w:rsidR="00CF3C5D" w:rsidRPr="00A8586C" w:rsidRDefault="00CF3C5D" w:rsidP="00CF3C5D">
      <w:pPr>
        <w:pStyle w:val="NormalBold"/>
      </w:pPr>
      <w:r w:rsidRPr="00A8586C">
        <w:rPr>
          <w:rStyle w:val="HideTWBExt"/>
          <w:b w:val="0"/>
        </w:rPr>
        <w:t>&lt;Article&gt;</w:t>
      </w:r>
      <w:r w:rsidRPr="00A8586C">
        <w:t>6 artikla – 3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67C9F28" w14:textId="77777777" w:rsidTr="00C77001">
        <w:trPr>
          <w:trHeight w:hRule="exact" w:val="240"/>
          <w:jc w:val="center"/>
        </w:trPr>
        <w:tc>
          <w:tcPr>
            <w:tcW w:w="9752" w:type="dxa"/>
            <w:gridSpan w:val="2"/>
            <w:tcBorders>
              <w:top w:val="nil"/>
              <w:left w:val="nil"/>
              <w:bottom w:val="nil"/>
              <w:right w:val="nil"/>
            </w:tcBorders>
          </w:tcPr>
          <w:p w14:paraId="099D66C7" w14:textId="77777777" w:rsidR="00CF3C5D" w:rsidRPr="00A8586C" w:rsidRDefault="00CF3C5D" w:rsidP="00C77001"/>
        </w:tc>
      </w:tr>
      <w:tr w:rsidR="00CF3C5D" w:rsidRPr="00A8586C" w14:paraId="76C26502" w14:textId="77777777" w:rsidTr="00C77001">
        <w:trPr>
          <w:trHeight w:val="240"/>
          <w:jc w:val="center"/>
        </w:trPr>
        <w:tc>
          <w:tcPr>
            <w:tcW w:w="4876" w:type="dxa"/>
            <w:tcBorders>
              <w:top w:val="nil"/>
              <w:left w:val="nil"/>
              <w:bottom w:val="nil"/>
              <w:right w:val="nil"/>
            </w:tcBorders>
          </w:tcPr>
          <w:p w14:paraId="25F2AA9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986E314" w14:textId="77777777" w:rsidR="00CF3C5D" w:rsidRPr="00A8586C" w:rsidRDefault="00CF3C5D" w:rsidP="00C77001">
            <w:pPr>
              <w:pStyle w:val="AmColumnHeading"/>
            </w:pPr>
            <w:r w:rsidRPr="00A8586C">
              <w:t>Tarkistus</w:t>
            </w:r>
          </w:p>
        </w:tc>
      </w:tr>
      <w:tr w:rsidR="00CF3C5D" w:rsidRPr="00A8586C" w14:paraId="58FD2C92" w14:textId="77777777" w:rsidTr="00C77001">
        <w:trPr>
          <w:jc w:val="center"/>
        </w:trPr>
        <w:tc>
          <w:tcPr>
            <w:tcW w:w="4876" w:type="dxa"/>
            <w:tcBorders>
              <w:top w:val="nil"/>
              <w:left w:val="nil"/>
              <w:bottom w:val="nil"/>
              <w:right w:val="nil"/>
            </w:tcBorders>
          </w:tcPr>
          <w:p w14:paraId="1AA9E967" w14:textId="77777777" w:rsidR="00CF3C5D" w:rsidRPr="00A8586C" w:rsidRDefault="00CF3C5D" w:rsidP="00C77001">
            <w:pPr>
              <w:pStyle w:val="Normal6a"/>
            </w:pPr>
            <w:r w:rsidRPr="00A8586C">
              <w:t>3.</w:t>
            </w:r>
            <w:r w:rsidRPr="00A8586C">
              <w:tab/>
              <w:t>Komission ja jäsenvaltioiden on varmistettava, että myönnettäessä tukea aineelliseen puutteeseen puuttumista varten vähävaraisimpien ihmisarvoa kunnioitetaan ja estetään heidän leimautumisensa.</w:t>
            </w:r>
          </w:p>
        </w:tc>
        <w:tc>
          <w:tcPr>
            <w:tcW w:w="4876" w:type="dxa"/>
            <w:tcBorders>
              <w:top w:val="nil"/>
              <w:left w:val="nil"/>
              <w:bottom w:val="nil"/>
              <w:right w:val="nil"/>
            </w:tcBorders>
          </w:tcPr>
          <w:p w14:paraId="036BC8A6" w14:textId="77777777" w:rsidR="00CF3C5D" w:rsidRPr="00A8586C" w:rsidRDefault="00CF3C5D" w:rsidP="00C77001">
            <w:pPr>
              <w:pStyle w:val="Normal6a"/>
            </w:pPr>
            <w:r w:rsidRPr="00A8586C">
              <w:t>3.</w:t>
            </w:r>
            <w:r w:rsidRPr="00A8586C">
              <w:tab/>
              <w:t>Komission ja jäsenvaltioiden on varmistettava, että myönnettäessä tukea aineelliseen puutteeseen puuttumista varten</w:t>
            </w:r>
            <w:r w:rsidRPr="00A8586C">
              <w:rPr>
                <w:b/>
                <w:i/>
              </w:rPr>
              <w:t xml:space="preserve"> tuki jaetaan syrjimättä,</w:t>
            </w:r>
            <w:r w:rsidRPr="00A8586C">
              <w:t xml:space="preserve"> vähävaraisimpien ihmisarvoa kunnioitetaan ja estetään heidän leimautumisensa.</w:t>
            </w:r>
          </w:p>
        </w:tc>
      </w:tr>
    </w:tbl>
    <w:p w14:paraId="03A3B39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A2D2D1A" w14:textId="77777777" w:rsidR="00CF3C5D" w:rsidRPr="00A8586C" w:rsidRDefault="00CF3C5D" w:rsidP="00CF3C5D">
      <w:r w:rsidRPr="00A8586C">
        <w:rPr>
          <w:rStyle w:val="HideTWBExt"/>
        </w:rPr>
        <w:t>&lt;/Amend&gt;</w:t>
      </w:r>
    </w:p>
    <w:p w14:paraId="4DEFC918"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415</w:t>
      </w:r>
      <w:r w:rsidRPr="00A8586C">
        <w:rPr>
          <w:rStyle w:val="HideTWBExt"/>
          <w:b w:val="0"/>
        </w:rPr>
        <w:t>&lt;/NumAm&gt;</w:t>
      </w:r>
    </w:p>
    <w:p w14:paraId="03028E91" w14:textId="77777777" w:rsidR="00CF3C5D" w:rsidRPr="00A8586C" w:rsidRDefault="00CF3C5D" w:rsidP="00CF3C5D">
      <w:pPr>
        <w:pStyle w:val="NormalBold"/>
      </w:pPr>
      <w:r w:rsidRPr="00A8586C">
        <w:rPr>
          <w:rStyle w:val="HideTWBExt"/>
          <w:b w:val="0"/>
        </w:rPr>
        <w:t>&lt;RepeatBlock-By&gt;&lt;Members&gt;</w:t>
      </w:r>
      <w:r w:rsidRPr="00A8586C">
        <w:t>Elena Donazzan, Mariateresa Vivaldini, Lara Magoni</w:t>
      </w:r>
      <w:r w:rsidRPr="00A8586C">
        <w:rPr>
          <w:rStyle w:val="HideTWBExt"/>
          <w:b w:val="0"/>
        </w:rPr>
        <w:t>&lt;/Members&gt;</w:t>
      </w:r>
    </w:p>
    <w:p w14:paraId="1423F2EC" w14:textId="77777777" w:rsidR="00CF3C5D" w:rsidRPr="00A8586C" w:rsidRDefault="00CF3C5D" w:rsidP="00CF3C5D">
      <w:pPr>
        <w:pStyle w:val="NormalBold"/>
      </w:pPr>
      <w:r w:rsidRPr="00A8586C">
        <w:rPr>
          <w:rStyle w:val="HideTWBExt"/>
          <w:b w:val="0"/>
        </w:rPr>
        <w:t>&lt;/RepeatBlock-By&gt;</w:t>
      </w:r>
    </w:p>
    <w:p w14:paraId="422AFB96"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6028EA6" w14:textId="77777777" w:rsidR="00CF3C5D" w:rsidRPr="00A8586C" w:rsidRDefault="00CF3C5D" w:rsidP="00CF3C5D">
      <w:pPr>
        <w:pStyle w:val="NormalBold"/>
      </w:pPr>
      <w:r w:rsidRPr="00A8586C">
        <w:rPr>
          <w:rStyle w:val="HideTWBExt"/>
          <w:b w:val="0"/>
        </w:rPr>
        <w:t>&lt;Article&gt;</w:t>
      </w:r>
      <w:r w:rsidRPr="00A8586C">
        <w:t>6 artikla – 4 kohta – 1 alakohta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9B6E11B" w14:textId="77777777" w:rsidTr="00C77001">
        <w:trPr>
          <w:trHeight w:hRule="exact" w:val="240"/>
          <w:jc w:val="center"/>
        </w:trPr>
        <w:tc>
          <w:tcPr>
            <w:tcW w:w="9752" w:type="dxa"/>
            <w:gridSpan w:val="2"/>
            <w:tcBorders>
              <w:top w:val="nil"/>
              <w:left w:val="nil"/>
              <w:bottom w:val="nil"/>
              <w:right w:val="nil"/>
            </w:tcBorders>
          </w:tcPr>
          <w:p w14:paraId="2B273206" w14:textId="77777777" w:rsidR="00CF3C5D" w:rsidRPr="00A8586C" w:rsidRDefault="00CF3C5D" w:rsidP="00C77001"/>
        </w:tc>
      </w:tr>
      <w:tr w:rsidR="00CF3C5D" w:rsidRPr="00A8586C" w14:paraId="53396D91" w14:textId="77777777" w:rsidTr="00C77001">
        <w:trPr>
          <w:trHeight w:val="240"/>
          <w:jc w:val="center"/>
        </w:trPr>
        <w:tc>
          <w:tcPr>
            <w:tcW w:w="4876" w:type="dxa"/>
            <w:tcBorders>
              <w:top w:val="nil"/>
              <w:left w:val="nil"/>
              <w:bottom w:val="nil"/>
              <w:right w:val="nil"/>
            </w:tcBorders>
          </w:tcPr>
          <w:p w14:paraId="17E682E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137C2D1" w14:textId="77777777" w:rsidR="00CF3C5D" w:rsidRPr="00A8586C" w:rsidRDefault="00CF3C5D" w:rsidP="00C77001">
            <w:pPr>
              <w:pStyle w:val="AmColumnHeading"/>
            </w:pPr>
            <w:r w:rsidRPr="00A8586C">
              <w:t>Tarkistus</w:t>
            </w:r>
          </w:p>
        </w:tc>
      </w:tr>
      <w:tr w:rsidR="00CF3C5D" w:rsidRPr="00A8586C" w14:paraId="287F6C91" w14:textId="77777777" w:rsidTr="00C77001">
        <w:trPr>
          <w:jc w:val="center"/>
        </w:trPr>
        <w:tc>
          <w:tcPr>
            <w:tcW w:w="4876" w:type="dxa"/>
            <w:tcBorders>
              <w:top w:val="nil"/>
              <w:left w:val="nil"/>
              <w:bottom w:val="nil"/>
              <w:right w:val="nil"/>
            </w:tcBorders>
          </w:tcPr>
          <w:p w14:paraId="5D2D42DE" w14:textId="77777777" w:rsidR="00CF3C5D" w:rsidRPr="00A8586C" w:rsidRDefault="00CF3C5D" w:rsidP="00C77001">
            <w:pPr>
              <w:pStyle w:val="Normal6a"/>
            </w:pPr>
            <w:r w:rsidRPr="00A8586C">
              <w:rPr>
                <w:b/>
                <w:i/>
              </w:rPr>
              <w:t>Jäsenvaltioiden on täydennettävä elintarvikkeiden ja/tai perushyödykkeiden antamista liitännäistoimenpiteillä, kuten ohjaamalla toimivaltaisten tahojen puoleen, tai edistämällä vähävaraisimpien yhteiskuntaan integroitumista.</w:t>
            </w:r>
          </w:p>
        </w:tc>
        <w:tc>
          <w:tcPr>
            <w:tcW w:w="4876" w:type="dxa"/>
            <w:tcBorders>
              <w:top w:val="nil"/>
              <w:left w:val="nil"/>
              <w:bottom w:val="nil"/>
              <w:right w:val="nil"/>
            </w:tcBorders>
          </w:tcPr>
          <w:p w14:paraId="2C6B393C" w14:textId="77777777" w:rsidR="00CF3C5D" w:rsidRPr="00A8586C" w:rsidRDefault="00CF3C5D" w:rsidP="00C77001">
            <w:pPr>
              <w:pStyle w:val="Normal6a"/>
            </w:pPr>
            <w:r w:rsidRPr="00A8586C">
              <w:rPr>
                <w:b/>
                <w:i/>
              </w:rPr>
              <w:t>Poistetaan.</w:t>
            </w:r>
          </w:p>
        </w:tc>
      </w:tr>
    </w:tbl>
    <w:p w14:paraId="3B74D23D"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{IT}</w:t>
      </w:r>
      <w:r w:rsidRPr="00A8586C">
        <w:t>it</w:t>
      </w:r>
      <w:r w:rsidRPr="00A8586C">
        <w:rPr>
          <w:rStyle w:val="HideTWBExt"/>
        </w:rPr>
        <w:t>&lt;/Original&gt;</w:t>
      </w:r>
    </w:p>
    <w:p w14:paraId="0BB246A7" w14:textId="77777777" w:rsidR="00CF3C5D" w:rsidRPr="00A8586C" w:rsidRDefault="00CF3C5D" w:rsidP="00CF3C5D">
      <w:r w:rsidRPr="00A8586C">
        <w:rPr>
          <w:rStyle w:val="HideTWBExt"/>
        </w:rPr>
        <w:t>&lt;/Amend&gt;</w:t>
      </w:r>
    </w:p>
    <w:p w14:paraId="21703516"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416</w:t>
      </w:r>
      <w:r w:rsidRPr="00A8586C">
        <w:rPr>
          <w:rStyle w:val="HideTWBExt"/>
          <w:b w:val="0"/>
        </w:rPr>
        <w:t>&lt;/NumAm&gt;</w:t>
      </w:r>
    </w:p>
    <w:p w14:paraId="68B160C3" w14:textId="77777777" w:rsidR="00CF3C5D" w:rsidRPr="00A8586C" w:rsidRDefault="00CF3C5D" w:rsidP="00CF3C5D">
      <w:pPr>
        <w:pStyle w:val="NormalBold"/>
      </w:pPr>
      <w:r w:rsidRPr="00A8586C">
        <w:rPr>
          <w:rStyle w:val="HideTWBExt"/>
          <w:b w:val="0"/>
        </w:rPr>
        <w:t>&lt;RepeatBlock-By&gt;&lt;Members&gt;</w:t>
      </w:r>
      <w:r w:rsidRPr="00A8586C">
        <w:t>Hristo Petrov, Martin Hojsík, Brigitte van den Berg, Valérie Devaux, Grégory Allione</w:t>
      </w:r>
      <w:r w:rsidRPr="00A8586C">
        <w:rPr>
          <w:rStyle w:val="HideTWBExt"/>
          <w:b w:val="0"/>
        </w:rPr>
        <w:t>&lt;/Members&gt;</w:t>
      </w:r>
    </w:p>
    <w:p w14:paraId="77D9F586" w14:textId="77777777" w:rsidR="00CF3C5D" w:rsidRPr="00A8586C" w:rsidRDefault="00CF3C5D" w:rsidP="00CF3C5D">
      <w:pPr>
        <w:pStyle w:val="NormalBold"/>
      </w:pPr>
      <w:r w:rsidRPr="00A8586C">
        <w:rPr>
          <w:rStyle w:val="HideTWBExt"/>
          <w:b w:val="0"/>
        </w:rPr>
        <w:t>&lt;/RepeatBlock-By&gt;</w:t>
      </w:r>
    </w:p>
    <w:p w14:paraId="7FAD09F7"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C644556" w14:textId="77777777" w:rsidR="00CF3C5D" w:rsidRPr="00A8586C" w:rsidRDefault="00CF3C5D" w:rsidP="00CF3C5D">
      <w:pPr>
        <w:pStyle w:val="NormalBold"/>
      </w:pPr>
      <w:r w:rsidRPr="00A8586C">
        <w:rPr>
          <w:rStyle w:val="HideTWBExt"/>
          <w:b w:val="0"/>
        </w:rPr>
        <w:t>&lt;Article&gt;</w:t>
      </w:r>
      <w:r w:rsidRPr="00A8586C">
        <w:t>6 artikla – 4 kohta – 1 alakohta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28A48A6" w14:textId="77777777" w:rsidTr="00C77001">
        <w:trPr>
          <w:trHeight w:hRule="exact" w:val="240"/>
          <w:jc w:val="center"/>
        </w:trPr>
        <w:tc>
          <w:tcPr>
            <w:tcW w:w="9752" w:type="dxa"/>
            <w:gridSpan w:val="2"/>
            <w:tcBorders>
              <w:top w:val="nil"/>
              <w:left w:val="nil"/>
              <w:bottom w:val="nil"/>
              <w:right w:val="nil"/>
            </w:tcBorders>
          </w:tcPr>
          <w:p w14:paraId="1DC4D0C8" w14:textId="77777777" w:rsidR="00CF3C5D" w:rsidRPr="00A8586C" w:rsidRDefault="00CF3C5D" w:rsidP="00C77001"/>
        </w:tc>
      </w:tr>
      <w:tr w:rsidR="00CF3C5D" w:rsidRPr="00A8586C" w14:paraId="50A94A20" w14:textId="77777777" w:rsidTr="00C77001">
        <w:trPr>
          <w:trHeight w:val="240"/>
          <w:jc w:val="center"/>
        </w:trPr>
        <w:tc>
          <w:tcPr>
            <w:tcW w:w="4876" w:type="dxa"/>
            <w:tcBorders>
              <w:top w:val="nil"/>
              <w:left w:val="nil"/>
              <w:bottom w:val="nil"/>
              <w:right w:val="nil"/>
            </w:tcBorders>
          </w:tcPr>
          <w:p w14:paraId="2E11C06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A0FF14F" w14:textId="77777777" w:rsidR="00CF3C5D" w:rsidRPr="00A8586C" w:rsidRDefault="00CF3C5D" w:rsidP="00C77001">
            <w:pPr>
              <w:pStyle w:val="AmColumnHeading"/>
            </w:pPr>
            <w:r w:rsidRPr="00A8586C">
              <w:t>Tarkistus</w:t>
            </w:r>
          </w:p>
        </w:tc>
      </w:tr>
      <w:tr w:rsidR="00CF3C5D" w:rsidRPr="00A8586C" w14:paraId="6AA84B40" w14:textId="77777777" w:rsidTr="00C77001">
        <w:trPr>
          <w:jc w:val="center"/>
        </w:trPr>
        <w:tc>
          <w:tcPr>
            <w:tcW w:w="4876" w:type="dxa"/>
            <w:tcBorders>
              <w:top w:val="nil"/>
              <w:left w:val="nil"/>
              <w:bottom w:val="nil"/>
              <w:right w:val="nil"/>
            </w:tcBorders>
          </w:tcPr>
          <w:p w14:paraId="098D9328" w14:textId="77777777" w:rsidR="00CF3C5D" w:rsidRPr="00A8586C" w:rsidRDefault="00CF3C5D" w:rsidP="00C77001">
            <w:pPr>
              <w:pStyle w:val="Normal6a"/>
            </w:pPr>
            <w:r w:rsidRPr="00A8586C">
              <w:t>Jäsenvaltioiden on täydennettävä elintarvikkeiden ja/tai perushyödykkeiden antamista liitännäistoimenpiteillä, kuten ohjaamalla toimivaltaisten tahojen puoleen, tai edistämällä vähävaraisimpien yhteiskuntaan integroitumista.</w:t>
            </w:r>
          </w:p>
        </w:tc>
        <w:tc>
          <w:tcPr>
            <w:tcW w:w="4876" w:type="dxa"/>
            <w:tcBorders>
              <w:top w:val="nil"/>
              <w:left w:val="nil"/>
              <w:bottom w:val="nil"/>
              <w:right w:val="nil"/>
            </w:tcBorders>
          </w:tcPr>
          <w:p w14:paraId="17531DBB" w14:textId="77777777" w:rsidR="00CF3C5D" w:rsidRPr="00A8586C" w:rsidRDefault="00CF3C5D" w:rsidP="00C77001">
            <w:pPr>
              <w:pStyle w:val="Normal6a"/>
            </w:pPr>
            <w:r w:rsidRPr="00A8586C">
              <w:t>Jäsenvaltioiden on täydennettävä elintarvikkeiden ja/tai perushyödykkeiden antamista liitännäistoimenpiteillä, kuten ohjaamalla toimivaltaisten tahojen puoleen,</w:t>
            </w:r>
            <w:r w:rsidRPr="00A8586C">
              <w:rPr>
                <w:b/>
                <w:i/>
              </w:rPr>
              <w:t xml:space="preserve"> antamalla riittävää ohjausta ja apua etuuksien saamisessa ja hakemisessa, jotta voidaan vähentää tuen käyttämättä jäämistä,</w:t>
            </w:r>
            <w:r w:rsidRPr="00A8586C">
              <w:t xml:space="preserve"> tai edistämällä vähävaraisimpien yhteiskuntaan integroitumista.</w:t>
            </w:r>
          </w:p>
        </w:tc>
      </w:tr>
    </w:tbl>
    <w:p w14:paraId="555BB88E" w14:textId="77777777" w:rsidR="00CF3C5D" w:rsidRPr="00A8586C" w:rsidRDefault="00CF3C5D" w:rsidP="00CF3C5D">
      <w:pPr>
        <w:pStyle w:val="AmOrLang"/>
        <w:rPr>
          <w:lang w:val="sv-SE"/>
        </w:rPr>
      </w:pPr>
      <w:r w:rsidRPr="00A8586C">
        <w:rPr>
          <w:lang w:val="sv-SE"/>
        </w:rPr>
        <w:t xml:space="preserve">Or. </w:t>
      </w:r>
      <w:r w:rsidRPr="00A8586C">
        <w:rPr>
          <w:rStyle w:val="HideTWBExt"/>
        </w:rPr>
        <w:t>&lt;Original&gt;</w:t>
      </w:r>
      <w:r w:rsidRPr="00A8586C">
        <w:rPr>
          <w:rStyle w:val="HideTWBInt"/>
        </w:rPr>
        <w:t>{EN}</w:t>
      </w:r>
      <w:r w:rsidRPr="00A8586C">
        <w:rPr>
          <w:lang w:val="sv-SE"/>
        </w:rPr>
        <w:t>en</w:t>
      </w:r>
      <w:r w:rsidRPr="00A8586C">
        <w:rPr>
          <w:rStyle w:val="HideTWBExt"/>
        </w:rPr>
        <w:t>&lt;/Original&gt;</w:t>
      </w:r>
    </w:p>
    <w:p w14:paraId="3AC4056A" w14:textId="77777777" w:rsidR="00CF3C5D" w:rsidRPr="00A8586C" w:rsidRDefault="00CF3C5D" w:rsidP="00CF3C5D">
      <w:pPr>
        <w:rPr>
          <w:lang w:val="sv-SE"/>
        </w:rPr>
      </w:pPr>
      <w:r w:rsidRPr="00A8586C">
        <w:rPr>
          <w:rStyle w:val="HideTWBExt"/>
        </w:rPr>
        <w:t>&lt;/Amend&gt;</w:t>
      </w:r>
    </w:p>
    <w:p w14:paraId="2E7F77DA" w14:textId="77777777" w:rsidR="00CF3C5D" w:rsidRPr="00A8586C" w:rsidRDefault="00CF3C5D" w:rsidP="00CF3C5D">
      <w:pPr>
        <w:pStyle w:val="AmNumberTabs"/>
        <w:rPr>
          <w:lang w:val="sv-SE"/>
        </w:rPr>
      </w:pPr>
      <w:r w:rsidRPr="00A8586C">
        <w:rPr>
          <w:rStyle w:val="HideTWBExt"/>
          <w:b w:val="0"/>
        </w:rPr>
        <w:t>&lt;Amend&gt;</w:t>
      </w:r>
      <w:r w:rsidRPr="00A8586C">
        <w:rPr>
          <w:lang w:val="sv-SE"/>
        </w:rPr>
        <w:t>Tarkistus</w:t>
      </w:r>
      <w:r w:rsidRPr="00A8586C">
        <w:rPr>
          <w:lang w:val="sv-SE"/>
        </w:rPr>
        <w:tab/>
      </w:r>
      <w:r w:rsidRPr="00A8586C">
        <w:rPr>
          <w:lang w:val="sv-SE"/>
        </w:rPr>
        <w:tab/>
      </w:r>
      <w:r w:rsidRPr="00A8586C">
        <w:rPr>
          <w:rStyle w:val="HideTWBExt"/>
          <w:b w:val="0"/>
        </w:rPr>
        <w:t>&lt;NumAm&gt;</w:t>
      </w:r>
      <w:r w:rsidRPr="00A8586C">
        <w:rPr>
          <w:lang w:val="sv-SE"/>
        </w:rPr>
        <w:t>417</w:t>
      </w:r>
      <w:r w:rsidRPr="00A8586C">
        <w:rPr>
          <w:rStyle w:val="HideTWBExt"/>
          <w:b w:val="0"/>
        </w:rPr>
        <w:t>&lt;/NumAm&gt;</w:t>
      </w:r>
    </w:p>
    <w:p w14:paraId="6B25AC53"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Andrzej Buła, Jagna Marczułajtis-Walczak</w:t>
      </w:r>
      <w:r w:rsidRPr="00A8586C">
        <w:rPr>
          <w:rStyle w:val="HideTWBExt"/>
          <w:b w:val="0"/>
        </w:rPr>
        <w:t>&lt;/Members&gt;</w:t>
      </w:r>
    </w:p>
    <w:p w14:paraId="1F50ECF5" w14:textId="77777777" w:rsidR="00CF3C5D" w:rsidRPr="00A8586C" w:rsidRDefault="00CF3C5D" w:rsidP="00CF3C5D">
      <w:pPr>
        <w:pStyle w:val="NormalBold"/>
        <w:rPr>
          <w:lang w:val="sv-SE"/>
        </w:rPr>
      </w:pPr>
      <w:r w:rsidRPr="00A8586C">
        <w:rPr>
          <w:rStyle w:val="HideTWBExt"/>
          <w:b w:val="0"/>
        </w:rPr>
        <w:t>&lt;/RepeatBlock-By&gt;</w:t>
      </w:r>
    </w:p>
    <w:p w14:paraId="7E9F2FC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BF87E52" w14:textId="77777777" w:rsidR="00CF3C5D" w:rsidRPr="00A8586C" w:rsidRDefault="00CF3C5D" w:rsidP="00CF3C5D">
      <w:pPr>
        <w:pStyle w:val="NormalBold"/>
      </w:pPr>
      <w:r w:rsidRPr="00A8586C">
        <w:rPr>
          <w:rStyle w:val="HideTWBExt"/>
          <w:b w:val="0"/>
        </w:rPr>
        <w:t>&lt;Article&gt;</w:t>
      </w:r>
      <w:r w:rsidRPr="00A8586C">
        <w:t>6 artikla – 4 kohta – 1 a alakohta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9B6ACE3" w14:textId="77777777" w:rsidTr="00C77001">
        <w:trPr>
          <w:trHeight w:hRule="exact" w:val="240"/>
          <w:jc w:val="center"/>
        </w:trPr>
        <w:tc>
          <w:tcPr>
            <w:tcW w:w="9752" w:type="dxa"/>
            <w:gridSpan w:val="2"/>
            <w:tcBorders>
              <w:top w:val="nil"/>
              <w:left w:val="nil"/>
              <w:bottom w:val="nil"/>
              <w:right w:val="nil"/>
            </w:tcBorders>
          </w:tcPr>
          <w:p w14:paraId="4712DD0A" w14:textId="77777777" w:rsidR="00CF3C5D" w:rsidRPr="00A8586C" w:rsidRDefault="00CF3C5D" w:rsidP="00C77001"/>
        </w:tc>
      </w:tr>
      <w:tr w:rsidR="00CF3C5D" w:rsidRPr="00A8586C" w14:paraId="05D77C27" w14:textId="77777777" w:rsidTr="00C77001">
        <w:trPr>
          <w:trHeight w:val="240"/>
          <w:jc w:val="center"/>
        </w:trPr>
        <w:tc>
          <w:tcPr>
            <w:tcW w:w="4876" w:type="dxa"/>
            <w:tcBorders>
              <w:top w:val="nil"/>
              <w:left w:val="nil"/>
              <w:bottom w:val="nil"/>
              <w:right w:val="nil"/>
            </w:tcBorders>
          </w:tcPr>
          <w:p w14:paraId="30135BA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1AFF1AD" w14:textId="77777777" w:rsidR="00CF3C5D" w:rsidRPr="00A8586C" w:rsidRDefault="00CF3C5D" w:rsidP="00C77001">
            <w:pPr>
              <w:pStyle w:val="AmColumnHeading"/>
            </w:pPr>
            <w:r w:rsidRPr="00A8586C">
              <w:t>Tarkistus</w:t>
            </w:r>
          </w:p>
        </w:tc>
      </w:tr>
      <w:tr w:rsidR="00CF3C5D" w:rsidRPr="00A8586C" w14:paraId="4A12F56C" w14:textId="77777777" w:rsidTr="00C77001">
        <w:trPr>
          <w:jc w:val="center"/>
        </w:trPr>
        <w:tc>
          <w:tcPr>
            <w:tcW w:w="4876" w:type="dxa"/>
            <w:tcBorders>
              <w:top w:val="nil"/>
              <w:left w:val="nil"/>
              <w:bottom w:val="nil"/>
              <w:right w:val="nil"/>
            </w:tcBorders>
          </w:tcPr>
          <w:p w14:paraId="36C292D9" w14:textId="77777777" w:rsidR="00CF3C5D" w:rsidRPr="00A8586C" w:rsidRDefault="00CF3C5D" w:rsidP="00C77001">
            <w:pPr>
              <w:pStyle w:val="Normal6a"/>
            </w:pPr>
          </w:p>
        </w:tc>
        <w:tc>
          <w:tcPr>
            <w:tcW w:w="4876" w:type="dxa"/>
            <w:tcBorders>
              <w:top w:val="nil"/>
              <w:left w:val="nil"/>
              <w:bottom w:val="nil"/>
              <w:right w:val="nil"/>
            </w:tcBorders>
          </w:tcPr>
          <w:p w14:paraId="61886EE3" w14:textId="77777777" w:rsidR="00CF3C5D" w:rsidRPr="00A8586C" w:rsidRDefault="00CF3C5D" w:rsidP="00C77001">
            <w:pPr>
              <w:pStyle w:val="Normal6a"/>
            </w:pPr>
            <w:r w:rsidRPr="00A8586C">
              <w:rPr>
                <w:b/>
                <w:i/>
              </w:rPr>
              <w:t>Elintarvikeavun ja perushyödykkeinä annettavan avun osalta tuki voidaan panna täytäntöön yksinkertaistettujen rahoitusmuotojen kautta, erityisesti yksikkökustannusten, kertakorvausten tai kiinteämääräisen rahoituksen muodossa.</w:t>
            </w:r>
          </w:p>
        </w:tc>
      </w:tr>
    </w:tbl>
    <w:p w14:paraId="545E0CD8" w14:textId="77777777" w:rsidR="00CF3C5D" w:rsidRPr="00A8586C" w:rsidRDefault="00CF3C5D" w:rsidP="00CF3C5D">
      <w:pPr>
        <w:pStyle w:val="AmOrLang"/>
        <w:rPr>
          <w:lang w:val="it-IT"/>
        </w:rPr>
      </w:pPr>
      <w:r w:rsidRPr="00A8586C">
        <w:rPr>
          <w:lang w:val="it-IT"/>
        </w:rPr>
        <w:t xml:space="preserve">Or. </w:t>
      </w:r>
      <w:r w:rsidRPr="00A8586C">
        <w:rPr>
          <w:rStyle w:val="HideTWBExt"/>
        </w:rPr>
        <w:t>&lt;Original&gt;</w:t>
      </w:r>
      <w:r w:rsidRPr="00A8586C">
        <w:rPr>
          <w:rStyle w:val="HideTWBInt"/>
        </w:rPr>
        <w:t>{PL}</w:t>
      </w:r>
      <w:r w:rsidRPr="00A8586C">
        <w:rPr>
          <w:lang w:val="it-IT"/>
        </w:rPr>
        <w:t>pl</w:t>
      </w:r>
      <w:r w:rsidRPr="00A8586C">
        <w:rPr>
          <w:rStyle w:val="HideTWBExt"/>
        </w:rPr>
        <w:t>&lt;/Original&gt;</w:t>
      </w:r>
    </w:p>
    <w:p w14:paraId="371FA7CA" w14:textId="77777777" w:rsidR="00CF3C5D" w:rsidRPr="00A8586C" w:rsidRDefault="00CF3C5D" w:rsidP="00CF3C5D">
      <w:pPr>
        <w:rPr>
          <w:lang w:val="it-IT"/>
        </w:rPr>
      </w:pPr>
      <w:r w:rsidRPr="00A8586C">
        <w:rPr>
          <w:rStyle w:val="HideTWBExt"/>
        </w:rPr>
        <w:t>&lt;/Amend&gt;</w:t>
      </w:r>
    </w:p>
    <w:p w14:paraId="78BE8C51" w14:textId="77777777" w:rsidR="00CF3C5D" w:rsidRPr="00A8586C" w:rsidRDefault="00CF3C5D" w:rsidP="00CF3C5D">
      <w:pPr>
        <w:pStyle w:val="AmNumberTabs"/>
        <w:rPr>
          <w:lang w:val="it-IT"/>
        </w:rPr>
      </w:pPr>
      <w:r w:rsidRPr="00A8586C">
        <w:rPr>
          <w:rStyle w:val="HideTWBExt"/>
          <w:b w:val="0"/>
        </w:rPr>
        <w:t>&lt;Amend&gt;</w:t>
      </w:r>
      <w:r w:rsidRPr="00A8586C">
        <w:rPr>
          <w:lang w:val="it-IT"/>
        </w:rPr>
        <w:t>Tarkistus</w:t>
      </w:r>
      <w:r w:rsidRPr="00A8586C">
        <w:rPr>
          <w:lang w:val="it-IT"/>
        </w:rPr>
        <w:tab/>
      </w:r>
      <w:r w:rsidRPr="00A8586C">
        <w:rPr>
          <w:lang w:val="it-IT"/>
        </w:rPr>
        <w:tab/>
      </w:r>
      <w:r w:rsidRPr="00A8586C">
        <w:rPr>
          <w:rStyle w:val="HideTWBExt"/>
          <w:b w:val="0"/>
        </w:rPr>
        <w:t>&lt;NumAm&gt;</w:t>
      </w:r>
      <w:r w:rsidRPr="00A8586C">
        <w:rPr>
          <w:lang w:val="it-IT"/>
        </w:rPr>
        <w:t>418</w:t>
      </w:r>
      <w:r w:rsidRPr="00A8586C">
        <w:rPr>
          <w:rStyle w:val="HideTWBExt"/>
          <w:b w:val="0"/>
        </w:rPr>
        <w:t>&lt;/NumAm&gt;</w:t>
      </w:r>
    </w:p>
    <w:p w14:paraId="4119F0CB" w14:textId="77777777" w:rsidR="00CF3C5D" w:rsidRPr="00A8586C" w:rsidRDefault="00CF3C5D" w:rsidP="00CF3C5D">
      <w:pPr>
        <w:pStyle w:val="NormalBold"/>
        <w:rPr>
          <w:lang w:val="it-IT"/>
        </w:rPr>
      </w:pPr>
      <w:r w:rsidRPr="00A8586C">
        <w:rPr>
          <w:rStyle w:val="HideTWBExt"/>
          <w:b w:val="0"/>
        </w:rPr>
        <w:t>&lt;RepeatBlock-By&gt;&lt;Members&gt;</w:t>
      </w:r>
      <w:r w:rsidRPr="00A8586C">
        <w:rPr>
          <w:lang w:val="it-IT"/>
        </w:rPr>
        <w:t>Elena Donazzan, Mariateresa Vivaldini, Lara Magoni</w:t>
      </w:r>
      <w:r w:rsidRPr="00A8586C">
        <w:rPr>
          <w:rStyle w:val="HideTWBExt"/>
          <w:b w:val="0"/>
        </w:rPr>
        <w:t>&lt;/Members&gt;</w:t>
      </w:r>
    </w:p>
    <w:p w14:paraId="1B376ED8" w14:textId="77777777" w:rsidR="00CF3C5D" w:rsidRPr="00A8586C" w:rsidRDefault="00CF3C5D" w:rsidP="00CF3C5D">
      <w:pPr>
        <w:pStyle w:val="NormalBold"/>
        <w:rPr>
          <w:lang w:val="it-IT"/>
        </w:rPr>
      </w:pPr>
      <w:r w:rsidRPr="00A8586C">
        <w:rPr>
          <w:rStyle w:val="HideTWBExt"/>
          <w:b w:val="0"/>
        </w:rPr>
        <w:t>&lt;/RepeatBlock-By&gt;</w:t>
      </w:r>
    </w:p>
    <w:p w14:paraId="38A418CE"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0A58637E" w14:textId="77777777" w:rsidR="00CF3C5D" w:rsidRPr="00A8586C" w:rsidRDefault="00CF3C5D" w:rsidP="00CF3C5D">
      <w:pPr>
        <w:pStyle w:val="NormalBold"/>
      </w:pPr>
      <w:r w:rsidRPr="00A8586C">
        <w:rPr>
          <w:rStyle w:val="HideTWBExt"/>
          <w:b w:val="0"/>
        </w:rPr>
        <w:t>&lt;Article&gt;</w:t>
      </w:r>
      <w:r w:rsidRPr="00A8586C">
        <w:t>6 artikla – 4 kohta – 2 alakohta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21EF0F3" w14:textId="77777777" w:rsidTr="00C77001">
        <w:trPr>
          <w:trHeight w:hRule="exact" w:val="240"/>
          <w:jc w:val="center"/>
        </w:trPr>
        <w:tc>
          <w:tcPr>
            <w:tcW w:w="9752" w:type="dxa"/>
            <w:gridSpan w:val="2"/>
            <w:tcBorders>
              <w:top w:val="nil"/>
              <w:left w:val="nil"/>
              <w:bottom w:val="nil"/>
              <w:right w:val="nil"/>
            </w:tcBorders>
          </w:tcPr>
          <w:p w14:paraId="7BED8547" w14:textId="77777777" w:rsidR="00CF3C5D" w:rsidRPr="00A8586C" w:rsidRDefault="00CF3C5D" w:rsidP="00C77001"/>
        </w:tc>
      </w:tr>
      <w:tr w:rsidR="00CF3C5D" w:rsidRPr="00A8586C" w14:paraId="0E89BB86" w14:textId="77777777" w:rsidTr="00C77001">
        <w:trPr>
          <w:trHeight w:val="240"/>
          <w:jc w:val="center"/>
        </w:trPr>
        <w:tc>
          <w:tcPr>
            <w:tcW w:w="4876" w:type="dxa"/>
            <w:tcBorders>
              <w:top w:val="nil"/>
              <w:left w:val="nil"/>
              <w:bottom w:val="nil"/>
              <w:right w:val="nil"/>
            </w:tcBorders>
          </w:tcPr>
          <w:p w14:paraId="580E735E"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D6CB5DD" w14:textId="77777777" w:rsidR="00CF3C5D" w:rsidRPr="00A8586C" w:rsidRDefault="00CF3C5D" w:rsidP="00C77001">
            <w:pPr>
              <w:pStyle w:val="AmColumnHeading"/>
            </w:pPr>
            <w:r w:rsidRPr="00A8586C">
              <w:t>Tarkistus</w:t>
            </w:r>
          </w:p>
        </w:tc>
      </w:tr>
      <w:tr w:rsidR="00CF3C5D" w:rsidRPr="00A8586C" w14:paraId="3668DFB7" w14:textId="77777777" w:rsidTr="00C77001">
        <w:trPr>
          <w:jc w:val="center"/>
        </w:trPr>
        <w:tc>
          <w:tcPr>
            <w:tcW w:w="4876" w:type="dxa"/>
            <w:tcBorders>
              <w:top w:val="nil"/>
              <w:left w:val="nil"/>
              <w:bottom w:val="nil"/>
              <w:right w:val="nil"/>
            </w:tcBorders>
          </w:tcPr>
          <w:p w14:paraId="54EBCE28" w14:textId="77777777" w:rsidR="00CF3C5D" w:rsidRPr="00A8586C" w:rsidRDefault="00CF3C5D" w:rsidP="00C77001">
            <w:pPr>
              <w:pStyle w:val="Normal6a"/>
            </w:pPr>
            <w:r w:rsidRPr="00A8586C">
              <w:rPr>
                <w:b/>
                <w:i/>
              </w:rPr>
              <w:t xml:space="preserve">Ensimmäistä alakohtaa ei sovelleta, jos tällaisten toimenpiteiden toteuttaminen ei ole mahdollista, esimerkiksi jos tukea annetaan luonnonkatastrofin kaltaisen hätätilanteen </w:t>
            </w:r>
            <w:proofErr w:type="gramStart"/>
            <w:r w:rsidRPr="00A8586C">
              <w:rPr>
                <w:b/>
                <w:i/>
              </w:rPr>
              <w:t>johdosta</w:t>
            </w:r>
            <w:proofErr w:type="gramEnd"/>
            <w:r w:rsidRPr="00A8586C">
              <w:rPr>
                <w:b/>
                <w:i/>
              </w:rPr>
              <w:t>.</w:t>
            </w:r>
          </w:p>
        </w:tc>
        <w:tc>
          <w:tcPr>
            <w:tcW w:w="4876" w:type="dxa"/>
            <w:tcBorders>
              <w:top w:val="nil"/>
              <w:left w:val="nil"/>
              <w:bottom w:val="nil"/>
              <w:right w:val="nil"/>
            </w:tcBorders>
          </w:tcPr>
          <w:p w14:paraId="7550C37F" w14:textId="77777777" w:rsidR="00CF3C5D" w:rsidRPr="00A8586C" w:rsidRDefault="00CF3C5D" w:rsidP="00C77001">
            <w:pPr>
              <w:pStyle w:val="Normal6a"/>
            </w:pPr>
            <w:r w:rsidRPr="00A8586C">
              <w:rPr>
                <w:b/>
                <w:i/>
              </w:rPr>
              <w:t>Poistetaan.</w:t>
            </w:r>
          </w:p>
        </w:tc>
      </w:tr>
    </w:tbl>
    <w:p w14:paraId="705B3DA1"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{IT}</w:t>
      </w:r>
      <w:r w:rsidRPr="00A8586C">
        <w:t>it</w:t>
      </w:r>
      <w:r w:rsidRPr="00A8586C">
        <w:rPr>
          <w:rStyle w:val="HideTWBExt"/>
        </w:rPr>
        <w:t>&lt;/Original&gt;</w:t>
      </w:r>
    </w:p>
    <w:p w14:paraId="775834A2" w14:textId="77777777" w:rsidR="00CF3C5D" w:rsidRPr="00A8586C" w:rsidRDefault="00CF3C5D" w:rsidP="00CF3C5D">
      <w:r w:rsidRPr="00A8586C">
        <w:rPr>
          <w:rStyle w:val="HideTWBExt"/>
        </w:rPr>
        <w:t>&lt;/Amend&gt;</w:t>
      </w:r>
    </w:p>
    <w:p w14:paraId="534775A5"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419</w:t>
      </w:r>
      <w:r w:rsidRPr="00A8586C">
        <w:rPr>
          <w:rStyle w:val="HideTWBExt"/>
          <w:b w:val="0"/>
        </w:rPr>
        <w:t>&lt;/NumAm&gt;</w:t>
      </w:r>
    </w:p>
    <w:p w14:paraId="777911DB" w14:textId="77777777" w:rsidR="00CF3C5D" w:rsidRPr="00A8586C" w:rsidRDefault="00CF3C5D" w:rsidP="00CF3C5D">
      <w:pPr>
        <w:pStyle w:val="NormalBold"/>
        <w:rPr>
          <w:lang w:val="it-IT"/>
        </w:rPr>
      </w:pPr>
      <w:r w:rsidRPr="00A8586C">
        <w:rPr>
          <w:rStyle w:val="HideTWBExt"/>
          <w:b w:val="0"/>
        </w:rPr>
        <w:t>&lt;RepeatBlock-By&gt;&lt;Members&gt;</w:t>
      </w:r>
      <w:r w:rsidRPr="00A8586C">
        <w:rPr>
          <w:lang w:val="it-IT"/>
        </w:rPr>
        <w:t>Elena Donazzan, Mariateresa Vivaldini, Lara Magoni</w:t>
      </w:r>
      <w:r w:rsidRPr="00A8586C">
        <w:rPr>
          <w:rStyle w:val="HideTWBExt"/>
          <w:b w:val="0"/>
        </w:rPr>
        <w:t>&lt;/Members&gt;</w:t>
      </w:r>
    </w:p>
    <w:p w14:paraId="7AAEF35E" w14:textId="77777777" w:rsidR="00CF3C5D" w:rsidRPr="00A8586C" w:rsidRDefault="00CF3C5D" w:rsidP="00CF3C5D">
      <w:pPr>
        <w:pStyle w:val="NormalBold"/>
        <w:rPr>
          <w:lang w:val="it-IT"/>
        </w:rPr>
      </w:pPr>
      <w:r w:rsidRPr="00A8586C">
        <w:rPr>
          <w:rStyle w:val="HideTWBExt"/>
          <w:b w:val="0"/>
        </w:rPr>
        <w:t>&lt;/RepeatBlock-By&gt;</w:t>
      </w:r>
    </w:p>
    <w:p w14:paraId="24BB643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4018B8B" w14:textId="77777777" w:rsidR="00CF3C5D" w:rsidRPr="00A8586C" w:rsidRDefault="00CF3C5D" w:rsidP="00CF3C5D">
      <w:pPr>
        <w:pStyle w:val="NormalBold"/>
      </w:pPr>
      <w:r w:rsidRPr="00A8586C">
        <w:rPr>
          <w:rStyle w:val="HideTWBExt"/>
          <w:b w:val="0"/>
        </w:rPr>
        <w:t>&lt;Article&gt;</w:t>
      </w:r>
      <w:r w:rsidRPr="00A8586C">
        <w:t>6 artikla – 5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5A59AE7" w14:textId="77777777" w:rsidTr="00C77001">
        <w:trPr>
          <w:trHeight w:hRule="exact" w:val="240"/>
          <w:jc w:val="center"/>
        </w:trPr>
        <w:tc>
          <w:tcPr>
            <w:tcW w:w="9752" w:type="dxa"/>
            <w:gridSpan w:val="2"/>
            <w:tcBorders>
              <w:top w:val="nil"/>
              <w:left w:val="nil"/>
              <w:bottom w:val="nil"/>
              <w:right w:val="nil"/>
            </w:tcBorders>
          </w:tcPr>
          <w:p w14:paraId="0A53385A" w14:textId="77777777" w:rsidR="00CF3C5D" w:rsidRPr="00A8586C" w:rsidRDefault="00CF3C5D" w:rsidP="00C77001"/>
        </w:tc>
      </w:tr>
      <w:tr w:rsidR="00CF3C5D" w:rsidRPr="00A8586C" w14:paraId="39959727" w14:textId="77777777" w:rsidTr="00C77001">
        <w:trPr>
          <w:trHeight w:val="240"/>
          <w:jc w:val="center"/>
        </w:trPr>
        <w:tc>
          <w:tcPr>
            <w:tcW w:w="4876" w:type="dxa"/>
            <w:tcBorders>
              <w:top w:val="nil"/>
              <w:left w:val="nil"/>
              <w:bottom w:val="nil"/>
              <w:right w:val="nil"/>
            </w:tcBorders>
          </w:tcPr>
          <w:p w14:paraId="2D347154"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FEC5C16" w14:textId="77777777" w:rsidR="00CF3C5D" w:rsidRPr="00A8586C" w:rsidRDefault="00CF3C5D" w:rsidP="00C77001">
            <w:pPr>
              <w:pStyle w:val="AmColumnHeading"/>
            </w:pPr>
            <w:r w:rsidRPr="00A8586C">
              <w:t>Tarkistus</w:t>
            </w:r>
          </w:p>
        </w:tc>
      </w:tr>
      <w:tr w:rsidR="00CF3C5D" w:rsidRPr="00A8586C" w14:paraId="68C0BB28" w14:textId="77777777" w:rsidTr="00C77001">
        <w:trPr>
          <w:jc w:val="center"/>
        </w:trPr>
        <w:tc>
          <w:tcPr>
            <w:tcW w:w="4876" w:type="dxa"/>
            <w:tcBorders>
              <w:top w:val="nil"/>
              <w:left w:val="nil"/>
              <w:bottom w:val="nil"/>
              <w:right w:val="nil"/>
            </w:tcBorders>
          </w:tcPr>
          <w:p w14:paraId="3AD480DF" w14:textId="77777777" w:rsidR="00CF3C5D" w:rsidRPr="00A8586C" w:rsidRDefault="00CF3C5D" w:rsidP="00C77001">
            <w:pPr>
              <w:pStyle w:val="Normal6a"/>
            </w:pPr>
            <w:r w:rsidRPr="00A8586C">
              <w:rPr>
                <w:b/>
                <w:i/>
              </w:rPr>
              <w:t>5.</w:t>
            </w:r>
            <w:r w:rsidRPr="00A8586C">
              <w:tab/>
            </w:r>
            <w:r w:rsidRPr="00A8586C">
              <w:rPr>
                <w:b/>
                <w:i/>
              </w:rPr>
              <w:t>Tätä artiklaa sovellettaessa ’vähävaraisimmilla’ tarkoitetaan luonnollisia henkilöitä, jotka ovat yksittäisiä henkilöitä tai henkilöiden 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eläville vähävaraisimmille.</w:t>
            </w:r>
          </w:p>
        </w:tc>
        <w:tc>
          <w:tcPr>
            <w:tcW w:w="4876" w:type="dxa"/>
            <w:tcBorders>
              <w:top w:val="nil"/>
              <w:left w:val="nil"/>
              <w:bottom w:val="nil"/>
              <w:right w:val="nil"/>
            </w:tcBorders>
          </w:tcPr>
          <w:p w14:paraId="0560AC5A" w14:textId="77777777" w:rsidR="00CF3C5D" w:rsidRPr="00A8586C" w:rsidRDefault="00CF3C5D" w:rsidP="00C77001">
            <w:pPr>
              <w:pStyle w:val="Normal6a"/>
            </w:pPr>
            <w:r w:rsidRPr="00A8586C">
              <w:rPr>
                <w:b/>
                <w:i/>
              </w:rPr>
              <w:t>Poistetaan.</w:t>
            </w:r>
          </w:p>
        </w:tc>
      </w:tr>
    </w:tbl>
    <w:p w14:paraId="44D8CBCB"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{IT}</w:t>
      </w:r>
      <w:r w:rsidRPr="00A8586C">
        <w:t>it</w:t>
      </w:r>
      <w:r w:rsidRPr="00A8586C">
        <w:rPr>
          <w:rStyle w:val="HideTWBExt"/>
        </w:rPr>
        <w:t>&lt;/Original&gt;</w:t>
      </w:r>
    </w:p>
    <w:p w14:paraId="4C0EF18E" w14:textId="77777777" w:rsidR="00CF3C5D" w:rsidRPr="00A8586C" w:rsidRDefault="00CF3C5D" w:rsidP="00CF3C5D">
      <w:r w:rsidRPr="00A8586C">
        <w:rPr>
          <w:rStyle w:val="HideTWBExt"/>
        </w:rPr>
        <w:t>&lt;/Amend&gt;</w:t>
      </w:r>
    </w:p>
    <w:p w14:paraId="272AA134"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420</w:t>
      </w:r>
      <w:r w:rsidRPr="00A8586C">
        <w:rPr>
          <w:rStyle w:val="HideTWBExt"/>
          <w:b w:val="0"/>
        </w:rPr>
        <w:t>&lt;/NumAm&gt;</w:t>
      </w:r>
    </w:p>
    <w:p w14:paraId="29771B96" w14:textId="77777777" w:rsidR="00CF3C5D" w:rsidRPr="00A8586C" w:rsidRDefault="00CF3C5D" w:rsidP="00CF3C5D">
      <w:pPr>
        <w:pStyle w:val="NormalBold"/>
      </w:pPr>
      <w:r w:rsidRPr="00A8586C">
        <w:rPr>
          <w:rStyle w:val="HideTWBExt"/>
          <w:b w:val="0"/>
        </w:rPr>
        <w:t>&lt;RepeatBlock-By&gt;&lt;Members&gt;</w:t>
      </w:r>
      <w:r w:rsidRPr="00A8586C">
        <w:t>Estrella Galán, Leila Chaibi, Konstantinos Arvanitis, João Oliveira, Özlem Demirel, Li Andersson</w:t>
      </w:r>
      <w:r w:rsidRPr="00A8586C">
        <w:rPr>
          <w:rStyle w:val="HideTWBExt"/>
          <w:b w:val="0"/>
        </w:rPr>
        <w:t>&lt;/Members&gt;</w:t>
      </w:r>
    </w:p>
    <w:p w14:paraId="596A1F35" w14:textId="77777777" w:rsidR="00CF3C5D" w:rsidRPr="00A8586C" w:rsidRDefault="00CF3C5D" w:rsidP="00CF3C5D">
      <w:pPr>
        <w:pStyle w:val="NormalBold"/>
      </w:pPr>
      <w:r w:rsidRPr="00A8586C">
        <w:rPr>
          <w:rStyle w:val="HideTWBExt"/>
          <w:b w:val="0"/>
        </w:rPr>
        <w:t>&lt;/RepeatBlock-By&gt;</w:t>
      </w:r>
    </w:p>
    <w:p w14:paraId="573C2CAA"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A8A4BA0" w14:textId="77777777" w:rsidR="00CF3C5D" w:rsidRPr="00A8586C" w:rsidRDefault="00CF3C5D" w:rsidP="00CF3C5D">
      <w:pPr>
        <w:pStyle w:val="NormalBold"/>
      </w:pPr>
      <w:r w:rsidRPr="00A8586C">
        <w:rPr>
          <w:rStyle w:val="HideTWBExt"/>
          <w:b w:val="0"/>
        </w:rPr>
        <w:t>&lt;Article&gt;</w:t>
      </w:r>
      <w:r w:rsidRPr="00A8586C">
        <w:t>6 artikla – 5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4C414CB" w14:textId="77777777" w:rsidTr="00C77001">
        <w:trPr>
          <w:trHeight w:hRule="exact" w:val="240"/>
          <w:jc w:val="center"/>
        </w:trPr>
        <w:tc>
          <w:tcPr>
            <w:tcW w:w="9752" w:type="dxa"/>
            <w:gridSpan w:val="2"/>
            <w:tcBorders>
              <w:top w:val="nil"/>
              <w:left w:val="nil"/>
              <w:bottom w:val="nil"/>
              <w:right w:val="nil"/>
            </w:tcBorders>
          </w:tcPr>
          <w:p w14:paraId="6684191B" w14:textId="77777777" w:rsidR="00CF3C5D" w:rsidRPr="00A8586C" w:rsidRDefault="00CF3C5D" w:rsidP="00C77001"/>
        </w:tc>
      </w:tr>
      <w:tr w:rsidR="00CF3C5D" w:rsidRPr="00A8586C" w14:paraId="17B1077B" w14:textId="77777777" w:rsidTr="00C77001">
        <w:trPr>
          <w:trHeight w:val="240"/>
          <w:jc w:val="center"/>
        </w:trPr>
        <w:tc>
          <w:tcPr>
            <w:tcW w:w="4876" w:type="dxa"/>
            <w:tcBorders>
              <w:top w:val="nil"/>
              <w:left w:val="nil"/>
              <w:bottom w:val="nil"/>
              <w:right w:val="nil"/>
            </w:tcBorders>
          </w:tcPr>
          <w:p w14:paraId="215EB6D8"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9994320" w14:textId="77777777" w:rsidR="00CF3C5D" w:rsidRPr="00A8586C" w:rsidRDefault="00CF3C5D" w:rsidP="00C77001">
            <w:pPr>
              <w:pStyle w:val="AmColumnHeading"/>
            </w:pPr>
            <w:r w:rsidRPr="00A8586C">
              <w:t>Tarkistus</w:t>
            </w:r>
          </w:p>
        </w:tc>
      </w:tr>
      <w:tr w:rsidR="00CF3C5D" w:rsidRPr="00A8586C" w14:paraId="20C62FBC" w14:textId="77777777" w:rsidTr="00C77001">
        <w:trPr>
          <w:jc w:val="center"/>
        </w:trPr>
        <w:tc>
          <w:tcPr>
            <w:tcW w:w="4876" w:type="dxa"/>
            <w:tcBorders>
              <w:top w:val="nil"/>
              <w:left w:val="nil"/>
              <w:bottom w:val="nil"/>
              <w:right w:val="nil"/>
            </w:tcBorders>
          </w:tcPr>
          <w:p w14:paraId="7D78BFE3" w14:textId="77777777" w:rsidR="00CF3C5D" w:rsidRPr="00A8586C" w:rsidRDefault="00CF3C5D" w:rsidP="00C77001">
            <w:pPr>
              <w:pStyle w:val="Normal6a"/>
            </w:pPr>
            <w:r w:rsidRPr="00A8586C">
              <w:rPr>
                <w:b/>
                <w:i/>
              </w:rPr>
              <w:t>5.</w:t>
            </w:r>
            <w:r w:rsidRPr="00A8586C">
              <w:tab/>
            </w:r>
            <w:r w:rsidRPr="00A8586C">
              <w:rPr>
                <w:b/>
                <w:i/>
              </w:rPr>
              <w:t>Tätä artiklaa sovellettaessa ’vähävaraisimmilla’ tarkoitetaan luonnollisia henkilöitä, jotka ovat yksittäisiä henkilöitä tai henkilöiden 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eläville vähävaraisimmille.</w:t>
            </w:r>
          </w:p>
        </w:tc>
        <w:tc>
          <w:tcPr>
            <w:tcW w:w="4876" w:type="dxa"/>
            <w:tcBorders>
              <w:top w:val="nil"/>
              <w:left w:val="nil"/>
              <w:bottom w:val="nil"/>
              <w:right w:val="nil"/>
            </w:tcBorders>
          </w:tcPr>
          <w:p w14:paraId="1C666F3D" w14:textId="77777777" w:rsidR="00CF3C5D" w:rsidRPr="00A8586C" w:rsidRDefault="00CF3C5D" w:rsidP="00C77001">
            <w:pPr>
              <w:pStyle w:val="Normal6a"/>
            </w:pPr>
            <w:r w:rsidRPr="00A8586C">
              <w:rPr>
                <w:b/>
                <w:i/>
              </w:rPr>
              <w:t>Poistetaan.</w:t>
            </w:r>
          </w:p>
        </w:tc>
      </w:tr>
    </w:tbl>
    <w:p w14:paraId="6E21F817"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8377E6C" w14:textId="77777777" w:rsidR="00CF3C5D" w:rsidRPr="00A8586C" w:rsidRDefault="00CF3C5D" w:rsidP="00CF3C5D">
      <w:r w:rsidRPr="00A8586C">
        <w:rPr>
          <w:rStyle w:val="HideTWBExt"/>
        </w:rPr>
        <w:t>&lt;/Amend&gt;</w:t>
      </w:r>
    </w:p>
    <w:p w14:paraId="667321DD"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421</w:t>
      </w:r>
      <w:r w:rsidRPr="00A8586C">
        <w:rPr>
          <w:rStyle w:val="HideTWBExt"/>
          <w:b w:val="0"/>
        </w:rPr>
        <w:t>&lt;/NumAm&gt;</w:t>
      </w:r>
    </w:p>
    <w:p w14:paraId="69E7139E"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Jana Toom, Hristo Petrov, Valérie Devaux, Grégory Allione, Laurence Farreng, Irena Joveva</w:t>
      </w:r>
      <w:r w:rsidRPr="00A8586C">
        <w:rPr>
          <w:rStyle w:val="HideTWBExt"/>
          <w:b w:val="0"/>
        </w:rPr>
        <w:t>&lt;/Members&gt;</w:t>
      </w:r>
    </w:p>
    <w:p w14:paraId="60E889A9" w14:textId="77777777" w:rsidR="00CF3C5D" w:rsidRPr="00A8586C" w:rsidRDefault="00CF3C5D" w:rsidP="00CF3C5D">
      <w:pPr>
        <w:pStyle w:val="NormalBold"/>
      </w:pPr>
      <w:r w:rsidRPr="00A8586C">
        <w:rPr>
          <w:rStyle w:val="HideTWBExt"/>
          <w:b w:val="0"/>
        </w:rPr>
        <w:t>&lt;/RepeatBlock-By&gt;</w:t>
      </w:r>
    </w:p>
    <w:p w14:paraId="53F5FC7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EE487C1" w14:textId="77777777" w:rsidR="00CF3C5D" w:rsidRPr="00A8586C" w:rsidRDefault="00CF3C5D" w:rsidP="00CF3C5D">
      <w:pPr>
        <w:pStyle w:val="NormalBold"/>
      </w:pPr>
      <w:r w:rsidRPr="00A8586C">
        <w:rPr>
          <w:rStyle w:val="HideTWBExt"/>
          <w:b w:val="0"/>
        </w:rPr>
        <w:t>&lt;Article&gt;</w:t>
      </w:r>
      <w:r w:rsidRPr="00A8586C">
        <w:t>6 artikla – 5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A84C28D" w14:textId="77777777" w:rsidTr="00C77001">
        <w:trPr>
          <w:trHeight w:hRule="exact" w:val="240"/>
          <w:jc w:val="center"/>
        </w:trPr>
        <w:tc>
          <w:tcPr>
            <w:tcW w:w="9752" w:type="dxa"/>
            <w:gridSpan w:val="2"/>
            <w:tcBorders>
              <w:top w:val="nil"/>
              <w:left w:val="nil"/>
              <w:bottom w:val="nil"/>
              <w:right w:val="nil"/>
            </w:tcBorders>
          </w:tcPr>
          <w:p w14:paraId="4038B501" w14:textId="77777777" w:rsidR="00CF3C5D" w:rsidRPr="00A8586C" w:rsidRDefault="00CF3C5D" w:rsidP="00C77001"/>
        </w:tc>
      </w:tr>
      <w:tr w:rsidR="00CF3C5D" w:rsidRPr="00A8586C" w14:paraId="3AEF4544" w14:textId="77777777" w:rsidTr="00C77001">
        <w:trPr>
          <w:trHeight w:val="240"/>
          <w:jc w:val="center"/>
        </w:trPr>
        <w:tc>
          <w:tcPr>
            <w:tcW w:w="4876" w:type="dxa"/>
            <w:tcBorders>
              <w:top w:val="nil"/>
              <w:left w:val="nil"/>
              <w:bottom w:val="nil"/>
              <w:right w:val="nil"/>
            </w:tcBorders>
          </w:tcPr>
          <w:p w14:paraId="3228773C"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57314BC" w14:textId="77777777" w:rsidR="00CF3C5D" w:rsidRPr="00A8586C" w:rsidRDefault="00CF3C5D" w:rsidP="00C77001">
            <w:pPr>
              <w:pStyle w:val="AmColumnHeading"/>
            </w:pPr>
            <w:r w:rsidRPr="00A8586C">
              <w:t>Tarkistus</w:t>
            </w:r>
          </w:p>
        </w:tc>
      </w:tr>
      <w:tr w:rsidR="00CF3C5D" w:rsidRPr="00A8586C" w14:paraId="573DA91A" w14:textId="77777777" w:rsidTr="00C77001">
        <w:trPr>
          <w:jc w:val="center"/>
        </w:trPr>
        <w:tc>
          <w:tcPr>
            <w:tcW w:w="4876" w:type="dxa"/>
            <w:tcBorders>
              <w:top w:val="nil"/>
              <w:left w:val="nil"/>
              <w:bottom w:val="nil"/>
              <w:right w:val="nil"/>
            </w:tcBorders>
          </w:tcPr>
          <w:p w14:paraId="08411ACC" w14:textId="77777777" w:rsidR="00CF3C5D" w:rsidRPr="00A8586C" w:rsidRDefault="00CF3C5D" w:rsidP="00C77001">
            <w:pPr>
              <w:pStyle w:val="Normal6a"/>
            </w:pPr>
            <w:r w:rsidRPr="00A8586C">
              <w:rPr>
                <w:b/>
                <w:i/>
              </w:rPr>
              <w:t>5.</w:t>
            </w:r>
            <w:r w:rsidRPr="00A8586C">
              <w:tab/>
            </w:r>
            <w:r w:rsidRPr="00A8586C">
              <w:rPr>
                <w:b/>
                <w:i/>
              </w:rPr>
              <w:t>Tätä artiklaa sovellettaessa ’vähävaraisimmilla’ tarkoitetaan luonnollisia henkilöitä, jotka ovat yksittäisiä henkilöitä tai henkilöiden 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eläville vähävaraisimmille.</w:t>
            </w:r>
          </w:p>
        </w:tc>
        <w:tc>
          <w:tcPr>
            <w:tcW w:w="4876" w:type="dxa"/>
            <w:tcBorders>
              <w:top w:val="nil"/>
              <w:left w:val="nil"/>
              <w:bottom w:val="nil"/>
              <w:right w:val="nil"/>
            </w:tcBorders>
          </w:tcPr>
          <w:p w14:paraId="44ADB676" w14:textId="77777777" w:rsidR="00CF3C5D" w:rsidRPr="00A8586C" w:rsidRDefault="00CF3C5D" w:rsidP="00C77001">
            <w:pPr>
              <w:pStyle w:val="Normal6a"/>
            </w:pPr>
            <w:r w:rsidRPr="00A8586C">
              <w:rPr>
                <w:b/>
                <w:i/>
              </w:rPr>
              <w:t>Poistetaan.</w:t>
            </w:r>
          </w:p>
        </w:tc>
      </w:tr>
    </w:tbl>
    <w:p w14:paraId="738D3B49"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C284E7E" w14:textId="77777777" w:rsidR="00CF3C5D" w:rsidRPr="00A8586C" w:rsidRDefault="00CF3C5D" w:rsidP="00CF3C5D">
      <w:pPr>
        <w:pStyle w:val="AmJustTitle"/>
      </w:pPr>
      <w:r w:rsidRPr="00A8586C">
        <w:rPr>
          <w:rStyle w:val="HideTWBExt"/>
          <w:i w:val="0"/>
        </w:rPr>
        <w:t>&lt;TitreJust&gt;</w:t>
      </w:r>
      <w:r w:rsidRPr="00A8586C">
        <w:t>Perustelu</w:t>
      </w:r>
      <w:r w:rsidRPr="00A8586C">
        <w:rPr>
          <w:rStyle w:val="HideTWBExt"/>
          <w:i w:val="0"/>
        </w:rPr>
        <w:t>&lt;/TitreJust&gt;</w:t>
      </w:r>
    </w:p>
    <w:p w14:paraId="0157EBB4" w14:textId="77777777" w:rsidR="00CF3C5D" w:rsidRPr="00A8586C" w:rsidRDefault="00CF3C5D" w:rsidP="00CF3C5D">
      <w:pPr>
        <w:pStyle w:val="AmJustText"/>
      </w:pPr>
      <w:r w:rsidRPr="00A8586C">
        <w:t>Siirretty uuden 1 artiklan määritelmiin.</w:t>
      </w:r>
    </w:p>
    <w:p w14:paraId="24FA0726" w14:textId="77777777" w:rsidR="00CF3C5D" w:rsidRPr="00A8586C" w:rsidRDefault="00CF3C5D" w:rsidP="00CF3C5D">
      <w:r w:rsidRPr="00A8586C">
        <w:rPr>
          <w:rStyle w:val="HideTWBExt"/>
        </w:rPr>
        <w:t>&lt;/Amend&gt;</w:t>
      </w:r>
    </w:p>
    <w:p w14:paraId="4C3F2953"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422</w:t>
      </w:r>
      <w:r w:rsidRPr="00A8586C">
        <w:rPr>
          <w:rStyle w:val="HideTWBExt"/>
          <w:b w:val="0"/>
        </w:rPr>
        <w:t>&lt;/NumAm&gt;</w:t>
      </w:r>
    </w:p>
    <w:p w14:paraId="2E213151" w14:textId="77777777" w:rsidR="00CF3C5D" w:rsidRPr="00A8586C" w:rsidRDefault="00CF3C5D" w:rsidP="00CF3C5D">
      <w:pPr>
        <w:pStyle w:val="NormalBold"/>
        <w:rPr>
          <w:lang w:val="sv-SE"/>
        </w:rPr>
      </w:pPr>
      <w:r w:rsidRPr="00A8586C">
        <w:rPr>
          <w:rStyle w:val="HideTWBExt"/>
          <w:b w:val="0"/>
        </w:rPr>
        <w:t>&lt;RepeatBlock-By&gt;&lt;Members&gt;</w:t>
      </w:r>
      <w:r w:rsidRPr="00A8586C">
        <w:rPr>
          <w:lang w:val="sv-SE"/>
        </w:rPr>
        <w:t>Villy Søvndal, Kira Marie Peter-Hansen, Maria Ohisalo</w:t>
      </w:r>
      <w:r w:rsidRPr="00A8586C">
        <w:rPr>
          <w:rStyle w:val="HideTWBExt"/>
          <w:b w:val="0"/>
        </w:rPr>
        <w:t>&lt;/Members&gt;</w:t>
      </w:r>
    </w:p>
    <w:p w14:paraId="4A6DB3F0"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6D9CCAE9" w14:textId="77777777" w:rsidR="00CF3C5D" w:rsidRPr="00A8586C" w:rsidRDefault="00CF3C5D" w:rsidP="00CF3C5D">
      <w:pPr>
        <w:pStyle w:val="NormalBold"/>
      </w:pPr>
      <w:r w:rsidRPr="00A8586C">
        <w:rPr>
          <w:rStyle w:val="HideTWBExt"/>
          <w:b w:val="0"/>
        </w:rPr>
        <w:t>&lt;/RepeatBlock-By&gt;</w:t>
      </w:r>
    </w:p>
    <w:p w14:paraId="33214CD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F8DF295" w14:textId="77777777" w:rsidR="00CF3C5D" w:rsidRPr="00A8586C" w:rsidRDefault="00CF3C5D" w:rsidP="00CF3C5D">
      <w:pPr>
        <w:pStyle w:val="NormalBold"/>
      </w:pPr>
      <w:r w:rsidRPr="00A8586C">
        <w:rPr>
          <w:rStyle w:val="HideTWBExt"/>
          <w:b w:val="0"/>
        </w:rPr>
        <w:t>&lt;Article&gt;</w:t>
      </w:r>
      <w:r w:rsidRPr="00A8586C">
        <w:t>6 artikla – 5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AFEADBB" w14:textId="77777777" w:rsidTr="00C77001">
        <w:trPr>
          <w:trHeight w:hRule="exact" w:val="240"/>
          <w:jc w:val="center"/>
        </w:trPr>
        <w:tc>
          <w:tcPr>
            <w:tcW w:w="9752" w:type="dxa"/>
            <w:gridSpan w:val="2"/>
            <w:tcBorders>
              <w:top w:val="nil"/>
              <w:left w:val="nil"/>
              <w:bottom w:val="nil"/>
              <w:right w:val="nil"/>
            </w:tcBorders>
          </w:tcPr>
          <w:p w14:paraId="239FF820" w14:textId="77777777" w:rsidR="00CF3C5D" w:rsidRPr="00A8586C" w:rsidRDefault="00CF3C5D" w:rsidP="00C77001"/>
        </w:tc>
      </w:tr>
      <w:tr w:rsidR="00CF3C5D" w:rsidRPr="00A8586C" w14:paraId="59A71C58" w14:textId="77777777" w:rsidTr="00C77001">
        <w:trPr>
          <w:trHeight w:val="240"/>
          <w:jc w:val="center"/>
        </w:trPr>
        <w:tc>
          <w:tcPr>
            <w:tcW w:w="4876" w:type="dxa"/>
            <w:tcBorders>
              <w:top w:val="nil"/>
              <w:left w:val="nil"/>
              <w:bottom w:val="nil"/>
              <w:right w:val="nil"/>
            </w:tcBorders>
          </w:tcPr>
          <w:p w14:paraId="275BAB10"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2BE4D46" w14:textId="77777777" w:rsidR="00CF3C5D" w:rsidRPr="00A8586C" w:rsidRDefault="00CF3C5D" w:rsidP="00C77001">
            <w:pPr>
              <w:pStyle w:val="AmColumnHeading"/>
            </w:pPr>
            <w:r w:rsidRPr="00A8586C">
              <w:t>Tarkistus</w:t>
            </w:r>
          </w:p>
        </w:tc>
      </w:tr>
      <w:tr w:rsidR="00CF3C5D" w:rsidRPr="00A8586C" w14:paraId="47E410CD" w14:textId="77777777" w:rsidTr="00C77001">
        <w:trPr>
          <w:jc w:val="center"/>
        </w:trPr>
        <w:tc>
          <w:tcPr>
            <w:tcW w:w="4876" w:type="dxa"/>
            <w:tcBorders>
              <w:top w:val="nil"/>
              <w:left w:val="nil"/>
              <w:bottom w:val="nil"/>
              <w:right w:val="nil"/>
            </w:tcBorders>
          </w:tcPr>
          <w:p w14:paraId="7AF7325C" w14:textId="77777777" w:rsidR="00CF3C5D" w:rsidRPr="00A8586C" w:rsidRDefault="00CF3C5D" w:rsidP="00C77001">
            <w:pPr>
              <w:pStyle w:val="Normal6a"/>
            </w:pPr>
            <w:r w:rsidRPr="00A8586C">
              <w:rPr>
                <w:b/>
                <w:i/>
              </w:rPr>
              <w:t>5.</w:t>
            </w:r>
            <w:r w:rsidRPr="00A8586C">
              <w:tab/>
            </w:r>
            <w:r w:rsidRPr="00A8586C">
              <w:rPr>
                <w:b/>
                <w:i/>
              </w:rPr>
              <w:t>Tätä artiklaa sovellettaessa ’vähävaraisimmilla’ tarkoitetaan luonnollisia henkilöitä, jotka ovat yksittäisiä henkilöitä tai henkilöiden 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eläville vähävaraisimmille.</w:t>
            </w:r>
          </w:p>
        </w:tc>
        <w:tc>
          <w:tcPr>
            <w:tcW w:w="4876" w:type="dxa"/>
            <w:tcBorders>
              <w:top w:val="nil"/>
              <w:left w:val="nil"/>
              <w:bottom w:val="nil"/>
              <w:right w:val="nil"/>
            </w:tcBorders>
          </w:tcPr>
          <w:p w14:paraId="7853F4D2" w14:textId="77777777" w:rsidR="00CF3C5D" w:rsidRPr="00A8586C" w:rsidRDefault="00CF3C5D" w:rsidP="00C77001">
            <w:pPr>
              <w:pStyle w:val="Normal6a"/>
            </w:pPr>
            <w:r w:rsidRPr="00A8586C">
              <w:rPr>
                <w:b/>
                <w:i/>
              </w:rPr>
              <w:t>Poistetaan.</w:t>
            </w:r>
          </w:p>
        </w:tc>
      </w:tr>
    </w:tbl>
    <w:p w14:paraId="136573B3"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6144ABB" w14:textId="77777777" w:rsidR="00CF3C5D" w:rsidRPr="00A8586C" w:rsidRDefault="00CF3C5D" w:rsidP="00CF3C5D">
      <w:r w:rsidRPr="00A8586C">
        <w:rPr>
          <w:rStyle w:val="HideTWBExt"/>
        </w:rPr>
        <w:t>&lt;/Amend&gt;</w:t>
      </w:r>
    </w:p>
    <w:p w14:paraId="7CC5D428"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423</w:t>
      </w:r>
      <w:r w:rsidRPr="00A8586C">
        <w:rPr>
          <w:rStyle w:val="HideTWBExt"/>
          <w:b w:val="0"/>
        </w:rPr>
        <w:t>&lt;/NumAm&gt;</w:t>
      </w:r>
    </w:p>
    <w:p w14:paraId="4C690D13" w14:textId="77777777" w:rsidR="00CF3C5D" w:rsidRPr="00A8586C" w:rsidRDefault="00CF3C5D" w:rsidP="00CF3C5D">
      <w:pPr>
        <w:pStyle w:val="NormalBold"/>
      </w:pPr>
      <w:r w:rsidRPr="00A8586C">
        <w:rPr>
          <w:rStyle w:val="HideTWBExt"/>
          <w:b w:val="0"/>
        </w:rPr>
        <w:t>&lt;RepeatBlock-By&gt;&lt;Members&gt;</w:t>
      </w:r>
      <w:r w:rsidRPr="00A8586C">
        <w:t>Georgiana Teodorescu</w:t>
      </w:r>
      <w:r w:rsidRPr="00A8586C">
        <w:rPr>
          <w:rStyle w:val="HideTWBExt"/>
          <w:b w:val="0"/>
        </w:rPr>
        <w:t>&lt;/Members&gt;</w:t>
      </w:r>
    </w:p>
    <w:p w14:paraId="75276632" w14:textId="77777777" w:rsidR="00CF3C5D" w:rsidRPr="00A8586C" w:rsidRDefault="00CF3C5D" w:rsidP="00CF3C5D">
      <w:pPr>
        <w:pStyle w:val="NormalBold"/>
      </w:pPr>
      <w:r w:rsidRPr="00A8586C">
        <w:rPr>
          <w:rStyle w:val="HideTWBExt"/>
          <w:b w:val="0"/>
        </w:rPr>
        <w:t>&lt;/RepeatBlock-By&gt;</w:t>
      </w:r>
    </w:p>
    <w:p w14:paraId="03887345"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4BACF25" w14:textId="77777777" w:rsidR="00CF3C5D" w:rsidRPr="00A8586C" w:rsidRDefault="00CF3C5D" w:rsidP="00CF3C5D">
      <w:pPr>
        <w:pStyle w:val="NormalBold"/>
      </w:pPr>
      <w:r w:rsidRPr="00A8586C">
        <w:rPr>
          <w:rStyle w:val="HideTWBExt"/>
          <w:b w:val="0"/>
        </w:rPr>
        <w:t>&lt;Article&gt;</w:t>
      </w:r>
      <w:r w:rsidRPr="00A8586C">
        <w:t>6 artikla – 5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E1E7582" w14:textId="77777777" w:rsidTr="00C77001">
        <w:trPr>
          <w:trHeight w:hRule="exact" w:val="240"/>
          <w:jc w:val="center"/>
        </w:trPr>
        <w:tc>
          <w:tcPr>
            <w:tcW w:w="9752" w:type="dxa"/>
            <w:gridSpan w:val="2"/>
            <w:tcBorders>
              <w:top w:val="nil"/>
              <w:left w:val="nil"/>
              <w:bottom w:val="nil"/>
              <w:right w:val="nil"/>
            </w:tcBorders>
          </w:tcPr>
          <w:p w14:paraId="2DA9974F" w14:textId="77777777" w:rsidR="00CF3C5D" w:rsidRPr="00A8586C" w:rsidRDefault="00CF3C5D" w:rsidP="00C77001"/>
        </w:tc>
      </w:tr>
      <w:tr w:rsidR="00CF3C5D" w:rsidRPr="00A8586C" w14:paraId="3AE3A9AF" w14:textId="77777777" w:rsidTr="00C77001">
        <w:trPr>
          <w:trHeight w:val="240"/>
          <w:jc w:val="center"/>
        </w:trPr>
        <w:tc>
          <w:tcPr>
            <w:tcW w:w="4876" w:type="dxa"/>
            <w:tcBorders>
              <w:top w:val="nil"/>
              <w:left w:val="nil"/>
              <w:bottom w:val="nil"/>
              <w:right w:val="nil"/>
            </w:tcBorders>
          </w:tcPr>
          <w:p w14:paraId="518EE4D3"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1ED625E" w14:textId="77777777" w:rsidR="00CF3C5D" w:rsidRPr="00A8586C" w:rsidRDefault="00CF3C5D" w:rsidP="00C77001">
            <w:pPr>
              <w:pStyle w:val="AmColumnHeading"/>
            </w:pPr>
            <w:r w:rsidRPr="00A8586C">
              <w:t>Tarkistus</w:t>
            </w:r>
          </w:p>
        </w:tc>
      </w:tr>
      <w:tr w:rsidR="00CF3C5D" w:rsidRPr="00A8586C" w14:paraId="2798EF18" w14:textId="77777777" w:rsidTr="00C77001">
        <w:trPr>
          <w:jc w:val="center"/>
        </w:trPr>
        <w:tc>
          <w:tcPr>
            <w:tcW w:w="4876" w:type="dxa"/>
            <w:tcBorders>
              <w:top w:val="nil"/>
              <w:left w:val="nil"/>
              <w:bottom w:val="nil"/>
              <w:right w:val="nil"/>
            </w:tcBorders>
          </w:tcPr>
          <w:p w14:paraId="4AF16A07" w14:textId="77777777" w:rsidR="00CF3C5D" w:rsidRPr="00A8586C" w:rsidRDefault="00CF3C5D" w:rsidP="00C77001">
            <w:pPr>
              <w:pStyle w:val="Normal6a"/>
            </w:pPr>
            <w:r w:rsidRPr="00A8586C">
              <w:t>5.</w:t>
            </w:r>
            <w:r w:rsidRPr="00A8586C">
              <w:tab/>
              <w:t>Tätä artiklaa sovellettaessa ’vähävaraisimmilla’ tarkoitetaan luonnollisia henkilöitä, jotka ovat yksittäisiä henkilöitä tai henkilöiden 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eläville vähävaraisimmille.</w:t>
            </w:r>
          </w:p>
        </w:tc>
        <w:tc>
          <w:tcPr>
            <w:tcW w:w="4876" w:type="dxa"/>
            <w:tcBorders>
              <w:top w:val="nil"/>
              <w:left w:val="nil"/>
              <w:bottom w:val="nil"/>
              <w:right w:val="nil"/>
            </w:tcBorders>
          </w:tcPr>
          <w:p w14:paraId="2A7D6503" w14:textId="77777777" w:rsidR="00CF3C5D" w:rsidRPr="00A8586C" w:rsidRDefault="00CF3C5D" w:rsidP="00C77001">
            <w:pPr>
              <w:pStyle w:val="Normal6a"/>
            </w:pPr>
            <w:r w:rsidRPr="00A8586C">
              <w:t>5.</w:t>
            </w:r>
            <w:r w:rsidRPr="00A8586C">
              <w:tab/>
              <w:t>Tätä artiklaa sovellettaessa ’vähävaraisimmilla’ tarkoitetaan luonnollisia henkilöitä, jotka ovat yksittäisiä henkilöitä tai henkilöiden muodostamia perheitä, kotitalouksia tai ryhmiä, mukaan lukien haavoittuvassa asemassa olevat lapset</w:t>
            </w:r>
            <w:r w:rsidRPr="00A8586C">
              <w:rPr>
                <w:b/>
                <w:i/>
              </w:rPr>
              <w:t>, myös lapset, joiden sosioekonominen tausta on muita heikompi,</w:t>
            </w:r>
            <w:r w:rsidRPr="00A8586C">
              <w:t xml:space="preserve"> ja asunnottomat,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eläville vähävaraisimmille.</w:t>
            </w:r>
          </w:p>
        </w:tc>
      </w:tr>
    </w:tbl>
    <w:p w14:paraId="31193EB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088BC64" w14:textId="77777777" w:rsidR="00CF3C5D" w:rsidRPr="00A8586C" w:rsidRDefault="00CF3C5D" w:rsidP="00CF3C5D">
      <w:r w:rsidRPr="00A8586C">
        <w:rPr>
          <w:rStyle w:val="HideTWBExt"/>
        </w:rPr>
        <w:t>&lt;/Amend&gt;</w:t>
      </w:r>
    </w:p>
    <w:p w14:paraId="3FFA51AF"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424</w:t>
      </w:r>
      <w:r w:rsidRPr="00A8586C">
        <w:rPr>
          <w:rStyle w:val="HideTWBExt"/>
          <w:b w:val="0"/>
        </w:rPr>
        <w:t>&lt;/NumAm&gt;</w:t>
      </w:r>
    </w:p>
    <w:p w14:paraId="011C88CF"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3EB925B2"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5FE7F5DB" w14:textId="77777777" w:rsidR="00CF3C5D" w:rsidRPr="00A8586C" w:rsidRDefault="00CF3C5D" w:rsidP="00CF3C5D">
      <w:pPr>
        <w:pStyle w:val="NormalBold"/>
      </w:pPr>
      <w:r w:rsidRPr="00A8586C">
        <w:rPr>
          <w:rStyle w:val="HideTWBExt"/>
          <w:b w:val="0"/>
        </w:rPr>
        <w:t>&lt;/RepeatBlock-By&gt;</w:t>
      </w:r>
    </w:p>
    <w:p w14:paraId="60CFAFD8"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A99D0C8" w14:textId="77777777" w:rsidR="00CF3C5D" w:rsidRPr="00A8586C" w:rsidRDefault="00CF3C5D" w:rsidP="00CF3C5D">
      <w:pPr>
        <w:pStyle w:val="NormalBold"/>
      </w:pPr>
      <w:r w:rsidRPr="00A8586C">
        <w:rPr>
          <w:rStyle w:val="HideTWBExt"/>
          <w:b w:val="0"/>
        </w:rPr>
        <w:t>&lt;Article&gt;</w:t>
      </w:r>
      <w:r w:rsidRPr="00A8586C">
        <w:t>6 artikla – 5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0B3B2EB" w14:textId="77777777" w:rsidTr="00C77001">
        <w:trPr>
          <w:trHeight w:hRule="exact" w:val="240"/>
          <w:jc w:val="center"/>
        </w:trPr>
        <w:tc>
          <w:tcPr>
            <w:tcW w:w="9752" w:type="dxa"/>
            <w:gridSpan w:val="2"/>
            <w:tcBorders>
              <w:top w:val="nil"/>
              <w:left w:val="nil"/>
              <w:bottom w:val="nil"/>
              <w:right w:val="nil"/>
            </w:tcBorders>
          </w:tcPr>
          <w:p w14:paraId="19EB3DEF" w14:textId="77777777" w:rsidR="00CF3C5D" w:rsidRPr="00A8586C" w:rsidRDefault="00CF3C5D" w:rsidP="00C77001"/>
        </w:tc>
      </w:tr>
      <w:tr w:rsidR="00CF3C5D" w:rsidRPr="00A8586C" w14:paraId="52E9252E" w14:textId="77777777" w:rsidTr="00C77001">
        <w:trPr>
          <w:trHeight w:val="240"/>
          <w:jc w:val="center"/>
        </w:trPr>
        <w:tc>
          <w:tcPr>
            <w:tcW w:w="4876" w:type="dxa"/>
            <w:tcBorders>
              <w:top w:val="nil"/>
              <w:left w:val="nil"/>
              <w:bottom w:val="nil"/>
              <w:right w:val="nil"/>
            </w:tcBorders>
          </w:tcPr>
          <w:p w14:paraId="38E3CAF2"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5ED7D35" w14:textId="77777777" w:rsidR="00CF3C5D" w:rsidRPr="00A8586C" w:rsidRDefault="00CF3C5D" w:rsidP="00C77001">
            <w:pPr>
              <w:pStyle w:val="AmColumnHeading"/>
            </w:pPr>
            <w:r w:rsidRPr="00A8586C">
              <w:t>Tarkistus</w:t>
            </w:r>
          </w:p>
        </w:tc>
      </w:tr>
      <w:tr w:rsidR="00CF3C5D" w:rsidRPr="00A8586C" w14:paraId="24E3A7B8" w14:textId="77777777" w:rsidTr="00C77001">
        <w:trPr>
          <w:jc w:val="center"/>
        </w:trPr>
        <w:tc>
          <w:tcPr>
            <w:tcW w:w="4876" w:type="dxa"/>
            <w:tcBorders>
              <w:top w:val="nil"/>
              <w:left w:val="nil"/>
              <w:bottom w:val="nil"/>
              <w:right w:val="nil"/>
            </w:tcBorders>
          </w:tcPr>
          <w:p w14:paraId="55444820" w14:textId="77777777" w:rsidR="00CF3C5D" w:rsidRPr="00A8586C" w:rsidRDefault="00CF3C5D" w:rsidP="00C77001">
            <w:pPr>
              <w:pStyle w:val="Normal6a"/>
            </w:pPr>
          </w:p>
        </w:tc>
        <w:tc>
          <w:tcPr>
            <w:tcW w:w="4876" w:type="dxa"/>
            <w:tcBorders>
              <w:top w:val="nil"/>
              <w:left w:val="nil"/>
              <w:bottom w:val="nil"/>
              <w:right w:val="nil"/>
            </w:tcBorders>
          </w:tcPr>
          <w:p w14:paraId="378FDB7A" w14:textId="46D2C61D" w:rsidR="00CF3C5D" w:rsidRPr="00A8586C" w:rsidRDefault="00CF3C5D" w:rsidP="00C77001">
            <w:pPr>
              <w:pStyle w:val="Normal6a"/>
            </w:pPr>
            <w:r w:rsidRPr="00A8586C">
              <w:rPr>
                <w:b/>
                <w:i/>
              </w:rPr>
              <w:t>5 a.</w:t>
            </w:r>
            <w:r w:rsidRPr="00A8586C">
              <w:tab/>
            </w:r>
            <w:r w:rsidRPr="00A8586C">
              <w:rPr>
                <w:b/>
                <w:i/>
              </w:rPr>
              <w:t>Vähävaraisimpia tukevien toimien tai ohjelmien yhteisrahoitusosuus on 90 prosenttia.</w:t>
            </w:r>
          </w:p>
        </w:tc>
      </w:tr>
    </w:tbl>
    <w:p w14:paraId="4CA613D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A54CCD8" w14:textId="77777777" w:rsidR="00CF3C5D" w:rsidRPr="00A8586C" w:rsidRDefault="00CF3C5D" w:rsidP="00CF3C5D">
      <w:r w:rsidRPr="00A8586C">
        <w:rPr>
          <w:rStyle w:val="HideTWBExt"/>
        </w:rPr>
        <w:t>&lt;/Amend&gt;</w:t>
      </w:r>
    </w:p>
    <w:p w14:paraId="6C93039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425</w:t>
      </w:r>
      <w:r w:rsidRPr="00A8586C">
        <w:rPr>
          <w:rStyle w:val="HideTWBExt"/>
          <w:b w:val="0"/>
        </w:rPr>
        <w:t>&lt;/NumAm&gt;</w:t>
      </w:r>
    </w:p>
    <w:p w14:paraId="5EFE2C1F"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Jana Toom, Hristo Petrov, Valérie Devaux, Grégory Allione, Laurence Farreng, Irena Joveva</w:t>
      </w:r>
      <w:r w:rsidRPr="00A8586C">
        <w:rPr>
          <w:rStyle w:val="HideTWBExt"/>
          <w:b w:val="0"/>
        </w:rPr>
        <w:t>&lt;/Members&gt;</w:t>
      </w:r>
    </w:p>
    <w:p w14:paraId="57EF80CB" w14:textId="77777777" w:rsidR="00CF3C5D" w:rsidRPr="00A8586C" w:rsidRDefault="00CF3C5D" w:rsidP="00CF3C5D">
      <w:pPr>
        <w:pStyle w:val="NormalBold"/>
      </w:pPr>
      <w:r w:rsidRPr="00A8586C">
        <w:rPr>
          <w:rStyle w:val="HideTWBExt"/>
          <w:b w:val="0"/>
        </w:rPr>
        <w:t>&lt;/RepeatBlock-By&gt;</w:t>
      </w:r>
    </w:p>
    <w:p w14:paraId="1A2CDC4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60BD5FA" w14:textId="77777777" w:rsidR="00CF3C5D" w:rsidRPr="00A8586C" w:rsidRDefault="00CF3C5D" w:rsidP="00CF3C5D">
      <w:pPr>
        <w:pStyle w:val="NormalBold"/>
      </w:pPr>
      <w:r w:rsidRPr="00A8586C">
        <w:rPr>
          <w:rStyle w:val="HideTWBExt"/>
          <w:b w:val="0"/>
        </w:rPr>
        <w:t>&lt;Article&gt;</w:t>
      </w:r>
      <w:r w:rsidRPr="00A8586C">
        <w:t>6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D5F34F8" w14:textId="77777777" w:rsidTr="00C77001">
        <w:trPr>
          <w:trHeight w:hRule="exact" w:val="240"/>
          <w:jc w:val="center"/>
        </w:trPr>
        <w:tc>
          <w:tcPr>
            <w:tcW w:w="9752" w:type="dxa"/>
            <w:gridSpan w:val="2"/>
            <w:tcBorders>
              <w:top w:val="nil"/>
              <w:left w:val="nil"/>
              <w:bottom w:val="nil"/>
              <w:right w:val="nil"/>
            </w:tcBorders>
          </w:tcPr>
          <w:p w14:paraId="4F1CC285" w14:textId="77777777" w:rsidR="00CF3C5D" w:rsidRPr="00A8586C" w:rsidRDefault="00CF3C5D" w:rsidP="00C77001"/>
        </w:tc>
      </w:tr>
      <w:tr w:rsidR="00CF3C5D" w:rsidRPr="00A8586C" w14:paraId="7739A2B1" w14:textId="77777777" w:rsidTr="00C77001">
        <w:trPr>
          <w:trHeight w:val="240"/>
          <w:jc w:val="center"/>
        </w:trPr>
        <w:tc>
          <w:tcPr>
            <w:tcW w:w="4876" w:type="dxa"/>
            <w:tcBorders>
              <w:top w:val="nil"/>
              <w:left w:val="nil"/>
              <w:bottom w:val="nil"/>
              <w:right w:val="nil"/>
            </w:tcBorders>
          </w:tcPr>
          <w:p w14:paraId="687FE0F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CE63987" w14:textId="77777777" w:rsidR="00CF3C5D" w:rsidRPr="00A8586C" w:rsidRDefault="00CF3C5D" w:rsidP="00C77001">
            <w:pPr>
              <w:pStyle w:val="AmColumnHeading"/>
            </w:pPr>
            <w:r w:rsidRPr="00A8586C">
              <w:t>Tarkistus</w:t>
            </w:r>
          </w:p>
        </w:tc>
      </w:tr>
      <w:tr w:rsidR="00CF3C5D" w:rsidRPr="00A8586C" w14:paraId="1067C2EB" w14:textId="77777777" w:rsidTr="00C77001">
        <w:trPr>
          <w:jc w:val="center"/>
        </w:trPr>
        <w:tc>
          <w:tcPr>
            <w:tcW w:w="4876" w:type="dxa"/>
            <w:tcBorders>
              <w:top w:val="nil"/>
              <w:left w:val="nil"/>
              <w:bottom w:val="nil"/>
              <w:right w:val="nil"/>
            </w:tcBorders>
          </w:tcPr>
          <w:p w14:paraId="79235868" w14:textId="77777777" w:rsidR="00CF3C5D" w:rsidRPr="00A8586C" w:rsidRDefault="00CF3C5D" w:rsidP="00C77001">
            <w:pPr>
              <w:pStyle w:val="Normal6a"/>
            </w:pPr>
          </w:p>
        </w:tc>
        <w:tc>
          <w:tcPr>
            <w:tcW w:w="4876" w:type="dxa"/>
            <w:tcBorders>
              <w:top w:val="nil"/>
              <w:left w:val="nil"/>
              <w:bottom w:val="nil"/>
              <w:right w:val="nil"/>
            </w:tcBorders>
          </w:tcPr>
          <w:p w14:paraId="5C039493" w14:textId="1F0733B5" w:rsidR="00CF3C5D" w:rsidRPr="00A8586C" w:rsidRDefault="00CF3C5D" w:rsidP="00C77001">
            <w:pPr>
              <w:pStyle w:val="Normal6a"/>
              <w:jc w:val="center"/>
            </w:pPr>
            <w:r w:rsidRPr="00A8586C">
              <w:rPr>
                <w:b/>
                <w:i/>
              </w:rPr>
              <w:t>6 a artikla</w:t>
            </w:r>
          </w:p>
        </w:tc>
      </w:tr>
      <w:tr w:rsidR="00CF3C5D" w:rsidRPr="00A8586C" w14:paraId="5571F62E" w14:textId="77777777" w:rsidTr="00C77001">
        <w:trPr>
          <w:jc w:val="center"/>
        </w:trPr>
        <w:tc>
          <w:tcPr>
            <w:tcW w:w="4876" w:type="dxa"/>
            <w:tcBorders>
              <w:top w:val="nil"/>
              <w:left w:val="nil"/>
              <w:bottom w:val="nil"/>
              <w:right w:val="nil"/>
            </w:tcBorders>
          </w:tcPr>
          <w:p w14:paraId="77AD59FB" w14:textId="77777777" w:rsidR="00CF3C5D" w:rsidRPr="00A8586C" w:rsidRDefault="00CF3C5D" w:rsidP="00C77001">
            <w:pPr>
              <w:pStyle w:val="Normal6a"/>
            </w:pPr>
          </w:p>
        </w:tc>
        <w:tc>
          <w:tcPr>
            <w:tcW w:w="4876" w:type="dxa"/>
            <w:tcBorders>
              <w:top w:val="nil"/>
              <w:left w:val="nil"/>
              <w:bottom w:val="nil"/>
              <w:right w:val="nil"/>
            </w:tcBorders>
          </w:tcPr>
          <w:p w14:paraId="5061DD41" w14:textId="77777777" w:rsidR="00CF3C5D" w:rsidRPr="00A8586C" w:rsidRDefault="00CF3C5D" w:rsidP="00C77001">
            <w:pPr>
              <w:pStyle w:val="Normal6a"/>
              <w:jc w:val="center"/>
            </w:pPr>
            <w:r w:rsidRPr="00A8586C">
              <w:rPr>
                <w:b/>
                <w:i/>
              </w:rPr>
              <w:t>Tukikelpoisuus</w:t>
            </w:r>
          </w:p>
        </w:tc>
      </w:tr>
      <w:tr w:rsidR="00CF3C5D" w:rsidRPr="00A8586C" w14:paraId="24D018AC" w14:textId="77777777" w:rsidTr="00C77001">
        <w:trPr>
          <w:jc w:val="center"/>
        </w:trPr>
        <w:tc>
          <w:tcPr>
            <w:tcW w:w="4876" w:type="dxa"/>
            <w:tcBorders>
              <w:top w:val="nil"/>
              <w:left w:val="nil"/>
              <w:bottom w:val="nil"/>
              <w:right w:val="nil"/>
            </w:tcBorders>
          </w:tcPr>
          <w:p w14:paraId="0FFE2E50" w14:textId="77777777" w:rsidR="00CF3C5D" w:rsidRPr="00A8586C" w:rsidRDefault="00CF3C5D" w:rsidP="00C77001">
            <w:pPr>
              <w:pStyle w:val="Normal6a"/>
            </w:pPr>
          </w:p>
        </w:tc>
        <w:tc>
          <w:tcPr>
            <w:tcW w:w="4876" w:type="dxa"/>
            <w:tcBorders>
              <w:top w:val="nil"/>
              <w:left w:val="nil"/>
              <w:bottom w:val="nil"/>
              <w:right w:val="nil"/>
            </w:tcBorders>
          </w:tcPr>
          <w:p w14:paraId="2543603F" w14:textId="77777777" w:rsidR="00CF3C5D" w:rsidRPr="00A8586C" w:rsidRDefault="00CF3C5D" w:rsidP="00C77001">
            <w:pPr>
              <w:pStyle w:val="Normal6a"/>
            </w:pPr>
            <w:r w:rsidRPr="00A8586C">
              <w:rPr>
                <w:b/>
                <w:i/>
              </w:rPr>
              <w:t>1. Asetuksen (EU) 2021/1060 64 artiklassa tarkoitettujen tukeen kelpaamattomien kustannusten lisäksi seuraaviin kustannuksiin ei voi saada ESR:n yleistukea:</w:t>
            </w:r>
          </w:p>
        </w:tc>
      </w:tr>
      <w:tr w:rsidR="00CF3C5D" w:rsidRPr="00A8586C" w14:paraId="0415E05F" w14:textId="77777777" w:rsidTr="00C77001">
        <w:trPr>
          <w:jc w:val="center"/>
        </w:trPr>
        <w:tc>
          <w:tcPr>
            <w:tcW w:w="4876" w:type="dxa"/>
            <w:tcBorders>
              <w:top w:val="nil"/>
              <w:left w:val="nil"/>
              <w:bottom w:val="nil"/>
              <w:right w:val="nil"/>
            </w:tcBorders>
          </w:tcPr>
          <w:p w14:paraId="5E4F3268" w14:textId="77777777" w:rsidR="00CF3C5D" w:rsidRPr="00A8586C" w:rsidRDefault="00CF3C5D" w:rsidP="00C77001">
            <w:pPr>
              <w:pStyle w:val="Normal6a"/>
            </w:pPr>
          </w:p>
        </w:tc>
        <w:tc>
          <w:tcPr>
            <w:tcW w:w="4876" w:type="dxa"/>
            <w:tcBorders>
              <w:top w:val="nil"/>
              <w:left w:val="nil"/>
              <w:bottom w:val="nil"/>
              <w:right w:val="nil"/>
            </w:tcBorders>
          </w:tcPr>
          <w:p w14:paraId="1F4DBB44" w14:textId="77777777" w:rsidR="00CF3C5D" w:rsidRPr="00A8586C" w:rsidRDefault="00CF3C5D" w:rsidP="00C77001">
            <w:pPr>
              <w:pStyle w:val="Normal6a"/>
            </w:pPr>
            <w:r w:rsidRPr="00A8586C">
              <w:rPr>
                <w:b/>
                <w:i/>
              </w:rPr>
              <w:t>a) maan, kiinteistöjen sekä infrastruktuurien ostot; ja</w:t>
            </w:r>
          </w:p>
        </w:tc>
      </w:tr>
      <w:tr w:rsidR="00CF3C5D" w:rsidRPr="00A8586C" w14:paraId="72F76F2F" w14:textId="77777777" w:rsidTr="00C77001">
        <w:trPr>
          <w:jc w:val="center"/>
        </w:trPr>
        <w:tc>
          <w:tcPr>
            <w:tcW w:w="4876" w:type="dxa"/>
            <w:tcBorders>
              <w:top w:val="nil"/>
              <w:left w:val="nil"/>
              <w:bottom w:val="nil"/>
              <w:right w:val="nil"/>
            </w:tcBorders>
          </w:tcPr>
          <w:p w14:paraId="564D469F" w14:textId="77777777" w:rsidR="00CF3C5D" w:rsidRPr="00A8586C" w:rsidRDefault="00CF3C5D" w:rsidP="00C77001">
            <w:pPr>
              <w:pStyle w:val="Normal6a"/>
            </w:pPr>
          </w:p>
        </w:tc>
        <w:tc>
          <w:tcPr>
            <w:tcW w:w="4876" w:type="dxa"/>
            <w:tcBorders>
              <w:top w:val="nil"/>
              <w:left w:val="nil"/>
              <w:bottom w:val="nil"/>
              <w:right w:val="nil"/>
            </w:tcBorders>
          </w:tcPr>
          <w:p w14:paraId="6D9B1EBF" w14:textId="77777777" w:rsidR="00CF3C5D" w:rsidRPr="00A8586C" w:rsidRDefault="00CF3C5D" w:rsidP="00C77001">
            <w:pPr>
              <w:pStyle w:val="Normal6a"/>
            </w:pPr>
            <w:r w:rsidRPr="00A8586C">
              <w:rPr>
                <w:b/>
                <w:i/>
              </w:rPr>
              <w:t>b) huonekalujen, laitteiden ja ajoneuvojen ostot, paitsi jos tällainen hankinta on tarpeen toimen tavoitteen saavuttamiseksi tai kyseisten kohteiden kirjanpitoarvo poistetaan kokonaisuudessaan toimen aikana tai kyseisten kohteiden hankinta on taloudellisin vaihtoehto.</w:t>
            </w:r>
          </w:p>
        </w:tc>
      </w:tr>
      <w:tr w:rsidR="00CF3C5D" w:rsidRPr="00A8586C" w14:paraId="4AB702CB" w14:textId="77777777" w:rsidTr="00C77001">
        <w:trPr>
          <w:jc w:val="center"/>
        </w:trPr>
        <w:tc>
          <w:tcPr>
            <w:tcW w:w="4876" w:type="dxa"/>
            <w:tcBorders>
              <w:top w:val="nil"/>
              <w:left w:val="nil"/>
              <w:bottom w:val="nil"/>
              <w:right w:val="nil"/>
            </w:tcBorders>
          </w:tcPr>
          <w:p w14:paraId="19714A33" w14:textId="77777777" w:rsidR="00CF3C5D" w:rsidRPr="00A8586C" w:rsidRDefault="00CF3C5D" w:rsidP="00C77001">
            <w:pPr>
              <w:pStyle w:val="Normal6a"/>
            </w:pPr>
          </w:p>
        </w:tc>
        <w:tc>
          <w:tcPr>
            <w:tcW w:w="4876" w:type="dxa"/>
            <w:tcBorders>
              <w:top w:val="nil"/>
              <w:left w:val="nil"/>
              <w:bottom w:val="nil"/>
              <w:right w:val="nil"/>
            </w:tcBorders>
          </w:tcPr>
          <w:p w14:paraId="2A383E33" w14:textId="77777777" w:rsidR="00CF3C5D" w:rsidRPr="00A8586C" w:rsidRDefault="00CF3C5D" w:rsidP="00C77001">
            <w:pPr>
              <w:pStyle w:val="Normal6a"/>
            </w:pPr>
            <w:r w:rsidRPr="00A8586C">
              <w:rPr>
                <w:b/>
                <w:i/>
              </w:rPr>
              <w:t>2. Kolmannen osapuolen palkkioiden tai palkkojen muodossa toimeen osallistujille suorittamiin luontoissuorituksiin voidaan myöntää ESR:n yleistukea, jos tällaiset luontoissuoritukset ovat syntyneet kansallisten sääntöjen, myös kirjanpitosääntöjen, mukaisesti, ja niiden arvo ei ylitä kolmannelle osapuolelle aiheutuneita kustannuksia.</w:t>
            </w:r>
          </w:p>
        </w:tc>
      </w:tr>
      <w:tr w:rsidR="00CF3C5D" w:rsidRPr="00A8586C" w14:paraId="03612D2F" w14:textId="77777777" w:rsidTr="00C77001">
        <w:trPr>
          <w:jc w:val="center"/>
        </w:trPr>
        <w:tc>
          <w:tcPr>
            <w:tcW w:w="4876" w:type="dxa"/>
            <w:tcBorders>
              <w:top w:val="nil"/>
              <w:left w:val="nil"/>
              <w:bottom w:val="nil"/>
              <w:right w:val="nil"/>
            </w:tcBorders>
          </w:tcPr>
          <w:p w14:paraId="69F2FE89" w14:textId="77777777" w:rsidR="00CF3C5D" w:rsidRPr="00A8586C" w:rsidRDefault="00CF3C5D" w:rsidP="00C77001">
            <w:pPr>
              <w:pStyle w:val="Normal6a"/>
            </w:pPr>
          </w:p>
        </w:tc>
        <w:tc>
          <w:tcPr>
            <w:tcW w:w="4876" w:type="dxa"/>
            <w:tcBorders>
              <w:top w:val="nil"/>
              <w:left w:val="nil"/>
              <w:bottom w:val="nil"/>
              <w:right w:val="nil"/>
            </w:tcBorders>
          </w:tcPr>
          <w:p w14:paraId="2A1BB0FA" w14:textId="77777777" w:rsidR="00CF3C5D" w:rsidRPr="00A8586C" w:rsidRDefault="00CF3C5D" w:rsidP="00C77001">
            <w:pPr>
              <w:pStyle w:val="Normal6a"/>
            </w:pPr>
            <w:r w:rsidRPr="00A8586C">
              <w:rPr>
                <w:b/>
                <w:i/>
              </w:rPr>
              <w:t>3. Syrjäisimmille alueille ja Norjan kuningaskunnan, Itävallan tasavallan, Suomen tasavallan ja Ruotsin kuningaskunnan liittymisehdoista ja niiden sopimusten mukautuksista, joihin Euroopan unioni perustuu, tehdyn asiakirjan pöytäkirjassa N:o 6 olevan 2 artiklan kriteerit täyttäville NUTS 2 -tason alueille myönnettävä erityinen lisämääräraha on käytettävä 2 artiklan 1 kohdassa vahvistettujen erityistavoitteiden saavuttamisen tukemiseen.</w:t>
            </w:r>
          </w:p>
        </w:tc>
      </w:tr>
      <w:tr w:rsidR="00CF3C5D" w:rsidRPr="00A8586C" w14:paraId="3F61122F" w14:textId="77777777" w:rsidTr="00C77001">
        <w:trPr>
          <w:jc w:val="center"/>
        </w:trPr>
        <w:tc>
          <w:tcPr>
            <w:tcW w:w="4876" w:type="dxa"/>
            <w:tcBorders>
              <w:top w:val="nil"/>
              <w:left w:val="nil"/>
              <w:bottom w:val="nil"/>
              <w:right w:val="nil"/>
            </w:tcBorders>
          </w:tcPr>
          <w:p w14:paraId="420F06B1" w14:textId="77777777" w:rsidR="00CF3C5D" w:rsidRPr="00A8586C" w:rsidRDefault="00CF3C5D" w:rsidP="00C77001">
            <w:pPr>
              <w:pStyle w:val="Normal6a"/>
            </w:pPr>
          </w:p>
        </w:tc>
        <w:tc>
          <w:tcPr>
            <w:tcW w:w="4876" w:type="dxa"/>
            <w:tcBorders>
              <w:top w:val="nil"/>
              <w:left w:val="nil"/>
              <w:bottom w:val="nil"/>
              <w:right w:val="nil"/>
            </w:tcBorders>
          </w:tcPr>
          <w:p w14:paraId="55808AFE" w14:textId="77777777" w:rsidR="00CF3C5D" w:rsidRPr="00A8586C" w:rsidRDefault="00CF3C5D" w:rsidP="00C77001">
            <w:pPr>
              <w:pStyle w:val="Normal6a"/>
            </w:pPr>
            <w:r w:rsidRPr="00A8586C">
              <w:rPr>
                <w:b/>
                <w:i/>
              </w:rPr>
              <w:t>4. Suorat henkilöstökustannukset ovat tukikelpoisia ESR:n yhteistyössä hallinnoitavasta toimintalohkosta myönnettävän ESR:n yleisen tuen yhteydessä, jos ne vastaavat tuensaajan tavanomaista palkkauskäytäntöä asianomaisessa tehtäväluokassa tai sovellettavaa kansallista lainsäädäntöä, työehtosopimuksia tai virallisia tilastoja.</w:t>
            </w:r>
          </w:p>
        </w:tc>
      </w:tr>
    </w:tbl>
    <w:p w14:paraId="0A035BBC"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DE2F9CA" w14:textId="77777777" w:rsidR="00CF3C5D" w:rsidRPr="00A8586C" w:rsidRDefault="00CF3C5D" w:rsidP="00CF3C5D">
      <w:r w:rsidRPr="00A8586C">
        <w:rPr>
          <w:rStyle w:val="HideTWBExt"/>
        </w:rPr>
        <w:t>&lt;/Amend&gt;</w:t>
      </w:r>
    </w:p>
    <w:p w14:paraId="70A0E463"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426</w:t>
      </w:r>
      <w:r w:rsidRPr="00A8586C">
        <w:rPr>
          <w:rStyle w:val="HideTWBExt"/>
          <w:b w:val="0"/>
        </w:rPr>
        <w:t>&lt;/NumAm&gt;</w:t>
      </w:r>
    </w:p>
    <w:p w14:paraId="6766982F" w14:textId="77777777" w:rsidR="00CF3C5D" w:rsidRPr="00A8586C" w:rsidRDefault="00CF3C5D" w:rsidP="00CF3C5D">
      <w:pPr>
        <w:pStyle w:val="NormalBold"/>
      </w:pPr>
      <w:r w:rsidRPr="00A8586C">
        <w:rPr>
          <w:rStyle w:val="HideTWBExt"/>
          <w:b w:val="0"/>
        </w:rPr>
        <w:t>&lt;RepeatBlock-By&gt;&lt;Members&gt;</w:t>
      </w:r>
      <w:r w:rsidRPr="00A8586C">
        <w:t>Estrella Galán, Konstantinos Arvanitis, Leila Chaibi, João Oliveira, Özlem Demirel, Li Andersson</w:t>
      </w:r>
      <w:r w:rsidRPr="00A8586C">
        <w:rPr>
          <w:rStyle w:val="HideTWBExt"/>
          <w:b w:val="0"/>
        </w:rPr>
        <w:t>&lt;/Members&gt;</w:t>
      </w:r>
    </w:p>
    <w:p w14:paraId="65E92467" w14:textId="77777777" w:rsidR="00CF3C5D" w:rsidRPr="00A8586C" w:rsidRDefault="00CF3C5D" w:rsidP="00CF3C5D">
      <w:pPr>
        <w:pStyle w:val="NormalBold"/>
      </w:pPr>
      <w:r w:rsidRPr="00A8586C">
        <w:rPr>
          <w:rStyle w:val="HideTWBExt"/>
          <w:b w:val="0"/>
        </w:rPr>
        <w:t>&lt;/RepeatBlock-By&gt;</w:t>
      </w:r>
    </w:p>
    <w:p w14:paraId="3C2681B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C4C5FAB" w14:textId="77777777" w:rsidR="00CF3C5D" w:rsidRPr="00A8586C" w:rsidRDefault="00CF3C5D" w:rsidP="00CF3C5D">
      <w:pPr>
        <w:pStyle w:val="NormalBold"/>
      </w:pPr>
      <w:r w:rsidRPr="00A8586C">
        <w:rPr>
          <w:rStyle w:val="HideTWBExt"/>
          <w:b w:val="0"/>
        </w:rPr>
        <w:t>&lt;Article&gt;</w:t>
      </w:r>
      <w:r w:rsidRPr="00A8586C">
        <w:t>7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75B30A3" w14:textId="77777777" w:rsidTr="00C77001">
        <w:trPr>
          <w:trHeight w:hRule="exact" w:val="240"/>
          <w:jc w:val="center"/>
        </w:trPr>
        <w:tc>
          <w:tcPr>
            <w:tcW w:w="9752" w:type="dxa"/>
            <w:gridSpan w:val="2"/>
            <w:tcBorders>
              <w:top w:val="nil"/>
              <w:left w:val="nil"/>
              <w:bottom w:val="nil"/>
              <w:right w:val="nil"/>
            </w:tcBorders>
          </w:tcPr>
          <w:p w14:paraId="08FEF073" w14:textId="77777777" w:rsidR="00CF3C5D" w:rsidRPr="00A8586C" w:rsidRDefault="00CF3C5D" w:rsidP="00C77001"/>
        </w:tc>
      </w:tr>
      <w:tr w:rsidR="00CF3C5D" w:rsidRPr="00A8586C" w14:paraId="671B4EE9" w14:textId="77777777" w:rsidTr="00C77001">
        <w:trPr>
          <w:trHeight w:val="240"/>
          <w:jc w:val="center"/>
        </w:trPr>
        <w:tc>
          <w:tcPr>
            <w:tcW w:w="4876" w:type="dxa"/>
            <w:tcBorders>
              <w:top w:val="nil"/>
              <w:left w:val="nil"/>
              <w:bottom w:val="nil"/>
              <w:right w:val="nil"/>
            </w:tcBorders>
          </w:tcPr>
          <w:p w14:paraId="4065B448"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8C20A8C" w14:textId="77777777" w:rsidR="00CF3C5D" w:rsidRPr="00A8586C" w:rsidRDefault="00CF3C5D" w:rsidP="00C77001">
            <w:pPr>
              <w:pStyle w:val="AmColumnHeading"/>
            </w:pPr>
            <w:r w:rsidRPr="00A8586C">
              <w:t>Tarkistus</w:t>
            </w:r>
          </w:p>
        </w:tc>
      </w:tr>
      <w:tr w:rsidR="00CF3C5D" w:rsidRPr="00A8586C" w14:paraId="30B1096E" w14:textId="77777777" w:rsidTr="00C77001">
        <w:trPr>
          <w:jc w:val="center"/>
        </w:trPr>
        <w:tc>
          <w:tcPr>
            <w:tcW w:w="4876" w:type="dxa"/>
            <w:tcBorders>
              <w:top w:val="nil"/>
              <w:left w:val="nil"/>
              <w:bottom w:val="nil"/>
              <w:right w:val="nil"/>
            </w:tcBorders>
          </w:tcPr>
          <w:p w14:paraId="1DAF2760" w14:textId="77777777" w:rsidR="00CF3C5D" w:rsidRPr="00A8586C" w:rsidRDefault="00CF3C5D" w:rsidP="00C77001">
            <w:pPr>
              <w:pStyle w:val="Normal6a"/>
            </w:pPr>
            <w:r w:rsidRPr="00A8586C">
              <w:t xml:space="preserve">Jäsenvaltioiden on varmistettava työmarkkinaosapuolten ja kansalaisjärjestöjen mielekäs osallistuminen </w:t>
            </w:r>
            <w:r w:rsidRPr="00A8586C">
              <w:rPr>
                <w:b/>
                <w:i/>
              </w:rPr>
              <w:t>laadukkaita</w:t>
            </w:r>
            <w:r w:rsidRPr="00A8586C">
              <w:t xml:space="preserve"> työpaikkoja, koulutusta </w:t>
            </w:r>
            <w:r w:rsidRPr="00A8586C">
              <w:rPr>
                <w:b/>
                <w:i/>
              </w:rPr>
              <w:t>ja osaamista</w:t>
            </w:r>
            <w:r w:rsidRPr="00A8586C">
              <w:t xml:space="preserve"> ja sosiaalista osallisuutta </w:t>
            </w:r>
            <w:r w:rsidRPr="00A8586C">
              <w:rPr>
                <w:b/>
                <w:i/>
              </w:rPr>
              <w:t>koskeville toimintapolitiikoille myönnettävän tuen</w:t>
            </w:r>
            <w:r w:rsidRPr="00A8586C">
              <w:t xml:space="preserve"> toteutukseen </w:t>
            </w:r>
            <w:r w:rsidRPr="00A8586C">
              <w:rPr>
                <w:b/>
                <w:i/>
              </w:rPr>
              <w:t>asetuksen XX [kumppanuussuunnitelmat] 6 artiklan mukaisesti</w:t>
            </w:r>
            <w:r w:rsidRPr="00A8586C">
              <w:t>.</w:t>
            </w:r>
          </w:p>
        </w:tc>
        <w:tc>
          <w:tcPr>
            <w:tcW w:w="4876" w:type="dxa"/>
            <w:tcBorders>
              <w:top w:val="nil"/>
              <w:left w:val="nil"/>
              <w:bottom w:val="nil"/>
              <w:right w:val="nil"/>
            </w:tcBorders>
          </w:tcPr>
          <w:p w14:paraId="63864279" w14:textId="77777777" w:rsidR="00CF3C5D" w:rsidRPr="00A8586C" w:rsidRDefault="00CF3C5D" w:rsidP="00C77001">
            <w:pPr>
              <w:pStyle w:val="Normal6a"/>
            </w:pPr>
            <w:r w:rsidRPr="00A8586C">
              <w:rPr>
                <w:b/>
                <w:i/>
              </w:rPr>
              <w:t>1.</w:t>
            </w:r>
            <w:r w:rsidRPr="00A8586C">
              <w:t xml:space="preserve"> Jäsenvaltioiden on varmistettava </w:t>
            </w:r>
            <w:r w:rsidRPr="00A8586C">
              <w:rPr>
                <w:b/>
                <w:i/>
              </w:rPr>
              <w:t>institutionaalisen ja oikeudellisen kehyksensä mukaisesti</w:t>
            </w:r>
            <w:r w:rsidRPr="00A8586C">
              <w:t xml:space="preserve"> työmarkkinaosapuolten ja kansalaisjärjestöjen mielekäs osallistuminen työpaikkoja, koulutusta ja sosiaalista osallisuutta koskevien </w:t>
            </w:r>
            <w:r w:rsidRPr="00A8586C">
              <w:rPr>
                <w:b/>
                <w:i/>
              </w:rPr>
              <w:t>ESR:sta tuettujen</w:t>
            </w:r>
            <w:r w:rsidRPr="00A8586C">
              <w:t xml:space="preserve"> toimintapolitiikkojen toteutukseen.</w:t>
            </w:r>
          </w:p>
        </w:tc>
      </w:tr>
      <w:tr w:rsidR="00CF3C5D" w:rsidRPr="00A8586C" w14:paraId="10E77DB6" w14:textId="77777777" w:rsidTr="00C77001">
        <w:trPr>
          <w:jc w:val="center"/>
        </w:trPr>
        <w:tc>
          <w:tcPr>
            <w:tcW w:w="4876" w:type="dxa"/>
            <w:tcBorders>
              <w:top w:val="nil"/>
              <w:left w:val="nil"/>
              <w:bottom w:val="nil"/>
              <w:right w:val="nil"/>
            </w:tcBorders>
          </w:tcPr>
          <w:p w14:paraId="12C382E7" w14:textId="77777777" w:rsidR="00CF3C5D" w:rsidRPr="00A8586C" w:rsidRDefault="00CF3C5D" w:rsidP="00C77001">
            <w:pPr>
              <w:pStyle w:val="Normal6a"/>
            </w:pPr>
          </w:p>
        </w:tc>
        <w:tc>
          <w:tcPr>
            <w:tcW w:w="4876" w:type="dxa"/>
            <w:tcBorders>
              <w:top w:val="nil"/>
              <w:left w:val="nil"/>
              <w:bottom w:val="nil"/>
              <w:right w:val="nil"/>
            </w:tcBorders>
          </w:tcPr>
          <w:p w14:paraId="71818566" w14:textId="77777777" w:rsidR="00CF3C5D" w:rsidRPr="00A8586C" w:rsidRDefault="00CF3C5D" w:rsidP="00C77001">
            <w:pPr>
              <w:pStyle w:val="Normal6a"/>
            </w:pPr>
            <w:r w:rsidRPr="00A8586C">
              <w:rPr>
                <w:b/>
                <w:i/>
              </w:rPr>
              <w:t>2. Jäsenvaltioiden on osoitettava kussakin ohjelmassa asianmukainen määrä ESR:n määrärahoja työmarkkinaosapuolten ja kansalaisjärjestöjen valmiuksien kehittämiseen, muun muassa koulutuksena, verkottumistoimenpiteinä ja työmarkkinaosapuolten vuoropuhelun vahvistamisena, sekä työmarkkinaosapuolten yhdessä toteuttamiin toimiin.</w:t>
            </w:r>
          </w:p>
        </w:tc>
      </w:tr>
      <w:tr w:rsidR="00CF3C5D" w:rsidRPr="00A8586C" w14:paraId="4B96456B" w14:textId="77777777" w:rsidTr="00C77001">
        <w:trPr>
          <w:jc w:val="center"/>
        </w:trPr>
        <w:tc>
          <w:tcPr>
            <w:tcW w:w="4876" w:type="dxa"/>
            <w:tcBorders>
              <w:top w:val="nil"/>
              <w:left w:val="nil"/>
              <w:bottom w:val="nil"/>
              <w:right w:val="nil"/>
            </w:tcBorders>
          </w:tcPr>
          <w:p w14:paraId="1BCE7913" w14:textId="77777777" w:rsidR="00CF3C5D" w:rsidRPr="00A8586C" w:rsidRDefault="00CF3C5D" w:rsidP="00C77001">
            <w:pPr>
              <w:pStyle w:val="Normal6a"/>
            </w:pPr>
          </w:p>
        </w:tc>
        <w:tc>
          <w:tcPr>
            <w:tcW w:w="4876" w:type="dxa"/>
            <w:tcBorders>
              <w:top w:val="nil"/>
              <w:left w:val="nil"/>
              <w:bottom w:val="nil"/>
              <w:right w:val="nil"/>
            </w:tcBorders>
          </w:tcPr>
          <w:p w14:paraId="5B078C17" w14:textId="77777777" w:rsidR="00CF3C5D" w:rsidRPr="00A8586C" w:rsidRDefault="00CF3C5D" w:rsidP="00C77001">
            <w:pPr>
              <w:pStyle w:val="Normal6a"/>
            </w:pPr>
            <w:r w:rsidRPr="00A8586C">
              <w:rPr>
                <w:b/>
                <w:i/>
              </w:rPr>
              <w:t>3. Kyseisiin kumppanuuksiin on kuuluttava ainakin seuraavat kumppanit:</w:t>
            </w:r>
          </w:p>
        </w:tc>
      </w:tr>
      <w:tr w:rsidR="00CF3C5D" w:rsidRPr="00A8586C" w14:paraId="1EFB43A8" w14:textId="77777777" w:rsidTr="00C77001">
        <w:trPr>
          <w:jc w:val="center"/>
        </w:trPr>
        <w:tc>
          <w:tcPr>
            <w:tcW w:w="4876" w:type="dxa"/>
            <w:tcBorders>
              <w:top w:val="nil"/>
              <w:left w:val="nil"/>
              <w:bottom w:val="nil"/>
              <w:right w:val="nil"/>
            </w:tcBorders>
          </w:tcPr>
          <w:p w14:paraId="5EF1E566" w14:textId="77777777" w:rsidR="00CF3C5D" w:rsidRPr="00A8586C" w:rsidRDefault="00CF3C5D" w:rsidP="00C77001">
            <w:pPr>
              <w:pStyle w:val="Normal6a"/>
            </w:pPr>
          </w:p>
        </w:tc>
        <w:tc>
          <w:tcPr>
            <w:tcW w:w="4876" w:type="dxa"/>
            <w:tcBorders>
              <w:top w:val="nil"/>
              <w:left w:val="nil"/>
              <w:bottom w:val="nil"/>
              <w:right w:val="nil"/>
            </w:tcBorders>
          </w:tcPr>
          <w:p w14:paraId="00FA577F" w14:textId="77777777" w:rsidR="00CF3C5D" w:rsidRPr="00A8586C" w:rsidRDefault="00CF3C5D" w:rsidP="00C77001">
            <w:pPr>
              <w:pStyle w:val="Normal6a"/>
            </w:pPr>
            <w:r w:rsidRPr="00A8586C">
              <w:rPr>
                <w:b/>
                <w:i/>
              </w:rPr>
              <w:t>a) alue-, paikallis- ja kaupunkiviranomaiset sekä muut viranomaiset;</w:t>
            </w:r>
          </w:p>
        </w:tc>
      </w:tr>
      <w:tr w:rsidR="00CF3C5D" w:rsidRPr="00A8586C" w14:paraId="4B758D84" w14:textId="77777777" w:rsidTr="00C77001">
        <w:trPr>
          <w:jc w:val="center"/>
        </w:trPr>
        <w:tc>
          <w:tcPr>
            <w:tcW w:w="4876" w:type="dxa"/>
            <w:tcBorders>
              <w:top w:val="nil"/>
              <w:left w:val="nil"/>
              <w:bottom w:val="nil"/>
              <w:right w:val="nil"/>
            </w:tcBorders>
          </w:tcPr>
          <w:p w14:paraId="285F576E" w14:textId="77777777" w:rsidR="00CF3C5D" w:rsidRPr="00A8586C" w:rsidRDefault="00CF3C5D" w:rsidP="00C77001">
            <w:pPr>
              <w:pStyle w:val="Normal6a"/>
            </w:pPr>
          </w:p>
        </w:tc>
        <w:tc>
          <w:tcPr>
            <w:tcW w:w="4876" w:type="dxa"/>
            <w:tcBorders>
              <w:top w:val="nil"/>
              <w:left w:val="nil"/>
              <w:bottom w:val="nil"/>
              <w:right w:val="nil"/>
            </w:tcBorders>
          </w:tcPr>
          <w:p w14:paraId="6CA9DC4E" w14:textId="77777777" w:rsidR="00CF3C5D" w:rsidRPr="00A8586C" w:rsidRDefault="00CF3C5D" w:rsidP="00C77001">
            <w:pPr>
              <w:pStyle w:val="Normal6a"/>
            </w:pPr>
            <w:r w:rsidRPr="00A8586C">
              <w:rPr>
                <w:b/>
                <w:i/>
              </w:rPr>
              <w:t>b) työmarkkinaosapuolet;</w:t>
            </w:r>
          </w:p>
        </w:tc>
      </w:tr>
      <w:tr w:rsidR="00CF3C5D" w:rsidRPr="00A8586C" w14:paraId="7FA7E879" w14:textId="77777777" w:rsidTr="00C77001">
        <w:trPr>
          <w:jc w:val="center"/>
        </w:trPr>
        <w:tc>
          <w:tcPr>
            <w:tcW w:w="4876" w:type="dxa"/>
            <w:tcBorders>
              <w:top w:val="nil"/>
              <w:left w:val="nil"/>
              <w:bottom w:val="nil"/>
              <w:right w:val="nil"/>
            </w:tcBorders>
          </w:tcPr>
          <w:p w14:paraId="77C2D5D8" w14:textId="77777777" w:rsidR="00CF3C5D" w:rsidRPr="00A8586C" w:rsidRDefault="00CF3C5D" w:rsidP="00C77001">
            <w:pPr>
              <w:pStyle w:val="Normal6a"/>
            </w:pPr>
          </w:p>
        </w:tc>
        <w:tc>
          <w:tcPr>
            <w:tcW w:w="4876" w:type="dxa"/>
            <w:tcBorders>
              <w:top w:val="nil"/>
              <w:left w:val="nil"/>
              <w:bottom w:val="nil"/>
              <w:right w:val="nil"/>
            </w:tcBorders>
          </w:tcPr>
          <w:p w14:paraId="0892B7F5" w14:textId="77777777" w:rsidR="00CF3C5D" w:rsidRPr="00A8586C" w:rsidRDefault="00CF3C5D" w:rsidP="00C77001">
            <w:pPr>
              <w:pStyle w:val="Normal6a"/>
            </w:pPr>
            <w:r w:rsidRPr="00A8586C">
              <w:rPr>
                <w:b/>
                <w:i/>
              </w:rPr>
              <w:t>c) asianomaiset kansalaisyhteiskuntaa edustavat elimet, kuten ympäristöalan kumppanit, valtiosta riippumattomat järjestöt ja sosiaalisen osallisuuden, perusoikeuksien, vammaisten oikeuksien, kulttuurin, sukupuolten tasa-arvon ja syrjimättömyyden edistämisestä vastaavat elimet; näitä järjestöjä olisi kohdeltava eri tavoin kuin muita julkisia toimijoita, jotta niiden työtä voidaan tukea alustavalla ennakkorahoitusosuudella, joka on 30 prosenttia niiden ohjelmien talousarviosta;</w:t>
            </w:r>
          </w:p>
        </w:tc>
      </w:tr>
      <w:tr w:rsidR="00CF3C5D" w:rsidRPr="00A8586C" w14:paraId="6C1016DA" w14:textId="77777777" w:rsidTr="00C77001">
        <w:trPr>
          <w:jc w:val="center"/>
        </w:trPr>
        <w:tc>
          <w:tcPr>
            <w:tcW w:w="4876" w:type="dxa"/>
            <w:tcBorders>
              <w:top w:val="nil"/>
              <w:left w:val="nil"/>
              <w:bottom w:val="nil"/>
              <w:right w:val="nil"/>
            </w:tcBorders>
          </w:tcPr>
          <w:p w14:paraId="678E6C2E" w14:textId="77777777" w:rsidR="00CF3C5D" w:rsidRPr="00A8586C" w:rsidRDefault="00CF3C5D" w:rsidP="00C77001">
            <w:pPr>
              <w:pStyle w:val="Normal6a"/>
            </w:pPr>
          </w:p>
        </w:tc>
        <w:tc>
          <w:tcPr>
            <w:tcW w:w="4876" w:type="dxa"/>
            <w:tcBorders>
              <w:top w:val="nil"/>
              <w:left w:val="nil"/>
              <w:bottom w:val="nil"/>
              <w:right w:val="nil"/>
            </w:tcBorders>
          </w:tcPr>
          <w:p w14:paraId="5DD91539" w14:textId="77777777" w:rsidR="00CF3C5D" w:rsidRPr="00A8586C" w:rsidRDefault="00CF3C5D" w:rsidP="00C77001">
            <w:pPr>
              <w:pStyle w:val="Normal6a"/>
            </w:pPr>
            <w:r w:rsidRPr="00A8586C">
              <w:rPr>
                <w:b/>
                <w:i/>
              </w:rPr>
              <w:t>d) tarvittaessa tutkimusorganisaatiot ja yliopistot.</w:t>
            </w:r>
          </w:p>
        </w:tc>
      </w:tr>
    </w:tbl>
    <w:p w14:paraId="40499FA8"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637ED09D" w14:textId="77777777" w:rsidR="00CF3C5D" w:rsidRPr="00A8586C" w:rsidRDefault="00CF3C5D" w:rsidP="00CF3C5D">
      <w:r w:rsidRPr="00A8586C">
        <w:rPr>
          <w:rStyle w:val="HideTWBExt"/>
        </w:rPr>
        <w:t>&lt;/Amend&gt;</w:t>
      </w:r>
    </w:p>
    <w:p w14:paraId="5138C03B"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427</w:t>
      </w:r>
      <w:r w:rsidRPr="00A8586C">
        <w:rPr>
          <w:rStyle w:val="HideTWBExt"/>
          <w:b w:val="0"/>
        </w:rPr>
        <w:t>&lt;/NumAm&gt;</w:t>
      </w:r>
    </w:p>
    <w:p w14:paraId="09337865"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169E6FD2" w14:textId="77777777" w:rsidR="00CF3C5D" w:rsidRPr="00A8586C" w:rsidRDefault="00CF3C5D" w:rsidP="00CF3C5D">
      <w:pPr>
        <w:pStyle w:val="NormalBold"/>
      </w:pPr>
      <w:r w:rsidRPr="00A8586C">
        <w:rPr>
          <w:rStyle w:val="HideTWBExt"/>
          <w:b w:val="0"/>
        </w:rPr>
        <w:t>&lt;/RepeatBlock-By&gt;</w:t>
      </w:r>
    </w:p>
    <w:p w14:paraId="57347672"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2B0E53C" w14:textId="77777777" w:rsidR="00CF3C5D" w:rsidRPr="00A8586C" w:rsidRDefault="00CF3C5D" w:rsidP="00CF3C5D">
      <w:pPr>
        <w:pStyle w:val="NormalBold"/>
      </w:pPr>
      <w:r w:rsidRPr="00A8586C">
        <w:rPr>
          <w:rStyle w:val="HideTWBExt"/>
          <w:b w:val="0"/>
        </w:rPr>
        <w:t>&lt;Article&gt;</w:t>
      </w:r>
      <w:r w:rsidRPr="00A8586C">
        <w:t>7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AB20EEC" w14:textId="77777777" w:rsidTr="00C77001">
        <w:trPr>
          <w:trHeight w:hRule="exact" w:val="240"/>
          <w:jc w:val="center"/>
        </w:trPr>
        <w:tc>
          <w:tcPr>
            <w:tcW w:w="9752" w:type="dxa"/>
            <w:gridSpan w:val="2"/>
            <w:tcBorders>
              <w:top w:val="nil"/>
              <w:left w:val="nil"/>
              <w:bottom w:val="nil"/>
              <w:right w:val="nil"/>
            </w:tcBorders>
          </w:tcPr>
          <w:p w14:paraId="2756DEE7" w14:textId="77777777" w:rsidR="00CF3C5D" w:rsidRPr="00A8586C" w:rsidRDefault="00CF3C5D" w:rsidP="00C77001"/>
        </w:tc>
      </w:tr>
      <w:tr w:rsidR="00CF3C5D" w:rsidRPr="00A8586C" w14:paraId="04C7583F" w14:textId="77777777" w:rsidTr="00C77001">
        <w:trPr>
          <w:trHeight w:val="240"/>
          <w:jc w:val="center"/>
        </w:trPr>
        <w:tc>
          <w:tcPr>
            <w:tcW w:w="4876" w:type="dxa"/>
            <w:tcBorders>
              <w:top w:val="nil"/>
              <w:left w:val="nil"/>
              <w:bottom w:val="nil"/>
              <w:right w:val="nil"/>
            </w:tcBorders>
          </w:tcPr>
          <w:p w14:paraId="2BF346C2"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EEE3DD8" w14:textId="77777777" w:rsidR="00CF3C5D" w:rsidRPr="00A8586C" w:rsidRDefault="00CF3C5D" w:rsidP="00C77001">
            <w:pPr>
              <w:pStyle w:val="AmColumnHeading"/>
            </w:pPr>
            <w:r w:rsidRPr="00A8586C">
              <w:t>Tarkistus</w:t>
            </w:r>
          </w:p>
        </w:tc>
      </w:tr>
      <w:tr w:rsidR="00CF3C5D" w:rsidRPr="00A8586C" w14:paraId="0B22F19D" w14:textId="77777777" w:rsidTr="00C77001">
        <w:trPr>
          <w:jc w:val="center"/>
        </w:trPr>
        <w:tc>
          <w:tcPr>
            <w:tcW w:w="4876" w:type="dxa"/>
            <w:tcBorders>
              <w:top w:val="nil"/>
              <w:left w:val="nil"/>
              <w:bottom w:val="nil"/>
              <w:right w:val="nil"/>
            </w:tcBorders>
          </w:tcPr>
          <w:p w14:paraId="6E911504" w14:textId="77777777" w:rsidR="00CF3C5D" w:rsidRPr="00A8586C" w:rsidRDefault="00CF3C5D" w:rsidP="00C77001">
            <w:pPr>
              <w:pStyle w:val="Normal6a"/>
            </w:pPr>
            <w:r w:rsidRPr="00A8586C">
              <w:t xml:space="preserve">Jäsenvaltioiden on varmistettava työmarkkinaosapuolten </w:t>
            </w:r>
            <w:r w:rsidRPr="00A8586C">
              <w:rPr>
                <w:b/>
                <w:i/>
              </w:rPr>
              <w:t>ja</w:t>
            </w:r>
            <w:r w:rsidRPr="00A8586C">
              <w:t xml:space="preserve"> kansalaisjärjestöjen mielekäs osallistuminen laadukkaita työpaikkoja, koulutusta ja osaamista ja sosiaalista osallisuutta koskeville toimintapolitiikoille myönnettävän tuen toteutukseen asetuksen XX [kumppanuussuunnitelmat] 6 artiklan mukaisesti.</w:t>
            </w:r>
          </w:p>
        </w:tc>
        <w:tc>
          <w:tcPr>
            <w:tcW w:w="4876" w:type="dxa"/>
            <w:tcBorders>
              <w:top w:val="nil"/>
              <w:left w:val="nil"/>
              <w:bottom w:val="nil"/>
              <w:right w:val="nil"/>
            </w:tcBorders>
          </w:tcPr>
          <w:p w14:paraId="4EE03A21" w14:textId="77777777" w:rsidR="00CF3C5D" w:rsidRPr="00A8586C" w:rsidRDefault="00CF3C5D" w:rsidP="00C77001">
            <w:pPr>
              <w:pStyle w:val="Normal6a"/>
            </w:pPr>
            <w:r w:rsidRPr="00A8586C">
              <w:t>Jäsenvaltioiden on varmistettava työmarkkinaosapuolten</w:t>
            </w:r>
            <w:r w:rsidRPr="00A8586C">
              <w:rPr>
                <w:b/>
                <w:i/>
              </w:rPr>
              <w:t>, paikallis- ja alueviranomaisten,</w:t>
            </w:r>
            <w:r w:rsidRPr="00A8586C">
              <w:t xml:space="preserve"> kansalaisjärjestöjen</w:t>
            </w:r>
            <w:r w:rsidRPr="00A8586C">
              <w:rPr>
                <w:b/>
                <w:i/>
              </w:rPr>
              <w:t xml:space="preserve"> ja koulutuksen tarjoajien</w:t>
            </w:r>
            <w:r w:rsidRPr="00A8586C">
              <w:t xml:space="preserve"> mielekäs osallistuminen laadukkaita työpaikkoja, koulutusta ja osaamista ja sosiaalista osallisuutta </w:t>
            </w:r>
            <w:r w:rsidRPr="00A8586C">
              <w:rPr>
                <w:b/>
                <w:i/>
              </w:rPr>
              <w:t>sekä köyhyyden vähentämistä</w:t>
            </w:r>
            <w:r w:rsidRPr="00A8586C">
              <w:t xml:space="preserve"> koskeville toimintapolitiikoille myönnettävän tuen </w:t>
            </w:r>
            <w:r w:rsidRPr="00A8586C">
              <w:rPr>
                <w:b/>
                <w:i/>
              </w:rPr>
              <w:t>suunnitteluun,</w:t>
            </w:r>
            <w:r w:rsidRPr="00A8586C">
              <w:t xml:space="preserve"> toteutukseen </w:t>
            </w:r>
            <w:r w:rsidRPr="00A8586C">
              <w:rPr>
                <w:b/>
                <w:i/>
              </w:rPr>
              <w:t>ja arviointiin</w:t>
            </w:r>
            <w:r w:rsidRPr="00A8586C">
              <w:t xml:space="preserve"> asetuksen XX [kumppanuussuunnitelmat] 6 artiklan mukaisesti.</w:t>
            </w:r>
          </w:p>
        </w:tc>
      </w:tr>
      <w:tr w:rsidR="00CF3C5D" w:rsidRPr="00A8586C" w14:paraId="7797E645" w14:textId="77777777" w:rsidTr="00C77001">
        <w:trPr>
          <w:jc w:val="center"/>
        </w:trPr>
        <w:tc>
          <w:tcPr>
            <w:tcW w:w="4876" w:type="dxa"/>
            <w:tcBorders>
              <w:top w:val="nil"/>
              <w:left w:val="nil"/>
              <w:bottom w:val="nil"/>
              <w:right w:val="nil"/>
            </w:tcBorders>
          </w:tcPr>
          <w:p w14:paraId="569BBD8B" w14:textId="77777777" w:rsidR="00CF3C5D" w:rsidRPr="00A8586C" w:rsidRDefault="00CF3C5D" w:rsidP="00C77001">
            <w:pPr>
              <w:pStyle w:val="Normal6a"/>
            </w:pPr>
          </w:p>
        </w:tc>
        <w:tc>
          <w:tcPr>
            <w:tcW w:w="4876" w:type="dxa"/>
            <w:tcBorders>
              <w:top w:val="nil"/>
              <w:left w:val="nil"/>
              <w:bottom w:val="nil"/>
              <w:right w:val="nil"/>
            </w:tcBorders>
          </w:tcPr>
          <w:p w14:paraId="2FC36F77" w14:textId="77777777" w:rsidR="00CF3C5D" w:rsidRPr="00A8586C" w:rsidRDefault="00CF3C5D" w:rsidP="00C77001">
            <w:pPr>
              <w:pStyle w:val="Normal6a"/>
            </w:pPr>
            <w:r w:rsidRPr="00A8586C">
              <w:rPr>
                <w:b/>
                <w:i/>
              </w:rPr>
              <w:t>Jos työmarkkinaosapuolten ja kansalaisjärjestöjen valmiuksien kehittäminen yksilöidään SEUT-sopimuksen 121 artiklan 2 kohdan ja 148 artiklan 4 kohdan mukaisesti hyväksytyssä maakohtaisessa suosituksessa, asianomaisen jäsenvaltion on osoitettava vähintään 0,25 prosenttia ESR:n määrärahoistaan.</w:t>
            </w:r>
          </w:p>
        </w:tc>
      </w:tr>
    </w:tbl>
    <w:p w14:paraId="1969CE32" w14:textId="77777777" w:rsidR="00CF3C5D" w:rsidRPr="00A8586C" w:rsidRDefault="00CF3C5D" w:rsidP="00CF3C5D">
      <w:pPr>
        <w:pStyle w:val="AmOrLang"/>
        <w:rPr>
          <w:lang w:val="it-IT"/>
        </w:rPr>
      </w:pPr>
      <w:r w:rsidRPr="00A8586C">
        <w:rPr>
          <w:lang w:val="it-IT"/>
        </w:rPr>
        <w:t xml:space="preserve">Or. </w:t>
      </w:r>
      <w:r w:rsidRPr="00A8586C">
        <w:rPr>
          <w:rStyle w:val="HideTWBExt"/>
        </w:rPr>
        <w:t>&lt;Original&gt;</w:t>
      </w:r>
      <w:r w:rsidRPr="00A8586C">
        <w:rPr>
          <w:rStyle w:val="HideTWBInt"/>
        </w:rPr>
        <w:t>{EN}</w:t>
      </w:r>
      <w:r w:rsidRPr="00A8586C">
        <w:rPr>
          <w:lang w:val="it-IT"/>
        </w:rPr>
        <w:t>en</w:t>
      </w:r>
      <w:r w:rsidRPr="00A8586C">
        <w:rPr>
          <w:rStyle w:val="HideTWBExt"/>
        </w:rPr>
        <w:t>&lt;/Original&gt;</w:t>
      </w:r>
    </w:p>
    <w:p w14:paraId="0B1801A6" w14:textId="77777777" w:rsidR="00CF3C5D" w:rsidRPr="00A8586C" w:rsidRDefault="00CF3C5D" w:rsidP="00CF3C5D">
      <w:pPr>
        <w:rPr>
          <w:lang w:val="it-IT"/>
        </w:rPr>
      </w:pPr>
      <w:r w:rsidRPr="00A8586C">
        <w:rPr>
          <w:rStyle w:val="HideTWBExt"/>
        </w:rPr>
        <w:t>&lt;/Amend&gt;</w:t>
      </w:r>
    </w:p>
    <w:p w14:paraId="2D82EA2E" w14:textId="77777777" w:rsidR="00CF3C5D" w:rsidRPr="00A8586C" w:rsidRDefault="00CF3C5D" w:rsidP="00CF3C5D">
      <w:pPr>
        <w:pStyle w:val="AmNumberTabs"/>
        <w:rPr>
          <w:lang w:val="it-IT"/>
        </w:rPr>
      </w:pPr>
      <w:r w:rsidRPr="00A8586C">
        <w:rPr>
          <w:rStyle w:val="HideTWBExt"/>
          <w:b w:val="0"/>
        </w:rPr>
        <w:t>&lt;Amend&gt;</w:t>
      </w:r>
      <w:r w:rsidRPr="00A8586C">
        <w:rPr>
          <w:lang w:val="it-IT"/>
        </w:rPr>
        <w:t>Tarkistus</w:t>
      </w:r>
      <w:r w:rsidRPr="00A8586C">
        <w:rPr>
          <w:lang w:val="it-IT"/>
        </w:rPr>
        <w:tab/>
      </w:r>
      <w:r w:rsidRPr="00A8586C">
        <w:rPr>
          <w:lang w:val="it-IT"/>
        </w:rPr>
        <w:tab/>
      </w:r>
      <w:r w:rsidRPr="00A8586C">
        <w:rPr>
          <w:rStyle w:val="HideTWBExt"/>
          <w:b w:val="0"/>
        </w:rPr>
        <w:t>&lt;NumAm&gt;</w:t>
      </w:r>
      <w:r w:rsidRPr="00A8586C">
        <w:rPr>
          <w:lang w:val="it-IT"/>
        </w:rPr>
        <w:t>428</w:t>
      </w:r>
      <w:r w:rsidRPr="00A8586C">
        <w:rPr>
          <w:rStyle w:val="HideTWBExt"/>
          <w:b w:val="0"/>
        </w:rPr>
        <w:t>&lt;/NumAm&gt;</w:t>
      </w:r>
    </w:p>
    <w:p w14:paraId="125EBB4F" w14:textId="77777777" w:rsidR="00CF3C5D" w:rsidRPr="00A8586C" w:rsidRDefault="00CF3C5D" w:rsidP="00CF3C5D">
      <w:pPr>
        <w:pStyle w:val="NormalBold"/>
        <w:rPr>
          <w:lang w:val="it-IT"/>
        </w:rPr>
      </w:pPr>
      <w:r w:rsidRPr="00A8586C">
        <w:rPr>
          <w:rStyle w:val="HideTWBExt"/>
          <w:b w:val="0"/>
        </w:rPr>
        <w:t>&lt;RepeatBlock-By&gt;&lt;Members&gt;</w:t>
      </w:r>
      <w:r w:rsidRPr="00A8586C">
        <w:rPr>
          <w:lang w:val="it-IT"/>
        </w:rPr>
        <w:t>Elena Donazzan, Chiara Gemma, Mariateresa Vivaldini, Lara Magoni</w:t>
      </w:r>
      <w:r w:rsidRPr="00A8586C">
        <w:rPr>
          <w:rStyle w:val="HideTWBExt"/>
          <w:b w:val="0"/>
        </w:rPr>
        <w:t>&lt;/Members&gt;</w:t>
      </w:r>
    </w:p>
    <w:p w14:paraId="57447BF2" w14:textId="77777777" w:rsidR="00CF3C5D" w:rsidRPr="00A8586C" w:rsidRDefault="00CF3C5D" w:rsidP="00CF3C5D">
      <w:pPr>
        <w:pStyle w:val="NormalBold"/>
        <w:rPr>
          <w:lang w:val="it-IT"/>
        </w:rPr>
      </w:pPr>
      <w:r w:rsidRPr="00A8586C">
        <w:rPr>
          <w:rStyle w:val="HideTWBExt"/>
          <w:b w:val="0"/>
        </w:rPr>
        <w:t>&lt;/RepeatBlock-By&gt;</w:t>
      </w:r>
    </w:p>
    <w:p w14:paraId="7953E03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1CE382A" w14:textId="77777777" w:rsidR="00CF3C5D" w:rsidRPr="00A8586C" w:rsidRDefault="00CF3C5D" w:rsidP="00CF3C5D">
      <w:pPr>
        <w:pStyle w:val="NormalBold"/>
      </w:pPr>
      <w:r w:rsidRPr="00A8586C">
        <w:rPr>
          <w:rStyle w:val="HideTWBExt"/>
          <w:b w:val="0"/>
        </w:rPr>
        <w:t>&lt;Article&gt;</w:t>
      </w:r>
      <w:r w:rsidRPr="00A8586C">
        <w:t>7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56137D4" w14:textId="77777777" w:rsidTr="00C77001">
        <w:trPr>
          <w:trHeight w:hRule="exact" w:val="240"/>
          <w:jc w:val="center"/>
        </w:trPr>
        <w:tc>
          <w:tcPr>
            <w:tcW w:w="9752" w:type="dxa"/>
            <w:gridSpan w:val="2"/>
            <w:tcBorders>
              <w:top w:val="nil"/>
              <w:left w:val="nil"/>
              <w:bottom w:val="nil"/>
              <w:right w:val="nil"/>
            </w:tcBorders>
          </w:tcPr>
          <w:p w14:paraId="7F4D5921" w14:textId="77777777" w:rsidR="00CF3C5D" w:rsidRPr="00A8586C" w:rsidRDefault="00CF3C5D" w:rsidP="00C77001"/>
        </w:tc>
      </w:tr>
      <w:tr w:rsidR="00CF3C5D" w:rsidRPr="00A8586C" w14:paraId="328581C6" w14:textId="77777777" w:rsidTr="00C77001">
        <w:trPr>
          <w:trHeight w:val="240"/>
          <w:jc w:val="center"/>
        </w:trPr>
        <w:tc>
          <w:tcPr>
            <w:tcW w:w="4876" w:type="dxa"/>
            <w:tcBorders>
              <w:top w:val="nil"/>
              <w:left w:val="nil"/>
              <w:bottom w:val="nil"/>
              <w:right w:val="nil"/>
            </w:tcBorders>
          </w:tcPr>
          <w:p w14:paraId="0DA7AF23"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74F69380" w14:textId="77777777" w:rsidR="00CF3C5D" w:rsidRPr="00A8586C" w:rsidRDefault="00CF3C5D" w:rsidP="00C77001">
            <w:pPr>
              <w:pStyle w:val="AmColumnHeading"/>
            </w:pPr>
            <w:r w:rsidRPr="00A8586C">
              <w:t>Tarkistus</w:t>
            </w:r>
          </w:p>
        </w:tc>
      </w:tr>
      <w:tr w:rsidR="00CF3C5D" w:rsidRPr="00A8586C" w14:paraId="0414DC13" w14:textId="77777777" w:rsidTr="00C77001">
        <w:trPr>
          <w:jc w:val="center"/>
        </w:trPr>
        <w:tc>
          <w:tcPr>
            <w:tcW w:w="4876" w:type="dxa"/>
            <w:tcBorders>
              <w:top w:val="nil"/>
              <w:left w:val="nil"/>
              <w:bottom w:val="nil"/>
              <w:right w:val="nil"/>
            </w:tcBorders>
          </w:tcPr>
          <w:p w14:paraId="46D04E8A" w14:textId="77777777" w:rsidR="00CF3C5D" w:rsidRPr="00A8586C" w:rsidRDefault="00CF3C5D" w:rsidP="00C77001">
            <w:pPr>
              <w:pStyle w:val="Normal6a"/>
            </w:pPr>
            <w:r w:rsidRPr="00A8586C">
              <w:t>Jäsenvaltioiden on varmistettava työmarkkinaosapuolten ja kansalaisjärjestöjen mielekäs osallistuminen laadukkaita työpaikkoja, koulutusta ja osaamista ja sosiaalista osallisuutta koskeville toimintapolitiikoille myönnettävän tuen toteutukseen asetuksen XX [kumppanuussuunnitelmat] 6 artiklan mukaisesti.</w:t>
            </w:r>
          </w:p>
        </w:tc>
        <w:tc>
          <w:tcPr>
            <w:tcW w:w="4876" w:type="dxa"/>
            <w:tcBorders>
              <w:top w:val="nil"/>
              <w:left w:val="nil"/>
              <w:bottom w:val="nil"/>
              <w:right w:val="nil"/>
            </w:tcBorders>
          </w:tcPr>
          <w:p w14:paraId="4061D428" w14:textId="77777777" w:rsidR="00CF3C5D" w:rsidRPr="00A8586C" w:rsidRDefault="00CF3C5D" w:rsidP="00C77001">
            <w:pPr>
              <w:pStyle w:val="Normal6a"/>
            </w:pPr>
            <w:r w:rsidRPr="00A8586C">
              <w:t>Jäsenvaltioiden on varmistettava työmarkkinaosapuolten ja kansalaisjärjestöjen</w:t>
            </w:r>
            <w:r w:rsidRPr="00A8586C">
              <w:rPr>
                <w:b/>
                <w:i/>
              </w:rPr>
              <w:t>, mukaan lukien tasa-arvoon ja naisten vaikutusmahdollisuuksien lisäämiseen erikoistuneet järjestöt,</w:t>
            </w:r>
            <w:r w:rsidRPr="00A8586C">
              <w:t xml:space="preserve"> mielekäs osallistuminen laadukkaita työpaikkoja, koulutusta ja osaamista</w:t>
            </w:r>
            <w:r w:rsidRPr="00A8586C">
              <w:rPr>
                <w:b/>
                <w:i/>
              </w:rPr>
              <w:t>, mukaan lukien ammatillinen korkea-asteen koulutus,</w:t>
            </w:r>
            <w:r w:rsidRPr="00A8586C">
              <w:t xml:space="preserve"> ja sosiaalista osallisuutta koskeville toimintapolitiikoille myönnettävän tuen toteutukseen asetuksen XX [kumppanuussuunnitelmat] 6 artiklan mukaisesti.</w:t>
            </w:r>
          </w:p>
        </w:tc>
      </w:tr>
    </w:tbl>
    <w:p w14:paraId="2F4B7AB4"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{IT}</w:t>
      </w:r>
      <w:r w:rsidRPr="00A8586C">
        <w:t>it</w:t>
      </w:r>
      <w:r w:rsidRPr="00A8586C">
        <w:rPr>
          <w:rStyle w:val="HideTWBExt"/>
        </w:rPr>
        <w:t>&lt;/Original&gt;</w:t>
      </w:r>
    </w:p>
    <w:p w14:paraId="7DAF0EE6" w14:textId="77777777" w:rsidR="00CF3C5D" w:rsidRPr="00A8586C" w:rsidRDefault="00CF3C5D" w:rsidP="00CF3C5D">
      <w:r w:rsidRPr="00A8586C">
        <w:rPr>
          <w:rStyle w:val="HideTWBExt"/>
        </w:rPr>
        <w:t>&lt;/Amend&gt;</w:t>
      </w:r>
    </w:p>
    <w:p w14:paraId="4C05D593"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429</w:t>
      </w:r>
      <w:r w:rsidRPr="00A8586C">
        <w:rPr>
          <w:rStyle w:val="HideTWBExt"/>
          <w:b w:val="0"/>
        </w:rPr>
        <w:t>&lt;/NumAm&gt;</w:t>
      </w:r>
    </w:p>
    <w:p w14:paraId="16DF3F79" w14:textId="77777777" w:rsidR="00CF3C5D" w:rsidRPr="00A8586C" w:rsidRDefault="00CF3C5D" w:rsidP="00CF3C5D">
      <w:pPr>
        <w:pStyle w:val="NormalBold"/>
      </w:pPr>
      <w:r w:rsidRPr="00A8586C">
        <w:rPr>
          <w:rStyle w:val="HideTWBExt"/>
          <w:b w:val="0"/>
        </w:rPr>
        <w:t>&lt;RepeatBlock-By&gt;&lt;Members&gt;</w:t>
      </w:r>
      <w:r w:rsidRPr="00A8586C">
        <w:t>Grégory Allione, Valérie Devaux, Laurence Farreng, Hristo Petrov, Martin Hojsík</w:t>
      </w:r>
      <w:r w:rsidRPr="00A8586C">
        <w:rPr>
          <w:rStyle w:val="HideTWBExt"/>
          <w:b w:val="0"/>
        </w:rPr>
        <w:t>&lt;/Members&gt;</w:t>
      </w:r>
    </w:p>
    <w:p w14:paraId="0D92BAFC" w14:textId="77777777" w:rsidR="00CF3C5D" w:rsidRPr="00A8586C" w:rsidRDefault="00CF3C5D" w:rsidP="00CF3C5D">
      <w:pPr>
        <w:pStyle w:val="NormalBold"/>
      </w:pPr>
      <w:r w:rsidRPr="00A8586C">
        <w:rPr>
          <w:rStyle w:val="HideTWBExt"/>
          <w:b w:val="0"/>
        </w:rPr>
        <w:t>&lt;/RepeatBlock-By&gt;</w:t>
      </w:r>
    </w:p>
    <w:p w14:paraId="511C079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B5C5F4F" w14:textId="77777777" w:rsidR="00CF3C5D" w:rsidRPr="00A8586C" w:rsidRDefault="00CF3C5D" w:rsidP="00CF3C5D">
      <w:pPr>
        <w:pStyle w:val="NormalBold"/>
      </w:pPr>
      <w:r w:rsidRPr="00A8586C">
        <w:rPr>
          <w:rStyle w:val="HideTWBExt"/>
          <w:b w:val="0"/>
        </w:rPr>
        <w:t>&lt;Article&gt;</w:t>
      </w:r>
      <w:r w:rsidRPr="00A8586C">
        <w:t>7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C0E24DD" w14:textId="77777777" w:rsidTr="00C77001">
        <w:trPr>
          <w:trHeight w:hRule="exact" w:val="240"/>
          <w:jc w:val="center"/>
        </w:trPr>
        <w:tc>
          <w:tcPr>
            <w:tcW w:w="9752" w:type="dxa"/>
            <w:gridSpan w:val="2"/>
            <w:tcBorders>
              <w:top w:val="nil"/>
              <w:left w:val="nil"/>
              <w:bottom w:val="nil"/>
              <w:right w:val="nil"/>
            </w:tcBorders>
          </w:tcPr>
          <w:p w14:paraId="61C134A9" w14:textId="77777777" w:rsidR="00CF3C5D" w:rsidRPr="00A8586C" w:rsidRDefault="00CF3C5D" w:rsidP="00C77001"/>
        </w:tc>
      </w:tr>
      <w:tr w:rsidR="00CF3C5D" w:rsidRPr="00A8586C" w14:paraId="347886E6" w14:textId="77777777" w:rsidTr="00C77001">
        <w:trPr>
          <w:trHeight w:val="240"/>
          <w:jc w:val="center"/>
        </w:trPr>
        <w:tc>
          <w:tcPr>
            <w:tcW w:w="4876" w:type="dxa"/>
            <w:tcBorders>
              <w:top w:val="nil"/>
              <w:left w:val="nil"/>
              <w:bottom w:val="nil"/>
              <w:right w:val="nil"/>
            </w:tcBorders>
          </w:tcPr>
          <w:p w14:paraId="55A91A9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36DC056" w14:textId="77777777" w:rsidR="00CF3C5D" w:rsidRPr="00A8586C" w:rsidRDefault="00CF3C5D" w:rsidP="00C77001">
            <w:pPr>
              <w:pStyle w:val="AmColumnHeading"/>
            </w:pPr>
            <w:r w:rsidRPr="00A8586C">
              <w:t>Tarkistus</w:t>
            </w:r>
          </w:p>
        </w:tc>
      </w:tr>
      <w:tr w:rsidR="00CF3C5D" w:rsidRPr="00A8586C" w14:paraId="429C1F93" w14:textId="77777777" w:rsidTr="00C77001">
        <w:trPr>
          <w:jc w:val="center"/>
        </w:trPr>
        <w:tc>
          <w:tcPr>
            <w:tcW w:w="4876" w:type="dxa"/>
            <w:tcBorders>
              <w:top w:val="nil"/>
              <w:left w:val="nil"/>
              <w:bottom w:val="nil"/>
              <w:right w:val="nil"/>
            </w:tcBorders>
          </w:tcPr>
          <w:p w14:paraId="0EDBEF5D" w14:textId="77777777" w:rsidR="00CF3C5D" w:rsidRPr="00A8586C" w:rsidRDefault="00CF3C5D" w:rsidP="00C77001">
            <w:pPr>
              <w:pStyle w:val="Normal6a"/>
            </w:pPr>
            <w:r w:rsidRPr="00A8586C">
              <w:t>Jäsenvaltioiden on varmistettava työmarkkinaosapuolten ja kansalaisjärjestöjen mielekäs osallistuminen laadukkaita työpaikkoja, koulutusta ja osaamista ja sosiaalista osallisuutta koskeville toimintapolitiikoille myönnettävän tuen toteutukseen asetuksen XX [kumppanuussuunnitelmat] 6 artiklan mukaisesti.</w:t>
            </w:r>
          </w:p>
        </w:tc>
        <w:tc>
          <w:tcPr>
            <w:tcW w:w="4876" w:type="dxa"/>
            <w:tcBorders>
              <w:top w:val="nil"/>
              <w:left w:val="nil"/>
              <w:bottom w:val="nil"/>
              <w:right w:val="nil"/>
            </w:tcBorders>
          </w:tcPr>
          <w:p w14:paraId="267A730A" w14:textId="77777777" w:rsidR="00CF3C5D" w:rsidRPr="00A8586C" w:rsidRDefault="00CF3C5D" w:rsidP="00C77001">
            <w:pPr>
              <w:pStyle w:val="Normal6a"/>
            </w:pPr>
            <w:r w:rsidRPr="00A8586C">
              <w:t xml:space="preserve">Jäsenvaltioiden on varmistettava </w:t>
            </w:r>
            <w:r w:rsidRPr="00A8586C">
              <w:rPr>
                <w:b/>
                <w:i/>
              </w:rPr>
              <w:t>paikallis- ja alueviranomaisten,</w:t>
            </w:r>
            <w:r w:rsidRPr="00A8586C">
              <w:t xml:space="preserve"> työmarkkinaosapuolten ja </w:t>
            </w:r>
            <w:r w:rsidRPr="00A8586C">
              <w:rPr>
                <w:b/>
                <w:i/>
              </w:rPr>
              <w:t>koulutusalan toimijoiden sekä</w:t>
            </w:r>
            <w:r w:rsidRPr="00A8586C">
              <w:t xml:space="preserve"> kansalaisjärjestöjen mielekäs osallistuminen laadukkaita työpaikkoja, koulutusta ja osaamista ja sosiaalista osallisuutta koskeville toimintapolitiikoille myönnettävän tuen toteutukseen asetuksen XX [kumppanuussuunnitelmat] 6 artiklan mukaisesti.</w:t>
            </w:r>
          </w:p>
        </w:tc>
      </w:tr>
    </w:tbl>
    <w:p w14:paraId="7A74152D"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525D6A30" w14:textId="77777777" w:rsidR="00CF3C5D" w:rsidRPr="00A8586C" w:rsidRDefault="00CF3C5D" w:rsidP="00CF3C5D">
      <w:r w:rsidRPr="00A8586C">
        <w:rPr>
          <w:rStyle w:val="HideTWBExt"/>
        </w:rPr>
        <w:t>&lt;/Amend&gt;</w:t>
      </w:r>
    </w:p>
    <w:p w14:paraId="57D7B42A"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430</w:t>
      </w:r>
      <w:r w:rsidRPr="00A8586C">
        <w:rPr>
          <w:rStyle w:val="HideTWBExt"/>
          <w:b w:val="0"/>
        </w:rPr>
        <w:t>&lt;/NumAm&gt;</w:t>
      </w:r>
    </w:p>
    <w:p w14:paraId="09279C82" w14:textId="77777777" w:rsidR="00CF3C5D" w:rsidRPr="00A8586C" w:rsidRDefault="00CF3C5D" w:rsidP="00CF3C5D">
      <w:pPr>
        <w:pStyle w:val="NormalBold"/>
      </w:pPr>
      <w:r w:rsidRPr="00A8586C">
        <w:rPr>
          <w:rStyle w:val="HideTWBExt"/>
          <w:b w:val="0"/>
        </w:rPr>
        <w:t>&lt;RepeatBlock-By&gt;&lt;Members&gt;</w:t>
      </w:r>
      <w:r w:rsidRPr="00A8586C">
        <w:t>Gabriele Bischoff, Marit Maij, Marc Angel, Idoia Mendia, Alicia Homs Ginel</w:t>
      </w:r>
      <w:r w:rsidRPr="00A8586C">
        <w:rPr>
          <w:rStyle w:val="HideTWBExt"/>
          <w:b w:val="0"/>
        </w:rPr>
        <w:t>&lt;/Members&gt;</w:t>
      </w:r>
    </w:p>
    <w:p w14:paraId="4FABD442" w14:textId="77777777" w:rsidR="00CF3C5D" w:rsidRPr="00A8586C" w:rsidRDefault="00CF3C5D" w:rsidP="00CF3C5D">
      <w:pPr>
        <w:pStyle w:val="NormalBold"/>
      </w:pPr>
      <w:r w:rsidRPr="00A8586C">
        <w:rPr>
          <w:rStyle w:val="HideTWBExt"/>
          <w:b w:val="0"/>
        </w:rPr>
        <w:t>&lt;/RepeatBlock-By&gt;</w:t>
      </w:r>
    </w:p>
    <w:p w14:paraId="0DFAC830"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8DE959A" w14:textId="77777777" w:rsidR="00CF3C5D" w:rsidRPr="00A8586C" w:rsidRDefault="00CF3C5D" w:rsidP="00CF3C5D">
      <w:pPr>
        <w:pStyle w:val="NormalBold"/>
      </w:pPr>
      <w:r w:rsidRPr="00A8586C">
        <w:rPr>
          <w:rStyle w:val="HideTWBExt"/>
          <w:b w:val="0"/>
        </w:rPr>
        <w:t>&lt;Article&gt;</w:t>
      </w:r>
      <w:r w:rsidRPr="00A8586C">
        <w:t>7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2717EDEB" w14:textId="77777777" w:rsidTr="00C77001">
        <w:trPr>
          <w:trHeight w:hRule="exact" w:val="240"/>
          <w:jc w:val="center"/>
        </w:trPr>
        <w:tc>
          <w:tcPr>
            <w:tcW w:w="9752" w:type="dxa"/>
            <w:gridSpan w:val="2"/>
            <w:tcBorders>
              <w:top w:val="nil"/>
              <w:left w:val="nil"/>
              <w:bottom w:val="nil"/>
              <w:right w:val="nil"/>
            </w:tcBorders>
          </w:tcPr>
          <w:p w14:paraId="3E1E2FAE" w14:textId="77777777" w:rsidR="00CF3C5D" w:rsidRPr="00A8586C" w:rsidRDefault="00CF3C5D" w:rsidP="00C77001"/>
        </w:tc>
      </w:tr>
      <w:tr w:rsidR="00CF3C5D" w:rsidRPr="00A8586C" w14:paraId="624292C8" w14:textId="77777777" w:rsidTr="00C77001">
        <w:trPr>
          <w:trHeight w:val="240"/>
          <w:jc w:val="center"/>
        </w:trPr>
        <w:tc>
          <w:tcPr>
            <w:tcW w:w="4876" w:type="dxa"/>
            <w:tcBorders>
              <w:top w:val="nil"/>
              <w:left w:val="nil"/>
              <w:bottom w:val="nil"/>
              <w:right w:val="nil"/>
            </w:tcBorders>
          </w:tcPr>
          <w:p w14:paraId="5C0F23B1"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BD9168A" w14:textId="77777777" w:rsidR="00CF3C5D" w:rsidRPr="00A8586C" w:rsidRDefault="00CF3C5D" w:rsidP="00C77001">
            <w:pPr>
              <w:pStyle w:val="AmColumnHeading"/>
            </w:pPr>
            <w:r w:rsidRPr="00A8586C">
              <w:t>Tarkistus</w:t>
            </w:r>
          </w:p>
        </w:tc>
      </w:tr>
      <w:tr w:rsidR="00CF3C5D" w:rsidRPr="00A8586C" w14:paraId="0658F424" w14:textId="77777777" w:rsidTr="00C77001">
        <w:trPr>
          <w:jc w:val="center"/>
        </w:trPr>
        <w:tc>
          <w:tcPr>
            <w:tcW w:w="4876" w:type="dxa"/>
            <w:tcBorders>
              <w:top w:val="nil"/>
              <w:left w:val="nil"/>
              <w:bottom w:val="nil"/>
              <w:right w:val="nil"/>
            </w:tcBorders>
          </w:tcPr>
          <w:p w14:paraId="2F05FD04" w14:textId="77777777" w:rsidR="00CF3C5D" w:rsidRPr="00A8586C" w:rsidRDefault="00CF3C5D" w:rsidP="00C77001">
            <w:pPr>
              <w:pStyle w:val="Normal6a"/>
            </w:pPr>
          </w:p>
        </w:tc>
        <w:tc>
          <w:tcPr>
            <w:tcW w:w="4876" w:type="dxa"/>
            <w:tcBorders>
              <w:top w:val="nil"/>
              <w:left w:val="nil"/>
              <w:bottom w:val="nil"/>
              <w:right w:val="nil"/>
            </w:tcBorders>
          </w:tcPr>
          <w:p w14:paraId="13C84DAF" w14:textId="77777777" w:rsidR="00CF3C5D" w:rsidRPr="00A8586C" w:rsidRDefault="00CF3C5D" w:rsidP="00C77001">
            <w:pPr>
              <w:pStyle w:val="Normal6a"/>
            </w:pPr>
            <w:r w:rsidRPr="00A8586C">
              <w:rPr>
                <w:b/>
                <w:i/>
              </w:rPr>
              <w:t>Sosiaalinen ehdollisuus</w:t>
            </w:r>
          </w:p>
        </w:tc>
      </w:tr>
      <w:tr w:rsidR="00CF3C5D" w:rsidRPr="00A8586C" w14:paraId="0E65C7FA" w14:textId="77777777" w:rsidTr="00C77001">
        <w:trPr>
          <w:jc w:val="center"/>
        </w:trPr>
        <w:tc>
          <w:tcPr>
            <w:tcW w:w="4876" w:type="dxa"/>
            <w:tcBorders>
              <w:top w:val="nil"/>
              <w:left w:val="nil"/>
              <w:bottom w:val="nil"/>
              <w:right w:val="nil"/>
            </w:tcBorders>
          </w:tcPr>
          <w:p w14:paraId="1D9ABA15" w14:textId="77777777" w:rsidR="00CF3C5D" w:rsidRPr="00A8586C" w:rsidRDefault="00CF3C5D" w:rsidP="00C77001">
            <w:pPr>
              <w:pStyle w:val="Normal6a"/>
            </w:pPr>
          </w:p>
        </w:tc>
        <w:tc>
          <w:tcPr>
            <w:tcW w:w="4876" w:type="dxa"/>
            <w:tcBorders>
              <w:top w:val="nil"/>
              <w:left w:val="nil"/>
              <w:bottom w:val="nil"/>
              <w:right w:val="nil"/>
            </w:tcBorders>
          </w:tcPr>
          <w:p w14:paraId="53E18986" w14:textId="77777777" w:rsidR="00CF3C5D" w:rsidRPr="00A8586C" w:rsidRDefault="00CF3C5D" w:rsidP="00C77001">
            <w:pPr>
              <w:pStyle w:val="Normal6a"/>
            </w:pPr>
            <w:r w:rsidRPr="00A8586C">
              <w:rPr>
                <w:b/>
                <w:i/>
              </w:rPr>
              <w:t>ESR:n tuen saaminen edellyttää ihmisarvoisen työn luomiseen ja ylläpitämiseen tähtäävien sitovien sosiaalisten ehtojen noudattamista. Tällaisia ehtoja ovat tarvittaessa muun muassa velvoitteet, jotka liittyvät tuotantopaikkojen säilyttämiseen, työllisyystakuisiin, pätevöitymis- ja koulutustoimenpiteiden saatavuuteen, työntekijöiden osallistumisen edistämiseen ja työehtosopimusneuvottelujen soveltamiseen. Siihen sisältyy se, että noudatetaan OECD:n toimintaohjeita monikansallisille yrityksille ja YK:n ohjaavia periaatteita, jotka koskevat yritystoimintaa ja ihmisoikeuksia, mukaan lukien Kansainvälisen työjärjestön (ILO) työelämän perusperiaatteista ja -oikeuksista antamaa julistusta, kahdeksaa keskeistä ILOn yleissopimusta ja kansainvälistä ihmisoikeusasiakirjaa sekä Euroopan unionin perusoikeuskirjaa, erityisesti orjuuden ja pakkotyön kieltoa sekä syrjimättömyysperiaatetta. Kyseiset vähimmäistason suojatoimet eivät rajoita ympäristöä, terveyttä, turvallisuutta ja yhteiskunnallista kestävyyttä koskevien tiukempien unionin oikeuden vaatimusten soveltamista tarvittaessa. Jäsenvaltioiden on tarvittaessa varmistettava, että ohjelmat ja toimet edistävät työehtosopimusneuvottelujen kattavuuden vahvistamista ja työolojen parantamista riittävistä vähimmäispalkoista annetun direktiivin (EU) 2022/2041 tavoitteiden mukaisesti.</w:t>
            </w:r>
          </w:p>
        </w:tc>
      </w:tr>
    </w:tbl>
    <w:p w14:paraId="71B583A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5B899D73" w14:textId="77777777" w:rsidR="00CF3C5D" w:rsidRPr="00A8586C" w:rsidRDefault="00CF3C5D" w:rsidP="00CF3C5D">
      <w:r w:rsidRPr="00A8586C">
        <w:rPr>
          <w:rStyle w:val="HideTWBExt"/>
        </w:rPr>
        <w:t>&lt;/Amend&gt;</w:t>
      </w:r>
    </w:p>
    <w:p w14:paraId="3EB65729"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431</w:t>
      </w:r>
      <w:r w:rsidRPr="00A8586C">
        <w:rPr>
          <w:rStyle w:val="HideTWBExt"/>
          <w:b w:val="0"/>
        </w:rPr>
        <w:t>&lt;/NumAm&gt;</w:t>
      </w:r>
    </w:p>
    <w:p w14:paraId="743A96CF" w14:textId="77777777" w:rsidR="00CF3C5D" w:rsidRPr="00A8586C" w:rsidRDefault="00CF3C5D" w:rsidP="00CF3C5D">
      <w:pPr>
        <w:pStyle w:val="NormalBold"/>
      </w:pPr>
      <w:r w:rsidRPr="00A8586C">
        <w:rPr>
          <w:rStyle w:val="HideTWBExt"/>
          <w:b w:val="0"/>
        </w:rPr>
        <w:t>&lt;RepeatBlock-By&gt;&lt;Members&gt;</w:t>
      </w:r>
      <w:r w:rsidRPr="00A8586C">
        <w:t>Marit Maij, Estelle Ceulemans, Gabriele Bischoff, Idoia Mendia, Alicia Homs Ginel, Evelyn Regner, Nora Mebarek, Vilija Blinkevičiūtė</w:t>
      </w:r>
      <w:r w:rsidRPr="00A8586C">
        <w:rPr>
          <w:rStyle w:val="HideTWBExt"/>
          <w:b w:val="0"/>
        </w:rPr>
        <w:t>&lt;/Members&gt;</w:t>
      </w:r>
    </w:p>
    <w:p w14:paraId="06B87804" w14:textId="77777777" w:rsidR="00CF3C5D" w:rsidRPr="00A8586C" w:rsidRDefault="00CF3C5D" w:rsidP="00CF3C5D">
      <w:pPr>
        <w:pStyle w:val="NormalBold"/>
      </w:pPr>
      <w:r w:rsidRPr="00A8586C">
        <w:rPr>
          <w:rStyle w:val="HideTWBExt"/>
          <w:b w:val="0"/>
        </w:rPr>
        <w:t>&lt;/RepeatBlock-By&gt;</w:t>
      </w:r>
    </w:p>
    <w:p w14:paraId="6DE0EBD2"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8C3C43C" w14:textId="77777777" w:rsidR="00CF3C5D" w:rsidRPr="00A8586C" w:rsidRDefault="00CF3C5D" w:rsidP="00CF3C5D">
      <w:pPr>
        <w:pStyle w:val="NormalBold"/>
      </w:pPr>
      <w:r w:rsidRPr="00A8586C">
        <w:rPr>
          <w:rStyle w:val="HideTWBExt"/>
          <w:b w:val="0"/>
        </w:rPr>
        <w:t>&lt;Article&gt;</w:t>
      </w:r>
      <w:r w:rsidRPr="00A8586C">
        <w:t>7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60836A5" w14:textId="77777777" w:rsidTr="00C77001">
        <w:trPr>
          <w:trHeight w:hRule="exact" w:val="240"/>
          <w:jc w:val="center"/>
        </w:trPr>
        <w:tc>
          <w:tcPr>
            <w:tcW w:w="9752" w:type="dxa"/>
            <w:gridSpan w:val="2"/>
            <w:tcBorders>
              <w:top w:val="nil"/>
              <w:left w:val="nil"/>
              <w:bottom w:val="nil"/>
              <w:right w:val="nil"/>
            </w:tcBorders>
          </w:tcPr>
          <w:p w14:paraId="394C0FD5" w14:textId="77777777" w:rsidR="00CF3C5D" w:rsidRPr="00A8586C" w:rsidRDefault="00CF3C5D" w:rsidP="00C77001"/>
        </w:tc>
      </w:tr>
      <w:tr w:rsidR="00CF3C5D" w:rsidRPr="00A8586C" w14:paraId="01278071" w14:textId="77777777" w:rsidTr="00C77001">
        <w:trPr>
          <w:trHeight w:val="240"/>
          <w:jc w:val="center"/>
        </w:trPr>
        <w:tc>
          <w:tcPr>
            <w:tcW w:w="4876" w:type="dxa"/>
            <w:tcBorders>
              <w:top w:val="nil"/>
              <w:left w:val="nil"/>
              <w:bottom w:val="nil"/>
              <w:right w:val="nil"/>
            </w:tcBorders>
          </w:tcPr>
          <w:p w14:paraId="742530BB"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1CB5923" w14:textId="77777777" w:rsidR="00CF3C5D" w:rsidRPr="00A8586C" w:rsidRDefault="00CF3C5D" w:rsidP="00C77001">
            <w:pPr>
              <w:pStyle w:val="AmColumnHeading"/>
            </w:pPr>
            <w:r w:rsidRPr="00A8586C">
              <w:t>Tarkistus</w:t>
            </w:r>
          </w:p>
        </w:tc>
      </w:tr>
      <w:tr w:rsidR="00CF3C5D" w:rsidRPr="00A8586C" w14:paraId="5CB24DEF" w14:textId="77777777" w:rsidTr="00C77001">
        <w:trPr>
          <w:jc w:val="center"/>
        </w:trPr>
        <w:tc>
          <w:tcPr>
            <w:tcW w:w="4876" w:type="dxa"/>
            <w:tcBorders>
              <w:top w:val="nil"/>
              <w:left w:val="nil"/>
              <w:bottom w:val="nil"/>
              <w:right w:val="nil"/>
            </w:tcBorders>
          </w:tcPr>
          <w:p w14:paraId="637711AA" w14:textId="77777777" w:rsidR="00CF3C5D" w:rsidRPr="00A8586C" w:rsidRDefault="00CF3C5D" w:rsidP="00C77001">
            <w:pPr>
              <w:pStyle w:val="Normal6a"/>
            </w:pPr>
          </w:p>
        </w:tc>
        <w:tc>
          <w:tcPr>
            <w:tcW w:w="4876" w:type="dxa"/>
            <w:tcBorders>
              <w:top w:val="nil"/>
              <w:left w:val="nil"/>
              <w:bottom w:val="nil"/>
              <w:right w:val="nil"/>
            </w:tcBorders>
          </w:tcPr>
          <w:p w14:paraId="69EDA3D0" w14:textId="77777777" w:rsidR="00CF3C5D" w:rsidRPr="00A8586C" w:rsidRDefault="00CF3C5D" w:rsidP="00C77001">
            <w:pPr>
              <w:pStyle w:val="Normal6a"/>
            </w:pPr>
            <w:r w:rsidRPr="00A8586C">
              <w:rPr>
                <w:b/>
                <w:i/>
              </w:rPr>
              <w:t>Sosiaalinen ehdollisuus</w:t>
            </w:r>
          </w:p>
        </w:tc>
      </w:tr>
      <w:tr w:rsidR="00CF3C5D" w:rsidRPr="00A8586C" w14:paraId="057F3110" w14:textId="77777777" w:rsidTr="00C77001">
        <w:trPr>
          <w:jc w:val="center"/>
        </w:trPr>
        <w:tc>
          <w:tcPr>
            <w:tcW w:w="4876" w:type="dxa"/>
            <w:tcBorders>
              <w:top w:val="nil"/>
              <w:left w:val="nil"/>
              <w:bottom w:val="nil"/>
              <w:right w:val="nil"/>
            </w:tcBorders>
          </w:tcPr>
          <w:p w14:paraId="3F64AED4" w14:textId="77777777" w:rsidR="00CF3C5D" w:rsidRPr="00A8586C" w:rsidRDefault="00CF3C5D" w:rsidP="00C77001">
            <w:pPr>
              <w:pStyle w:val="Normal6a"/>
            </w:pPr>
          </w:p>
        </w:tc>
        <w:tc>
          <w:tcPr>
            <w:tcW w:w="4876" w:type="dxa"/>
            <w:tcBorders>
              <w:top w:val="nil"/>
              <w:left w:val="nil"/>
              <w:bottom w:val="nil"/>
              <w:right w:val="nil"/>
            </w:tcBorders>
          </w:tcPr>
          <w:p w14:paraId="1493CF2A" w14:textId="77777777" w:rsidR="00CF3C5D" w:rsidRPr="00A8586C" w:rsidRDefault="00CF3C5D" w:rsidP="00C77001">
            <w:pPr>
              <w:pStyle w:val="Normal6a"/>
            </w:pPr>
            <w:r w:rsidRPr="00A8586C">
              <w:rPr>
                <w:b/>
                <w:i/>
              </w:rPr>
              <w:t>ESR:n tuen saaminen edellyttää ihmisarvoisen työn luomiseen ja ylläpitämiseen tähtäävien sitovien sosiaalisten ehtojen noudattamista. Tällaiseen ehdollisuuteen kuuluu työntekijöiden oikeuksien ja erioikeuksien täysi kunnioittaminen, sellaisina kuin ne on vahvistettu EU:n, kansallisessa tai muussa asiaankuuluvassa oikeudessa sekä sovellettavissa työehtosopimuksissa. Siihen sisältyy se, että noudatetaan OECD:n toimintaohjeita monikansallisille yrityksille ja YK:n ohjaavia periaatteita, jotka koskevat yritystoimintaa ja ihmisoikeuksia, mukaan lukien Kansainvälisen työjärjestön (ILO) työelämän perusperiaatteista ja -oikeuksista antamaa julistusta, kahdeksaa keskeistä ILOn yleissopimusta ja kansainvälistä ihmisoikeusasiakirjaa sekä Euroopan unionin perusoikeuskirjaa, erityisesti orjuuden ja pakkotyön kieltoa sekä syrjimättömyysperiaatetta. Kyseiset vähimmäistason suojatoimet eivät rajoita ympäristöä, terveyttä, turvallisuutta ja yhteiskunnallista kestävyyttä koskevien tiukempien unionin oikeuden vaatimusten soveltamista tarvittaessa. Jäsenvaltioiden on tarvittaessa varmistettava, että ohjelmat ja toimet edistävät työehtosopimusneuvottelujen kattavuuden vahvistamista ja työolojen parantamista riittävistä vähimmäispalkoista annetun direktiivin (EU) 2022/2041 tavoitteiden mukaisesti.</w:t>
            </w:r>
          </w:p>
        </w:tc>
      </w:tr>
    </w:tbl>
    <w:p w14:paraId="7B89EC21"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534AC77" w14:textId="77777777" w:rsidR="00CF3C5D" w:rsidRPr="00A8586C" w:rsidRDefault="00CF3C5D" w:rsidP="00CF3C5D">
      <w:r w:rsidRPr="00A8586C">
        <w:rPr>
          <w:rStyle w:val="HideTWBExt"/>
        </w:rPr>
        <w:t>&lt;/Amend&gt;</w:t>
      </w:r>
    </w:p>
    <w:p w14:paraId="4AAAAD17"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432</w:t>
      </w:r>
      <w:r w:rsidRPr="00A8586C">
        <w:rPr>
          <w:rStyle w:val="HideTWBExt"/>
          <w:b w:val="0"/>
        </w:rPr>
        <w:t>&lt;/NumAm&gt;</w:t>
      </w:r>
    </w:p>
    <w:p w14:paraId="10BF3336" w14:textId="77777777" w:rsidR="00CF3C5D" w:rsidRPr="00A8586C" w:rsidRDefault="00CF3C5D" w:rsidP="00CF3C5D">
      <w:pPr>
        <w:pStyle w:val="NormalBold"/>
      </w:pPr>
      <w:r w:rsidRPr="00A8586C">
        <w:rPr>
          <w:rStyle w:val="HideTWBExt"/>
          <w:b w:val="0"/>
        </w:rPr>
        <w:t>&lt;RepeatBlock-By&gt;&lt;Members&gt;</w:t>
      </w:r>
      <w:r w:rsidRPr="00A8586C">
        <w:t>Georgiana Teodorescu</w:t>
      </w:r>
      <w:r w:rsidRPr="00A8586C">
        <w:rPr>
          <w:rStyle w:val="HideTWBExt"/>
          <w:b w:val="0"/>
        </w:rPr>
        <w:t>&lt;/Members&gt;</w:t>
      </w:r>
    </w:p>
    <w:p w14:paraId="121C48A8" w14:textId="77777777" w:rsidR="00CF3C5D" w:rsidRPr="00A8586C" w:rsidRDefault="00CF3C5D" w:rsidP="00CF3C5D">
      <w:pPr>
        <w:pStyle w:val="NormalBold"/>
      </w:pPr>
      <w:r w:rsidRPr="00A8586C">
        <w:rPr>
          <w:rStyle w:val="HideTWBExt"/>
          <w:b w:val="0"/>
        </w:rPr>
        <w:t>&lt;/RepeatBlock-By&gt;</w:t>
      </w:r>
    </w:p>
    <w:p w14:paraId="621C04A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7EC9B7E" w14:textId="77777777" w:rsidR="00CF3C5D" w:rsidRPr="00A8586C" w:rsidRDefault="00CF3C5D" w:rsidP="00CF3C5D">
      <w:pPr>
        <w:pStyle w:val="NormalBold"/>
      </w:pPr>
      <w:r w:rsidRPr="00A8586C">
        <w:rPr>
          <w:rStyle w:val="HideTWBExt"/>
          <w:b w:val="0"/>
        </w:rPr>
        <w:t>&lt;Article&gt;</w:t>
      </w:r>
      <w:r w:rsidRPr="00A8586C">
        <w:t>7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A50FBCD" w14:textId="77777777" w:rsidTr="00C77001">
        <w:trPr>
          <w:trHeight w:hRule="exact" w:val="240"/>
          <w:jc w:val="center"/>
        </w:trPr>
        <w:tc>
          <w:tcPr>
            <w:tcW w:w="9752" w:type="dxa"/>
            <w:gridSpan w:val="2"/>
            <w:tcBorders>
              <w:top w:val="nil"/>
              <w:left w:val="nil"/>
              <w:bottom w:val="nil"/>
              <w:right w:val="nil"/>
            </w:tcBorders>
          </w:tcPr>
          <w:p w14:paraId="7B161C84" w14:textId="77777777" w:rsidR="00CF3C5D" w:rsidRPr="00A8586C" w:rsidRDefault="00CF3C5D" w:rsidP="00C77001"/>
        </w:tc>
      </w:tr>
      <w:tr w:rsidR="00CF3C5D" w:rsidRPr="00A8586C" w14:paraId="74279EF4" w14:textId="77777777" w:rsidTr="00C77001">
        <w:trPr>
          <w:trHeight w:val="240"/>
          <w:jc w:val="center"/>
        </w:trPr>
        <w:tc>
          <w:tcPr>
            <w:tcW w:w="4876" w:type="dxa"/>
            <w:tcBorders>
              <w:top w:val="nil"/>
              <w:left w:val="nil"/>
              <w:bottom w:val="nil"/>
              <w:right w:val="nil"/>
            </w:tcBorders>
          </w:tcPr>
          <w:p w14:paraId="2FD8A71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58ED900" w14:textId="77777777" w:rsidR="00CF3C5D" w:rsidRPr="00A8586C" w:rsidRDefault="00CF3C5D" w:rsidP="00C77001">
            <w:pPr>
              <w:pStyle w:val="AmColumnHeading"/>
            </w:pPr>
            <w:r w:rsidRPr="00A8586C">
              <w:t>Tarkistus</w:t>
            </w:r>
          </w:p>
        </w:tc>
      </w:tr>
      <w:tr w:rsidR="00CF3C5D" w:rsidRPr="00A8586C" w14:paraId="0F93F28F" w14:textId="77777777" w:rsidTr="00C77001">
        <w:trPr>
          <w:jc w:val="center"/>
        </w:trPr>
        <w:tc>
          <w:tcPr>
            <w:tcW w:w="4876" w:type="dxa"/>
            <w:tcBorders>
              <w:top w:val="nil"/>
              <w:left w:val="nil"/>
              <w:bottom w:val="nil"/>
              <w:right w:val="nil"/>
            </w:tcBorders>
          </w:tcPr>
          <w:p w14:paraId="2F09DB32" w14:textId="77777777" w:rsidR="00CF3C5D" w:rsidRPr="00A8586C" w:rsidRDefault="00CF3C5D" w:rsidP="00C77001">
            <w:pPr>
              <w:pStyle w:val="Normal6a"/>
            </w:pPr>
          </w:p>
        </w:tc>
        <w:tc>
          <w:tcPr>
            <w:tcW w:w="4876" w:type="dxa"/>
            <w:tcBorders>
              <w:top w:val="nil"/>
              <w:left w:val="nil"/>
              <w:bottom w:val="nil"/>
              <w:right w:val="nil"/>
            </w:tcBorders>
          </w:tcPr>
          <w:p w14:paraId="282ADE03" w14:textId="77777777" w:rsidR="00CF3C5D" w:rsidRPr="00A8586C" w:rsidRDefault="00CF3C5D" w:rsidP="00C77001">
            <w:pPr>
              <w:pStyle w:val="Normal6a"/>
            </w:pPr>
            <w:r w:rsidRPr="00A8586C">
              <w:rPr>
                <w:b/>
                <w:i/>
              </w:rPr>
              <w:t>Jäsenvaltioiden on varmistettava, että raportointia ja hallintoa koskevat vaatimukset ovat edelleen oikeasuhteisia eivätkä estä pieniä edunsaajia, muun muassa paikallisia toimijoita ja mikroyrityksiä, osallistumasta. Jäsenvaltioiden on varmistettava oikeasuhteiset hallinnolliset menettelyt ESR-rahoitteisiin hankkeisiin osallistuville pk-yrityksille, kunnille, paikallisille koulutuskeskuksille ja pienille voittoa tavoittelemattomille järjestöille.</w:t>
            </w:r>
          </w:p>
        </w:tc>
      </w:tr>
    </w:tbl>
    <w:p w14:paraId="39CD06C8"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989EE4B" w14:textId="77777777" w:rsidR="00CF3C5D" w:rsidRPr="00A8586C" w:rsidRDefault="00CF3C5D" w:rsidP="00CF3C5D">
      <w:r w:rsidRPr="00A8586C">
        <w:rPr>
          <w:rStyle w:val="HideTWBExt"/>
        </w:rPr>
        <w:t>&lt;/Amend&gt;</w:t>
      </w:r>
    </w:p>
    <w:p w14:paraId="40614A0E"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433</w:t>
      </w:r>
      <w:r w:rsidRPr="00A8586C">
        <w:rPr>
          <w:rStyle w:val="HideTWBExt"/>
          <w:b w:val="0"/>
        </w:rPr>
        <w:t>&lt;/NumAm&gt;</w:t>
      </w:r>
    </w:p>
    <w:p w14:paraId="6F62BF58" w14:textId="77777777" w:rsidR="00CF3C5D" w:rsidRPr="00A8586C" w:rsidRDefault="00CF3C5D" w:rsidP="00CF3C5D">
      <w:pPr>
        <w:pStyle w:val="NormalBold"/>
      </w:pPr>
      <w:r w:rsidRPr="00A8586C">
        <w:rPr>
          <w:rStyle w:val="HideTWBExt"/>
          <w:b w:val="0"/>
        </w:rPr>
        <w:t>&lt;RepeatBlock-By&gt;&lt;Members&gt;</w:t>
      </w:r>
      <w:r w:rsidRPr="00A8586C">
        <w:t>Alicia Homs Ginel, Idoia Mendia, Marit Maij</w:t>
      </w:r>
      <w:r w:rsidRPr="00A8586C">
        <w:rPr>
          <w:rStyle w:val="HideTWBExt"/>
          <w:b w:val="0"/>
        </w:rPr>
        <w:t>&lt;/Members&gt;</w:t>
      </w:r>
    </w:p>
    <w:p w14:paraId="3A537F04" w14:textId="77777777" w:rsidR="00CF3C5D" w:rsidRPr="00A8586C" w:rsidRDefault="00CF3C5D" w:rsidP="00CF3C5D">
      <w:pPr>
        <w:pStyle w:val="NormalBold"/>
      </w:pPr>
      <w:r w:rsidRPr="00A8586C">
        <w:rPr>
          <w:rStyle w:val="HideTWBExt"/>
          <w:b w:val="0"/>
        </w:rPr>
        <w:t>&lt;/RepeatBlock-By&gt;</w:t>
      </w:r>
    </w:p>
    <w:p w14:paraId="303C9399"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EF71193" w14:textId="77777777" w:rsidR="00CF3C5D" w:rsidRPr="00A8586C" w:rsidRDefault="00CF3C5D" w:rsidP="00CF3C5D">
      <w:pPr>
        <w:pStyle w:val="NormalBold"/>
      </w:pPr>
      <w:r w:rsidRPr="00A8586C">
        <w:rPr>
          <w:rStyle w:val="HideTWBExt"/>
          <w:b w:val="0"/>
        </w:rPr>
        <w:t>&lt;Article&gt;</w:t>
      </w:r>
      <w:r w:rsidRPr="00A8586C">
        <w:t>7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9DC7BC5" w14:textId="77777777" w:rsidTr="00C77001">
        <w:trPr>
          <w:trHeight w:hRule="exact" w:val="240"/>
          <w:jc w:val="center"/>
        </w:trPr>
        <w:tc>
          <w:tcPr>
            <w:tcW w:w="9752" w:type="dxa"/>
            <w:gridSpan w:val="2"/>
            <w:tcBorders>
              <w:top w:val="nil"/>
              <w:left w:val="nil"/>
              <w:bottom w:val="nil"/>
              <w:right w:val="nil"/>
            </w:tcBorders>
          </w:tcPr>
          <w:p w14:paraId="076A08B3" w14:textId="77777777" w:rsidR="00CF3C5D" w:rsidRPr="00A8586C" w:rsidRDefault="00CF3C5D" w:rsidP="00C77001"/>
        </w:tc>
      </w:tr>
      <w:tr w:rsidR="00CF3C5D" w:rsidRPr="00A8586C" w14:paraId="25E6A003" w14:textId="77777777" w:rsidTr="00C77001">
        <w:trPr>
          <w:trHeight w:val="240"/>
          <w:jc w:val="center"/>
        </w:trPr>
        <w:tc>
          <w:tcPr>
            <w:tcW w:w="4876" w:type="dxa"/>
            <w:tcBorders>
              <w:top w:val="nil"/>
              <w:left w:val="nil"/>
              <w:bottom w:val="nil"/>
              <w:right w:val="nil"/>
            </w:tcBorders>
          </w:tcPr>
          <w:p w14:paraId="6A84E5A4"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76AC3CF" w14:textId="77777777" w:rsidR="00CF3C5D" w:rsidRPr="00A8586C" w:rsidRDefault="00CF3C5D" w:rsidP="00C77001">
            <w:pPr>
              <w:pStyle w:val="AmColumnHeading"/>
            </w:pPr>
            <w:r w:rsidRPr="00A8586C">
              <w:t>Tarkistus</w:t>
            </w:r>
          </w:p>
        </w:tc>
      </w:tr>
      <w:tr w:rsidR="00CF3C5D" w:rsidRPr="00A8586C" w14:paraId="0A807E30" w14:textId="77777777" w:rsidTr="00C77001">
        <w:trPr>
          <w:jc w:val="center"/>
        </w:trPr>
        <w:tc>
          <w:tcPr>
            <w:tcW w:w="4876" w:type="dxa"/>
            <w:tcBorders>
              <w:top w:val="nil"/>
              <w:left w:val="nil"/>
              <w:bottom w:val="nil"/>
              <w:right w:val="nil"/>
            </w:tcBorders>
          </w:tcPr>
          <w:p w14:paraId="1B955554" w14:textId="77777777" w:rsidR="00CF3C5D" w:rsidRPr="00A8586C" w:rsidRDefault="00CF3C5D" w:rsidP="00C77001">
            <w:pPr>
              <w:pStyle w:val="Normal6a"/>
            </w:pPr>
          </w:p>
        </w:tc>
        <w:tc>
          <w:tcPr>
            <w:tcW w:w="4876" w:type="dxa"/>
            <w:tcBorders>
              <w:top w:val="nil"/>
              <w:left w:val="nil"/>
              <w:bottom w:val="nil"/>
              <w:right w:val="nil"/>
            </w:tcBorders>
          </w:tcPr>
          <w:p w14:paraId="4AF740DF" w14:textId="77777777" w:rsidR="00CF3C5D" w:rsidRPr="00A8586C" w:rsidRDefault="00CF3C5D" w:rsidP="00C77001">
            <w:pPr>
              <w:pStyle w:val="Normal6a"/>
            </w:pPr>
            <w:r w:rsidRPr="00A8586C">
              <w:rPr>
                <w:b/>
                <w:i/>
              </w:rPr>
              <w:t>Jäsenvaltioiden on perustettava Euroopan sosiaalirahaston ohjelmille erityiset hallintoviranomaiset ja ylläpidettävä niitä täytäntöönpanon jatkuvuuden, asiantuntemuksen ja strategisuuden varmistamiseksi.</w:t>
            </w:r>
          </w:p>
        </w:tc>
      </w:tr>
    </w:tbl>
    <w:p w14:paraId="7E759C60"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0FCFDC6" w14:textId="77777777" w:rsidR="00CF3C5D" w:rsidRPr="00A8586C" w:rsidRDefault="00CF3C5D" w:rsidP="00CF3C5D">
      <w:r w:rsidRPr="00A8586C">
        <w:rPr>
          <w:rStyle w:val="HideTWBExt"/>
        </w:rPr>
        <w:t>&lt;/Amend&gt;</w:t>
      </w:r>
    </w:p>
    <w:p w14:paraId="343687B2"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434</w:t>
      </w:r>
      <w:r w:rsidRPr="00A8586C">
        <w:rPr>
          <w:rStyle w:val="HideTWBExt"/>
          <w:b w:val="0"/>
        </w:rPr>
        <w:t>&lt;/NumAm&gt;</w:t>
      </w:r>
    </w:p>
    <w:p w14:paraId="2B00769B" w14:textId="77777777" w:rsidR="00CF3C5D" w:rsidRPr="00A8586C" w:rsidRDefault="00CF3C5D" w:rsidP="00CF3C5D">
      <w:pPr>
        <w:pStyle w:val="NormalBold"/>
      </w:pPr>
      <w:r w:rsidRPr="00A8586C">
        <w:rPr>
          <w:rStyle w:val="HideTWBExt"/>
          <w:b w:val="0"/>
        </w:rPr>
        <w:t>&lt;RepeatBlock-By&gt;&lt;Members&gt;</w:t>
      </w:r>
      <w:r w:rsidRPr="00A8586C">
        <w:t>Marit Maij, Estelle Ceulemans, Gabriele Bischoff, Idoia Mendia, Alicia Homs Ginel, Evelyn Regner, Nora Mebarek, Vilija Blinkevičiūtė</w:t>
      </w:r>
      <w:r w:rsidRPr="00A8586C">
        <w:rPr>
          <w:rStyle w:val="HideTWBExt"/>
          <w:b w:val="0"/>
        </w:rPr>
        <w:t>&lt;/Members&gt;</w:t>
      </w:r>
    </w:p>
    <w:p w14:paraId="4BD2E1F6" w14:textId="77777777" w:rsidR="00CF3C5D" w:rsidRPr="00A8586C" w:rsidRDefault="00CF3C5D" w:rsidP="00CF3C5D">
      <w:pPr>
        <w:pStyle w:val="NormalBold"/>
      </w:pPr>
      <w:r w:rsidRPr="00A8586C">
        <w:rPr>
          <w:rStyle w:val="HideTWBExt"/>
          <w:b w:val="0"/>
        </w:rPr>
        <w:t>&lt;/RepeatBlock-By&gt;</w:t>
      </w:r>
    </w:p>
    <w:p w14:paraId="74338968"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82B6253" w14:textId="77777777" w:rsidR="00CF3C5D" w:rsidRPr="00A8586C" w:rsidRDefault="00CF3C5D" w:rsidP="00CF3C5D">
      <w:pPr>
        <w:pStyle w:val="NormalBold"/>
      </w:pPr>
      <w:r w:rsidRPr="00A8586C">
        <w:rPr>
          <w:rStyle w:val="HideTWBExt"/>
          <w:b w:val="0"/>
        </w:rPr>
        <w:t>&lt;Article&gt;</w:t>
      </w:r>
      <w:r w:rsidRPr="00A8586C">
        <w:t>7 artikla – 1 b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70671F7" w14:textId="77777777" w:rsidTr="00C77001">
        <w:trPr>
          <w:trHeight w:hRule="exact" w:val="240"/>
          <w:jc w:val="center"/>
        </w:trPr>
        <w:tc>
          <w:tcPr>
            <w:tcW w:w="9752" w:type="dxa"/>
            <w:gridSpan w:val="2"/>
            <w:tcBorders>
              <w:top w:val="nil"/>
              <w:left w:val="nil"/>
              <w:bottom w:val="nil"/>
              <w:right w:val="nil"/>
            </w:tcBorders>
          </w:tcPr>
          <w:p w14:paraId="3367FA9F" w14:textId="77777777" w:rsidR="00CF3C5D" w:rsidRPr="00A8586C" w:rsidRDefault="00CF3C5D" w:rsidP="00C77001"/>
        </w:tc>
      </w:tr>
      <w:tr w:rsidR="00CF3C5D" w:rsidRPr="00A8586C" w14:paraId="08AB04B5" w14:textId="77777777" w:rsidTr="00C77001">
        <w:trPr>
          <w:trHeight w:val="240"/>
          <w:jc w:val="center"/>
        </w:trPr>
        <w:tc>
          <w:tcPr>
            <w:tcW w:w="4876" w:type="dxa"/>
            <w:tcBorders>
              <w:top w:val="nil"/>
              <w:left w:val="nil"/>
              <w:bottom w:val="nil"/>
              <w:right w:val="nil"/>
            </w:tcBorders>
          </w:tcPr>
          <w:p w14:paraId="0D4EE028"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25FA26B0" w14:textId="77777777" w:rsidR="00CF3C5D" w:rsidRPr="00A8586C" w:rsidRDefault="00CF3C5D" w:rsidP="00C77001">
            <w:pPr>
              <w:pStyle w:val="AmColumnHeading"/>
            </w:pPr>
            <w:r w:rsidRPr="00A8586C">
              <w:t>Tarkistus</w:t>
            </w:r>
          </w:p>
        </w:tc>
      </w:tr>
      <w:tr w:rsidR="00CF3C5D" w:rsidRPr="00A8586C" w14:paraId="5564022C" w14:textId="77777777" w:rsidTr="00C77001">
        <w:trPr>
          <w:jc w:val="center"/>
        </w:trPr>
        <w:tc>
          <w:tcPr>
            <w:tcW w:w="4876" w:type="dxa"/>
            <w:tcBorders>
              <w:top w:val="nil"/>
              <w:left w:val="nil"/>
              <w:bottom w:val="nil"/>
              <w:right w:val="nil"/>
            </w:tcBorders>
          </w:tcPr>
          <w:p w14:paraId="23E05445" w14:textId="77777777" w:rsidR="00CF3C5D" w:rsidRPr="00A8586C" w:rsidRDefault="00CF3C5D" w:rsidP="00C77001">
            <w:pPr>
              <w:pStyle w:val="Normal6a"/>
            </w:pPr>
          </w:p>
        </w:tc>
        <w:tc>
          <w:tcPr>
            <w:tcW w:w="4876" w:type="dxa"/>
            <w:tcBorders>
              <w:top w:val="nil"/>
              <w:left w:val="nil"/>
              <w:bottom w:val="nil"/>
              <w:right w:val="nil"/>
            </w:tcBorders>
          </w:tcPr>
          <w:p w14:paraId="700D9D9A" w14:textId="77777777" w:rsidR="00CF3C5D" w:rsidRPr="00A8586C" w:rsidRDefault="00CF3C5D" w:rsidP="00C77001">
            <w:pPr>
              <w:pStyle w:val="Normal6a"/>
            </w:pPr>
            <w:r w:rsidRPr="00A8586C">
              <w:rPr>
                <w:b/>
                <w:i/>
              </w:rPr>
              <w:t>Kaikkien jäsenvaltioiden on osoitettava vähintään 0,25 prosenttia ESR:n määrärahoistaan työmarkkinaosapuolten ja kansalaisjärjestöjen valmiuksien kehittämiseen, muun muassa koulutuksen, verkottumistoimenpiteiden ja työmarkkinaosapuolten vuoropuhelun vahvistamisen muodossa, sekä työmarkkinaosapuolten yhdessä toteuttamiin toimiin. Jäsenvaltion on osoitettava vähintään 1 prosentti ESR:n määrärahoistaan näihin tarkoituksiin, jos sosiaali-indikaattoreiden tulostaulusta, sosiaalisen lähentymisen kehyksestä, yhteisestä työllisyysraportista ja työllisyyden suuntaviivoista saadaan asiaankuuluvaa näyttöä.</w:t>
            </w:r>
          </w:p>
        </w:tc>
      </w:tr>
    </w:tbl>
    <w:p w14:paraId="78B43B1B"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54C74F1" w14:textId="77777777" w:rsidR="00CF3C5D" w:rsidRPr="00A8586C" w:rsidRDefault="00CF3C5D" w:rsidP="00CF3C5D">
      <w:r w:rsidRPr="00A8586C">
        <w:rPr>
          <w:rStyle w:val="HideTWBExt"/>
        </w:rPr>
        <w:t>&lt;/Amend&gt;</w:t>
      </w:r>
    </w:p>
    <w:p w14:paraId="26BA32C1"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435</w:t>
      </w:r>
      <w:r w:rsidRPr="00A8586C">
        <w:rPr>
          <w:rStyle w:val="HideTWBExt"/>
          <w:b w:val="0"/>
        </w:rPr>
        <w:t>&lt;/NumAm&gt;</w:t>
      </w:r>
    </w:p>
    <w:p w14:paraId="5039EA2F" w14:textId="77777777" w:rsidR="00CF3C5D" w:rsidRPr="00A8586C" w:rsidRDefault="00CF3C5D" w:rsidP="00CF3C5D">
      <w:pPr>
        <w:pStyle w:val="NormalBold"/>
      </w:pPr>
      <w:r w:rsidRPr="00A8586C">
        <w:rPr>
          <w:rStyle w:val="HideTWBExt"/>
          <w:b w:val="0"/>
        </w:rPr>
        <w:t>&lt;RepeatBlock-By&gt;&lt;Members&gt;</w:t>
      </w:r>
      <w:r w:rsidRPr="00A8586C">
        <w:t>Marit Maij, Estelle Ceulemans, Gabriele Bischoff, Idoia Mendia, Alicia Homs Ginel, Evelyn Regner, Nora Mebarek, Vilija Blinkevičiūtė</w:t>
      </w:r>
      <w:r w:rsidRPr="00A8586C">
        <w:rPr>
          <w:rStyle w:val="HideTWBExt"/>
          <w:b w:val="0"/>
        </w:rPr>
        <w:t>&lt;/Members&gt;</w:t>
      </w:r>
    </w:p>
    <w:p w14:paraId="58D9DF45" w14:textId="77777777" w:rsidR="00CF3C5D" w:rsidRPr="00A8586C" w:rsidRDefault="00CF3C5D" w:rsidP="00CF3C5D">
      <w:pPr>
        <w:pStyle w:val="NormalBold"/>
      </w:pPr>
      <w:r w:rsidRPr="00A8586C">
        <w:rPr>
          <w:rStyle w:val="HideTWBExt"/>
          <w:b w:val="0"/>
        </w:rPr>
        <w:t>&lt;/RepeatBlock-By&gt;</w:t>
      </w:r>
    </w:p>
    <w:p w14:paraId="39573DD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2ED6BC0" w14:textId="77777777" w:rsidR="00CF3C5D" w:rsidRPr="00A8586C" w:rsidRDefault="00CF3C5D" w:rsidP="00CF3C5D">
      <w:pPr>
        <w:pStyle w:val="NormalBold"/>
      </w:pPr>
      <w:r w:rsidRPr="00A8586C">
        <w:rPr>
          <w:rStyle w:val="HideTWBExt"/>
          <w:b w:val="0"/>
        </w:rPr>
        <w:t>&lt;Article&gt;</w:t>
      </w:r>
      <w:r w:rsidRPr="00A8586C">
        <w:t>7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744C2A19" w14:textId="77777777" w:rsidTr="00C77001">
        <w:trPr>
          <w:trHeight w:hRule="exact" w:val="240"/>
          <w:jc w:val="center"/>
        </w:trPr>
        <w:tc>
          <w:tcPr>
            <w:tcW w:w="9752" w:type="dxa"/>
            <w:gridSpan w:val="2"/>
            <w:tcBorders>
              <w:top w:val="nil"/>
              <w:left w:val="nil"/>
              <w:bottom w:val="nil"/>
              <w:right w:val="nil"/>
            </w:tcBorders>
          </w:tcPr>
          <w:p w14:paraId="494B997D" w14:textId="77777777" w:rsidR="00CF3C5D" w:rsidRPr="00A8586C" w:rsidRDefault="00CF3C5D" w:rsidP="00C77001"/>
        </w:tc>
      </w:tr>
      <w:tr w:rsidR="00CF3C5D" w:rsidRPr="00A8586C" w14:paraId="68D36E71" w14:textId="77777777" w:rsidTr="00C77001">
        <w:trPr>
          <w:trHeight w:val="240"/>
          <w:jc w:val="center"/>
        </w:trPr>
        <w:tc>
          <w:tcPr>
            <w:tcW w:w="4876" w:type="dxa"/>
            <w:tcBorders>
              <w:top w:val="nil"/>
              <w:left w:val="nil"/>
              <w:bottom w:val="nil"/>
              <w:right w:val="nil"/>
            </w:tcBorders>
          </w:tcPr>
          <w:p w14:paraId="28F7EB2F"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A062558" w14:textId="77777777" w:rsidR="00CF3C5D" w:rsidRPr="00A8586C" w:rsidRDefault="00CF3C5D" w:rsidP="00C77001">
            <w:pPr>
              <w:pStyle w:val="AmColumnHeading"/>
            </w:pPr>
            <w:r w:rsidRPr="00A8586C">
              <w:t>Tarkistus</w:t>
            </w:r>
          </w:p>
        </w:tc>
      </w:tr>
      <w:tr w:rsidR="00CF3C5D" w:rsidRPr="00A8586C" w14:paraId="66ADA82F" w14:textId="77777777" w:rsidTr="00C77001">
        <w:trPr>
          <w:jc w:val="center"/>
        </w:trPr>
        <w:tc>
          <w:tcPr>
            <w:tcW w:w="4876" w:type="dxa"/>
            <w:tcBorders>
              <w:top w:val="nil"/>
              <w:left w:val="nil"/>
              <w:bottom w:val="nil"/>
              <w:right w:val="nil"/>
            </w:tcBorders>
          </w:tcPr>
          <w:p w14:paraId="1240DE37" w14:textId="77777777" w:rsidR="00CF3C5D" w:rsidRPr="00A8586C" w:rsidRDefault="00CF3C5D" w:rsidP="00C77001">
            <w:pPr>
              <w:pStyle w:val="Normal6a"/>
            </w:pPr>
          </w:p>
        </w:tc>
        <w:tc>
          <w:tcPr>
            <w:tcW w:w="4876" w:type="dxa"/>
            <w:tcBorders>
              <w:top w:val="nil"/>
              <w:left w:val="nil"/>
              <w:bottom w:val="nil"/>
              <w:right w:val="nil"/>
            </w:tcBorders>
          </w:tcPr>
          <w:p w14:paraId="5D998C71" w14:textId="7257732E" w:rsidR="00CF3C5D" w:rsidRPr="00A8586C" w:rsidRDefault="00CF3C5D" w:rsidP="00C77001">
            <w:pPr>
              <w:pStyle w:val="Normal6a"/>
              <w:jc w:val="center"/>
            </w:pPr>
            <w:r w:rsidRPr="00A8586C">
              <w:rPr>
                <w:b/>
                <w:i/>
              </w:rPr>
              <w:t>7 a artikla</w:t>
            </w:r>
          </w:p>
        </w:tc>
      </w:tr>
      <w:tr w:rsidR="00CF3C5D" w:rsidRPr="00A8586C" w14:paraId="296D5CFA" w14:textId="77777777" w:rsidTr="00C77001">
        <w:trPr>
          <w:jc w:val="center"/>
        </w:trPr>
        <w:tc>
          <w:tcPr>
            <w:tcW w:w="4876" w:type="dxa"/>
            <w:tcBorders>
              <w:top w:val="nil"/>
              <w:left w:val="nil"/>
              <w:bottom w:val="nil"/>
              <w:right w:val="nil"/>
            </w:tcBorders>
          </w:tcPr>
          <w:p w14:paraId="2F1A0AD0" w14:textId="77777777" w:rsidR="00CF3C5D" w:rsidRPr="00A8586C" w:rsidRDefault="00CF3C5D" w:rsidP="00C77001">
            <w:pPr>
              <w:pStyle w:val="Normal6a"/>
            </w:pPr>
          </w:p>
        </w:tc>
        <w:tc>
          <w:tcPr>
            <w:tcW w:w="4876" w:type="dxa"/>
            <w:tcBorders>
              <w:top w:val="nil"/>
              <w:left w:val="nil"/>
              <w:bottom w:val="nil"/>
              <w:right w:val="nil"/>
            </w:tcBorders>
          </w:tcPr>
          <w:p w14:paraId="151D8B15" w14:textId="77777777" w:rsidR="00CF3C5D" w:rsidRPr="00A8586C" w:rsidRDefault="00CF3C5D" w:rsidP="00C77001">
            <w:pPr>
              <w:pStyle w:val="Normal6a"/>
              <w:jc w:val="center"/>
            </w:pPr>
            <w:r w:rsidRPr="00A8586C">
              <w:rPr>
                <w:b/>
                <w:i/>
              </w:rPr>
              <w:t>Yhteisrahoitusosuudet</w:t>
            </w:r>
          </w:p>
        </w:tc>
      </w:tr>
      <w:tr w:rsidR="00CF3C5D" w:rsidRPr="00A8586C" w14:paraId="4AC6694F" w14:textId="77777777" w:rsidTr="00C77001">
        <w:trPr>
          <w:jc w:val="center"/>
        </w:trPr>
        <w:tc>
          <w:tcPr>
            <w:tcW w:w="4876" w:type="dxa"/>
            <w:tcBorders>
              <w:top w:val="nil"/>
              <w:left w:val="nil"/>
              <w:bottom w:val="nil"/>
              <w:right w:val="nil"/>
            </w:tcBorders>
          </w:tcPr>
          <w:p w14:paraId="6394AD13" w14:textId="77777777" w:rsidR="00CF3C5D" w:rsidRPr="00A8586C" w:rsidRDefault="00CF3C5D" w:rsidP="00C77001">
            <w:pPr>
              <w:pStyle w:val="Normal6a"/>
            </w:pPr>
          </w:p>
        </w:tc>
        <w:tc>
          <w:tcPr>
            <w:tcW w:w="4876" w:type="dxa"/>
            <w:tcBorders>
              <w:top w:val="nil"/>
              <w:left w:val="nil"/>
              <w:bottom w:val="nil"/>
              <w:right w:val="nil"/>
            </w:tcBorders>
          </w:tcPr>
          <w:p w14:paraId="59C08BF7" w14:textId="77777777" w:rsidR="00CF3C5D" w:rsidRPr="00A8586C" w:rsidRDefault="00CF3C5D" w:rsidP="00C77001">
            <w:pPr>
              <w:pStyle w:val="Normal6a"/>
            </w:pPr>
            <w:r w:rsidRPr="00A8586C">
              <w:rPr>
                <w:b/>
                <w:i/>
              </w:rPr>
              <w:t>1. Yhteisrahoitusosuus on</w:t>
            </w:r>
          </w:p>
        </w:tc>
      </w:tr>
      <w:tr w:rsidR="00CF3C5D" w:rsidRPr="00A8586C" w14:paraId="19625CED" w14:textId="77777777" w:rsidTr="00C77001">
        <w:trPr>
          <w:jc w:val="center"/>
        </w:trPr>
        <w:tc>
          <w:tcPr>
            <w:tcW w:w="4876" w:type="dxa"/>
            <w:tcBorders>
              <w:top w:val="nil"/>
              <w:left w:val="nil"/>
              <w:bottom w:val="nil"/>
              <w:right w:val="nil"/>
            </w:tcBorders>
          </w:tcPr>
          <w:p w14:paraId="38C2C8BA" w14:textId="77777777" w:rsidR="00CF3C5D" w:rsidRPr="00A8586C" w:rsidRDefault="00CF3C5D" w:rsidP="00C77001">
            <w:pPr>
              <w:pStyle w:val="Normal6a"/>
            </w:pPr>
          </w:p>
        </w:tc>
        <w:tc>
          <w:tcPr>
            <w:tcW w:w="4876" w:type="dxa"/>
            <w:tcBorders>
              <w:top w:val="nil"/>
              <w:left w:val="nil"/>
              <w:bottom w:val="nil"/>
              <w:right w:val="nil"/>
            </w:tcBorders>
          </w:tcPr>
          <w:p w14:paraId="239B56EC" w14:textId="77777777" w:rsidR="00CF3C5D" w:rsidRPr="00A8586C" w:rsidRDefault="00CF3C5D" w:rsidP="00C77001">
            <w:pPr>
              <w:pStyle w:val="Normal6a"/>
            </w:pPr>
            <w:r w:rsidRPr="00A8586C">
              <w:rPr>
                <w:b/>
                <w:i/>
              </w:rPr>
              <w:t>a) 85 prosenttia, kun on kyse vähemmän kehittyneistä alueista;</w:t>
            </w:r>
          </w:p>
        </w:tc>
      </w:tr>
      <w:tr w:rsidR="00CF3C5D" w:rsidRPr="00A8586C" w14:paraId="500A4CC3" w14:textId="77777777" w:rsidTr="00C77001">
        <w:trPr>
          <w:jc w:val="center"/>
        </w:trPr>
        <w:tc>
          <w:tcPr>
            <w:tcW w:w="4876" w:type="dxa"/>
            <w:tcBorders>
              <w:top w:val="nil"/>
              <w:left w:val="nil"/>
              <w:bottom w:val="nil"/>
              <w:right w:val="nil"/>
            </w:tcBorders>
          </w:tcPr>
          <w:p w14:paraId="6D93A49F" w14:textId="77777777" w:rsidR="00CF3C5D" w:rsidRPr="00A8586C" w:rsidRDefault="00CF3C5D" w:rsidP="00C77001">
            <w:pPr>
              <w:pStyle w:val="Normal6a"/>
            </w:pPr>
          </w:p>
        </w:tc>
        <w:tc>
          <w:tcPr>
            <w:tcW w:w="4876" w:type="dxa"/>
            <w:tcBorders>
              <w:top w:val="nil"/>
              <w:left w:val="nil"/>
              <w:bottom w:val="nil"/>
              <w:right w:val="nil"/>
            </w:tcBorders>
          </w:tcPr>
          <w:p w14:paraId="541F4E43" w14:textId="77777777" w:rsidR="00CF3C5D" w:rsidRPr="00A8586C" w:rsidRDefault="00CF3C5D" w:rsidP="00C77001">
            <w:pPr>
              <w:pStyle w:val="Normal6a"/>
            </w:pPr>
            <w:r w:rsidRPr="00A8586C">
              <w:rPr>
                <w:b/>
                <w:i/>
              </w:rPr>
              <w:t>b) 70 prosenttia, kun on kyse siirtymäalueista;</w:t>
            </w:r>
          </w:p>
        </w:tc>
      </w:tr>
      <w:tr w:rsidR="00CF3C5D" w:rsidRPr="00A8586C" w14:paraId="31AC00C9" w14:textId="77777777" w:rsidTr="00C77001">
        <w:trPr>
          <w:jc w:val="center"/>
        </w:trPr>
        <w:tc>
          <w:tcPr>
            <w:tcW w:w="4876" w:type="dxa"/>
            <w:tcBorders>
              <w:top w:val="nil"/>
              <w:left w:val="nil"/>
              <w:bottom w:val="nil"/>
              <w:right w:val="nil"/>
            </w:tcBorders>
          </w:tcPr>
          <w:p w14:paraId="362FA850" w14:textId="77777777" w:rsidR="00CF3C5D" w:rsidRPr="00A8586C" w:rsidRDefault="00CF3C5D" w:rsidP="00C77001">
            <w:pPr>
              <w:pStyle w:val="Normal6a"/>
            </w:pPr>
          </w:p>
        </w:tc>
        <w:tc>
          <w:tcPr>
            <w:tcW w:w="4876" w:type="dxa"/>
            <w:tcBorders>
              <w:top w:val="nil"/>
              <w:left w:val="nil"/>
              <w:bottom w:val="nil"/>
              <w:right w:val="nil"/>
            </w:tcBorders>
          </w:tcPr>
          <w:p w14:paraId="5D58C5E0" w14:textId="77777777" w:rsidR="00CF3C5D" w:rsidRPr="00A8586C" w:rsidRDefault="00CF3C5D" w:rsidP="00C77001">
            <w:pPr>
              <w:pStyle w:val="Normal6a"/>
            </w:pPr>
            <w:r w:rsidRPr="00A8586C">
              <w:rPr>
                <w:b/>
                <w:i/>
              </w:rPr>
              <w:t>c) 50 prosenttia, kun on kyse kehittyneemmistä alueista.</w:t>
            </w:r>
          </w:p>
        </w:tc>
      </w:tr>
      <w:tr w:rsidR="00CF3C5D" w:rsidRPr="00A8586C" w14:paraId="6A183D0A" w14:textId="77777777" w:rsidTr="00C77001">
        <w:trPr>
          <w:jc w:val="center"/>
        </w:trPr>
        <w:tc>
          <w:tcPr>
            <w:tcW w:w="4876" w:type="dxa"/>
            <w:tcBorders>
              <w:top w:val="nil"/>
              <w:left w:val="nil"/>
              <w:bottom w:val="nil"/>
              <w:right w:val="nil"/>
            </w:tcBorders>
          </w:tcPr>
          <w:p w14:paraId="2EA6F3C4" w14:textId="77777777" w:rsidR="00CF3C5D" w:rsidRPr="00A8586C" w:rsidRDefault="00CF3C5D" w:rsidP="00C77001">
            <w:pPr>
              <w:pStyle w:val="Normal6a"/>
            </w:pPr>
          </w:p>
        </w:tc>
        <w:tc>
          <w:tcPr>
            <w:tcW w:w="4876" w:type="dxa"/>
            <w:tcBorders>
              <w:top w:val="nil"/>
              <w:left w:val="nil"/>
              <w:bottom w:val="nil"/>
              <w:right w:val="nil"/>
            </w:tcBorders>
          </w:tcPr>
          <w:p w14:paraId="55E26A63" w14:textId="77777777" w:rsidR="00CF3C5D" w:rsidRPr="00A8586C" w:rsidRDefault="00CF3C5D" w:rsidP="00C77001">
            <w:pPr>
              <w:pStyle w:val="Normal6a"/>
            </w:pPr>
            <w:r w:rsidRPr="00A8586C">
              <w:rPr>
                <w:b/>
                <w:i/>
              </w:rPr>
              <w:t>2. Kaikkiin muihin toimiin paitsi aineellista puutetta koskeviin toimiin, joita toteuttavat pienet kapasiteetiltaan rajalliset yhteisöt, kuten kansalaisjärjestöt, voittoa tavoittelemattomat sosiaalipalvelut ja yhteiskunnalliset yritykset, on sovellettava vähintään 70 prosentin yhteisrahoitusosuutta.</w:t>
            </w:r>
          </w:p>
        </w:tc>
      </w:tr>
      <w:tr w:rsidR="00CF3C5D" w:rsidRPr="00A8586C" w14:paraId="73102309" w14:textId="77777777" w:rsidTr="00C77001">
        <w:trPr>
          <w:jc w:val="center"/>
        </w:trPr>
        <w:tc>
          <w:tcPr>
            <w:tcW w:w="4876" w:type="dxa"/>
            <w:tcBorders>
              <w:top w:val="nil"/>
              <w:left w:val="nil"/>
              <w:bottom w:val="nil"/>
              <w:right w:val="nil"/>
            </w:tcBorders>
          </w:tcPr>
          <w:p w14:paraId="3EEAAA1C" w14:textId="77777777" w:rsidR="00CF3C5D" w:rsidRPr="00A8586C" w:rsidRDefault="00CF3C5D" w:rsidP="00C77001">
            <w:pPr>
              <w:pStyle w:val="Normal6a"/>
            </w:pPr>
          </w:p>
        </w:tc>
        <w:tc>
          <w:tcPr>
            <w:tcW w:w="4876" w:type="dxa"/>
            <w:tcBorders>
              <w:top w:val="nil"/>
              <w:left w:val="nil"/>
              <w:bottom w:val="nil"/>
              <w:right w:val="nil"/>
            </w:tcBorders>
          </w:tcPr>
          <w:p w14:paraId="4B8CC937" w14:textId="77777777" w:rsidR="00CF3C5D" w:rsidRPr="00A8586C" w:rsidRDefault="00CF3C5D" w:rsidP="00C77001">
            <w:pPr>
              <w:pStyle w:val="Normal6a"/>
            </w:pPr>
            <w:r w:rsidRPr="00A8586C">
              <w:rPr>
                <w:b/>
                <w:i/>
              </w:rPr>
              <w:t>3. Komission aloitteesta tai komission puolesta toteutettavat teknisen tuen toimenpiteet voidaan rahoittaa kokonaisuudessaan unionin rahoitusosuudesta.</w:t>
            </w:r>
          </w:p>
        </w:tc>
      </w:tr>
      <w:tr w:rsidR="00CF3C5D" w:rsidRPr="00A8586C" w14:paraId="56D8BC67" w14:textId="77777777" w:rsidTr="00C77001">
        <w:trPr>
          <w:jc w:val="center"/>
        </w:trPr>
        <w:tc>
          <w:tcPr>
            <w:tcW w:w="4876" w:type="dxa"/>
            <w:tcBorders>
              <w:top w:val="nil"/>
              <w:left w:val="nil"/>
              <w:bottom w:val="nil"/>
              <w:right w:val="nil"/>
            </w:tcBorders>
          </w:tcPr>
          <w:p w14:paraId="4D1D0B3A" w14:textId="77777777" w:rsidR="00CF3C5D" w:rsidRPr="00A8586C" w:rsidRDefault="00CF3C5D" w:rsidP="00C77001">
            <w:pPr>
              <w:pStyle w:val="Normal6a"/>
            </w:pPr>
          </w:p>
        </w:tc>
        <w:tc>
          <w:tcPr>
            <w:tcW w:w="4876" w:type="dxa"/>
            <w:tcBorders>
              <w:top w:val="nil"/>
              <w:left w:val="nil"/>
              <w:bottom w:val="nil"/>
              <w:right w:val="nil"/>
            </w:tcBorders>
          </w:tcPr>
          <w:p w14:paraId="6E448CC1" w14:textId="77777777" w:rsidR="00CF3C5D" w:rsidRPr="00A8586C" w:rsidRDefault="00CF3C5D" w:rsidP="00C77001">
            <w:pPr>
              <w:pStyle w:val="Normal6a"/>
            </w:pPr>
            <w:r w:rsidRPr="00A8586C">
              <w:rPr>
                <w:b/>
                <w:i/>
              </w:rPr>
              <w:t>4. Vähävaraisimpiin kohdistuviin toimenpiteisiin on sovellettava vähintään 90 prosentin yhteisrahoitusosuutta.</w:t>
            </w:r>
          </w:p>
        </w:tc>
      </w:tr>
    </w:tbl>
    <w:p w14:paraId="53C091A9"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DA0DCDC" w14:textId="77777777" w:rsidR="00CF3C5D" w:rsidRPr="00A8586C" w:rsidRDefault="00CF3C5D" w:rsidP="00CF3C5D">
      <w:r w:rsidRPr="00A8586C">
        <w:rPr>
          <w:rStyle w:val="HideTWBExt"/>
        </w:rPr>
        <w:t>&lt;/Amend&gt;</w:t>
      </w:r>
    </w:p>
    <w:p w14:paraId="616A9018"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436</w:t>
      </w:r>
      <w:r w:rsidRPr="00A8586C">
        <w:rPr>
          <w:rStyle w:val="HideTWBExt"/>
          <w:b w:val="0"/>
        </w:rPr>
        <w:t>&lt;/NumAm&gt;</w:t>
      </w:r>
    </w:p>
    <w:p w14:paraId="5026DE95" w14:textId="77777777" w:rsidR="00CF3C5D" w:rsidRPr="00A8586C" w:rsidRDefault="00CF3C5D" w:rsidP="00CF3C5D">
      <w:pPr>
        <w:pStyle w:val="NormalBold"/>
      </w:pPr>
      <w:r w:rsidRPr="00A8586C">
        <w:rPr>
          <w:rStyle w:val="HideTWBExt"/>
          <w:b w:val="0"/>
        </w:rPr>
        <w:t>&lt;RepeatBlock-By&gt;&lt;Members&gt;</w:t>
      </w:r>
      <w:r w:rsidRPr="00A8586C">
        <w:t>Rosa Estaràs Ferragut</w:t>
      </w:r>
      <w:r w:rsidRPr="00A8586C">
        <w:rPr>
          <w:rStyle w:val="HideTWBExt"/>
          <w:b w:val="0"/>
        </w:rPr>
        <w:t>&lt;/Members&gt;</w:t>
      </w:r>
    </w:p>
    <w:p w14:paraId="7E35C940" w14:textId="77777777" w:rsidR="00CF3C5D" w:rsidRPr="00A8586C" w:rsidRDefault="00CF3C5D" w:rsidP="00CF3C5D">
      <w:pPr>
        <w:pStyle w:val="NormalBold"/>
      </w:pPr>
      <w:r w:rsidRPr="00A8586C">
        <w:rPr>
          <w:rStyle w:val="HideTWBExt"/>
          <w:b w:val="0"/>
        </w:rPr>
        <w:t>&lt;/RepeatBlock-By&gt;</w:t>
      </w:r>
    </w:p>
    <w:p w14:paraId="70769542"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048EC4E" w14:textId="77777777" w:rsidR="00CF3C5D" w:rsidRPr="00A8586C" w:rsidRDefault="00CF3C5D" w:rsidP="00CF3C5D">
      <w:pPr>
        <w:pStyle w:val="NormalBold"/>
      </w:pPr>
      <w:r w:rsidRPr="00A8586C">
        <w:rPr>
          <w:rStyle w:val="HideTWBExt"/>
          <w:b w:val="0"/>
        </w:rPr>
        <w:t>&lt;Article&gt;</w:t>
      </w:r>
      <w:r w:rsidRPr="00A8586C">
        <w:t>7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8002029" w14:textId="77777777" w:rsidTr="00C77001">
        <w:trPr>
          <w:trHeight w:hRule="exact" w:val="240"/>
          <w:jc w:val="center"/>
        </w:trPr>
        <w:tc>
          <w:tcPr>
            <w:tcW w:w="9752" w:type="dxa"/>
            <w:gridSpan w:val="2"/>
            <w:tcBorders>
              <w:top w:val="nil"/>
              <w:left w:val="nil"/>
              <w:bottom w:val="nil"/>
              <w:right w:val="nil"/>
            </w:tcBorders>
          </w:tcPr>
          <w:p w14:paraId="589E3265" w14:textId="77777777" w:rsidR="00CF3C5D" w:rsidRPr="00A8586C" w:rsidRDefault="00CF3C5D" w:rsidP="00C77001"/>
        </w:tc>
      </w:tr>
      <w:tr w:rsidR="00CF3C5D" w:rsidRPr="00A8586C" w14:paraId="66099B05" w14:textId="77777777" w:rsidTr="00C77001">
        <w:trPr>
          <w:trHeight w:val="240"/>
          <w:jc w:val="center"/>
        </w:trPr>
        <w:tc>
          <w:tcPr>
            <w:tcW w:w="4876" w:type="dxa"/>
            <w:tcBorders>
              <w:top w:val="nil"/>
              <w:left w:val="nil"/>
              <w:bottom w:val="nil"/>
              <w:right w:val="nil"/>
            </w:tcBorders>
          </w:tcPr>
          <w:p w14:paraId="47DEAC12"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447C0CF3" w14:textId="77777777" w:rsidR="00CF3C5D" w:rsidRPr="00A8586C" w:rsidRDefault="00CF3C5D" w:rsidP="00C77001">
            <w:pPr>
              <w:pStyle w:val="AmColumnHeading"/>
            </w:pPr>
            <w:r w:rsidRPr="00A8586C">
              <w:t>Tarkistus</w:t>
            </w:r>
          </w:p>
        </w:tc>
      </w:tr>
      <w:tr w:rsidR="00CF3C5D" w:rsidRPr="00A8586C" w14:paraId="59E97E66" w14:textId="77777777" w:rsidTr="00C77001">
        <w:trPr>
          <w:jc w:val="center"/>
        </w:trPr>
        <w:tc>
          <w:tcPr>
            <w:tcW w:w="4876" w:type="dxa"/>
            <w:tcBorders>
              <w:top w:val="nil"/>
              <w:left w:val="nil"/>
              <w:bottom w:val="nil"/>
              <w:right w:val="nil"/>
            </w:tcBorders>
          </w:tcPr>
          <w:p w14:paraId="198CF95E" w14:textId="77777777" w:rsidR="00CF3C5D" w:rsidRPr="00A8586C" w:rsidRDefault="00CF3C5D" w:rsidP="00C77001">
            <w:pPr>
              <w:pStyle w:val="Normal6a"/>
            </w:pPr>
          </w:p>
        </w:tc>
        <w:tc>
          <w:tcPr>
            <w:tcW w:w="4876" w:type="dxa"/>
            <w:tcBorders>
              <w:top w:val="nil"/>
              <w:left w:val="nil"/>
              <w:bottom w:val="nil"/>
              <w:right w:val="nil"/>
            </w:tcBorders>
          </w:tcPr>
          <w:p w14:paraId="504749DD" w14:textId="1FEA900B" w:rsidR="00CF3C5D" w:rsidRPr="00A8586C" w:rsidRDefault="00CF3C5D" w:rsidP="00C77001">
            <w:pPr>
              <w:pStyle w:val="Normal6a"/>
              <w:jc w:val="center"/>
            </w:pPr>
            <w:r w:rsidRPr="00A8586C">
              <w:rPr>
                <w:b/>
                <w:i/>
              </w:rPr>
              <w:t>7 a artikla</w:t>
            </w:r>
          </w:p>
        </w:tc>
      </w:tr>
      <w:tr w:rsidR="00CF3C5D" w:rsidRPr="00A8586C" w14:paraId="5AEF00D2" w14:textId="77777777" w:rsidTr="00C77001">
        <w:trPr>
          <w:jc w:val="center"/>
        </w:trPr>
        <w:tc>
          <w:tcPr>
            <w:tcW w:w="4876" w:type="dxa"/>
            <w:tcBorders>
              <w:top w:val="nil"/>
              <w:left w:val="nil"/>
              <w:bottom w:val="nil"/>
              <w:right w:val="nil"/>
            </w:tcBorders>
          </w:tcPr>
          <w:p w14:paraId="6DA2E419" w14:textId="77777777" w:rsidR="00CF3C5D" w:rsidRPr="00A8586C" w:rsidRDefault="00CF3C5D" w:rsidP="00C77001">
            <w:pPr>
              <w:pStyle w:val="Normal6a"/>
            </w:pPr>
          </w:p>
        </w:tc>
        <w:tc>
          <w:tcPr>
            <w:tcW w:w="4876" w:type="dxa"/>
            <w:tcBorders>
              <w:top w:val="nil"/>
              <w:left w:val="nil"/>
              <w:bottom w:val="nil"/>
              <w:right w:val="nil"/>
            </w:tcBorders>
          </w:tcPr>
          <w:p w14:paraId="1D157324" w14:textId="77777777" w:rsidR="00CF3C5D" w:rsidRPr="00A8586C" w:rsidRDefault="00CF3C5D" w:rsidP="00C77001">
            <w:pPr>
              <w:pStyle w:val="Normal6a"/>
              <w:jc w:val="center"/>
            </w:pPr>
            <w:r w:rsidRPr="00A8586C">
              <w:rPr>
                <w:b/>
                <w:i/>
              </w:rPr>
              <w:t>7 artikla, 2 kohta (uusi), Kumppanuus</w:t>
            </w:r>
          </w:p>
        </w:tc>
      </w:tr>
      <w:tr w:rsidR="00CF3C5D" w:rsidRPr="00A8586C" w14:paraId="5DE3A366" w14:textId="77777777" w:rsidTr="00C77001">
        <w:trPr>
          <w:jc w:val="center"/>
        </w:trPr>
        <w:tc>
          <w:tcPr>
            <w:tcW w:w="4876" w:type="dxa"/>
            <w:tcBorders>
              <w:top w:val="nil"/>
              <w:left w:val="nil"/>
              <w:bottom w:val="nil"/>
              <w:right w:val="nil"/>
            </w:tcBorders>
          </w:tcPr>
          <w:p w14:paraId="1DFF62D7" w14:textId="77777777" w:rsidR="00CF3C5D" w:rsidRPr="00A8586C" w:rsidRDefault="00CF3C5D" w:rsidP="00C77001">
            <w:pPr>
              <w:pStyle w:val="Normal6a"/>
            </w:pPr>
          </w:p>
        </w:tc>
        <w:tc>
          <w:tcPr>
            <w:tcW w:w="4876" w:type="dxa"/>
            <w:tcBorders>
              <w:top w:val="nil"/>
              <w:left w:val="nil"/>
              <w:bottom w:val="nil"/>
              <w:right w:val="nil"/>
            </w:tcBorders>
          </w:tcPr>
          <w:p w14:paraId="697F90D1" w14:textId="77777777" w:rsidR="00CF3C5D" w:rsidRPr="00A8586C" w:rsidRDefault="00CF3C5D" w:rsidP="00C77001">
            <w:pPr>
              <w:pStyle w:val="Normal6a"/>
            </w:pPr>
            <w:r w:rsidRPr="00A8586C">
              <w:rPr>
                <w:b/>
                <w:i/>
              </w:rPr>
              <w:t>2. (uusi) Edellä 1 kohdassa tarkoitettuihin kattaviin kumppanuuksiin on sisällyttävä vähintään alue-, paikallis-, kaupunki- ja muita viranomaisia, työmarkkinaosapuolia ja kansalaisyhteiskuntaa edustavia asiaankuuluvia elimiä, erityisesti vammaisia henkilöitä ja muita ryhmiä edustavia järjestöjä sekä tarvittaessa tutkimusorganisaatioita ja yliopistoja.</w:t>
            </w:r>
          </w:p>
        </w:tc>
      </w:tr>
    </w:tbl>
    <w:p w14:paraId="01007B77"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0A8D3DEE" w14:textId="77777777" w:rsidR="00CF3C5D" w:rsidRPr="00A8586C" w:rsidRDefault="00CF3C5D" w:rsidP="00CF3C5D">
      <w:r w:rsidRPr="00A8586C">
        <w:rPr>
          <w:rStyle w:val="HideTWBExt"/>
        </w:rPr>
        <w:t>&lt;/Amend&gt;</w:t>
      </w:r>
    </w:p>
    <w:p w14:paraId="596F120D"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437</w:t>
      </w:r>
      <w:r w:rsidRPr="00A8586C">
        <w:rPr>
          <w:rStyle w:val="HideTWBExt"/>
          <w:b w:val="0"/>
        </w:rPr>
        <w:t>&lt;/NumAm&gt;</w:t>
      </w:r>
    </w:p>
    <w:p w14:paraId="15146088" w14:textId="77777777" w:rsidR="00CF3C5D" w:rsidRPr="00A8586C" w:rsidRDefault="00CF3C5D" w:rsidP="00CF3C5D">
      <w:pPr>
        <w:pStyle w:val="NormalBold"/>
      </w:pPr>
      <w:r w:rsidRPr="00A8586C">
        <w:rPr>
          <w:rStyle w:val="HideTWBExt"/>
          <w:b w:val="0"/>
        </w:rPr>
        <w:t>&lt;RepeatBlock-By&gt;&lt;Members&gt;</w:t>
      </w:r>
      <w:r w:rsidRPr="00A8586C">
        <w:t>Rosa Estaràs Ferragut</w:t>
      </w:r>
      <w:r w:rsidRPr="00A8586C">
        <w:rPr>
          <w:rStyle w:val="HideTWBExt"/>
          <w:b w:val="0"/>
        </w:rPr>
        <w:t>&lt;/Members&gt;</w:t>
      </w:r>
    </w:p>
    <w:p w14:paraId="49C7F2C9" w14:textId="77777777" w:rsidR="00CF3C5D" w:rsidRPr="00A8586C" w:rsidRDefault="00CF3C5D" w:rsidP="00CF3C5D">
      <w:pPr>
        <w:pStyle w:val="NormalBold"/>
      </w:pPr>
      <w:r w:rsidRPr="00A8586C">
        <w:rPr>
          <w:rStyle w:val="HideTWBExt"/>
          <w:b w:val="0"/>
        </w:rPr>
        <w:t>&lt;/RepeatBlock-By&gt;</w:t>
      </w:r>
    </w:p>
    <w:p w14:paraId="16B9D766"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2891761" w14:textId="77777777" w:rsidR="00CF3C5D" w:rsidRPr="00A8586C" w:rsidRDefault="00CF3C5D" w:rsidP="00CF3C5D">
      <w:pPr>
        <w:pStyle w:val="NormalBold"/>
      </w:pPr>
      <w:r w:rsidRPr="00A8586C">
        <w:rPr>
          <w:rStyle w:val="HideTWBExt"/>
          <w:b w:val="0"/>
        </w:rPr>
        <w:t>&lt;Article&gt;</w:t>
      </w:r>
      <w:r w:rsidRPr="00A8586C">
        <w:t>7 b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53C29ADF" w14:textId="77777777" w:rsidTr="00C77001">
        <w:trPr>
          <w:trHeight w:hRule="exact" w:val="240"/>
          <w:jc w:val="center"/>
        </w:trPr>
        <w:tc>
          <w:tcPr>
            <w:tcW w:w="9752" w:type="dxa"/>
            <w:gridSpan w:val="2"/>
            <w:tcBorders>
              <w:top w:val="nil"/>
              <w:left w:val="nil"/>
              <w:bottom w:val="nil"/>
              <w:right w:val="nil"/>
            </w:tcBorders>
          </w:tcPr>
          <w:p w14:paraId="1052CE57" w14:textId="77777777" w:rsidR="00CF3C5D" w:rsidRPr="00A8586C" w:rsidRDefault="00CF3C5D" w:rsidP="00C77001"/>
        </w:tc>
      </w:tr>
      <w:tr w:rsidR="00CF3C5D" w:rsidRPr="00A8586C" w14:paraId="0932182D" w14:textId="77777777" w:rsidTr="00C77001">
        <w:trPr>
          <w:trHeight w:val="240"/>
          <w:jc w:val="center"/>
        </w:trPr>
        <w:tc>
          <w:tcPr>
            <w:tcW w:w="4876" w:type="dxa"/>
            <w:tcBorders>
              <w:top w:val="nil"/>
              <w:left w:val="nil"/>
              <w:bottom w:val="nil"/>
              <w:right w:val="nil"/>
            </w:tcBorders>
          </w:tcPr>
          <w:p w14:paraId="6BBC50D9"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2768DFE" w14:textId="77777777" w:rsidR="00CF3C5D" w:rsidRPr="00A8586C" w:rsidRDefault="00CF3C5D" w:rsidP="00C77001">
            <w:pPr>
              <w:pStyle w:val="AmColumnHeading"/>
            </w:pPr>
            <w:r w:rsidRPr="00A8586C">
              <w:t>Tarkistus</w:t>
            </w:r>
          </w:p>
        </w:tc>
      </w:tr>
      <w:tr w:rsidR="00CF3C5D" w:rsidRPr="00A8586C" w14:paraId="1AF7D591" w14:textId="77777777" w:rsidTr="00C77001">
        <w:trPr>
          <w:jc w:val="center"/>
        </w:trPr>
        <w:tc>
          <w:tcPr>
            <w:tcW w:w="4876" w:type="dxa"/>
            <w:tcBorders>
              <w:top w:val="nil"/>
              <w:left w:val="nil"/>
              <w:bottom w:val="nil"/>
              <w:right w:val="nil"/>
            </w:tcBorders>
          </w:tcPr>
          <w:p w14:paraId="61D63416" w14:textId="77777777" w:rsidR="00CF3C5D" w:rsidRPr="00A8586C" w:rsidRDefault="00CF3C5D" w:rsidP="00C77001">
            <w:pPr>
              <w:pStyle w:val="Normal6a"/>
            </w:pPr>
          </w:p>
        </w:tc>
        <w:tc>
          <w:tcPr>
            <w:tcW w:w="4876" w:type="dxa"/>
            <w:tcBorders>
              <w:top w:val="nil"/>
              <w:left w:val="nil"/>
              <w:bottom w:val="nil"/>
              <w:right w:val="nil"/>
            </w:tcBorders>
          </w:tcPr>
          <w:p w14:paraId="7199239B" w14:textId="04A4B1DE" w:rsidR="00CF3C5D" w:rsidRPr="00A8586C" w:rsidRDefault="00CF3C5D" w:rsidP="00C77001">
            <w:pPr>
              <w:pStyle w:val="Normal6a"/>
              <w:jc w:val="center"/>
            </w:pPr>
            <w:r w:rsidRPr="00A8586C">
              <w:rPr>
                <w:b/>
                <w:i/>
              </w:rPr>
              <w:t>7 b artikla</w:t>
            </w:r>
          </w:p>
        </w:tc>
      </w:tr>
      <w:tr w:rsidR="00CF3C5D" w:rsidRPr="00A8586C" w14:paraId="5308434F" w14:textId="77777777" w:rsidTr="00C77001">
        <w:trPr>
          <w:jc w:val="center"/>
        </w:trPr>
        <w:tc>
          <w:tcPr>
            <w:tcW w:w="4876" w:type="dxa"/>
            <w:tcBorders>
              <w:top w:val="nil"/>
              <w:left w:val="nil"/>
              <w:bottom w:val="nil"/>
              <w:right w:val="nil"/>
            </w:tcBorders>
          </w:tcPr>
          <w:p w14:paraId="30C8D0A7" w14:textId="77777777" w:rsidR="00CF3C5D" w:rsidRPr="00A8586C" w:rsidRDefault="00CF3C5D" w:rsidP="00C77001">
            <w:pPr>
              <w:pStyle w:val="Normal6a"/>
            </w:pPr>
          </w:p>
        </w:tc>
        <w:tc>
          <w:tcPr>
            <w:tcW w:w="4876" w:type="dxa"/>
            <w:tcBorders>
              <w:top w:val="nil"/>
              <w:left w:val="nil"/>
              <w:bottom w:val="nil"/>
              <w:right w:val="nil"/>
            </w:tcBorders>
          </w:tcPr>
          <w:p w14:paraId="22F95A41" w14:textId="77777777" w:rsidR="00CF3C5D" w:rsidRPr="00A8586C" w:rsidRDefault="00CF3C5D" w:rsidP="00C77001">
            <w:pPr>
              <w:pStyle w:val="Normal6a"/>
              <w:jc w:val="center"/>
            </w:pPr>
            <w:r w:rsidRPr="00A8586C">
              <w:rPr>
                <w:b/>
                <w:i/>
              </w:rPr>
              <w:t>7 artikla, 3 kohta (uusi), Kumppanuus</w:t>
            </w:r>
          </w:p>
        </w:tc>
      </w:tr>
      <w:tr w:rsidR="00CF3C5D" w:rsidRPr="00A8586C" w14:paraId="5AE39A50" w14:textId="77777777" w:rsidTr="00C77001">
        <w:trPr>
          <w:jc w:val="center"/>
        </w:trPr>
        <w:tc>
          <w:tcPr>
            <w:tcW w:w="4876" w:type="dxa"/>
            <w:tcBorders>
              <w:top w:val="nil"/>
              <w:left w:val="nil"/>
              <w:bottom w:val="nil"/>
              <w:right w:val="nil"/>
            </w:tcBorders>
          </w:tcPr>
          <w:p w14:paraId="7F0B036A" w14:textId="77777777" w:rsidR="00CF3C5D" w:rsidRPr="00A8586C" w:rsidRDefault="00CF3C5D" w:rsidP="00C77001">
            <w:pPr>
              <w:pStyle w:val="Normal6a"/>
            </w:pPr>
          </w:p>
        </w:tc>
        <w:tc>
          <w:tcPr>
            <w:tcW w:w="4876" w:type="dxa"/>
            <w:tcBorders>
              <w:top w:val="nil"/>
              <w:left w:val="nil"/>
              <w:bottom w:val="nil"/>
              <w:right w:val="nil"/>
            </w:tcBorders>
          </w:tcPr>
          <w:p w14:paraId="648EF1EA" w14:textId="77777777" w:rsidR="00CF3C5D" w:rsidRPr="00A8586C" w:rsidRDefault="00CF3C5D" w:rsidP="00C77001">
            <w:pPr>
              <w:pStyle w:val="Normal6a"/>
            </w:pPr>
            <w:r w:rsidRPr="00A8586C">
              <w:rPr>
                <w:b/>
                <w:i/>
              </w:rPr>
              <w:t>3. (uusi) Jäsenvaltioiden on osoitettava asianmukainen määrä Euroopan sosiaalirahaston määrärahoja työmarkkinaosapuolten ja kansalaisjärjestöjen valmiuksien kehittämiseen, muun muassa koulutuksena, verkostoitumistoimenpiteinä ja työmarkkinaosapuolten vuoropuhelua vahvistavina toimina.</w:t>
            </w:r>
          </w:p>
        </w:tc>
      </w:tr>
    </w:tbl>
    <w:p w14:paraId="68A3D603"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05620F5" w14:textId="77777777" w:rsidR="00CF3C5D" w:rsidRPr="00A8586C" w:rsidRDefault="00CF3C5D" w:rsidP="00CF3C5D">
      <w:r w:rsidRPr="00A8586C">
        <w:rPr>
          <w:rStyle w:val="HideTWBExt"/>
        </w:rPr>
        <w:t>&lt;/Amend&gt;</w:t>
      </w:r>
    </w:p>
    <w:p w14:paraId="7D1E8190"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438</w:t>
      </w:r>
      <w:r w:rsidRPr="00A8586C">
        <w:rPr>
          <w:rStyle w:val="HideTWBExt"/>
          <w:b w:val="0"/>
        </w:rPr>
        <w:t>&lt;/NumAm&gt;</w:t>
      </w:r>
    </w:p>
    <w:p w14:paraId="165D7AF5" w14:textId="77777777" w:rsidR="00CF3C5D" w:rsidRPr="00A8586C" w:rsidRDefault="00CF3C5D" w:rsidP="00CF3C5D">
      <w:pPr>
        <w:pStyle w:val="NormalBold"/>
      </w:pPr>
      <w:r w:rsidRPr="00A8586C">
        <w:rPr>
          <w:rStyle w:val="HideTWBExt"/>
          <w:b w:val="0"/>
        </w:rPr>
        <w:t>&lt;RepeatBlock-By&gt;&lt;Members&gt;</w:t>
      </w:r>
      <w:r w:rsidRPr="00A8586C">
        <w:t>Rosa Estaràs Ferragut, Maravillas Abadía Jover</w:t>
      </w:r>
      <w:r w:rsidRPr="00A8586C">
        <w:rPr>
          <w:rStyle w:val="HideTWBExt"/>
          <w:b w:val="0"/>
        </w:rPr>
        <w:t>&lt;/Members&gt;</w:t>
      </w:r>
    </w:p>
    <w:p w14:paraId="1B42D668" w14:textId="77777777" w:rsidR="00CF3C5D" w:rsidRPr="00A8586C" w:rsidRDefault="00CF3C5D" w:rsidP="00CF3C5D">
      <w:pPr>
        <w:pStyle w:val="NormalBold"/>
      </w:pPr>
      <w:r w:rsidRPr="00A8586C">
        <w:rPr>
          <w:rStyle w:val="HideTWBExt"/>
          <w:b w:val="0"/>
        </w:rPr>
        <w:t>&lt;/RepeatBlock-By&gt;</w:t>
      </w:r>
    </w:p>
    <w:p w14:paraId="6E281F9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1451769F" w14:textId="77777777" w:rsidR="00CF3C5D" w:rsidRPr="00A8586C" w:rsidRDefault="00CF3C5D" w:rsidP="00CF3C5D">
      <w:pPr>
        <w:pStyle w:val="NormalBold"/>
      </w:pPr>
      <w:r w:rsidRPr="00A8586C">
        <w:rPr>
          <w:rStyle w:val="HideTWBExt"/>
          <w:b w:val="0"/>
        </w:rPr>
        <w:t>&lt;Article&gt;</w:t>
      </w:r>
      <w:r w:rsidRPr="00A8586C">
        <w:t>7 c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5EBA1AA" w14:textId="77777777" w:rsidTr="00C77001">
        <w:trPr>
          <w:trHeight w:hRule="exact" w:val="240"/>
          <w:jc w:val="center"/>
        </w:trPr>
        <w:tc>
          <w:tcPr>
            <w:tcW w:w="9752" w:type="dxa"/>
            <w:gridSpan w:val="2"/>
            <w:tcBorders>
              <w:top w:val="nil"/>
              <w:left w:val="nil"/>
              <w:bottom w:val="nil"/>
              <w:right w:val="nil"/>
            </w:tcBorders>
          </w:tcPr>
          <w:p w14:paraId="1440683D" w14:textId="77777777" w:rsidR="00CF3C5D" w:rsidRPr="00A8586C" w:rsidRDefault="00CF3C5D" w:rsidP="00C77001"/>
        </w:tc>
      </w:tr>
      <w:tr w:rsidR="00CF3C5D" w:rsidRPr="00A8586C" w14:paraId="18E42743" w14:textId="77777777" w:rsidTr="00C77001">
        <w:trPr>
          <w:trHeight w:val="240"/>
          <w:jc w:val="center"/>
        </w:trPr>
        <w:tc>
          <w:tcPr>
            <w:tcW w:w="4876" w:type="dxa"/>
            <w:tcBorders>
              <w:top w:val="nil"/>
              <w:left w:val="nil"/>
              <w:bottom w:val="nil"/>
              <w:right w:val="nil"/>
            </w:tcBorders>
          </w:tcPr>
          <w:p w14:paraId="3BA59E65"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5BBA65E7" w14:textId="77777777" w:rsidR="00CF3C5D" w:rsidRPr="00A8586C" w:rsidRDefault="00CF3C5D" w:rsidP="00C77001">
            <w:pPr>
              <w:pStyle w:val="AmColumnHeading"/>
            </w:pPr>
            <w:r w:rsidRPr="00A8586C">
              <w:t>Tarkistus</w:t>
            </w:r>
          </w:p>
        </w:tc>
      </w:tr>
      <w:tr w:rsidR="00CF3C5D" w:rsidRPr="00A8586C" w14:paraId="00695357" w14:textId="77777777" w:rsidTr="00C77001">
        <w:trPr>
          <w:jc w:val="center"/>
        </w:trPr>
        <w:tc>
          <w:tcPr>
            <w:tcW w:w="4876" w:type="dxa"/>
            <w:tcBorders>
              <w:top w:val="nil"/>
              <w:left w:val="nil"/>
              <w:bottom w:val="nil"/>
              <w:right w:val="nil"/>
            </w:tcBorders>
          </w:tcPr>
          <w:p w14:paraId="03C2EEBD" w14:textId="77777777" w:rsidR="00CF3C5D" w:rsidRPr="00A8586C" w:rsidRDefault="00CF3C5D" w:rsidP="00C77001">
            <w:pPr>
              <w:pStyle w:val="Normal6a"/>
            </w:pPr>
          </w:p>
        </w:tc>
        <w:tc>
          <w:tcPr>
            <w:tcW w:w="4876" w:type="dxa"/>
            <w:tcBorders>
              <w:top w:val="nil"/>
              <w:left w:val="nil"/>
              <w:bottom w:val="nil"/>
              <w:right w:val="nil"/>
            </w:tcBorders>
          </w:tcPr>
          <w:p w14:paraId="684D8161" w14:textId="3D484A25" w:rsidR="00CF3C5D" w:rsidRPr="00A8586C" w:rsidRDefault="00CF3C5D" w:rsidP="00C77001">
            <w:pPr>
              <w:pStyle w:val="Normal6a"/>
              <w:jc w:val="center"/>
            </w:pPr>
            <w:r w:rsidRPr="00A8586C">
              <w:rPr>
                <w:b/>
                <w:i/>
              </w:rPr>
              <w:t>7 c artikla</w:t>
            </w:r>
          </w:p>
        </w:tc>
      </w:tr>
      <w:tr w:rsidR="00CF3C5D" w:rsidRPr="00A8586C" w14:paraId="2263AE7D" w14:textId="77777777" w:rsidTr="00C77001">
        <w:trPr>
          <w:jc w:val="center"/>
        </w:trPr>
        <w:tc>
          <w:tcPr>
            <w:tcW w:w="4876" w:type="dxa"/>
            <w:tcBorders>
              <w:top w:val="nil"/>
              <w:left w:val="nil"/>
              <w:bottom w:val="nil"/>
              <w:right w:val="nil"/>
            </w:tcBorders>
          </w:tcPr>
          <w:p w14:paraId="63AECFB3" w14:textId="77777777" w:rsidR="00CF3C5D" w:rsidRPr="00A8586C" w:rsidRDefault="00CF3C5D" w:rsidP="00C77001">
            <w:pPr>
              <w:pStyle w:val="Normal6a"/>
            </w:pPr>
          </w:p>
        </w:tc>
        <w:tc>
          <w:tcPr>
            <w:tcW w:w="4876" w:type="dxa"/>
            <w:tcBorders>
              <w:top w:val="nil"/>
              <w:left w:val="nil"/>
              <w:bottom w:val="nil"/>
              <w:right w:val="nil"/>
            </w:tcBorders>
          </w:tcPr>
          <w:p w14:paraId="4462EE7B" w14:textId="77777777" w:rsidR="00CF3C5D" w:rsidRPr="00A8586C" w:rsidRDefault="00CF3C5D" w:rsidP="00C77001">
            <w:pPr>
              <w:pStyle w:val="Normal6a"/>
              <w:jc w:val="center"/>
            </w:pPr>
            <w:r w:rsidRPr="00A8586C">
              <w:rPr>
                <w:b/>
                <w:i/>
              </w:rPr>
              <w:t>7 artikla, 4 kohta (uusi), Kumppanuus</w:t>
            </w:r>
          </w:p>
        </w:tc>
      </w:tr>
      <w:tr w:rsidR="00CF3C5D" w:rsidRPr="00A8586C" w14:paraId="7D9F98D2" w14:textId="77777777" w:rsidTr="00C77001">
        <w:trPr>
          <w:jc w:val="center"/>
        </w:trPr>
        <w:tc>
          <w:tcPr>
            <w:tcW w:w="4876" w:type="dxa"/>
            <w:tcBorders>
              <w:top w:val="nil"/>
              <w:left w:val="nil"/>
              <w:bottom w:val="nil"/>
              <w:right w:val="nil"/>
            </w:tcBorders>
          </w:tcPr>
          <w:p w14:paraId="6529C806" w14:textId="77777777" w:rsidR="00CF3C5D" w:rsidRPr="00A8586C" w:rsidRDefault="00CF3C5D" w:rsidP="00C77001">
            <w:pPr>
              <w:pStyle w:val="Normal6a"/>
            </w:pPr>
          </w:p>
        </w:tc>
        <w:tc>
          <w:tcPr>
            <w:tcW w:w="4876" w:type="dxa"/>
            <w:tcBorders>
              <w:top w:val="nil"/>
              <w:left w:val="nil"/>
              <w:bottom w:val="nil"/>
              <w:right w:val="nil"/>
            </w:tcBorders>
          </w:tcPr>
          <w:p w14:paraId="0EEB8D7C" w14:textId="77777777" w:rsidR="00CF3C5D" w:rsidRPr="00A8586C" w:rsidRDefault="00CF3C5D" w:rsidP="00C77001">
            <w:pPr>
              <w:pStyle w:val="Normal6a"/>
            </w:pPr>
            <w:r w:rsidRPr="00A8586C">
              <w:rPr>
                <w:b/>
                <w:i/>
              </w:rPr>
              <w:t>Jäsenvaltiot voivat perustaa Euroopan sosiaalirahaston ohjelmille erityisiä hallintoviranomaisia ja pitää niitä yllä varmistaakseen niiden täytäntöönpanon jatkuvuuden, asiantuntemuksen ja strategisuuden.</w:t>
            </w:r>
          </w:p>
        </w:tc>
      </w:tr>
    </w:tbl>
    <w:p w14:paraId="6EB6BB21"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7335D127" w14:textId="77777777" w:rsidR="00CF3C5D" w:rsidRPr="00A8586C" w:rsidRDefault="00CF3C5D" w:rsidP="00CF3C5D">
      <w:r w:rsidRPr="00A8586C">
        <w:rPr>
          <w:rStyle w:val="HideTWBExt"/>
        </w:rPr>
        <w:t>&lt;/Amend&gt;</w:t>
      </w:r>
    </w:p>
    <w:p w14:paraId="7DAF349C"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439</w:t>
      </w:r>
      <w:r w:rsidRPr="00A8586C">
        <w:rPr>
          <w:rStyle w:val="HideTWBExt"/>
          <w:b w:val="0"/>
        </w:rPr>
        <w:t>&lt;/NumAm&gt;</w:t>
      </w:r>
    </w:p>
    <w:p w14:paraId="45823151" w14:textId="77777777" w:rsidR="00CF3C5D" w:rsidRPr="00A8586C" w:rsidRDefault="00CF3C5D" w:rsidP="00CF3C5D">
      <w:pPr>
        <w:pStyle w:val="NormalBold"/>
      </w:pPr>
      <w:r w:rsidRPr="00A8586C">
        <w:rPr>
          <w:rStyle w:val="HideTWBExt"/>
          <w:b w:val="0"/>
        </w:rPr>
        <w:t>&lt;RepeatBlock-By&gt;&lt;Members&gt;</w:t>
      </w:r>
      <w:r w:rsidRPr="00A8586C">
        <w:t>Estrella Galán, Konstantinos Arvanitis, João Oliveira, Özlem Demirel, Li Andersson</w:t>
      </w:r>
      <w:r w:rsidRPr="00A8586C">
        <w:rPr>
          <w:rStyle w:val="HideTWBExt"/>
          <w:b w:val="0"/>
        </w:rPr>
        <w:t>&lt;/Members&gt;</w:t>
      </w:r>
    </w:p>
    <w:p w14:paraId="2EAAD8F4" w14:textId="77777777" w:rsidR="00CF3C5D" w:rsidRPr="00A8586C" w:rsidRDefault="00CF3C5D" w:rsidP="00CF3C5D">
      <w:pPr>
        <w:pStyle w:val="NormalBold"/>
      </w:pPr>
      <w:r w:rsidRPr="00A8586C">
        <w:rPr>
          <w:rStyle w:val="HideTWBExt"/>
          <w:b w:val="0"/>
        </w:rPr>
        <w:t>&lt;/RepeatBlock-By&gt;</w:t>
      </w:r>
    </w:p>
    <w:p w14:paraId="6B51CB06"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BE6A2D6" w14:textId="77777777" w:rsidR="00CF3C5D" w:rsidRPr="00A8586C" w:rsidRDefault="00CF3C5D" w:rsidP="00CF3C5D">
      <w:pPr>
        <w:pStyle w:val="NormalBold"/>
      </w:pPr>
      <w:r w:rsidRPr="00A8586C">
        <w:rPr>
          <w:rStyle w:val="HideTWBExt"/>
          <w:b w:val="0"/>
        </w:rPr>
        <w:t>&lt;Article&gt;</w:t>
      </w:r>
      <w:r w:rsidRPr="00A8586C">
        <w:t>8 artikla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4ECC9068" w14:textId="77777777" w:rsidTr="00C77001">
        <w:trPr>
          <w:trHeight w:hRule="exact" w:val="240"/>
          <w:jc w:val="center"/>
        </w:trPr>
        <w:tc>
          <w:tcPr>
            <w:tcW w:w="9752" w:type="dxa"/>
            <w:gridSpan w:val="2"/>
            <w:tcBorders>
              <w:top w:val="nil"/>
              <w:left w:val="nil"/>
              <w:bottom w:val="nil"/>
              <w:right w:val="nil"/>
            </w:tcBorders>
          </w:tcPr>
          <w:p w14:paraId="1A01B6C0" w14:textId="77777777" w:rsidR="00CF3C5D" w:rsidRPr="00A8586C" w:rsidRDefault="00CF3C5D" w:rsidP="00C77001"/>
        </w:tc>
      </w:tr>
      <w:tr w:rsidR="00CF3C5D" w:rsidRPr="00A8586C" w14:paraId="66FEFD47" w14:textId="77777777" w:rsidTr="00C77001">
        <w:trPr>
          <w:trHeight w:val="240"/>
          <w:jc w:val="center"/>
        </w:trPr>
        <w:tc>
          <w:tcPr>
            <w:tcW w:w="4876" w:type="dxa"/>
            <w:tcBorders>
              <w:top w:val="nil"/>
              <w:left w:val="nil"/>
              <w:bottom w:val="nil"/>
              <w:right w:val="nil"/>
            </w:tcBorders>
          </w:tcPr>
          <w:p w14:paraId="18CCC983"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35B775E" w14:textId="77777777" w:rsidR="00CF3C5D" w:rsidRPr="00A8586C" w:rsidRDefault="00CF3C5D" w:rsidP="00C77001">
            <w:pPr>
              <w:pStyle w:val="AmColumnHeading"/>
            </w:pPr>
            <w:r w:rsidRPr="00A8586C">
              <w:t>Tarkistus</w:t>
            </w:r>
          </w:p>
        </w:tc>
      </w:tr>
      <w:tr w:rsidR="00CF3C5D" w:rsidRPr="00A8586C" w14:paraId="216E9EDB" w14:textId="77777777" w:rsidTr="00C77001">
        <w:trPr>
          <w:jc w:val="center"/>
        </w:trPr>
        <w:tc>
          <w:tcPr>
            <w:tcW w:w="4876" w:type="dxa"/>
            <w:tcBorders>
              <w:top w:val="nil"/>
              <w:left w:val="nil"/>
              <w:bottom w:val="nil"/>
              <w:right w:val="nil"/>
            </w:tcBorders>
          </w:tcPr>
          <w:p w14:paraId="5F478C78" w14:textId="77777777" w:rsidR="00CF3C5D" w:rsidRPr="00A8586C" w:rsidRDefault="00CF3C5D" w:rsidP="00C77001">
            <w:pPr>
              <w:pStyle w:val="Normal6a"/>
              <w:jc w:val="center"/>
            </w:pPr>
            <w:r w:rsidRPr="00A8586C">
              <w:rPr>
                <w:b/>
                <w:i/>
              </w:rPr>
              <w:t>8 artikla</w:t>
            </w:r>
            <w:r w:rsidRPr="00A8586C">
              <w:tab/>
            </w:r>
          </w:p>
        </w:tc>
        <w:tc>
          <w:tcPr>
            <w:tcW w:w="4876" w:type="dxa"/>
            <w:tcBorders>
              <w:top w:val="nil"/>
              <w:left w:val="nil"/>
              <w:bottom w:val="nil"/>
              <w:right w:val="nil"/>
            </w:tcBorders>
          </w:tcPr>
          <w:p w14:paraId="56E4C536" w14:textId="77777777" w:rsidR="00CF3C5D" w:rsidRPr="00A8586C" w:rsidRDefault="00CF3C5D" w:rsidP="00C77001">
            <w:pPr>
              <w:pStyle w:val="Normal6a"/>
            </w:pPr>
            <w:r w:rsidRPr="00A8586C">
              <w:rPr>
                <w:b/>
                <w:i/>
              </w:rPr>
              <w:t>Poistetaan.</w:t>
            </w:r>
          </w:p>
        </w:tc>
      </w:tr>
      <w:tr w:rsidR="00CF3C5D" w:rsidRPr="00A8586C" w14:paraId="37AAECBC" w14:textId="77777777" w:rsidTr="00C77001">
        <w:trPr>
          <w:jc w:val="center"/>
        </w:trPr>
        <w:tc>
          <w:tcPr>
            <w:tcW w:w="4876" w:type="dxa"/>
            <w:tcBorders>
              <w:top w:val="nil"/>
              <w:left w:val="nil"/>
              <w:bottom w:val="nil"/>
              <w:right w:val="nil"/>
            </w:tcBorders>
          </w:tcPr>
          <w:p w14:paraId="2BD1032A" w14:textId="77777777" w:rsidR="00CF3C5D" w:rsidRPr="00A8586C" w:rsidRDefault="00CF3C5D" w:rsidP="00C77001">
            <w:pPr>
              <w:pStyle w:val="Normal6a"/>
              <w:jc w:val="center"/>
            </w:pPr>
            <w:r w:rsidRPr="00A8586C">
              <w:rPr>
                <w:b/>
                <w:i/>
              </w:rPr>
              <w:t>SEUT-sopimuksen 163 artiklan nojalla perustettu komitea</w:t>
            </w:r>
          </w:p>
        </w:tc>
        <w:tc>
          <w:tcPr>
            <w:tcW w:w="4876" w:type="dxa"/>
            <w:tcBorders>
              <w:top w:val="nil"/>
              <w:left w:val="nil"/>
              <w:bottom w:val="nil"/>
              <w:right w:val="nil"/>
            </w:tcBorders>
          </w:tcPr>
          <w:p w14:paraId="0C73204D" w14:textId="77777777" w:rsidR="00CF3C5D" w:rsidRPr="00A8586C" w:rsidRDefault="00CF3C5D" w:rsidP="00C77001">
            <w:pPr>
              <w:pStyle w:val="Normal6a"/>
            </w:pPr>
          </w:p>
        </w:tc>
      </w:tr>
      <w:tr w:rsidR="00CF3C5D" w:rsidRPr="00A8586C" w14:paraId="741E5035" w14:textId="77777777" w:rsidTr="00C77001">
        <w:trPr>
          <w:jc w:val="center"/>
        </w:trPr>
        <w:tc>
          <w:tcPr>
            <w:tcW w:w="4876" w:type="dxa"/>
            <w:tcBorders>
              <w:top w:val="nil"/>
              <w:left w:val="nil"/>
              <w:bottom w:val="nil"/>
              <w:right w:val="nil"/>
            </w:tcBorders>
          </w:tcPr>
          <w:p w14:paraId="3348BC11" w14:textId="77777777" w:rsidR="00CF3C5D" w:rsidRPr="00A8586C" w:rsidRDefault="00CF3C5D" w:rsidP="00C77001">
            <w:pPr>
              <w:pStyle w:val="Normal6a"/>
            </w:pPr>
            <w:r w:rsidRPr="00A8586C">
              <w:rPr>
                <w:b/>
                <w:i/>
              </w:rPr>
              <w:t>1. Komissiota avustaa SEUT-sopimuksen 163 artiklalla perustettu komitea, jäljempänä ’ESR-komitea’, asetuksen XX [kumppanuussuunnitelmat] 3 artiklan 1 kohdan c alakohdassa [erityistavoite – työllisyys] tarkoitetun erityistavoitteen tukemisessa.</w:t>
            </w:r>
          </w:p>
        </w:tc>
        <w:tc>
          <w:tcPr>
            <w:tcW w:w="4876" w:type="dxa"/>
            <w:tcBorders>
              <w:top w:val="nil"/>
              <w:left w:val="nil"/>
              <w:bottom w:val="nil"/>
              <w:right w:val="nil"/>
            </w:tcBorders>
          </w:tcPr>
          <w:p w14:paraId="0863B4DE" w14:textId="77777777" w:rsidR="00CF3C5D" w:rsidRPr="00A8586C" w:rsidRDefault="00CF3C5D" w:rsidP="00C77001">
            <w:pPr>
              <w:pStyle w:val="Normal6a"/>
            </w:pPr>
          </w:p>
        </w:tc>
      </w:tr>
      <w:tr w:rsidR="00CF3C5D" w:rsidRPr="00A8586C" w14:paraId="34BB17DB" w14:textId="77777777" w:rsidTr="00C77001">
        <w:trPr>
          <w:jc w:val="center"/>
        </w:trPr>
        <w:tc>
          <w:tcPr>
            <w:tcW w:w="4876" w:type="dxa"/>
            <w:tcBorders>
              <w:top w:val="nil"/>
              <w:left w:val="nil"/>
              <w:bottom w:val="nil"/>
              <w:right w:val="nil"/>
            </w:tcBorders>
          </w:tcPr>
          <w:p w14:paraId="49F7FDDC" w14:textId="77777777" w:rsidR="00CF3C5D" w:rsidRPr="00A8586C" w:rsidRDefault="00CF3C5D" w:rsidP="00C77001">
            <w:pPr>
              <w:pStyle w:val="Normal6a"/>
            </w:pPr>
            <w:r w:rsidRPr="00A8586C">
              <w:rPr>
                <w:b/>
                <w:i/>
              </w:rPr>
              <w:t>2. Kukin jäsenvaltio nimittää yhden hallituksen edustajan, yhden työntekijäjärjestöjen edustajan, yhden työnantajajärjestöjen edustajan ja yhden varajäsenen kullekin jäsenelle enintään seitsemän vuoden toimikaudeksi. Jäsenen poissa ollessa varajäsenellä on ilman eri toimenpiteitä oikeus osallistua kokouksiin. Komiteaan kuuluu yksi edustaja kustakin työntekijäjärjestöjä ja työnantajajärjestöjä edustavasta unionin tason järjestöstä.</w:t>
            </w:r>
          </w:p>
        </w:tc>
        <w:tc>
          <w:tcPr>
            <w:tcW w:w="4876" w:type="dxa"/>
            <w:tcBorders>
              <w:top w:val="nil"/>
              <w:left w:val="nil"/>
              <w:bottom w:val="nil"/>
              <w:right w:val="nil"/>
            </w:tcBorders>
          </w:tcPr>
          <w:p w14:paraId="49D2BD75" w14:textId="77777777" w:rsidR="00CF3C5D" w:rsidRPr="00A8586C" w:rsidRDefault="00CF3C5D" w:rsidP="00C77001">
            <w:pPr>
              <w:pStyle w:val="Normal6a"/>
            </w:pPr>
          </w:p>
        </w:tc>
      </w:tr>
      <w:tr w:rsidR="00CF3C5D" w:rsidRPr="00A8586C" w14:paraId="1F01862F" w14:textId="77777777" w:rsidTr="00C77001">
        <w:trPr>
          <w:jc w:val="center"/>
        </w:trPr>
        <w:tc>
          <w:tcPr>
            <w:tcW w:w="4876" w:type="dxa"/>
            <w:tcBorders>
              <w:top w:val="nil"/>
              <w:left w:val="nil"/>
              <w:bottom w:val="nil"/>
              <w:right w:val="nil"/>
            </w:tcBorders>
          </w:tcPr>
          <w:p w14:paraId="088F0B0C" w14:textId="77777777" w:rsidR="00CF3C5D" w:rsidRPr="00A8586C" w:rsidRDefault="00CF3C5D" w:rsidP="00C77001">
            <w:pPr>
              <w:pStyle w:val="Normal6a"/>
            </w:pPr>
            <w:r w:rsidRPr="00A8586C">
              <w:rPr>
                <w:b/>
                <w:i/>
              </w:rPr>
              <w:t>3. Komitea voi antaa lausuntoja mistä tahansa ESR:n täytäntöönpanoon liittyvästä kysymyksestä.</w:t>
            </w:r>
          </w:p>
        </w:tc>
        <w:tc>
          <w:tcPr>
            <w:tcW w:w="4876" w:type="dxa"/>
            <w:tcBorders>
              <w:top w:val="nil"/>
              <w:left w:val="nil"/>
              <w:bottom w:val="nil"/>
              <w:right w:val="nil"/>
            </w:tcBorders>
          </w:tcPr>
          <w:p w14:paraId="72A780B5" w14:textId="77777777" w:rsidR="00CF3C5D" w:rsidRPr="00A8586C" w:rsidRDefault="00CF3C5D" w:rsidP="00C77001">
            <w:pPr>
              <w:pStyle w:val="Normal6a"/>
            </w:pPr>
          </w:p>
        </w:tc>
      </w:tr>
    </w:tbl>
    <w:p w14:paraId="1885783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53629AB8" w14:textId="77777777" w:rsidR="00CF3C5D" w:rsidRPr="00A8586C" w:rsidRDefault="00CF3C5D" w:rsidP="00CF3C5D">
      <w:r w:rsidRPr="00A8586C">
        <w:rPr>
          <w:rStyle w:val="HideTWBExt"/>
        </w:rPr>
        <w:t>&lt;/Amend&gt;</w:t>
      </w:r>
    </w:p>
    <w:p w14:paraId="4115E27C"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440</w:t>
      </w:r>
      <w:r w:rsidRPr="00A8586C">
        <w:rPr>
          <w:rStyle w:val="HideTWBExt"/>
          <w:b w:val="0"/>
        </w:rPr>
        <w:t>&lt;/NumAm&gt;</w:t>
      </w:r>
    </w:p>
    <w:p w14:paraId="7F9E800A"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7EA30D65"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5045CF01" w14:textId="77777777" w:rsidR="00CF3C5D" w:rsidRPr="00A8586C" w:rsidRDefault="00CF3C5D" w:rsidP="00CF3C5D">
      <w:pPr>
        <w:pStyle w:val="NormalBold"/>
      </w:pPr>
      <w:r w:rsidRPr="00A8586C">
        <w:rPr>
          <w:rStyle w:val="HideTWBExt"/>
          <w:b w:val="0"/>
        </w:rPr>
        <w:t>&lt;/RepeatBlock-By&gt;</w:t>
      </w:r>
    </w:p>
    <w:p w14:paraId="2123482F"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194FF59" w14:textId="77777777" w:rsidR="00CF3C5D" w:rsidRPr="00A8586C" w:rsidRDefault="00CF3C5D" w:rsidP="00CF3C5D">
      <w:pPr>
        <w:pStyle w:val="NormalBold"/>
      </w:pPr>
      <w:r w:rsidRPr="00A8586C">
        <w:rPr>
          <w:rStyle w:val="HideTWBExt"/>
          <w:b w:val="0"/>
        </w:rPr>
        <w:t>&lt;Article&gt;</w:t>
      </w:r>
      <w:r w:rsidRPr="00A8586C">
        <w:t>8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B319464" w14:textId="77777777" w:rsidTr="00C77001">
        <w:trPr>
          <w:trHeight w:hRule="exact" w:val="240"/>
          <w:jc w:val="center"/>
        </w:trPr>
        <w:tc>
          <w:tcPr>
            <w:tcW w:w="9752" w:type="dxa"/>
            <w:gridSpan w:val="2"/>
            <w:tcBorders>
              <w:top w:val="nil"/>
              <w:left w:val="nil"/>
              <w:bottom w:val="nil"/>
              <w:right w:val="nil"/>
            </w:tcBorders>
          </w:tcPr>
          <w:p w14:paraId="2C14F617" w14:textId="77777777" w:rsidR="00CF3C5D" w:rsidRPr="00A8586C" w:rsidRDefault="00CF3C5D" w:rsidP="00C77001"/>
        </w:tc>
      </w:tr>
      <w:tr w:rsidR="00CF3C5D" w:rsidRPr="00A8586C" w14:paraId="2A9373B9" w14:textId="77777777" w:rsidTr="00C77001">
        <w:trPr>
          <w:trHeight w:val="240"/>
          <w:jc w:val="center"/>
        </w:trPr>
        <w:tc>
          <w:tcPr>
            <w:tcW w:w="4876" w:type="dxa"/>
            <w:tcBorders>
              <w:top w:val="nil"/>
              <w:left w:val="nil"/>
              <w:bottom w:val="nil"/>
              <w:right w:val="nil"/>
            </w:tcBorders>
          </w:tcPr>
          <w:p w14:paraId="7816977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5BDB9F4" w14:textId="77777777" w:rsidR="00CF3C5D" w:rsidRPr="00A8586C" w:rsidRDefault="00CF3C5D" w:rsidP="00C77001">
            <w:pPr>
              <w:pStyle w:val="AmColumnHeading"/>
            </w:pPr>
            <w:r w:rsidRPr="00A8586C">
              <w:t>Tarkistus</w:t>
            </w:r>
          </w:p>
        </w:tc>
      </w:tr>
      <w:tr w:rsidR="00CF3C5D" w:rsidRPr="00A8586C" w14:paraId="2FF17AAA" w14:textId="77777777" w:rsidTr="00C77001">
        <w:trPr>
          <w:jc w:val="center"/>
        </w:trPr>
        <w:tc>
          <w:tcPr>
            <w:tcW w:w="4876" w:type="dxa"/>
            <w:tcBorders>
              <w:top w:val="nil"/>
              <w:left w:val="nil"/>
              <w:bottom w:val="nil"/>
              <w:right w:val="nil"/>
            </w:tcBorders>
          </w:tcPr>
          <w:p w14:paraId="75CB4EE1" w14:textId="77777777" w:rsidR="00CF3C5D" w:rsidRPr="00A8586C" w:rsidRDefault="00CF3C5D" w:rsidP="00C77001">
            <w:pPr>
              <w:pStyle w:val="Normal6a"/>
            </w:pPr>
            <w:r w:rsidRPr="00A8586C">
              <w:t>1.</w:t>
            </w:r>
            <w:r w:rsidRPr="00A8586C">
              <w:tab/>
              <w:t>Komissiota avustaa SEUT-sopimuksen 163 artiklalla perustettu komitea, jäljempänä ’ESR-komitea’, asetuksen XX [kumppanuussuunnitelmat] 3 artiklan 1 kohdan c alakohdassa [erityistavoite – työllisyys] tarkoitetun erityistavoitteen tukemisessa.</w:t>
            </w:r>
          </w:p>
        </w:tc>
        <w:tc>
          <w:tcPr>
            <w:tcW w:w="4876" w:type="dxa"/>
            <w:tcBorders>
              <w:top w:val="nil"/>
              <w:left w:val="nil"/>
              <w:bottom w:val="nil"/>
              <w:right w:val="nil"/>
            </w:tcBorders>
          </w:tcPr>
          <w:p w14:paraId="139E034E" w14:textId="77777777" w:rsidR="00CF3C5D" w:rsidRPr="00A8586C" w:rsidRDefault="00CF3C5D" w:rsidP="00C77001">
            <w:pPr>
              <w:pStyle w:val="Normal6a"/>
            </w:pPr>
            <w:r w:rsidRPr="00A8586C">
              <w:t>1.</w:t>
            </w:r>
            <w:r w:rsidRPr="00A8586C">
              <w:tab/>
              <w:t>Komissiota avustaa SEUT-sopimuksen 163 artiklalla perustettu komitea, jäljempänä ’ESR-komitea’, asetuksen XX [kumppanuussuunnitelmat] 3 artiklan 1 kohdan c alakohdassa [erityistavoite – työllisyys] tarkoitetun erityistavoitteen</w:t>
            </w:r>
            <w:r w:rsidRPr="00A8586C">
              <w:rPr>
                <w:b/>
                <w:i/>
              </w:rPr>
              <w:t xml:space="preserve"> ja tämän asetuksen 2 a artiklassa vahvistettujen erityistavoitteiden</w:t>
            </w:r>
            <w:r w:rsidRPr="00A8586C">
              <w:t xml:space="preserve"> tukemisessa.</w:t>
            </w:r>
          </w:p>
        </w:tc>
      </w:tr>
    </w:tbl>
    <w:p w14:paraId="5DFB8F7E"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16BCB668" w14:textId="77777777" w:rsidR="00CF3C5D" w:rsidRPr="00A8586C" w:rsidRDefault="00CF3C5D" w:rsidP="00CF3C5D">
      <w:r w:rsidRPr="00A8586C">
        <w:rPr>
          <w:rStyle w:val="HideTWBExt"/>
        </w:rPr>
        <w:t>&lt;/Amend&gt;</w:t>
      </w:r>
    </w:p>
    <w:p w14:paraId="7C578B0E"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441</w:t>
      </w:r>
      <w:r w:rsidRPr="00A8586C">
        <w:rPr>
          <w:rStyle w:val="HideTWBExt"/>
          <w:b w:val="0"/>
        </w:rPr>
        <w:t>&lt;/NumAm&gt;</w:t>
      </w:r>
    </w:p>
    <w:p w14:paraId="457E9CB6"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Valérie Devaux, Grégory Allione, Laurence Farreng, Irena Joveva</w:t>
      </w:r>
      <w:r w:rsidRPr="00A8586C">
        <w:rPr>
          <w:rStyle w:val="HideTWBExt"/>
          <w:b w:val="0"/>
        </w:rPr>
        <w:t>&lt;/Members&gt;</w:t>
      </w:r>
    </w:p>
    <w:p w14:paraId="254EB914" w14:textId="77777777" w:rsidR="00CF3C5D" w:rsidRPr="00A8586C" w:rsidRDefault="00CF3C5D" w:rsidP="00CF3C5D">
      <w:pPr>
        <w:pStyle w:val="NormalBold"/>
      </w:pPr>
      <w:r w:rsidRPr="00A8586C">
        <w:rPr>
          <w:rStyle w:val="HideTWBExt"/>
          <w:b w:val="0"/>
        </w:rPr>
        <w:t>&lt;/RepeatBlock-By&gt;</w:t>
      </w:r>
    </w:p>
    <w:p w14:paraId="581EE84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4C154CA" w14:textId="77777777" w:rsidR="00CF3C5D" w:rsidRPr="00A8586C" w:rsidRDefault="00CF3C5D" w:rsidP="00CF3C5D">
      <w:pPr>
        <w:pStyle w:val="NormalBold"/>
      </w:pPr>
      <w:r w:rsidRPr="00A8586C">
        <w:rPr>
          <w:rStyle w:val="HideTWBExt"/>
          <w:b w:val="0"/>
        </w:rPr>
        <w:t>&lt;Article&gt;</w:t>
      </w:r>
      <w:r w:rsidRPr="00A8586C">
        <w:t>8 artikla – 1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48463BB" w14:textId="77777777" w:rsidTr="00C77001">
        <w:trPr>
          <w:trHeight w:hRule="exact" w:val="240"/>
          <w:jc w:val="center"/>
        </w:trPr>
        <w:tc>
          <w:tcPr>
            <w:tcW w:w="9752" w:type="dxa"/>
            <w:gridSpan w:val="2"/>
            <w:tcBorders>
              <w:top w:val="nil"/>
              <w:left w:val="nil"/>
              <w:bottom w:val="nil"/>
              <w:right w:val="nil"/>
            </w:tcBorders>
          </w:tcPr>
          <w:p w14:paraId="77DEAC49" w14:textId="77777777" w:rsidR="00CF3C5D" w:rsidRPr="00A8586C" w:rsidRDefault="00CF3C5D" w:rsidP="00C77001"/>
        </w:tc>
      </w:tr>
      <w:tr w:rsidR="00CF3C5D" w:rsidRPr="00A8586C" w14:paraId="7CAFB4C5" w14:textId="77777777" w:rsidTr="00C77001">
        <w:trPr>
          <w:trHeight w:val="240"/>
          <w:jc w:val="center"/>
        </w:trPr>
        <w:tc>
          <w:tcPr>
            <w:tcW w:w="4876" w:type="dxa"/>
            <w:tcBorders>
              <w:top w:val="nil"/>
              <w:left w:val="nil"/>
              <w:bottom w:val="nil"/>
              <w:right w:val="nil"/>
            </w:tcBorders>
          </w:tcPr>
          <w:p w14:paraId="55F2D679"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01ABC1E" w14:textId="77777777" w:rsidR="00CF3C5D" w:rsidRPr="00A8586C" w:rsidRDefault="00CF3C5D" w:rsidP="00C77001">
            <w:pPr>
              <w:pStyle w:val="AmColumnHeading"/>
            </w:pPr>
            <w:r w:rsidRPr="00A8586C">
              <w:t>Tarkistus</w:t>
            </w:r>
          </w:p>
        </w:tc>
      </w:tr>
      <w:tr w:rsidR="00CF3C5D" w:rsidRPr="00A8586C" w14:paraId="63E126C2" w14:textId="77777777" w:rsidTr="00C77001">
        <w:trPr>
          <w:jc w:val="center"/>
        </w:trPr>
        <w:tc>
          <w:tcPr>
            <w:tcW w:w="4876" w:type="dxa"/>
            <w:tcBorders>
              <w:top w:val="nil"/>
              <w:left w:val="nil"/>
              <w:bottom w:val="nil"/>
              <w:right w:val="nil"/>
            </w:tcBorders>
          </w:tcPr>
          <w:p w14:paraId="7BB6DCA7" w14:textId="77777777" w:rsidR="00CF3C5D" w:rsidRPr="00A8586C" w:rsidRDefault="00CF3C5D" w:rsidP="00C77001">
            <w:pPr>
              <w:pStyle w:val="Normal6a"/>
            </w:pPr>
            <w:r w:rsidRPr="00A8586C">
              <w:t>1.</w:t>
            </w:r>
            <w:r w:rsidRPr="00A8586C">
              <w:tab/>
              <w:t>Komissiota avustaa SEUT-sopimuksen 163 artiklalla perustettu komitea, jäljempänä ’ESR-komitea’, asetuksen</w:t>
            </w:r>
            <w:r w:rsidRPr="00A8586C">
              <w:rPr>
                <w:b/>
                <w:i/>
              </w:rPr>
              <w:t xml:space="preserve"> XX [kumppanuussuunnitelmat] 3 artiklan 1 kohdan c alakohdassa [erityistavoite – työllisyys] tarkoitetun erityistavoitteen</w:t>
            </w:r>
            <w:r w:rsidRPr="00A8586C">
              <w:t xml:space="preserve"> tukemisessa.</w:t>
            </w:r>
          </w:p>
        </w:tc>
        <w:tc>
          <w:tcPr>
            <w:tcW w:w="4876" w:type="dxa"/>
            <w:tcBorders>
              <w:top w:val="nil"/>
              <w:left w:val="nil"/>
              <w:bottom w:val="nil"/>
              <w:right w:val="nil"/>
            </w:tcBorders>
          </w:tcPr>
          <w:p w14:paraId="313BF2DF" w14:textId="77777777" w:rsidR="00CF3C5D" w:rsidRPr="00A8586C" w:rsidRDefault="00CF3C5D" w:rsidP="00C77001">
            <w:pPr>
              <w:pStyle w:val="Normal6a"/>
            </w:pPr>
            <w:r w:rsidRPr="00A8586C">
              <w:t>1.</w:t>
            </w:r>
            <w:r w:rsidRPr="00A8586C">
              <w:tab/>
              <w:t xml:space="preserve">Komissiota avustaa SEUT-sopimuksen 163 artiklalla perustettu komitea, jäljempänä ’ESR-komitea’, </w:t>
            </w:r>
            <w:r w:rsidRPr="00A8586C">
              <w:rPr>
                <w:b/>
                <w:i/>
              </w:rPr>
              <w:t>tämän</w:t>
            </w:r>
            <w:r w:rsidRPr="00A8586C">
              <w:t xml:space="preserve"> asetuksen</w:t>
            </w:r>
            <w:r w:rsidRPr="00A8586C">
              <w:rPr>
                <w:b/>
                <w:i/>
              </w:rPr>
              <w:t xml:space="preserve"> erityistavoitteiden</w:t>
            </w:r>
            <w:r w:rsidRPr="00A8586C">
              <w:t xml:space="preserve"> tukemisessa.</w:t>
            </w:r>
          </w:p>
        </w:tc>
      </w:tr>
    </w:tbl>
    <w:p w14:paraId="4F98C0D5"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22A9BD9" w14:textId="77777777" w:rsidR="00CF3C5D" w:rsidRPr="00A8586C" w:rsidRDefault="00CF3C5D" w:rsidP="00CF3C5D">
      <w:r w:rsidRPr="00A8586C">
        <w:rPr>
          <w:rStyle w:val="HideTWBExt"/>
        </w:rPr>
        <w:t>&lt;/Amend&gt;</w:t>
      </w:r>
    </w:p>
    <w:p w14:paraId="3A46AECB"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442</w:t>
      </w:r>
      <w:r w:rsidRPr="00A8586C">
        <w:rPr>
          <w:rStyle w:val="HideTWBExt"/>
          <w:b w:val="0"/>
        </w:rPr>
        <w:t>&lt;/NumAm&gt;</w:t>
      </w:r>
    </w:p>
    <w:p w14:paraId="44AC755E" w14:textId="77777777" w:rsidR="00CF3C5D" w:rsidRPr="00A8586C" w:rsidRDefault="00CF3C5D" w:rsidP="00CF3C5D">
      <w:pPr>
        <w:pStyle w:val="NormalBold"/>
      </w:pPr>
      <w:r w:rsidRPr="00A8586C">
        <w:rPr>
          <w:rStyle w:val="HideTWBExt"/>
          <w:b w:val="0"/>
        </w:rPr>
        <w:t>&lt;RepeatBlock-By&gt;&lt;Members&gt;</w:t>
      </w:r>
      <w:r w:rsidRPr="00A8586C">
        <w:t>Brigitte van den Berg, Elisabetta Gualmini, Martin Hojsík, Jana Toom, Hristo Petrov, Irena Joveva</w:t>
      </w:r>
      <w:r w:rsidRPr="00A8586C">
        <w:rPr>
          <w:rStyle w:val="HideTWBExt"/>
          <w:b w:val="0"/>
        </w:rPr>
        <w:t>&lt;/Members&gt;</w:t>
      </w:r>
    </w:p>
    <w:p w14:paraId="271F65E6" w14:textId="77777777" w:rsidR="00CF3C5D" w:rsidRPr="00A8586C" w:rsidRDefault="00CF3C5D" w:rsidP="00CF3C5D">
      <w:pPr>
        <w:pStyle w:val="NormalBold"/>
      </w:pPr>
      <w:r w:rsidRPr="00A8586C">
        <w:rPr>
          <w:rStyle w:val="HideTWBExt"/>
          <w:b w:val="0"/>
        </w:rPr>
        <w:t>&lt;/RepeatBlock-By&gt;</w:t>
      </w:r>
    </w:p>
    <w:p w14:paraId="7A94FEB8"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40FCD4B3" w14:textId="77777777" w:rsidR="00CF3C5D" w:rsidRPr="00A8586C" w:rsidRDefault="00CF3C5D" w:rsidP="00CF3C5D">
      <w:pPr>
        <w:pStyle w:val="NormalBold"/>
      </w:pPr>
      <w:r w:rsidRPr="00A8586C">
        <w:rPr>
          <w:rStyle w:val="HideTWBExt"/>
          <w:b w:val="0"/>
        </w:rPr>
        <w:t>&lt;Article&gt;</w:t>
      </w:r>
      <w:r w:rsidRPr="00A8586C">
        <w:t>8 artikla – 1 a kohta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389BB582" w14:textId="77777777" w:rsidTr="00C77001">
        <w:trPr>
          <w:trHeight w:hRule="exact" w:val="240"/>
          <w:jc w:val="center"/>
        </w:trPr>
        <w:tc>
          <w:tcPr>
            <w:tcW w:w="9752" w:type="dxa"/>
            <w:gridSpan w:val="2"/>
            <w:tcBorders>
              <w:top w:val="nil"/>
              <w:left w:val="nil"/>
              <w:bottom w:val="nil"/>
              <w:right w:val="nil"/>
            </w:tcBorders>
          </w:tcPr>
          <w:p w14:paraId="3E78BA9C" w14:textId="77777777" w:rsidR="00CF3C5D" w:rsidRPr="00A8586C" w:rsidRDefault="00CF3C5D" w:rsidP="00C77001"/>
        </w:tc>
      </w:tr>
      <w:tr w:rsidR="00CF3C5D" w:rsidRPr="00A8586C" w14:paraId="687363E8" w14:textId="77777777" w:rsidTr="00C77001">
        <w:trPr>
          <w:trHeight w:val="240"/>
          <w:jc w:val="center"/>
        </w:trPr>
        <w:tc>
          <w:tcPr>
            <w:tcW w:w="4876" w:type="dxa"/>
            <w:tcBorders>
              <w:top w:val="nil"/>
              <w:left w:val="nil"/>
              <w:bottom w:val="nil"/>
              <w:right w:val="nil"/>
            </w:tcBorders>
          </w:tcPr>
          <w:p w14:paraId="488F16F7"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3470DA4C" w14:textId="77777777" w:rsidR="00CF3C5D" w:rsidRPr="00A8586C" w:rsidRDefault="00CF3C5D" w:rsidP="00C77001">
            <w:pPr>
              <w:pStyle w:val="AmColumnHeading"/>
            </w:pPr>
            <w:r w:rsidRPr="00A8586C">
              <w:t>Tarkistus</w:t>
            </w:r>
          </w:p>
        </w:tc>
      </w:tr>
      <w:tr w:rsidR="00CF3C5D" w:rsidRPr="00A8586C" w14:paraId="5361019F" w14:textId="77777777" w:rsidTr="00C77001">
        <w:trPr>
          <w:jc w:val="center"/>
        </w:trPr>
        <w:tc>
          <w:tcPr>
            <w:tcW w:w="4876" w:type="dxa"/>
            <w:tcBorders>
              <w:top w:val="nil"/>
              <w:left w:val="nil"/>
              <w:bottom w:val="nil"/>
              <w:right w:val="nil"/>
            </w:tcBorders>
          </w:tcPr>
          <w:p w14:paraId="2DCCB45E" w14:textId="77777777" w:rsidR="00CF3C5D" w:rsidRPr="00A8586C" w:rsidRDefault="00CF3C5D" w:rsidP="00C77001">
            <w:pPr>
              <w:pStyle w:val="Normal6a"/>
            </w:pPr>
          </w:p>
        </w:tc>
        <w:tc>
          <w:tcPr>
            <w:tcW w:w="4876" w:type="dxa"/>
            <w:tcBorders>
              <w:top w:val="nil"/>
              <w:left w:val="nil"/>
              <w:bottom w:val="nil"/>
              <w:right w:val="nil"/>
            </w:tcBorders>
          </w:tcPr>
          <w:p w14:paraId="21304202" w14:textId="77777777" w:rsidR="00CF3C5D" w:rsidRPr="00A8586C" w:rsidRDefault="00CF3C5D" w:rsidP="00C77001">
            <w:pPr>
              <w:pStyle w:val="Normal6a"/>
            </w:pPr>
            <w:r w:rsidRPr="00A8586C">
              <w:rPr>
                <w:b/>
                <w:i/>
              </w:rPr>
              <w:t>1 a.</w:t>
            </w:r>
            <w:r w:rsidRPr="00A8586C">
              <w:tab/>
            </w:r>
            <w:r w:rsidRPr="00A8586C">
              <w:rPr>
                <w:b/>
                <w:i/>
              </w:rPr>
              <w:t>Komitea antaa lausunnon, jossa arvioidaan 7 artiklan täytäntöönpanoa kumppanuussuunnitelman valmisteluvaiheessa. Kunkin jäsenvaltion on toimitettava tämä lausunto yhdessä asetuksen XX [kumppanuussuunnitelma] 21 artiklan 1 kohdassa säädetyn kumppanuussuunnitelmansa kanssa ja asetettava lausunto julkisesti saataville.</w:t>
            </w:r>
          </w:p>
        </w:tc>
      </w:tr>
    </w:tbl>
    <w:p w14:paraId="4B8801C2"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BB856E1" w14:textId="77777777" w:rsidR="00CF3C5D" w:rsidRPr="00A8586C" w:rsidRDefault="00CF3C5D" w:rsidP="00CF3C5D">
      <w:r w:rsidRPr="00A8586C">
        <w:rPr>
          <w:rStyle w:val="HideTWBExt"/>
        </w:rPr>
        <w:t>&lt;/Amend&gt;</w:t>
      </w:r>
    </w:p>
    <w:p w14:paraId="1F2DB96D"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443</w:t>
      </w:r>
      <w:r w:rsidRPr="00A8586C">
        <w:rPr>
          <w:rStyle w:val="HideTWBExt"/>
          <w:b w:val="0"/>
        </w:rPr>
        <w:t>&lt;/NumAm&gt;</w:t>
      </w:r>
    </w:p>
    <w:p w14:paraId="382F439E"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0841E702"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6347ECB3" w14:textId="77777777" w:rsidR="00CF3C5D" w:rsidRPr="00A8586C" w:rsidRDefault="00CF3C5D" w:rsidP="00CF3C5D">
      <w:pPr>
        <w:pStyle w:val="NormalBold"/>
      </w:pPr>
      <w:r w:rsidRPr="00A8586C">
        <w:rPr>
          <w:rStyle w:val="HideTWBExt"/>
          <w:b w:val="0"/>
        </w:rPr>
        <w:t>&lt;/RepeatBlock-By&gt;</w:t>
      </w:r>
    </w:p>
    <w:p w14:paraId="595078FA"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7F3DE283" w14:textId="77777777" w:rsidR="00CF3C5D" w:rsidRPr="00A8586C" w:rsidRDefault="00CF3C5D" w:rsidP="00CF3C5D">
      <w:pPr>
        <w:pStyle w:val="NormalBold"/>
      </w:pPr>
      <w:r w:rsidRPr="00A8586C">
        <w:rPr>
          <w:rStyle w:val="HideTWBExt"/>
          <w:b w:val="0"/>
        </w:rPr>
        <w:t>&lt;Article&gt;</w:t>
      </w:r>
      <w:r w:rsidRPr="00A8586C">
        <w:t>8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2BE1389" w14:textId="77777777" w:rsidTr="00C77001">
        <w:trPr>
          <w:trHeight w:hRule="exact" w:val="240"/>
          <w:jc w:val="center"/>
        </w:trPr>
        <w:tc>
          <w:tcPr>
            <w:tcW w:w="9752" w:type="dxa"/>
            <w:gridSpan w:val="2"/>
            <w:tcBorders>
              <w:top w:val="nil"/>
              <w:left w:val="nil"/>
              <w:bottom w:val="nil"/>
              <w:right w:val="nil"/>
            </w:tcBorders>
          </w:tcPr>
          <w:p w14:paraId="0427B7AD" w14:textId="77777777" w:rsidR="00CF3C5D" w:rsidRPr="00A8586C" w:rsidRDefault="00CF3C5D" w:rsidP="00C77001"/>
        </w:tc>
      </w:tr>
      <w:tr w:rsidR="00CF3C5D" w:rsidRPr="00A8586C" w14:paraId="7BA51E22" w14:textId="77777777" w:rsidTr="00C77001">
        <w:trPr>
          <w:trHeight w:val="240"/>
          <w:jc w:val="center"/>
        </w:trPr>
        <w:tc>
          <w:tcPr>
            <w:tcW w:w="4876" w:type="dxa"/>
            <w:tcBorders>
              <w:top w:val="nil"/>
              <w:left w:val="nil"/>
              <w:bottom w:val="nil"/>
              <w:right w:val="nil"/>
            </w:tcBorders>
          </w:tcPr>
          <w:p w14:paraId="51001E46"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C96436B" w14:textId="77777777" w:rsidR="00CF3C5D" w:rsidRPr="00A8586C" w:rsidRDefault="00CF3C5D" w:rsidP="00C77001">
            <w:pPr>
              <w:pStyle w:val="AmColumnHeading"/>
            </w:pPr>
            <w:r w:rsidRPr="00A8586C">
              <w:t>Tarkistus</w:t>
            </w:r>
          </w:p>
        </w:tc>
      </w:tr>
      <w:tr w:rsidR="00CF3C5D" w:rsidRPr="00A8586C" w14:paraId="30D20148" w14:textId="77777777" w:rsidTr="00C77001">
        <w:trPr>
          <w:jc w:val="center"/>
        </w:trPr>
        <w:tc>
          <w:tcPr>
            <w:tcW w:w="4876" w:type="dxa"/>
            <w:tcBorders>
              <w:top w:val="nil"/>
              <w:left w:val="nil"/>
              <w:bottom w:val="nil"/>
              <w:right w:val="nil"/>
            </w:tcBorders>
          </w:tcPr>
          <w:p w14:paraId="0881FC62" w14:textId="77777777" w:rsidR="00CF3C5D" w:rsidRPr="00A8586C" w:rsidRDefault="00CF3C5D" w:rsidP="00C77001">
            <w:pPr>
              <w:pStyle w:val="Normal6a"/>
            </w:pPr>
            <w:r w:rsidRPr="00A8586C">
              <w:t>2.</w:t>
            </w:r>
            <w:r w:rsidRPr="00A8586C">
              <w:tab/>
              <w:t>Kukin jäsenvaltio nimittää yhden hallituksen edustajan, yhden työntekijäjärjestöjen edustajan, yhden työnantajajärjestöjen edustajan ja yhden varajäsenen kullekin jäsenelle enintään seitsemän vuoden toimikaudeksi. Jäsenen poissa ollessa varajäsenellä on ilman eri toimenpiteitä oikeus osallistua kokouksiin. Komiteaan kuuluu yksi edustaja kustakin työntekijäjärjestöjä ja työnantajajärjestöjä edustavasta unionin tason järjestöstä.</w:t>
            </w:r>
          </w:p>
        </w:tc>
        <w:tc>
          <w:tcPr>
            <w:tcW w:w="4876" w:type="dxa"/>
            <w:tcBorders>
              <w:top w:val="nil"/>
              <w:left w:val="nil"/>
              <w:bottom w:val="nil"/>
              <w:right w:val="nil"/>
            </w:tcBorders>
          </w:tcPr>
          <w:p w14:paraId="7DBC0328" w14:textId="77777777" w:rsidR="00CF3C5D" w:rsidRPr="00A8586C" w:rsidRDefault="00CF3C5D" w:rsidP="00C77001">
            <w:pPr>
              <w:pStyle w:val="Normal6a"/>
            </w:pPr>
            <w:r w:rsidRPr="00A8586C">
              <w:t>2.</w:t>
            </w:r>
            <w:r w:rsidRPr="00A8586C">
              <w:tab/>
              <w:t>Kukin jäsenvaltio nimittää yhden hallituksen edustajan, yhden työntekijäjärjestöjen edustajan, yhden työnantajajärjestöjen edustajan</w:t>
            </w:r>
            <w:r w:rsidRPr="00A8586C">
              <w:rPr>
                <w:b/>
                <w:i/>
              </w:rPr>
              <w:t xml:space="preserve"> sekä kansalaisjärjestöjen, muun muassa sukupuolten tasa-arvon, naisten oikeuksien ja vammaisten oikeuksien parissa työskentelevien, edustajia</w:t>
            </w:r>
            <w:r w:rsidRPr="00A8586C">
              <w:t xml:space="preserve"> ja yhden varajäsenen kullekin jäsenelle enintään seitsemän vuoden toimikaudeksi. Jäsenen poissa ollessa varajäsenellä on ilman eri toimenpiteitä oikeus osallistua kokouksiin. Komiteaan kuuluu yksi edustaja kustakin työntekijäjärjestöjä ja työnantajajärjestöjä edustavasta unionin tason järjestöstä.</w:t>
            </w:r>
          </w:p>
        </w:tc>
      </w:tr>
    </w:tbl>
    <w:p w14:paraId="0387E26E" w14:textId="77777777" w:rsidR="00CF3C5D" w:rsidRPr="00A8586C" w:rsidRDefault="00CF3C5D" w:rsidP="00CF3C5D">
      <w:pPr>
        <w:pStyle w:val="AmOrLang"/>
        <w:rPr>
          <w:lang w:val="fr-BE"/>
        </w:rPr>
      </w:pPr>
      <w:r w:rsidRPr="00A8586C">
        <w:rPr>
          <w:lang w:val="fr-BE"/>
        </w:rPr>
        <w:t xml:space="preserve">Or. </w:t>
      </w:r>
      <w:r w:rsidRPr="00A8586C">
        <w:rPr>
          <w:rStyle w:val="HideTWBExt"/>
        </w:rPr>
        <w:t>&lt;Original&gt;</w:t>
      </w:r>
      <w:r w:rsidRPr="00A8586C">
        <w:rPr>
          <w:rStyle w:val="HideTWBInt"/>
        </w:rPr>
        <w:t>{EN}</w:t>
      </w:r>
      <w:r w:rsidRPr="00A8586C">
        <w:rPr>
          <w:lang w:val="fr-BE"/>
        </w:rPr>
        <w:t>en</w:t>
      </w:r>
      <w:r w:rsidRPr="00A8586C">
        <w:rPr>
          <w:rStyle w:val="HideTWBExt"/>
        </w:rPr>
        <w:t>&lt;/Original&gt;</w:t>
      </w:r>
    </w:p>
    <w:p w14:paraId="0F063D14" w14:textId="77777777" w:rsidR="00CF3C5D" w:rsidRPr="00A8586C" w:rsidRDefault="00CF3C5D" w:rsidP="00CF3C5D">
      <w:pPr>
        <w:rPr>
          <w:lang w:val="fr-BE"/>
        </w:rPr>
      </w:pPr>
      <w:r w:rsidRPr="00A8586C">
        <w:rPr>
          <w:rStyle w:val="HideTWBExt"/>
        </w:rPr>
        <w:t>&lt;/Amend&gt;</w:t>
      </w:r>
    </w:p>
    <w:p w14:paraId="1F814415" w14:textId="77777777" w:rsidR="00CF3C5D" w:rsidRPr="00A8586C" w:rsidRDefault="00CF3C5D" w:rsidP="00CF3C5D">
      <w:pPr>
        <w:pStyle w:val="AmNumberTabs"/>
        <w:rPr>
          <w:lang w:val="fr-BE"/>
        </w:rPr>
      </w:pPr>
      <w:r w:rsidRPr="00A8586C">
        <w:rPr>
          <w:rStyle w:val="HideTWBExt"/>
          <w:b w:val="0"/>
        </w:rPr>
        <w:t>&lt;Amend&gt;</w:t>
      </w:r>
      <w:r w:rsidRPr="00A8586C">
        <w:rPr>
          <w:lang w:val="fr-BE"/>
        </w:rPr>
        <w:t>Tarkistus</w:t>
      </w:r>
      <w:r w:rsidRPr="00A8586C">
        <w:rPr>
          <w:lang w:val="fr-BE"/>
        </w:rPr>
        <w:tab/>
      </w:r>
      <w:r w:rsidRPr="00A8586C">
        <w:rPr>
          <w:lang w:val="fr-BE"/>
        </w:rPr>
        <w:tab/>
      </w:r>
      <w:r w:rsidRPr="00A8586C">
        <w:rPr>
          <w:rStyle w:val="HideTWBExt"/>
          <w:b w:val="0"/>
        </w:rPr>
        <w:t>&lt;NumAm&gt;</w:t>
      </w:r>
      <w:r w:rsidRPr="00A8586C">
        <w:rPr>
          <w:lang w:val="fr-BE"/>
        </w:rPr>
        <w:t>444</w:t>
      </w:r>
      <w:r w:rsidRPr="00A8586C">
        <w:rPr>
          <w:rStyle w:val="HideTWBExt"/>
          <w:b w:val="0"/>
        </w:rPr>
        <w:t>&lt;/NumAm&gt;</w:t>
      </w:r>
    </w:p>
    <w:p w14:paraId="3D1D987F" w14:textId="77777777" w:rsidR="00CF3C5D" w:rsidRPr="00A8586C" w:rsidRDefault="00CF3C5D" w:rsidP="00CF3C5D">
      <w:pPr>
        <w:pStyle w:val="NormalBold"/>
        <w:rPr>
          <w:lang w:val="fr-BE"/>
        </w:rPr>
      </w:pPr>
      <w:r w:rsidRPr="00A8586C">
        <w:rPr>
          <w:rStyle w:val="HideTWBExt"/>
          <w:b w:val="0"/>
        </w:rPr>
        <w:t>&lt;RepeatBlock-By&gt;&lt;Members&gt;</w:t>
      </w:r>
      <w:r w:rsidRPr="00A8586C">
        <w:rPr>
          <w:lang w:val="fr-BE"/>
        </w:rPr>
        <w:t>Isabelle Le Callennec</w:t>
      </w:r>
      <w:r w:rsidRPr="00A8586C">
        <w:rPr>
          <w:rStyle w:val="HideTWBExt"/>
          <w:b w:val="0"/>
        </w:rPr>
        <w:t>&lt;/Members&gt;</w:t>
      </w:r>
    </w:p>
    <w:p w14:paraId="337002D3" w14:textId="77777777" w:rsidR="00CF3C5D" w:rsidRPr="00A8586C" w:rsidRDefault="00CF3C5D" w:rsidP="00CF3C5D">
      <w:pPr>
        <w:pStyle w:val="NormalBold"/>
        <w:rPr>
          <w:lang w:val="fr-BE"/>
        </w:rPr>
      </w:pPr>
      <w:r w:rsidRPr="00A8586C">
        <w:rPr>
          <w:rStyle w:val="HideTWBExt"/>
          <w:b w:val="0"/>
        </w:rPr>
        <w:t>&lt;/RepeatBlock-By&gt;</w:t>
      </w:r>
    </w:p>
    <w:p w14:paraId="6B292574"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248EB3F3" w14:textId="77777777" w:rsidR="00CF3C5D" w:rsidRPr="00A8586C" w:rsidRDefault="00CF3C5D" w:rsidP="00CF3C5D">
      <w:pPr>
        <w:pStyle w:val="NormalBold"/>
      </w:pPr>
      <w:r w:rsidRPr="00A8586C">
        <w:rPr>
          <w:rStyle w:val="HideTWBExt"/>
          <w:b w:val="0"/>
        </w:rPr>
        <w:t>&lt;Article&gt;</w:t>
      </w:r>
      <w:r w:rsidRPr="00A8586C">
        <w:t>8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56924C7" w14:textId="77777777" w:rsidTr="00C77001">
        <w:trPr>
          <w:trHeight w:hRule="exact" w:val="240"/>
          <w:jc w:val="center"/>
        </w:trPr>
        <w:tc>
          <w:tcPr>
            <w:tcW w:w="9752" w:type="dxa"/>
            <w:gridSpan w:val="2"/>
            <w:tcBorders>
              <w:top w:val="nil"/>
              <w:left w:val="nil"/>
              <w:bottom w:val="nil"/>
              <w:right w:val="nil"/>
            </w:tcBorders>
          </w:tcPr>
          <w:p w14:paraId="119A3ED5" w14:textId="77777777" w:rsidR="00CF3C5D" w:rsidRPr="00A8586C" w:rsidRDefault="00CF3C5D" w:rsidP="00C77001"/>
        </w:tc>
      </w:tr>
      <w:tr w:rsidR="00CF3C5D" w:rsidRPr="00A8586C" w14:paraId="173ABBAD" w14:textId="77777777" w:rsidTr="00C77001">
        <w:trPr>
          <w:trHeight w:val="240"/>
          <w:jc w:val="center"/>
        </w:trPr>
        <w:tc>
          <w:tcPr>
            <w:tcW w:w="4876" w:type="dxa"/>
            <w:tcBorders>
              <w:top w:val="nil"/>
              <w:left w:val="nil"/>
              <w:bottom w:val="nil"/>
              <w:right w:val="nil"/>
            </w:tcBorders>
          </w:tcPr>
          <w:p w14:paraId="0DB4D75D"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6DB6C1EE" w14:textId="77777777" w:rsidR="00CF3C5D" w:rsidRPr="00A8586C" w:rsidRDefault="00CF3C5D" w:rsidP="00C77001">
            <w:pPr>
              <w:pStyle w:val="AmColumnHeading"/>
            </w:pPr>
            <w:r w:rsidRPr="00A8586C">
              <w:t>Tarkistus</w:t>
            </w:r>
          </w:p>
        </w:tc>
      </w:tr>
      <w:tr w:rsidR="00CF3C5D" w:rsidRPr="00A8586C" w14:paraId="1E023B5F" w14:textId="77777777" w:rsidTr="00C77001">
        <w:trPr>
          <w:jc w:val="center"/>
        </w:trPr>
        <w:tc>
          <w:tcPr>
            <w:tcW w:w="4876" w:type="dxa"/>
            <w:tcBorders>
              <w:top w:val="nil"/>
              <w:left w:val="nil"/>
              <w:bottom w:val="nil"/>
              <w:right w:val="nil"/>
            </w:tcBorders>
          </w:tcPr>
          <w:p w14:paraId="433EAB32" w14:textId="77777777" w:rsidR="00CF3C5D" w:rsidRPr="00A8586C" w:rsidRDefault="00CF3C5D" w:rsidP="00C77001">
            <w:pPr>
              <w:pStyle w:val="Normal6a"/>
            </w:pPr>
            <w:r w:rsidRPr="00A8586C">
              <w:t>2.</w:t>
            </w:r>
            <w:r w:rsidRPr="00A8586C">
              <w:tab/>
              <w:t>Kukin jäsenvaltio nimittää yhden hallituksen edustajan, yhden työntekijäjärjestöjen edustajan, yhden työnantajajärjestöjen edustajan ja yhden varajäsenen kullekin jäsenelle enintään seitsemän vuoden toimikaudeksi. Jäsenen poissa ollessa varajäsenellä on ilman eri toimenpiteitä oikeus osallistua kokouksiin. Komiteaan kuuluu yksi edustaja kustakin työntekijäjärjestöjä ja työnantajajärjestöjä edustavasta unionin tason järjestöstä.</w:t>
            </w:r>
          </w:p>
        </w:tc>
        <w:tc>
          <w:tcPr>
            <w:tcW w:w="4876" w:type="dxa"/>
            <w:tcBorders>
              <w:top w:val="nil"/>
              <w:left w:val="nil"/>
              <w:bottom w:val="nil"/>
              <w:right w:val="nil"/>
            </w:tcBorders>
          </w:tcPr>
          <w:p w14:paraId="563A84B7" w14:textId="77777777" w:rsidR="00CF3C5D" w:rsidRPr="00A8586C" w:rsidRDefault="00CF3C5D" w:rsidP="00C77001">
            <w:pPr>
              <w:pStyle w:val="Normal6a"/>
            </w:pPr>
            <w:r w:rsidRPr="00A8586C">
              <w:t>2.</w:t>
            </w:r>
            <w:r w:rsidRPr="00A8586C">
              <w:tab/>
              <w:t xml:space="preserve">Kukin jäsenvaltio nimittää yhden hallituksen edustajan, </w:t>
            </w:r>
            <w:r w:rsidRPr="00A8586C">
              <w:rPr>
                <w:b/>
                <w:i/>
              </w:rPr>
              <w:t>yhden alueiden edustajan,</w:t>
            </w:r>
            <w:r w:rsidRPr="00A8586C">
              <w:t xml:space="preserve"> yhden työntekijäjärjestöjen edustajan, yhden työnantajajärjestöjen edustajan ja yhden varajäsenen kullekin jäsenelle enintään seitsemän vuoden toimikaudeksi. Jäsenen poissa ollessa varajäsenellä on ilman eri toimenpiteitä oikeus osallistua kokouksiin. Komiteaan kuuluu yksi edustaja kustakin työntekijäjärjestöjä ja työnantajajärjestöjä edustavasta unionin tason järjestöstä.</w:t>
            </w:r>
          </w:p>
        </w:tc>
      </w:tr>
    </w:tbl>
    <w:p w14:paraId="56AC6BA6"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2FAAABBA" w14:textId="77777777" w:rsidR="00CF3C5D" w:rsidRPr="00A8586C" w:rsidRDefault="00CF3C5D" w:rsidP="00CF3C5D">
      <w:r w:rsidRPr="00A8586C">
        <w:rPr>
          <w:rStyle w:val="HideTWBExt"/>
        </w:rPr>
        <w:t>&lt;/Amend&gt;</w:t>
      </w:r>
    </w:p>
    <w:p w14:paraId="09633650"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445</w:t>
      </w:r>
      <w:r w:rsidRPr="00A8586C">
        <w:rPr>
          <w:rStyle w:val="HideTWBExt"/>
          <w:b w:val="0"/>
        </w:rPr>
        <w:t>&lt;/NumAm&gt;</w:t>
      </w:r>
    </w:p>
    <w:p w14:paraId="3E274DF0" w14:textId="77777777" w:rsidR="00CF3C5D" w:rsidRPr="00A8586C" w:rsidRDefault="00CF3C5D" w:rsidP="00CF3C5D">
      <w:pPr>
        <w:pStyle w:val="NormalBold"/>
      </w:pPr>
      <w:r w:rsidRPr="00A8586C">
        <w:rPr>
          <w:rStyle w:val="HideTWBExt"/>
          <w:b w:val="0"/>
        </w:rPr>
        <w:t>&lt;RepeatBlock-By&gt;&lt;Members&gt;</w:t>
      </w:r>
      <w:r w:rsidRPr="00A8586C">
        <w:t>Grégory Allione, Valérie Devaux, Laurence Farreng, Hristo Petrov, Martin Hojsík</w:t>
      </w:r>
      <w:r w:rsidRPr="00A8586C">
        <w:rPr>
          <w:rStyle w:val="HideTWBExt"/>
          <w:b w:val="0"/>
        </w:rPr>
        <w:t>&lt;/Members&gt;</w:t>
      </w:r>
    </w:p>
    <w:p w14:paraId="04E5D6D8" w14:textId="77777777" w:rsidR="00CF3C5D" w:rsidRPr="00A8586C" w:rsidRDefault="00CF3C5D" w:rsidP="00CF3C5D">
      <w:pPr>
        <w:pStyle w:val="NormalBold"/>
      </w:pPr>
      <w:r w:rsidRPr="00A8586C">
        <w:rPr>
          <w:rStyle w:val="HideTWBExt"/>
          <w:b w:val="0"/>
        </w:rPr>
        <w:t>&lt;/RepeatBlock-By&gt;</w:t>
      </w:r>
    </w:p>
    <w:p w14:paraId="006FCA1B"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5BA912AC" w14:textId="77777777" w:rsidR="00CF3C5D" w:rsidRPr="00A8586C" w:rsidRDefault="00CF3C5D" w:rsidP="00CF3C5D">
      <w:pPr>
        <w:pStyle w:val="NormalBold"/>
      </w:pPr>
      <w:r w:rsidRPr="00A8586C">
        <w:rPr>
          <w:rStyle w:val="HideTWBExt"/>
          <w:b w:val="0"/>
        </w:rPr>
        <w:t>&lt;Article&gt;</w:t>
      </w:r>
      <w:r w:rsidRPr="00A8586C">
        <w:t>8 artikla – 2 kohta</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6E06F6F9" w14:textId="77777777" w:rsidTr="00C77001">
        <w:trPr>
          <w:trHeight w:hRule="exact" w:val="240"/>
          <w:jc w:val="center"/>
        </w:trPr>
        <w:tc>
          <w:tcPr>
            <w:tcW w:w="9752" w:type="dxa"/>
            <w:gridSpan w:val="2"/>
            <w:tcBorders>
              <w:top w:val="nil"/>
              <w:left w:val="nil"/>
              <w:bottom w:val="nil"/>
              <w:right w:val="nil"/>
            </w:tcBorders>
          </w:tcPr>
          <w:p w14:paraId="003E386A" w14:textId="77777777" w:rsidR="00CF3C5D" w:rsidRPr="00A8586C" w:rsidRDefault="00CF3C5D" w:rsidP="00C77001"/>
        </w:tc>
      </w:tr>
      <w:tr w:rsidR="00CF3C5D" w:rsidRPr="00A8586C" w14:paraId="6ADE4105" w14:textId="77777777" w:rsidTr="00C77001">
        <w:trPr>
          <w:trHeight w:val="240"/>
          <w:jc w:val="center"/>
        </w:trPr>
        <w:tc>
          <w:tcPr>
            <w:tcW w:w="4876" w:type="dxa"/>
            <w:tcBorders>
              <w:top w:val="nil"/>
              <w:left w:val="nil"/>
              <w:bottom w:val="nil"/>
              <w:right w:val="nil"/>
            </w:tcBorders>
          </w:tcPr>
          <w:p w14:paraId="1C3D9EB4"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02FE2501" w14:textId="77777777" w:rsidR="00CF3C5D" w:rsidRPr="00A8586C" w:rsidRDefault="00CF3C5D" w:rsidP="00C77001">
            <w:pPr>
              <w:pStyle w:val="AmColumnHeading"/>
            </w:pPr>
            <w:r w:rsidRPr="00A8586C">
              <w:t>Tarkistus</w:t>
            </w:r>
          </w:p>
        </w:tc>
      </w:tr>
      <w:tr w:rsidR="00CF3C5D" w:rsidRPr="00A8586C" w14:paraId="2D97179C" w14:textId="77777777" w:rsidTr="00C77001">
        <w:trPr>
          <w:jc w:val="center"/>
        </w:trPr>
        <w:tc>
          <w:tcPr>
            <w:tcW w:w="4876" w:type="dxa"/>
            <w:tcBorders>
              <w:top w:val="nil"/>
              <w:left w:val="nil"/>
              <w:bottom w:val="nil"/>
              <w:right w:val="nil"/>
            </w:tcBorders>
          </w:tcPr>
          <w:p w14:paraId="6B715CB8" w14:textId="77777777" w:rsidR="00CF3C5D" w:rsidRPr="00A8586C" w:rsidRDefault="00CF3C5D" w:rsidP="00C77001">
            <w:pPr>
              <w:pStyle w:val="Normal6a"/>
            </w:pPr>
            <w:r w:rsidRPr="00A8586C">
              <w:t>2.</w:t>
            </w:r>
            <w:r w:rsidRPr="00A8586C">
              <w:tab/>
              <w:t>Kukin jäsenvaltio nimittää yhden hallituksen edustajan, yhden työntekijäjärjestöjen edustajan, yhden työnantajajärjestöjen edustajan ja yhden varajäsenen kullekin jäsenelle enintään seitsemän vuoden toimikaudeksi. Jäsenen poissa ollessa varajäsenellä on ilman eri toimenpiteitä oikeus osallistua kokouksiin. Komiteaan kuuluu yksi edustaja kustakin työntekijäjärjestöjä ja työnantajajärjestöjä edustavasta unionin tason järjestöstä.</w:t>
            </w:r>
          </w:p>
        </w:tc>
        <w:tc>
          <w:tcPr>
            <w:tcW w:w="4876" w:type="dxa"/>
            <w:tcBorders>
              <w:top w:val="nil"/>
              <w:left w:val="nil"/>
              <w:bottom w:val="nil"/>
              <w:right w:val="nil"/>
            </w:tcBorders>
          </w:tcPr>
          <w:p w14:paraId="76FEF201" w14:textId="77777777" w:rsidR="00CF3C5D" w:rsidRPr="00A8586C" w:rsidRDefault="00CF3C5D" w:rsidP="00C77001">
            <w:pPr>
              <w:pStyle w:val="Normal6a"/>
            </w:pPr>
            <w:r w:rsidRPr="00A8586C">
              <w:t>2.</w:t>
            </w:r>
            <w:r w:rsidRPr="00A8586C">
              <w:tab/>
              <w:t xml:space="preserve">Kukin jäsenvaltio nimittää yhden hallituksen edustajan, </w:t>
            </w:r>
            <w:r w:rsidRPr="00A8586C">
              <w:rPr>
                <w:b/>
                <w:i/>
              </w:rPr>
              <w:t>yhden alueiden edustajan,</w:t>
            </w:r>
            <w:r w:rsidRPr="00A8586C">
              <w:t xml:space="preserve"> yhden työntekijäjärjestöjen edustajan, yhden työnantajajärjestöjen edustajan ja yhden varajäsenen kullekin jäsenelle enintään seitsemän vuoden toimikaudeksi. Jäsenen poissa ollessa varajäsenellä on ilman eri toimenpiteitä oikeus osallistua kokouksiin. Komiteaan kuuluu yksi edustaja kustakin työntekijäjärjestöjä ja työnantajajärjestöjä edustavasta unionin tason järjestöstä.</w:t>
            </w:r>
          </w:p>
        </w:tc>
      </w:tr>
    </w:tbl>
    <w:p w14:paraId="18719045"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57B85D50" w14:textId="77777777" w:rsidR="00CF3C5D" w:rsidRPr="00A8586C" w:rsidRDefault="00CF3C5D" w:rsidP="00CF3C5D">
      <w:r w:rsidRPr="00A8586C">
        <w:rPr>
          <w:rStyle w:val="HideTWBExt"/>
        </w:rPr>
        <w:t>&lt;/Amend&gt;</w:t>
      </w:r>
    </w:p>
    <w:p w14:paraId="546F81C6"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446</w:t>
      </w:r>
      <w:r w:rsidRPr="00A8586C">
        <w:rPr>
          <w:rStyle w:val="HideTWBExt"/>
          <w:b w:val="0"/>
        </w:rPr>
        <w:t>&lt;/NumAm&gt;</w:t>
      </w:r>
    </w:p>
    <w:p w14:paraId="54D2635E" w14:textId="77777777" w:rsidR="00CF3C5D" w:rsidRPr="00A8586C" w:rsidRDefault="00CF3C5D" w:rsidP="00CF3C5D">
      <w:pPr>
        <w:pStyle w:val="NormalBold"/>
      </w:pPr>
      <w:r w:rsidRPr="00A8586C">
        <w:rPr>
          <w:rStyle w:val="HideTWBExt"/>
          <w:b w:val="0"/>
        </w:rPr>
        <w:t>&lt;RepeatBlock-By&gt;&lt;Members&gt;</w:t>
      </w:r>
      <w:r w:rsidRPr="00A8586C">
        <w:t>Villy Søvndal, Kira Marie Peter-Hansen, Maria Ohisalo</w:t>
      </w:r>
      <w:r w:rsidRPr="00A8586C">
        <w:rPr>
          <w:rStyle w:val="HideTWBExt"/>
          <w:b w:val="0"/>
        </w:rPr>
        <w:t>&lt;/Members&gt;</w:t>
      </w:r>
    </w:p>
    <w:p w14:paraId="263AF035" w14:textId="77777777" w:rsidR="00CF3C5D" w:rsidRPr="00A8586C" w:rsidRDefault="00CF3C5D" w:rsidP="00CF3C5D">
      <w:r w:rsidRPr="00A8586C">
        <w:rPr>
          <w:rStyle w:val="HideTWBExt"/>
        </w:rPr>
        <w:t>&lt;AuNomDe&gt;</w:t>
      </w:r>
      <w:r w:rsidRPr="00A8586C">
        <w:rPr>
          <w:rStyle w:val="HideTWBInt"/>
        </w:rPr>
        <w:t>{Verts/ALE}</w:t>
      </w:r>
      <w:r w:rsidRPr="00A8586C">
        <w:t>Verts/ALE-ryhmän puolesta</w:t>
      </w:r>
      <w:r w:rsidRPr="00A8586C">
        <w:rPr>
          <w:rStyle w:val="HideTWBExt"/>
        </w:rPr>
        <w:t>&lt;/AuNomDe&gt;</w:t>
      </w:r>
    </w:p>
    <w:p w14:paraId="3E1DD9AD" w14:textId="77777777" w:rsidR="00CF3C5D" w:rsidRPr="00A8586C" w:rsidRDefault="00CF3C5D" w:rsidP="00CF3C5D">
      <w:pPr>
        <w:pStyle w:val="NormalBold"/>
      </w:pPr>
      <w:r w:rsidRPr="00A8586C">
        <w:rPr>
          <w:rStyle w:val="HideTWBExt"/>
          <w:b w:val="0"/>
        </w:rPr>
        <w:t>&lt;/RepeatBlock-By&gt;</w:t>
      </w:r>
    </w:p>
    <w:p w14:paraId="1A349313"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6DFAEF7B" w14:textId="77777777" w:rsidR="00CF3C5D" w:rsidRPr="00A8586C" w:rsidRDefault="00CF3C5D" w:rsidP="00CF3C5D">
      <w:pPr>
        <w:pStyle w:val="NormalBold"/>
      </w:pPr>
      <w:r w:rsidRPr="00A8586C">
        <w:rPr>
          <w:rStyle w:val="HideTWBExt"/>
          <w:b w:val="0"/>
        </w:rPr>
        <w:t>&lt;Article&gt;</w:t>
      </w:r>
      <w:r w:rsidRPr="00A8586C">
        <w:t>8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099DBEDF" w14:textId="77777777" w:rsidTr="00C77001">
        <w:trPr>
          <w:trHeight w:hRule="exact" w:val="240"/>
          <w:jc w:val="center"/>
        </w:trPr>
        <w:tc>
          <w:tcPr>
            <w:tcW w:w="9752" w:type="dxa"/>
            <w:gridSpan w:val="2"/>
            <w:tcBorders>
              <w:top w:val="nil"/>
              <w:left w:val="nil"/>
              <w:bottom w:val="nil"/>
              <w:right w:val="nil"/>
            </w:tcBorders>
          </w:tcPr>
          <w:p w14:paraId="4EC228A2" w14:textId="77777777" w:rsidR="00CF3C5D" w:rsidRPr="00A8586C" w:rsidRDefault="00CF3C5D" w:rsidP="00C77001"/>
        </w:tc>
      </w:tr>
      <w:tr w:rsidR="00CF3C5D" w:rsidRPr="00A8586C" w14:paraId="582B8B13" w14:textId="77777777" w:rsidTr="00C77001">
        <w:trPr>
          <w:trHeight w:val="240"/>
          <w:jc w:val="center"/>
        </w:trPr>
        <w:tc>
          <w:tcPr>
            <w:tcW w:w="4876" w:type="dxa"/>
            <w:tcBorders>
              <w:top w:val="nil"/>
              <w:left w:val="nil"/>
              <w:bottom w:val="nil"/>
              <w:right w:val="nil"/>
            </w:tcBorders>
          </w:tcPr>
          <w:p w14:paraId="03B039B2"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AA21C7C" w14:textId="77777777" w:rsidR="00CF3C5D" w:rsidRPr="00A8586C" w:rsidRDefault="00CF3C5D" w:rsidP="00C77001">
            <w:pPr>
              <w:pStyle w:val="AmColumnHeading"/>
            </w:pPr>
            <w:r w:rsidRPr="00A8586C">
              <w:t>Tarkistus</w:t>
            </w:r>
          </w:p>
        </w:tc>
      </w:tr>
      <w:tr w:rsidR="00CF3C5D" w:rsidRPr="00A8586C" w14:paraId="353B7F40" w14:textId="77777777" w:rsidTr="00C77001">
        <w:trPr>
          <w:jc w:val="center"/>
        </w:trPr>
        <w:tc>
          <w:tcPr>
            <w:tcW w:w="4876" w:type="dxa"/>
            <w:tcBorders>
              <w:top w:val="nil"/>
              <w:left w:val="nil"/>
              <w:bottom w:val="nil"/>
              <w:right w:val="nil"/>
            </w:tcBorders>
          </w:tcPr>
          <w:p w14:paraId="1983436D" w14:textId="77777777" w:rsidR="00CF3C5D" w:rsidRPr="00A8586C" w:rsidRDefault="00CF3C5D" w:rsidP="00C77001">
            <w:pPr>
              <w:pStyle w:val="Normal6a"/>
            </w:pPr>
          </w:p>
        </w:tc>
        <w:tc>
          <w:tcPr>
            <w:tcW w:w="4876" w:type="dxa"/>
            <w:tcBorders>
              <w:top w:val="nil"/>
              <w:left w:val="nil"/>
              <w:bottom w:val="nil"/>
              <w:right w:val="nil"/>
            </w:tcBorders>
          </w:tcPr>
          <w:p w14:paraId="5BBE792C" w14:textId="195145A2" w:rsidR="00CF3C5D" w:rsidRPr="00A8586C" w:rsidRDefault="00CF3C5D" w:rsidP="00C77001">
            <w:pPr>
              <w:pStyle w:val="Normal6a"/>
              <w:jc w:val="center"/>
            </w:pPr>
            <w:r w:rsidRPr="00A8586C">
              <w:rPr>
                <w:b/>
                <w:i/>
              </w:rPr>
              <w:t>8 a artikla</w:t>
            </w:r>
          </w:p>
        </w:tc>
      </w:tr>
      <w:tr w:rsidR="00CF3C5D" w:rsidRPr="00A8586C" w14:paraId="1FC237D3" w14:textId="77777777" w:rsidTr="00C77001">
        <w:trPr>
          <w:jc w:val="center"/>
        </w:trPr>
        <w:tc>
          <w:tcPr>
            <w:tcW w:w="4876" w:type="dxa"/>
            <w:tcBorders>
              <w:top w:val="nil"/>
              <w:left w:val="nil"/>
              <w:bottom w:val="nil"/>
              <w:right w:val="nil"/>
            </w:tcBorders>
          </w:tcPr>
          <w:p w14:paraId="468D942A" w14:textId="77777777" w:rsidR="00CF3C5D" w:rsidRPr="00A8586C" w:rsidRDefault="00CF3C5D" w:rsidP="00C77001">
            <w:pPr>
              <w:pStyle w:val="Normal6a"/>
            </w:pPr>
          </w:p>
        </w:tc>
        <w:tc>
          <w:tcPr>
            <w:tcW w:w="4876" w:type="dxa"/>
            <w:tcBorders>
              <w:top w:val="nil"/>
              <w:left w:val="nil"/>
              <w:bottom w:val="nil"/>
              <w:right w:val="nil"/>
            </w:tcBorders>
          </w:tcPr>
          <w:p w14:paraId="4079E7E6" w14:textId="77777777" w:rsidR="00CF3C5D" w:rsidRPr="00A8586C" w:rsidRDefault="00CF3C5D" w:rsidP="00C77001">
            <w:pPr>
              <w:pStyle w:val="Normal6a"/>
              <w:jc w:val="center"/>
            </w:pPr>
            <w:r w:rsidRPr="00A8586C">
              <w:rPr>
                <w:b/>
                <w:i/>
              </w:rPr>
              <w:t>Perusoikeuskirjan noudattaminen</w:t>
            </w:r>
          </w:p>
        </w:tc>
      </w:tr>
      <w:tr w:rsidR="00CF3C5D" w:rsidRPr="00A8586C" w14:paraId="6E373534" w14:textId="77777777" w:rsidTr="00C77001">
        <w:trPr>
          <w:jc w:val="center"/>
        </w:trPr>
        <w:tc>
          <w:tcPr>
            <w:tcW w:w="4876" w:type="dxa"/>
            <w:tcBorders>
              <w:top w:val="nil"/>
              <w:left w:val="nil"/>
              <w:bottom w:val="nil"/>
              <w:right w:val="nil"/>
            </w:tcBorders>
          </w:tcPr>
          <w:p w14:paraId="78E46840" w14:textId="77777777" w:rsidR="00CF3C5D" w:rsidRPr="00A8586C" w:rsidRDefault="00CF3C5D" w:rsidP="00C77001">
            <w:pPr>
              <w:pStyle w:val="Normal6a"/>
            </w:pPr>
          </w:p>
        </w:tc>
        <w:tc>
          <w:tcPr>
            <w:tcW w:w="4876" w:type="dxa"/>
            <w:tcBorders>
              <w:top w:val="nil"/>
              <w:left w:val="nil"/>
              <w:bottom w:val="nil"/>
              <w:right w:val="nil"/>
            </w:tcBorders>
          </w:tcPr>
          <w:p w14:paraId="6D804DD7" w14:textId="5DE929AC" w:rsidR="00CF3C5D" w:rsidRPr="00A8586C" w:rsidRDefault="00CF3C5D" w:rsidP="00C77001">
            <w:pPr>
              <w:pStyle w:val="Normal6a"/>
            </w:pPr>
            <w:r w:rsidRPr="00A8586C">
              <w:rPr>
                <w:b/>
                <w:i/>
              </w:rPr>
              <w:t>1. Kaikki toimet on valittava ja toteutettava Euroopan unionin perusoikeuskirjaa, jäljempänä 'perusoikeuskirja', noudattaen ja kumppanuussuunnitelmia koskevan asetuksen [XXXXXXXX] asiaankuuluvien säännösten mukaisesti.</w:t>
            </w:r>
          </w:p>
        </w:tc>
      </w:tr>
      <w:tr w:rsidR="00CF3C5D" w:rsidRPr="00A8586C" w14:paraId="0DAD7E74" w14:textId="77777777" w:rsidTr="00C77001">
        <w:trPr>
          <w:jc w:val="center"/>
        </w:trPr>
        <w:tc>
          <w:tcPr>
            <w:tcW w:w="4876" w:type="dxa"/>
            <w:tcBorders>
              <w:top w:val="nil"/>
              <w:left w:val="nil"/>
              <w:bottom w:val="nil"/>
              <w:right w:val="nil"/>
            </w:tcBorders>
          </w:tcPr>
          <w:p w14:paraId="5700EEB8" w14:textId="77777777" w:rsidR="00CF3C5D" w:rsidRPr="00A8586C" w:rsidRDefault="00CF3C5D" w:rsidP="00C77001">
            <w:pPr>
              <w:pStyle w:val="Normal6a"/>
            </w:pPr>
          </w:p>
        </w:tc>
        <w:tc>
          <w:tcPr>
            <w:tcW w:w="4876" w:type="dxa"/>
            <w:tcBorders>
              <w:top w:val="nil"/>
              <w:left w:val="nil"/>
              <w:bottom w:val="nil"/>
              <w:right w:val="nil"/>
            </w:tcBorders>
          </w:tcPr>
          <w:p w14:paraId="59D2F929" w14:textId="54F092CF" w:rsidR="00CF3C5D" w:rsidRPr="00A8586C" w:rsidRDefault="00CF3C5D" w:rsidP="00C77001">
            <w:pPr>
              <w:pStyle w:val="Normal6a"/>
            </w:pPr>
            <w:r w:rsidRPr="00A8586C">
              <w:rPr>
                <w:b/>
                <w:i/>
              </w:rPr>
              <w:t>2. Kumppanuussuunnitelmia koskevan asetuksen 8 artiklan mukaisesti jäsenvaltioiden on varmistettava valitusten tehokas tutkiminen. Tämä ei vaikuta kansalaisten ja sidosryhmien yleiseen mahdollisuuteen esittää komissiolle valituksia, myös jos ne koskevat perusoikeuskirjan rikkomista.</w:t>
            </w:r>
          </w:p>
        </w:tc>
      </w:tr>
      <w:tr w:rsidR="00CF3C5D" w:rsidRPr="00A8586C" w14:paraId="28902B45" w14:textId="77777777" w:rsidTr="00C77001">
        <w:trPr>
          <w:jc w:val="center"/>
        </w:trPr>
        <w:tc>
          <w:tcPr>
            <w:tcW w:w="4876" w:type="dxa"/>
            <w:tcBorders>
              <w:top w:val="nil"/>
              <w:left w:val="nil"/>
              <w:bottom w:val="nil"/>
              <w:right w:val="nil"/>
            </w:tcBorders>
          </w:tcPr>
          <w:p w14:paraId="53D8D279" w14:textId="77777777" w:rsidR="00CF3C5D" w:rsidRPr="00A8586C" w:rsidRDefault="00CF3C5D" w:rsidP="00C77001">
            <w:pPr>
              <w:pStyle w:val="Normal6a"/>
            </w:pPr>
          </w:p>
        </w:tc>
        <w:tc>
          <w:tcPr>
            <w:tcW w:w="4876" w:type="dxa"/>
            <w:tcBorders>
              <w:top w:val="nil"/>
              <w:left w:val="nil"/>
              <w:bottom w:val="nil"/>
              <w:right w:val="nil"/>
            </w:tcBorders>
          </w:tcPr>
          <w:p w14:paraId="400F5DD9" w14:textId="2C3CFB8C" w:rsidR="00CF3C5D" w:rsidRPr="00A8586C" w:rsidRDefault="00CF3C5D" w:rsidP="00C77001">
            <w:pPr>
              <w:pStyle w:val="Normal6a"/>
            </w:pPr>
            <w:r w:rsidRPr="00A8586C">
              <w:rPr>
                <w:b/>
                <w:i/>
              </w:rPr>
              <w:t>3. Jos komissio toteaa, että perusoikeuskirjaa on rikottu, komissio ottaa huomioon rikkomisen vakavuuden määritellessään sovellettavat korjaavat toimenpiteet kumppanuussuunnitelmia koskevan asetuksen 8 artiklan asiaankuuluvien säännösten mukaisesti.</w:t>
            </w:r>
          </w:p>
        </w:tc>
      </w:tr>
    </w:tbl>
    <w:p w14:paraId="3DD8BCF3" w14:textId="77777777" w:rsidR="00CF3C5D" w:rsidRPr="00A8586C" w:rsidRDefault="00CF3C5D" w:rsidP="00CF3C5D">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w:t>
      </w:r>
    </w:p>
    <w:p w14:paraId="3ED589AC" w14:textId="77777777" w:rsidR="00CF3C5D" w:rsidRPr="00A8586C" w:rsidRDefault="00CF3C5D" w:rsidP="00CF3C5D">
      <w:r w:rsidRPr="00A8586C">
        <w:rPr>
          <w:rStyle w:val="HideTWBExt"/>
        </w:rPr>
        <w:t>&lt;/Amend&gt;</w:t>
      </w:r>
    </w:p>
    <w:p w14:paraId="6550583F" w14:textId="77777777" w:rsidR="00CF3C5D" w:rsidRPr="00A8586C" w:rsidRDefault="00CF3C5D" w:rsidP="00CF3C5D">
      <w:pPr>
        <w:pStyle w:val="AmNumberTabs"/>
      </w:pPr>
      <w:r w:rsidRPr="00A8586C">
        <w:rPr>
          <w:rStyle w:val="HideTWBExt"/>
          <w:b w:val="0"/>
        </w:rPr>
        <w:t>&lt;Amend&gt;</w:t>
      </w:r>
      <w:r w:rsidRPr="00A8586C">
        <w:t>Tarkistus</w:t>
      </w:r>
      <w:r w:rsidRPr="00A8586C">
        <w:tab/>
      </w:r>
      <w:r w:rsidRPr="00A8586C">
        <w:tab/>
      </w:r>
      <w:r w:rsidRPr="00A8586C">
        <w:rPr>
          <w:rStyle w:val="HideTWBExt"/>
          <w:b w:val="0"/>
        </w:rPr>
        <w:t>&lt;NumAm&gt;</w:t>
      </w:r>
      <w:r w:rsidRPr="00A8586C">
        <w:t>447</w:t>
      </w:r>
      <w:r w:rsidRPr="00A8586C">
        <w:rPr>
          <w:rStyle w:val="HideTWBExt"/>
          <w:b w:val="0"/>
        </w:rPr>
        <w:t>&lt;/NumAm&gt;</w:t>
      </w:r>
    </w:p>
    <w:p w14:paraId="565654B5" w14:textId="77777777" w:rsidR="00CF3C5D" w:rsidRPr="00A8586C" w:rsidRDefault="00CF3C5D" w:rsidP="00CF3C5D">
      <w:pPr>
        <w:pStyle w:val="NormalBold"/>
      </w:pPr>
      <w:r w:rsidRPr="00A8586C">
        <w:rPr>
          <w:rStyle w:val="HideTWBExt"/>
          <w:b w:val="0"/>
        </w:rPr>
        <w:t>&lt;RepeatBlock-By&gt;&lt;Members&gt;</w:t>
      </w:r>
      <w:r w:rsidRPr="00A8586C">
        <w:t>Georgiana Teodorescu</w:t>
      </w:r>
      <w:r w:rsidRPr="00A8586C">
        <w:rPr>
          <w:rStyle w:val="HideTWBExt"/>
          <w:b w:val="0"/>
        </w:rPr>
        <w:t>&lt;/Members&gt;</w:t>
      </w:r>
    </w:p>
    <w:p w14:paraId="48FC8C34" w14:textId="77777777" w:rsidR="00CF3C5D" w:rsidRPr="00A8586C" w:rsidRDefault="00CF3C5D" w:rsidP="00CF3C5D">
      <w:pPr>
        <w:pStyle w:val="NormalBold"/>
      </w:pPr>
      <w:r w:rsidRPr="00A8586C">
        <w:rPr>
          <w:rStyle w:val="HideTWBExt"/>
          <w:b w:val="0"/>
        </w:rPr>
        <w:t>&lt;/RepeatBlock-By&gt;</w:t>
      </w:r>
    </w:p>
    <w:p w14:paraId="1B9B88AD" w14:textId="77777777" w:rsidR="00CF3C5D" w:rsidRPr="00A8586C" w:rsidRDefault="00CF3C5D" w:rsidP="00CF3C5D">
      <w:pPr>
        <w:pStyle w:val="NormalBold"/>
      </w:pPr>
      <w:r w:rsidRPr="00A8586C">
        <w:rPr>
          <w:rStyle w:val="HideTWBExt"/>
          <w:b w:val="0"/>
        </w:rPr>
        <w:t>&lt;DocAmend&gt;</w:t>
      </w:r>
      <w:r w:rsidRPr="00A8586C">
        <w:t>Ehdotus asetukseksi</w:t>
      </w:r>
      <w:r w:rsidRPr="00A8586C">
        <w:rPr>
          <w:rStyle w:val="HideTWBExt"/>
          <w:b w:val="0"/>
        </w:rPr>
        <w:t>&lt;/DocAmend&gt;</w:t>
      </w:r>
    </w:p>
    <w:p w14:paraId="38D709E6" w14:textId="77777777" w:rsidR="00CF3C5D" w:rsidRPr="00A8586C" w:rsidRDefault="00CF3C5D" w:rsidP="00CF3C5D">
      <w:pPr>
        <w:pStyle w:val="NormalBold"/>
      </w:pPr>
      <w:r w:rsidRPr="00A8586C">
        <w:rPr>
          <w:rStyle w:val="HideTWBExt"/>
          <w:b w:val="0"/>
        </w:rPr>
        <w:t>&lt;Article&gt;</w:t>
      </w:r>
      <w:r w:rsidRPr="00A8586C">
        <w:t>8 a artikla (uusi)</w:t>
      </w:r>
      <w:r w:rsidRPr="00A858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3C5D" w:rsidRPr="00A8586C" w14:paraId="18830CC0" w14:textId="77777777" w:rsidTr="00C77001">
        <w:trPr>
          <w:trHeight w:hRule="exact" w:val="240"/>
          <w:jc w:val="center"/>
        </w:trPr>
        <w:tc>
          <w:tcPr>
            <w:tcW w:w="9752" w:type="dxa"/>
            <w:gridSpan w:val="2"/>
            <w:tcBorders>
              <w:top w:val="nil"/>
              <w:left w:val="nil"/>
              <w:bottom w:val="nil"/>
              <w:right w:val="nil"/>
            </w:tcBorders>
          </w:tcPr>
          <w:p w14:paraId="2CA3871C" w14:textId="77777777" w:rsidR="00CF3C5D" w:rsidRPr="00A8586C" w:rsidRDefault="00CF3C5D" w:rsidP="00C77001"/>
        </w:tc>
      </w:tr>
      <w:tr w:rsidR="00CF3C5D" w:rsidRPr="00A8586C" w14:paraId="12591AE2" w14:textId="77777777" w:rsidTr="00C77001">
        <w:trPr>
          <w:trHeight w:val="240"/>
          <w:jc w:val="center"/>
        </w:trPr>
        <w:tc>
          <w:tcPr>
            <w:tcW w:w="4876" w:type="dxa"/>
            <w:tcBorders>
              <w:top w:val="nil"/>
              <w:left w:val="nil"/>
              <w:bottom w:val="nil"/>
              <w:right w:val="nil"/>
            </w:tcBorders>
          </w:tcPr>
          <w:p w14:paraId="768CD17A" w14:textId="77777777" w:rsidR="00CF3C5D" w:rsidRPr="00A8586C" w:rsidRDefault="00CF3C5D" w:rsidP="00C77001">
            <w:pPr>
              <w:pStyle w:val="AmColumnHeading"/>
            </w:pPr>
            <w:r w:rsidRPr="00A8586C">
              <w:t>Komission teksti</w:t>
            </w:r>
          </w:p>
        </w:tc>
        <w:tc>
          <w:tcPr>
            <w:tcW w:w="4876" w:type="dxa"/>
            <w:tcBorders>
              <w:top w:val="nil"/>
              <w:left w:val="nil"/>
              <w:bottom w:val="nil"/>
              <w:right w:val="nil"/>
            </w:tcBorders>
          </w:tcPr>
          <w:p w14:paraId="134D2A36" w14:textId="77777777" w:rsidR="00CF3C5D" w:rsidRPr="00A8586C" w:rsidRDefault="00CF3C5D" w:rsidP="00C77001">
            <w:pPr>
              <w:pStyle w:val="AmColumnHeading"/>
            </w:pPr>
            <w:r w:rsidRPr="00A8586C">
              <w:t>Tarkistus</w:t>
            </w:r>
          </w:p>
        </w:tc>
      </w:tr>
      <w:tr w:rsidR="00CF3C5D" w:rsidRPr="00A8586C" w14:paraId="0DC6E275" w14:textId="77777777" w:rsidTr="00C77001">
        <w:trPr>
          <w:jc w:val="center"/>
        </w:trPr>
        <w:tc>
          <w:tcPr>
            <w:tcW w:w="4876" w:type="dxa"/>
            <w:tcBorders>
              <w:top w:val="nil"/>
              <w:left w:val="nil"/>
              <w:bottom w:val="nil"/>
              <w:right w:val="nil"/>
            </w:tcBorders>
          </w:tcPr>
          <w:p w14:paraId="7F690B97" w14:textId="77777777" w:rsidR="00CF3C5D" w:rsidRPr="00A8586C" w:rsidRDefault="00CF3C5D" w:rsidP="00C77001">
            <w:pPr>
              <w:pStyle w:val="Normal6a"/>
            </w:pPr>
          </w:p>
        </w:tc>
        <w:tc>
          <w:tcPr>
            <w:tcW w:w="4876" w:type="dxa"/>
            <w:tcBorders>
              <w:top w:val="nil"/>
              <w:left w:val="nil"/>
              <w:bottom w:val="nil"/>
              <w:right w:val="nil"/>
            </w:tcBorders>
          </w:tcPr>
          <w:p w14:paraId="7BEEA899" w14:textId="3A8AF65D" w:rsidR="00CF3C5D" w:rsidRPr="00A8586C" w:rsidRDefault="00CF3C5D" w:rsidP="00C77001">
            <w:pPr>
              <w:pStyle w:val="Normal6a"/>
              <w:jc w:val="center"/>
            </w:pPr>
            <w:r w:rsidRPr="00A8586C">
              <w:rPr>
                <w:b/>
                <w:i/>
              </w:rPr>
              <w:t>8 a artikla</w:t>
            </w:r>
          </w:p>
        </w:tc>
      </w:tr>
      <w:tr w:rsidR="00CF3C5D" w:rsidRPr="00A8586C" w14:paraId="271DA61B" w14:textId="77777777" w:rsidTr="00C77001">
        <w:trPr>
          <w:jc w:val="center"/>
        </w:trPr>
        <w:tc>
          <w:tcPr>
            <w:tcW w:w="4876" w:type="dxa"/>
            <w:tcBorders>
              <w:top w:val="nil"/>
              <w:left w:val="nil"/>
              <w:bottom w:val="nil"/>
              <w:right w:val="nil"/>
            </w:tcBorders>
          </w:tcPr>
          <w:p w14:paraId="21EA5322" w14:textId="77777777" w:rsidR="00CF3C5D" w:rsidRPr="00A8586C" w:rsidRDefault="00CF3C5D" w:rsidP="00C77001">
            <w:pPr>
              <w:pStyle w:val="Normal6a"/>
            </w:pPr>
          </w:p>
        </w:tc>
        <w:tc>
          <w:tcPr>
            <w:tcW w:w="4876" w:type="dxa"/>
            <w:tcBorders>
              <w:top w:val="nil"/>
              <w:left w:val="nil"/>
              <w:bottom w:val="nil"/>
              <w:right w:val="nil"/>
            </w:tcBorders>
          </w:tcPr>
          <w:p w14:paraId="358414C5" w14:textId="77777777" w:rsidR="00CF3C5D" w:rsidRPr="00A8586C" w:rsidRDefault="00CF3C5D" w:rsidP="00C77001">
            <w:pPr>
              <w:pStyle w:val="Normal6a"/>
              <w:jc w:val="center"/>
            </w:pPr>
            <w:r w:rsidRPr="00A8586C">
              <w:rPr>
                <w:b/>
                <w:i/>
              </w:rPr>
              <w:t>Täytäntöönpanon yksinkertaistaminen</w:t>
            </w:r>
          </w:p>
        </w:tc>
      </w:tr>
      <w:tr w:rsidR="00CF3C5D" w:rsidRPr="00A8586C" w14:paraId="46DDF3EE" w14:textId="77777777" w:rsidTr="00C77001">
        <w:trPr>
          <w:jc w:val="center"/>
        </w:trPr>
        <w:tc>
          <w:tcPr>
            <w:tcW w:w="4876" w:type="dxa"/>
            <w:tcBorders>
              <w:top w:val="nil"/>
              <w:left w:val="nil"/>
              <w:bottom w:val="nil"/>
              <w:right w:val="nil"/>
            </w:tcBorders>
          </w:tcPr>
          <w:p w14:paraId="377A19CC" w14:textId="77777777" w:rsidR="00CF3C5D" w:rsidRPr="00A8586C" w:rsidRDefault="00CF3C5D" w:rsidP="00C77001">
            <w:pPr>
              <w:pStyle w:val="Normal6a"/>
            </w:pPr>
          </w:p>
        </w:tc>
        <w:tc>
          <w:tcPr>
            <w:tcW w:w="4876" w:type="dxa"/>
            <w:tcBorders>
              <w:top w:val="nil"/>
              <w:left w:val="nil"/>
              <w:bottom w:val="nil"/>
              <w:right w:val="nil"/>
            </w:tcBorders>
          </w:tcPr>
          <w:p w14:paraId="623C8598" w14:textId="77777777" w:rsidR="00CF3C5D" w:rsidRPr="00A8586C" w:rsidRDefault="00CF3C5D" w:rsidP="00C77001">
            <w:pPr>
              <w:pStyle w:val="Normal6a"/>
            </w:pPr>
            <w:r w:rsidRPr="00A8586C">
              <w:rPr>
                <w:b/>
                <w:i/>
              </w:rPr>
              <w:t>1. ESR:n täytäntöönpanon on perustuttava suhteellisuusperiaatteeseen.</w:t>
            </w:r>
          </w:p>
        </w:tc>
      </w:tr>
      <w:tr w:rsidR="00CF3C5D" w:rsidRPr="00A8586C" w14:paraId="266F82F7" w14:textId="77777777" w:rsidTr="00C77001">
        <w:trPr>
          <w:jc w:val="center"/>
        </w:trPr>
        <w:tc>
          <w:tcPr>
            <w:tcW w:w="4876" w:type="dxa"/>
            <w:tcBorders>
              <w:top w:val="nil"/>
              <w:left w:val="nil"/>
              <w:bottom w:val="nil"/>
              <w:right w:val="nil"/>
            </w:tcBorders>
          </w:tcPr>
          <w:p w14:paraId="4BE3D7E3" w14:textId="77777777" w:rsidR="00CF3C5D" w:rsidRPr="00A8586C" w:rsidRDefault="00CF3C5D" w:rsidP="00C77001">
            <w:pPr>
              <w:pStyle w:val="Normal6a"/>
            </w:pPr>
          </w:p>
        </w:tc>
        <w:tc>
          <w:tcPr>
            <w:tcW w:w="4876" w:type="dxa"/>
            <w:tcBorders>
              <w:top w:val="nil"/>
              <w:left w:val="nil"/>
              <w:bottom w:val="nil"/>
              <w:right w:val="nil"/>
            </w:tcBorders>
          </w:tcPr>
          <w:p w14:paraId="7EDE04EA" w14:textId="77777777" w:rsidR="00CF3C5D" w:rsidRPr="00A8586C" w:rsidRDefault="00CF3C5D" w:rsidP="00C77001">
            <w:pPr>
              <w:pStyle w:val="Normal6a"/>
            </w:pPr>
            <w:r w:rsidRPr="00A8586C">
              <w:rPr>
                <w:b/>
                <w:i/>
              </w:rPr>
              <w:t>2. Raportointivelvoitteet, indikaattorit ja seurantavaatimukset on rajoitettava niihin, jotka ovat ehdottoman välttämättömiä vastuuvelvollisuuden ja tuloksellisuuden varmistamiseksi.</w:t>
            </w:r>
          </w:p>
        </w:tc>
      </w:tr>
      <w:tr w:rsidR="00CF3C5D" w:rsidRPr="00A8586C" w14:paraId="15440977" w14:textId="77777777" w:rsidTr="00C77001">
        <w:trPr>
          <w:jc w:val="center"/>
        </w:trPr>
        <w:tc>
          <w:tcPr>
            <w:tcW w:w="4876" w:type="dxa"/>
            <w:tcBorders>
              <w:top w:val="nil"/>
              <w:left w:val="nil"/>
              <w:bottom w:val="nil"/>
              <w:right w:val="nil"/>
            </w:tcBorders>
          </w:tcPr>
          <w:p w14:paraId="1EFFFE3F" w14:textId="77777777" w:rsidR="00CF3C5D" w:rsidRPr="00A8586C" w:rsidRDefault="00CF3C5D" w:rsidP="00C77001">
            <w:pPr>
              <w:pStyle w:val="Normal6a"/>
            </w:pPr>
          </w:p>
        </w:tc>
        <w:tc>
          <w:tcPr>
            <w:tcW w:w="4876" w:type="dxa"/>
            <w:tcBorders>
              <w:top w:val="nil"/>
              <w:left w:val="nil"/>
              <w:bottom w:val="nil"/>
              <w:right w:val="nil"/>
            </w:tcBorders>
          </w:tcPr>
          <w:p w14:paraId="5DC9796C" w14:textId="77777777" w:rsidR="00CF3C5D" w:rsidRPr="00A8586C" w:rsidRDefault="00CF3C5D" w:rsidP="00C77001">
            <w:pPr>
              <w:pStyle w:val="Normal6a"/>
            </w:pPr>
            <w:r w:rsidRPr="00A8586C">
              <w:rPr>
                <w:b/>
                <w:i/>
              </w:rPr>
              <w:t>3. Komissio estää raportointivaatimusten päällekkäisyyden muiden unionin välineiden kanssa.</w:t>
            </w:r>
          </w:p>
        </w:tc>
      </w:tr>
      <w:tr w:rsidR="00CF3C5D" w:rsidRPr="00A8586C" w14:paraId="21F8A8DE" w14:textId="77777777" w:rsidTr="00C77001">
        <w:trPr>
          <w:jc w:val="center"/>
        </w:trPr>
        <w:tc>
          <w:tcPr>
            <w:tcW w:w="4876" w:type="dxa"/>
            <w:tcBorders>
              <w:top w:val="nil"/>
              <w:left w:val="nil"/>
              <w:bottom w:val="nil"/>
              <w:right w:val="nil"/>
            </w:tcBorders>
          </w:tcPr>
          <w:p w14:paraId="6E2BDCEA" w14:textId="77777777" w:rsidR="00CF3C5D" w:rsidRPr="00A8586C" w:rsidRDefault="00CF3C5D" w:rsidP="00C77001">
            <w:pPr>
              <w:pStyle w:val="Normal6a"/>
            </w:pPr>
          </w:p>
        </w:tc>
        <w:tc>
          <w:tcPr>
            <w:tcW w:w="4876" w:type="dxa"/>
            <w:tcBorders>
              <w:top w:val="nil"/>
              <w:left w:val="nil"/>
              <w:bottom w:val="nil"/>
              <w:right w:val="nil"/>
            </w:tcBorders>
          </w:tcPr>
          <w:p w14:paraId="23C6F02D" w14:textId="77777777" w:rsidR="00CF3C5D" w:rsidRPr="00A8586C" w:rsidRDefault="00CF3C5D" w:rsidP="00C77001">
            <w:pPr>
              <w:pStyle w:val="Normal6a"/>
            </w:pPr>
            <w:r w:rsidRPr="00A8586C">
              <w:rPr>
                <w:b/>
                <w:i/>
              </w:rPr>
              <w:t>4. Jäsenvaltiot saavat käyttää yksinkertaistettuja kustannusvaihtoehtoja ja virtaviivaistettuja raportointikehyksiä.</w:t>
            </w:r>
          </w:p>
        </w:tc>
      </w:tr>
      <w:tr w:rsidR="00CF3C5D" w:rsidRPr="00A8586C" w14:paraId="3963AFC8" w14:textId="77777777" w:rsidTr="00C77001">
        <w:trPr>
          <w:jc w:val="center"/>
        </w:trPr>
        <w:tc>
          <w:tcPr>
            <w:tcW w:w="4876" w:type="dxa"/>
            <w:tcBorders>
              <w:top w:val="nil"/>
              <w:left w:val="nil"/>
              <w:bottom w:val="nil"/>
              <w:right w:val="nil"/>
            </w:tcBorders>
          </w:tcPr>
          <w:p w14:paraId="5B73212B" w14:textId="77777777" w:rsidR="00CF3C5D" w:rsidRPr="00A8586C" w:rsidRDefault="00CF3C5D" w:rsidP="00C77001">
            <w:pPr>
              <w:pStyle w:val="Normal6a"/>
            </w:pPr>
          </w:p>
        </w:tc>
        <w:tc>
          <w:tcPr>
            <w:tcW w:w="4876" w:type="dxa"/>
            <w:tcBorders>
              <w:top w:val="nil"/>
              <w:left w:val="nil"/>
              <w:bottom w:val="nil"/>
              <w:right w:val="nil"/>
            </w:tcBorders>
          </w:tcPr>
          <w:p w14:paraId="6ACC4443" w14:textId="77777777" w:rsidR="00CF3C5D" w:rsidRPr="00A8586C" w:rsidRDefault="00CF3C5D" w:rsidP="00C77001">
            <w:pPr>
              <w:pStyle w:val="Normal6a"/>
            </w:pPr>
            <w:r w:rsidRPr="00A8586C">
              <w:rPr>
                <w:b/>
                <w:i/>
              </w:rPr>
              <w:t>5. ESR:n arvioinnissa on asetettava etusijalle mitattavissa olevat työmarkkinatulokset, muun muassa työllisyysasteet, työmarkkinoille osallistuminen, osaamisen ja työpaikkojen kohtaaminen ja kustannustehokkuus.</w:t>
            </w:r>
          </w:p>
        </w:tc>
      </w:tr>
    </w:tbl>
    <w:p w14:paraId="4582E2E7" w14:textId="034CFAE2" w:rsidR="00887C63" w:rsidRPr="00A8586C" w:rsidRDefault="00CF3C5D" w:rsidP="00FC3029">
      <w:pPr>
        <w:pStyle w:val="AmOrLang"/>
      </w:pPr>
      <w:r w:rsidRPr="00A8586C">
        <w:t xml:space="preserve">Or. </w:t>
      </w:r>
      <w:r w:rsidRPr="00A8586C">
        <w:rPr>
          <w:rStyle w:val="HideTWBExt"/>
        </w:rPr>
        <w:t>&lt;Original&gt;</w:t>
      </w:r>
      <w:r w:rsidRPr="00A8586C">
        <w:rPr>
          <w:rStyle w:val="HideTWBInt"/>
        </w:rPr>
        <w:t>{EN}</w:t>
      </w:r>
      <w:r w:rsidRPr="00A8586C">
        <w:t>en</w:t>
      </w:r>
      <w:r w:rsidRPr="00A8586C">
        <w:rPr>
          <w:rStyle w:val="HideTWBExt"/>
        </w:rPr>
        <w:t>&lt;/Original&gt;&lt;/Amend&gt;&lt;/RepeatBlock-Amend&gt;</w:t>
      </w:r>
    </w:p>
    <w:sectPr w:rsidR="00887C63" w:rsidRPr="00A8586C" w:rsidSect="008D4D0E">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2EC2B" w14:textId="77777777" w:rsidR="00306098" w:rsidRPr="008B0BB5" w:rsidRDefault="00306098">
      <w:r w:rsidRPr="008B0BB5">
        <w:separator/>
      </w:r>
    </w:p>
  </w:endnote>
  <w:endnote w:type="continuationSeparator" w:id="0">
    <w:p w14:paraId="1417150B" w14:textId="77777777" w:rsidR="00306098" w:rsidRPr="008B0BB5" w:rsidRDefault="00306098">
      <w:r w:rsidRPr="008B0B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B4007" w14:textId="631AD982" w:rsidR="008D4D0E" w:rsidRPr="008B0BB5" w:rsidRDefault="008D4D0E" w:rsidP="008D4D0E">
    <w:pPr>
      <w:pStyle w:val="EPFooter"/>
    </w:pPr>
    <w:r w:rsidRPr="008B0BB5">
      <w:t>PE</w:t>
    </w:r>
    <w:r w:rsidRPr="00A8586C">
      <w:rPr>
        <w:rStyle w:val="HideTWBExt"/>
      </w:rPr>
      <w:t>&lt;NoPE&gt;</w:t>
    </w:r>
    <w:r w:rsidRPr="008B0BB5">
      <w:t>788.860</w:t>
    </w:r>
    <w:r w:rsidRPr="00A8586C">
      <w:rPr>
        <w:rStyle w:val="HideTWBExt"/>
      </w:rPr>
      <w:t>&lt;/NoPE&gt;&lt;Version&gt;</w:t>
    </w:r>
    <w:r w:rsidRPr="008B0BB5">
      <w:t>v01-00</w:t>
    </w:r>
    <w:r w:rsidRPr="00A8586C">
      <w:rPr>
        <w:rStyle w:val="HideTWBExt"/>
      </w:rPr>
      <w:t>&lt;/Version&gt;</w:t>
    </w:r>
    <w:r w:rsidRPr="008B0BB5">
      <w:tab/>
    </w:r>
    <w:r w:rsidRPr="008B0BB5">
      <w:fldChar w:fldCharType="begin"/>
    </w:r>
    <w:r w:rsidRPr="008B0BB5">
      <w:instrText xml:space="preserve"> PAGE  \* MERGEFORMAT </w:instrText>
    </w:r>
    <w:r w:rsidRPr="008B0BB5">
      <w:fldChar w:fldCharType="separate"/>
    </w:r>
    <w:r w:rsidRPr="008B0BB5">
      <w:rPr>
        <w:noProof/>
      </w:rPr>
      <w:t>124</w:t>
    </w:r>
    <w:r w:rsidRPr="008B0BB5">
      <w:fldChar w:fldCharType="end"/>
    </w:r>
    <w:r w:rsidRPr="008B0BB5">
      <w:t>/</w:t>
    </w:r>
    <w:r>
      <w:fldChar w:fldCharType="begin"/>
    </w:r>
    <w:r>
      <w:instrText xml:space="preserve"> NUMPAGES  \* MERGEFORMAT </w:instrText>
    </w:r>
    <w:r>
      <w:fldChar w:fldCharType="separate"/>
    </w:r>
    <w:r w:rsidRPr="008B0BB5">
      <w:rPr>
        <w:noProof/>
      </w:rPr>
      <w:t>125</w:t>
    </w:r>
    <w:r>
      <w:rPr>
        <w:noProof/>
      </w:rPr>
      <w:fldChar w:fldCharType="end"/>
    </w:r>
    <w:r w:rsidRPr="008B0BB5">
      <w:tab/>
    </w:r>
    <w:r w:rsidRPr="00A8586C">
      <w:rPr>
        <w:rStyle w:val="HideTWBExt"/>
      </w:rPr>
      <w:t>&lt;PathFdR&gt;</w:t>
    </w:r>
    <w:r w:rsidR="008B0BB5" w:rsidRPr="008B0BB5">
      <w:t>AM\1343770FI.docx</w:t>
    </w:r>
    <w:r w:rsidRPr="00A8586C">
      <w:rPr>
        <w:rStyle w:val="HideTWBExt"/>
      </w:rPr>
      <w:t>&lt;/PathFdR&gt;</w:t>
    </w:r>
  </w:p>
  <w:p w14:paraId="201049AD" w14:textId="2E586137" w:rsidR="00887C63" w:rsidRPr="008B0BB5" w:rsidRDefault="008D4D0E" w:rsidP="008D4D0E">
    <w:pPr>
      <w:pStyle w:val="EPFooter2"/>
    </w:pPr>
    <w:r w:rsidRPr="008B0BB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2CA5" w14:textId="4ED4BBE5" w:rsidR="008D4D0E" w:rsidRPr="008B0BB5" w:rsidRDefault="008D4D0E" w:rsidP="008D4D0E">
    <w:pPr>
      <w:pStyle w:val="EPFooter"/>
    </w:pPr>
    <w:r w:rsidRPr="00A8586C">
      <w:rPr>
        <w:rStyle w:val="HideTWBExt"/>
      </w:rPr>
      <w:t>&lt;PathFdR&gt;</w:t>
    </w:r>
    <w:r w:rsidR="008B0BB5" w:rsidRPr="008B0BB5">
      <w:t>AM\1343770FI.docx</w:t>
    </w:r>
    <w:r w:rsidRPr="00A8586C">
      <w:rPr>
        <w:rStyle w:val="HideTWBExt"/>
      </w:rPr>
      <w:t>&lt;/PathFdR&gt;</w:t>
    </w:r>
    <w:r w:rsidRPr="008B0BB5">
      <w:tab/>
    </w:r>
    <w:r w:rsidRPr="008B0BB5">
      <w:fldChar w:fldCharType="begin"/>
    </w:r>
    <w:r w:rsidRPr="008B0BB5">
      <w:instrText xml:space="preserve"> PAGE  \* MERGEFORMAT </w:instrText>
    </w:r>
    <w:r w:rsidRPr="008B0BB5">
      <w:fldChar w:fldCharType="separate"/>
    </w:r>
    <w:r w:rsidRPr="008B0BB5">
      <w:rPr>
        <w:noProof/>
      </w:rPr>
      <w:t>125</w:t>
    </w:r>
    <w:r w:rsidRPr="008B0BB5">
      <w:fldChar w:fldCharType="end"/>
    </w:r>
    <w:r w:rsidRPr="008B0BB5">
      <w:t>/</w:t>
    </w:r>
    <w:r>
      <w:fldChar w:fldCharType="begin"/>
    </w:r>
    <w:r>
      <w:instrText xml:space="preserve"> NUMPAGES  \* MERGEFORMAT </w:instrText>
    </w:r>
    <w:r>
      <w:fldChar w:fldCharType="separate"/>
    </w:r>
    <w:r w:rsidRPr="008B0BB5">
      <w:rPr>
        <w:noProof/>
      </w:rPr>
      <w:t>125</w:t>
    </w:r>
    <w:r>
      <w:rPr>
        <w:noProof/>
      </w:rPr>
      <w:fldChar w:fldCharType="end"/>
    </w:r>
    <w:r w:rsidRPr="008B0BB5">
      <w:tab/>
      <w:t>PE</w:t>
    </w:r>
    <w:r w:rsidRPr="00A8586C">
      <w:rPr>
        <w:rStyle w:val="HideTWBExt"/>
      </w:rPr>
      <w:t>&lt;NoPE&gt;</w:t>
    </w:r>
    <w:r w:rsidRPr="008B0BB5">
      <w:t>788.860</w:t>
    </w:r>
    <w:r w:rsidRPr="00A8586C">
      <w:rPr>
        <w:rStyle w:val="HideTWBExt"/>
      </w:rPr>
      <w:t>&lt;/NoPE&gt;&lt;Version&gt;</w:t>
    </w:r>
    <w:r w:rsidRPr="008B0BB5">
      <w:t>v01-00</w:t>
    </w:r>
    <w:r w:rsidRPr="00A8586C">
      <w:rPr>
        <w:rStyle w:val="HideTWBExt"/>
      </w:rPr>
      <w:t>&lt;/Version&gt;</w:t>
    </w:r>
  </w:p>
  <w:p w14:paraId="46F59D55" w14:textId="08E3922B" w:rsidR="00887C63" w:rsidRPr="008B0BB5" w:rsidRDefault="008D4D0E" w:rsidP="008D4D0E">
    <w:pPr>
      <w:pStyle w:val="EPFooter2"/>
    </w:pPr>
    <w:r w:rsidRPr="008B0BB5">
      <w:tab/>
    </w:r>
    <w:r w:rsidRPr="008B0BB5">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7DE22" w14:textId="74606E4C" w:rsidR="008D4D0E" w:rsidRPr="008B0BB5" w:rsidRDefault="008D4D0E" w:rsidP="008D4D0E">
    <w:pPr>
      <w:pStyle w:val="EPFooter"/>
    </w:pPr>
    <w:r w:rsidRPr="00A8586C">
      <w:rPr>
        <w:rStyle w:val="HideTWBExt"/>
      </w:rPr>
      <w:t>&lt;PathFdR&gt;</w:t>
    </w:r>
    <w:r w:rsidR="008B0BB5" w:rsidRPr="008B0BB5">
      <w:t>AM\1343770FI.docx</w:t>
    </w:r>
    <w:r w:rsidRPr="00A8586C">
      <w:rPr>
        <w:rStyle w:val="HideTWBExt"/>
      </w:rPr>
      <w:t>&lt;/PathFdR&gt;</w:t>
    </w:r>
    <w:r w:rsidRPr="008B0BB5">
      <w:tab/>
    </w:r>
    <w:r w:rsidRPr="008B0BB5">
      <w:tab/>
      <w:t>PE</w:t>
    </w:r>
    <w:r w:rsidRPr="00A8586C">
      <w:rPr>
        <w:rStyle w:val="HideTWBExt"/>
      </w:rPr>
      <w:t>&lt;NoPE&gt;</w:t>
    </w:r>
    <w:r w:rsidRPr="008B0BB5">
      <w:t>788.860</w:t>
    </w:r>
    <w:r w:rsidRPr="00A8586C">
      <w:rPr>
        <w:rStyle w:val="HideTWBExt"/>
      </w:rPr>
      <w:t>&lt;/NoPE&gt;&lt;Version&gt;</w:t>
    </w:r>
    <w:r w:rsidRPr="008B0BB5">
      <w:t>v01-00</w:t>
    </w:r>
    <w:r w:rsidRPr="00A8586C">
      <w:rPr>
        <w:rStyle w:val="HideTWBExt"/>
      </w:rPr>
      <w:t>&lt;/Version&gt;</w:t>
    </w:r>
  </w:p>
  <w:p w14:paraId="1D7387B4" w14:textId="316657F8" w:rsidR="00887C63" w:rsidRPr="008B0BB5" w:rsidRDefault="008D4D0E" w:rsidP="008D4D0E">
    <w:pPr>
      <w:pStyle w:val="EPFooter2"/>
    </w:pPr>
    <w:r w:rsidRPr="008B0BB5">
      <w:t>FI</w:t>
    </w:r>
    <w:r w:rsidRPr="008B0BB5">
      <w:tab/>
    </w:r>
    <w:r w:rsidRPr="008B0BB5">
      <w:rPr>
        <w:b w:val="0"/>
        <w:i/>
        <w:color w:val="C0C0C0"/>
        <w:sz w:val="22"/>
      </w:rPr>
      <w:t>Moninaisuudessaan yhtenäinen</w:t>
    </w:r>
    <w:r w:rsidRPr="008B0BB5">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BE82E" w14:textId="77777777" w:rsidR="00306098" w:rsidRPr="008B0BB5" w:rsidRDefault="00306098">
      <w:r w:rsidRPr="008B0BB5">
        <w:separator/>
      </w:r>
    </w:p>
  </w:footnote>
  <w:footnote w:type="continuationSeparator" w:id="0">
    <w:p w14:paraId="74C6878B" w14:textId="77777777" w:rsidR="00306098" w:rsidRPr="008B0BB5" w:rsidRDefault="00306098">
      <w:r w:rsidRPr="008B0B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7D70" w14:textId="77777777" w:rsidR="00333652" w:rsidRDefault="00333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A87FC" w14:textId="77777777" w:rsidR="00333652" w:rsidRDefault="003336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EEC0" w14:textId="77777777" w:rsidR="00333652" w:rsidRDefault="003336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FI"/>
    <w:docVar w:name="TXTLANGUEMIN" w:val="fi"/>
    <w:docVar w:name="TXTNRPE" w:val="788.860"/>
    <w:docVar w:name="TXTPEorAP" w:val="PE"/>
    <w:docVar w:name="TXTROUTE" w:val="AM\1343770FI.docx"/>
    <w:docVar w:name="TXTVERSION" w:val="01-00"/>
  </w:docVars>
  <w:rsids>
    <w:rsidRoot w:val="00A77B3E"/>
    <w:rsid w:val="0013613A"/>
    <w:rsid w:val="001517FB"/>
    <w:rsid w:val="001B72E6"/>
    <w:rsid w:val="0028684F"/>
    <w:rsid w:val="00306098"/>
    <w:rsid w:val="00333652"/>
    <w:rsid w:val="005F43A6"/>
    <w:rsid w:val="007F5D14"/>
    <w:rsid w:val="00887C63"/>
    <w:rsid w:val="008B0BB5"/>
    <w:rsid w:val="008D4D0E"/>
    <w:rsid w:val="0094577F"/>
    <w:rsid w:val="00A77B3E"/>
    <w:rsid w:val="00A8586C"/>
    <w:rsid w:val="00B7572F"/>
    <w:rsid w:val="00CA2A55"/>
    <w:rsid w:val="00CF3C5D"/>
    <w:rsid w:val="00D74C45"/>
    <w:rsid w:val="00FC302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8061964"/>
  <w15:docId w15:val="{991DFD63-958D-4298-93EC-1A2E3A457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517FB"/>
    <w:pPr>
      <w:tabs>
        <w:tab w:val="center" w:pos="4819"/>
        <w:tab w:val="right" w:pos="9638"/>
      </w:tabs>
    </w:pPr>
  </w:style>
  <w:style w:type="character" w:customStyle="1" w:styleId="HeaderChar">
    <w:name w:val="Header Char"/>
    <w:basedOn w:val="DefaultParagraphFont"/>
    <w:link w:val="Header"/>
    <w:rsid w:val="001517FB"/>
    <w:rPr>
      <w:sz w:val="24"/>
      <w:szCs w:val="24"/>
    </w:rPr>
  </w:style>
  <w:style w:type="paragraph" w:styleId="Footer">
    <w:name w:val="footer"/>
    <w:basedOn w:val="Normal"/>
    <w:link w:val="FooterChar"/>
    <w:rsid w:val="00CF3C5D"/>
    <w:pPr>
      <w:tabs>
        <w:tab w:val="center" w:pos="4819"/>
        <w:tab w:val="right" w:pos="9638"/>
      </w:tabs>
    </w:pPr>
  </w:style>
  <w:style w:type="character" w:customStyle="1" w:styleId="FooterChar">
    <w:name w:val="Footer Char"/>
    <w:basedOn w:val="DefaultParagraphFont"/>
    <w:link w:val="Footer"/>
    <w:rsid w:val="00CF3C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296B6CB3DD2E49BED6F445808CA63E" ma:contentTypeVersion="0" ma:contentTypeDescription="Create a new document." ma:contentTypeScope="" ma:versionID="01d52523bacc014db5eb4d662159104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E05076-95FC-4239-AB4C-7C77FB5B7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C113965-23C3-4F9A-BA85-603B510A85FC}">
  <ds:schemaRefs>
    <ds:schemaRef ds:uri="http://schemas.microsoft.com/office/2006/metadata/properties"/>
  </ds:schemaRefs>
</ds:datastoreItem>
</file>

<file path=customXml/itemProps3.xml><?xml version="1.0" encoding="utf-8"?>
<ds:datastoreItem xmlns:ds="http://schemas.openxmlformats.org/officeDocument/2006/customXml" ds:itemID="{78EFC26D-F77B-4EA1-AA77-5B109933DF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125</Pages>
  <Words>18869</Words>
  <Characters>159291</Characters>
  <Application>Microsoft Office Word</Application>
  <DocSecurity>0</DocSecurity>
  <Lines>6398</Lines>
  <Paragraphs>1691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RUOKOKOSKI Katri</cp:lastModifiedBy>
  <cp:revision>2</cp:revision>
  <dcterms:created xsi:type="dcterms:W3CDTF">2026-06-01T09:05:00Z</dcterms:created>
  <dcterms:modified xsi:type="dcterms:W3CDTF">2026-06-01T09:05:00Z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1343770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487363</vt:lpwstr>
  </property>
  <property fmtid="{D5CDD505-2E9C-101B-9397-08002B2CF9AE}" pid="7" name="dmxml.render.traceId">
    <vt:lpwstr>6a0312fc9191aaf6bb119b27a4f93462</vt:lpwstr>
  </property>
  <property fmtid="{D5CDD505-2E9C-101B-9397-08002B2CF9AE}" pid="8" name="FooterPath">
    <vt:lpwstr>AM\1343770FI.docx</vt:lpwstr>
  </property>
  <property fmtid="{D5CDD505-2E9C-101B-9397-08002B2CF9AE}" pid="9" name="PE Number">
    <vt:lpwstr>788.860</vt:lpwstr>
  </property>
  <property fmtid="{D5CDD505-2E9C-101B-9397-08002B2CF9AE}" pid="10" name="UID">
    <vt:lpwstr>eu.europa.europarl-DIN1-2026-0000137290_02.00-xm-01.00_text-xml</vt:lpwstr>
  </property>
  <property fmtid="{D5CDD505-2E9C-101B-9397-08002B2CF9AE}" pid="11" name="LastEdited with">
    <vt:lpwstr>10.3.0 Build [20260401]</vt:lpwstr>
  </property>
  <property fmtid="{D5CDD505-2E9C-101B-9397-08002B2CF9AE}" pid="12" name="ContentTypeId">
    <vt:lpwstr>0x01010052296B6CB3DD2E49BED6F445808CA63E</vt:lpwstr>
  </property>
  <property fmtid="{D5CDD505-2E9C-101B-9397-08002B2CF9AE}" pid="13" name="Bookout">
    <vt:lpwstr>OK - 2026/06/01 11:05</vt:lpwstr>
  </property>
  <property fmtid="{D5CDD505-2E9C-101B-9397-08002B2CF9AE}" pid="14" name="RegistreCheck">
    <vt:lpwstr>OK</vt:lpwstr>
  </property>
</Properties>
</file>